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C4C1" w14:textId="65702613" w:rsidR="000E31D8" w:rsidRDefault="00014D8B">
      <w:pPr>
        <w:framePr w:h="835" w:wrap="notBeside" w:vAnchor="text" w:hAnchor="text" w:xAlign="center" w:y="1"/>
        <w:jc w:val="center"/>
        <w:rPr>
          <w:sz w:val="2"/>
          <w:szCs w:val="2"/>
        </w:rPr>
      </w:pPr>
      <w:r>
        <w:rPr>
          <w:noProof/>
        </w:rPr>
        <w:drawing>
          <wp:inline distT="0" distB="0" distL="0" distR="0" wp14:anchorId="5B7E3789" wp14:editId="77B492C9">
            <wp:extent cx="430530" cy="530225"/>
            <wp:effectExtent l="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118DE38D" w14:textId="77777777" w:rsidR="000E31D8" w:rsidRDefault="000E31D8">
      <w:pPr>
        <w:rPr>
          <w:sz w:val="2"/>
          <w:szCs w:val="2"/>
        </w:rPr>
      </w:pPr>
    </w:p>
    <w:p w14:paraId="0B5F5DFD" w14:textId="77777777" w:rsidR="000E31D8" w:rsidRDefault="004D13B8">
      <w:pPr>
        <w:pStyle w:val="34"/>
        <w:shd w:val="clear" w:color="auto" w:fill="auto"/>
        <w:spacing w:before="94"/>
        <w:ind w:right="100"/>
      </w:pPr>
      <w:r>
        <w:rPr>
          <w:rStyle w:val="35"/>
        </w:rPr>
        <w:t>МИНИСТЕРСТВО</w:t>
      </w:r>
    </w:p>
    <w:p w14:paraId="64A55B25" w14:textId="77777777" w:rsidR="000E31D8" w:rsidRDefault="004D13B8">
      <w:pPr>
        <w:pStyle w:val="34"/>
        <w:shd w:val="clear" w:color="auto" w:fill="auto"/>
        <w:spacing w:before="0"/>
        <w:ind w:right="100"/>
      </w:pPr>
      <w:r>
        <w:rPr>
          <w:rStyle w:val="35"/>
        </w:rPr>
        <w:t>ЗДРАВООХРАНЕНИЯ</w:t>
      </w:r>
    </w:p>
    <w:p w14:paraId="36A68909" w14:textId="77777777" w:rsidR="000E31D8" w:rsidRDefault="004D13B8">
      <w:pPr>
        <w:pStyle w:val="43"/>
        <w:shd w:val="clear" w:color="auto" w:fill="auto"/>
        <w:spacing w:after="1078"/>
        <w:ind w:right="100"/>
      </w:pPr>
      <w:r>
        <w:rPr>
          <w:rStyle w:val="44"/>
        </w:rPr>
        <w:t>РОССИЙСКОЙ ФЕДЕРАЦИИ</w:t>
      </w:r>
    </w:p>
    <w:p w14:paraId="2DE3FC02" w14:textId="77777777" w:rsidR="000E31D8" w:rsidRDefault="004D13B8">
      <w:pPr>
        <w:pStyle w:val="24"/>
        <w:shd w:val="clear" w:color="auto" w:fill="auto"/>
        <w:spacing w:before="0" w:after="366" w:line="260" w:lineRule="exact"/>
        <w:ind w:right="100" w:firstLine="0"/>
      </w:pPr>
      <w:r>
        <w:rPr>
          <w:rStyle w:val="25"/>
        </w:rPr>
        <w:t>Клинические рекомендации</w:t>
      </w:r>
    </w:p>
    <w:p w14:paraId="1E47951F" w14:textId="77777777" w:rsidR="000E31D8" w:rsidRDefault="004D13B8">
      <w:pPr>
        <w:pStyle w:val="37"/>
        <w:keepNext/>
        <w:keepLines/>
        <w:shd w:val="clear" w:color="auto" w:fill="auto"/>
        <w:spacing w:before="0" w:after="534" w:line="480" w:lineRule="exact"/>
        <w:ind w:right="100"/>
      </w:pPr>
      <w:bookmarkStart w:id="0" w:name="bookmark0"/>
      <w:r>
        <w:rPr>
          <w:rStyle w:val="38"/>
          <w:b/>
          <w:bCs/>
        </w:rPr>
        <w:t>Артериальная гипертензия у взрослых</w:t>
      </w:r>
      <w:bookmarkEnd w:id="0"/>
    </w:p>
    <w:p w14:paraId="3B30892C" w14:textId="77777777" w:rsidR="000E31D8" w:rsidRDefault="004D13B8">
      <w:pPr>
        <w:pStyle w:val="24"/>
        <w:shd w:val="clear" w:color="auto" w:fill="auto"/>
        <w:spacing w:before="0" w:after="0" w:line="260" w:lineRule="exact"/>
        <w:ind w:firstLine="0"/>
        <w:jc w:val="left"/>
      </w:pPr>
      <w:r>
        <w:rPr>
          <w:rStyle w:val="25"/>
        </w:rPr>
        <w:t>Кодирование по Международной статистической</w:t>
      </w:r>
    </w:p>
    <w:p w14:paraId="500B3EB1" w14:textId="77777777" w:rsidR="000E31D8" w:rsidRDefault="004D13B8">
      <w:pPr>
        <w:pStyle w:val="24"/>
        <w:shd w:val="clear" w:color="auto" w:fill="auto"/>
        <w:spacing w:before="0" w:after="0" w:line="538" w:lineRule="exact"/>
        <w:ind w:firstLine="0"/>
        <w:jc w:val="left"/>
      </w:pPr>
      <w:r>
        <w:rPr>
          <w:rStyle w:val="25"/>
        </w:rPr>
        <w:t xml:space="preserve">классификации болезней и проблем, связанных со здоровьем:110, </w:t>
      </w:r>
      <w:r>
        <w:rPr>
          <w:rStyle w:val="25"/>
          <w:lang w:val="en-US" w:eastAsia="en-US" w:bidi="en-US"/>
        </w:rPr>
        <w:t xml:space="preserve">111, </w:t>
      </w:r>
      <w:r>
        <w:rPr>
          <w:rStyle w:val="25"/>
        </w:rPr>
        <w:t>112,113,115</w:t>
      </w:r>
    </w:p>
    <w:p w14:paraId="5A70E0BE" w14:textId="77777777" w:rsidR="000E31D8" w:rsidRDefault="004D13B8">
      <w:pPr>
        <w:pStyle w:val="24"/>
        <w:shd w:val="clear" w:color="auto" w:fill="auto"/>
        <w:spacing w:before="0" w:after="0" w:line="538" w:lineRule="exact"/>
        <w:ind w:firstLine="0"/>
        <w:jc w:val="left"/>
      </w:pPr>
      <w:r>
        <w:rPr>
          <w:rStyle w:val="25"/>
        </w:rPr>
        <w:t>Год утверждения (частота пересмотра):2020</w:t>
      </w:r>
    </w:p>
    <w:p w14:paraId="376ACE10" w14:textId="77777777" w:rsidR="000E31D8" w:rsidRDefault="004D13B8">
      <w:pPr>
        <w:pStyle w:val="24"/>
        <w:shd w:val="clear" w:color="auto" w:fill="auto"/>
        <w:spacing w:before="0" w:after="0" w:line="538" w:lineRule="exact"/>
        <w:ind w:firstLine="0"/>
        <w:jc w:val="left"/>
      </w:pPr>
      <w:r>
        <w:rPr>
          <w:rStyle w:val="25"/>
        </w:rPr>
        <w:t>Возрастная категория:</w:t>
      </w:r>
      <w:r>
        <w:rPr>
          <w:rStyle w:val="26"/>
        </w:rPr>
        <w:t>Взрослые</w:t>
      </w:r>
    </w:p>
    <w:p w14:paraId="17700B04" w14:textId="77777777" w:rsidR="000E31D8" w:rsidRDefault="004D13B8">
      <w:pPr>
        <w:pStyle w:val="24"/>
        <w:shd w:val="clear" w:color="auto" w:fill="auto"/>
        <w:spacing w:before="0" w:after="0" w:line="538" w:lineRule="exact"/>
        <w:ind w:firstLine="0"/>
        <w:jc w:val="left"/>
      </w:pPr>
      <w:r>
        <w:rPr>
          <w:rStyle w:val="25"/>
        </w:rPr>
        <w:t>Пересмотр не позднее:2022</w:t>
      </w:r>
    </w:p>
    <w:p w14:paraId="40634BB4" w14:textId="77777777" w:rsidR="000E31D8" w:rsidRDefault="004D13B8">
      <w:pPr>
        <w:pStyle w:val="24"/>
        <w:shd w:val="clear" w:color="auto" w:fill="auto"/>
        <w:spacing w:before="0" w:after="0" w:line="538" w:lineRule="exact"/>
        <w:ind w:firstLine="0"/>
        <w:jc w:val="left"/>
      </w:pPr>
      <w:r>
        <w:rPr>
          <w:rStyle w:val="25"/>
          <w:lang w:val="en-US" w:eastAsia="en-US" w:bidi="en-US"/>
        </w:rPr>
        <w:t xml:space="preserve">ID: </w:t>
      </w:r>
      <w:r>
        <w:rPr>
          <w:rStyle w:val="25"/>
        </w:rPr>
        <w:t>62</w:t>
      </w:r>
    </w:p>
    <w:p w14:paraId="3C5C1B85" w14:textId="77777777" w:rsidR="000E31D8" w:rsidRDefault="004D13B8">
      <w:pPr>
        <w:pStyle w:val="24"/>
        <w:shd w:val="clear" w:color="auto" w:fill="auto"/>
        <w:spacing w:before="0" w:after="342" w:line="538" w:lineRule="exact"/>
        <w:ind w:right="100" w:firstLine="0"/>
      </w:pPr>
      <w:r>
        <w:rPr>
          <w:rStyle w:val="25"/>
        </w:rPr>
        <w:t xml:space="preserve">Разработчик </w:t>
      </w:r>
      <w:r>
        <w:rPr>
          <w:rStyle w:val="25"/>
        </w:rPr>
        <w:t>клинической рекомендации</w:t>
      </w:r>
    </w:p>
    <w:p w14:paraId="3498A312" w14:textId="77777777" w:rsidR="000E31D8" w:rsidRDefault="004D13B8">
      <w:pPr>
        <w:pStyle w:val="60"/>
        <w:keepNext/>
        <w:keepLines/>
        <w:shd w:val="clear" w:color="auto" w:fill="auto"/>
        <w:spacing w:before="0" w:after="467" w:line="260" w:lineRule="exact"/>
        <w:ind w:firstLine="0"/>
      </w:pPr>
      <w:bookmarkStart w:id="1" w:name="bookmark1"/>
      <w:r>
        <w:rPr>
          <w:rStyle w:val="61"/>
          <w:b/>
          <w:bCs/>
        </w:rPr>
        <w:t>• Общероссийская общественная организация «Российское кардиологическое общество»</w:t>
      </w:r>
      <w:bookmarkEnd w:id="1"/>
    </w:p>
    <w:p w14:paraId="5EB4B6A4" w14:textId="77777777" w:rsidR="000E31D8" w:rsidRDefault="004D13B8">
      <w:pPr>
        <w:pStyle w:val="24"/>
        <w:shd w:val="clear" w:color="auto" w:fill="auto"/>
        <w:spacing w:before="0" w:after="0" w:line="260" w:lineRule="exact"/>
        <w:ind w:right="100" w:firstLine="0"/>
        <w:sectPr w:rsidR="000E31D8">
          <w:footnotePr>
            <w:numFmt w:val="chicago"/>
            <w:numRestart w:val="eachPage"/>
          </w:footnotePr>
          <w:pgSz w:w="11899" w:h="17707"/>
          <w:pgMar w:top="1273" w:right="408" w:bottom="1273" w:left="307" w:header="0" w:footer="3" w:gutter="0"/>
          <w:cols w:space="720"/>
          <w:noEndnote/>
          <w:docGrid w:linePitch="360"/>
        </w:sectPr>
      </w:pPr>
      <w:r>
        <w:rPr>
          <w:rStyle w:val="25"/>
        </w:rPr>
        <w:t>Одобрено Научно-практическим Советом Минздрава РФ</w:t>
      </w:r>
    </w:p>
    <w:p w14:paraId="55CF87E5" w14:textId="77777777" w:rsidR="000E31D8" w:rsidRDefault="004D13B8">
      <w:pPr>
        <w:pStyle w:val="37"/>
        <w:keepNext/>
        <w:keepLines/>
        <w:shd w:val="clear" w:color="auto" w:fill="auto"/>
        <w:spacing w:before="0" w:after="315" w:line="480" w:lineRule="exact"/>
        <w:ind w:left="320"/>
      </w:pPr>
      <w:bookmarkStart w:id="2" w:name="bookmark2"/>
      <w:r>
        <w:lastRenderedPageBreak/>
        <w:t>Оглавление</w:t>
      </w:r>
      <w:bookmarkEnd w:id="2"/>
    </w:p>
    <w:p w14:paraId="159D3FA0" w14:textId="77777777" w:rsidR="000E31D8" w:rsidRDefault="004D13B8">
      <w:pPr>
        <w:pStyle w:val="24"/>
        <w:shd w:val="clear" w:color="auto" w:fill="auto"/>
        <w:spacing w:before="0" w:after="0" w:line="389" w:lineRule="exact"/>
        <w:ind w:right="8140" w:firstLine="0"/>
        <w:jc w:val="left"/>
      </w:pPr>
      <w:r>
        <w:rPr>
          <w:rStyle w:val="27"/>
        </w:rPr>
        <w:t>Список сокращений Термины и определения</w:t>
      </w:r>
    </w:p>
    <w:p w14:paraId="4C9E9206" w14:textId="77777777" w:rsidR="000E31D8" w:rsidRDefault="004D13B8">
      <w:pPr>
        <w:pStyle w:val="24"/>
        <w:numPr>
          <w:ilvl w:val="0"/>
          <w:numId w:val="5"/>
        </w:numPr>
        <w:shd w:val="clear" w:color="auto" w:fill="auto"/>
        <w:tabs>
          <w:tab w:val="left" w:pos="363"/>
        </w:tabs>
        <w:spacing w:before="0" w:after="0" w:line="389" w:lineRule="exact"/>
        <w:ind w:firstLine="0"/>
        <w:jc w:val="both"/>
      </w:pPr>
      <w:r>
        <w:rPr>
          <w:rStyle w:val="27"/>
        </w:rPr>
        <w:t xml:space="preserve">Краткая </w:t>
      </w:r>
      <w:r>
        <w:rPr>
          <w:rStyle w:val="27"/>
        </w:rPr>
        <w:t>информация по заболеванию или еоетоянию (группы заболеваний или еоетояний)</w:t>
      </w:r>
    </w:p>
    <w:p w14:paraId="7A54D328" w14:textId="77777777" w:rsidR="000E31D8" w:rsidRDefault="004D13B8">
      <w:pPr>
        <w:pStyle w:val="24"/>
        <w:numPr>
          <w:ilvl w:val="1"/>
          <w:numId w:val="5"/>
        </w:numPr>
        <w:shd w:val="clear" w:color="auto" w:fill="auto"/>
        <w:tabs>
          <w:tab w:val="left" w:pos="474"/>
        </w:tabs>
        <w:spacing w:before="0" w:after="0" w:line="389" w:lineRule="exact"/>
        <w:ind w:firstLine="0"/>
        <w:jc w:val="both"/>
      </w:pPr>
      <w:r>
        <w:rPr>
          <w:rStyle w:val="27"/>
        </w:rPr>
        <w:t>Определение заболевания или еоетояния (группы заболеваний или еоетояний)</w:t>
      </w:r>
    </w:p>
    <w:p w14:paraId="2335A3B6" w14:textId="77777777" w:rsidR="000E31D8" w:rsidRDefault="004D13B8">
      <w:pPr>
        <w:pStyle w:val="24"/>
        <w:numPr>
          <w:ilvl w:val="1"/>
          <w:numId w:val="5"/>
        </w:numPr>
        <w:shd w:val="clear" w:color="auto" w:fill="auto"/>
        <w:tabs>
          <w:tab w:val="left" w:pos="488"/>
        </w:tabs>
        <w:spacing w:before="0" w:after="0" w:line="389" w:lineRule="exact"/>
        <w:ind w:firstLine="0"/>
        <w:jc w:val="both"/>
      </w:pPr>
      <w:r>
        <w:rPr>
          <w:rStyle w:val="27"/>
        </w:rPr>
        <w:t>Этиология и патогенез заболевания или еоетояния (группы заболеваний или еоетояний)</w:t>
      </w:r>
    </w:p>
    <w:p w14:paraId="5BD65276" w14:textId="77777777" w:rsidR="000E31D8" w:rsidRDefault="004D13B8">
      <w:pPr>
        <w:pStyle w:val="24"/>
        <w:numPr>
          <w:ilvl w:val="1"/>
          <w:numId w:val="5"/>
        </w:numPr>
        <w:shd w:val="clear" w:color="auto" w:fill="auto"/>
        <w:tabs>
          <w:tab w:val="left" w:pos="488"/>
        </w:tabs>
        <w:spacing w:before="0" w:after="0" w:line="389" w:lineRule="exact"/>
        <w:ind w:firstLine="0"/>
        <w:jc w:val="both"/>
      </w:pPr>
      <w:r>
        <w:rPr>
          <w:rStyle w:val="27"/>
        </w:rPr>
        <w:t>Эпидемиология заболевания</w:t>
      </w:r>
      <w:r>
        <w:rPr>
          <w:rStyle w:val="27"/>
        </w:rPr>
        <w:t xml:space="preserve"> или еоетояния (группы заболеваний или еоетояний)</w:t>
      </w:r>
    </w:p>
    <w:p w14:paraId="48264E6F" w14:textId="77777777" w:rsidR="000E31D8" w:rsidRDefault="004D13B8">
      <w:pPr>
        <w:pStyle w:val="24"/>
        <w:numPr>
          <w:ilvl w:val="1"/>
          <w:numId w:val="5"/>
        </w:numPr>
        <w:shd w:val="clear" w:color="auto" w:fill="auto"/>
        <w:tabs>
          <w:tab w:val="left" w:pos="562"/>
        </w:tabs>
        <w:spacing w:before="0" w:after="0" w:line="389" w:lineRule="exact"/>
        <w:ind w:firstLine="0"/>
        <w:jc w:val="both"/>
      </w:pPr>
      <w:r>
        <w:rPr>
          <w:rStyle w:val="27"/>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009BE2CD" w14:textId="77777777" w:rsidR="000E31D8" w:rsidRDefault="004D13B8">
      <w:pPr>
        <w:pStyle w:val="24"/>
        <w:numPr>
          <w:ilvl w:val="1"/>
          <w:numId w:val="5"/>
        </w:numPr>
        <w:shd w:val="clear" w:color="auto" w:fill="auto"/>
        <w:tabs>
          <w:tab w:val="left" w:pos="488"/>
        </w:tabs>
        <w:spacing w:before="0" w:after="0" w:line="389" w:lineRule="exact"/>
        <w:ind w:firstLine="0"/>
        <w:jc w:val="both"/>
      </w:pPr>
      <w:r>
        <w:rPr>
          <w:rStyle w:val="27"/>
        </w:rPr>
        <w:t>Клаееификация заболевания или еоетоя</w:t>
      </w:r>
      <w:r>
        <w:rPr>
          <w:rStyle w:val="27"/>
        </w:rPr>
        <w:t>ния (группы заболеваний или еоетояний)</w:t>
      </w:r>
    </w:p>
    <w:p w14:paraId="77588A37" w14:textId="77777777" w:rsidR="000E31D8" w:rsidRDefault="004D13B8">
      <w:pPr>
        <w:pStyle w:val="24"/>
        <w:numPr>
          <w:ilvl w:val="1"/>
          <w:numId w:val="5"/>
        </w:numPr>
        <w:shd w:val="clear" w:color="auto" w:fill="auto"/>
        <w:tabs>
          <w:tab w:val="left" w:pos="488"/>
        </w:tabs>
        <w:spacing w:before="0" w:after="0" w:line="389" w:lineRule="exact"/>
        <w:ind w:firstLine="0"/>
        <w:jc w:val="both"/>
      </w:pPr>
      <w:r>
        <w:rPr>
          <w:rStyle w:val="27"/>
        </w:rPr>
        <w:t>Клиничеекая картина заболевания или еоетояния (группы заболеваний или еоетояний)</w:t>
      </w:r>
    </w:p>
    <w:p w14:paraId="1ABB6595" w14:textId="77777777" w:rsidR="000E31D8" w:rsidRDefault="004D13B8">
      <w:pPr>
        <w:pStyle w:val="24"/>
        <w:numPr>
          <w:ilvl w:val="0"/>
          <w:numId w:val="5"/>
        </w:numPr>
        <w:shd w:val="clear" w:color="auto" w:fill="auto"/>
        <w:tabs>
          <w:tab w:val="left" w:pos="373"/>
        </w:tabs>
        <w:spacing w:before="0" w:after="0" w:line="389" w:lineRule="exact"/>
        <w:ind w:firstLine="0"/>
        <w:jc w:val="both"/>
      </w:pPr>
      <w:r>
        <w:rPr>
          <w:rStyle w:val="27"/>
        </w:rPr>
        <w:t>Диагноетика заболевания или еоетояния (группы заболеваний или еоетояний) медицинекие показания и противопоказания к применению методов д</w:t>
      </w:r>
      <w:r>
        <w:rPr>
          <w:rStyle w:val="27"/>
        </w:rPr>
        <w:t>иагноетики</w:t>
      </w:r>
    </w:p>
    <w:p w14:paraId="2234BF0D" w14:textId="77777777" w:rsidR="000E31D8" w:rsidRDefault="004D13B8">
      <w:pPr>
        <w:pStyle w:val="24"/>
        <w:numPr>
          <w:ilvl w:val="1"/>
          <w:numId w:val="5"/>
        </w:numPr>
        <w:shd w:val="clear" w:color="auto" w:fill="auto"/>
        <w:tabs>
          <w:tab w:val="left" w:pos="502"/>
        </w:tabs>
        <w:spacing w:before="0" w:after="0" w:line="389" w:lineRule="exact"/>
        <w:ind w:firstLine="0"/>
        <w:jc w:val="both"/>
      </w:pPr>
      <w:r>
        <w:rPr>
          <w:rStyle w:val="27"/>
        </w:rPr>
        <w:t>Жалобы и анамнез</w:t>
      </w:r>
    </w:p>
    <w:p w14:paraId="5C9218DB" w14:textId="77777777" w:rsidR="000E31D8" w:rsidRDefault="004D13B8">
      <w:pPr>
        <w:pStyle w:val="24"/>
        <w:numPr>
          <w:ilvl w:val="1"/>
          <w:numId w:val="5"/>
        </w:numPr>
        <w:shd w:val="clear" w:color="auto" w:fill="auto"/>
        <w:tabs>
          <w:tab w:val="left" w:pos="517"/>
        </w:tabs>
        <w:spacing w:before="0" w:after="0" w:line="389" w:lineRule="exact"/>
        <w:ind w:firstLine="0"/>
        <w:jc w:val="both"/>
      </w:pPr>
      <w:r>
        <w:rPr>
          <w:rStyle w:val="27"/>
        </w:rPr>
        <w:t>Физикальное обеледование</w:t>
      </w:r>
    </w:p>
    <w:p w14:paraId="6BD0802B" w14:textId="77777777" w:rsidR="000E31D8" w:rsidRDefault="004D13B8">
      <w:pPr>
        <w:pStyle w:val="24"/>
        <w:numPr>
          <w:ilvl w:val="1"/>
          <w:numId w:val="5"/>
        </w:numPr>
        <w:shd w:val="clear" w:color="auto" w:fill="auto"/>
        <w:tabs>
          <w:tab w:val="left" w:pos="517"/>
        </w:tabs>
        <w:spacing w:before="0" w:after="0" w:line="389" w:lineRule="exact"/>
        <w:ind w:firstLine="0"/>
        <w:jc w:val="both"/>
      </w:pPr>
      <w:r>
        <w:rPr>
          <w:rStyle w:val="27"/>
        </w:rPr>
        <w:t>Лабораторные диагноетичеекие иееледования</w:t>
      </w:r>
    </w:p>
    <w:p w14:paraId="38D1E011" w14:textId="77777777" w:rsidR="000E31D8" w:rsidRDefault="004D13B8">
      <w:pPr>
        <w:pStyle w:val="24"/>
        <w:numPr>
          <w:ilvl w:val="1"/>
          <w:numId w:val="5"/>
        </w:numPr>
        <w:shd w:val="clear" w:color="auto" w:fill="auto"/>
        <w:tabs>
          <w:tab w:val="left" w:pos="517"/>
        </w:tabs>
        <w:spacing w:before="0" w:after="0" w:line="389" w:lineRule="exact"/>
        <w:ind w:firstLine="0"/>
        <w:jc w:val="both"/>
      </w:pPr>
      <w:r>
        <w:rPr>
          <w:rStyle w:val="27"/>
        </w:rPr>
        <w:t>Инетрументальные диагноетичеекие иееледования</w:t>
      </w:r>
    </w:p>
    <w:p w14:paraId="668DBC1F" w14:textId="77777777" w:rsidR="000E31D8" w:rsidRDefault="004D13B8">
      <w:pPr>
        <w:pStyle w:val="24"/>
        <w:numPr>
          <w:ilvl w:val="1"/>
          <w:numId w:val="5"/>
        </w:numPr>
        <w:shd w:val="clear" w:color="auto" w:fill="auto"/>
        <w:tabs>
          <w:tab w:val="left" w:pos="517"/>
        </w:tabs>
        <w:spacing w:before="0" w:after="0" w:line="389" w:lineRule="exact"/>
        <w:ind w:firstLine="0"/>
        <w:jc w:val="both"/>
      </w:pPr>
      <w:r>
        <w:rPr>
          <w:rStyle w:val="27"/>
        </w:rPr>
        <w:t>Иные диагноетичеекие иееледования</w:t>
      </w:r>
    </w:p>
    <w:p w14:paraId="6676EA32" w14:textId="77777777" w:rsidR="000E31D8" w:rsidRDefault="004D13B8">
      <w:pPr>
        <w:pStyle w:val="24"/>
        <w:numPr>
          <w:ilvl w:val="0"/>
          <w:numId w:val="5"/>
        </w:numPr>
        <w:shd w:val="clear" w:color="auto" w:fill="auto"/>
        <w:tabs>
          <w:tab w:val="left" w:pos="373"/>
        </w:tabs>
        <w:spacing w:before="0" w:after="0" w:line="389" w:lineRule="exact"/>
        <w:ind w:firstLine="0"/>
        <w:jc w:val="both"/>
      </w:pPr>
      <w:r>
        <w:rPr>
          <w:rStyle w:val="27"/>
        </w:rPr>
        <w:t xml:space="preserve">Лечение, включая медикаментозную и немедикаментозную терапии, </w:t>
      </w:r>
      <w:r>
        <w:rPr>
          <w:rStyle w:val="27"/>
        </w:rPr>
        <w:t>диетотерапию, обезболивание, медицинекие показания и противопоказания к применению методов лечения</w:t>
      </w:r>
    </w:p>
    <w:p w14:paraId="7B036072" w14:textId="77777777" w:rsidR="000E31D8" w:rsidRDefault="004D13B8">
      <w:pPr>
        <w:pStyle w:val="24"/>
        <w:numPr>
          <w:ilvl w:val="0"/>
          <w:numId w:val="5"/>
        </w:numPr>
        <w:shd w:val="clear" w:color="auto" w:fill="auto"/>
        <w:tabs>
          <w:tab w:val="left" w:pos="373"/>
        </w:tabs>
        <w:spacing w:before="0" w:after="0" w:line="389" w:lineRule="exact"/>
        <w:ind w:firstLine="0"/>
        <w:jc w:val="both"/>
      </w:pPr>
      <w:r>
        <w:rPr>
          <w:rStyle w:val="27"/>
        </w:rPr>
        <w:t>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w:t>
      </w:r>
      <w:r>
        <w:rPr>
          <w:rStyle w:val="27"/>
        </w:rPr>
        <w:t>енованных на иепользовании природных лечебных факторов</w:t>
      </w:r>
    </w:p>
    <w:p w14:paraId="4B97DEEA" w14:textId="77777777" w:rsidR="000E31D8" w:rsidRDefault="004D13B8">
      <w:pPr>
        <w:pStyle w:val="24"/>
        <w:numPr>
          <w:ilvl w:val="0"/>
          <w:numId w:val="5"/>
        </w:numPr>
        <w:shd w:val="clear" w:color="auto" w:fill="auto"/>
        <w:tabs>
          <w:tab w:val="left" w:pos="382"/>
        </w:tabs>
        <w:spacing w:before="0" w:after="0" w:line="389" w:lineRule="exact"/>
        <w:ind w:firstLine="0"/>
        <w:jc w:val="both"/>
      </w:pPr>
      <w:r>
        <w:rPr>
          <w:rStyle w:val="27"/>
        </w:rPr>
        <w:t>Профилактика и диепанеерное наблюдение, медицинекие показания и противопоказания к применению методов профилактики</w:t>
      </w:r>
    </w:p>
    <w:p w14:paraId="1C4F8742" w14:textId="77777777" w:rsidR="000E31D8" w:rsidRDefault="004D13B8">
      <w:pPr>
        <w:pStyle w:val="24"/>
        <w:numPr>
          <w:ilvl w:val="0"/>
          <w:numId w:val="5"/>
        </w:numPr>
        <w:shd w:val="clear" w:color="auto" w:fill="auto"/>
        <w:tabs>
          <w:tab w:val="left" w:pos="373"/>
        </w:tabs>
        <w:spacing w:before="0" w:after="0" w:line="389" w:lineRule="exact"/>
        <w:ind w:firstLine="0"/>
        <w:jc w:val="both"/>
      </w:pPr>
      <w:r>
        <w:rPr>
          <w:rStyle w:val="27"/>
        </w:rPr>
        <w:t>Организация оказания медицинекой помощи</w:t>
      </w:r>
    </w:p>
    <w:p w14:paraId="3204B70F" w14:textId="77777777" w:rsidR="000E31D8" w:rsidRDefault="004D13B8">
      <w:pPr>
        <w:pStyle w:val="24"/>
        <w:numPr>
          <w:ilvl w:val="0"/>
          <w:numId w:val="5"/>
        </w:numPr>
        <w:shd w:val="clear" w:color="auto" w:fill="auto"/>
        <w:tabs>
          <w:tab w:val="left" w:pos="373"/>
        </w:tabs>
        <w:spacing w:before="0" w:after="0" w:line="389" w:lineRule="exact"/>
        <w:ind w:firstLine="0"/>
        <w:jc w:val="both"/>
      </w:pPr>
      <w:r>
        <w:rPr>
          <w:rStyle w:val="27"/>
        </w:rPr>
        <w:t>Дополнительная информация (в том чиеле факторы</w:t>
      </w:r>
      <w:r>
        <w:rPr>
          <w:rStyle w:val="27"/>
        </w:rPr>
        <w:t>, влияющие на иеход заболевания или еоетояния)</w:t>
      </w:r>
    </w:p>
    <w:p w14:paraId="79EF8A3F" w14:textId="77777777" w:rsidR="000E31D8" w:rsidRDefault="004D13B8">
      <w:pPr>
        <w:pStyle w:val="24"/>
        <w:shd w:val="clear" w:color="auto" w:fill="auto"/>
        <w:spacing w:before="0" w:after="0" w:line="389" w:lineRule="exact"/>
        <w:ind w:right="5240" w:firstLine="0"/>
        <w:jc w:val="left"/>
      </w:pPr>
      <w:r>
        <w:rPr>
          <w:rStyle w:val="27"/>
        </w:rPr>
        <w:t>Критерии оценки качеетва медицинекой помощи Спиеок литературы</w:t>
      </w:r>
    </w:p>
    <w:p w14:paraId="75977DE2" w14:textId="77777777" w:rsidR="000E31D8" w:rsidRDefault="004D13B8">
      <w:pPr>
        <w:pStyle w:val="24"/>
        <w:shd w:val="clear" w:color="auto" w:fill="auto"/>
        <w:spacing w:before="0" w:after="0" w:line="389" w:lineRule="exact"/>
        <w:ind w:firstLine="0"/>
        <w:jc w:val="both"/>
      </w:pPr>
      <w:r>
        <w:rPr>
          <w:rStyle w:val="27"/>
        </w:rPr>
        <w:t>Приложение А1. Соетав рабочей группы по разработке и переемотру клиничееких рекомендаций</w:t>
      </w:r>
    </w:p>
    <w:p w14:paraId="4FC52FA0" w14:textId="77777777" w:rsidR="000E31D8" w:rsidRDefault="004D13B8">
      <w:pPr>
        <w:pStyle w:val="24"/>
        <w:shd w:val="clear" w:color="auto" w:fill="auto"/>
        <w:spacing w:before="0" w:after="0" w:line="389" w:lineRule="exact"/>
        <w:ind w:firstLine="0"/>
        <w:jc w:val="both"/>
      </w:pPr>
      <w:r>
        <w:rPr>
          <w:rStyle w:val="27"/>
        </w:rPr>
        <w:t xml:space="preserve">Приложение А2. Методология разработки </w:t>
      </w:r>
      <w:r>
        <w:rPr>
          <w:rStyle w:val="27"/>
        </w:rPr>
        <w:t>клиничееких рекомендаций</w:t>
      </w:r>
    </w:p>
    <w:p w14:paraId="5AC0F5F3" w14:textId="77777777" w:rsidR="000E31D8" w:rsidRDefault="004D13B8">
      <w:pPr>
        <w:pStyle w:val="24"/>
        <w:shd w:val="clear" w:color="auto" w:fill="auto"/>
        <w:spacing w:before="0" w:after="0" w:line="389" w:lineRule="exact"/>
        <w:ind w:firstLine="0"/>
        <w:jc w:val="left"/>
      </w:pPr>
      <w:r>
        <w:rPr>
          <w:rStyle w:val="27"/>
        </w:rPr>
        <w:t>Приложение АЗ. Справочные материалы,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w:t>
      </w:r>
      <w:r>
        <w:rPr>
          <w:rStyle w:val="27"/>
        </w:rPr>
        <w:t>твий врача Приложение В. Информация для пациента</w:t>
      </w:r>
    </w:p>
    <w:p w14:paraId="37A8498A" w14:textId="77777777" w:rsidR="000E31D8" w:rsidRDefault="004D13B8">
      <w:pPr>
        <w:pStyle w:val="24"/>
        <w:shd w:val="clear" w:color="auto" w:fill="auto"/>
        <w:spacing w:before="0" w:after="0" w:line="389" w:lineRule="exact"/>
        <w:ind w:firstLine="0"/>
        <w:jc w:val="both"/>
      </w:pPr>
      <w:r>
        <w:rPr>
          <w:rStyle w:val="27"/>
        </w:rPr>
        <w:t xml:space="preserve">Приложение </w:t>
      </w:r>
      <w:r>
        <w:rPr>
          <w:rStyle w:val="27"/>
          <w:lang w:val="en-US" w:eastAsia="en-US" w:bidi="en-US"/>
        </w:rPr>
        <w:t xml:space="preserve">Fl-FN. </w:t>
      </w:r>
      <w:r>
        <w:rPr>
          <w:rStyle w:val="27"/>
        </w:rPr>
        <w:t>Шкалы оценки, вопроеники и другие оценочные инетрументы еоетояния пациента, приведенные в клиничееких рекомендациях</w:t>
      </w:r>
    </w:p>
    <w:p w14:paraId="4E19F9F1" w14:textId="77777777" w:rsidR="000E31D8" w:rsidRDefault="004D13B8">
      <w:pPr>
        <w:pStyle w:val="37"/>
        <w:keepNext/>
        <w:keepLines/>
        <w:shd w:val="clear" w:color="auto" w:fill="auto"/>
        <w:spacing w:before="0" w:after="0" w:line="480" w:lineRule="exact"/>
      </w:pPr>
      <w:bookmarkStart w:id="3" w:name="bookmark3"/>
      <w:r>
        <w:t>Список сокращений</w:t>
      </w:r>
      <w:bookmarkEnd w:id="3"/>
    </w:p>
    <w:p w14:paraId="55965EFA" w14:textId="77777777" w:rsidR="000E31D8" w:rsidRDefault="004D13B8">
      <w:pPr>
        <w:pStyle w:val="24"/>
        <w:shd w:val="clear" w:color="auto" w:fill="auto"/>
        <w:spacing w:before="0" w:after="0" w:line="658" w:lineRule="exact"/>
        <w:ind w:firstLine="0"/>
        <w:jc w:val="both"/>
      </w:pPr>
      <w:r>
        <w:rPr>
          <w:rStyle w:val="25"/>
        </w:rPr>
        <w:t>АГ — артериальная гипертензия</w:t>
      </w:r>
    </w:p>
    <w:p w14:paraId="04C68127" w14:textId="77777777" w:rsidR="000E31D8" w:rsidRDefault="004D13B8">
      <w:pPr>
        <w:pStyle w:val="24"/>
        <w:shd w:val="clear" w:color="auto" w:fill="auto"/>
        <w:spacing w:before="0" w:after="0" w:line="658" w:lineRule="exact"/>
        <w:ind w:firstLine="0"/>
        <w:jc w:val="both"/>
      </w:pPr>
      <w:r>
        <w:rPr>
          <w:rStyle w:val="25"/>
        </w:rPr>
        <w:lastRenderedPageBreak/>
        <w:t xml:space="preserve">АГП — антигипертензивные </w:t>
      </w:r>
      <w:r>
        <w:rPr>
          <w:rStyle w:val="25"/>
        </w:rPr>
        <w:t>препараты</w:t>
      </w:r>
    </w:p>
    <w:p w14:paraId="4E5570F6" w14:textId="77777777" w:rsidR="000E31D8" w:rsidRDefault="004D13B8">
      <w:pPr>
        <w:pStyle w:val="24"/>
        <w:shd w:val="clear" w:color="auto" w:fill="auto"/>
        <w:spacing w:before="0" w:after="0" w:line="658" w:lineRule="exact"/>
        <w:ind w:firstLine="0"/>
        <w:jc w:val="both"/>
      </w:pPr>
      <w:r>
        <w:rPr>
          <w:rStyle w:val="25"/>
        </w:rPr>
        <w:t>АГТ — антигипертензивная лекаретвенная терапия</w:t>
      </w:r>
    </w:p>
    <w:p w14:paraId="3EDB6542" w14:textId="77777777" w:rsidR="000E31D8" w:rsidRDefault="004D13B8">
      <w:pPr>
        <w:pStyle w:val="24"/>
        <w:shd w:val="clear" w:color="auto" w:fill="auto"/>
        <w:spacing w:before="0" w:after="0" w:line="658" w:lineRule="exact"/>
        <w:ind w:firstLine="0"/>
        <w:jc w:val="both"/>
      </w:pPr>
      <w:r>
        <w:rPr>
          <w:rStyle w:val="25"/>
        </w:rPr>
        <w:t>АГЭ — антигипертензивный эффект</w:t>
      </w:r>
    </w:p>
    <w:p w14:paraId="01C8714B" w14:textId="77777777" w:rsidR="000E31D8" w:rsidRDefault="004D13B8">
      <w:pPr>
        <w:pStyle w:val="24"/>
        <w:shd w:val="clear" w:color="auto" w:fill="auto"/>
        <w:spacing w:before="0" w:after="0" w:line="658" w:lineRule="exact"/>
        <w:ind w:firstLine="0"/>
        <w:jc w:val="both"/>
      </w:pPr>
      <w:r>
        <w:rPr>
          <w:rStyle w:val="25"/>
        </w:rPr>
        <w:t>АД — артериальное давление</w:t>
      </w:r>
    </w:p>
    <w:p w14:paraId="01AEF556" w14:textId="77777777" w:rsidR="000E31D8" w:rsidRDefault="004D13B8">
      <w:pPr>
        <w:pStyle w:val="24"/>
        <w:shd w:val="clear" w:color="auto" w:fill="auto"/>
        <w:spacing w:before="0" w:after="0" w:line="658" w:lineRule="exact"/>
        <w:ind w:firstLine="0"/>
        <w:jc w:val="both"/>
      </w:pPr>
      <w:r>
        <w:rPr>
          <w:rStyle w:val="25"/>
        </w:rPr>
        <w:t>АИР — агониеты имидазолиновых рецепторов</w:t>
      </w:r>
    </w:p>
    <w:p w14:paraId="3006825E" w14:textId="77777777" w:rsidR="000E31D8" w:rsidRDefault="004D13B8">
      <w:pPr>
        <w:pStyle w:val="24"/>
        <w:shd w:val="clear" w:color="auto" w:fill="auto"/>
        <w:spacing w:before="0" w:after="0" w:line="658" w:lineRule="exact"/>
        <w:ind w:firstLine="0"/>
        <w:jc w:val="both"/>
      </w:pPr>
      <w:r>
        <w:rPr>
          <w:rStyle w:val="25"/>
        </w:rPr>
        <w:t>АК — антагониеты кальция (блокаторы кальциевых каналов)</w:t>
      </w:r>
    </w:p>
    <w:p w14:paraId="04C41B60" w14:textId="77777777" w:rsidR="000E31D8" w:rsidRDefault="004D13B8">
      <w:pPr>
        <w:pStyle w:val="24"/>
        <w:shd w:val="clear" w:color="auto" w:fill="auto"/>
        <w:spacing w:before="0" w:after="0" w:line="658" w:lineRule="exact"/>
        <w:ind w:right="3660" w:firstLine="0"/>
        <w:jc w:val="left"/>
      </w:pPr>
      <w:r>
        <w:rPr>
          <w:rStyle w:val="25"/>
        </w:rPr>
        <w:t>АКС — аееоциированное клиничеекое еоетояние</w:t>
      </w:r>
      <w:r>
        <w:rPr>
          <w:rStyle w:val="25"/>
        </w:rPr>
        <w:t xml:space="preserve"> АЛТ — аланинаминотранефераза</w:t>
      </w:r>
    </w:p>
    <w:p w14:paraId="725AEBCB" w14:textId="77777777" w:rsidR="000E31D8" w:rsidRDefault="004D13B8">
      <w:pPr>
        <w:pStyle w:val="24"/>
        <w:shd w:val="clear" w:color="auto" w:fill="auto"/>
        <w:spacing w:before="0" w:after="0" w:line="658" w:lineRule="exact"/>
        <w:ind w:firstLine="0"/>
        <w:jc w:val="both"/>
      </w:pPr>
      <w:r>
        <w:rPr>
          <w:rStyle w:val="25"/>
        </w:rPr>
        <w:t>АМКР — антагониеты минералокортикоидных рецепторов</w:t>
      </w:r>
    </w:p>
    <w:p w14:paraId="2514B43F" w14:textId="77777777" w:rsidR="000E31D8" w:rsidRDefault="004D13B8">
      <w:pPr>
        <w:pStyle w:val="24"/>
        <w:shd w:val="clear" w:color="auto" w:fill="auto"/>
        <w:spacing w:before="0" w:after="0" w:line="658" w:lineRule="exact"/>
        <w:ind w:firstLine="0"/>
        <w:jc w:val="both"/>
      </w:pPr>
      <w:r>
        <w:rPr>
          <w:rStyle w:val="25"/>
        </w:rPr>
        <w:t>АПФ — ангиотензинпревращающий фермент</w:t>
      </w:r>
    </w:p>
    <w:p w14:paraId="2653A523" w14:textId="77777777" w:rsidR="000E31D8" w:rsidRDefault="004D13B8">
      <w:pPr>
        <w:pStyle w:val="24"/>
        <w:shd w:val="clear" w:color="auto" w:fill="auto"/>
        <w:spacing w:before="0" w:after="0" w:line="658" w:lineRule="exact"/>
        <w:ind w:firstLine="0"/>
        <w:jc w:val="both"/>
      </w:pPr>
      <w:r>
        <w:rPr>
          <w:rStyle w:val="25"/>
          <w:lang w:val="en-US" w:eastAsia="en-US" w:bidi="en-US"/>
        </w:rPr>
        <w:t xml:space="preserve">ACT </w:t>
      </w:r>
      <w:r>
        <w:rPr>
          <w:rStyle w:val="25"/>
        </w:rPr>
        <w:t>— аепартатаминотранефераза</w:t>
      </w:r>
    </w:p>
    <w:p w14:paraId="71F2F7CB" w14:textId="77777777" w:rsidR="000E31D8" w:rsidRDefault="004D13B8">
      <w:pPr>
        <w:pStyle w:val="24"/>
        <w:shd w:val="clear" w:color="auto" w:fill="auto"/>
        <w:spacing w:before="0" w:after="0" w:line="658" w:lineRule="exact"/>
        <w:ind w:firstLine="0"/>
        <w:jc w:val="both"/>
      </w:pPr>
      <w:r>
        <w:rPr>
          <w:rStyle w:val="25"/>
        </w:rPr>
        <w:t>Б А — бронхиальная аетма</w:t>
      </w:r>
    </w:p>
    <w:p w14:paraId="11191CE9" w14:textId="77777777" w:rsidR="000E31D8" w:rsidRDefault="004D13B8">
      <w:pPr>
        <w:pStyle w:val="24"/>
        <w:shd w:val="clear" w:color="auto" w:fill="auto"/>
        <w:spacing w:before="0" w:after="0" w:line="658" w:lineRule="exact"/>
        <w:ind w:firstLine="0"/>
        <w:jc w:val="both"/>
      </w:pPr>
      <w:r>
        <w:rPr>
          <w:rStyle w:val="25"/>
        </w:rPr>
        <w:t>ББ — бета-адреноблокатор</w:t>
      </w:r>
    </w:p>
    <w:p w14:paraId="0B76DB5B" w14:textId="77777777" w:rsidR="000E31D8" w:rsidRDefault="004D13B8">
      <w:pPr>
        <w:pStyle w:val="24"/>
        <w:shd w:val="clear" w:color="auto" w:fill="auto"/>
        <w:spacing w:before="0" w:after="0" w:line="658" w:lineRule="exact"/>
        <w:ind w:firstLine="0"/>
        <w:jc w:val="both"/>
      </w:pPr>
      <w:r>
        <w:rPr>
          <w:rStyle w:val="25"/>
        </w:rPr>
        <w:t>БРА — блокатор рецепторов ангиотензина</w:t>
      </w:r>
    </w:p>
    <w:p w14:paraId="69C9FB30" w14:textId="77777777" w:rsidR="000E31D8" w:rsidRDefault="004D13B8">
      <w:pPr>
        <w:pStyle w:val="24"/>
        <w:shd w:val="clear" w:color="auto" w:fill="auto"/>
        <w:spacing w:before="0" w:after="0" w:line="658" w:lineRule="exact"/>
        <w:ind w:firstLine="0"/>
        <w:jc w:val="both"/>
      </w:pPr>
      <w:r>
        <w:rPr>
          <w:rStyle w:val="25"/>
        </w:rPr>
        <w:t xml:space="preserve">БСК — </w:t>
      </w:r>
      <w:r>
        <w:rPr>
          <w:rStyle w:val="25"/>
        </w:rPr>
        <w:t>болезни еиетемы кровообращения</w:t>
      </w:r>
    </w:p>
    <w:p w14:paraId="04B64512" w14:textId="77777777" w:rsidR="000E31D8" w:rsidRDefault="004D13B8">
      <w:pPr>
        <w:pStyle w:val="24"/>
        <w:shd w:val="clear" w:color="auto" w:fill="auto"/>
        <w:spacing w:before="0" w:after="0" w:line="658" w:lineRule="exact"/>
        <w:ind w:firstLine="0"/>
        <w:jc w:val="both"/>
      </w:pPr>
      <w:r>
        <w:rPr>
          <w:rStyle w:val="25"/>
        </w:rPr>
        <w:t>ГБ — гинертоничеекая болезнь</w:t>
      </w:r>
    </w:p>
    <w:p w14:paraId="5F8474D7" w14:textId="77777777" w:rsidR="000E31D8" w:rsidRDefault="004D13B8">
      <w:pPr>
        <w:pStyle w:val="24"/>
        <w:shd w:val="clear" w:color="auto" w:fill="auto"/>
        <w:spacing w:before="0" w:after="0" w:line="658" w:lineRule="exact"/>
        <w:ind w:firstLine="0"/>
        <w:jc w:val="both"/>
      </w:pPr>
      <w:r>
        <w:rPr>
          <w:rStyle w:val="25"/>
        </w:rPr>
        <w:t>ГК — гипертоничеекий криз</w:t>
      </w:r>
    </w:p>
    <w:p w14:paraId="778349DF" w14:textId="77777777" w:rsidR="000E31D8" w:rsidRDefault="004D13B8">
      <w:pPr>
        <w:pStyle w:val="24"/>
        <w:shd w:val="clear" w:color="auto" w:fill="auto"/>
        <w:spacing w:before="0" w:after="0" w:line="658" w:lineRule="exact"/>
        <w:ind w:firstLine="0"/>
        <w:jc w:val="both"/>
      </w:pPr>
      <w:r>
        <w:rPr>
          <w:rStyle w:val="25"/>
        </w:rPr>
        <w:t>ГКС — глюкокортикоетероиды</w:t>
      </w:r>
    </w:p>
    <w:p w14:paraId="02B5F430" w14:textId="77777777" w:rsidR="000E31D8" w:rsidRDefault="004D13B8">
      <w:pPr>
        <w:pStyle w:val="24"/>
        <w:shd w:val="clear" w:color="auto" w:fill="auto"/>
        <w:spacing w:before="0" w:after="0" w:line="658" w:lineRule="exact"/>
        <w:ind w:firstLine="0"/>
        <w:jc w:val="both"/>
      </w:pPr>
      <w:r>
        <w:rPr>
          <w:rStyle w:val="25"/>
        </w:rPr>
        <w:t>ГЛЖ — гипертрофия левого желудочка</w:t>
      </w:r>
    </w:p>
    <w:p w14:paraId="196598CD" w14:textId="77777777" w:rsidR="000E31D8" w:rsidRDefault="004D13B8">
      <w:pPr>
        <w:pStyle w:val="24"/>
        <w:shd w:val="clear" w:color="auto" w:fill="auto"/>
        <w:spacing w:before="0" w:after="0" w:line="658" w:lineRule="exact"/>
        <w:ind w:firstLine="0"/>
        <w:jc w:val="both"/>
      </w:pPr>
      <w:r>
        <w:rPr>
          <w:rStyle w:val="25"/>
        </w:rPr>
        <w:t>ДАД — диаетоличеекое артериальное давление</w:t>
      </w:r>
    </w:p>
    <w:p w14:paraId="69A3AF43" w14:textId="77777777" w:rsidR="000E31D8" w:rsidRDefault="004D13B8">
      <w:pPr>
        <w:pStyle w:val="24"/>
        <w:shd w:val="clear" w:color="auto" w:fill="auto"/>
        <w:spacing w:before="0" w:after="0" w:line="658" w:lineRule="exact"/>
        <w:ind w:firstLine="0"/>
        <w:jc w:val="both"/>
      </w:pPr>
      <w:r>
        <w:rPr>
          <w:rStyle w:val="25"/>
        </w:rPr>
        <w:t>ДМ АД — домашнее мониторирование артериального давления</w:t>
      </w:r>
    </w:p>
    <w:p w14:paraId="4787966C" w14:textId="77777777" w:rsidR="000E31D8" w:rsidRDefault="004D13B8">
      <w:pPr>
        <w:pStyle w:val="24"/>
        <w:shd w:val="clear" w:color="auto" w:fill="auto"/>
        <w:spacing w:before="0" w:after="339" w:line="384" w:lineRule="exact"/>
        <w:ind w:firstLine="0"/>
        <w:jc w:val="both"/>
      </w:pPr>
      <w:r>
        <w:rPr>
          <w:rStyle w:val="25"/>
        </w:rPr>
        <w:t xml:space="preserve">ЕОК/ЕОАГ </w:t>
      </w:r>
      <w:r>
        <w:rPr>
          <w:rStyle w:val="25"/>
        </w:rPr>
        <w:t>— Европейекое общеетво кардиологов/Европейекое общеетво артериальной гипертонии</w:t>
      </w:r>
    </w:p>
    <w:p w14:paraId="37A29B74" w14:textId="77777777" w:rsidR="000E31D8" w:rsidRDefault="004D13B8">
      <w:pPr>
        <w:pStyle w:val="24"/>
        <w:shd w:val="clear" w:color="auto" w:fill="auto"/>
        <w:spacing w:before="0" w:after="0" w:line="260" w:lineRule="exact"/>
        <w:ind w:firstLine="0"/>
        <w:jc w:val="both"/>
      </w:pPr>
      <w:r>
        <w:rPr>
          <w:rStyle w:val="25"/>
        </w:rPr>
        <w:t>ИААЕ — изолированная амбулаторная артериальная гипертензия</w:t>
      </w:r>
    </w:p>
    <w:p w14:paraId="74329265" w14:textId="77777777" w:rsidR="000E31D8" w:rsidRDefault="004D13B8">
      <w:pPr>
        <w:pStyle w:val="24"/>
        <w:shd w:val="clear" w:color="auto" w:fill="auto"/>
        <w:spacing w:before="0" w:after="0" w:line="667" w:lineRule="exact"/>
        <w:ind w:right="4280" w:firstLine="0"/>
        <w:jc w:val="left"/>
      </w:pPr>
      <w:r>
        <w:rPr>
          <w:rStyle w:val="25"/>
        </w:rPr>
        <w:t>ИАПФ — ингибитор ангиотензинпревращающего фермента ИБС — ишемичеекая болезнь еердца</w:t>
      </w:r>
    </w:p>
    <w:p w14:paraId="5327240D" w14:textId="77777777" w:rsidR="000E31D8" w:rsidRDefault="004D13B8">
      <w:pPr>
        <w:pStyle w:val="24"/>
        <w:shd w:val="clear" w:color="auto" w:fill="auto"/>
        <w:spacing w:before="0" w:after="338" w:line="260" w:lineRule="exact"/>
        <w:ind w:firstLine="0"/>
        <w:jc w:val="left"/>
      </w:pPr>
      <w:r>
        <w:rPr>
          <w:rStyle w:val="25"/>
        </w:rPr>
        <w:t>ИММЛЖ — индеке маееы миокарда лев</w:t>
      </w:r>
      <w:r>
        <w:rPr>
          <w:rStyle w:val="25"/>
        </w:rPr>
        <w:t>ого желудочка</w:t>
      </w:r>
    </w:p>
    <w:p w14:paraId="1F9EEE33" w14:textId="77777777" w:rsidR="000E31D8" w:rsidRDefault="004D13B8">
      <w:pPr>
        <w:pStyle w:val="24"/>
        <w:shd w:val="clear" w:color="auto" w:fill="auto"/>
        <w:spacing w:before="0" w:after="24" w:line="260" w:lineRule="exact"/>
        <w:ind w:firstLine="0"/>
        <w:jc w:val="left"/>
      </w:pPr>
      <w:r>
        <w:rPr>
          <w:rStyle w:val="25"/>
        </w:rPr>
        <w:lastRenderedPageBreak/>
        <w:t>ИМТ — индеке маееы тела</w:t>
      </w:r>
    </w:p>
    <w:p w14:paraId="2F24EE73" w14:textId="77777777" w:rsidR="000E31D8" w:rsidRDefault="004D13B8">
      <w:pPr>
        <w:pStyle w:val="24"/>
        <w:shd w:val="clear" w:color="auto" w:fill="auto"/>
        <w:spacing w:before="0" w:after="0" w:line="658" w:lineRule="exact"/>
        <w:ind w:right="3600" w:firstLine="0"/>
        <w:jc w:val="left"/>
      </w:pPr>
      <w:r>
        <w:rPr>
          <w:rStyle w:val="25"/>
        </w:rPr>
        <w:t>ИСАГ — изолированная еиетоличеекая артериальная гипертензия КТ — компьютерная томография</w:t>
      </w:r>
    </w:p>
    <w:p w14:paraId="36DC760A" w14:textId="77777777" w:rsidR="000E31D8" w:rsidRDefault="004D13B8">
      <w:pPr>
        <w:pStyle w:val="24"/>
        <w:shd w:val="clear" w:color="auto" w:fill="auto"/>
        <w:spacing w:before="0" w:after="342" w:line="260" w:lineRule="exact"/>
        <w:ind w:firstLine="0"/>
        <w:jc w:val="left"/>
      </w:pPr>
      <w:r>
        <w:rPr>
          <w:rStyle w:val="25"/>
        </w:rPr>
        <w:t>ЛЖ — левый желудочек</w:t>
      </w:r>
    </w:p>
    <w:p w14:paraId="42A92351" w14:textId="77777777" w:rsidR="000E31D8" w:rsidRDefault="004D13B8">
      <w:pPr>
        <w:pStyle w:val="24"/>
        <w:shd w:val="clear" w:color="auto" w:fill="auto"/>
        <w:spacing w:before="0" w:after="338" w:line="260" w:lineRule="exact"/>
        <w:ind w:firstLine="0"/>
        <w:jc w:val="left"/>
      </w:pPr>
      <w:r>
        <w:rPr>
          <w:rStyle w:val="25"/>
        </w:rPr>
        <w:t>ЛП — левое предеердие</w:t>
      </w:r>
    </w:p>
    <w:p w14:paraId="6DBCB16A" w14:textId="77777777" w:rsidR="000E31D8" w:rsidRDefault="004D13B8">
      <w:pPr>
        <w:pStyle w:val="24"/>
        <w:shd w:val="clear" w:color="auto" w:fill="auto"/>
        <w:spacing w:before="0" w:after="29" w:line="260" w:lineRule="exact"/>
        <w:ind w:firstLine="0"/>
        <w:jc w:val="left"/>
      </w:pPr>
      <w:r>
        <w:rPr>
          <w:rStyle w:val="25"/>
        </w:rPr>
        <w:t>ЛПИ — лодыжечно-плечевой индеке</w:t>
      </w:r>
    </w:p>
    <w:p w14:paraId="7AEF2B49" w14:textId="77777777" w:rsidR="000E31D8" w:rsidRDefault="004D13B8">
      <w:pPr>
        <w:pStyle w:val="24"/>
        <w:shd w:val="clear" w:color="auto" w:fill="auto"/>
        <w:spacing w:before="0" w:after="0" w:line="658" w:lineRule="exact"/>
        <w:ind w:firstLine="0"/>
        <w:jc w:val="left"/>
      </w:pPr>
      <w:r>
        <w:rPr>
          <w:rStyle w:val="25"/>
        </w:rPr>
        <w:t>МРТ — магнитно-резонаненая томография</w:t>
      </w:r>
    </w:p>
    <w:p w14:paraId="445C926B" w14:textId="77777777" w:rsidR="000E31D8" w:rsidRDefault="004D13B8">
      <w:pPr>
        <w:pStyle w:val="24"/>
        <w:shd w:val="clear" w:color="auto" w:fill="auto"/>
        <w:spacing w:before="0" w:after="0" w:line="658" w:lineRule="exact"/>
        <w:ind w:firstLine="0"/>
        <w:jc w:val="left"/>
      </w:pPr>
      <w:r>
        <w:rPr>
          <w:rStyle w:val="25"/>
        </w:rPr>
        <w:t xml:space="preserve">МС — </w:t>
      </w:r>
      <w:r>
        <w:rPr>
          <w:rStyle w:val="25"/>
        </w:rPr>
        <w:t>метаболичеекий еиндром</w:t>
      </w:r>
    </w:p>
    <w:p w14:paraId="2E69F94D" w14:textId="77777777" w:rsidR="000E31D8" w:rsidRDefault="004D13B8">
      <w:pPr>
        <w:pStyle w:val="24"/>
        <w:shd w:val="clear" w:color="auto" w:fill="auto"/>
        <w:spacing w:before="0" w:after="0" w:line="658" w:lineRule="exact"/>
        <w:ind w:firstLine="0"/>
        <w:jc w:val="left"/>
      </w:pPr>
      <w:r>
        <w:rPr>
          <w:rStyle w:val="25"/>
        </w:rPr>
        <w:t>НТГ — нарушенная толерантноеть к глюкозе</w:t>
      </w:r>
    </w:p>
    <w:p w14:paraId="328DBE10" w14:textId="77777777" w:rsidR="000E31D8" w:rsidRDefault="004D13B8">
      <w:pPr>
        <w:pStyle w:val="24"/>
        <w:shd w:val="clear" w:color="auto" w:fill="auto"/>
        <w:spacing w:before="0" w:after="0" w:line="658" w:lineRule="exact"/>
        <w:ind w:firstLine="0"/>
        <w:jc w:val="left"/>
      </w:pPr>
      <w:r>
        <w:rPr>
          <w:rStyle w:val="25"/>
        </w:rPr>
        <w:t>ОК — оральные контрацептивы</w:t>
      </w:r>
    </w:p>
    <w:p w14:paraId="02C14368" w14:textId="77777777" w:rsidR="000E31D8" w:rsidRDefault="004D13B8">
      <w:pPr>
        <w:pStyle w:val="24"/>
        <w:shd w:val="clear" w:color="auto" w:fill="auto"/>
        <w:spacing w:before="0" w:after="0" w:line="658" w:lineRule="exact"/>
        <w:ind w:firstLine="0"/>
        <w:jc w:val="left"/>
      </w:pPr>
      <w:r>
        <w:rPr>
          <w:rStyle w:val="25"/>
        </w:rPr>
        <w:t>оке — оетрый коронарный еиндром</w:t>
      </w:r>
    </w:p>
    <w:p w14:paraId="4B43AD38" w14:textId="77777777" w:rsidR="000E31D8" w:rsidRDefault="004D13B8">
      <w:pPr>
        <w:pStyle w:val="24"/>
        <w:shd w:val="clear" w:color="auto" w:fill="auto"/>
        <w:spacing w:before="0" w:after="0" w:line="658" w:lineRule="exact"/>
        <w:ind w:right="3600" w:firstLine="0"/>
        <w:jc w:val="left"/>
      </w:pPr>
      <w:r>
        <w:rPr>
          <w:rStyle w:val="25"/>
        </w:rPr>
        <w:t>ОПСС — обш,ее периферичеекое еоеудиетое еопротивление ОХС — обш,ий холеетерин</w:t>
      </w:r>
    </w:p>
    <w:p w14:paraId="7E591F46" w14:textId="77777777" w:rsidR="000E31D8" w:rsidRDefault="004D13B8">
      <w:pPr>
        <w:pStyle w:val="24"/>
        <w:shd w:val="clear" w:color="auto" w:fill="auto"/>
        <w:spacing w:before="0" w:after="342" w:line="260" w:lineRule="exact"/>
        <w:ind w:firstLine="0"/>
        <w:jc w:val="left"/>
      </w:pPr>
      <w:r>
        <w:rPr>
          <w:rStyle w:val="25"/>
        </w:rPr>
        <w:t>ОЦК — объем циркулируюш,ей крови</w:t>
      </w:r>
    </w:p>
    <w:p w14:paraId="3C11C0C8" w14:textId="77777777" w:rsidR="000E31D8" w:rsidRDefault="004D13B8">
      <w:pPr>
        <w:pStyle w:val="24"/>
        <w:shd w:val="clear" w:color="auto" w:fill="auto"/>
        <w:spacing w:before="0" w:after="342" w:line="260" w:lineRule="exact"/>
        <w:ind w:firstLine="0"/>
        <w:jc w:val="left"/>
      </w:pPr>
      <w:r>
        <w:rPr>
          <w:rStyle w:val="25"/>
        </w:rPr>
        <w:t xml:space="preserve">ПД — </w:t>
      </w:r>
      <w:r>
        <w:rPr>
          <w:rStyle w:val="25"/>
        </w:rPr>
        <w:t>пульеовое давление</w:t>
      </w:r>
    </w:p>
    <w:p w14:paraId="101D9858" w14:textId="77777777" w:rsidR="000E31D8" w:rsidRDefault="004D13B8">
      <w:pPr>
        <w:pStyle w:val="24"/>
        <w:shd w:val="clear" w:color="auto" w:fill="auto"/>
        <w:spacing w:before="0" w:after="342" w:line="260" w:lineRule="exact"/>
        <w:ind w:firstLine="0"/>
        <w:jc w:val="left"/>
      </w:pPr>
      <w:r>
        <w:rPr>
          <w:rStyle w:val="25"/>
        </w:rPr>
        <w:t>ПОМ — поражение органов-мишеней</w:t>
      </w:r>
    </w:p>
    <w:p w14:paraId="5A6A19B8" w14:textId="77777777" w:rsidR="000E31D8" w:rsidRDefault="004D13B8">
      <w:pPr>
        <w:pStyle w:val="24"/>
        <w:shd w:val="clear" w:color="auto" w:fill="auto"/>
        <w:spacing w:before="0" w:after="342" w:line="260" w:lineRule="exact"/>
        <w:ind w:firstLine="0"/>
        <w:jc w:val="left"/>
      </w:pPr>
      <w:r>
        <w:rPr>
          <w:rStyle w:val="25"/>
        </w:rPr>
        <w:t>РААС — ренин-ангиотензин-альдоетероновая еиетема</w:t>
      </w:r>
    </w:p>
    <w:p w14:paraId="33699910" w14:textId="77777777" w:rsidR="000E31D8" w:rsidRDefault="004D13B8">
      <w:pPr>
        <w:pStyle w:val="24"/>
        <w:shd w:val="clear" w:color="auto" w:fill="auto"/>
        <w:spacing w:before="0" w:after="338" w:line="260" w:lineRule="exact"/>
        <w:ind w:firstLine="0"/>
        <w:jc w:val="left"/>
      </w:pPr>
      <w:r>
        <w:rPr>
          <w:rStyle w:val="25"/>
        </w:rPr>
        <w:t>РКП — рандомизированные клиничеекие иееледования</w:t>
      </w:r>
    </w:p>
    <w:p w14:paraId="7521BFE5" w14:textId="77777777" w:rsidR="000E31D8" w:rsidRDefault="004D13B8">
      <w:pPr>
        <w:pStyle w:val="24"/>
        <w:shd w:val="clear" w:color="auto" w:fill="auto"/>
        <w:spacing w:before="0" w:after="29" w:line="260" w:lineRule="exact"/>
        <w:ind w:firstLine="0"/>
        <w:jc w:val="left"/>
      </w:pPr>
      <w:r>
        <w:rPr>
          <w:rStyle w:val="25"/>
        </w:rPr>
        <w:t>РФ — Роееийекая Федерация</w:t>
      </w:r>
    </w:p>
    <w:p w14:paraId="2ACBA02A" w14:textId="77777777" w:rsidR="000E31D8" w:rsidRDefault="004D13B8">
      <w:pPr>
        <w:pStyle w:val="24"/>
        <w:shd w:val="clear" w:color="auto" w:fill="auto"/>
        <w:spacing w:before="0" w:after="0" w:line="658" w:lineRule="exact"/>
        <w:ind w:right="3600" w:firstLine="0"/>
        <w:jc w:val="left"/>
      </w:pPr>
      <w:r>
        <w:rPr>
          <w:rStyle w:val="25"/>
        </w:rPr>
        <w:t>САД — еиетоличеекое артериальное давление САС — еимпато-адреналовая еиетема</w:t>
      </w:r>
    </w:p>
    <w:p w14:paraId="60CC3B5B" w14:textId="77777777" w:rsidR="000E31D8" w:rsidRDefault="004D13B8">
      <w:pPr>
        <w:pStyle w:val="24"/>
        <w:shd w:val="clear" w:color="auto" w:fill="auto"/>
        <w:spacing w:before="0" w:after="0" w:line="260" w:lineRule="exact"/>
        <w:ind w:firstLine="0"/>
        <w:jc w:val="left"/>
        <w:sectPr w:rsidR="000E31D8">
          <w:pgSz w:w="11899" w:h="17707"/>
          <w:pgMar w:top="443" w:right="250" w:bottom="702" w:left="360" w:header="0" w:footer="3" w:gutter="0"/>
          <w:cols w:space="720"/>
          <w:noEndnote/>
          <w:docGrid w:linePitch="360"/>
        </w:sectPr>
      </w:pPr>
      <w:r>
        <w:rPr>
          <w:rStyle w:val="25"/>
        </w:rPr>
        <w:t>СД — еахарный диабет</w:t>
      </w:r>
    </w:p>
    <w:p w14:paraId="160DF292" w14:textId="77777777" w:rsidR="000E31D8" w:rsidRDefault="004D13B8">
      <w:pPr>
        <w:pStyle w:val="24"/>
        <w:shd w:val="clear" w:color="auto" w:fill="auto"/>
        <w:spacing w:before="0" w:after="0" w:line="658" w:lineRule="exact"/>
        <w:ind w:firstLine="0"/>
        <w:jc w:val="left"/>
      </w:pPr>
      <w:r>
        <w:rPr>
          <w:rStyle w:val="25"/>
        </w:rPr>
        <w:lastRenderedPageBreak/>
        <w:t>СКФ — скорость клубочковой фильтрации</w:t>
      </w:r>
    </w:p>
    <w:p w14:paraId="301F7CB8" w14:textId="77777777" w:rsidR="000E31D8" w:rsidRDefault="004D13B8">
      <w:pPr>
        <w:pStyle w:val="24"/>
        <w:shd w:val="clear" w:color="auto" w:fill="auto"/>
        <w:spacing w:before="0" w:after="0" w:line="658" w:lineRule="exact"/>
        <w:ind w:firstLine="0"/>
        <w:jc w:val="left"/>
      </w:pPr>
      <w:r>
        <w:rPr>
          <w:rStyle w:val="25"/>
        </w:rPr>
        <w:t>СМ АД — суточное мониторирование артериального давления</w:t>
      </w:r>
    </w:p>
    <w:p w14:paraId="430062BB" w14:textId="77777777" w:rsidR="000E31D8" w:rsidRDefault="004D13B8">
      <w:pPr>
        <w:pStyle w:val="24"/>
        <w:shd w:val="clear" w:color="auto" w:fill="auto"/>
        <w:spacing w:before="0" w:after="0" w:line="658" w:lineRule="exact"/>
        <w:ind w:firstLine="0"/>
        <w:jc w:val="left"/>
      </w:pPr>
      <w:r>
        <w:rPr>
          <w:rStyle w:val="25"/>
        </w:rPr>
        <w:t>СНС — еимпатичеекая нервная еиетема</w:t>
      </w:r>
    </w:p>
    <w:p w14:paraId="00D86925" w14:textId="77777777" w:rsidR="000E31D8" w:rsidRDefault="004D13B8">
      <w:pPr>
        <w:pStyle w:val="24"/>
        <w:shd w:val="clear" w:color="auto" w:fill="auto"/>
        <w:spacing w:before="0" w:after="0" w:line="658" w:lineRule="exact"/>
        <w:ind w:firstLine="0"/>
        <w:jc w:val="left"/>
      </w:pPr>
      <w:r>
        <w:rPr>
          <w:rStyle w:val="25"/>
        </w:rPr>
        <w:t>СОАС — еиндром обетруктивного апноэ во время ена</w:t>
      </w:r>
    </w:p>
    <w:p w14:paraId="09464F51" w14:textId="77777777" w:rsidR="000E31D8" w:rsidRDefault="004D13B8">
      <w:pPr>
        <w:pStyle w:val="24"/>
        <w:shd w:val="clear" w:color="auto" w:fill="auto"/>
        <w:spacing w:before="0" w:after="0" w:line="658" w:lineRule="exact"/>
        <w:ind w:firstLine="0"/>
        <w:jc w:val="left"/>
      </w:pPr>
      <w:r>
        <w:rPr>
          <w:rStyle w:val="25"/>
        </w:rPr>
        <w:t>СПВ — екороеть пульеовой волны</w:t>
      </w:r>
    </w:p>
    <w:p w14:paraId="695D839B" w14:textId="77777777" w:rsidR="000E31D8" w:rsidRDefault="004D13B8">
      <w:pPr>
        <w:pStyle w:val="24"/>
        <w:shd w:val="clear" w:color="auto" w:fill="auto"/>
        <w:spacing w:before="0" w:after="0" w:line="658" w:lineRule="exact"/>
        <w:ind w:firstLine="0"/>
        <w:jc w:val="left"/>
      </w:pPr>
      <w:r>
        <w:rPr>
          <w:rStyle w:val="25"/>
        </w:rPr>
        <w:t xml:space="preserve">СС </w:t>
      </w:r>
      <w:r>
        <w:rPr>
          <w:rStyle w:val="25"/>
        </w:rPr>
        <w:t>— еердечно-еоеудиетый</w:t>
      </w:r>
    </w:p>
    <w:p w14:paraId="438ECAF4" w14:textId="77777777" w:rsidR="000E31D8" w:rsidRDefault="004D13B8">
      <w:pPr>
        <w:pStyle w:val="24"/>
        <w:shd w:val="clear" w:color="auto" w:fill="auto"/>
        <w:spacing w:before="0" w:after="0" w:line="658" w:lineRule="exact"/>
        <w:ind w:firstLine="0"/>
        <w:jc w:val="left"/>
      </w:pPr>
      <w:r>
        <w:rPr>
          <w:rStyle w:val="25"/>
        </w:rPr>
        <w:t>ССЗ — еердечно-еоеудиетые заболевания</w:t>
      </w:r>
    </w:p>
    <w:p w14:paraId="580CDB8A" w14:textId="77777777" w:rsidR="000E31D8" w:rsidRDefault="004D13B8">
      <w:pPr>
        <w:pStyle w:val="24"/>
        <w:shd w:val="clear" w:color="auto" w:fill="auto"/>
        <w:spacing w:before="0" w:after="338" w:line="260" w:lineRule="exact"/>
        <w:ind w:firstLine="0"/>
        <w:jc w:val="left"/>
      </w:pPr>
      <w:r>
        <w:rPr>
          <w:rStyle w:val="25"/>
        </w:rPr>
        <w:t>ССО — еердечно-еоеудиетые оеложнения</w:t>
      </w:r>
    </w:p>
    <w:p w14:paraId="004F225D" w14:textId="77777777" w:rsidR="000E31D8" w:rsidRDefault="004D13B8">
      <w:pPr>
        <w:pStyle w:val="24"/>
        <w:shd w:val="clear" w:color="auto" w:fill="auto"/>
        <w:spacing w:before="0" w:after="24" w:line="260" w:lineRule="exact"/>
        <w:ind w:firstLine="0"/>
        <w:jc w:val="left"/>
      </w:pPr>
      <w:r>
        <w:rPr>
          <w:rStyle w:val="25"/>
        </w:rPr>
        <w:t>ТГ — триглицериды</w:t>
      </w:r>
    </w:p>
    <w:p w14:paraId="76E60C78" w14:textId="77777777" w:rsidR="000E31D8" w:rsidRDefault="004D13B8">
      <w:pPr>
        <w:pStyle w:val="24"/>
        <w:shd w:val="clear" w:color="auto" w:fill="auto"/>
        <w:spacing w:before="0" w:after="0" w:line="658" w:lineRule="exact"/>
        <w:ind w:firstLine="0"/>
        <w:jc w:val="left"/>
      </w:pPr>
      <w:r>
        <w:rPr>
          <w:rStyle w:val="25"/>
        </w:rPr>
        <w:t>ТИА — транзиторная ишемичеекая атака</w:t>
      </w:r>
    </w:p>
    <w:p w14:paraId="72794AC2" w14:textId="77777777" w:rsidR="000E31D8" w:rsidRDefault="004D13B8">
      <w:pPr>
        <w:pStyle w:val="24"/>
        <w:shd w:val="clear" w:color="auto" w:fill="auto"/>
        <w:spacing w:before="0" w:after="0" w:line="658" w:lineRule="exact"/>
        <w:ind w:firstLine="0"/>
        <w:jc w:val="left"/>
      </w:pPr>
      <w:r>
        <w:rPr>
          <w:rStyle w:val="25"/>
        </w:rPr>
        <w:t>УДД — уровень доетоверноети доказательетв</w:t>
      </w:r>
    </w:p>
    <w:p w14:paraId="3235E3BF" w14:textId="77777777" w:rsidR="000E31D8" w:rsidRDefault="004D13B8">
      <w:pPr>
        <w:pStyle w:val="24"/>
        <w:shd w:val="clear" w:color="auto" w:fill="auto"/>
        <w:spacing w:before="0" w:after="0" w:line="658" w:lineRule="exact"/>
        <w:ind w:firstLine="0"/>
        <w:jc w:val="left"/>
      </w:pPr>
      <w:r>
        <w:rPr>
          <w:rStyle w:val="25"/>
        </w:rPr>
        <w:t>УЗИ — ультразвуковое иееледование</w:t>
      </w:r>
    </w:p>
    <w:p w14:paraId="586EE62F" w14:textId="77777777" w:rsidR="000E31D8" w:rsidRDefault="004D13B8">
      <w:pPr>
        <w:pStyle w:val="24"/>
        <w:shd w:val="clear" w:color="auto" w:fill="auto"/>
        <w:spacing w:before="0" w:after="0" w:line="658" w:lineRule="exact"/>
        <w:ind w:firstLine="0"/>
        <w:jc w:val="left"/>
      </w:pPr>
      <w:r>
        <w:rPr>
          <w:rStyle w:val="25"/>
        </w:rPr>
        <w:t>УУР — уровень убедительноети</w:t>
      </w:r>
      <w:r>
        <w:rPr>
          <w:rStyle w:val="25"/>
        </w:rPr>
        <w:t xml:space="preserve"> рекомендаций</w:t>
      </w:r>
    </w:p>
    <w:p w14:paraId="31818413" w14:textId="77777777" w:rsidR="000E31D8" w:rsidRDefault="004D13B8">
      <w:pPr>
        <w:pStyle w:val="24"/>
        <w:shd w:val="clear" w:color="auto" w:fill="auto"/>
        <w:spacing w:before="0" w:after="0" w:line="658" w:lineRule="exact"/>
        <w:ind w:firstLine="0"/>
        <w:jc w:val="left"/>
      </w:pPr>
      <w:r>
        <w:rPr>
          <w:rStyle w:val="25"/>
        </w:rPr>
        <w:t>ФВ — фракция выброеа</w:t>
      </w:r>
    </w:p>
    <w:p w14:paraId="50B48F10" w14:textId="77777777" w:rsidR="000E31D8" w:rsidRDefault="004D13B8">
      <w:pPr>
        <w:pStyle w:val="24"/>
        <w:shd w:val="clear" w:color="auto" w:fill="auto"/>
        <w:spacing w:before="0" w:after="0" w:line="658" w:lineRule="exact"/>
        <w:ind w:firstLine="0"/>
        <w:jc w:val="left"/>
      </w:pPr>
      <w:r>
        <w:rPr>
          <w:rStyle w:val="25"/>
        </w:rPr>
        <w:t>ФК — функциональный клаее</w:t>
      </w:r>
    </w:p>
    <w:p w14:paraId="39E14190" w14:textId="77777777" w:rsidR="000E31D8" w:rsidRDefault="004D13B8">
      <w:pPr>
        <w:pStyle w:val="24"/>
        <w:shd w:val="clear" w:color="auto" w:fill="auto"/>
        <w:spacing w:before="0" w:after="0" w:line="658" w:lineRule="exact"/>
        <w:ind w:firstLine="0"/>
        <w:jc w:val="left"/>
      </w:pPr>
      <w:r>
        <w:rPr>
          <w:rStyle w:val="25"/>
        </w:rPr>
        <w:t>ФП — фибрилляция предеердий</w:t>
      </w:r>
    </w:p>
    <w:p w14:paraId="119D089B" w14:textId="77777777" w:rsidR="000E31D8" w:rsidRDefault="004D13B8">
      <w:pPr>
        <w:pStyle w:val="24"/>
        <w:shd w:val="clear" w:color="auto" w:fill="auto"/>
        <w:spacing w:before="0" w:after="0" w:line="658" w:lineRule="exact"/>
        <w:ind w:firstLine="0"/>
        <w:jc w:val="left"/>
      </w:pPr>
      <w:r>
        <w:rPr>
          <w:rStyle w:val="25"/>
        </w:rPr>
        <w:t>ФР — фактор риека</w:t>
      </w:r>
    </w:p>
    <w:p w14:paraId="505FED3C" w14:textId="77777777" w:rsidR="000E31D8" w:rsidRDefault="004D13B8">
      <w:pPr>
        <w:pStyle w:val="24"/>
        <w:shd w:val="clear" w:color="auto" w:fill="auto"/>
        <w:spacing w:before="0" w:after="0" w:line="658" w:lineRule="exact"/>
        <w:ind w:firstLine="0"/>
        <w:jc w:val="left"/>
      </w:pPr>
      <w:r>
        <w:rPr>
          <w:rStyle w:val="25"/>
        </w:rPr>
        <w:t>ХБП — хроничеекая болезнь почек</w:t>
      </w:r>
    </w:p>
    <w:p w14:paraId="0B1D0937" w14:textId="77777777" w:rsidR="000E31D8" w:rsidRDefault="004D13B8">
      <w:pPr>
        <w:pStyle w:val="24"/>
        <w:shd w:val="clear" w:color="auto" w:fill="auto"/>
        <w:spacing w:before="0" w:after="0" w:line="658" w:lineRule="exact"/>
        <w:ind w:firstLine="0"/>
        <w:jc w:val="left"/>
      </w:pPr>
      <w:r>
        <w:rPr>
          <w:rStyle w:val="25"/>
        </w:rPr>
        <w:t>ХОБЛ — хроничеекая обетруктивная болезнь легких</w:t>
      </w:r>
    </w:p>
    <w:p w14:paraId="73F74477" w14:textId="77777777" w:rsidR="000E31D8" w:rsidRDefault="004D13B8">
      <w:pPr>
        <w:pStyle w:val="24"/>
        <w:shd w:val="clear" w:color="auto" w:fill="auto"/>
        <w:spacing w:before="0" w:after="0" w:line="658" w:lineRule="exact"/>
        <w:ind w:firstLine="0"/>
        <w:jc w:val="left"/>
      </w:pPr>
      <w:r>
        <w:rPr>
          <w:rStyle w:val="25"/>
        </w:rPr>
        <w:t>ХИН — хроничеекая почечная недоетаточноеть</w:t>
      </w:r>
    </w:p>
    <w:p w14:paraId="700A7FFD" w14:textId="77777777" w:rsidR="000E31D8" w:rsidRDefault="004D13B8">
      <w:pPr>
        <w:pStyle w:val="24"/>
        <w:shd w:val="clear" w:color="auto" w:fill="auto"/>
        <w:spacing w:before="0" w:after="0" w:line="658" w:lineRule="exact"/>
        <w:ind w:firstLine="0"/>
        <w:jc w:val="left"/>
      </w:pPr>
      <w:r>
        <w:rPr>
          <w:rStyle w:val="25"/>
        </w:rPr>
        <w:t>ХС ЛВП — холеетерин липопр</w:t>
      </w:r>
      <w:r>
        <w:rPr>
          <w:rStyle w:val="25"/>
        </w:rPr>
        <w:t>отеинов выеокой плотноети</w:t>
      </w:r>
    </w:p>
    <w:p w14:paraId="5DDD095D" w14:textId="77777777" w:rsidR="000E31D8" w:rsidRDefault="004D13B8">
      <w:pPr>
        <w:pStyle w:val="24"/>
        <w:shd w:val="clear" w:color="auto" w:fill="auto"/>
        <w:spacing w:before="0" w:after="0" w:line="658" w:lineRule="exact"/>
        <w:ind w:firstLine="0"/>
        <w:jc w:val="left"/>
      </w:pPr>
      <w:r>
        <w:rPr>
          <w:rStyle w:val="25"/>
        </w:rPr>
        <w:t>ХС ЛИП — холеетерин липопротеинов низкой плотноети</w:t>
      </w:r>
    </w:p>
    <w:p w14:paraId="03BD29C1" w14:textId="77777777" w:rsidR="000E31D8" w:rsidRDefault="004D13B8">
      <w:pPr>
        <w:pStyle w:val="24"/>
        <w:shd w:val="clear" w:color="auto" w:fill="auto"/>
        <w:spacing w:before="0" w:after="0" w:line="658" w:lineRule="exact"/>
        <w:ind w:firstLine="0"/>
        <w:jc w:val="left"/>
      </w:pPr>
      <w:r>
        <w:rPr>
          <w:rStyle w:val="25"/>
        </w:rPr>
        <w:t>ХСН — хроничеекая еердечная недоетаточноеть</w:t>
      </w:r>
    </w:p>
    <w:p w14:paraId="0AF772FC" w14:textId="77777777" w:rsidR="000E31D8" w:rsidRDefault="004D13B8">
      <w:pPr>
        <w:pStyle w:val="24"/>
        <w:shd w:val="clear" w:color="auto" w:fill="auto"/>
        <w:spacing w:before="0" w:after="0" w:line="260" w:lineRule="exact"/>
        <w:ind w:firstLine="0"/>
        <w:jc w:val="left"/>
        <w:sectPr w:rsidR="000E31D8">
          <w:footerReference w:type="even" r:id="rId8"/>
          <w:footerReference w:type="default" r:id="rId9"/>
          <w:pgSz w:w="11899" w:h="17707"/>
          <w:pgMar w:top="472" w:right="302" w:bottom="1711" w:left="307" w:header="0" w:footer="3" w:gutter="0"/>
          <w:cols w:space="720"/>
          <w:noEndnote/>
          <w:docGrid w:linePitch="360"/>
        </w:sectPr>
      </w:pPr>
      <w:r>
        <w:rPr>
          <w:rStyle w:val="25"/>
        </w:rPr>
        <w:t xml:space="preserve">ЦАД — </w:t>
      </w:r>
      <w:r>
        <w:rPr>
          <w:rStyle w:val="25"/>
        </w:rPr>
        <w:t>центральное артериальное давление</w:t>
      </w:r>
    </w:p>
    <w:p w14:paraId="5202E4EB" w14:textId="77777777" w:rsidR="000E31D8" w:rsidRDefault="004D13B8">
      <w:pPr>
        <w:pStyle w:val="24"/>
        <w:shd w:val="clear" w:color="auto" w:fill="auto"/>
        <w:spacing w:before="0" w:after="0" w:line="658" w:lineRule="exact"/>
        <w:ind w:right="5900" w:firstLine="0"/>
        <w:jc w:val="left"/>
      </w:pPr>
      <w:r>
        <w:rPr>
          <w:rStyle w:val="25"/>
        </w:rPr>
        <w:lastRenderedPageBreak/>
        <w:t>ЧСС — частота сердечных еокращений ЭД — эректильная диефункция ЭКГ — электрокардиограмма ЭхоКГ — эхокардиография</w:t>
      </w:r>
    </w:p>
    <w:p w14:paraId="5414EE20" w14:textId="77777777" w:rsidR="000E31D8" w:rsidRDefault="004D13B8">
      <w:pPr>
        <w:pStyle w:val="24"/>
        <w:shd w:val="clear" w:color="auto" w:fill="auto"/>
        <w:spacing w:before="0" w:after="0" w:line="658" w:lineRule="exact"/>
        <w:ind w:right="2660" w:firstLine="0"/>
        <w:jc w:val="left"/>
      </w:pPr>
      <w:r>
        <w:rPr>
          <w:rStyle w:val="25"/>
          <w:lang w:val="en-US" w:eastAsia="en-US" w:bidi="en-US"/>
        </w:rPr>
        <w:t xml:space="preserve">CKD-EPI </w:t>
      </w:r>
      <w:r>
        <w:rPr>
          <w:rStyle w:val="25"/>
        </w:rPr>
        <w:t xml:space="preserve">— </w:t>
      </w:r>
      <w:r>
        <w:rPr>
          <w:rStyle w:val="25"/>
          <w:lang w:val="en-US" w:eastAsia="en-US" w:bidi="en-US"/>
        </w:rPr>
        <w:t xml:space="preserve">ChronieKidneyDiseaseEpidemiology Collaboration ESC/ESH </w:t>
      </w:r>
      <w:r>
        <w:rPr>
          <w:rStyle w:val="25"/>
        </w:rPr>
        <w:t xml:space="preserve">— </w:t>
      </w:r>
      <w:r>
        <w:rPr>
          <w:rStyle w:val="25"/>
          <w:lang w:val="en-US" w:eastAsia="en-US" w:bidi="en-US"/>
        </w:rPr>
        <w:t>European soeiety of eardiology/European soeiety of hypertension</w:t>
      </w:r>
    </w:p>
    <w:p w14:paraId="42002AE6" w14:textId="77777777" w:rsidR="000E31D8" w:rsidRDefault="004D13B8">
      <w:pPr>
        <w:pStyle w:val="24"/>
        <w:shd w:val="clear" w:color="auto" w:fill="auto"/>
        <w:spacing w:before="0" w:after="347" w:line="260" w:lineRule="exact"/>
        <w:ind w:firstLine="0"/>
        <w:jc w:val="left"/>
      </w:pPr>
      <w:r>
        <w:rPr>
          <w:rStyle w:val="25"/>
          <w:lang w:val="en-US" w:eastAsia="en-US" w:bidi="en-US"/>
        </w:rPr>
        <w:t>MDRD — Modifieation of Diet in Renal Disease</w:t>
      </w:r>
    </w:p>
    <w:p w14:paraId="1B7A9B44" w14:textId="77777777" w:rsidR="000E31D8" w:rsidRDefault="004D13B8">
      <w:pPr>
        <w:pStyle w:val="24"/>
        <w:shd w:val="clear" w:color="auto" w:fill="auto"/>
        <w:spacing w:before="0" w:after="0" w:line="260" w:lineRule="exact"/>
        <w:ind w:firstLine="0"/>
        <w:jc w:val="left"/>
        <w:sectPr w:rsidR="000E31D8">
          <w:footerReference w:type="even" r:id="rId10"/>
          <w:footerReference w:type="default" r:id="rId11"/>
          <w:pgSz w:w="11899" w:h="17707"/>
          <w:pgMar w:top="472" w:right="302" w:bottom="1711" w:left="307" w:header="0" w:footer="3" w:gutter="0"/>
          <w:cols w:space="720"/>
          <w:noEndnote/>
          <w:docGrid w:linePitch="360"/>
        </w:sectPr>
      </w:pPr>
      <w:r>
        <w:rPr>
          <w:rStyle w:val="25"/>
          <w:lang w:val="en-US" w:eastAsia="en-US" w:bidi="en-US"/>
        </w:rPr>
        <w:t>SCORE — Systemie eoronary risk evaluation</w:t>
      </w:r>
    </w:p>
    <w:p w14:paraId="49A32DC9" w14:textId="77777777" w:rsidR="000E31D8" w:rsidRDefault="004D13B8">
      <w:pPr>
        <w:pStyle w:val="37"/>
        <w:keepNext/>
        <w:keepLines/>
        <w:shd w:val="clear" w:color="auto" w:fill="auto"/>
        <w:spacing w:before="0" w:after="75" w:line="480" w:lineRule="exact"/>
        <w:ind w:left="20"/>
      </w:pPr>
      <w:bookmarkStart w:id="4" w:name="bookmark4"/>
      <w:r>
        <w:lastRenderedPageBreak/>
        <w:t>Термины и определения</w:t>
      </w:r>
      <w:bookmarkEnd w:id="4"/>
    </w:p>
    <w:p w14:paraId="142046B2" w14:textId="77777777" w:rsidR="000E31D8" w:rsidRDefault="004D13B8">
      <w:pPr>
        <w:pStyle w:val="24"/>
        <w:shd w:val="clear" w:color="auto" w:fill="auto"/>
        <w:spacing w:before="0" w:after="343" w:line="389" w:lineRule="exact"/>
        <w:ind w:firstLine="0"/>
        <w:jc w:val="both"/>
      </w:pPr>
      <w:r>
        <w:rPr>
          <w:rStyle w:val="26"/>
        </w:rPr>
        <w:t>А</w:t>
      </w:r>
      <w:r>
        <w:rPr>
          <w:rStyle w:val="26"/>
        </w:rPr>
        <w:t xml:space="preserve">ртериальная гипертензия (АГ) </w:t>
      </w:r>
      <w:r>
        <w:rPr>
          <w:rStyle w:val="25"/>
        </w:rPr>
        <w:t>— синдром повы</w:t>
      </w:r>
      <w:r>
        <w:rPr>
          <w:rStyle w:val="28"/>
        </w:rPr>
        <w:t>ш</w:t>
      </w:r>
      <w:r>
        <w:rPr>
          <w:rStyle w:val="25"/>
        </w:rPr>
        <w:t>ения клинического артериального давления (АД) при гипертонической болезни и симптоматических АГ выше пороговых значений, определенных в результате эпидемиологических и рандомизированных контролируемых исследовани</w:t>
      </w:r>
      <w:r>
        <w:rPr>
          <w:rStyle w:val="25"/>
        </w:rPr>
        <w:t>й, продемонстрировавших связь с повышением сердечно</w:t>
      </w:r>
      <w:r>
        <w:rPr>
          <w:rStyle w:val="25"/>
        </w:rPr>
        <w:softHyphen/>
        <w:t>сосудистого риска и целесообразность и пользу лечения, направленного на снижение АД ниже этих уровней АД.</w:t>
      </w:r>
    </w:p>
    <w:p w14:paraId="3544E9DD" w14:textId="77777777" w:rsidR="000E31D8" w:rsidRDefault="004D13B8">
      <w:pPr>
        <w:pStyle w:val="24"/>
        <w:shd w:val="clear" w:color="auto" w:fill="auto"/>
        <w:spacing w:before="0" w:after="249" w:line="260" w:lineRule="exact"/>
        <w:ind w:firstLine="0"/>
        <w:jc w:val="both"/>
      </w:pPr>
      <w:r>
        <w:rPr>
          <w:rStyle w:val="26"/>
        </w:rPr>
        <w:t xml:space="preserve">АГ у молодых </w:t>
      </w:r>
      <w:r>
        <w:rPr>
          <w:rStyle w:val="25"/>
        </w:rPr>
        <w:t>— повышение АД выше пороговых значений у лиц моложе 50 лет</w:t>
      </w:r>
    </w:p>
    <w:p w14:paraId="2FCC9CE7" w14:textId="77777777" w:rsidR="000E31D8" w:rsidRDefault="004D13B8">
      <w:pPr>
        <w:pStyle w:val="24"/>
        <w:shd w:val="clear" w:color="auto" w:fill="auto"/>
        <w:spacing w:before="0" w:after="240" w:line="389" w:lineRule="exact"/>
        <w:ind w:firstLine="0"/>
        <w:jc w:val="both"/>
      </w:pPr>
      <w:r>
        <w:rPr>
          <w:rStyle w:val="26"/>
        </w:rPr>
        <w:t xml:space="preserve">Высокое нормальное АД </w:t>
      </w:r>
      <w:r>
        <w:rPr>
          <w:rStyle w:val="25"/>
        </w:rPr>
        <w:t>— давление в диапазоне систолического АД (САД) от 130 до 139 мм рт. ст. и/или диастолического АД (ДАД) от 85 до 89 мм рт. ст.</w:t>
      </w:r>
    </w:p>
    <w:p w14:paraId="57AC06AF" w14:textId="77777777" w:rsidR="000E31D8" w:rsidRDefault="004D13B8">
      <w:pPr>
        <w:pStyle w:val="24"/>
        <w:shd w:val="clear" w:color="auto" w:fill="auto"/>
        <w:spacing w:before="0" w:after="240" w:line="389" w:lineRule="exact"/>
        <w:ind w:firstLine="0"/>
        <w:jc w:val="both"/>
      </w:pPr>
      <w:r>
        <w:rPr>
          <w:rStyle w:val="26"/>
        </w:rPr>
        <w:t xml:space="preserve">Гипертония белого халата </w:t>
      </w:r>
      <w:r>
        <w:rPr>
          <w:rStyle w:val="25"/>
        </w:rPr>
        <w:t>— форма АГ, при которой повышение АД &gt;140 и/или &gt;90 мм рт. ст. отмечается только на</w:t>
      </w:r>
      <w:r>
        <w:rPr>
          <w:rStyle w:val="25"/>
        </w:rPr>
        <w:t xml:space="preserve"> приеме у врача, а при измерении АД методом домашнего мониторирования АД (ДМАД) и/или суточного мониторирования АД (СМАД) показатели АД — в пределах нормальных значений.</w:t>
      </w:r>
    </w:p>
    <w:p w14:paraId="7D894D53" w14:textId="77777777" w:rsidR="000E31D8" w:rsidRDefault="004D13B8">
      <w:pPr>
        <w:pStyle w:val="24"/>
        <w:shd w:val="clear" w:color="auto" w:fill="auto"/>
        <w:spacing w:before="0" w:after="240" w:line="389" w:lineRule="exact"/>
        <w:ind w:firstLine="0"/>
        <w:jc w:val="both"/>
      </w:pPr>
      <w:r>
        <w:rPr>
          <w:rStyle w:val="26"/>
        </w:rPr>
        <w:t xml:space="preserve">Доказательная медицина </w:t>
      </w:r>
      <w:r>
        <w:rPr>
          <w:rStyle w:val="25"/>
        </w:rPr>
        <w:t>— надлежащее, последовательное и осмысленное использование совр</w:t>
      </w:r>
      <w:r>
        <w:rPr>
          <w:rStyle w:val="25"/>
        </w:rPr>
        <w:t xml:space="preserve">еменных наилучших доказательств (результатов клинических исследований) в сочетании с индивидуальным клиническим опытом и с учетом ценностей и предпочтений пациента в процессе принятия решений о состоянии здоровья и лечении пациента </w:t>
      </w:r>
      <w:r>
        <w:rPr>
          <w:rStyle w:val="29"/>
        </w:rPr>
        <w:t>[1].</w:t>
      </w:r>
    </w:p>
    <w:p w14:paraId="17685C9F" w14:textId="77777777" w:rsidR="000E31D8" w:rsidRDefault="004D13B8">
      <w:pPr>
        <w:pStyle w:val="24"/>
        <w:shd w:val="clear" w:color="auto" w:fill="auto"/>
        <w:spacing w:before="0" w:after="236" w:line="389" w:lineRule="exact"/>
        <w:ind w:firstLine="0"/>
        <w:jc w:val="both"/>
      </w:pPr>
      <w:r>
        <w:rPr>
          <w:rStyle w:val="26"/>
        </w:rPr>
        <w:t xml:space="preserve">Заболевание </w:t>
      </w:r>
      <w:r>
        <w:rPr>
          <w:rStyle w:val="25"/>
        </w:rPr>
        <w:t>— состо</w:t>
      </w:r>
      <w:r>
        <w:rPr>
          <w:rStyle w:val="25"/>
        </w:rPr>
        <w:t>яние,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w:t>
      </w:r>
      <w:r>
        <w:rPr>
          <w:rStyle w:val="25"/>
        </w:rPr>
        <w:t xml:space="preserve">испособительных реакций и механизмов организма </w:t>
      </w:r>
      <w:r>
        <w:rPr>
          <w:rStyle w:val="29"/>
        </w:rPr>
        <w:t>[2].</w:t>
      </w:r>
    </w:p>
    <w:p w14:paraId="19B5EFCB" w14:textId="77777777" w:rsidR="000E31D8" w:rsidRDefault="004D13B8">
      <w:pPr>
        <w:pStyle w:val="24"/>
        <w:shd w:val="clear" w:color="auto" w:fill="auto"/>
        <w:spacing w:before="0" w:after="244" w:line="394" w:lineRule="exact"/>
        <w:ind w:firstLine="0"/>
        <w:jc w:val="both"/>
      </w:pPr>
      <w:r>
        <w:rPr>
          <w:rStyle w:val="26"/>
        </w:rPr>
        <w:t xml:space="preserve">Изолированная систолическая </w:t>
      </w:r>
      <w:r>
        <w:rPr>
          <w:rStyle w:val="25"/>
        </w:rPr>
        <w:t>АГ-повышение САД &gt;140 мм рт. ст. при уровне ДАД &lt;90 мм рт. ст.</w:t>
      </w:r>
    </w:p>
    <w:p w14:paraId="73BD02C7" w14:textId="77777777" w:rsidR="000E31D8" w:rsidRDefault="004D13B8">
      <w:pPr>
        <w:pStyle w:val="24"/>
        <w:shd w:val="clear" w:color="auto" w:fill="auto"/>
        <w:spacing w:before="0" w:after="240" w:line="389" w:lineRule="exact"/>
        <w:ind w:firstLine="0"/>
        <w:jc w:val="both"/>
      </w:pPr>
      <w:r>
        <w:rPr>
          <w:rStyle w:val="26"/>
        </w:rPr>
        <w:t xml:space="preserve">Исход </w:t>
      </w:r>
      <w:r>
        <w:rPr>
          <w:rStyle w:val="25"/>
        </w:rPr>
        <w:t>— любой возможный результат, возникающий от воздействия причинного фактора, профилактического или терапевти</w:t>
      </w:r>
      <w:r>
        <w:rPr>
          <w:rStyle w:val="25"/>
        </w:rPr>
        <w:t xml:space="preserve">ческого вмешательства, все установленные изменения состояния здоровья, возникающие как следствие вмешательства </w:t>
      </w:r>
      <w:r>
        <w:rPr>
          <w:rStyle w:val="29"/>
        </w:rPr>
        <w:t>[3].</w:t>
      </w:r>
    </w:p>
    <w:p w14:paraId="352089CD" w14:textId="77777777" w:rsidR="000E31D8" w:rsidRDefault="004D13B8">
      <w:pPr>
        <w:pStyle w:val="24"/>
        <w:shd w:val="clear" w:color="auto" w:fill="auto"/>
        <w:spacing w:before="0" w:after="240" w:line="389" w:lineRule="exact"/>
        <w:ind w:firstLine="0"/>
        <w:jc w:val="both"/>
      </w:pPr>
      <w:r>
        <w:rPr>
          <w:rStyle w:val="26"/>
        </w:rPr>
        <w:t xml:space="preserve">Клиническое исследование </w:t>
      </w:r>
      <w:r>
        <w:rPr>
          <w:rStyle w:val="25"/>
        </w:rPr>
        <w:t>— любое исследование, проводимое с участием человека в качестве субъекта для выявления или подтверждения клинически</w:t>
      </w:r>
      <w:r>
        <w:rPr>
          <w:rStyle w:val="25"/>
        </w:rPr>
        <w:t xml:space="preserve">х и/или фармакологических эффектов исследуемых продуктов и/или выявления нежелательных реакций на исследуемые продукты, и/или изучения их всасывания, распределения, метаболизма и выведения с целью оценить их безопасность и/или эффективность </w:t>
      </w:r>
      <w:r>
        <w:rPr>
          <w:rStyle w:val="29"/>
        </w:rPr>
        <w:t>[4].</w:t>
      </w:r>
    </w:p>
    <w:p w14:paraId="3C533A8A" w14:textId="77777777" w:rsidR="000E31D8" w:rsidRDefault="004D13B8">
      <w:pPr>
        <w:pStyle w:val="24"/>
        <w:shd w:val="clear" w:color="auto" w:fill="auto"/>
        <w:spacing w:before="0" w:after="240" w:line="389" w:lineRule="exact"/>
        <w:ind w:firstLine="0"/>
        <w:jc w:val="both"/>
      </w:pPr>
      <w:r>
        <w:rPr>
          <w:rStyle w:val="26"/>
        </w:rPr>
        <w:t>Конфликт и</w:t>
      </w:r>
      <w:r>
        <w:rPr>
          <w:rStyle w:val="26"/>
        </w:rPr>
        <w:t xml:space="preserve">нтересов </w:t>
      </w:r>
      <w:r>
        <w:rPr>
          <w:rStyle w:val="25"/>
        </w:rPr>
        <w:t>—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w:t>
      </w:r>
      <w:r>
        <w:rPr>
          <w:rStyle w:val="25"/>
        </w:rPr>
        <w:t>щества, которое влияет или может повлиять на надлежащее исполнение ими профеееиональных обязанноетей веледетвие противоречия между личной заинтерееованноетью медицинекого работника или фармацевтичеекого работника и интерееами пациента [2].</w:t>
      </w:r>
    </w:p>
    <w:p w14:paraId="5FF99B65" w14:textId="77777777" w:rsidR="000E31D8" w:rsidRDefault="004D13B8">
      <w:pPr>
        <w:pStyle w:val="24"/>
        <w:shd w:val="clear" w:color="auto" w:fill="auto"/>
        <w:spacing w:before="0" w:after="240" w:line="389" w:lineRule="exact"/>
        <w:ind w:firstLine="0"/>
        <w:jc w:val="both"/>
      </w:pPr>
      <w:r>
        <w:rPr>
          <w:rStyle w:val="26"/>
        </w:rPr>
        <w:lastRenderedPageBreak/>
        <w:t>Лекарственные пр</w:t>
      </w:r>
      <w:r>
        <w:rPr>
          <w:rStyle w:val="26"/>
        </w:rPr>
        <w:t xml:space="preserve">епараты </w:t>
      </w:r>
      <w:r>
        <w:rPr>
          <w:rStyle w:val="25"/>
        </w:rPr>
        <w:t>— лекаретвенные ередетва в виде лекаретвенных форм, применяемые для профилактики, диагпоетики, лечения заболевания, реабилитации, для еохранения, предотвращения или прерывания беременноети [5].</w:t>
      </w:r>
    </w:p>
    <w:p w14:paraId="05CB54AD" w14:textId="77777777" w:rsidR="000E31D8" w:rsidRDefault="004D13B8">
      <w:pPr>
        <w:pStyle w:val="24"/>
        <w:shd w:val="clear" w:color="auto" w:fill="auto"/>
        <w:spacing w:before="0" w:after="240" w:line="389" w:lineRule="exact"/>
        <w:ind w:firstLine="0"/>
        <w:jc w:val="both"/>
      </w:pPr>
      <w:r>
        <w:rPr>
          <w:rStyle w:val="26"/>
        </w:rPr>
        <w:t xml:space="preserve">Маскированная (скрытая) АГ </w:t>
      </w:r>
      <w:r>
        <w:rPr>
          <w:rStyle w:val="25"/>
        </w:rPr>
        <w:t xml:space="preserve">— форма </w:t>
      </w:r>
      <w:r>
        <w:rPr>
          <w:rStyle w:val="25"/>
        </w:rPr>
        <w:t>гипертонии, оеобенноетью которой являютея нормальные показатели клиничеекого АД (&lt;140/90 мм рт. ет.) и повышенные — по данным СМ АД и/или ДМ АД.</w:t>
      </w:r>
    </w:p>
    <w:p w14:paraId="647C224C" w14:textId="77777777" w:rsidR="000E31D8" w:rsidRDefault="004D13B8">
      <w:pPr>
        <w:pStyle w:val="24"/>
        <w:shd w:val="clear" w:color="auto" w:fill="auto"/>
        <w:spacing w:before="0" w:after="240" w:line="389" w:lineRule="exact"/>
        <w:ind w:firstLine="0"/>
        <w:jc w:val="both"/>
      </w:pPr>
      <w:r>
        <w:rPr>
          <w:rStyle w:val="26"/>
        </w:rPr>
        <w:t xml:space="preserve">Медицинское вмешательство </w:t>
      </w:r>
      <w:r>
        <w:rPr>
          <w:rStyle w:val="25"/>
        </w:rPr>
        <w:t>— выполняемые медицинеким работником и иным работником, имеющим право на оеущеетвлени</w:t>
      </w:r>
      <w:r>
        <w:rPr>
          <w:rStyle w:val="25"/>
        </w:rPr>
        <w:t>е медицинекой деятельноети, по отношению к пациенту, затрагивающие физичеекое или пеихичеекое еоетояние человека и имеющие профилактичеекую, диагноетичеекую, лечебную, реабилитационную или иееледовательекую направленноеть виды медицинеких обеледований и (и</w:t>
      </w:r>
      <w:r>
        <w:rPr>
          <w:rStyle w:val="25"/>
        </w:rPr>
        <w:t>ли) медицинеких манипуляций, а также иекуеетвенное прерывание беременноети [2].</w:t>
      </w:r>
    </w:p>
    <w:p w14:paraId="093CB952" w14:textId="77777777" w:rsidR="000E31D8" w:rsidRDefault="004D13B8">
      <w:pPr>
        <w:pStyle w:val="24"/>
        <w:shd w:val="clear" w:color="auto" w:fill="auto"/>
        <w:spacing w:before="0" w:after="343" w:line="389" w:lineRule="exact"/>
        <w:ind w:firstLine="0"/>
        <w:jc w:val="both"/>
      </w:pPr>
      <w:r>
        <w:rPr>
          <w:rStyle w:val="26"/>
        </w:rPr>
        <w:t xml:space="preserve">Изменение образа жизни </w:t>
      </w:r>
      <w:r>
        <w:rPr>
          <w:rStyle w:val="25"/>
        </w:rPr>
        <w:t>— мероприятия, направленные на нормализацию вееа и характера питания, двигательной активноети, целью которых являетея енижение еердечно-еоеудиетого риека</w:t>
      </w:r>
      <w:r>
        <w:rPr>
          <w:rStyle w:val="25"/>
        </w:rPr>
        <w:t>.</w:t>
      </w:r>
    </w:p>
    <w:p w14:paraId="799E2DFE" w14:textId="77777777" w:rsidR="000E31D8" w:rsidRDefault="004D13B8">
      <w:pPr>
        <w:pStyle w:val="24"/>
        <w:shd w:val="clear" w:color="auto" w:fill="auto"/>
        <w:spacing w:before="0" w:after="342" w:line="260" w:lineRule="exact"/>
        <w:ind w:firstLine="0"/>
        <w:jc w:val="both"/>
      </w:pPr>
      <w:r>
        <w:rPr>
          <w:rStyle w:val="26"/>
        </w:rPr>
        <w:t xml:space="preserve">Оптимальное АД </w:t>
      </w:r>
      <w:r>
        <w:rPr>
          <w:rStyle w:val="25"/>
        </w:rPr>
        <w:t>— САД менее 120 ммрт ет. и/или ДАД менее 80 мм рт. ет.</w:t>
      </w:r>
    </w:p>
    <w:p w14:paraId="445753BF" w14:textId="77777777" w:rsidR="000E31D8" w:rsidRDefault="004D13B8">
      <w:pPr>
        <w:pStyle w:val="24"/>
        <w:shd w:val="clear" w:color="auto" w:fill="auto"/>
        <w:spacing w:before="0" w:after="240" w:line="260" w:lineRule="exact"/>
        <w:ind w:firstLine="0"/>
        <w:jc w:val="both"/>
      </w:pPr>
      <w:r>
        <w:rPr>
          <w:rStyle w:val="26"/>
        </w:rPr>
        <w:t xml:space="preserve">Очень пожилые пациенты </w:t>
      </w:r>
      <w:r>
        <w:rPr>
          <w:rStyle w:val="25"/>
        </w:rPr>
        <w:t>— пациенты в возраете &gt; 80 лет.</w:t>
      </w:r>
    </w:p>
    <w:p w14:paraId="6534A492" w14:textId="77777777" w:rsidR="000E31D8" w:rsidRDefault="004D13B8">
      <w:pPr>
        <w:pStyle w:val="24"/>
        <w:shd w:val="clear" w:color="auto" w:fill="auto"/>
        <w:spacing w:before="0" w:after="25" w:line="394" w:lineRule="exact"/>
        <w:ind w:firstLine="0"/>
        <w:jc w:val="both"/>
      </w:pPr>
      <w:r>
        <w:rPr>
          <w:rStyle w:val="26"/>
        </w:rPr>
        <w:t xml:space="preserve">Пациент </w:t>
      </w:r>
      <w:r>
        <w:rPr>
          <w:rStyle w:val="25"/>
        </w:rPr>
        <w:t xml:space="preserve">— физичеекое лицо, которому оказываетея медицинекая помощь или которое обратилоеь за оказанием медицинекой помощи </w:t>
      </w:r>
      <w:r>
        <w:rPr>
          <w:rStyle w:val="25"/>
        </w:rPr>
        <w:t>незавиеимо от наличия у него заболевания и от его еоетояния [2].</w:t>
      </w:r>
    </w:p>
    <w:p w14:paraId="2F9A5B3E" w14:textId="77777777" w:rsidR="000E31D8" w:rsidRDefault="004D13B8">
      <w:pPr>
        <w:pStyle w:val="24"/>
        <w:shd w:val="clear" w:color="auto" w:fill="auto"/>
        <w:spacing w:before="0" w:after="0" w:line="662" w:lineRule="exact"/>
        <w:ind w:firstLine="0"/>
        <w:jc w:val="left"/>
      </w:pPr>
      <w:r>
        <w:rPr>
          <w:rStyle w:val="26"/>
        </w:rPr>
        <w:t xml:space="preserve">Нормальное АД </w:t>
      </w:r>
      <w:r>
        <w:rPr>
          <w:rStyle w:val="25"/>
        </w:rPr>
        <w:t xml:space="preserve">— давление в диапазоне САД 120-129 мм рт. ет. и/или ДАД 80-84 мм рт. ет. </w:t>
      </w:r>
      <w:r>
        <w:rPr>
          <w:rStyle w:val="26"/>
        </w:rPr>
        <w:t xml:space="preserve">Пожилые пациенты </w:t>
      </w:r>
      <w:r>
        <w:rPr>
          <w:rStyle w:val="25"/>
        </w:rPr>
        <w:t>— пациенты, которым от 65 лет до 79 лет.</w:t>
      </w:r>
    </w:p>
    <w:p w14:paraId="4FAB2A12" w14:textId="77777777" w:rsidR="000E31D8" w:rsidRDefault="004D13B8">
      <w:pPr>
        <w:pStyle w:val="24"/>
        <w:shd w:val="clear" w:color="auto" w:fill="auto"/>
        <w:spacing w:before="0" w:after="244" w:line="394" w:lineRule="exact"/>
        <w:ind w:firstLine="0"/>
        <w:jc w:val="both"/>
      </w:pPr>
      <w:r>
        <w:rPr>
          <w:rStyle w:val="26"/>
        </w:rPr>
        <w:t xml:space="preserve">Постпрандиальная гипотензия </w:t>
      </w:r>
      <w:r>
        <w:rPr>
          <w:rStyle w:val="25"/>
        </w:rPr>
        <w:t>— енижение еиетоли</w:t>
      </w:r>
      <w:r>
        <w:rPr>
          <w:rStyle w:val="25"/>
        </w:rPr>
        <w:t>чеекого АД более, чем на 20 мм рт. ет. в течение двух чаеов поеле приема пищи при нахождении в положении лежа или еидя [6].</w:t>
      </w:r>
    </w:p>
    <w:p w14:paraId="7479D87E" w14:textId="77777777" w:rsidR="000E31D8" w:rsidRDefault="004D13B8">
      <w:pPr>
        <w:pStyle w:val="24"/>
        <w:shd w:val="clear" w:color="auto" w:fill="auto"/>
        <w:spacing w:before="0" w:after="240" w:line="389" w:lineRule="exact"/>
        <w:ind w:firstLine="0"/>
        <w:jc w:val="both"/>
      </w:pPr>
      <w:r>
        <w:rPr>
          <w:rStyle w:val="26"/>
        </w:rPr>
        <w:t xml:space="preserve">Постуральная гипотензия </w:t>
      </w:r>
      <w:r>
        <w:rPr>
          <w:rStyle w:val="25"/>
        </w:rPr>
        <w:t xml:space="preserve">— енижение САД на 20 мм рт. ет. и более и/или ДАД — на 10 мм рт. ет. и более в первые 3 мин при переходе из </w:t>
      </w:r>
      <w:r>
        <w:rPr>
          <w:rStyle w:val="25"/>
        </w:rPr>
        <w:t>горизонтального в вертикальное положение.</w:t>
      </w:r>
    </w:p>
    <w:p w14:paraId="01733F75" w14:textId="77777777" w:rsidR="000E31D8" w:rsidRDefault="004D13B8">
      <w:pPr>
        <w:pStyle w:val="24"/>
        <w:shd w:val="clear" w:color="auto" w:fill="auto"/>
        <w:spacing w:before="0" w:after="0" w:line="389" w:lineRule="exact"/>
        <w:ind w:firstLine="0"/>
        <w:jc w:val="both"/>
      </w:pPr>
      <w:r>
        <w:rPr>
          <w:rStyle w:val="26"/>
        </w:rPr>
        <w:t xml:space="preserve">Псевдорезистентная АГ </w:t>
      </w:r>
      <w:r>
        <w:rPr>
          <w:rStyle w:val="25"/>
        </w:rPr>
        <w:t xml:space="preserve">— елучаи резиетентной АГ, в которых не могут быть иеключены причины плохого контроля АД: эффект «белого халата», плохая приверженноеть к лечению, неправильно подобранная терапия, неправильное </w:t>
      </w:r>
      <w:r>
        <w:rPr>
          <w:rStyle w:val="25"/>
        </w:rPr>
        <w:t>измерениеАД, выраженная кальцификация артерий, регулярный прием препаратов, повышающих АД, факторы образа жизни, наличие еиндрома обетруктивного апноэ во время ена.</w:t>
      </w:r>
    </w:p>
    <w:p w14:paraId="3D560B59" w14:textId="77777777" w:rsidR="000E31D8" w:rsidRDefault="004D13B8">
      <w:pPr>
        <w:pStyle w:val="24"/>
        <w:shd w:val="clear" w:color="auto" w:fill="auto"/>
        <w:spacing w:before="0" w:after="239" w:line="260" w:lineRule="exact"/>
        <w:ind w:firstLine="0"/>
        <w:jc w:val="both"/>
      </w:pPr>
      <w:r>
        <w:rPr>
          <w:rStyle w:val="26"/>
        </w:rPr>
        <w:t xml:space="preserve">Пульсовое давление </w:t>
      </w:r>
      <w:r>
        <w:rPr>
          <w:rStyle w:val="25"/>
        </w:rPr>
        <w:t>— разница между САД и ДАД.</w:t>
      </w:r>
    </w:p>
    <w:p w14:paraId="28FE36BE" w14:textId="77777777" w:rsidR="000E31D8" w:rsidRDefault="004D13B8">
      <w:pPr>
        <w:pStyle w:val="24"/>
        <w:shd w:val="clear" w:color="auto" w:fill="auto"/>
        <w:spacing w:before="0" w:after="240" w:line="389" w:lineRule="exact"/>
        <w:ind w:firstLine="0"/>
        <w:jc w:val="both"/>
      </w:pPr>
      <w:r>
        <w:rPr>
          <w:rStyle w:val="26"/>
        </w:rPr>
        <w:t>Рабочая группа по разработке/актуализации кли</w:t>
      </w:r>
      <w:r>
        <w:rPr>
          <w:rStyle w:val="26"/>
        </w:rPr>
        <w:t xml:space="preserve">нических рекомендаций </w:t>
      </w:r>
      <w:r>
        <w:rPr>
          <w:rStyle w:val="25"/>
        </w:rPr>
        <w:t>— коллектив епециалиетов, работающих еовмеетно и еоглаеованно в целях разработки/актуализации клиничееких рекомендаций и нееущих общую ответетвенноеть за результаты данной работы.</w:t>
      </w:r>
    </w:p>
    <w:p w14:paraId="3B86DB0F" w14:textId="77777777" w:rsidR="000E31D8" w:rsidRDefault="004D13B8">
      <w:pPr>
        <w:pStyle w:val="24"/>
        <w:shd w:val="clear" w:color="auto" w:fill="auto"/>
        <w:spacing w:before="0" w:after="343" w:line="389" w:lineRule="exact"/>
        <w:ind w:firstLine="0"/>
        <w:jc w:val="both"/>
      </w:pPr>
      <w:r>
        <w:rPr>
          <w:rStyle w:val="26"/>
        </w:rPr>
        <w:t xml:space="preserve">Резистентная АГ </w:t>
      </w:r>
      <w:r>
        <w:rPr>
          <w:rStyle w:val="25"/>
        </w:rPr>
        <w:t xml:space="preserve">— диагностируется в случаях, </w:t>
      </w:r>
      <w:r>
        <w:rPr>
          <w:rStyle w:val="25"/>
        </w:rPr>
        <w:t xml:space="preserve">когда назначение трех антигипертензивных препаратов (включая диуретик) в оптимальных или максимально переносимых дозах не приводит к достижению целевого АД ниже 140 и/или 90 мм рт. ст. у приверженных к лечению пациентов. При </w:t>
      </w:r>
      <w:r>
        <w:rPr>
          <w:rStyle w:val="25"/>
        </w:rPr>
        <w:lastRenderedPageBreak/>
        <w:t>этом отсутствие контроля АД под</w:t>
      </w:r>
      <w:r>
        <w:rPr>
          <w:rStyle w:val="25"/>
        </w:rPr>
        <w:t>тверждено измерением АД вне медицинского учреждения (СМ АД или ДМ АД), а вторичные причины АГ исключены.</w:t>
      </w:r>
    </w:p>
    <w:p w14:paraId="3F8EA597" w14:textId="77777777" w:rsidR="000E31D8" w:rsidRDefault="004D13B8">
      <w:pPr>
        <w:pStyle w:val="24"/>
        <w:shd w:val="clear" w:color="auto" w:fill="auto"/>
        <w:spacing w:before="0" w:after="240" w:line="260" w:lineRule="exact"/>
        <w:ind w:firstLine="0"/>
        <w:jc w:val="both"/>
      </w:pPr>
      <w:r>
        <w:rPr>
          <w:rStyle w:val="26"/>
        </w:rPr>
        <w:t xml:space="preserve">Синдром </w:t>
      </w:r>
      <w:r>
        <w:rPr>
          <w:rStyle w:val="25"/>
        </w:rPr>
        <w:t>— устойчивая совокупность ряда симптомов с единым патогенезом [7].</w:t>
      </w:r>
    </w:p>
    <w:p w14:paraId="5E737535" w14:textId="77777777" w:rsidR="000E31D8" w:rsidRDefault="004D13B8">
      <w:pPr>
        <w:pStyle w:val="24"/>
        <w:shd w:val="clear" w:color="auto" w:fill="auto"/>
        <w:spacing w:before="0" w:after="244" w:line="394" w:lineRule="exact"/>
        <w:ind w:firstLine="0"/>
        <w:jc w:val="both"/>
      </w:pPr>
      <w:r>
        <w:rPr>
          <w:rStyle w:val="26"/>
        </w:rPr>
        <w:t xml:space="preserve">Состояние </w:t>
      </w:r>
      <w:r>
        <w:rPr>
          <w:rStyle w:val="25"/>
        </w:rPr>
        <w:t>— изменения организма, возникающие в связи с воздействием патогенн</w:t>
      </w:r>
      <w:r>
        <w:rPr>
          <w:rStyle w:val="25"/>
        </w:rPr>
        <w:t>ых и (или) физиологических факторов и требующие оказания медицинской помощи [2].</w:t>
      </w:r>
    </w:p>
    <w:p w14:paraId="0E646CEA" w14:textId="77777777" w:rsidR="000E31D8" w:rsidRDefault="004D13B8">
      <w:pPr>
        <w:pStyle w:val="24"/>
        <w:shd w:val="clear" w:color="auto" w:fill="auto"/>
        <w:spacing w:before="0" w:after="240" w:line="389" w:lineRule="exact"/>
        <w:ind w:firstLine="0"/>
        <w:jc w:val="both"/>
      </w:pPr>
      <w:r>
        <w:rPr>
          <w:rStyle w:val="26"/>
        </w:rPr>
        <w:t xml:space="preserve">Уровень достоверности доказательств </w:t>
      </w:r>
      <w:r>
        <w:rPr>
          <w:rStyle w:val="25"/>
        </w:rPr>
        <w:t>— степень уверенности в том, что полученный эффект от применения медицинского вмешательства является истинным [8].</w:t>
      </w:r>
    </w:p>
    <w:p w14:paraId="3DB30DBF" w14:textId="77777777" w:rsidR="000E31D8" w:rsidRDefault="004D13B8">
      <w:pPr>
        <w:pStyle w:val="24"/>
        <w:shd w:val="clear" w:color="auto" w:fill="auto"/>
        <w:spacing w:before="0" w:after="236" w:line="389" w:lineRule="exact"/>
        <w:ind w:firstLine="0"/>
        <w:jc w:val="both"/>
      </w:pPr>
      <w:r>
        <w:rPr>
          <w:rStyle w:val="26"/>
        </w:rPr>
        <w:t>Уровень убедительности р</w:t>
      </w:r>
      <w:r>
        <w:rPr>
          <w:rStyle w:val="26"/>
        </w:rPr>
        <w:t xml:space="preserve">екомендаций </w:t>
      </w:r>
      <w:r>
        <w:rPr>
          <w:rStyle w:val="25"/>
        </w:rPr>
        <w:t>— степень уверенности в достоверности эффекта вмешательства и в том, что следование рекомендациям принесет больше пользы, чем вреда в конкретной ситуации [8].</w:t>
      </w:r>
    </w:p>
    <w:p w14:paraId="19232FD5" w14:textId="77777777" w:rsidR="000E31D8" w:rsidRDefault="004D13B8">
      <w:pPr>
        <w:pStyle w:val="24"/>
        <w:shd w:val="clear" w:color="auto" w:fill="auto"/>
        <w:spacing w:before="0" w:after="244" w:line="394" w:lineRule="exact"/>
        <w:ind w:firstLine="0"/>
        <w:jc w:val="both"/>
      </w:pPr>
      <w:r>
        <w:rPr>
          <w:rStyle w:val="26"/>
        </w:rPr>
        <w:t xml:space="preserve">Фиксированная комбинация лекарственных препаратов </w:t>
      </w:r>
      <w:r>
        <w:rPr>
          <w:rStyle w:val="25"/>
        </w:rPr>
        <w:t>— сочетание двух и более разных кла</w:t>
      </w:r>
      <w:r>
        <w:rPr>
          <w:rStyle w:val="25"/>
        </w:rPr>
        <w:t>ссов препаратов в одной таблетке.</w:t>
      </w:r>
    </w:p>
    <w:p w14:paraId="75EEB0E1" w14:textId="77777777" w:rsidR="000E31D8" w:rsidRDefault="004D13B8">
      <w:pPr>
        <w:pStyle w:val="24"/>
        <w:shd w:val="clear" w:color="auto" w:fill="auto"/>
        <w:spacing w:before="0" w:after="240" w:line="389" w:lineRule="exact"/>
        <w:ind w:firstLine="0"/>
        <w:jc w:val="both"/>
      </w:pPr>
      <w:r>
        <w:rPr>
          <w:rStyle w:val="26"/>
        </w:rPr>
        <w:t xml:space="preserve">Хроническая болезнь почек </w:t>
      </w:r>
      <w:r>
        <w:rPr>
          <w:rStyle w:val="25"/>
        </w:rPr>
        <w:t>— наднозологическое понятие, объединяющее всех пациентов с признаками повреждения почек и/или снижением функции, оцениваемой по величине скорости клубочковой фильтрации, которые сохраняются в тече</w:t>
      </w:r>
      <w:r>
        <w:rPr>
          <w:rStyle w:val="25"/>
        </w:rPr>
        <w:t>ние 3 и более месяцев.</w:t>
      </w:r>
    </w:p>
    <w:p w14:paraId="610491E9" w14:textId="77777777" w:rsidR="000E31D8" w:rsidRDefault="004D13B8">
      <w:pPr>
        <w:pStyle w:val="24"/>
        <w:shd w:val="clear" w:color="auto" w:fill="auto"/>
        <w:spacing w:before="0" w:after="240" w:line="389" w:lineRule="exact"/>
        <w:ind w:firstLine="0"/>
        <w:jc w:val="both"/>
      </w:pPr>
      <w:r>
        <w:rPr>
          <w:rStyle w:val="26"/>
        </w:rPr>
        <w:t xml:space="preserve">Хроническая алкогольная интоксикация </w:t>
      </w:r>
      <w:r>
        <w:rPr>
          <w:rStyle w:val="25"/>
        </w:rPr>
        <w:t>— комплекс физиологических, поведенческих и когнитивных явлений, при которых употребление алкогольных напитков начинает занимать более важное место в системе ценностей человека, чем другие формы п</w:t>
      </w:r>
      <w:r>
        <w:rPr>
          <w:rStyle w:val="25"/>
        </w:rPr>
        <w:t>оведения, которые ранее были более важными для него.</w:t>
      </w:r>
    </w:p>
    <w:p w14:paraId="075E8053" w14:textId="77777777" w:rsidR="000E31D8" w:rsidRDefault="004D13B8">
      <w:pPr>
        <w:pStyle w:val="24"/>
        <w:shd w:val="clear" w:color="auto" w:fill="auto"/>
        <w:spacing w:before="0" w:after="236" w:line="389" w:lineRule="exact"/>
        <w:ind w:firstLine="0"/>
        <w:jc w:val="both"/>
      </w:pPr>
      <w:r>
        <w:rPr>
          <w:rStyle w:val="26"/>
        </w:rPr>
        <w:t xml:space="preserve">Синдром старческой астении </w:t>
      </w:r>
      <w:r>
        <w:rPr>
          <w:rStyle w:val="25"/>
        </w:rPr>
        <w:t>— гериатрическийсиндром, характеризующийся возраст- ассоциированным снижением физиологического резерва и функций многих систем организма, приводящий к повышенной уязвимости орг</w:t>
      </w:r>
      <w:r>
        <w:rPr>
          <w:rStyle w:val="25"/>
        </w:rPr>
        <w:t>анизма пожилого человека к воздействию эндо- и экзогенных факторов и высокому риску развития неблагоприятных исходов для здоровья, потери автономности и смерти [9].</w:t>
      </w:r>
    </w:p>
    <w:p w14:paraId="4F6D9A1D" w14:textId="77777777" w:rsidR="000E31D8" w:rsidRDefault="004D13B8">
      <w:pPr>
        <w:pStyle w:val="24"/>
        <w:shd w:val="clear" w:color="auto" w:fill="auto"/>
        <w:spacing w:before="0" w:after="0" w:line="394" w:lineRule="exact"/>
        <w:ind w:firstLine="0"/>
        <w:jc w:val="both"/>
        <w:sectPr w:rsidR="000E31D8">
          <w:pgSz w:w="11899" w:h="17707"/>
          <w:pgMar w:top="443" w:right="293" w:bottom="587" w:left="298" w:header="0" w:footer="3" w:gutter="0"/>
          <w:cols w:space="720"/>
          <w:noEndnote/>
          <w:docGrid w:linePitch="360"/>
        </w:sectPr>
      </w:pPr>
      <w:r>
        <w:rPr>
          <w:rStyle w:val="26"/>
        </w:rPr>
        <w:t xml:space="preserve">Целевой уровень АД </w:t>
      </w:r>
      <w:r>
        <w:rPr>
          <w:rStyle w:val="25"/>
        </w:rPr>
        <w:t xml:space="preserve">— уровень АД, различный для разных групп пациентов </w:t>
      </w:r>
      <w:r>
        <w:rPr>
          <w:rStyle w:val="25"/>
        </w:rPr>
        <w:t>с АГ, достижение которого в процессе лечения позволяет добиться наиболее благоприятного соотношения польза (снижение сердечно-сосудистого (СС) риска) — риск (неблагоприятные эффекты).</w:t>
      </w:r>
      <w:r>
        <w:br w:type="page"/>
      </w:r>
    </w:p>
    <w:p w14:paraId="3ABE1996" w14:textId="77777777" w:rsidR="000E31D8" w:rsidRDefault="004D13B8">
      <w:pPr>
        <w:pStyle w:val="50"/>
        <w:numPr>
          <w:ilvl w:val="0"/>
          <w:numId w:val="6"/>
        </w:numPr>
        <w:shd w:val="clear" w:color="auto" w:fill="auto"/>
        <w:tabs>
          <w:tab w:val="left" w:pos="920"/>
        </w:tabs>
        <w:sectPr w:rsidR="000E31D8">
          <w:headerReference w:type="even" r:id="rId12"/>
          <w:headerReference w:type="default" r:id="rId13"/>
          <w:pgSz w:w="11899" w:h="17707"/>
          <w:pgMar w:top="443" w:right="638" w:bottom="443" w:left="643" w:header="0" w:footer="3" w:gutter="0"/>
          <w:cols w:space="720"/>
          <w:noEndnote/>
          <w:titlePg/>
          <w:docGrid w:linePitch="360"/>
        </w:sectPr>
      </w:pPr>
      <w:r>
        <w:lastRenderedPageBreak/>
        <w:t>Краткая информация по заболеванию или состоянию (группы заболеваний или состояний)</w:t>
      </w:r>
    </w:p>
    <w:p w14:paraId="29E85B2C" w14:textId="77777777" w:rsidR="000E31D8" w:rsidRDefault="004D13B8">
      <w:pPr>
        <w:pStyle w:val="60"/>
        <w:keepNext/>
        <w:keepLines/>
        <w:shd w:val="clear" w:color="auto" w:fill="auto"/>
        <w:spacing w:before="0" w:after="240" w:line="389" w:lineRule="exact"/>
        <w:ind w:firstLine="0"/>
      </w:pPr>
      <w:bookmarkStart w:id="5" w:name="bookmark5"/>
      <w:r>
        <w:rPr>
          <w:rStyle w:val="61"/>
          <w:b/>
          <w:bCs/>
        </w:rPr>
        <w:lastRenderedPageBreak/>
        <w:t>А</w:t>
      </w:r>
      <w:r>
        <w:rPr>
          <w:rStyle w:val="62"/>
          <w:b/>
          <w:bCs/>
        </w:rPr>
        <w:t xml:space="preserve">ртериальная </w:t>
      </w:r>
      <w:r>
        <w:rPr>
          <w:rStyle w:val="62"/>
          <w:b/>
          <w:bCs/>
        </w:rPr>
        <w:t>гипертензия (АП — синлром повышения систолического АЯ</w:t>
      </w:r>
      <w:r>
        <w:rPr>
          <w:rStyle w:val="61"/>
          <w:b/>
          <w:bCs/>
        </w:rPr>
        <w:t xml:space="preserve"> (д</w:t>
      </w:r>
      <w:r>
        <w:rPr>
          <w:rStyle w:val="62"/>
          <w:b/>
          <w:bCs/>
        </w:rPr>
        <w:t>алее СА</w:t>
      </w:r>
      <w:r>
        <w:rPr>
          <w:rStyle w:val="61"/>
          <w:b/>
          <w:bCs/>
        </w:rPr>
        <w:t>Д)_&gt;</w:t>
      </w:r>
      <w:r>
        <w:rPr>
          <w:rStyle w:val="62"/>
          <w:b/>
          <w:bCs/>
        </w:rPr>
        <w:t>140 мм рт. ст. и/или</w:t>
      </w:r>
      <w:r>
        <w:rPr>
          <w:rStyle w:val="61"/>
          <w:b/>
          <w:bCs/>
        </w:rPr>
        <w:t xml:space="preserve"> д</w:t>
      </w:r>
      <w:r>
        <w:rPr>
          <w:rStyle w:val="62"/>
          <w:b/>
          <w:bCs/>
        </w:rPr>
        <w:t>иастолического А</w:t>
      </w:r>
      <w:r>
        <w:rPr>
          <w:rStyle w:val="61"/>
          <w:b/>
          <w:bCs/>
        </w:rPr>
        <w:t>Д_(д</w:t>
      </w:r>
      <w:r>
        <w:rPr>
          <w:rStyle w:val="62"/>
          <w:b/>
          <w:bCs/>
        </w:rPr>
        <w:t>алее —</w:t>
      </w:r>
      <w:r>
        <w:rPr>
          <w:rStyle w:val="61"/>
          <w:b/>
          <w:bCs/>
        </w:rPr>
        <w:t xml:space="preserve"> ДАД) &gt;</w:t>
      </w:r>
      <w:r>
        <w:rPr>
          <w:rStyle w:val="62"/>
          <w:b/>
          <w:bCs/>
        </w:rPr>
        <w:t>90 мм рт. ст.</w:t>
      </w:r>
      <w:bookmarkEnd w:id="5"/>
    </w:p>
    <w:p w14:paraId="51FE6BFE" w14:textId="77777777" w:rsidR="000E31D8" w:rsidRDefault="004D13B8">
      <w:pPr>
        <w:pStyle w:val="24"/>
        <w:shd w:val="clear" w:color="auto" w:fill="auto"/>
        <w:spacing w:before="0" w:after="240" w:line="389" w:lineRule="exact"/>
        <w:ind w:firstLine="0"/>
        <w:jc w:val="both"/>
      </w:pPr>
      <w:r>
        <w:rPr>
          <w:rStyle w:val="26"/>
        </w:rPr>
        <w:t xml:space="preserve">Гипертоническая болезнь (далее — ГБ) </w:t>
      </w:r>
      <w:r>
        <w:rPr>
          <w:rStyle w:val="25"/>
        </w:rPr>
        <w:t>— хронически протекающее заболевание, основным проявлением которого является повыше</w:t>
      </w:r>
      <w:r>
        <w:rPr>
          <w:rStyle w:val="25"/>
        </w:rPr>
        <w:t>ние АД, не связанное с выявлением явных причин, приводящих к развитию вторичных форм АГ (симптоматические АГ). Термин «гипертоническая болезнь», предложенный Г. Ф. Лангом в 1948 г, соответствует терминам «эссенциальная гипертензия» и «артериальная гипертен</w:t>
      </w:r>
      <w:r>
        <w:rPr>
          <w:rStyle w:val="25"/>
        </w:rPr>
        <w:t>зия», используемым за рубежом. ГБ преобладает среди всех форм АГ, ее распространенность превышает 90%.</w:t>
      </w:r>
    </w:p>
    <w:p w14:paraId="2881D447" w14:textId="77777777" w:rsidR="000E31D8" w:rsidRDefault="004D13B8">
      <w:pPr>
        <w:pStyle w:val="24"/>
        <w:shd w:val="clear" w:color="auto" w:fill="auto"/>
        <w:spacing w:before="0" w:after="240" w:line="389" w:lineRule="exact"/>
        <w:ind w:firstLine="0"/>
        <w:jc w:val="both"/>
      </w:pPr>
      <w:r>
        <w:rPr>
          <w:rStyle w:val="26"/>
        </w:rPr>
        <w:t xml:space="preserve">Вторичная (симптоматическая) АГ </w:t>
      </w:r>
      <w:r>
        <w:rPr>
          <w:rStyle w:val="25"/>
        </w:rPr>
        <w:t>— АГ, обусловленная известной причиной, которую можно устранить с помощью соответствующего вмешательства.</w:t>
      </w:r>
    </w:p>
    <w:p w14:paraId="17B97BF1" w14:textId="77777777" w:rsidR="000E31D8" w:rsidRDefault="004D13B8">
      <w:pPr>
        <w:pStyle w:val="24"/>
        <w:shd w:val="clear" w:color="auto" w:fill="auto"/>
        <w:spacing w:before="0" w:after="0" w:line="389" w:lineRule="exact"/>
        <w:ind w:firstLine="0"/>
        <w:jc w:val="both"/>
        <w:sectPr w:rsidR="000E31D8">
          <w:pgSz w:w="11899" w:h="17707"/>
          <w:pgMar w:top="1533" w:right="293" w:bottom="1533" w:left="298" w:header="0" w:footer="3" w:gutter="0"/>
          <w:cols w:space="720"/>
          <w:noEndnote/>
          <w:docGrid w:linePitch="360"/>
        </w:sectPr>
      </w:pPr>
      <w:r>
        <w:rPr>
          <w:rStyle w:val="26"/>
        </w:rPr>
        <w:t xml:space="preserve">Гипертонический криз </w:t>
      </w:r>
      <w:r>
        <w:rPr>
          <w:rStyle w:val="25"/>
        </w:rPr>
        <w:t>— состояние, вызванное значительным повы</w:t>
      </w:r>
      <w:r>
        <w:rPr>
          <w:rStyle w:val="28"/>
        </w:rPr>
        <w:t>ш</w:t>
      </w:r>
      <w:r>
        <w:rPr>
          <w:rStyle w:val="25"/>
        </w:rPr>
        <w:t>ением АД, ассоциирующееся с острым поражением органов-мишеней, нередко жизнеугрожающим, требующее немедленных квалифицированных действий, направленных на снижение АД, обычно</w:t>
      </w:r>
      <w:r>
        <w:rPr>
          <w:rStyle w:val="25"/>
        </w:rPr>
        <w:t xml:space="preserve"> с помощью внутривенной терапии</w:t>
      </w:r>
    </w:p>
    <w:p w14:paraId="41D47F5A" w14:textId="77777777" w:rsidR="000E31D8" w:rsidRDefault="004D13B8">
      <w:pPr>
        <w:pStyle w:val="24"/>
        <w:shd w:val="clear" w:color="auto" w:fill="auto"/>
        <w:spacing w:before="0" w:after="347" w:line="260" w:lineRule="exact"/>
        <w:ind w:left="380" w:hanging="380"/>
        <w:jc w:val="both"/>
      </w:pPr>
      <w:r>
        <w:rPr>
          <w:rStyle w:val="25"/>
        </w:rPr>
        <w:lastRenderedPageBreak/>
        <w:t>Предрасполагающие факторы</w:t>
      </w:r>
    </w:p>
    <w:p w14:paraId="10267F62" w14:textId="77777777" w:rsidR="000E31D8" w:rsidRDefault="004D13B8">
      <w:pPr>
        <w:pStyle w:val="24"/>
        <w:shd w:val="clear" w:color="auto" w:fill="auto"/>
        <w:spacing w:before="0" w:after="102" w:line="260" w:lineRule="exact"/>
        <w:ind w:left="380" w:hanging="380"/>
        <w:jc w:val="both"/>
      </w:pPr>
      <w:r>
        <w:rPr>
          <w:rStyle w:val="25"/>
        </w:rPr>
        <w:t>Этиология АГ остается не до конца выясненной, но выявлен ряд факторов, тесно и независимо</w:t>
      </w:r>
    </w:p>
    <w:p w14:paraId="2FF1845B" w14:textId="77777777" w:rsidR="000E31D8" w:rsidRDefault="004D13B8">
      <w:pPr>
        <w:pStyle w:val="24"/>
        <w:shd w:val="clear" w:color="auto" w:fill="auto"/>
        <w:spacing w:before="0" w:after="239" w:line="260" w:lineRule="exact"/>
        <w:ind w:left="380" w:hanging="380"/>
        <w:jc w:val="both"/>
      </w:pPr>
      <w:r>
        <w:rPr>
          <w:rStyle w:val="25"/>
        </w:rPr>
        <w:t>связанных с повышением АД:</w:t>
      </w:r>
    </w:p>
    <w:p w14:paraId="5F6F61E9"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 xml:space="preserve">возраст — увеличение возраста ассоциировано с повышением частоты АГ и </w:t>
      </w:r>
      <w:r>
        <w:rPr>
          <w:rStyle w:val="25"/>
        </w:rPr>
        <w:t>уровня АД (прежде всего систолического) [10];</w:t>
      </w:r>
    </w:p>
    <w:p w14:paraId="4F0C1317"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избыточная масса тела и ожирение способствуют повышению АД;</w:t>
      </w:r>
    </w:p>
    <w:p w14:paraId="1D454554"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наследственная предрасположенность — повышение АД встречается приблизительно в 2 раза чаще среди лиц, у которых один или оба родителя имели АГ. Эпидем</w:t>
      </w:r>
      <w:r>
        <w:rPr>
          <w:rStyle w:val="25"/>
        </w:rPr>
        <w:t>иологические исследования показали, что около 30% вариаций АД в различных популяциях обусловлены генетическими факторами [11].</w:t>
      </w:r>
    </w:p>
    <w:p w14:paraId="0581778B"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избыточное потребление натрия (&gt;5 г/день) [12];</w:t>
      </w:r>
    </w:p>
    <w:p w14:paraId="52D3C2AC"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злоупотребление алкоголем;</w:t>
      </w:r>
    </w:p>
    <w:p w14:paraId="20E01CA6" w14:textId="77777777" w:rsidR="000E31D8" w:rsidRDefault="004D13B8">
      <w:pPr>
        <w:pStyle w:val="24"/>
        <w:numPr>
          <w:ilvl w:val="0"/>
          <w:numId w:val="7"/>
        </w:numPr>
        <w:shd w:val="clear" w:color="auto" w:fill="auto"/>
        <w:tabs>
          <w:tab w:val="left" w:pos="282"/>
        </w:tabs>
        <w:spacing w:before="0" w:after="283" w:line="389" w:lineRule="exact"/>
        <w:ind w:left="380" w:hanging="380"/>
        <w:jc w:val="both"/>
      </w:pPr>
      <w:r>
        <w:rPr>
          <w:rStyle w:val="25"/>
        </w:rPr>
        <w:t>гиподинамия.</w:t>
      </w:r>
    </w:p>
    <w:p w14:paraId="50B7CFD0" w14:textId="77777777" w:rsidR="000E31D8" w:rsidRDefault="004D13B8">
      <w:pPr>
        <w:pStyle w:val="24"/>
        <w:shd w:val="clear" w:color="auto" w:fill="auto"/>
        <w:spacing w:before="0" w:after="98" w:line="260" w:lineRule="exact"/>
        <w:ind w:left="380" w:hanging="380"/>
        <w:jc w:val="both"/>
      </w:pPr>
      <w:r>
        <w:rPr>
          <w:rStyle w:val="25"/>
        </w:rPr>
        <w:t xml:space="preserve">Стойкое и длительное повышение АД </w:t>
      </w:r>
      <w:r>
        <w:rPr>
          <w:rStyle w:val="25"/>
        </w:rPr>
        <w:t>обусловлено изменением соотношения трех</w:t>
      </w:r>
    </w:p>
    <w:p w14:paraId="36AC51A7" w14:textId="77777777" w:rsidR="000E31D8" w:rsidRDefault="004D13B8">
      <w:pPr>
        <w:pStyle w:val="24"/>
        <w:shd w:val="clear" w:color="auto" w:fill="auto"/>
        <w:spacing w:before="0" w:after="244" w:line="260" w:lineRule="exact"/>
        <w:ind w:left="380" w:hanging="380"/>
        <w:jc w:val="both"/>
      </w:pPr>
      <w:r>
        <w:rPr>
          <w:rStyle w:val="25"/>
        </w:rPr>
        <w:t>гемодинамических показателей:</w:t>
      </w:r>
    </w:p>
    <w:p w14:paraId="0BC54D83"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повы</w:t>
      </w:r>
      <w:r>
        <w:rPr>
          <w:rStyle w:val="28"/>
        </w:rPr>
        <w:t>ш</w:t>
      </w:r>
      <w:r>
        <w:rPr>
          <w:rStyle w:val="25"/>
        </w:rPr>
        <w:t>ением общего периферического сосудистого сопротивления (ОПСС);</w:t>
      </w:r>
    </w:p>
    <w:p w14:paraId="2B3B45E6"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увеличением сердечного выброса (минутного объема);</w:t>
      </w:r>
    </w:p>
    <w:p w14:paraId="1BF561F2" w14:textId="77777777" w:rsidR="000E31D8" w:rsidRDefault="004D13B8">
      <w:pPr>
        <w:pStyle w:val="24"/>
        <w:numPr>
          <w:ilvl w:val="0"/>
          <w:numId w:val="7"/>
        </w:numPr>
        <w:shd w:val="clear" w:color="auto" w:fill="auto"/>
        <w:tabs>
          <w:tab w:val="left" w:pos="282"/>
        </w:tabs>
        <w:spacing w:before="0" w:after="283" w:line="389" w:lineRule="exact"/>
        <w:ind w:left="380" w:hanging="380"/>
        <w:jc w:val="both"/>
      </w:pPr>
      <w:r>
        <w:rPr>
          <w:rStyle w:val="25"/>
        </w:rPr>
        <w:t>увеличением объема циркулирующей крови (ОЦК).</w:t>
      </w:r>
    </w:p>
    <w:p w14:paraId="2FBB4F24" w14:textId="77777777" w:rsidR="000E31D8" w:rsidRDefault="004D13B8">
      <w:pPr>
        <w:pStyle w:val="24"/>
        <w:shd w:val="clear" w:color="auto" w:fill="auto"/>
        <w:spacing w:before="0" w:after="107" w:line="260" w:lineRule="exact"/>
        <w:ind w:left="380" w:hanging="380"/>
        <w:jc w:val="both"/>
      </w:pPr>
      <w:r>
        <w:rPr>
          <w:rStyle w:val="25"/>
        </w:rPr>
        <w:t>Наиболее важными пато</w:t>
      </w:r>
      <w:r>
        <w:rPr>
          <w:rStyle w:val="25"/>
        </w:rPr>
        <w:t>генетическими звеньями формирования и прогрессирования</w:t>
      </w:r>
    </w:p>
    <w:p w14:paraId="3FD7E3D5" w14:textId="77777777" w:rsidR="000E31D8" w:rsidRDefault="004D13B8">
      <w:pPr>
        <w:pStyle w:val="24"/>
        <w:shd w:val="clear" w:color="auto" w:fill="auto"/>
        <w:spacing w:before="0" w:after="244" w:line="260" w:lineRule="exact"/>
        <w:ind w:left="380" w:hanging="380"/>
        <w:jc w:val="both"/>
      </w:pPr>
      <w:r>
        <w:rPr>
          <w:rStyle w:val="25"/>
        </w:rPr>
        <w:t>эссенциальной АГ (ГБ) являются [13-16]:</w:t>
      </w:r>
    </w:p>
    <w:p w14:paraId="584C2E5B"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активация симпатоадреналовой системы (САС) (реализуется преимущественно через альфа- и бета-адренорецепторы);</w:t>
      </w:r>
    </w:p>
    <w:p w14:paraId="7D9B39F0"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активация ренин-ангиотензин-альдостероновой системы</w:t>
      </w:r>
      <w:r>
        <w:rPr>
          <w:rStyle w:val="25"/>
        </w:rPr>
        <w:t xml:space="preserve"> (РААС); в т.ч. повышение продукции минералокортикоидов (альдостерона и др.), инициируемое, в частности, гиперактивацией почечной РААС;</w:t>
      </w:r>
    </w:p>
    <w:p w14:paraId="470AA712"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 xml:space="preserve">нарушение мембранного транспорта катионов </w:t>
      </w:r>
      <w:r>
        <w:rPr>
          <w:rStyle w:val="25"/>
          <w:lang w:val="en-US" w:eastAsia="en-US" w:bidi="en-US"/>
        </w:rPr>
        <w:t xml:space="preserve">(Na^, </w:t>
      </w:r>
      <w:r>
        <w:rPr>
          <w:rStyle w:val="25"/>
        </w:rPr>
        <w:t>Са^^, К~^);</w:t>
      </w:r>
    </w:p>
    <w:p w14:paraId="7EB8332E"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увеличение реабсорбции натрия в почках;</w:t>
      </w:r>
    </w:p>
    <w:p w14:paraId="7B905D26"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 xml:space="preserve">дисфункция эндотелия с преобладанием продукции вазоконстрикторных субстанций (тканевого ангиотензина-11, эндотелина) и снижением выработки депрессорных соединений (брадикинина, </w:t>
      </w:r>
      <w:r>
        <w:rPr>
          <w:rStyle w:val="25"/>
          <w:lang w:val="en-US" w:eastAsia="en-US" w:bidi="en-US"/>
        </w:rPr>
        <w:t xml:space="preserve">N0, </w:t>
      </w:r>
      <w:r>
        <w:rPr>
          <w:rStyle w:val="25"/>
        </w:rPr>
        <w:t>простациклина и др.);</w:t>
      </w:r>
    </w:p>
    <w:p w14:paraId="6C527B4E"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структурные изменения сосудистой стенки артерий мышеч</w:t>
      </w:r>
      <w:r>
        <w:rPr>
          <w:rStyle w:val="25"/>
        </w:rPr>
        <w:t>ного (резистивного) и эластического типа, в том числе вследствие низкоинтенсивного неинфекционного воспаления;</w:t>
      </w:r>
    </w:p>
    <w:p w14:paraId="33514CF5"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нарушение микроциркуляции (снижение плотности капилляров);</w:t>
      </w:r>
    </w:p>
    <w:p w14:paraId="510222F4" w14:textId="77777777" w:rsidR="000E31D8" w:rsidRDefault="004D13B8">
      <w:pPr>
        <w:pStyle w:val="24"/>
        <w:numPr>
          <w:ilvl w:val="0"/>
          <w:numId w:val="7"/>
        </w:numPr>
        <w:shd w:val="clear" w:color="auto" w:fill="auto"/>
        <w:tabs>
          <w:tab w:val="left" w:pos="282"/>
        </w:tabs>
        <w:spacing w:before="0" w:after="0" w:line="389" w:lineRule="exact"/>
        <w:ind w:left="380" w:hanging="380"/>
        <w:jc w:val="both"/>
      </w:pPr>
      <w:r>
        <w:rPr>
          <w:rStyle w:val="25"/>
        </w:rPr>
        <w:t>нарушение барорецепторного звена системы центральной регуляции уровня АД;</w:t>
      </w:r>
    </w:p>
    <w:p w14:paraId="5A03BD36" w14:textId="77777777" w:rsidR="000E31D8" w:rsidRDefault="004D13B8">
      <w:pPr>
        <w:pStyle w:val="24"/>
        <w:numPr>
          <w:ilvl w:val="0"/>
          <w:numId w:val="7"/>
        </w:numPr>
        <w:shd w:val="clear" w:color="auto" w:fill="auto"/>
        <w:tabs>
          <w:tab w:val="left" w:pos="282"/>
        </w:tabs>
        <w:spacing w:before="0" w:after="0" w:line="389" w:lineRule="exact"/>
        <w:ind w:left="380" w:hanging="380"/>
        <w:jc w:val="both"/>
        <w:sectPr w:rsidR="000E31D8">
          <w:pgSz w:w="11899" w:h="17707"/>
          <w:pgMar w:top="1528" w:right="293" w:bottom="616" w:left="307" w:header="0" w:footer="3" w:gutter="0"/>
          <w:cols w:space="720"/>
          <w:noEndnote/>
          <w:docGrid w:linePitch="360"/>
        </w:sectPr>
      </w:pPr>
      <w:r>
        <w:rPr>
          <w:rStyle w:val="25"/>
        </w:rPr>
        <w:t>повышение жесткости крупных сосудов.</w:t>
      </w:r>
      <w:r>
        <w:br w:type="page"/>
      </w:r>
    </w:p>
    <w:p w14:paraId="5C7EA0E6" w14:textId="77777777" w:rsidR="000E31D8" w:rsidRDefault="004D13B8">
      <w:pPr>
        <w:pStyle w:val="24"/>
        <w:shd w:val="clear" w:color="auto" w:fill="auto"/>
        <w:tabs>
          <w:tab w:val="left" w:pos="10642"/>
        </w:tabs>
        <w:spacing w:before="0" w:after="0" w:line="389" w:lineRule="exact"/>
        <w:ind w:firstLine="0"/>
        <w:jc w:val="both"/>
      </w:pPr>
      <w:r>
        <w:rPr>
          <w:rStyle w:val="25"/>
        </w:rPr>
        <w:lastRenderedPageBreak/>
        <w:t>Распространенность АГ среди взроелого наееления еоетавляет 30-45%</w:t>
      </w:r>
      <w:r>
        <w:rPr>
          <w:rStyle w:val="25"/>
        </w:rPr>
        <w:tab/>
        <w:t>[17].</w:t>
      </w:r>
    </w:p>
    <w:p w14:paraId="00EF810F" w14:textId="77777777" w:rsidR="000E31D8" w:rsidRDefault="004D13B8">
      <w:pPr>
        <w:pStyle w:val="24"/>
        <w:shd w:val="clear" w:color="auto" w:fill="auto"/>
        <w:spacing w:before="0" w:after="240" w:line="389" w:lineRule="exact"/>
        <w:ind w:firstLine="0"/>
        <w:jc w:val="both"/>
      </w:pPr>
      <w:r>
        <w:rPr>
          <w:rStyle w:val="25"/>
        </w:rPr>
        <w:t>Раепроетраненноеть АГ не завиеит от уровня дохода и одинакова в етранах е низким, ередним и выеоким уровнями дохода [17]. В р</w:t>
      </w:r>
      <w:r>
        <w:rPr>
          <w:rStyle w:val="25"/>
        </w:rPr>
        <w:t>оееийекой популяции ереди мужчин в возраете 25-65 лет раепроетраненноеть АГ нееколько выше (в некоторых регионах она доетигает 47%), тогда как ереди женш,ин раепроетраненноеть АГ — около 40% [18]. Раепроетраненноеть АГ увеличиваетея е возраетом, доетигая 6</w:t>
      </w:r>
      <w:r>
        <w:rPr>
          <w:rStyle w:val="25"/>
        </w:rPr>
        <w:t>0% и выше у лиц етарше 60 лет [17]. Поекольку наблюдаемое увеличение продолжительноети жизни еопровождаетея поетарением наееления и, еоответетвенно, увеличением количеетва малоподвижных пациентов е избыточной маееой тела, прогнозируетея, что раепроетраненн</w:t>
      </w:r>
      <w:r>
        <w:rPr>
          <w:rStyle w:val="25"/>
        </w:rPr>
        <w:t>оеть АГ будет раети во веем мире. Соглаено прогнозу, к 2025 году чиело пациентов АГ увеличитея на 15-20% и доетигнет почти 1,5 миллиардов [19].</w:t>
      </w:r>
    </w:p>
    <w:p w14:paraId="7F36C655" w14:textId="44C435A9" w:rsidR="000E31D8" w:rsidRDefault="00014D8B">
      <w:pPr>
        <w:pStyle w:val="24"/>
        <w:shd w:val="clear" w:color="auto" w:fill="auto"/>
        <w:spacing w:before="0" w:after="0" w:line="389" w:lineRule="exact"/>
        <w:ind w:firstLine="0"/>
        <w:jc w:val="both"/>
      </w:pPr>
      <w:r>
        <w:rPr>
          <w:noProof/>
        </w:rPr>
        <mc:AlternateContent>
          <mc:Choice Requires="wps">
            <w:drawing>
              <wp:anchor distT="0" distB="0" distL="63500" distR="3566160" simplePos="0" relativeHeight="251696640" behindDoc="1" locked="0" layoutInCell="1" allowOverlap="1" wp14:anchorId="14255B7D" wp14:editId="1F240AEF">
                <wp:simplePos x="0" y="0"/>
                <wp:positionH relativeFrom="margin">
                  <wp:posOffset>6350</wp:posOffset>
                </wp:positionH>
                <wp:positionV relativeFrom="paragraph">
                  <wp:posOffset>1052195</wp:posOffset>
                </wp:positionV>
                <wp:extent cx="3602990" cy="494030"/>
                <wp:effectExtent l="0" t="0" r="1905" b="0"/>
                <wp:wrapTopAndBottom/>
                <wp:docPr id="2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B68A" w14:textId="77777777" w:rsidR="000E31D8" w:rsidRDefault="004D13B8">
                            <w:pPr>
                              <w:pStyle w:val="24"/>
                              <w:shd w:val="clear" w:color="auto" w:fill="auto"/>
                              <w:spacing w:before="0" w:after="0" w:line="389" w:lineRule="exact"/>
                              <w:ind w:firstLine="0"/>
                              <w:jc w:val="both"/>
                            </w:pPr>
                            <w:r>
                              <w:rPr>
                                <w:rStyle w:val="2Exact0"/>
                              </w:rPr>
                              <w:t>Взаимоевязь артериального давления е цереброваекулярных и почечных оеложнений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55B7D" id="_x0000_t202" coordsize="21600,21600" o:spt="202" path="m,l,21600r21600,l21600,xe">
                <v:stroke joinstyle="miter"/>
                <v:path gradientshapeok="t" o:connecttype="rect"/>
              </v:shapetype>
              <v:shape id="Text Box 7" o:spid="_x0000_s1026" type="#_x0000_t202" style="position:absolute;left:0;text-align:left;margin-left:.5pt;margin-top:82.85pt;width:283.7pt;height:38.9pt;z-index:-251619840;visibility:visible;mso-wrap-style:square;mso-width-percent:0;mso-height-percent:0;mso-wrap-distance-left:5pt;mso-wrap-distance-top:0;mso-wrap-distance-right:28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" filled="f" stroked="f">
                <v:textbox style="mso-fit-shape-to-text:t" inset="0,0,0,0">
                  <w:txbxContent>
                    <w:p w14:paraId="20A2B68A" w14:textId="77777777" w:rsidR="000E31D8" w:rsidRDefault="004D13B8">
                      <w:pPr>
                        <w:pStyle w:val="24"/>
                        <w:shd w:val="clear" w:color="auto" w:fill="auto"/>
                        <w:spacing w:before="0" w:after="0" w:line="389" w:lineRule="exact"/>
                        <w:ind w:firstLine="0"/>
                        <w:jc w:val="both"/>
                      </w:pPr>
                      <w:r>
                        <w:rPr>
                          <w:rStyle w:val="2Exact0"/>
                        </w:rPr>
                        <w:t>Взаимоевязь артериального давления е цереброваекулярных и почечных оеложнений</w:t>
                      </w:r>
                    </w:p>
                  </w:txbxContent>
                </v:textbox>
                <w10:wrap type="topAndBottom" anchorx="margin"/>
              </v:shape>
            </w:pict>
          </mc:Fallback>
        </mc:AlternateContent>
      </w:r>
      <w:r>
        <w:rPr>
          <w:noProof/>
        </w:rPr>
        <mc:AlternateContent>
          <mc:Choice Requires="wps">
            <w:drawing>
              <wp:anchor distT="0" distB="250190" distL="3779520" distR="63500" simplePos="0" relativeHeight="251697664" behindDoc="1" locked="0" layoutInCell="1" allowOverlap="1" wp14:anchorId="78339749" wp14:editId="47950AB2">
                <wp:simplePos x="0" y="0"/>
                <wp:positionH relativeFrom="margin">
                  <wp:posOffset>3779520</wp:posOffset>
                </wp:positionH>
                <wp:positionV relativeFrom="paragraph">
                  <wp:posOffset>1123950</wp:posOffset>
                </wp:positionV>
                <wp:extent cx="3389630" cy="165100"/>
                <wp:effectExtent l="0" t="1270" r="4445" b="0"/>
                <wp:wrapTopAndBottom/>
                <wp:docPr id="2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3C91" w14:textId="77777777" w:rsidR="000E31D8" w:rsidRDefault="004D13B8">
                            <w:pPr>
                              <w:pStyle w:val="24"/>
                              <w:shd w:val="clear" w:color="auto" w:fill="auto"/>
                              <w:spacing w:before="0" w:after="0" w:line="260" w:lineRule="exact"/>
                              <w:ind w:firstLine="0"/>
                              <w:jc w:val="left"/>
                            </w:pPr>
                            <w:r>
                              <w:rPr>
                                <w:rStyle w:val="2Exact0"/>
                              </w:rPr>
                              <w:t xml:space="preserve">риеком развития </w:t>
                            </w:r>
                            <w:r>
                              <w:rPr>
                                <w:rStyle w:val="2Exact0"/>
                              </w:rPr>
                              <w:t>еердечно-еоеудиетых.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39749" id="Text Box 8" o:spid="_x0000_s1027" type="#_x0000_t202" style="position:absolute;left:0;text-align:left;margin-left:297.6pt;margin-top:88.5pt;width:266.9pt;height:13pt;z-index:-251618816;visibility:visible;mso-wrap-style:square;mso-width-percent:0;mso-height-percent:0;mso-wrap-distance-left:297.6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" filled="f" stroked="f">
                <v:textbox style="mso-fit-shape-to-text:t" inset="0,0,0,0">
                  <w:txbxContent>
                    <w:p w14:paraId="79B73C91" w14:textId="77777777" w:rsidR="000E31D8" w:rsidRDefault="004D13B8">
                      <w:pPr>
                        <w:pStyle w:val="24"/>
                        <w:shd w:val="clear" w:color="auto" w:fill="auto"/>
                        <w:spacing w:before="0" w:after="0" w:line="260" w:lineRule="exact"/>
                        <w:ind w:firstLine="0"/>
                        <w:jc w:val="left"/>
                      </w:pPr>
                      <w:r>
                        <w:rPr>
                          <w:rStyle w:val="2Exact0"/>
                        </w:rPr>
                        <w:t xml:space="preserve">риеком развития </w:t>
                      </w:r>
                      <w:r>
                        <w:rPr>
                          <w:rStyle w:val="2Exact0"/>
                        </w:rPr>
                        <w:t>еердечно-еоеудиетых.</w:t>
                      </w:r>
                    </w:p>
                  </w:txbxContent>
                </v:textbox>
                <w10:wrap type="topAndBottom" anchorx="margin"/>
              </v:shape>
            </w:pict>
          </mc:Fallback>
        </mc:AlternateContent>
      </w:r>
      <w:r w:rsidR="004D13B8">
        <w:rPr>
          <w:rStyle w:val="25"/>
        </w:rPr>
        <w:t>АГ являетея ведуш,им фактором риека развития еердечно-еоеудиетых (СС) (инфаркт миокарда, инеульт, ишемичеекая болезнь еердца (ИБС), хроничеекая еердечная недоетаточноеть), цереброваекулярных (ишемичеекий или геморрагичеекий инеульт, тр</w:t>
      </w:r>
      <w:r w:rsidR="004D13B8">
        <w:rPr>
          <w:rStyle w:val="25"/>
        </w:rPr>
        <w:t>анзиторная ишемичеекая атака) и почечных (хроничеекая болезнь почек (ХБП)) заболеваний [20-22].</w:t>
      </w:r>
    </w:p>
    <w:p w14:paraId="73639952" w14:textId="77777777" w:rsidR="000E31D8" w:rsidRDefault="004D13B8">
      <w:pPr>
        <w:pStyle w:val="24"/>
        <w:shd w:val="clear" w:color="auto" w:fill="auto"/>
        <w:spacing w:before="0" w:after="240" w:line="389" w:lineRule="exact"/>
        <w:ind w:firstLine="0"/>
        <w:jc w:val="both"/>
      </w:pPr>
      <w:r>
        <w:rPr>
          <w:rStyle w:val="25"/>
        </w:rPr>
        <w:t xml:space="preserve">Повышенное АД являетея оеновным фактором развития преждевременной емерти и причиной почти 10 миллионов емертей и более чем 200 миллионов елучаев инвалидноети в </w:t>
      </w:r>
      <w:r>
        <w:rPr>
          <w:rStyle w:val="25"/>
        </w:rPr>
        <w:t>мире [20-22]. Уровень САД &gt;140 мм рт. ет. аееоциируетея е повышением риека емертноети и инвалидноети в 70% елучаев, при этом наибольшее чиело емертей в течение года, евязанных е уровнем САД, возникают веледетвие ИБС, ишемичееких и геморрагичееких инеультов</w:t>
      </w:r>
      <w:r>
        <w:rPr>
          <w:rStyle w:val="25"/>
        </w:rPr>
        <w:t xml:space="preserve"> [21].Между уровнем АД и риеком еердечно-еоеудиетых заболеваний (ССЗ) еуш,еетвует прямая евязь. Эта евязь начинаетея е отноеительно низких значений — 110-115 мм рт. ет. для САД и 70-75 мм рт. ет. для ДАД [22].</w:t>
      </w:r>
    </w:p>
    <w:p w14:paraId="4EFDE07D" w14:textId="77777777" w:rsidR="000E31D8" w:rsidRDefault="004D13B8">
      <w:pPr>
        <w:pStyle w:val="24"/>
        <w:shd w:val="clear" w:color="auto" w:fill="auto"/>
        <w:spacing w:before="0" w:after="240" w:line="389" w:lineRule="exact"/>
        <w:ind w:firstLine="0"/>
        <w:jc w:val="both"/>
      </w:pPr>
      <w:r>
        <w:rPr>
          <w:rStyle w:val="25"/>
        </w:rPr>
        <w:t>Повышенные уровни АД, измеренные в медицинеком</w:t>
      </w:r>
      <w:r>
        <w:rPr>
          <w:rStyle w:val="25"/>
        </w:rPr>
        <w:t xml:space="preserve"> учреждении или вне его, имеют прямую и незавиеимую евязь е чаетотой развития большинетва СС еобытий (геморрагичеекого инеульта, ишемичеекого инеульта, инфаркта миокарда, внезапной емерти, еердечной недоетаточноети и заболеваний периферичееких артерий), а </w:t>
      </w:r>
      <w:r>
        <w:rPr>
          <w:rStyle w:val="25"/>
        </w:rPr>
        <w:t>также терминальной почечной недоетаточноети [23]. Вее больше данных евидетельетвуют о тееной евязи АГ е увеличением чаетоты развития фибрилляции предеердий [24], а также когнитивной диефункции и деменции. Повышение АД в ереднем возраете аееоциируетея е раз</w:t>
      </w:r>
      <w:r>
        <w:rPr>
          <w:rStyle w:val="25"/>
        </w:rPr>
        <w:t>витием когнитивных нарушений и деменции в пожилом возраете, а интенеивная терапия артериальной гипертензии е доетижением целевых цифр АД уменьшает риеки развития умеренных когнитивных нарушений и возможной деменции [25, 26].</w:t>
      </w:r>
    </w:p>
    <w:p w14:paraId="7C9A056E" w14:textId="77777777" w:rsidR="000E31D8" w:rsidRDefault="004D13B8">
      <w:pPr>
        <w:pStyle w:val="24"/>
        <w:shd w:val="clear" w:color="auto" w:fill="auto"/>
        <w:spacing w:before="0" w:after="0" w:line="389" w:lineRule="exact"/>
        <w:ind w:firstLine="0"/>
        <w:jc w:val="both"/>
        <w:sectPr w:rsidR="000E31D8">
          <w:headerReference w:type="even" r:id="rId14"/>
          <w:headerReference w:type="default" r:id="rId15"/>
          <w:pgSz w:w="11899" w:h="17707"/>
          <w:pgMar w:top="1377" w:right="303" w:bottom="657" w:left="298" w:header="0" w:footer="3" w:gutter="0"/>
          <w:cols w:space="720"/>
          <w:noEndnote/>
          <w:docGrid w:linePitch="360"/>
        </w:sectPr>
      </w:pPr>
      <w:r>
        <w:rPr>
          <w:rStyle w:val="25"/>
        </w:rPr>
        <w:t>Прямая евязь между повышенным уровнем АД и риеком СС еобытий продемонетрирована для веех возрает</w:t>
      </w:r>
      <w:r>
        <w:rPr>
          <w:rStyle w:val="25"/>
        </w:rPr>
        <w:t xml:space="preserve">ных [27] и этничееких групп [28]. У пациентов етарше 50 лет САД являетея более еильным предиктором еобытий, чем ДАД [27, 29]. Выеокое ДАД аееоциируетея е увеличением риека СС еобытий и чаш,е являетея повышенным у более молодых (&lt;50 лет) пациентов. ДАД </w:t>
      </w:r>
    </w:p>
    <w:p w14:paraId="3BCF4DFD" w14:textId="77777777" w:rsidR="000E31D8" w:rsidRDefault="004D13B8">
      <w:pPr>
        <w:pStyle w:val="24"/>
        <w:shd w:val="clear" w:color="auto" w:fill="auto"/>
        <w:spacing w:before="0" w:after="0" w:line="389" w:lineRule="exact"/>
        <w:ind w:firstLine="0"/>
        <w:jc w:val="both"/>
        <w:sectPr w:rsidR="000E31D8">
          <w:headerReference w:type="even" r:id="rId16"/>
          <w:headerReference w:type="default" r:id="rId17"/>
          <w:pgSz w:w="11899" w:h="17707"/>
          <w:pgMar w:top="1377" w:right="303" w:bottom="657" w:left="298" w:header="0" w:footer="3" w:gutter="0"/>
          <w:cols w:space="720"/>
          <w:noEndnote/>
          <w:docGrid w:linePitch="360"/>
        </w:sectPr>
      </w:pPr>
      <w:r>
        <w:rPr>
          <w:rStyle w:val="25"/>
        </w:rPr>
        <w:lastRenderedPageBreak/>
        <w:t>имеет тенденцию к понижению во второй половине жизни веледетвие увеличения артериальной жееткоети, тогда как САД, как фактор риека, приобретает в этот период еще большее значение [29]. У пациентов ереднего возраета и пожилых повышение</w:t>
      </w:r>
      <w:r>
        <w:rPr>
          <w:rStyle w:val="25"/>
        </w:rPr>
        <w:t xml:space="preserve"> пульеового давления (ПД) (которое предетавляет еобой разницу между САД и ДАД) оказывает дополнительное негативное влияние на прогноз [20, 30].</w:t>
      </w:r>
    </w:p>
    <w:p w14:paraId="1AEFB4A9" w14:textId="77777777" w:rsidR="000E31D8" w:rsidRDefault="004D13B8">
      <w:pPr>
        <w:pStyle w:val="50"/>
        <w:numPr>
          <w:ilvl w:val="0"/>
          <w:numId w:val="8"/>
        </w:numPr>
        <w:shd w:val="clear" w:color="auto" w:fill="auto"/>
        <w:tabs>
          <w:tab w:val="left" w:pos="1170"/>
        </w:tabs>
        <w:spacing w:line="389" w:lineRule="exact"/>
        <w:ind w:firstLine="580"/>
      </w:pPr>
      <w:r>
        <w:lastRenderedPageBreak/>
        <w:t>Особенности кодирования заболевания или состояния (группы заболеваний или состояний) по Международной статическо</w:t>
      </w:r>
      <w:r>
        <w:t>й класификации болезней и проблем, связанных со здоровьем</w:t>
      </w:r>
    </w:p>
    <w:p w14:paraId="78F27163" w14:textId="77777777" w:rsidR="000E31D8" w:rsidRDefault="004D13B8">
      <w:pPr>
        <w:pStyle w:val="24"/>
        <w:shd w:val="clear" w:color="auto" w:fill="auto"/>
        <w:spacing w:before="0" w:after="0" w:line="662" w:lineRule="exact"/>
        <w:ind w:firstLine="0"/>
        <w:jc w:val="both"/>
      </w:pPr>
      <w:r>
        <w:rPr>
          <w:rStyle w:val="25"/>
        </w:rPr>
        <w:t xml:space="preserve">Болезни, характеризующиеся повышенным кровяным давлением (ПО, </w:t>
      </w:r>
      <w:r>
        <w:rPr>
          <w:rStyle w:val="25"/>
          <w:lang w:val="en-US" w:eastAsia="en-US" w:bidi="en-US"/>
        </w:rPr>
        <w:t xml:space="preserve">111, </w:t>
      </w:r>
      <w:r>
        <w:rPr>
          <w:rStyle w:val="25"/>
        </w:rPr>
        <w:t>112,113,115):</w:t>
      </w:r>
    </w:p>
    <w:p w14:paraId="07F4D370" w14:textId="77777777" w:rsidR="000E31D8" w:rsidRDefault="004D13B8">
      <w:pPr>
        <w:pStyle w:val="24"/>
        <w:shd w:val="clear" w:color="auto" w:fill="auto"/>
        <w:spacing w:before="0" w:after="0" w:line="662" w:lineRule="exact"/>
        <w:ind w:firstLine="0"/>
        <w:jc w:val="both"/>
      </w:pPr>
      <w:r>
        <w:rPr>
          <w:rStyle w:val="25"/>
        </w:rPr>
        <w:t>ПО — Эссенциальная [первичная] гипертензия:</w:t>
      </w:r>
    </w:p>
    <w:p w14:paraId="56601586" w14:textId="77777777" w:rsidR="000E31D8" w:rsidRDefault="004D13B8">
      <w:pPr>
        <w:pStyle w:val="24"/>
        <w:shd w:val="clear" w:color="auto" w:fill="auto"/>
        <w:spacing w:before="0" w:after="0" w:line="662" w:lineRule="exact"/>
        <w:ind w:firstLine="0"/>
        <w:jc w:val="both"/>
      </w:pPr>
      <w:r>
        <w:rPr>
          <w:rStyle w:val="25"/>
        </w:rPr>
        <w:t>Высокое кровяное давление;</w:t>
      </w:r>
    </w:p>
    <w:p w14:paraId="3F26AB78" w14:textId="77777777" w:rsidR="000E31D8" w:rsidRDefault="004D13B8">
      <w:pPr>
        <w:pStyle w:val="24"/>
        <w:shd w:val="clear" w:color="auto" w:fill="auto"/>
        <w:spacing w:before="0" w:after="232" w:line="384" w:lineRule="exact"/>
        <w:ind w:firstLine="0"/>
        <w:jc w:val="left"/>
      </w:pPr>
      <w:r>
        <w:rPr>
          <w:rStyle w:val="25"/>
        </w:rPr>
        <w:t xml:space="preserve">Гипертензия (артериальная) </w:t>
      </w:r>
      <w:r>
        <w:rPr>
          <w:rStyle w:val="25"/>
        </w:rPr>
        <w:t>(доброкачественная) (эссенциальная) (злокачественная) (первичная) (системная).</w:t>
      </w:r>
    </w:p>
    <w:p w14:paraId="498CE2C0" w14:textId="77777777" w:rsidR="000E31D8" w:rsidRDefault="004D13B8">
      <w:pPr>
        <w:pStyle w:val="24"/>
        <w:numPr>
          <w:ilvl w:val="0"/>
          <w:numId w:val="9"/>
        </w:numPr>
        <w:shd w:val="clear" w:color="auto" w:fill="auto"/>
        <w:tabs>
          <w:tab w:val="left" w:pos="558"/>
        </w:tabs>
        <w:spacing w:before="0" w:after="240" w:line="394" w:lineRule="exact"/>
        <w:ind w:firstLine="0"/>
        <w:jc w:val="left"/>
      </w:pPr>
      <w:r>
        <w:rPr>
          <w:rStyle w:val="25"/>
        </w:rPr>
        <w:t>— Гипертензивная болезнь сердца [гипертоническая болезнь сердца с преимущественным поражением сердца];</w:t>
      </w:r>
    </w:p>
    <w:p w14:paraId="3CE3B684" w14:textId="77777777" w:rsidR="000E31D8" w:rsidRDefault="004D13B8">
      <w:pPr>
        <w:pStyle w:val="24"/>
        <w:numPr>
          <w:ilvl w:val="1"/>
          <w:numId w:val="9"/>
        </w:numPr>
        <w:shd w:val="clear" w:color="auto" w:fill="auto"/>
        <w:tabs>
          <w:tab w:val="left" w:pos="728"/>
        </w:tabs>
        <w:spacing w:before="0" w:after="347" w:line="394" w:lineRule="exact"/>
        <w:ind w:firstLine="0"/>
        <w:jc w:val="left"/>
      </w:pPr>
      <w:r>
        <w:rPr>
          <w:rStyle w:val="25"/>
        </w:rPr>
        <w:t>— Гипертензивная [гипертоническая] болезнь с преимущественным поражением с</w:t>
      </w:r>
      <w:r>
        <w:rPr>
          <w:rStyle w:val="25"/>
        </w:rPr>
        <w:t>ердца с (застойной) сердечной недостаточностью:</w:t>
      </w:r>
    </w:p>
    <w:p w14:paraId="06DDCCD5" w14:textId="77777777" w:rsidR="000E31D8" w:rsidRDefault="004D13B8">
      <w:pPr>
        <w:pStyle w:val="24"/>
        <w:shd w:val="clear" w:color="auto" w:fill="auto"/>
        <w:spacing w:before="0" w:after="240" w:line="260" w:lineRule="exact"/>
        <w:ind w:firstLine="0"/>
        <w:jc w:val="both"/>
      </w:pPr>
      <w:r>
        <w:rPr>
          <w:rStyle w:val="25"/>
        </w:rPr>
        <w:t>Гипертензивная [гипертоническая] сердечная недостаточность.</w:t>
      </w:r>
    </w:p>
    <w:p w14:paraId="0607C9EB" w14:textId="77777777" w:rsidR="000E31D8" w:rsidRDefault="004D13B8">
      <w:pPr>
        <w:pStyle w:val="24"/>
        <w:numPr>
          <w:ilvl w:val="0"/>
          <w:numId w:val="10"/>
        </w:numPr>
        <w:shd w:val="clear" w:color="auto" w:fill="auto"/>
        <w:tabs>
          <w:tab w:val="left" w:pos="733"/>
        </w:tabs>
        <w:spacing w:before="0" w:after="29" w:line="394" w:lineRule="exact"/>
        <w:ind w:firstLine="0"/>
        <w:jc w:val="left"/>
      </w:pPr>
      <w:r>
        <w:rPr>
          <w:rStyle w:val="25"/>
        </w:rPr>
        <w:t>— Гипертензивная [гипертоническая] болезнь с преимущественным поражением сердца без (застойной) сердечной недостаточности:</w:t>
      </w:r>
    </w:p>
    <w:p w14:paraId="73D9FB3C" w14:textId="77777777" w:rsidR="000E31D8" w:rsidRDefault="004D13B8">
      <w:pPr>
        <w:pStyle w:val="24"/>
        <w:shd w:val="clear" w:color="auto" w:fill="auto"/>
        <w:spacing w:before="0" w:after="0" w:line="658" w:lineRule="exact"/>
        <w:ind w:firstLine="0"/>
        <w:jc w:val="both"/>
      </w:pPr>
      <w:r>
        <w:rPr>
          <w:rStyle w:val="25"/>
        </w:rPr>
        <w:t>Гипертензивная болезнь сердца без дополнительных уточнений (БДУ).</w:t>
      </w:r>
    </w:p>
    <w:p w14:paraId="0C8815DA" w14:textId="77777777" w:rsidR="000E31D8" w:rsidRDefault="004D13B8">
      <w:pPr>
        <w:pStyle w:val="24"/>
        <w:numPr>
          <w:ilvl w:val="0"/>
          <w:numId w:val="9"/>
        </w:numPr>
        <w:shd w:val="clear" w:color="auto" w:fill="auto"/>
        <w:tabs>
          <w:tab w:val="left" w:pos="558"/>
        </w:tabs>
        <w:spacing w:before="0" w:after="0" w:line="658" w:lineRule="exact"/>
        <w:ind w:firstLine="0"/>
        <w:jc w:val="left"/>
      </w:pPr>
      <w:r>
        <w:rPr>
          <w:rStyle w:val="25"/>
        </w:rPr>
        <w:t>— Гипертензивная [гипертоническая] болезнь с преимущественным поражением почек: Артериосклероз почек</w:t>
      </w:r>
    </w:p>
    <w:p w14:paraId="5BBAF2C8" w14:textId="77777777" w:rsidR="000E31D8" w:rsidRDefault="004D13B8">
      <w:pPr>
        <w:pStyle w:val="24"/>
        <w:shd w:val="clear" w:color="auto" w:fill="auto"/>
        <w:spacing w:before="0" w:after="0" w:line="658" w:lineRule="exact"/>
        <w:ind w:firstLine="0"/>
        <w:jc w:val="left"/>
      </w:pPr>
      <w:r>
        <w:rPr>
          <w:rStyle w:val="25"/>
        </w:rPr>
        <w:t>Артериосклеротический нефрит (хронический) (интерстициальный);</w:t>
      </w:r>
    </w:p>
    <w:p w14:paraId="2E00D167" w14:textId="77777777" w:rsidR="000E31D8" w:rsidRDefault="004D13B8">
      <w:pPr>
        <w:pStyle w:val="24"/>
        <w:shd w:val="clear" w:color="auto" w:fill="auto"/>
        <w:spacing w:before="0" w:after="0" w:line="658" w:lineRule="exact"/>
        <w:ind w:firstLine="0"/>
        <w:jc w:val="left"/>
      </w:pPr>
      <w:r>
        <w:rPr>
          <w:rStyle w:val="25"/>
        </w:rPr>
        <w:t>Гипертензивная нефропатия;</w:t>
      </w:r>
    </w:p>
    <w:p w14:paraId="706E21B9" w14:textId="77777777" w:rsidR="000E31D8" w:rsidRDefault="004D13B8">
      <w:pPr>
        <w:pStyle w:val="24"/>
        <w:shd w:val="clear" w:color="auto" w:fill="auto"/>
        <w:spacing w:before="0" w:after="0" w:line="658" w:lineRule="exact"/>
        <w:ind w:firstLine="0"/>
        <w:jc w:val="left"/>
      </w:pPr>
      <w:r>
        <w:rPr>
          <w:rStyle w:val="25"/>
        </w:rPr>
        <w:t>Нефро склероз.</w:t>
      </w:r>
    </w:p>
    <w:p w14:paraId="4C10B715" w14:textId="77777777" w:rsidR="000E31D8" w:rsidRDefault="004D13B8">
      <w:pPr>
        <w:pStyle w:val="24"/>
        <w:numPr>
          <w:ilvl w:val="1"/>
          <w:numId w:val="9"/>
        </w:numPr>
        <w:shd w:val="clear" w:color="auto" w:fill="auto"/>
        <w:tabs>
          <w:tab w:val="left" w:pos="742"/>
        </w:tabs>
        <w:spacing w:before="0" w:after="351" w:line="398" w:lineRule="exact"/>
        <w:ind w:firstLine="0"/>
        <w:jc w:val="left"/>
      </w:pPr>
      <w:r>
        <w:rPr>
          <w:rStyle w:val="25"/>
        </w:rPr>
        <w:t>— Гипертензивная [гипертоническая] болезнь с преимущественным поражением почек с почечной недо статочно стью:</w:t>
      </w:r>
    </w:p>
    <w:p w14:paraId="384C8AA7" w14:textId="77777777" w:rsidR="000E31D8" w:rsidRDefault="004D13B8">
      <w:pPr>
        <w:pStyle w:val="24"/>
        <w:shd w:val="clear" w:color="auto" w:fill="auto"/>
        <w:spacing w:before="0" w:after="240" w:line="260" w:lineRule="exact"/>
        <w:ind w:firstLine="0"/>
        <w:jc w:val="left"/>
      </w:pPr>
      <w:r>
        <w:rPr>
          <w:rStyle w:val="25"/>
        </w:rPr>
        <w:t>Гипертоническая почечная недостаточность.</w:t>
      </w:r>
    </w:p>
    <w:p w14:paraId="6B700354" w14:textId="77777777" w:rsidR="000E31D8" w:rsidRDefault="004D13B8">
      <w:pPr>
        <w:pStyle w:val="24"/>
        <w:numPr>
          <w:ilvl w:val="0"/>
          <w:numId w:val="11"/>
        </w:numPr>
        <w:shd w:val="clear" w:color="auto" w:fill="auto"/>
        <w:tabs>
          <w:tab w:val="left" w:pos="742"/>
        </w:tabs>
        <w:spacing w:before="0" w:after="347" w:line="394" w:lineRule="exact"/>
        <w:ind w:firstLine="0"/>
        <w:jc w:val="left"/>
      </w:pPr>
      <w:r>
        <w:rPr>
          <w:rStyle w:val="25"/>
        </w:rPr>
        <w:t xml:space="preserve">— Гипертензивная [гипертоническая] болезнь с преимущественным поражением почек без </w:t>
      </w:r>
      <w:r>
        <w:rPr>
          <w:rStyle w:val="25"/>
        </w:rPr>
        <w:t>почечной недостаточности:</w:t>
      </w:r>
    </w:p>
    <w:p w14:paraId="433CA57A" w14:textId="77777777" w:rsidR="000E31D8" w:rsidRDefault="004D13B8">
      <w:pPr>
        <w:pStyle w:val="24"/>
        <w:shd w:val="clear" w:color="auto" w:fill="auto"/>
        <w:spacing w:before="0" w:after="240" w:line="260" w:lineRule="exact"/>
        <w:ind w:firstLine="0"/>
        <w:jc w:val="left"/>
      </w:pPr>
      <w:r>
        <w:rPr>
          <w:rStyle w:val="25"/>
        </w:rPr>
        <w:t>Почечная форма гипертонической болезни БДУ</w:t>
      </w:r>
    </w:p>
    <w:p w14:paraId="08A50BD2" w14:textId="77777777" w:rsidR="000E31D8" w:rsidRDefault="004D13B8">
      <w:pPr>
        <w:pStyle w:val="24"/>
        <w:numPr>
          <w:ilvl w:val="0"/>
          <w:numId w:val="9"/>
        </w:numPr>
        <w:shd w:val="clear" w:color="auto" w:fill="auto"/>
        <w:tabs>
          <w:tab w:val="left" w:pos="558"/>
        </w:tabs>
        <w:spacing w:before="0" w:after="0" w:line="394" w:lineRule="exact"/>
        <w:ind w:firstLine="0"/>
        <w:jc w:val="left"/>
      </w:pPr>
      <w:r>
        <w:rPr>
          <w:rStyle w:val="25"/>
        </w:rPr>
        <w:t>— Гипертензивная [гипертоническая] болезнь с преимущественным поражением сердца и почек.</w:t>
      </w:r>
    </w:p>
    <w:p w14:paraId="3EC32A3E" w14:textId="77777777" w:rsidR="000E31D8" w:rsidRDefault="004D13B8">
      <w:pPr>
        <w:pStyle w:val="24"/>
        <w:numPr>
          <w:ilvl w:val="1"/>
          <w:numId w:val="9"/>
        </w:numPr>
        <w:shd w:val="clear" w:color="auto" w:fill="auto"/>
        <w:tabs>
          <w:tab w:val="left" w:pos="742"/>
        </w:tabs>
        <w:spacing w:before="0" w:after="240" w:line="398" w:lineRule="exact"/>
        <w:ind w:firstLine="0"/>
        <w:jc w:val="both"/>
      </w:pPr>
      <w:r>
        <w:rPr>
          <w:rStyle w:val="25"/>
        </w:rPr>
        <w:t>— Гипертензивная [гипертоничеекая] болезнь е преимущеетвенным поражением еердца и почек е (заетойн</w:t>
      </w:r>
      <w:r>
        <w:rPr>
          <w:rStyle w:val="25"/>
        </w:rPr>
        <w:t>ой) еердечной недоетаточноетью.</w:t>
      </w:r>
    </w:p>
    <w:p w14:paraId="603853C7" w14:textId="77777777" w:rsidR="000E31D8" w:rsidRDefault="004D13B8">
      <w:pPr>
        <w:pStyle w:val="24"/>
        <w:numPr>
          <w:ilvl w:val="1"/>
          <w:numId w:val="9"/>
        </w:numPr>
        <w:shd w:val="clear" w:color="auto" w:fill="auto"/>
        <w:tabs>
          <w:tab w:val="left" w:pos="742"/>
        </w:tabs>
        <w:spacing w:before="0" w:after="244" w:line="398" w:lineRule="exact"/>
        <w:ind w:firstLine="0"/>
        <w:jc w:val="both"/>
      </w:pPr>
      <w:r>
        <w:rPr>
          <w:rStyle w:val="25"/>
        </w:rPr>
        <w:lastRenderedPageBreak/>
        <w:t>— Гипертензивная [гипертоничеекая] болезнь е преимущеетвенным поражением почек е почечной недоетаточноетью.</w:t>
      </w:r>
    </w:p>
    <w:p w14:paraId="6BF2EF87" w14:textId="77777777" w:rsidR="000E31D8" w:rsidRDefault="004D13B8">
      <w:pPr>
        <w:pStyle w:val="24"/>
        <w:numPr>
          <w:ilvl w:val="1"/>
          <w:numId w:val="9"/>
        </w:numPr>
        <w:shd w:val="clear" w:color="auto" w:fill="auto"/>
        <w:tabs>
          <w:tab w:val="left" w:pos="742"/>
        </w:tabs>
        <w:spacing w:before="0" w:after="244" w:line="394" w:lineRule="exact"/>
        <w:ind w:firstLine="0"/>
        <w:jc w:val="both"/>
      </w:pPr>
      <w:r>
        <w:rPr>
          <w:rStyle w:val="25"/>
        </w:rPr>
        <w:t>— Гипертензивная [гипертоничеекая] болезнь е преимущеетвенным поражением еердца и почек е (заетойной) еердечной недо</w:t>
      </w:r>
      <w:r>
        <w:rPr>
          <w:rStyle w:val="25"/>
        </w:rPr>
        <w:t>етаточноетью и почечной недоетаточноетью.</w:t>
      </w:r>
    </w:p>
    <w:p w14:paraId="61DC0002" w14:textId="77777777" w:rsidR="000E31D8" w:rsidRDefault="004D13B8">
      <w:pPr>
        <w:pStyle w:val="24"/>
        <w:numPr>
          <w:ilvl w:val="0"/>
          <w:numId w:val="12"/>
        </w:numPr>
        <w:shd w:val="clear" w:color="auto" w:fill="auto"/>
        <w:tabs>
          <w:tab w:val="left" w:pos="747"/>
        </w:tabs>
        <w:spacing w:before="0" w:after="25" w:line="389" w:lineRule="exact"/>
        <w:ind w:firstLine="0"/>
        <w:jc w:val="both"/>
      </w:pPr>
      <w:r>
        <w:rPr>
          <w:rStyle w:val="25"/>
        </w:rPr>
        <w:t>— Гипертензивная [гипертоничеекая] болезнь е преимущеетвенным поражением еердца и почек неуточненная.</w:t>
      </w:r>
    </w:p>
    <w:p w14:paraId="4FF93134" w14:textId="77777777" w:rsidR="000E31D8" w:rsidRDefault="004D13B8">
      <w:pPr>
        <w:pStyle w:val="24"/>
        <w:shd w:val="clear" w:color="auto" w:fill="auto"/>
        <w:spacing w:before="0" w:after="0" w:line="658" w:lineRule="exact"/>
        <w:ind w:firstLine="0"/>
        <w:jc w:val="both"/>
      </w:pPr>
      <w:r>
        <w:rPr>
          <w:rStyle w:val="25"/>
        </w:rPr>
        <w:t>115 — Вторичная гипертензия.</w:t>
      </w:r>
    </w:p>
    <w:p w14:paraId="25E187FC" w14:textId="77777777" w:rsidR="000E31D8" w:rsidRDefault="004D13B8">
      <w:pPr>
        <w:pStyle w:val="24"/>
        <w:numPr>
          <w:ilvl w:val="0"/>
          <w:numId w:val="13"/>
        </w:numPr>
        <w:shd w:val="clear" w:color="auto" w:fill="auto"/>
        <w:tabs>
          <w:tab w:val="left" w:pos="738"/>
        </w:tabs>
        <w:spacing w:before="0" w:after="0" w:line="658" w:lineRule="exact"/>
        <w:ind w:firstLine="0"/>
        <w:jc w:val="both"/>
      </w:pPr>
      <w:r>
        <w:rPr>
          <w:rStyle w:val="25"/>
        </w:rPr>
        <w:t>— Реноваекулярная гипертензия.</w:t>
      </w:r>
    </w:p>
    <w:p w14:paraId="582A9E32" w14:textId="77777777" w:rsidR="000E31D8" w:rsidRDefault="004D13B8">
      <w:pPr>
        <w:pStyle w:val="24"/>
        <w:numPr>
          <w:ilvl w:val="0"/>
          <w:numId w:val="13"/>
        </w:numPr>
        <w:shd w:val="clear" w:color="auto" w:fill="auto"/>
        <w:tabs>
          <w:tab w:val="left" w:pos="738"/>
        </w:tabs>
        <w:spacing w:before="0" w:after="0" w:line="658" w:lineRule="exact"/>
        <w:ind w:firstLine="0"/>
        <w:jc w:val="both"/>
      </w:pPr>
      <w:r>
        <w:rPr>
          <w:rStyle w:val="25"/>
        </w:rPr>
        <w:t xml:space="preserve">— Гипертензия вторичная по отношению к другим </w:t>
      </w:r>
      <w:r>
        <w:rPr>
          <w:rStyle w:val="25"/>
        </w:rPr>
        <w:t>поражениям почек.</w:t>
      </w:r>
    </w:p>
    <w:p w14:paraId="7603C139" w14:textId="77777777" w:rsidR="000E31D8" w:rsidRDefault="004D13B8">
      <w:pPr>
        <w:pStyle w:val="24"/>
        <w:numPr>
          <w:ilvl w:val="0"/>
          <w:numId w:val="13"/>
        </w:numPr>
        <w:shd w:val="clear" w:color="auto" w:fill="auto"/>
        <w:tabs>
          <w:tab w:val="left" w:pos="738"/>
        </w:tabs>
        <w:spacing w:before="0" w:after="0" w:line="658" w:lineRule="exact"/>
        <w:ind w:firstLine="0"/>
        <w:jc w:val="both"/>
      </w:pPr>
      <w:r>
        <w:rPr>
          <w:rStyle w:val="25"/>
        </w:rPr>
        <w:t>— Гипертензия вторичная по отношению к эндокринным нарушениям.</w:t>
      </w:r>
    </w:p>
    <w:p w14:paraId="0918987A" w14:textId="77777777" w:rsidR="000E31D8" w:rsidRDefault="004D13B8">
      <w:pPr>
        <w:pStyle w:val="24"/>
        <w:numPr>
          <w:ilvl w:val="0"/>
          <w:numId w:val="14"/>
        </w:numPr>
        <w:shd w:val="clear" w:color="auto" w:fill="auto"/>
        <w:tabs>
          <w:tab w:val="left" w:pos="738"/>
        </w:tabs>
        <w:spacing w:before="0" w:after="0" w:line="658" w:lineRule="exact"/>
        <w:ind w:firstLine="0"/>
        <w:jc w:val="both"/>
      </w:pPr>
      <w:r>
        <w:rPr>
          <w:rStyle w:val="25"/>
        </w:rPr>
        <w:t>— Другая вторичная гипертензия.</w:t>
      </w:r>
    </w:p>
    <w:p w14:paraId="0F9E4209" w14:textId="77777777" w:rsidR="000E31D8" w:rsidRDefault="004D13B8">
      <w:pPr>
        <w:pStyle w:val="24"/>
        <w:numPr>
          <w:ilvl w:val="0"/>
          <w:numId w:val="14"/>
        </w:numPr>
        <w:shd w:val="clear" w:color="auto" w:fill="auto"/>
        <w:tabs>
          <w:tab w:val="left" w:pos="742"/>
        </w:tabs>
        <w:spacing w:before="0" w:after="0" w:line="658" w:lineRule="exact"/>
        <w:ind w:firstLine="0"/>
        <w:jc w:val="both"/>
        <w:sectPr w:rsidR="000E31D8">
          <w:pgSz w:w="11899" w:h="17707"/>
          <w:pgMar w:top="443" w:right="295" w:bottom="549" w:left="305" w:header="0" w:footer="3" w:gutter="0"/>
          <w:cols w:space="720"/>
          <w:noEndnote/>
          <w:docGrid w:linePitch="360"/>
        </w:sectPr>
      </w:pPr>
      <w:r>
        <w:rPr>
          <w:rStyle w:val="25"/>
        </w:rPr>
        <w:t>— Вторичная гипертензия неуточненная.</w:t>
      </w:r>
    </w:p>
    <w:p w14:paraId="45581236" w14:textId="77777777" w:rsidR="000E31D8" w:rsidRDefault="004D13B8">
      <w:pPr>
        <w:pStyle w:val="24"/>
        <w:shd w:val="clear" w:color="auto" w:fill="auto"/>
        <w:spacing w:before="0" w:after="240" w:line="389" w:lineRule="exact"/>
        <w:ind w:firstLine="0"/>
        <w:jc w:val="both"/>
      </w:pPr>
      <w:r>
        <w:rPr>
          <w:rStyle w:val="25"/>
        </w:rPr>
        <w:lastRenderedPageBreak/>
        <w:t>АГ классифицируют по степени, которая определяетея уровнем АД у нелеченных пациентов</w:t>
      </w:r>
      <w:r>
        <w:rPr>
          <w:rStyle w:val="25"/>
        </w:rPr>
        <w:t>; етадии, которая определяетея наличием еахарного диабета (СД), поражения органов-мишеней (ПОМ) и аееоциированных клиничееких еоетояний (АКС); категории риека развития еердечно- еоеудиетых оеложнений, которая учитывает уровень АД, еопутетвующие факторы рие</w:t>
      </w:r>
      <w:r>
        <w:rPr>
          <w:rStyle w:val="25"/>
        </w:rPr>
        <w:t>ка (ФР), наличие СД, ПОМ, АКС.</w:t>
      </w:r>
    </w:p>
    <w:p w14:paraId="5EBF6B45" w14:textId="77777777" w:rsidR="000E31D8" w:rsidRDefault="004D13B8">
      <w:pPr>
        <w:pStyle w:val="24"/>
        <w:shd w:val="clear" w:color="auto" w:fill="auto"/>
        <w:spacing w:before="0" w:after="240" w:line="389" w:lineRule="exact"/>
        <w:ind w:firstLine="0"/>
        <w:jc w:val="both"/>
      </w:pPr>
      <w:r>
        <w:rPr>
          <w:rStyle w:val="25"/>
        </w:rPr>
        <w:t>Клаееификация уровней АД у лиц етарше 18 лет предетавлена в таблице П2, Приложение Г1. Категорию АД определяют по результатам его трехкратного измерения в положении пациента еидя. Иепользуют ередние значения САД и ДАД, опреде</w:t>
      </w:r>
      <w:r>
        <w:rPr>
          <w:rStyle w:val="25"/>
        </w:rPr>
        <w:t>ленных при двух поеледних измерениях. Изолированная еиетоличеекая гипертензия клаееифицируетея на етепени 1, 2 или 3 в завиеимоети от значения САД. Еели значения САД и ДАД попадают в разные категории, то етепень АГ оцениваетея по более выеокой категории.</w:t>
      </w:r>
    </w:p>
    <w:p w14:paraId="7083251C" w14:textId="77777777" w:rsidR="000E31D8" w:rsidRDefault="004D13B8">
      <w:pPr>
        <w:pStyle w:val="24"/>
        <w:shd w:val="clear" w:color="auto" w:fill="auto"/>
        <w:spacing w:before="0" w:after="25" w:line="389" w:lineRule="exact"/>
        <w:ind w:firstLine="0"/>
        <w:jc w:val="both"/>
      </w:pPr>
      <w:r>
        <w:rPr>
          <w:rStyle w:val="25"/>
        </w:rPr>
        <w:t>Выделение 3 етадий АГ (Таблица П1, Приложение ГЗ) оеновано на наличии поражения органов-мишеней (ПОМ), аееоциированных клиничееких еоетояний, еахарного диабета и хроничеекой болезни почек. Стадия АГ не завиеит от уровня АД.</w:t>
      </w:r>
    </w:p>
    <w:p w14:paraId="7233845A" w14:textId="77777777" w:rsidR="000E31D8" w:rsidRDefault="004D13B8">
      <w:pPr>
        <w:pStyle w:val="24"/>
        <w:shd w:val="clear" w:color="auto" w:fill="auto"/>
        <w:spacing w:before="0" w:after="0" w:line="658" w:lineRule="exact"/>
        <w:ind w:firstLine="0"/>
        <w:jc w:val="both"/>
      </w:pPr>
      <w:r>
        <w:rPr>
          <w:rStyle w:val="25"/>
        </w:rPr>
        <w:t>Выделяютея 3 етадии гипертоничее</w:t>
      </w:r>
      <w:r>
        <w:rPr>
          <w:rStyle w:val="25"/>
        </w:rPr>
        <w:t>кой болезни.</w:t>
      </w:r>
    </w:p>
    <w:p w14:paraId="3D69612A" w14:textId="77777777" w:rsidR="000E31D8" w:rsidRDefault="004D13B8">
      <w:pPr>
        <w:pStyle w:val="24"/>
        <w:shd w:val="clear" w:color="auto" w:fill="auto"/>
        <w:spacing w:before="0" w:after="0" w:line="658" w:lineRule="exact"/>
        <w:ind w:right="2720" w:firstLine="0"/>
        <w:jc w:val="left"/>
      </w:pPr>
      <w:r>
        <w:rPr>
          <w:rStyle w:val="26"/>
        </w:rPr>
        <w:t xml:space="preserve">Стадия I </w:t>
      </w:r>
      <w:r>
        <w:rPr>
          <w:rStyle w:val="25"/>
        </w:rPr>
        <w:t>— отеутетвие ПОМ и АКС, возможное наличие факторов риека Факторы СС риека у пациентов е АГ:</w:t>
      </w:r>
    </w:p>
    <w:p w14:paraId="0EC15477"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Пол (мужчины &gt; женщин);</w:t>
      </w:r>
    </w:p>
    <w:p w14:paraId="29D2024B"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Возрает &gt;55 лет у мужчин, &gt;65 лет у женщин;</w:t>
      </w:r>
    </w:p>
    <w:p w14:paraId="78AEBF66" w14:textId="77777777" w:rsidR="000E31D8" w:rsidRDefault="004D13B8">
      <w:pPr>
        <w:pStyle w:val="24"/>
        <w:numPr>
          <w:ilvl w:val="0"/>
          <w:numId w:val="7"/>
        </w:numPr>
        <w:shd w:val="clear" w:color="auto" w:fill="auto"/>
        <w:tabs>
          <w:tab w:val="left" w:pos="282"/>
        </w:tabs>
        <w:spacing w:before="0" w:after="0" w:line="389" w:lineRule="exact"/>
        <w:ind w:left="400" w:hanging="400"/>
        <w:jc w:val="left"/>
      </w:pPr>
      <w:r>
        <w:rPr>
          <w:rStyle w:val="25"/>
        </w:rPr>
        <w:t xml:space="preserve">Курение (в наетоящем или прошлом; курение в прошлом еледует раеематривать </w:t>
      </w:r>
      <w:r>
        <w:rPr>
          <w:rStyle w:val="25"/>
        </w:rPr>
        <w:t>как фактор риека при отказе от курения в течение поеледнего года);</w:t>
      </w:r>
    </w:p>
    <w:p w14:paraId="62F1A92F"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Диелипидемия (принимаетея во внимание каждый из предетавленных показателей</w:t>
      </w:r>
    </w:p>
    <w:p w14:paraId="6BF45719" w14:textId="77777777" w:rsidR="000E31D8" w:rsidRDefault="004D13B8">
      <w:pPr>
        <w:pStyle w:val="24"/>
        <w:shd w:val="clear" w:color="auto" w:fill="auto"/>
        <w:tabs>
          <w:tab w:val="left" w:pos="10034"/>
        </w:tabs>
        <w:spacing w:before="0" w:after="0" w:line="389" w:lineRule="exact"/>
        <w:ind w:left="400" w:firstLine="0"/>
        <w:jc w:val="both"/>
      </w:pPr>
      <w:r>
        <w:rPr>
          <w:rStyle w:val="25"/>
        </w:rPr>
        <w:t>липидного обмена): ОХС &gt;4,9 ммоль/л и/или ХС ЛПНП &gt;3,0 ммоль/л и/или</w:t>
      </w:r>
      <w:r>
        <w:rPr>
          <w:rStyle w:val="25"/>
        </w:rPr>
        <w:tab/>
        <w:t>ХС ЛПВП</w:t>
      </w:r>
    </w:p>
    <w:p w14:paraId="17BE50EC" w14:textId="77777777" w:rsidR="000E31D8" w:rsidRDefault="004D13B8">
      <w:pPr>
        <w:pStyle w:val="24"/>
        <w:shd w:val="clear" w:color="auto" w:fill="auto"/>
        <w:spacing w:before="0" w:after="240" w:line="389" w:lineRule="exact"/>
        <w:ind w:left="400" w:firstLine="0"/>
        <w:jc w:val="both"/>
      </w:pPr>
      <w:r>
        <w:rPr>
          <w:rStyle w:val="25"/>
        </w:rPr>
        <w:t xml:space="preserve">у мужчин — &lt;1,0 ммоль/л (40 </w:t>
      </w:r>
      <w:r>
        <w:rPr>
          <w:rStyle w:val="25"/>
        </w:rPr>
        <w:t>мг/дл), у женщин — &lt;1,2 ммоль/л (46 мг/дл) и/или триглицериды &gt;1,7 ммоль/л;</w:t>
      </w:r>
    </w:p>
    <w:p w14:paraId="7B332481"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Мочевая киелота (&gt;360 мкмоль/л у женщин, &gt;420 мкмоль/л у мужчин);</w:t>
      </w:r>
    </w:p>
    <w:p w14:paraId="740C6099"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Нарушение гликемии натощак: глюкоза плазмы натощак 5,6-6,9 ммоль/л;</w:t>
      </w:r>
    </w:p>
    <w:p w14:paraId="19E2B19D"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Нарушение толерантноети к глюкозе;</w:t>
      </w:r>
    </w:p>
    <w:p w14:paraId="28C49A65"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 xml:space="preserve">Избыточная </w:t>
      </w:r>
      <w:r>
        <w:rPr>
          <w:rStyle w:val="25"/>
        </w:rPr>
        <w:t>маееа тела (ИМТ 25-29,9 кг/м ) или ожирение (ИМТ &gt; 30 кг/м );</w:t>
      </w:r>
    </w:p>
    <w:p w14:paraId="1963DDAD" w14:textId="77777777" w:rsidR="000E31D8" w:rsidRDefault="004D13B8">
      <w:pPr>
        <w:pStyle w:val="24"/>
        <w:numPr>
          <w:ilvl w:val="0"/>
          <w:numId w:val="7"/>
        </w:numPr>
        <w:shd w:val="clear" w:color="auto" w:fill="auto"/>
        <w:tabs>
          <w:tab w:val="left" w:pos="282"/>
        </w:tabs>
        <w:spacing w:before="0" w:after="0" w:line="389" w:lineRule="exact"/>
        <w:ind w:left="400" w:hanging="400"/>
        <w:jc w:val="left"/>
      </w:pPr>
      <w:r>
        <w:rPr>
          <w:rStyle w:val="25"/>
        </w:rPr>
        <w:t>Семейный анамнез развития ССЗ в молодом возраете (&lt; 55 лет для мужчин и &lt;65 лет для женщин);</w:t>
      </w:r>
    </w:p>
    <w:p w14:paraId="273BE62E"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Развитие АГ в молодом возраете у родителей или в еемье;</w:t>
      </w:r>
    </w:p>
    <w:p w14:paraId="3FFA2C42"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Ранняя менопауза;</w:t>
      </w:r>
    </w:p>
    <w:p w14:paraId="7B80A6A1"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Малоподвижный образ жизни;</w:t>
      </w:r>
    </w:p>
    <w:p w14:paraId="118579B5" w14:textId="77777777" w:rsidR="000E31D8" w:rsidRDefault="004D13B8">
      <w:pPr>
        <w:pStyle w:val="24"/>
        <w:numPr>
          <w:ilvl w:val="0"/>
          <w:numId w:val="7"/>
        </w:numPr>
        <w:shd w:val="clear" w:color="auto" w:fill="auto"/>
        <w:tabs>
          <w:tab w:val="left" w:pos="282"/>
        </w:tabs>
        <w:spacing w:before="0" w:after="0" w:line="389" w:lineRule="exact"/>
        <w:ind w:firstLine="0"/>
        <w:jc w:val="both"/>
      </w:pPr>
      <w:r>
        <w:rPr>
          <w:rStyle w:val="25"/>
        </w:rPr>
        <w:t>Пеихологичеекие и еоциально-экономичеекие факторы;</w:t>
      </w:r>
    </w:p>
    <w:p w14:paraId="489ADB1D" w14:textId="77777777" w:rsidR="000E31D8" w:rsidRDefault="004D13B8">
      <w:pPr>
        <w:pStyle w:val="24"/>
        <w:shd w:val="clear" w:color="auto" w:fill="auto"/>
        <w:spacing w:before="0" w:after="240" w:line="260" w:lineRule="exact"/>
        <w:ind w:firstLine="0"/>
        <w:jc w:val="both"/>
      </w:pPr>
      <w:r>
        <w:rPr>
          <w:rStyle w:val="25"/>
        </w:rPr>
        <w:t>• Частота сердечных еокращений в покое &gt;80 ударов в минуту.</w:t>
      </w:r>
    </w:p>
    <w:p w14:paraId="77D4B083" w14:textId="77777777" w:rsidR="000E31D8" w:rsidRDefault="004D13B8">
      <w:pPr>
        <w:pStyle w:val="24"/>
        <w:shd w:val="clear" w:color="auto" w:fill="auto"/>
        <w:spacing w:before="0" w:after="347" w:line="394" w:lineRule="exact"/>
        <w:ind w:firstLine="0"/>
        <w:jc w:val="both"/>
      </w:pPr>
      <w:r>
        <w:rPr>
          <w:rStyle w:val="26"/>
        </w:rPr>
        <w:t xml:space="preserve">Стадия </w:t>
      </w:r>
      <w:r>
        <w:rPr>
          <w:rStyle w:val="25"/>
        </w:rPr>
        <w:t>II подразумевает наличие беееимптомного поражения органов-мишеней, евязанного е АГ и/или ХБП СЗ (СКФ 30-59 мл/мин), и/или СД без поражения</w:t>
      </w:r>
      <w:r>
        <w:rPr>
          <w:rStyle w:val="25"/>
        </w:rPr>
        <w:t xml:space="preserve"> органов-мишеней и предполагает отеутетвие АКС.</w:t>
      </w:r>
    </w:p>
    <w:p w14:paraId="35848EA5" w14:textId="77777777" w:rsidR="000E31D8" w:rsidRDefault="004D13B8">
      <w:pPr>
        <w:pStyle w:val="24"/>
        <w:shd w:val="clear" w:color="auto" w:fill="auto"/>
        <w:spacing w:before="0" w:after="24" w:line="260" w:lineRule="exact"/>
        <w:ind w:firstLine="0"/>
        <w:jc w:val="both"/>
      </w:pPr>
      <w:r>
        <w:rPr>
          <w:rStyle w:val="25"/>
        </w:rPr>
        <w:lastRenderedPageBreak/>
        <w:t>Беееимптомное ПОМ:</w:t>
      </w:r>
    </w:p>
    <w:p w14:paraId="39612FED" w14:textId="77777777" w:rsidR="000E31D8" w:rsidRDefault="004D13B8">
      <w:pPr>
        <w:pStyle w:val="24"/>
        <w:numPr>
          <w:ilvl w:val="0"/>
          <w:numId w:val="7"/>
        </w:numPr>
        <w:shd w:val="clear" w:color="auto" w:fill="auto"/>
        <w:tabs>
          <w:tab w:val="left" w:pos="264"/>
        </w:tabs>
        <w:spacing w:before="0" w:after="0" w:line="658" w:lineRule="exact"/>
        <w:ind w:firstLine="0"/>
        <w:jc w:val="both"/>
      </w:pPr>
      <w:r>
        <w:rPr>
          <w:rStyle w:val="25"/>
        </w:rPr>
        <w:t>Артериальная жееткоеть:</w:t>
      </w:r>
    </w:p>
    <w:p w14:paraId="607864B9" w14:textId="77777777" w:rsidR="000E31D8" w:rsidRDefault="004D13B8">
      <w:pPr>
        <w:pStyle w:val="24"/>
        <w:shd w:val="clear" w:color="auto" w:fill="auto"/>
        <w:spacing w:before="0" w:after="0" w:line="658" w:lineRule="exact"/>
        <w:ind w:firstLine="0"/>
        <w:jc w:val="both"/>
      </w:pPr>
      <w:r>
        <w:rPr>
          <w:rStyle w:val="25"/>
        </w:rPr>
        <w:t>Пульеовое давление (ПД) (у пожилых пациентов) &gt;60 мм рт. ет.</w:t>
      </w:r>
    </w:p>
    <w:p w14:paraId="05BCEDF1" w14:textId="77777777" w:rsidR="000E31D8" w:rsidRDefault="004D13B8">
      <w:pPr>
        <w:pStyle w:val="24"/>
        <w:shd w:val="clear" w:color="auto" w:fill="auto"/>
        <w:spacing w:before="0" w:after="0" w:line="658" w:lineRule="exact"/>
        <w:ind w:firstLine="0"/>
        <w:jc w:val="both"/>
      </w:pPr>
      <w:r>
        <w:rPr>
          <w:rStyle w:val="25"/>
        </w:rPr>
        <w:t>Каротидно-феморальная СПВ &gt;10 м/е</w:t>
      </w:r>
    </w:p>
    <w:p w14:paraId="3C00FD22" w14:textId="77777777" w:rsidR="000E31D8" w:rsidRDefault="004D13B8">
      <w:pPr>
        <w:pStyle w:val="24"/>
        <w:shd w:val="clear" w:color="auto" w:fill="auto"/>
        <w:spacing w:before="0" w:after="343" w:line="389" w:lineRule="exact"/>
        <w:ind w:firstLine="0"/>
        <w:jc w:val="both"/>
      </w:pPr>
      <w:r>
        <w:rPr>
          <w:rStyle w:val="25"/>
        </w:rPr>
        <w:t xml:space="preserve">•Электрокардиографичеекие (ЭКГ) признаки ГЛЖ на (индеке Соколова-Лайона &gt;35 мм, или амплитуда зубца </w:t>
      </w:r>
      <w:r>
        <w:rPr>
          <w:rStyle w:val="25"/>
          <w:lang w:val="en-US" w:eastAsia="en-US" w:bidi="en-US"/>
        </w:rPr>
        <w:t xml:space="preserve">R </w:t>
      </w:r>
      <w:r>
        <w:rPr>
          <w:rStyle w:val="25"/>
        </w:rPr>
        <w:t xml:space="preserve">в отведении </w:t>
      </w:r>
      <w:r>
        <w:rPr>
          <w:rStyle w:val="25"/>
          <w:lang w:val="en-US" w:eastAsia="en-US" w:bidi="en-US"/>
        </w:rPr>
        <w:t xml:space="preserve">aVL </w:t>
      </w:r>
      <w:r>
        <w:rPr>
          <w:rStyle w:val="25"/>
        </w:rPr>
        <w:t>&gt;11 мм, корнельекое произведение &gt;2440 мм х ме или корнельекий вольтажный индеке &gt;28 мм для мужчин и &gt;20 мм для женш,ин);</w:t>
      </w:r>
    </w:p>
    <w:p w14:paraId="0CFBDF3D" w14:textId="77777777" w:rsidR="000E31D8" w:rsidRDefault="004D13B8">
      <w:pPr>
        <w:pStyle w:val="24"/>
        <w:numPr>
          <w:ilvl w:val="0"/>
          <w:numId w:val="7"/>
        </w:numPr>
        <w:shd w:val="clear" w:color="auto" w:fill="auto"/>
        <w:tabs>
          <w:tab w:val="left" w:pos="264"/>
        </w:tabs>
        <w:spacing w:before="0" w:after="55" w:line="260" w:lineRule="exact"/>
        <w:ind w:firstLine="0"/>
        <w:jc w:val="both"/>
      </w:pPr>
      <w:r>
        <w:rPr>
          <w:rStyle w:val="25"/>
        </w:rPr>
        <w:t>Эхокардиографиче</w:t>
      </w:r>
      <w:r>
        <w:rPr>
          <w:rStyle w:val="25"/>
        </w:rPr>
        <w:t xml:space="preserve">екие признаки ГЛЖ (индеке маееы ЛЖ (маееа ЛЖ, г/роет, м) формула </w:t>
      </w:r>
      <w:r>
        <w:rPr>
          <w:rStyle w:val="25"/>
          <w:lang w:val="en-US" w:eastAsia="en-US" w:bidi="en-US"/>
        </w:rPr>
        <w:t>ASE</w:t>
      </w:r>
    </w:p>
    <w:p w14:paraId="35AFF17D" w14:textId="77777777" w:rsidR="000E31D8" w:rsidRDefault="004D13B8">
      <w:pPr>
        <w:pStyle w:val="64"/>
        <w:shd w:val="clear" w:color="auto" w:fill="auto"/>
        <w:spacing w:before="0" w:line="130" w:lineRule="exact"/>
        <w:ind w:left="8920"/>
      </w:pPr>
      <w:r>
        <w:rPr>
          <w:rStyle w:val="65"/>
        </w:rPr>
        <w:t xml:space="preserve">Э </w:t>
      </w:r>
      <w:r>
        <w:rPr>
          <w:rStyle w:val="6Corbel65pt"/>
        </w:rPr>
        <w:t>П</w:t>
      </w:r>
    </w:p>
    <w:p w14:paraId="39D02971" w14:textId="77777777" w:rsidR="000E31D8" w:rsidRDefault="004D13B8">
      <w:pPr>
        <w:pStyle w:val="24"/>
        <w:shd w:val="clear" w:color="auto" w:fill="auto"/>
        <w:spacing w:before="0" w:after="240" w:line="389" w:lineRule="exact"/>
        <w:ind w:firstLine="0"/>
        <w:jc w:val="both"/>
      </w:pPr>
      <w:r>
        <w:rPr>
          <w:rStyle w:val="25"/>
        </w:rPr>
        <w:t>для пациентов е избыточной маееой тела и ожирением: для мужчин &gt;50 г/м ’ , для женш,ин &gt;47 г/м ’ ; индекеация на площадь поверхноети тела (маееа ЛЖ/роет, м ) для пациентов е нормально</w:t>
      </w:r>
      <w:r>
        <w:rPr>
          <w:rStyle w:val="25"/>
        </w:rPr>
        <w:t>й маееой тела: &gt;115 г/м (мужчины) и &gt; 95 г/м (женщины);</w:t>
      </w:r>
    </w:p>
    <w:p w14:paraId="01D2B683" w14:textId="77777777" w:rsidR="000E31D8" w:rsidRDefault="004D13B8">
      <w:pPr>
        <w:pStyle w:val="24"/>
        <w:numPr>
          <w:ilvl w:val="0"/>
          <w:numId w:val="7"/>
        </w:numPr>
        <w:shd w:val="clear" w:color="auto" w:fill="auto"/>
        <w:tabs>
          <w:tab w:val="left" w:pos="274"/>
        </w:tabs>
        <w:spacing w:before="0" w:after="343" w:line="389" w:lineRule="exact"/>
        <w:ind w:firstLine="0"/>
        <w:jc w:val="both"/>
      </w:pPr>
      <w:r>
        <w:rPr>
          <w:rStyle w:val="25"/>
        </w:rPr>
        <w:t>Альбуминурия 30-300 мг/24 ч или отношения альбумин-креатинин 30-300 мг/г или 3,4-34 мг/ ммоль (предпочтительно в утренней порции мочи);</w:t>
      </w:r>
    </w:p>
    <w:p w14:paraId="0BB066A2" w14:textId="77777777" w:rsidR="000E31D8" w:rsidRDefault="004D13B8">
      <w:pPr>
        <w:pStyle w:val="24"/>
        <w:numPr>
          <w:ilvl w:val="0"/>
          <w:numId w:val="7"/>
        </w:numPr>
        <w:shd w:val="clear" w:color="auto" w:fill="auto"/>
        <w:tabs>
          <w:tab w:val="left" w:pos="264"/>
        </w:tabs>
        <w:spacing w:before="0" w:after="342" w:line="260" w:lineRule="exact"/>
        <w:ind w:firstLine="0"/>
        <w:jc w:val="both"/>
      </w:pPr>
      <w:r>
        <w:rPr>
          <w:rStyle w:val="25"/>
        </w:rPr>
        <w:t>ХБП СЗ етадии е СКФ &gt;30-59 мл/мин/1,73 м^;</w:t>
      </w:r>
    </w:p>
    <w:p w14:paraId="095DFA52" w14:textId="77777777" w:rsidR="000E31D8" w:rsidRDefault="004D13B8">
      <w:pPr>
        <w:pStyle w:val="24"/>
        <w:numPr>
          <w:ilvl w:val="0"/>
          <w:numId w:val="7"/>
        </w:numPr>
        <w:shd w:val="clear" w:color="auto" w:fill="auto"/>
        <w:tabs>
          <w:tab w:val="left" w:pos="264"/>
        </w:tabs>
        <w:spacing w:before="0" w:after="231" w:line="260" w:lineRule="exact"/>
        <w:ind w:firstLine="0"/>
        <w:jc w:val="both"/>
      </w:pPr>
      <w:r>
        <w:rPr>
          <w:rStyle w:val="25"/>
        </w:rPr>
        <w:t>Лодыжечно-плечевой индеке &lt;0,9;</w:t>
      </w:r>
    </w:p>
    <w:p w14:paraId="7558DF5D" w14:textId="77777777" w:rsidR="000E31D8" w:rsidRDefault="004D13B8">
      <w:pPr>
        <w:pStyle w:val="24"/>
        <w:numPr>
          <w:ilvl w:val="0"/>
          <w:numId w:val="7"/>
        </w:numPr>
        <w:shd w:val="clear" w:color="auto" w:fill="auto"/>
        <w:tabs>
          <w:tab w:val="left" w:pos="274"/>
        </w:tabs>
        <w:spacing w:before="0" w:after="244" w:line="394" w:lineRule="exact"/>
        <w:ind w:firstLine="0"/>
        <w:jc w:val="both"/>
      </w:pPr>
      <w:r>
        <w:rPr>
          <w:rStyle w:val="25"/>
        </w:rPr>
        <w:t>Выраженная ретинопатия: наличие кровоизлияний, экееудатов или отека еоека зрительного нерва.</w:t>
      </w:r>
    </w:p>
    <w:p w14:paraId="6D7DDD95" w14:textId="77777777" w:rsidR="000E31D8" w:rsidRDefault="004D13B8">
      <w:pPr>
        <w:pStyle w:val="24"/>
        <w:shd w:val="clear" w:color="auto" w:fill="auto"/>
        <w:spacing w:before="0" w:after="240" w:line="389" w:lineRule="exact"/>
        <w:ind w:firstLine="0"/>
        <w:jc w:val="both"/>
      </w:pPr>
      <w:r>
        <w:rPr>
          <w:rStyle w:val="26"/>
        </w:rPr>
        <w:t xml:space="preserve">Стадия </w:t>
      </w:r>
      <w:r>
        <w:rPr>
          <w:rStyle w:val="25"/>
        </w:rPr>
        <w:t>III определяетея наличием АКС, в том чиеле ХБП С4-С5 етадии, и/или СД е поражением органов-мишеней.</w:t>
      </w:r>
    </w:p>
    <w:p w14:paraId="10AA9E89" w14:textId="77777777" w:rsidR="000E31D8" w:rsidRDefault="004D13B8">
      <w:pPr>
        <w:pStyle w:val="24"/>
        <w:shd w:val="clear" w:color="auto" w:fill="auto"/>
        <w:spacing w:before="0" w:after="236" w:line="389" w:lineRule="exact"/>
        <w:ind w:firstLine="0"/>
        <w:jc w:val="both"/>
      </w:pPr>
      <w:r>
        <w:rPr>
          <w:rStyle w:val="25"/>
        </w:rPr>
        <w:t xml:space="preserve">СД (раеематриваетея как </w:t>
      </w:r>
      <w:r>
        <w:rPr>
          <w:rStyle w:val="25"/>
        </w:rPr>
        <w:t xml:space="preserve">дополнительное еоетояние, уеугубляющее риек) [31]: глюкоза плазмы натощак &gt;7,0 ммоль/л при двух поеледовательных измерениях и/или </w:t>
      </w:r>
      <w:r>
        <w:rPr>
          <w:rStyle w:val="25"/>
          <w:lang w:val="en-US" w:eastAsia="en-US" w:bidi="en-US"/>
        </w:rPr>
        <w:t xml:space="preserve">HbAle </w:t>
      </w:r>
      <w:r>
        <w:rPr>
          <w:rStyle w:val="25"/>
        </w:rPr>
        <w:t>&gt;6,5%, и/или глюкоза плазмы поеле нагрузки или при елучайном определении &gt;11,1 ммоль/л.</w:t>
      </w:r>
    </w:p>
    <w:p w14:paraId="7C90958E" w14:textId="77777777" w:rsidR="000E31D8" w:rsidRDefault="004D13B8">
      <w:pPr>
        <w:pStyle w:val="24"/>
        <w:shd w:val="clear" w:color="auto" w:fill="auto"/>
        <w:spacing w:before="0" w:after="244" w:line="394" w:lineRule="exact"/>
        <w:ind w:firstLine="0"/>
        <w:jc w:val="both"/>
      </w:pPr>
      <w:r>
        <w:rPr>
          <w:rStyle w:val="25"/>
        </w:rPr>
        <w:t xml:space="preserve">Стадии АГ имеют </w:t>
      </w:r>
      <w:r>
        <w:rPr>
          <w:rStyle w:val="25"/>
        </w:rPr>
        <w:t>уточняющий характер по поражениям органов-мишеней и еопутетвующей патологии.</w:t>
      </w:r>
    </w:p>
    <w:p w14:paraId="51C653BC" w14:textId="77777777" w:rsidR="000E31D8" w:rsidRDefault="004D13B8">
      <w:pPr>
        <w:pStyle w:val="24"/>
        <w:shd w:val="clear" w:color="auto" w:fill="auto"/>
        <w:spacing w:before="0" w:after="0" w:line="389" w:lineRule="exact"/>
        <w:ind w:firstLine="0"/>
        <w:jc w:val="both"/>
      </w:pPr>
      <w:r>
        <w:rPr>
          <w:rStyle w:val="25"/>
        </w:rPr>
        <w:t>На оеновании уровня АД, наличия ФР, ПОМ, АКС, СД выделяют 4 категории риека СС оеложнений: низкий (риек 1), умеренный (риек 2), выеокий (риек 3) и очень выеокий (риек 4) (Приложен</w:t>
      </w:r>
      <w:r>
        <w:rPr>
          <w:rStyle w:val="25"/>
        </w:rPr>
        <w:t>ие Г2, таблица П12). Наиболее значимым являетея определение категории риека у пациентов е гипертоничеекой болезнью 1 и 11 етадий.</w:t>
      </w:r>
    </w:p>
    <w:p w14:paraId="4087238C" w14:textId="77777777" w:rsidR="000E31D8" w:rsidRDefault="004D13B8">
      <w:pPr>
        <w:pStyle w:val="24"/>
        <w:shd w:val="clear" w:color="auto" w:fill="auto"/>
        <w:spacing w:before="0" w:after="0" w:line="389" w:lineRule="exact"/>
        <w:ind w:left="400" w:hanging="400"/>
        <w:jc w:val="both"/>
      </w:pPr>
      <w:r>
        <w:rPr>
          <w:rStyle w:val="25"/>
        </w:rPr>
        <w:t>В большинстве случаев АД повышается бессимптомно, и АГ обнаруживают лишь в ходе</w:t>
      </w:r>
    </w:p>
    <w:p w14:paraId="1B6B79F1" w14:textId="77777777" w:rsidR="000E31D8" w:rsidRDefault="004D13B8">
      <w:pPr>
        <w:pStyle w:val="24"/>
        <w:shd w:val="clear" w:color="auto" w:fill="auto"/>
        <w:spacing w:before="0" w:after="0" w:line="389" w:lineRule="exact"/>
        <w:ind w:left="400" w:hanging="400"/>
        <w:jc w:val="both"/>
      </w:pPr>
      <w:r>
        <w:rPr>
          <w:rStyle w:val="25"/>
        </w:rPr>
        <w:t>объективного исследования пациента. В тех случ</w:t>
      </w:r>
      <w:r>
        <w:rPr>
          <w:rStyle w:val="25"/>
        </w:rPr>
        <w:t>аях, когда жалобы есть, они неспецифичны</w:t>
      </w:r>
    </w:p>
    <w:p w14:paraId="0531E25A" w14:textId="77777777" w:rsidR="000E31D8" w:rsidRDefault="004D13B8">
      <w:pPr>
        <w:pStyle w:val="24"/>
        <w:shd w:val="clear" w:color="auto" w:fill="auto"/>
        <w:spacing w:before="0" w:after="0" w:line="389" w:lineRule="exact"/>
        <w:ind w:left="400" w:hanging="400"/>
        <w:jc w:val="both"/>
      </w:pPr>
      <w:r>
        <w:rPr>
          <w:rStyle w:val="25"/>
        </w:rPr>
        <w:t>(головная боль, головокружение, сердцебиение и т.д.). При симптоматической гипертонии</w:t>
      </w:r>
    </w:p>
    <w:p w14:paraId="65C55B54" w14:textId="77777777" w:rsidR="000E31D8" w:rsidRDefault="004D13B8">
      <w:pPr>
        <w:pStyle w:val="24"/>
        <w:shd w:val="clear" w:color="auto" w:fill="auto"/>
        <w:spacing w:before="0" w:after="240" w:line="389" w:lineRule="exact"/>
        <w:ind w:left="400" w:hanging="400"/>
        <w:jc w:val="both"/>
      </w:pPr>
      <w:r>
        <w:rPr>
          <w:rStyle w:val="25"/>
        </w:rPr>
        <w:t>жалобы обусловлены основным заболеванием:</w:t>
      </w:r>
    </w:p>
    <w:p w14:paraId="5F4D8E0A" w14:textId="77777777" w:rsidR="000E31D8" w:rsidRDefault="004D13B8">
      <w:pPr>
        <w:pStyle w:val="24"/>
        <w:numPr>
          <w:ilvl w:val="0"/>
          <w:numId w:val="7"/>
        </w:numPr>
        <w:shd w:val="clear" w:color="auto" w:fill="auto"/>
        <w:tabs>
          <w:tab w:val="left" w:pos="282"/>
        </w:tabs>
        <w:spacing w:before="0" w:after="0" w:line="389" w:lineRule="exact"/>
        <w:ind w:left="400" w:hanging="400"/>
        <w:jc w:val="both"/>
      </w:pPr>
      <w:r>
        <w:rPr>
          <w:rStyle w:val="25"/>
        </w:rPr>
        <w:t>Синдром обструктивного апноэ во сне: храп, головная боль по утрам, сонливость в дневное</w:t>
      </w:r>
      <w:r>
        <w:rPr>
          <w:rStyle w:val="25"/>
        </w:rPr>
        <w:t xml:space="preserve"> время, нарушение памяти, внимания, неполноценный ночной сон;</w:t>
      </w:r>
    </w:p>
    <w:p w14:paraId="3D4EFE62" w14:textId="77777777" w:rsidR="000E31D8" w:rsidRDefault="004D13B8">
      <w:pPr>
        <w:pStyle w:val="24"/>
        <w:numPr>
          <w:ilvl w:val="0"/>
          <w:numId w:val="7"/>
        </w:numPr>
        <w:shd w:val="clear" w:color="auto" w:fill="auto"/>
        <w:tabs>
          <w:tab w:val="left" w:pos="282"/>
        </w:tabs>
        <w:spacing w:before="0" w:after="0" w:line="389" w:lineRule="exact"/>
        <w:ind w:left="400" w:hanging="400"/>
        <w:jc w:val="both"/>
      </w:pPr>
      <w:r>
        <w:rPr>
          <w:rStyle w:val="25"/>
        </w:rPr>
        <w:lastRenderedPageBreak/>
        <w:t>Первичный гиперальдостеронизм: мышечная слабость, полиурия, полидипсия, запоры;</w:t>
      </w:r>
    </w:p>
    <w:p w14:paraId="1A81CCE5" w14:textId="77777777" w:rsidR="000E31D8" w:rsidRDefault="004D13B8">
      <w:pPr>
        <w:pStyle w:val="24"/>
        <w:numPr>
          <w:ilvl w:val="0"/>
          <w:numId w:val="7"/>
        </w:numPr>
        <w:shd w:val="clear" w:color="auto" w:fill="auto"/>
        <w:tabs>
          <w:tab w:val="left" w:pos="282"/>
        </w:tabs>
        <w:spacing w:before="0" w:after="232" w:line="384" w:lineRule="exact"/>
        <w:ind w:left="400" w:hanging="400"/>
        <w:jc w:val="both"/>
      </w:pPr>
      <w:r>
        <w:rPr>
          <w:rStyle w:val="25"/>
        </w:rPr>
        <w:t>Феохромоцитома: пароксизмальная АГ, головная боль, профузная потливость, сердцебиение, лабильное повышение АД, орт</w:t>
      </w:r>
      <w:r>
        <w:rPr>
          <w:rStyle w:val="25"/>
        </w:rPr>
        <w:t>остатическая гипотония;</w:t>
      </w:r>
    </w:p>
    <w:p w14:paraId="009E3820" w14:textId="77777777" w:rsidR="000E31D8" w:rsidRDefault="004D13B8">
      <w:pPr>
        <w:pStyle w:val="24"/>
        <w:numPr>
          <w:ilvl w:val="0"/>
          <w:numId w:val="7"/>
        </w:numPr>
        <w:shd w:val="clear" w:color="auto" w:fill="auto"/>
        <w:tabs>
          <w:tab w:val="left" w:pos="282"/>
        </w:tabs>
        <w:spacing w:before="0" w:after="244" w:line="394" w:lineRule="exact"/>
        <w:ind w:left="400" w:hanging="400"/>
        <w:jc w:val="both"/>
      </w:pPr>
      <w:r>
        <w:rPr>
          <w:rStyle w:val="25"/>
        </w:rPr>
        <w:t>Синдром Иценко-Кушинга: лунообразное лицо, плетора, жировой горбик, гирсутизм, центральное ожирение, атрофия кожи, багровые стрии, синяки, нарушения углеводного обмена;</w:t>
      </w:r>
    </w:p>
    <w:p w14:paraId="50DBC950" w14:textId="77777777" w:rsidR="000E31D8" w:rsidRDefault="004D13B8">
      <w:pPr>
        <w:pStyle w:val="24"/>
        <w:numPr>
          <w:ilvl w:val="0"/>
          <w:numId w:val="7"/>
        </w:numPr>
        <w:shd w:val="clear" w:color="auto" w:fill="auto"/>
        <w:tabs>
          <w:tab w:val="left" w:pos="282"/>
        </w:tabs>
        <w:spacing w:before="0" w:after="0" w:line="389" w:lineRule="exact"/>
        <w:ind w:left="400" w:hanging="400"/>
        <w:jc w:val="both"/>
      </w:pPr>
      <w:r>
        <w:rPr>
          <w:rStyle w:val="25"/>
        </w:rPr>
        <w:t xml:space="preserve">Заболевания </w:t>
      </w:r>
      <w:r>
        <w:rPr>
          <w:rStyle w:val="28"/>
        </w:rPr>
        <w:t>щ</w:t>
      </w:r>
      <w:r>
        <w:rPr>
          <w:rStyle w:val="25"/>
        </w:rPr>
        <w:t xml:space="preserve">итовидной железы: симптомы </w:t>
      </w:r>
      <w:r>
        <w:rPr>
          <w:rStyle w:val="25"/>
        </w:rPr>
        <w:t>тиреотоксикоза или гипотиреоза;</w:t>
      </w:r>
    </w:p>
    <w:p w14:paraId="1AC6E9EB" w14:textId="77777777" w:rsidR="000E31D8" w:rsidRDefault="004D13B8">
      <w:pPr>
        <w:pStyle w:val="24"/>
        <w:numPr>
          <w:ilvl w:val="0"/>
          <w:numId w:val="7"/>
        </w:numPr>
        <w:shd w:val="clear" w:color="auto" w:fill="auto"/>
        <w:tabs>
          <w:tab w:val="left" w:pos="282"/>
        </w:tabs>
        <w:spacing w:before="0" w:after="0" w:line="389" w:lineRule="exact"/>
        <w:ind w:left="400" w:hanging="400"/>
        <w:jc w:val="both"/>
        <w:sectPr w:rsidR="000E31D8">
          <w:headerReference w:type="default" r:id="rId18"/>
          <w:headerReference w:type="first" r:id="rId19"/>
          <w:pgSz w:w="11899" w:h="17707"/>
          <w:pgMar w:top="1031" w:right="293" w:bottom="202" w:left="298" w:header="0" w:footer="3" w:gutter="0"/>
          <w:cols w:space="720"/>
          <w:noEndnote/>
          <w:titlePg/>
          <w:docGrid w:linePitch="360"/>
        </w:sectPr>
      </w:pPr>
      <w:r>
        <w:rPr>
          <w:rStyle w:val="25"/>
        </w:rPr>
        <w:t xml:space="preserve">Коарктация аорты: </w:t>
      </w:r>
      <w:r>
        <w:rPr>
          <w:rStyle w:val="25"/>
        </w:rPr>
        <w:t>головная боль, холодные конечности, боль в ногах при физических нагрузках, носовые кровотечения.</w:t>
      </w:r>
    </w:p>
    <w:p w14:paraId="5C0891DE" w14:textId="77777777" w:rsidR="000E31D8" w:rsidRDefault="004D13B8">
      <w:pPr>
        <w:pStyle w:val="37"/>
        <w:keepNext/>
        <w:keepLines/>
        <w:numPr>
          <w:ilvl w:val="0"/>
          <w:numId w:val="6"/>
        </w:numPr>
        <w:shd w:val="clear" w:color="auto" w:fill="auto"/>
        <w:tabs>
          <w:tab w:val="left" w:pos="1370"/>
        </w:tabs>
        <w:spacing w:before="0" w:after="0" w:line="389" w:lineRule="exact"/>
        <w:ind w:firstLine="980"/>
        <w:jc w:val="left"/>
      </w:pPr>
      <w:bookmarkStart w:id="6" w:name="bookmark6"/>
      <w:r>
        <w:lastRenderedPageBreak/>
        <w:t>Диагностика заболевания или состояния (группы заболеваний или еостояний) медицинские показания и противопоказания к применению</w:t>
      </w:r>
      <w:bookmarkEnd w:id="6"/>
    </w:p>
    <w:p w14:paraId="4FD0E603" w14:textId="77777777" w:rsidR="000E31D8" w:rsidRDefault="004D13B8">
      <w:pPr>
        <w:pStyle w:val="37"/>
        <w:keepNext/>
        <w:keepLines/>
        <w:shd w:val="clear" w:color="auto" w:fill="auto"/>
        <w:spacing w:before="0" w:after="895" w:line="389" w:lineRule="exact"/>
      </w:pPr>
      <w:bookmarkStart w:id="7" w:name="bookmark7"/>
      <w:r>
        <w:t>методов диагностики</w:t>
      </w:r>
      <w:bookmarkEnd w:id="7"/>
    </w:p>
    <w:p w14:paraId="1C14DE4E" w14:textId="77777777" w:rsidR="000E31D8" w:rsidRDefault="004D13B8">
      <w:pPr>
        <w:pStyle w:val="46"/>
        <w:keepNext/>
        <w:keepLines/>
        <w:shd w:val="clear" w:color="auto" w:fill="auto"/>
        <w:spacing w:before="0" w:after="407" w:line="320" w:lineRule="exact"/>
      </w:pPr>
      <w:bookmarkStart w:id="8" w:name="bookmark8"/>
      <w:r>
        <w:rPr>
          <w:rStyle w:val="47"/>
          <w:b/>
          <w:bCs/>
        </w:rPr>
        <w:t>Критерии установления диагноза:</w:t>
      </w:r>
      <w:bookmarkEnd w:id="8"/>
    </w:p>
    <w:p w14:paraId="67A10850" w14:textId="77777777" w:rsidR="000E31D8" w:rsidRDefault="004D13B8">
      <w:pPr>
        <w:pStyle w:val="24"/>
        <w:shd w:val="clear" w:color="auto" w:fill="auto"/>
        <w:spacing w:before="0" w:after="244" w:line="389" w:lineRule="exact"/>
        <w:ind w:firstLine="0"/>
        <w:jc w:val="both"/>
      </w:pPr>
      <w:r>
        <w:rPr>
          <w:rStyle w:val="25"/>
        </w:rPr>
        <w:t>Диагноз АГ на основании СМ АД устанавливается в соответствии с пороговыми значениями, указанными в таблице П9, Приложение Г2 [32]. Мониторинг АД в домашних уеловиях рекомендуетея при недоетупноети метода СМАД или из-за предп</w:t>
      </w:r>
      <w:r>
        <w:rPr>
          <w:rStyle w:val="25"/>
        </w:rPr>
        <w:t>очтений пациента. При этом диагноз АГ уетанавливаетея в еоответетвии е пороговыми значениями, указанными в таблице П9, Приложение Г2 [32].</w:t>
      </w:r>
    </w:p>
    <w:p w14:paraId="27C8C4D3" w14:textId="77777777" w:rsidR="000E31D8" w:rsidRDefault="004D13B8">
      <w:pPr>
        <w:pStyle w:val="24"/>
        <w:shd w:val="clear" w:color="auto" w:fill="auto"/>
        <w:spacing w:before="0" w:after="339" w:line="384" w:lineRule="exact"/>
        <w:ind w:firstLine="0"/>
        <w:jc w:val="both"/>
      </w:pPr>
      <w:r>
        <w:rPr>
          <w:rStyle w:val="25"/>
        </w:rPr>
        <w:t>В елучае еели диагноз важен для экепертизы трудоепоеобноети или определения годноети к военной елужбе, а также годное</w:t>
      </w:r>
      <w:r>
        <w:rPr>
          <w:rStyle w:val="25"/>
        </w:rPr>
        <w:t>ти к профеееиональной деятельноети, необходима объективизация е помощью поетановки СМАД.</w:t>
      </w:r>
    </w:p>
    <w:p w14:paraId="5C338B5F" w14:textId="77777777" w:rsidR="000E31D8" w:rsidRDefault="004D13B8">
      <w:pPr>
        <w:pStyle w:val="24"/>
        <w:shd w:val="clear" w:color="auto" w:fill="auto"/>
        <w:spacing w:before="0" w:after="249" w:line="260" w:lineRule="exact"/>
        <w:ind w:firstLine="0"/>
        <w:jc w:val="both"/>
      </w:pPr>
      <w:r>
        <w:rPr>
          <w:rStyle w:val="25"/>
        </w:rPr>
        <w:t>Диагноетика АГ включает еледующие этапы:</w:t>
      </w:r>
    </w:p>
    <w:p w14:paraId="4076A89C" w14:textId="77777777" w:rsidR="000E31D8" w:rsidRDefault="004D13B8">
      <w:pPr>
        <w:pStyle w:val="24"/>
        <w:numPr>
          <w:ilvl w:val="0"/>
          <w:numId w:val="7"/>
        </w:numPr>
        <w:shd w:val="clear" w:color="auto" w:fill="auto"/>
        <w:tabs>
          <w:tab w:val="left" w:pos="280"/>
        </w:tabs>
        <w:spacing w:before="0" w:after="0" w:line="389" w:lineRule="exact"/>
        <w:ind w:firstLine="0"/>
        <w:jc w:val="both"/>
      </w:pPr>
      <w:r>
        <w:rPr>
          <w:rStyle w:val="25"/>
        </w:rPr>
        <w:t>выяенение жалоб и ебор анамнеза;</w:t>
      </w:r>
    </w:p>
    <w:p w14:paraId="232F2E22" w14:textId="77777777" w:rsidR="000E31D8" w:rsidRDefault="004D13B8">
      <w:pPr>
        <w:pStyle w:val="24"/>
        <w:numPr>
          <w:ilvl w:val="0"/>
          <w:numId w:val="7"/>
        </w:numPr>
        <w:shd w:val="clear" w:color="auto" w:fill="auto"/>
        <w:tabs>
          <w:tab w:val="left" w:pos="280"/>
        </w:tabs>
        <w:spacing w:before="0" w:after="0" w:line="389" w:lineRule="exact"/>
        <w:ind w:firstLine="0"/>
        <w:jc w:val="both"/>
      </w:pPr>
      <w:r>
        <w:rPr>
          <w:rStyle w:val="25"/>
        </w:rPr>
        <w:t>повторные измерения АД;</w:t>
      </w:r>
    </w:p>
    <w:p w14:paraId="64099070" w14:textId="77777777" w:rsidR="000E31D8" w:rsidRDefault="004D13B8">
      <w:pPr>
        <w:pStyle w:val="24"/>
        <w:numPr>
          <w:ilvl w:val="0"/>
          <w:numId w:val="7"/>
        </w:numPr>
        <w:shd w:val="clear" w:color="auto" w:fill="auto"/>
        <w:tabs>
          <w:tab w:val="left" w:pos="280"/>
        </w:tabs>
        <w:spacing w:before="0" w:after="0" w:line="389" w:lineRule="exact"/>
        <w:ind w:firstLine="0"/>
        <w:jc w:val="both"/>
      </w:pPr>
      <w:r>
        <w:rPr>
          <w:rStyle w:val="25"/>
        </w:rPr>
        <w:t>объективное обеледование;</w:t>
      </w:r>
    </w:p>
    <w:p w14:paraId="5DF6FA78" w14:textId="77777777" w:rsidR="000E31D8" w:rsidRDefault="004D13B8">
      <w:pPr>
        <w:pStyle w:val="24"/>
        <w:numPr>
          <w:ilvl w:val="0"/>
          <w:numId w:val="7"/>
        </w:numPr>
        <w:shd w:val="clear" w:color="auto" w:fill="auto"/>
        <w:tabs>
          <w:tab w:val="left" w:pos="280"/>
        </w:tabs>
        <w:spacing w:before="0" w:after="0" w:line="389" w:lineRule="exact"/>
        <w:ind w:left="400" w:hanging="400"/>
        <w:jc w:val="both"/>
      </w:pPr>
      <w:r>
        <w:rPr>
          <w:rStyle w:val="25"/>
        </w:rPr>
        <w:t>лабораторно-инетрументалъные методы иееледования: рутинные на первом этапе и еложные — на втором этапе обеледования (по показаниям);</w:t>
      </w:r>
    </w:p>
    <w:p w14:paraId="66F3A901" w14:textId="77777777" w:rsidR="000E31D8" w:rsidRDefault="004D13B8">
      <w:pPr>
        <w:pStyle w:val="24"/>
        <w:numPr>
          <w:ilvl w:val="0"/>
          <w:numId w:val="7"/>
        </w:numPr>
        <w:shd w:val="clear" w:color="auto" w:fill="auto"/>
        <w:tabs>
          <w:tab w:val="left" w:pos="280"/>
        </w:tabs>
        <w:spacing w:before="0" w:after="0" w:line="389" w:lineRule="exact"/>
        <w:ind w:firstLine="0"/>
        <w:jc w:val="both"/>
      </w:pPr>
      <w:r>
        <w:rPr>
          <w:rStyle w:val="25"/>
        </w:rPr>
        <w:t>иеключение вторичных (еимптоматичееких) АГ при необходимоети;</w:t>
      </w:r>
    </w:p>
    <w:p w14:paraId="2CA77C48" w14:textId="77777777" w:rsidR="000E31D8" w:rsidRDefault="004D13B8">
      <w:pPr>
        <w:pStyle w:val="24"/>
        <w:numPr>
          <w:ilvl w:val="0"/>
          <w:numId w:val="7"/>
        </w:numPr>
        <w:shd w:val="clear" w:color="auto" w:fill="auto"/>
        <w:tabs>
          <w:tab w:val="left" w:pos="280"/>
        </w:tabs>
        <w:spacing w:before="0" w:after="240" w:line="389" w:lineRule="exact"/>
        <w:ind w:firstLine="0"/>
        <w:jc w:val="both"/>
      </w:pPr>
      <w:r>
        <w:rPr>
          <w:rStyle w:val="25"/>
        </w:rPr>
        <w:t>оценка общего еердечно-еоеудиетого риека.</w:t>
      </w:r>
    </w:p>
    <w:p w14:paraId="3057A5BB" w14:textId="77777777" w:rsidR="000E31D8" w:rsidRDefault="004D13B8">
      <w:pPr>
        <w:pStyle w:val="24"/>
        <w:numPr>
          <w:ilvl w:val="0"/>
          <w:numId w:val="7"/>
        </w:numPr>
        <w:shd w:val="clear" w:color="auto" w:fill="auto"/>
        <w:tabs>
          <w:tab w:val="left" w:pos="280"/>
        </w:tabs>
        <w:spacing w:before="0" w:after="343" w:line="389" w:lineRule="exact"/>
        <w:ind w:left="400" w:hanging="400"/>
        <w:jc w:val="both"/>
      </w:pPr>
      <w:r>
        <w:rPr>
          <w:rStyle w:val="25"/>
        </w:rPr>
        <w:t xml:space="preserve">Веем пациентам при </w:t>
      </w:r>
      <w:r>
        <w:rPr>
          <w:rStyle w:val="25"/>
        </w:rPr>
        <w:t>измерении уровня АД в меди</w:t>
      </w:r>
      <w:r>
        <w:rPr>
          <w:rStyle w:val="28"/>
        </w:rPr>
        <w:t>тт</w:t>
      </w:r>
      <w:r>
        <w:rPr>
          <w:rStyle w:val="25"/>
        </w:rPr>
        <w:t>ипском учреждении рекомендуетея клаееифицироватъ его на оптимальное, нормальное, выеокое нормальное артериальное давление или артериальную гипертензию 1-3-й етепени [21, 22].</w:t>
      </w:r>
    </w:p>
    <w:p w14:paraId="2D7DCD07" w14:textId="77777777" w:rsidR="000E31D8" w:rsidRDefault="004D13B8">
      <w:pPr>
        <w:pStyle w:val="60"/>
        <w:keepNext/>
        <w:keepLines/>
        <w:shd w:val="clear" w:color="auto" w:fill="auto"/>
        <w:spacing w:before="0" w:after="244" w:line="260" w:lineRule="exact"/>
        <w:ind w:firstLine="0"/>
        <w:jc w:val="both"/>
      </w:pPr>
      <w:bookmarkStart w:id="9" w:name="bookmark9"/>
      <w:r>
        <w:rPr>
          <w:rStyle w:val="61"/>
          <w:b/>
          <w:bCs/>
        </w:rPr>
        <w:t>ЕОК/ЕОАГ нет (УУР С, УУД 5)</w:t>
      </w:r>
      <w:bookmarkEnd w:id="9"/>
    </w:p>
    <w:p w14:paraId="4E2F5411" w14:textId="77777777" w:rsidR="000E31D8" w:rsidRDefault="004D13B8">
      <w:pPr>
        <w:pStyle w:val="70"/>
        <w:shd w:val="clear" w:color="auto" w:fill="auto"/>
        <w:spacing w:before="0"/>
        <w:ind w:firstLine="0"/>
      </w:pPr>
      <w:r>
        <w:rPr>
          <w:rStyle w:val="71"/>
        </w:rPr>
        <w:t xml:space="preserve">Комментарий. </w:t>
      </w:r>
      <w:r>
        <w:rPr>
          <w:rStyle w:val="72"/>
          <w:i/>
          <w:iCs/>
        </w:rPr>
        <w:t>Повышение А</w:t>
      </w:r>
      <w:r>
        <w:rPr>
          <w:rStyle w:val="73"/>
          <w:i/>
          <w:iCs/>
        </w:rPr>
        <w:t>Д</w:t>
      </w:r>
      <w:r>
        <w:rPr>
          <w:rStyle w:val="72"/>
          <w:i/>
          <w:iCs/>
        </w:rPr>
        <w:t xml:space="preserve">, измеренного в медицинском учреждении выше 140 и/или 90 мм рт. </w:t>
      </w:r>
      <w:r>
        <w:rPr>
          <w:rStyle w:val="72"/>
          <w:i/>
          <w:iCs/>
          <w:lang w:val="en-US" w:eastAsia="en-US" w:bidi="en-US"/>
        </w:rPr>
        <w:t xml:space="preserve">cm. </w:t>
      </w:r>
      <w:r>
        <w:rPr>
          <w:rStyle w:val="72"/>
          <w:i/>
          <w:iCs/>
        </w:rPr>
        <w:t>(таблица П2, Приложение Г1) на двух разных визитах, за исключением тяжелой АГ (АГ 3-й степени, особенно у пациентов высокого риска) и/или повышения АД при измерении вне медицинского учрежд</w:t>
      </w:r>
      <w:r>
        <w:rPr>
          <w:rStyle w:val="72"/>
          <w:i/>
          <w:iCs/>
        </w:rPr>
        <w:t>ения (по данным СМАД и/или ДМАД) при условии экономической и логистической целесообразности [32-37] (таблица П7, Приложение Г2).</w:t>
      </w:r>
    </w:p>
    <w:p w14:paraId="08B8F7CE" w14:textId="77777777" w:rsidR="000E31D8" w:rsidRDefault="004D13B8">
      <w:pPr>
        <w:pStyle w:val="70"/>
        <w:shd w:val="clear" w:color="auto" w:fill="auto"/>
        <w:spacing w:before="0"/>
        <w:ind w:firstLine="0"/>
      </w:pPr>
      <w:r>
        <w:rPr>
          <w:rStyle w:val="72"/>
          <w:i/>
          <w:iCs/>
        </w:rPr>
        <w:t>У всех пациентов с впервые диагностированным гипертоническим кризом, необходимо выявить причину повышения АД, в т. ч. симптомат</w:t>
      </w:r>
      <w:r>
        <w:rPr>
          <w:rStyle w:val="72"/>
          <w:i/>
          <w:iCs/>
        </w:rPr>
        <w:t xml:space="preserve">ическую АГ у всех пациентов при выявлении повышения АД в медицинском учреждении необходимо два измерения АД на двух разных визитах для постановки диагноза АГ (таблица </w:t>
      </w:r>
      <w:r>
        <w:rPr>
          <w:rStyle w:val="7-2pt"/>
          <w:i/>
          <w:iCs/>
        </w:rPr>
        <w:t>112,</w:t>
      </w:r>
      <w:r>
        <w:rPr>
          <w:rStyle w:val="72"/>
          <w:i/>
          <w:iCs/>
        </w:rPr>
        <w:t xml:space="preserve"> Приложение П) [21;32].</w:t>
      </w:r>
    </w:p>
    <w:p w14:paraId="3B075554" w14:textId="77777777" w:rsidR="000E31D8" w:rsidRDefault="004D13B8">
      <w:pPr>
        <w:pStyle w:val="70"/>
        <w:shd w:val="clear" w:color="auto" w:fill="auto"/>
        <w:spacing w:before="0"/>
        <w:ind w:firstLine="0"/>
      </w:pPr>
      <w:r>
        <w:rPr>
          <w:rStyle w:val="72"/>
          <w:i/>
          <w:iCs/>
        </w:rPr>
        <w:t xml:space="preserve">На каждом визите должно быть проведено не менее двух измерений АД с интервалом в 1-2 мин и еще </w:t>
      </w:r>
      <w:r>
        <w:rPr>
          <w:rStyle w:val="72"/>
          <w:i/>
          <w:iCs/>
        </w:rPr>
        <w:lastRenderedPageBreak/>
        <w:t xml:space="preserve">одно дополнительное измерение при разнице между первыми двумя более 10 мм рт. </w:t>
      </w:r>
      <w:r>
        <w:rPr>
          <w:rStyle w:val="72"/>
          <w:i/>
          <w:iCs/>
          <w:lang w:val="en-US" w:eastAsia="en-US" w:bidi="en-US"/>
        </w:rPr>
        <w:t xml:space="preserve">cm. </w:t>
      </w:r>
      <w:r>
        <w:rPr>
          <w:rStyle w:val="72"/>
          <w:i/>
          <w:iCs/>
        </w:rPr>
        <w:t>Уровень АД</w:t>
      </w:r>
      <w:r>
        <w:rPr>
          <w:rStyle w:val="71"/>
        </w:rPr>
        <w:t xml:space="preserve">— </w:t>
      </w:r>
      <w:r>
        <w:rPr>
          <w:rStyle w:val="72"/>
          <w:i/>
          <w:iCs/>
        </w:rPr>
        <w:t>это среднее из последних двух измерений.</w:t>
      </w:r>
    </w:p>
    <w:p w14:paraId="236159E6" w14:textId="77777777" w:rsidR="000E31D8" w:rsidRDefault="004D13B8">
      <w:pPr>
        <w:pStyle w:val="24"/>
        <w:numPr>
          <w:ilvl w:val="0"/>
          <w:numId w:val="7"/>
        </w:numPr>
        <w:shd w:val="clear" w:color="auto" w:fill="auto"/>
        <w:tabs>
          <w:tab w:val="left" w:pos="264"/>
        </w:tabs>
        <w:spacing w:before="0" w:after="343" w:line="389" w:lineRule="exact"/>
        <w:ind w:left="420"/>
        <w:jc w:val="both"/>
      </w:pPr>
      <w:r>
        <w:rPr>
          <w:rStyle w:val="25"/>
        </w:rPr>
        <w:t>Проведение методов измерен</w:t>
      </w:r>
      <w:r>
        <w:rPr>
          <w:rStyle w:val="25"/>
        </w:rPr>
        <w:t>ия АД вне медицинекого учреждения (СМ АД и ДМ АД) рекомендуетея в отдельных клиничееких еитуациях: при выявлении гипертонии белого халата и маекированной АГ е целью оценки эффективноети лечения и выявлении возможных побочных эффектов [21, 32, 38].</w:t>
      </w:r>
    </w:p>
    <w:p w14:paraId="68C292FC" w14:textId="77777777" w:rsidR="000E31D8" w:rsidRDefault="004D13B8">
      <w:pPr>
        <w:pStyle w:val="80"/>
        <w:shd w:val="clear" w:color="auto" w:fill="auto"/>
        <w:spacing w:before="0" w:after="235" w:line="260" w:lineRule="exact"/>
      </w:pPr>
      <w:r>
        <w:rPr>
          <w:rStyle w:val="81"/>
          <w:b/>
          <w:bCs/>
        </w:rPr>
        <w:t>ЕОК/ЕОАГ</w:t>
      </w:r>
      <w:r>
        <w:rPr>
          <w:rStyle w:val="81"/>
          <w:b/>
          <w:bCs/>
        </w:rPr>
        <w:t xml:space="preserve"> </w:t>
      </w:r>
      <w:r>
        <w:rPr>
          <w:rStyle w:val="81"/>
          <w:b/>
          <w:bCs/>
          <w:lang w:val="en-US" w:eastAsia="en-US" w:bidi="en-US"/>
        </w:rPr>
        <w:t xml:space="preserve">IA </w:t>
      </w:r>
      <w:r>
        <w:rPr>
          <w:rStyle w:val="81"/>
          <w:b/>
          <w:bCs/>
        </w:rPr>
        <w:t>(УУР С, УДД 5)</w:t>
      </w:r>
    </w:p>
    <w:p w14:paraId="0B8DC3DD" w14:textId="77777777" w:rsidR="000E31D8" w:rsidRDefault="004D13B8">
      <w:pPr>
        <w:pStyle w:val="24"/>
        <w:numPr>
          <w:ilvl w:val="0"/>
          <w:numId w:val="7"/>
        </w:numPr>
        <w:shd w:val="clear" w:color="auto" w:fill="auto"/>
        <w:tabs>
          <w:tab w:val="left" w:pos="264"/>
        </w:tabs>
        <w:spacing w:before="0" w:after="240" w:line="389" w:lineRule="exact"/>
        <w:ind w:left="420"/>
        <w:jc w:val="both"/>
      </w:pPr>
      <w:r>
        <w:rPr>
          <w:rStyle w:val="25"/>
        </w:rPr>
        <w:t xml:space="preserve">Рекомендуетея при уетановлении диагноза учитывать возможно еть вторичной (еимптоматичеекой) формы АГ и проводить диагноетичеекие мероприятия, направленные на ее иеключение при наличии еледующих признаков [39, 138, 220] (таблица ПЗ, </w:t>
      </w:r>
      <w:r>
        <w:rPr>
          <w:rStyle w:val="25"/>
        </w:rPr>
        <w:t>Приложение Г2):</w:t>
      </w:r>
    </w:p>
    <w:p w14:paraId="589FA17E" w14:textId="77777777" w:rsidR="000E31D8" w:rsidRDefault="004D13B8">
      <w:pPr>
        <w:pStyle w:val="24"/>
        <w:shd w:val="clear" w:color="auto" w:fill="auto"/>
        <w:spacing w:before="0" w:after="0" w:line="389" w:lineRule="exact"/>
        <w:ind w:left="420" w:firstLine="0"/>
        <w:jc w:val="left"/>
      </w:pPr>
      <w:r>
        <w:rPr>
          <w:rStyle w:val="26"/>
        </w:rPr>
        <w:t xml:space="preserve">о АГ </w:t>
      </w:r>
      <w:r>
        <w:rPr>
          <w:rStyle w:val="25"/>
        </w:rPr>
        <w:t xml:space="preserve">2-й етепени у пациентов моложе </w:t>
      </w:r>
      <w:r>
        <w:rPr>
          <w:rStyle w:val="26"/>
        </w:rPr>
        <w:t xml:space="preserve">40 </w:t>
      </w:r>
      <w:r>
        <w:rPr>
          <w:rStyle w:val="25"/>
        </w:rPr>
        <w:t xml:space="preserve">лет или любое повышение </w:t>
      </w:r>
      <w:r>
        <w:rPr>
          <w:rStyle w:val="26"/>
        </w:rPr>
        <w:t xml:space="preserve">АД </w:t>
      </w:r>
      <w:r>
        <w:rPr>
          <w:rStyle w:val="25"/>
        </w:rPr>
        <w:t xml:space="preserve">у детей </w:t>
      </w:r>
      <w:r>
        <w:rPr>
          <w:rStyle w:val="26"/>
        </w:rPr>
        <w:t xml:space="preserve">о </w:t>
      </w:r>
      <w:r>
        <w:rPr>
          <w:rStyle w:val="25"/>
        </w:rPr>
        <w:t xml:space="preserve">Внезапное оетрое развитие </w:t>
      </w:r>
      <w:r>
        <w:rPr>
          <w:rStyle w:val="26"/>
        </w:rPr>
        <w:t xml:space="preserve">АГ </w:t>
      </w:r>
      <w:r>
        <w:rPr>
          <w:rStyle w:val="25"/>
        </w:rPr>
        <w:t xml:space="preserve">у пациентов е ранее документированной етойкой нормотонией </w:t>
      </w:r>
      <w:r>
        <w:rPr>
          <w:rStyle w:val="26"/>
        </w:rPr>
        <w:t xml:space="preserve">о </w:t>
      </w:r>
      <w:r>
        <w:rPr>
          <w:rStyle w:val="25"/>
        </w:rPr>
        <w:t xml:space="preserve">Резиетентная </w:t>
      </w:r>
      <w:r>
        <w:rPr>
          <w:rStyle w:val="26"/>
        </w:rPr>
        <w:t>АГ</w:t>
      </w:r>
    </w:p>
    <w:p w14:paraId="7F033F0E" w14:textId="77777777" w:rsidR="000E31D8" w:rsidRDefault="004D13B8">
      <w:pPr>
        <w:pStyle w:val="24"/>
        <w:shd w:val="clear" w:color="auto" w:fill="auto"/>
        <w:spacing w:before="0" w:after="0" w:line="389" w:lineRule="exact"/>
        <w:ind w:left="420" w:right="4240" w:firstLine="0"/>
        <w:jc w:val="left"/>
      </w:pPr>
      <w:r>
        <w:rPr>
          <w:rStyle w:val="25"/>
        </w:rPr>
        <w:t xml:space="preserve">о АГ 3-й етепени или гипертоничеекий криз </w:t>
      </w:r>
      <w:r>
        <w:rPr>
          <w:rStyle w:val="26"/>
        </w:rPr>
        <w:t xml:space="preserve">о </w:t>
      </w:r>
      <w:r>
        <w:rPr>
          <w:rStyle w:val="25"/>
        </w:rPr>
        <w:t>Признаки значит</w:t>
      </w:r>
      <w:r>
        <w:rPr>
          <w:rStyle w:val="25"/>
        </w:rPr>
        <w:t>ельных изменений в органах-мишенях</w:t>
      </w:r>
    </w:p>
    <w:p w14:paraId="3A96E596" w14:textId="77777777" w:rsidR="000E31D8" w:rsidRDefault="004D13B8">
      <w:pPr>
        <w:pStyle w:val="24"/>
        <w:shd w:val="clear" w:color="auto" w:fill="auto"/>
        <w:spacing w:before="0" w:after="0" w:line="389" w:lineRule="exact"/>
        <w:ind w:left="420" w:firstLine="0"/>
        <w:jc w:val="left"/>
      </w:pPr>
      <w:r>
        <w:rPr>
          <w:rStyle w:val="25"/>
        </w:rPr>
        <w:t xml:space="preserve">о Клиничеекие или лабораторные признаки, позволяюш,ие подозревать эндокринные причины АГ или ХБП </w:t>
      </w:r>
      <w:r>
        <w:rPr>
          <w:rStyle w:val="26"/>
        </w:rPr>
        <w:t xml:space="preserve">о </w:t>
      </w:r>
      <w:r>
        <w:rPr>
          <w:rStyle w:val="25"/>
        </w:rPr>
        <w:t>Клиничеекие еимптомы СОАС</w:t>
      </w:r>
    </w:p>
    <w:p w14:paraId="49F27BBD" w14:textId="77777777" w:rsidR="000E31D8" w:rsidRDefault="004D13B8">
      <w:pPr>
        <w:pStyle w:val="24"/>
        <w:shd w:val="clear" w:color="auto" w:fill="auto"/>
        <w:spacing w:before="0" w:after="343" w:line="389" w:lineRule="exact"/>
        <w:ind w:left="720" w:hanging="300"/>
        <w:jc w:val="left"/>
      </w:pPr>
      <w:r>
        <w:rPr>
          <w:rStyle w:val="26"/>
        </w:rPr>
        <w:t xml:space="preserve">о </w:t>
      </w:r>
      <w:r>
        <w:rPr>
          <w:rStyle w:val="25"/>
        </w:rPr>
        <w:t>Симптомы, позволяюш,ие заподозрить феохромоцитому, или еемейный анамнез данной опухоли</w:t>
      </w:r>
    </w:p>
    <w:p w14:paraId="7681F01A" w14:textId="77777777" w:rsidR="000E31D8" w:rsidRDefault="004D13B8">
      <w:pPr>
        <w:pStyle w:val="80"/>
        <w:shd w:val="clear" w:color="auto" w:fill="auto"/>
        <w:spacing w:before="0" w:after="239" w:line="260" w:lineRule="exact"/>
      </w:pPr>
      <w:r>
        <w:rPr>
          <w:rStyle w:val="81"/>
          <w:b/>
          <w:bCs/>
        </w:rPr>
        <w:t>ЕОК/ЕОАГ нет (УУР А, УДД 1)</w:t>
      </w:r>
    </w:p>
    <w:p w14:paraId="71E50B9B" w14:textId="77777777" w:rsidR="000E31D8" w:rsidRDefault="004D13B8">
      <w:pPr>
        <w:pStyle w:val="70"/>
        <w:shd w:val="clear" w:color="auto" w:fill="auto"/>
        <w:spacing w:before="0" w:after="775"/>
        <w:ind w:firstLine="0"/>
      </w:pPr>
      <w:r>
        <w:rPr>
          <w:rStyle w:val="71"/>
        </w:rPr>
        <w:t xml:space="preserve">Комментарии. </w:t>
      </w:r>
      <w:r>
        <w:rPr>
          <w:rStyle w:val="72"/>
          <w:i/>
          <w:iCs/>
        </w:rPr>
        <w:t>Вторичные АГ выявляются у 5-10% пациентов с АГ [39]. Для диагностики вторичных форм АГ важно детальное обследование пациента, начиная с рутинных методов: опроса, осмотра, лабораторной диагностики, до выполнения слож</w:t>
      </w:r>
      <w:r>
        <w:rPr>
          <w:rStyle w:val="72"/>
          <w:i/>
          <w:iCs/>
        </w:rPr>
        <w:t>ных инструментальных методов (Таблица ПЗ, Приложение Г2).</w:t>
      </w:r>
    </w:p>
    <w:p w14:paraId="7AFB2461" w14:textId="77777777" w:rsidR="000E31D8" w:rsidRDefault="004D13B8">
      <w:pPr>
        <w:pStyle w:val="46"/>
        <w:keepNext/>
        <w:keepLines/>
        <w:shd w:val="clear" w:color="auto" w:fill="auto"/>
        <w:spacing w:before="0" w:after="412" w:line="320" w:lineRule="exact"/>
      </w:pPr>
      <w:bookmarkStart w:id="10" w:name="bookmark10"/>
      <w:r>
        <w:rPr>
          <w:rStyle w:val="47"/>
          <w:b/>
          <w:bCs/>
        </w:rPr>
        <w:t>Принципы формулировки диагноза при АГ</w:t>
      </w:r>
      <w:bookmarkEnd w:id="10"/>
    </w:p>
    <w:p w14:paraId="0FAF8CCF" w14:textId="77777777" w:rsidR="000E31D8" w:rsidRDefault="004D13B8">
      <w:pPr>
        <w:pStyle w:val="70"/>
        <w:shd w:val="clear" w:color="auto" w:fill="auto"/>
        <w:spacing w:before="0" w:after="0"/>
        <w:ind w:left="420" w:firstLine="0"/>
        <w:jc w:val="left"/>
      </w:pPr>
      <w:r>
        <w:rPr>
          <w:rStyle w:val="72"/>
          <w:i/>
          <w:iCs/>
        </w:rPr>
        <w:t>Необходимо указать стадию гипертонической болезни (Таблица П1, Приложение ГЗ). Степень повышения АД (степень АГ (Таблица 2, Приложение Г1) обязательно указывает</w:t>
      </w:r>
      <w:r>
        <w:rPr>
          <w:rStyle w:val="72"/>
          <w:i/>
          <w:iCs/>
        </w:rPr>
        <w:t>ся у пациентов с впервые диагностированной АГ. Если пациент принимает</w:t>
      </w:r>
    </w:p>
    <w:p w14:paraId="5CB9A682" w14:textId="77777777" w:rsidR="000E31D8" w:rsidRDefault="004D13B8">
      <w:pPr>
        <w:pStyle w:val="70"/>
        <w:shd w:val="clear" w:color="auto" w:fill="auto"/>
        <w:spacing w:before="0" w:after="0"/>
        <w:ind w:left="400" w:firstLine="0"/>
      </w:pPr>
      <w:r>
        <w:rPr>
          <w:rStyle w:val="72"/>
          <w:i/>
          <w:iCs/>
        </w:rPr>
        <w:t>аятигипертензивяую терапию, то в диагяозе указывается яаличие коятроля АД (коятролируемая/яекоятролируемая АГ).</w:t>
      </w:r>
    </w:p>
    <w:p w14:paraId="5935A3BD" w14:textId="77777777" w:rsidR="000E31D8" w:rsidRDefault="004D13B8">
      <w:pPr>
        <w:pStyle w:val="70"/>
        <w:numPr>
          <w:ilvl w:val="0"/>
          <w:numId w:val="7"/>
        </w:numPr>
        <w:shd w:val="clear" w:color="auto" w:fill="auto"/>
        <w:tabs>
          <w:tab w:val="left" w:pos="286"/>
        </w:tabs>
        <w:spacing w:before="0" w:after="0"/>
        <w:ind w:left="400"/>
      </w:pPr>
      <w:r>
        <w:rPr>
          <w:rStyle w:val="72"/>
          <w:i/>
          <w:iCs/>
        </w:rPr>
        <w:t>При формулироваяии диагяоза максималъяо поляо должяы быть отражеяы ФР, ПОМ</w:t>
      </w:r>
      <w:r>
        <w:rPr>
          <w:rStyle w:val="72"/>
          <w:i/>
          <w:iCs/>
        </w:rPr>
        <w:t>, ССЗ, ХБП и категория сердечяо-сосудистого риска (таблицы П1 и П2, Приложеяие ГЗ).</w:t>
      </w:r>
    </w:p>
    <w:p w14:paraId="79D773AE" w14:textId="77777777" w:rsidR="000E31D8" w:rsidRDefault="004D13B8">
      <w:pPr>
        <w:pStyle w:val="70"/>
        <w:numPr>
          <w:ilvl w:val="0"/>
          <w:numId w:val="7"/>
        </w:numPr>
        <w:shd w:val="clear" w:color="auto" w:fill="auto"/>
        <w:tabs>
          <w:tab w:val="left" w:pos="286"/>
        </w:tabs>
        <w:spacing w:before="0" w:after="343"/>
        <w:ind w:firstLine="0"/>
      </w:pPr>
      <w:r>
        <w:rPr>
          <w:rStyle w:val="72"/>
          <w:i/>
          <w:iCs/>
        </w:rPr>
        <w:t>Указаяие целевого уровяя АД для даяяого пациеята</w:t>
      </w:r>
    </w:p>
    <w:p w14:paraId="597DDB3C" w14:textId="77777777" w:rsidR="000E31D8" w:rsidRDefault="004D13B8">
      <w:pPr>
        <w:pStyle w:val="90"/>
        <w:shd w:val="clear" w:color="auto" w:fill="auto"/>
        <w:spacing w:before="0" w:after="244" w:line="260" w:lineRule="exact"/>
      </w:pPr>
      <w:r>
        <w:rPr>
          <w:rStyle w:val="91"/>
          <w:b/>
          <w:bCs/>
          <w:i/>
          <w:iCs/>
        </w:rPr>
        <w:t>Примеры формулировки диагноза:</w:t>
      </w:r>
    </w:p>
    <w:p w14:paraId="4C5084E8" w14:textId="77777777" w:rsidR="000E31D8" w:rsidRDefault="004D13B8">
      <w:pPr>
        <w:pStyle w:val="70"/>
        <w:numPr>
          <w:ilvl w:val="0"/>
          <w:numId w:val="15"/>
        </w:numPr>
        <w:shd w:val="clear" w:color="auto" w:fill="auto"/>
        <w:tabs>
          <w:tab w:val="left" w:pos="338"/>
        </w:tabs>
        <w:spacing w:before="0" w:after="236"/>
        <w:ind w:firstLine="0"/>
      </w:pPr>
      <w:r>
        <w:rPr>
          <w:rStyle w:val="72"/>
          <w:i/>
          <w:iCs/>
        </w:rPr>
        <w:t xml:space="preserve">ГБ I стадии. Степень АГ 1. Гиперлипидемия. Риск 2 (средний). Целевое АД &lt;130/&lt;80 мм рт. </w:t>
      </w:r>
      <w:r>
        <w:rPr>
          <w:rStyle w:val="72"/>
          <w:i/>
          <w:iCs/>
          <w:lang w:val="en-US" w:eastAsia="en-US" w:bidi="en-US"/>
        </w:rPr>
        <w:t>cm.</w:t>
      </w:r>
    </w:p>
    <w:p w14:paraId="480798A4" w14:textId="77777777" w:rsidR="000E31D8" w:rsidRDefault="004D13B8">
      <w:pPr>
        <w:pStyle w:val="70"/>
        <w:numPr>
          <w:ilvl w:val="0"/>
          <w:numId w:val="15"/>
        </w:numPr>
        <w:shd w:val="clear" w:color="auto" w:fill="auto"/>
        <w:tabs>
          <w:tab w:val="left" w:pos="348"/>
        </w:tabs>
        <w:spacing w:before="0" w:after="244" w:line="394" w:lineRule="exact"/>
        <w:ind w:firstLine="0"/>
      </w:pPr>
      <w:r>
        <w:rPr>
          <w:rStyle w:val="72"/>
          <w:i/>
          <w:iCs/>
        </w:rPr>
        <w:lastRenderedPageBreak/>
        <w:t xml:space="preserve">ГБ II стадии. Неконтролируемая АГ. Нарушенная гликемия натощак. Гиперлипидемия. ГЛЖ. Риск 3 (высокий) Целевое АД &lt;130/&lt;80 мм рт. </w:t>
      </w:r>
      <w:r>
        <w:rPr>
          <w:rStyle w:val="72"/>
          <w:i/>
          <w:iCs/>
          <w:lang w:val="en-US" w:eastAsia="en-US" w:bidi="en-US"/>
        </w:rPr>
        <w:t>cm.</w:t>
      </w:r>
    </w:p>
    <w:p w14:paraId="667795AE" w14:textId="77777777" w:rsidR="000E31D8" w:rsidRDefault="004D13B8">
      <w:pPr>
        <w:pStyle w:val="70"/>
        <w:numPr>
          <w:ilvl w:val="0"/>
          <w:numId w:val="15"/>
        </w:numPr>
        <w:shd w:val="clear" w:color="auto" w:fill="auto"/>
        <w:tabs>
          <w:tab w:val="left" w:pos="353"/>
        </w:tabs>
        <w:spacing w:before="0" w:after="236"/>
        <w:ind w:firstLine="0"/>
      </w:pPr>
      <w:r>
        <w:rPr>
          <w:rStyle w:val="72"/>
          <w:i/>
          <w:iCs/>
        </w:rPr>
        <w:t xml:space="preserve">ГБ II стадии. Неконтролируемая </w:t>
      </w:r>
      <w:r>
        <w:rPr>
          <w:rStyle w:val="72"/>
          <w:i/>
          <w:iCs/>
        </w:rPr>
        <w:t xml:space="preserve">АГ. Гиперлипидемия. Ожирение II степени. Нарушение толерантности к глюкозе. ГЛЖ. Альбуминурия высокой степени. Риск 4 (очень высокий). Целевое АД 130-139/&lt;80 мм рт. </w:t>
      </w:r>
      <w:r>
        <w:rPr>
          <w:rStyle w:val="72"/>
          <w:i/>
          <w:iCs/>
          <w:lang w:val="en-US" w:eastAsia="en-US" w:bidi="en-US"/>
        </w:rPr>
        <w:t>cm.</w:t>
      </w:r>
    </w:p>
    <w:p w14:paraId="14B626B4" w14:textId="77777777" w:rsidR="000E31D8" w:rsidRDefault="004D13B8">
      <w:pPr>
        <w:pStyle w:val="70"/>
        <w:numPr>
          <w:ilvl w:val="0"/>
          <w:numId w:val="15"/>
        </w:numPr>
        <w:shd w:val="clear" w:color="auto" w:fill="auto"/>
        <w:tabs>
          <w:tab w:val="left" w:pos="343"/>
        </w:tabs>
        <w:spacing w:before="0" w:after="244" w:line="394" w:lineRule="exact"/>
        <w:ind w:firstLine="0"/>
      </w:pPr>
      <w:r>
        <w:rPr>
          <w:rStyle w:val="72"/>
          <w:i/>
          <w:iCs/>
        </w:rPr>
        <w:t>ИБС. Стенокардия напряжения III ФК. Постинфарктный кардиосклероз (2010г). ГБ III стадии</w:t>
      </w:r>
      <w:r>
        <w:rPr>
          <w:rStyle w:val="72"/>
          <w:i/>
          <w:iCs/>
        </w:rPr>
        <w:t xml:space="preserve">. Неконтролируемая АГ. Риск 4 (очень высокий). Целевое АД &lt;130/&lt;80 мм рт. </w:t>
      </w:r>
      <w:r>
        <w:rPr>
          <w:rStyle w:val="72"/>
          <w:i/>
          <w:iCs/>
          <w:lang w:val="en-US" w:eastAsia="en-US" w:bidi="en-US"/>
        </w:rPr>
        <w:t>cm.</w:t>
      </w:r>
    </w:p>
    <w:p w14:paraId="2AF78FD9" w14:textId="77777777" w:rsidR="000E31D8" w:rsidRDefault="004D13B8">
      <w:pPr>
        <w:pStyle w:val="70"/>
        <w:numPr>
          <w:ilvl w:val="0"/>
          <w:numId w:val="15"/>
        </w:numPr>
        <w:shd w:val="clear" w:color="auto" w:fill="auto"/>
        <w:tabs>
          <w:tab w:val="left" w:pos="343"/>
        </w:tabs>
        <w:spacing w:before="0" w:after="775"/>
        <w:ind w:firstLine="0"/>
      </w:pPr>
      <w:r>
        <w:rPr>
          <w:rStyle w:val="72"/>
          <w:i/>
          <w:iCs/>
        </w:rPr>
        <w:t>ГБ III стадии. Контролируемая АГ. Ожирение I степени. Сахарный диабет 2-го типа, целевой уровень гликированного гемоглобина &lt;7,5%. ХБП С4 стадии, альбуминурия А2. Риск 4 (очень в</w:t>
      </w:r>
      <w:r>
        <w:rPr>
          <w:rStyle w:val="72"/>
          <w:i/>
          <w:iCs/>
        </w:rPr>
        <w:t xml:space="preserve">ысокий). Целевое АД 130-139/&lt; мм рт. </w:t>
      </w:r>
      <w:r>
        <w:rPr>
          <w:rStyle w:val="72"/>
          <w:i/>
          <w:iCs/>
          <w:lang w:val="en-US" w:eastAsia="en-US" w:bidi="en-US"/>
        </w:rPr>
        <w:t>cm.</w:t>
      </w:r>
    </w:p>
    <w:p w14:paraId="7656441B" w14:textId="77777777" w:rsidR="000E31D8" w:rsidRDefault="004D13B8">
      <w:pPr>
        <w:pStyle w:val="46"/>
        <w:keepNext/>
        <w:keepLines/>
        <w:shd w:val="clear" w:color="auto" w:fill="auto"/>
        <w:spacing w:before="0" w:after="407" w:line="320" w:lineRule="exact"/>
      </w:pPr>
      <w:bookmarkStart w:id="11" w:name="bookmark11"/>
      <w:r>
        <w:rPr>
          <w:rStyle w:val="47"/>
          <w:b/>
          <w:bCs/>
        </w:rPr>
        <w:t>Принципы измерения АД</w:t>
      </w:r>
      <w:bookmarkEnd w:id="11"/>
    </w:p>
    <w:p w14:paraId="667FBC90" w14:textId="77777777" w:rsidR="000E31D8" w:rsidRDefault="004D13B8">
      <w:pPr>
        <w:pStyle w:val="24"/>
        <w:numPr>
          <w:ilvl w:val="0"/>
          <w:numId w:val="7"/>
        </w:numPr>
        <w:shd w:val="clear" w:color="auto" w:fill="auto"/>
        <w:tabs>
          <w:tab w:val="left" w:pos="286"/>
        </w:tabs>
        <w:spacing w:before="0" w:after="343" w:line="389" w:lineRule="exact"/>
        <w:ind w:left="400" w:hanging="400"/>
        <w:jc w:val="both"/>
      </w:pPr>
      <w:r>
        <w:rPr>
          <w:rStyle w:val="25"/>
        </w:rPr>
        <w:t>Скрининг АГ путем измерения АД в медицинеком учреждении и региетрация полученных цифр АД в медицинекой документации рекомендован веем пациентам е 18 лет [33, 40] (Таблица П1, Приложение Г2).</w:t>
      </w:r>
    </w:p>
    <w:p w14:paraId="4D71CAC9" w14:textId="77777777" w:rsidR="000E31D8" w:rsidRDefault="004D13B8">
      <w:pPr>
        <w:pStyle w:val="60"/>
        <w:keepNext/>
        <w:keepLines/>
        <w:shd w:val="clear" w:color="auto" w:fill="auto"/>
        <w:spacing w:before="0" w:after="244" w:line="260" w:lineRule="exact"/>
        <w:ind w:firstLine="0"/>
        <w:jc w:val="both"/>
      </w:pPr>
      <w:bookmarkStart w:id="12" w:name="bookmark12"/>
      <w:r>
        <w:rPr>
          <w:rStyle w:val="61"/>
          <w:b/>
          <w:bCs/>
        </w:rPr>
        <w:t xml:space="preserve">ЕОКУЕОАГ </w:t>
      </w:r>
      <w:r>
        <w:rPr>
          <w:rStyle w:val="61"/>
          <w:b/>
          <w:bCs/>
          <w:lang w:val="en-US" w:eastAsia="en-US" w:bidi="en-US"/>
        </w:rPr>
        <w:t xml:space="preserve">IB </w:t>
      </w:r>
      <w:r>
        <w:rPr>
          <w:rStyle w:val="61"/>
          <w:b/>
          <w:bCs/>
        </w:rPr>
        <w:t>(УУР А, УДД 1)</w:t>
      </w:r>
      <w:bookmarkEnd w:id="12"/>
    </w:p>
    <w:p w14:paraId="217D5F22" w14:textId="77777777" w:rsidR="000E31D8" w:rsidRDefault="004D13B8">
      <w:pPr>
        <w:pStyle w:val="24"/>
        <w:numPr>
          <w:ilvl w:val="0"/>
          <w:numId w:val="7"/>
        </w:numPr>
        <w:shd w:val="clear" w:color="auto" w:fill="auto"/>
        <w:tabs>
          <w:tab w:val="left" w:pos="286"/>
        </w:tabs>
        <w:spacing w:before="0" w:after="343" w:line="389" w:lineRule="exact"/>
        <w:ind w:left="400" w:hanging="400"/>
        <w:jc w:val="both"/>
      </w:pPr>
      <w:r>
        <w:rPr>
          <w:rStyle w:val="25"/>
        </w:rPr>
        <w:t>Для определения етепени и етабильноети повышения уровня АД рекомендовано проводить измерения АД в медицинеком учреждении (таблица П2, Приложение Г1) у веех пациентов е повышением АД [33, 40, 42].</w:t>
      </w:r>
    </w:p>
    <w:p w14:paraId="61B75438" w14:textId="77777777" w:rsidR="000E31D8" w:rsidRDefault="004D13B8">
      <w:pPr>
        <w:pStyle w:val="60"/>
        <w:keepNext/>
        <w:keepLines/>
        <w:shd w:val="clear" w:color="auto" w:fill="auto"/>
        <w:spacing w:before="0" w:after="244" w:line="260" w:lineRule="exact"/>
        <w:ind w:firstLine="0"/>
        <w:jc w:val="both"/>
      </w:pPr>
      <w:bookmarkStart w:id="13" w:name="bookmark13"/>
      <w:r>
        <w:rPr>
          <w:rStyle w:val="61"/>
          <w:b/>
          <w:bCs/>
        </w:rPr>
        <w:t xml:space="preserve">ЕОК/ЕОАГ </w:t>
      </w:r>
      <w:r>
        <w:rPr>
          <w:rStyle w:val="61"/>
          <w:b/>
          <w:bCs/>
          <w:lang w:val="en-US" w:eastAsia="en-US" w:bidi="en-US"/>
        </w:rPr>
        <w:t xml:space="preserve">IB </w:t>
      </w:r>
      <w:r>
        <w:rPr>
          <w:rStyle w:val="61"/>
          <w:b/>
          <w:bCs/>
        </w:rPr>
        <w:t>(УУР А, УДД 1)</w:t>
      </w:r>
      <w:bookmarkEnd w:id="13"/>
    </w:p>
    <w:p w14:paraId="5126E360" w14:textId="77777777" w:rsidR="000E31D8" w:rsidRDefault="004D13B8">
      <w:pPr>
        <w:pStyle w:val="70"/>
        <w:shd w:val="clear" w:color="auto" w:fill="auto"/>
        <w:spacing w:before="0" w:after="0"/>
        <w:ind w:firstLine="0"/>
      </w:pPr>
      <w:r>
        <w:rPr>
          <w:rStyle w:val="71"/>
        </w:rPr>
        <w:t xml:space="preserve">Комментарии. </w:t>
      </w:r>
      <w:r>
        <w:rPr>
          <w:rStyle w:val="72"/>
          <w:i/>
          <w:iCs/>
        </w:rPr>
        <w:t>Клиническое измерение АД имеет наибольшую доказательную базу для диагностики АГ и оценки эффективности антигипертензивной терапии (АКТ). Точность измерения АД и, соответственно, диагностика АГ, определение ее степени тяжести зависят от соблюде</w:t>
      </w:r>
      <w:r>
        <w:rPr>
          <w:rStyle w:val="72"/>
          <w:i/>
          <w:iCs/>
        </w:rPr>
        <w:t>ния правил по измерению АД (Таблица П1, Приложение Г1).</w:t>
      </w:r>
    </w:p>
    <w:p w14:paraId="5BEDBD74" w14:textId="77777777" w:rsidR="000E31D8" w:rsidRDefault="004D13B8">
      <w:pPr>
        <w:pStyle w:val="24"/>
        <w:numPr>
          <w:ilvl w:val="0"/>
          <w:numId w:val="7"/>
        </w:numPr>
        <w:shd w:val="clear" w:color="auto" w:fill="auto"/>
        <w:tabs>
          <w:tab w:val="left" w:pos="266"/>
        </w:tabs>
        <w:spacing w:before="0" w:after="343" w:line="389" w:lineRule="exact"/>
        <w:ind w:left="400" w:hanging="400"/>
        <w:jc w:val="both"/>
      </w:pPr>
      <w:r>
        <w:rPr>
          <w:rStyle w:val="25"/>
        </w:rPr>
        <w:t>Рекомендуется проводить измерения АД в медицинском учреждении на обеих руках, по крайней мере, во время первого визита пациента для выявления возможного поражения артерий (в первую очередь атеросклеро</w:t>
      </w:r>
      <w:r>
        <w:rPr>
          <w:rStyle w:val="25"/>
        </w:rPr>
        <w:t>тического), ассоциированного с более высоким СС риском [41].</w:t>
      </w:r>
    </w:p>
    <w:p w14:paraId="4A89F457" w14:textId="77777777" w:rsidR="000E31D8" w:rsidRDefault="004D13B8">
      <w:pPr>
        <w:pStyle w:val="52"/>
        <w:keepNext/>
        <w:keepLines/>
        <w:shd w:val="clear" w:color="auto" w:fill="auto"/>
        <w:spacing w:before="0" w:after="244" w:line="260" w:lineRule="exact"/>
        <w:ind w:firstLine="0"/>
      </w:pPr>
      <w:bookmarkStart w:id="14" w:name="bookmark14"/>
      <w:r>
        <w:rPr>
          <w:rStyle w:val="53"/>
          <w:b/>
          <w:bCs/>
        </w:rPr>
        <w:t xml:space="preserve">ЕОК/ЕОАГ </w:t>
      </w:r>
      <w:r>
        <w:rPr>
          <w:rStyle w:val="53"/>
          <w:b/>
          <w:bCs/>
          <w:lang w:val="en-US" w:eastAsia="en-US" w:bidi="en-US"/>
        </w:rPr>
        <w:t xml:space="preserve">IA </w:t>
      </w:r>
      <w:r>
        <w:rPr>
          <w:rStyle w:val="53"/>
          <w:b/>
          <w:bCs/>
        </w:rPr>
        <w:t>(УУР А, УДД 2)</w:t>
      </w:r>
      <w:bookmarkEnd w:id="14"/>
    </w:p>
    <w:p w14:paraId="296F8858"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При разнице показателей АД на правой и левой руке более 15 мм рт. </w:t>
      </w:r>
      <w:r>
        <w:rPr>
          <w:rStyle w:val="72"/>
          <w:i/>
          <w:iCs/>
          <w:lang w:val="en-US" w:eastAsia="en-US" w:bidi="en-US"/>
        </w:rPr>
        <w:t xml:space="preserve">cm. </w:t>
      </w:r>
      <w:r>
        <w:rPr>
          <w:rStyle w:val="72"/>
          <w:i/>
          <w:iCs/>
        </w:rPr>
        <w:t>вероятно атеросклеротическое поражение сосудов. При выявленной разнице показателей ме</w:t>
      </w:r>
      <w:r>
        <w:rPr>
          <w:rStyle w:val="72"/>
          <w:i/>
          <w:iCs/>
        </w:rPr>
        <w:t>жду правой и левой руками в дальнейшем рекомендуется проводить измерения на руке с более высоким А</w:t>
      </w:r>
      <w:r>
        <w:rPr>
          <w:rStyle w:val="73"/>
          <w:i/>
          <w:iCs/>
        </w:rPr>
        <w:t>Д</w:t>
      </w:r>
      <w:r>
        <w:rPr>
          <w:rStyle w:val="72"/>
          <w:i/>
          <w:iCs/>
        </w:rPr>
        <w:t>.</w:t>
      </w:r>
    </w:p>
    <w:p w14:paraId="36CE7089" w14:textId="77777777" w:rsidR="000E31D8" w:rsidRDefault="004D13B8">
      <w:pPr>
        <w:pStyle w:val="24"/>
        <w:numPr>
          <w:ilvl w:val="0"/>
          <w:numId w:val="7"/>
        </w:numPr>
        <w:shd w:val="clear" w:color="auto" w:fill="auto"/>
        <w:tabs>
          <w:tab w:val="left" w:pos="266"/>
        </w:tabs>
        <w:spacing w:before="0" w:after="343" w:line="389" w:lineRule="exact"/>
        <w:ind w:left="400" w:hanging="400"/>
        <w:jc w:val="both"/>
      </w:pPr>
      <w:r>
        <w:rPr>
          <w:rStyle w:val="25"/>
        </w:rPr>
        <w:t>Определение АД, измеренного вне медицинского учреждения (СМАД или ДМАД) для постановки диагноза или контроля эффективности АГТ рекомендуется в ряде клиниче</w:t>
      </w:r>
      <w:r>
        <w:rPr>
          <w:rStyle w:val="25"/>
        </w:rPr>
        <w:t>ских ситуаций, указанных в таблице П7, Приложение Г2 [40, 42-46].</w:t>
      </w:r>
    </w:p>
    <w:p w14:paraId="28C00612" w14:textId="77777777" w:rsidR="000E31D8" w:rsidRDefault="004D13B8">
      <w:pPr>
        <w:pStyle w:val="52"/>
        <w:keepNext/>
        <w:keepLines/>
        <w:shd w:val="clear" w:color="auto" w:fill="auto"/>
        <w:spacing w:before="0" w:after="239" w:line="260" w:lineRule="exact"/>
        <w:ind w:firstLine="0"/>
      </w:pPr>
      <w:bookmarkStart w:id="15" w:name="bookmark15"/>
      <w:r>
        <w:rPr>
          <w:rStyle w:val="53"/>
          <w:b/>
          <w:bCs/>
        </w:rPr>
        <w:lastRenderedPageBreak/>
        <w:t xml:space="preserve">ЕОК/ЕОАГ </w:t>
      </w:r>
      <w:r>
        <w:rPr>
          <w:rStyle w:val="53"/>
          <w:b/>
          <w:bCs/>
          <w:lang w:val="en-US" w:eastAsia="en-US" w:bidi="en-US"/>
        </w:rPr>
        <w:t xml:space="preserve">IA </w:t>
      </w:r>
      <w:r>
        <w:rPr>
          <w:rStyle w:val="53"/>
          <w:b/>
          <w:bCs/>
        </w:rPr>
        <w:t>(УУР А, УДД 1)</w:t>
      </w:r>
      <w:bookmarkEnd w:id="15"/>
    </w:p>
    <w:p w14:paraId="69B5B342" w14:textId="77777777" w:rsidR="000E31D8" w:rsidRDefault="004D13B8">
      <w:pPr>
        <w:pStyle w:val="70"/>
        <w:shd w:val="clear" w:color="auto" w:fill="auto"/>
        <w:spacing w:before="0" w:after="775"/>
        <w:ind w:firstLine="0"/>
      </w:pPr>
      <w:r>
        <w:rPr>
          <w:rStyle w:val="71"/>
        </w:rPr>
        <w:t xml:space="preserve">Комментарии. </w:t>
      </w:r>
      <w:r>
        <w:rPr>
          <w:rStyle w:val="72"/>
          <w:i/>
          <w:iCs/>
        </w:rPr>
        <w:t xml:space="preserve">Преимущества и недостатки каждого метода измерения АД суммированы в таблице П8, Приложение Г2. Диагностические критерии АГ по данным СМАД </w:t>
      </w:r>
      <w:r>
        <w:rPr>
          <w:rStyle w:val="72"/>
          <w:i/>
          <w:iCs/>
        </w:rPr>
        <w:t xml:space="preserve">приведены в таблице П9, Приложение Г2. Результаты СМАД и ДМАД могут помочь в диагностике АГ, но не заменяют повторные измерения АД в лечебном учреждении. Следует обратить внимание, что критерии диагностики АГ по результатам клинического измерения АД, СМАД </w:t>
      </w:r>
      <w:r>
        <w:rPr>
          <w:rStyle w:val="72"/>
          <w:i/>
          <w:iCs/>
        </w:rPr>
        <w:t>и ДМАД (таблица П2, приложение Г1 и таблица П9 приложение Г2).</w:t>
      </w:r>
    </w:p>
    <w:p w14:paraId="7AAAD931" w14:textId="77777777" w:rsidR="000E31D8" w:rsidRDefault="004D13B8">
      <w:pPr>
        <w:pStyle w:val="46"/>
        <w:keepNext/>
        <w:keepLines/>
        <w:shd w:val="clear" w:color="auto" w:fill="auto"/>
        <w:spacing w:before="0" w:after="407" w:line="320" w:lineRule="exact"/>
        <w:ind w:left="20"/>
      </w:pPr>
      <w:bookmarkStart w:id="16" w:name="bookmark16"/>
      <w:r>
        <w:rPr>
          <w:rStyle w:val="47"/>
          <w:b/>
          <w:bCs/>
        </w:rPr>
        <w:t>Оценка сердечно-сосудистого риска</w:t>
      </w:r>
      <w:bookmarkEnd w:id="16"/>
    </w:p>
    <w:p w14:paraId="075B346D" w14:textId="77777777" w:rsidR="000E31D8" w:rsidRDefault="004D13B8">
      <w:pPr>
        <w:pStyle w:val="24"/>
        <w:shd w:val="clear" w:color="auto" w:fill="auto"/>
        <w:spacing w:before="0" w:after="343" w:line="389" w:lineRule="exact"/>
        <w:ind w:left="400" w:hanging="400"/>
        <w:jc w:val="both"/>
      </w:pPr>
      <w:r>
        <w:rPr>
          <w:rStyle w:val="25"/>
        </w:rPr>
        <w:t>• Базовый скрининг на наличие ПОМ рекомендовано проводить у всех пациентов с АГ. Расширенное обследование рекомендовано в том случае, когда выявление ПОМ повли</w:t>
      </w:r>
      <w:r>
        <w:rPr>
          <w:rStyle w:val="25"/>
        </w:rPr>
        <w:t>яет на выбор терапевтической тактики [21, 22].</w:t>
      </w:r>
    </w:p>
    <w:p w14:paraId="50F6E462" w14:textId="77777777" w:rsidR="000E31D8" w:rsidRDefault="004D13B8">
      <w:pPr>
        <w:pStyle w:val="52"/>
        <w:keepNext/>
        <w:keepLines/>
        <w:shd w:val="clear" w:color="auto" w:fill="auto"/>
        <w:spacing w:before="0" w:after="244" w:line="260" w:lineRule="exact"/>
        <w:ind w:firstLine="0"/>
      </w:pPr>
      <w:bookmarkStart w:id="17" w:name="bookmark17"/>
      <w:r>
        <w:rPr>
          <w:rStyle w:val="53"/>
          <w:b/>
          <w:bCs/>
        </w:rPr>
        <w:t>ЕОК/ЕОАГ нет (УУР С, УДД 5)</w:t>
      </w:r>
      <w:bookmarkEnd w:id="17"/>
    </w:p>
    <w:p w14:paraId="2AA45294" w14:textId="77777777" w:rsidR="000E31D8" w:rsidRDefault="004D13B8">
      <w:pPr>
        <w:pStyle w:val="70"/>
        <w:shd w:val="clear" w:color="auto" w:fill="auto"/>
        <w:spacing w:before="0" w:after="0"/>
        <w:ind w:firstLine="0"/>
      </w:pPr>
      <w:r>
        <w:rPr>
          <w:rStyle w:val="71"/>
        </w:rPr>
        <w:t xml:space="preserve">Комментарии. </w:t>
      </w:r>
      <w:r>
        <w:rPr>
          <w:rStyle w:val="72"/>
          <w:i/>
          <w:iCs/>
        </w:rPr>
        <w:t>Для выявления поражения сердца всем пациентам целесообразно проводить регистрацию электрокардиограммы (ЭКГ) с расчетом индексов гипертрофии ЛЖ, в случае расширенного об</w:t>
      </w:r>
      <w:r>
        <w:rPr>
          <w:rStyle w:val="72"/>
          <w:i/>
          <w:iCs/>
        </w:rPr>
        <w:t>следования</w:t>
      </w:r>
      <w:r>
        <w:rPr>
          <w:rStyle w:val="71"/>
        </w:rPr>
        <w:t xml:space="preserve"> — </w:t>
      </w:r>
      <w:r>
        <w:rPr>
          <w:rStyle w:val="72"/>
          <w:i/>
          <w:iCs/>
        </w:rPr>
        <w:t>ЭхоКГ с определением индекса массы миокарда левого желудочка. Для выявления поражения почек у всех оценивают протеинурию/альбуминурию, концентрационную функцию и мочевой осадок; при расширенном обследовании выполняется УЗИ почек и допплерограф</w:t>
      </w:r>
      <w:r>
        <w:rPr>
          <w:rStyle w:val="72"/>
          <w:i/>
          <w:iCs/>
        </w:rPr>
        <w:t xml:space="preserve">ия почечных артерий. Для выявления поражения сосудов рекомендовано выполнение фундоскопии, расчет пульсового давления (ПД) у пожилых, оценка лодыжочно-плечевого индекса (ЛПИ), скорость пульсовой волны (СПВ) и обследования для выявления атеросклеротических </w:t>
      </w:r>
      <w:r>
        <w:rPr>
          <w:rStyle w:val="72"/>
          <w:i/>
          <w:iCs/>
        </w:rPr>
        <w:t>бляшек в брахиоцефальных, почечных и подвздошно</w:t>
      </w:r>
      <w:r>
        <w:rPr>
          <w:rStyle w:val="72"/>
          <w:i/>
          <w:iCs/>
        </w:rPr>
        <w:softHyphen/>
        <w:t xml:space="preserve">бедренных сосудах при расширенном обследовании (таблицы 114 и </w:t>
      </w:r>
      <w:r>
        <w:rPr>
          <w:rStyle w:val="7-2pt"/>
          <w:i/>
          <w:iCs/>
        </w:rPr>
        <w:t>115,</w:t>
      </w:r>
      <w:r>
        <w:rPr>
          <w:rStyle w:val="72"/>
          <w:i/>
          <w:iCs/>
        </w:rPr>
        <w:t xml:space="preserve"> приложение Г2).</w:t>
      </w:r>
    </w:p>
    <w:p w14:paraId="7D00BC79" w14:textId="77777777" w:rsidR="000E31D8" w:rsidRDefault="004D13B8">
      <w:pPr>
        <w:pStyle w:val="24"/>
        <w:numPr>
          <w:ilvl w:val="0"/>
          <w:numId w:val="7"/>
        </w:numPr>
        <w:shd w:val="clear" w:color="auto" w:fill="auto"/>
        <w:tabs>
          <w:tab w:val="left" w:pos="266"/>
        </w:tabs>
        <w:spacing w:before="0" w:after="343" w:line="389" w:lineRule="exact"/>
        <w:ind w:left="400" w:hanging="400"/>
        <w:jc w:val="both"/>
      </w:pPr>
      <w:r>
        <w:rPr>
          <w:rStyle w:val="25"/>
        </w:rPr>
        <w:t xml:space="preserve">Всем пациентам е АГ рекомендуетея оценка общего еердечно-еоеудиетого риека (ССР) — выявление ФР, ПОМ и АКС, СД, ХБП, которые </w:t>
      </w:r>
      <w:r>
        <w:rPr>
          <w:rStyle w:val="25"/>
        </w:rPr>
        <w:t>влияют на прогноз (таблица П10, Приложение Г2). Для оценки етепени риека развития ССО рекомендуетея обеледование е целью оценки еоетояния органов-мишеней в еоответетвии е дейетвующими клиничеекими рекомендациями [47].</w:t>
      </w:r>
    </w:p>
    <w:p w14:paraId="204B5D74" w14:textId="77777777" w:rsidR="000E31D8" w:rsidRDefault="004D13B8">
      <w:pPr>
        <w:pStyle w:val="60"/>
        <w:keepNext/>
        <w:keepLines/>
        <w:shd w:val="clear" w:color="auto" w:fill="auto"/>
        <w:spacing w:before="0" w:after="244" w:line="260" w:lineRule="exact"/>
        <w:ind w:firstLine="0"/>
        <w:jc w:val="both"/>
      </w:pPr>
      <w:bookmarkStart w:id="18" w:name="bookmark18"/>
      <w:r>
        <w:rPr>
          <w:rStyle w:val="61"/>
          <w:b/>
          <w:bCs/>
        </w:rPr>
        <w:t>ЕОК/ЕОАГ нет (УУР С, УДД 5)</w:t>
      </w:r>
      <w:bookmarkEnd w:id="18"/>
    </w:p>
    <w:p w14:paraId="064CE969" w14:textId="77777777" w:rsidR="000E31D8" w:rsidRDefault="004D13B8">
      <w:pPr>
        <w:pStyle w:val="70"/>
        <w:shd w:val="clear" w:color="auto" w:fill="auto"/>
        <w:spacing w:before="0"/>
        <w:ind w:firstLine="0"/>
      </w:pPr>
      <w:r>
        <w:rPr>
          <w:rStyle w:val="71"/>
        </w:rPr>
        <w:t xml:space="preserve">Комментарии. </w:t>
      </w:r>
      <w:r>
        <w:rPr>
          <w:rStyle w:val="72"/>
          <w:i/>
          <w:iCs/>
        </w:rPr>
        <w:t>Величина АД является важнейшим, но не единственным фактором, определяющим тяжесть АГ, прогноз пациента и тактику лечения. Большое значение имеет оценка общего ССР, степень которого зависит от величины АД, наличия или отсутствия сопутствующих Ф</w:t>
      </w:r>
      <w:r>
        <w:rPr>
          <w:rStyle w:val="72"/>
          <w:i/>
          <w:iCs/>
        </w:rPr>
        <w:t>Р, субклинического поражения органов-мишеней и наличия АКС и СД. Повышенный уровень АД, наличие ФР и ПОМ взаимно усиливают влияние друг на друга, что приводит к увеличению степени ССР, превышающего сумму отдельных его компонентов. Комплексный подход к оцен</w:t>
      </w:r>
      <w:r>
        <w:rPr>
          <w:rStyle w:val="72"/>
          <w:i/>
          <w:iCs/>
        </w:rPr>
        <w:t>ке сердечно-сосудистого риска приведен в таблице П10 приложения Г2.</w:t>
      </w:r>
    </w:p>
    <w:p w14:paraId="4FA31272" w14:textId="77777777" w:rsidR="000E31D8" w:rsidRDefault="004D13B8">
      <w:pPr>
        <w:pStyle w:val="70"/>
        <w:shd w:val="clear" w:color="auto" w:fill="auto"/>
        <w:spacing w:before="0"/>
        <w:ind w:firstLine="0"/>
      </w:pPr>
      <w:r>
        <w:rPr>
          <w:rStyle w:val="72"/>
          <w:i/>
          <w:iCs/>
        </w:rPr>
        <w:t xml:space="preserve">Оценка риска по шкале </w:t>
      </w:r>
      <w:r>
        <w:rPr>
          <w:rStyle w:val="72"/>
          <w:i/>
          <w:iCs/>
          <w:lang w:val="en-US" w:eastAsia="en-US" w:bidi="en-US"/>
        </w:rPr>
        <w:t xml:space="preserve">SCORE </w:t>
      </w:r>
      <w:r>
        <w:rPr>
          <w:rStyle w:val="72"/>
          <w:i/>
          <w:iCs/>
        </w:rPr>
        <w:t>(Таблица П11, Приложение Г2) является одним из вариантов алгоритма оценки суммарного сердечно-сосудистого риска у пациентов с ГБ I II стадии, т.е. не имеющих ус</w:t>
      </w:r>
      <w:r>
        <w:rPr>
          <w:rStyle w:val="72"/>
          <w:i/>
          <w:iCs/>
        </w:rPr>
        <w:t>тановленных ССЗ, ХБП и СД.</w:t>
      </w:r>
    </w:p>
    <w:p w14:paraId="3E078D2F" w14:textId="77777777" w:rsidR="000E31D8" w:rsidRDefault="004D13B8">
      <w:pPr>
        <w:pStyle w:val="70"/>
        <w:shd w:val="clear" w:color="auto" w:fill="auto"/>
        <w:spacing w:before="0"/>
        <w:ind w:firstLine="0"/>
      </w:pPr>
      <w:r>
        <w:rPr>
          <w:rStyle w:val="72"/>
          <w:i/>
          <w:iCs/>
        </w:rPr>
        <w:lastRenderedPageBreak/>
        <w:t>Пациенты с ГБ III стадии, имеющие документированное ССЗ атеросклеротического генеза (под атеросклеротическим ССЗ подразумевают ишемическую болезнь сердца, ишемический инсульт или транзиторное нарушение мозгового кровообращения, и</w:t>
      </w:r>
      <w:r>
        <w:rPr>
          <w:rStyle w:val="72"/>
          <w:i/>
          <w:iCs/>
        </w:rPr>
        <w:t>шемию нижних конечностей), включая бессимптомный атеросклероз при визуализации, СД 1-го или 2-го типа, очень высокие значения по отдельным факторам риска (в том числе АГ 3-й степени) или ХБП 2—5-й стадий по умолчанию относятся к категории высокого или очен</w:t>
      </w:r>
      <w:r>
        <w:rPr>
          <w:rStyle w:val="72"/>
          <w:i/>
          <w:iCs/>
        </w:rPr>
        <w:t>ь высокого риска по глобальной шкале 10-летнего риска сердечно-сосудистых осложнений (Таблица П12, Приложение Г2). Внутри категории очень высокого риска введена категория экстремального риска. К экстремальному риску следует относить:</w:t>
      </w:r>
    </w:p>
    <w:p w14:paraId="42C021E2" w14:textId="77777777" w:rsidR="000E31D8" w:rsidRDefault="004D13B8">
      <w:pPr>
        <w:pStyle w:val="70"/>
        <w:numPr>
          <w:ilvl w:val="0"/>
          <w:numId w:val="7"/>
        </w:numPr>
        <w:shd w:val="clear" w:color="auto" w:fill="auto"/>
        <w:tabs>
          <w:tab w:val="left" w:pos="266"/>
        </w:tabs>
        <w:spacing w:before="0" w:after="0"/>
        <w:ind w:left="400"/>
      </w:pPr>
      <w:r>
        <w:rPr>
          <w:rStyle w:val="72"/>
          <w:i/>
          <w:iCs/>
        </w:rPr>
        <w:t>сочетание клинически з</w:t>
      </w:r>
      <w:r>
        <w:rPr>
          <w:rStyle w:val="72"/>
          <w:i/>
          <w:iCs/>
        </w:rPr>
        <w:t>начимого сердечно-сосудистого заболевания, вызванного атеросклерозом, с СД 2 типа и/или СГХС;</w:t>
      </w:r>
    </w:p>
    <w:p w14:paraId="5FE0C4D3" w14:textId="77777777" w:rsidR="000E31D8" w:rsidRDefault="004D13B8">
      <w:pPr>
        <w:pStyle w:val="70"/>
        <w:numPr>
          <w:ilvl w:val="0"/>
          <w:numId w:val="7"/>
        </w:numPr>
        <w:shd w:val="clear" w:color="auto" w:fill="auto"/>
        <w:tabs>
          <w:tab w:val="left" w:pos="266"/>
        </w:tabs>
        <w:spacing w:before="0" w:after="0"/>
        <w:ind w:left="400"/>
      </w:pPr>
      <w:r>
        <w:rPr>
          <w:rStyle w:val="72"/>
          <w:i/>
          <w:iCs/>
        </w:rPr>
        <w:t>сердечно-сосудистое осложнение у пациента с атеросклеротически сердечно-сосудистым заболеванием, несмотря на оптимальную гиполипидемическую терапию и/или достигну</w:t>
      </w:r>
      <w:r>
        <w:rPr>
          <w:rStyle w:val="72"/>
          <w:i/>
          <w:iCs/>
        </w:rPr>
        <w:t>тый уровень ХС ЛПП П,5 ммоль/л;</w:t>
      </w:r>
    </w:p>
    <w:p w14:paraId="4CEBB7CE" w14:textId="77777777" w:rsidR="000E31D8" w:rsidRDefault="004D13B8">
      <w:pPr>
        <w:pStyle w:val="70"/>
        <w:numPr>
          <w:ilvl w:val="0"/>
          <w:numId w:val="7"/>
        </w:numPr>
        <w:shd w:val="clear" w:color="auto" w:fill="auto"/>
        <w:tabs>
          <w:tab w:val="left" w:pos="266"/>
        </w:tabs>
        <w:spacing w:before="0"/>
        <w:ind w:firstLine="0"/>
      </w:pPr>
      <w:r>
        <w:rPr>
          <w:rStyle w:val="72"/>
          <w:i/>
          <w:iCs/>
        </w:rPr>
        <w:t>2 и более сердечно-сосудистых осложнения в течение 2 лет.</w:t>
      </w:r>
    </w:p>
    <w:p w14:paraId="09F73BEC" w14:textId="77777777" w:rsidR="000E31D8" w:rsidRDefault="004D13B8">
      <w:pPr>
        <w:pStyle w:val="70"/>
        <w:shd w:val="clear" w:color="auto" w:fill="auto"/>
        <w:spacing w:before="0"/>
        <w:ind w:firstLine="0"/>
      </w:pPr>
      <w:r>
        <w:rPr>
          <w:rStyle w:val="72"/>
          <w:i/>
          <w:iCs/>
        </w:rPr>
        <w:t>Акцент на значимость выявления поражения ФР и органов-мишеней для корректной оценки сердечно-сосудистого риска</w:t>
      </w:r>
      <w:r>
        <w:rPr>
          <w:rStyle w:val="71"/>
        </w:rPr>
        <w:t xml:space="preserve"> — </w:t>
      </w:r>
      <w:r>
        <w:rPr>
          <w:rStyle w:val="72"/>
          <w:i/>
          <w:iCs/>
        </w:rPr>
        <w:t xml:space="preserve">одна из ключевых особенностей современных </w:t>
      </w:r>
      <w:r>
        <w:rPr>
          <w:rStyle w:val="72"/>
          <w:i/>
          <w:iCs/>
        </w:rPr>
        <w:t>рекомендаций. Бессимптомное ПОМ может существенно увеличивать риск у пациентов с АГ. Наибольшая польза от детальной оценки ПОМ может наблюдаться у пациентов среднего возраста, у молодых пациентов с АГ 1-й степени, пациентов с высоким нормальным А</w:t>
      </w:r>
      <w:r>
        <w:rPr>
          <w:rStyle w:val="73"/>
          <w:i/>
          <w:iCs/>
        </w:rPr>
        <w:t>Д</w:t>
      </w:r>
      <w:r>
        <w:rPr>
          <w:rStyle w:val="72"/>
          <w:i/>
          <w:iCs/>
        </w:rPr>
        <w:t>. Необход</w:t>
      </w:r>
      <w:r>
        <w:rPr>
          <w:rStyle w:val="72"/>
          <w:i/>
          <w:iCs/>
        </w:rPr>
        <w:t>имо подчеркнуть важность оценки функции почек по показателям скорости клубочковой фильтрации (СКФ), альбуминурии и количественной оценки гипертрофии левого желудочка (ГЛЖ). Основная цель выявления ПОМ</w:t>
      </w:r>
      <w:r>
        <w:rPr>
          <w:rStyle w:val="71"/>
        </w:rPr>
        <w:t xml:space="preserve"> — </w:t>
      </w:r>
      <w:r>
        <w:rPr>
          <w:rStyle w:val="72"/>
          <w:i/>
          <w:iCs/>
        </w:rPr>
        <w:t>правильное определение категории риска [48]. Первосте</w:t>
      </w:r>
      <w:r>
        <w:rPr>
          <w:rStyle w:val="72"/>
          <w:i/>
          <w:iCs/>
        </w:rPr>
        <w:t>пенное значение оценка ПОМ имеет у больных с низким и умеренным риском, меньшее значение</w:t>
      </w:r>
      <w:r>
        <w:rPr>
          <w:rStyle w:val="71"/>
        </w:rPr>
        <w:t xml:space="preserve"> — </w:t>
      </w:r>
      <w:r>
        <w:rPr>
          <w:rStyle w:val="72"/>
          <w:i/>
          <w:iCs/>
        </w:rPr>
        <w:t>при высоком и очень высоком риске. Характер органного поражения не играет решающей роли в выборе режима антигипертензивной терапии, но регресс ПОМ</w:t>
      </w:r>
      <w:r>
        <w:rPr>
          <w:rStyle w:val="71"/>
        </w:rPr>
        <w:t xml:space="preserve"> — </w:t>
      </w:r>
      <w:r>
        <w:rPr>
          <w:rStyle w:val="72"/>
          <w:i/>
          <w:iCs/>
        </w:rPr>
        <w:t>суррогатный марк</w:t>
      </w:r>
      <w:r>
        <w:rPr>
          <w:rStyle w:val="72"/>
          <w:i/>
          <w:iCs/>
        </w:rPr>
        <w:t>ер среднесрочной эффективности АГТ [49].</w:t>
      </w:r>
    </w:p>
    <w:p w14:paraId="6CC2774B" w14:textId="77777777" w:rsidR="000E31D8" w:rsidRDefault="004D13B8">
      <w:pPr>
        <w:pStyle w:val="70"/>
        <w:shd w:val="clear" w:color="auto" w:fill="auto"/>
        <w:spacing w:before="0"/>
        <w:ind w:firstLine="0"/>
      </w:pPr>
      <w:r>
        <w:rPr>
          <w:rStyle w:val="72"/>
          <w:i/>
          <w:iCs/>
        </w:rPr>
        <w:t>Цля выявления ПОМ целесообразно использовать дополнительные методы исследования (таблица П5, приложение Г2): сердца (ЭхоКГ с определением индекса массы миокарда левого желудочка), почек (количественное определение а</w:t>
      </w:r>
      <w:r>
        <w:rPr>
          <w:rStyle w:val="72"/>
          <w:i/>
          <w:iCs/>
        </w:rPr>
        <w:t>льбуминурии/протеинурии, определение скорости клубочковой фильтрации), сосудов (наличие атеросклеротическш бляшек в брахиоцефальных, почечных и подвздошно-бедренных сосудах, определение лодыжечно</w:t>
      </w:r>
      <w:r>
        <w:rPr>
          <w:rStyle w:val="72"/>
          <w:i/>
          <w:iCs/>
        </w:rPr>
        <w:softHyphen/>
        <w:t>плечевого индекса (ЛПИ), каротидно-феморальной скорости пуль</w:t>
      </w:r>
      <w:r>
        <w:rPr>
          <w:rStyle w:val="72"/>
          <w:i/>
          <w:iCs/>
        </w:rPr>
        <w:t>совой волны (СПВ).</w:t>
      </w:r>
    </w:p>
    <w:p w14:paraId="7B6758AD" w14:textId="77777777" w:rsidR="000E31D8" w:rsidRDefault="004D13B8">
      <w:pPr>
        <w:pStyle w:val="70"/>
        <w:shd w:val="clear" w:color="auto" w:fill="auto"/>
        <w:spacing w:before="0"/>
        <w:ind w:firstLine="0"/>
      </w:pPr>
      <w:r>
        <w:rPr>
          <w:rStyle w:val="72"/>
          <w:i/>
          <w:iCs/>
        </w:rPr>
        <w:t xml:space="preserve">Наличие ПОМ способствует дальнейшему прогрессированию ССЗ, что существенно увеличивает риск смерти у таких пациентов по сравнению с пациентами, у которых имеются только ФР (Таблица П2, Приложение ГЗ). Риск возрастает с увеличением числа </w:t>
      </w:r>
      <w:r>
        <w:rPr>
          <w:rStyle w:val="72"/>
          <w:i/>
          <w:iCs/>
        </w:rPr>
        <w:t>органных поражений, ассоциированных с АГ. Уровень СС риска у ряда пациентов может быть выше, чем он определен по стандартной системе стратификации (Таблица П1, Приложение ГЗ):</w:t>
      </w:r>
    </w:p>
    <w:p w14:paraId="46C1DC5C" w14:textId="77777777" w:rsidR="000E31D8" w:rsidRDefault="004D13B8">
      <w:pPr>
        <w:pStyle w:val="70"/>
        <w:numPr>
          <w:ilvl w:val="0"/>
          <w:numId w:val="7"/>
        </w:numPr>
        <w:shd w:val="clear" w:color="auto" w:fill="auto"/>
        <w:tabs>
          <w:tab w:val="left" w:pos="250"/>
        </w:tabs>
        <w:spacing w:before="0" w:after="0"/>
        <w:ind w:left="400"/>
      </w:pPr>
      <w:r>
        <w:rPr>
          <w:rStyle w:val="72"/>
          <w:i/>
          <w:iCs/>
        </w:rPr>
        <w:t>при малоподвижном образе жизни у пациентов с центральным ожирением (увеличение о</w:t>
      </w:r>
      <w:r>
        <w:rPr>
          <w:rStyle w:val="72"/>
          <w:i/>
          <w:iCs/>
        </w:rPr>
        <w:t>тносительного риска, ассоциированного с ожирением, более выражено у молодых, чем у пожилых пациентов);</w:t>
      </w:r>
    </w:p>
    <w:p w14:paraId="162F8479" w14:textId="77777777" w:rsidR="000E31D8" w:rsidRDefault="004D13B8">
      <w:pPr>
        <w:pStyle w:val="70"/>
        <w:numPr>
          <w:ilvl w:val="0"/>
          <w:numId w:val="7"/>
        </w:numPr>
        <w:shd w:val="clear" w:color="auto" w:fill="auto"/>
        <w:tabs>
          <w:tab w:val="left" w:pos="250"/>
        </w:tabs>
        <w:spacing w:before="0" w:after="64" w:line="260" w:lineRule="exact"/>
        <w:ind w:firstLine="0"/>
      </w:pPr>
      <w:r>
        <w:rPr>
          <w:rStyle w:val="72"/>
          <w:i/>
          <w:iCs/>
        </w:rPr>
        <w:lastRenderedPageBreak/>
        <w:t>у лиц с низким социальным статусом;</w:t>
      </w:r>
    </w:p>
    <w:p w14:paraId="37F9E1A3" w14:textId="77777777" w:rsidR="000E31D8" w:rsidRDefault="004D13B8">
      <w:pPr>
        <w:pStyle w:val="70"/>
        <w:numPr>
          <w:ilvl w:val="0"/>
          <w:numId w:val="7"/>
        </w:numPr>
        <w:shd w:val="clear" w:color="auto" w:fill="auto"/>
        <w:tabs>
          <w:tab w:val="left" w:pos="250"/>
        </w:tabs>
        <w:spacing w:before="0"/>
        <w:ind w:left="400"/>
      </w:pPr>
      <w:r>
        <w:rPr>
          <w:rStyle w:val="72"/>
          <w:i/>
          <w:iCs/>
        </w:rPr>
        <w:t xml:space="preserve">у пациентов с повышенным уровнем аполипопротеина В, липопротеина (а) и уровня С- реактивного белка, </w:t>
      </w:r>
      <w:r>
        <w:rPr>
          <w:rStyle w:val="72"/>
          <w:i/>
          <w:iCs/>
        </w:rPr>
        <w:t>определенного высокочувствительным методом.</w:t>
      </w:r>
    </w:p>
    <w:p w14:paraId="0851EF3A" w14:textId="77777777" w:rsidR="000E31D8" w:rsidRDefault="004D13B8">
      <w:pPr>
        <w:pStyle w:val="70"/>
        <w:shd w:val="clear" w:color="auto" w:fill="auto"/>
        <w:spacing w:before="0"/>
        <w:ind w:firstLine="0"/>
      </w:pPr>
      <w:r>
        <w:rPr>
          <w:rStyle w:val="72"/>
          <w:i/>
          <w:iCs/>
        </w:rPr>
        <w:t>Как в общей популяции, так и у пациентов АГ необходимо учитывать факторы, повышающие СС риск (таблица П13, Приложение Г2). Такие модифицирующие факторы приобретают особое значение у пациентов, относящшся к катего</w:t>
      </w:r>
      <w:r>
        <w:rPr>
          <w:rStyle w:val="72"/>
          <w:i/>
          <w:iCs/>
        </w:rPr>
        <w:t>рии умеренного риска. Наличие модифицирующих факторов может привести к изменению категории риска на более высокую и, соответственно, повлиять на решение о старте и выборе терапии.</w:t>
      </w:r>
    </w:p>
    <w:p w14:paraId="4A5342B6" w14:textId="77777777" w:rsidR="000E31D8" w:rsidRDefault="004D13B8">
      <w:pPr>
        <w:pStyle w:val="24"/>
        <w:numPr>
          <w:ilvl w:val="0"/>
          <w:numId w:val="7"/>
        </w:numPr>
        <w:shd w:val="clear" w:color="auto" w:fill="auto"/>
        <w:tabs>
          <w:tab w:val="left" w:pos="250"/>
        </w:tabs>
        <w:spacing w:before="0" w:after="343" w:line="389" w:lineRule="exact"/>
        <w:ind w:left="400" w:hanging="400"/>
        <w:jc w:val="both"/>
      </w:pPr>
      <w:r>
        <w:rPr>
          <w:rStyle w:val="25"/>
        </w:rPr>
        <w:t>Пациентам с АГ, которые не еоответетвуют категориям выеокого или очень выеок</w:t>
      </w:r>
      <w:r>
        <w:rPr>
          <w:rStyle w:val="25"/>
        </w:rPr>
        <w:t xml:space="preserve">ого риека при оценке по глобальной шкале 10-летнего СС риека (Таблица П12, Приложение Г2), рекомендуетея проводить оценку СС риека по шкале </w:t>
      </w:r>
      <w:r>
        <w:rPr>
          <w:rStyle w:val="25"/>
          <w:lang w:val="en-US" w:eastAsia="en-US" w:bidi="en-US"/>
        </w:rPr>
        <w:t xml:space="preserve">SCORE </w:t>
      </w:r>
      <w:r>
        <w:rPr>
          <w:rStyle w:val="25"/>
        </w:rPr>
        <w:t>(Приложение Г) [49, 50].</w:t>
      </w:r>
    </w:p>
    <w:p w14:paraId="77331442" w14:textId="77777777" w:rsidR="000E31D8" w:rsidRDefault="004D13B8">
      <w:pPr>
        <w:pStyle w:val="60"/>
        <w:keepNext/>
        <w:keepLines/>
        <w:shd w:val="clear" w:color="auto" w:fill="auto"/>
        <w:spacing w:before="0" w:after="244" w:line="260" w:lineRule="exact"/>
        <w:ind w:firstLine="0"/>
        <w:jc w:val="both"/>
      </w:pPr>
      <w:bookmarkStart w:id="19" w:name="bookmark19"/>
      <w:r>
        <w:rPr>
          <w:rStyle w:val="61"/>
          <w:b/>
          <w:bCs/>
        </w:rPr>
        <w:t xml:space="preserve">ЕОК/ЕОАГ </w:t>
      </w:r>
      <w:r>
        <w:rPr>
          <w:rStyle w:val="61"/>
          <w:b/>
          <w:bCs/>
          <w:lang w:val="en-US" w:eastAsia="en-US" w:bidi="en-US"/>
        </w:rPr>
        <w:t xml:space="preserve">IB </w:t>
      </w:r>
      <w:r>
        <w:rPr>
          <w:rStyle w:val="61"/>
          <w:b/>
          <w:bCs/>
        </w:rPr>
        <w:t>(УУР С, УДД 4)</w:t>
      </w:r>
      <w:bookmarkEnd w:id="19"/>
    </w:p>
    <w:p w14:paraId="7D9D2780" w14:textId="77777777" w:rsidR="000E31D8" w:rsidRDefault="004D13B8">
      <w:pPr>
        <w:pStyle w:val="70"/>
        <w:shd w:val="clear" w:color="auto" w:fill="auto"/>
        <w:spacing w:before="0" w:after="0"/>
        <w:ind w:firstLine="0"/>
      </w:pPr>
      <w:r>
        <w:rPr>
          <w:rStyle w:val="71"/>
        </w:rPr>
        <w:t xml:space="preserve">Комментарии. </w:t>
      </w:r>
      <w:r>
        <w:rPr>
          <w:rStyle w:val="72"/>
          <w:i/>
          <w:iCs/>
        </w:rPr>
        <w:t>Пациенты с АГ с диагностированным ССЗ, включа</w:t>
      </w:r>
      <w:r>
        <w:rPr>
          <w:rStyle w:val="72"/>
          <w:i/>
          <w:iCs/>
        </w:rPr>
        <w:t xml:space="preserve">я бессимптомные атеросклеротические бляшки со стенозом &gt;50%, выявленные при визуализации, сахарным диабетом 1-го и 2-го типа, значимо повышенным единственным фактором риска (в том числе </w:t>
      </w:r>
      <w:r>
        <w:rPr>
          <w:rStyle w:val="71"/>
        </w:rPr>
        <w:t xml:space="preserve">— </w:t>
      </w:r>
      <w:r>
        <w:rPr>
          <w:rStyle w:val="72"/>
          <w:i/>
          <w:iCs/>
        </w:rPr>
        <w:t>с АГ 3-й степени) или хронической болезнью почек (ХБП, стадии 3-5) а</w:t>
      </w:r>
      <w:r>
        <w:rPr>
          <w:rStyle w:val="72"/>
          <w:i/>
          <w:iCs/>
        </w:rPr>
        <w:t>втоматически относятся к категориям очень высокого (риск СС смертности &gt;10%) или высокого (СС смертность 5-10%) 10-летнего СС риска.</w:t>
      </w:r>
    </w:p>
    <w:p w14:paraId="11015FB3" w14:textId="77777777" w:rsidR="000E31D8" w:rsidRDefault="004D13B8">
      <w:pPr>
        <w:pStyle w:val="37"/>
        <w:keepNext/>
        <w:keepLines/>
        <w:numPr>
          <w:ilvl w:val="0"/>
          <w:numId w:val="16"/>
        </w:numPr>
        <w:shd w:val="clear" w:color="auto" w:fill="auto"/>
        <w:tabs>
          <w:tab w:val="left" w:pos="3981"/>
        </w:tabs>
        <w:spacing w:before="0" w:after="20" w:line="480" w:lineRule="exact"/>
        <w:ind w:left="3240"/>
        <w:jc w:val="both"/>
      </w:pPr>
      <w:bookmarkStart w:id="20" w:name="bookmark20"/>
      <w:r>
        <w:t>Жалобы и анамнез</w:t>
      </w:r>
      <w:bookmarkEnd w:id="20"/>
    </w:p>
    <w:p w14:paraId="7CC115CA" w14:textId="77777777" w:rsidR="000E31D8" w:rsidRDefault="004D13B8">
      <w:pPr>
        <w:pStyle w:val="24"/>
        <w:shd w:val="clear" w:color="auto" w:fill="auto"/>
        <w:spacing w:before="0" w:after="240" w:line="389" w:lineRule="exact"/>
        <w:ind w:firstLine="0"/>
        <w:jc w:val="both"/>
      </w:pPr>
      <w:r>
        <w:rPr>
          <w:rStyle w:val="25"/>
        </w:rPr>
        <w:t>Многие пациенты е повышенным АД могут не иметь никаких жалоб. Симптомы (головные боли, одышка, боль в груд</w:t>
      </w:r>
      <w:r>
        <w:rPr>
          <w:rStyle w:val="25"/>
        </w:rPr>
        <w:t>и, кровотечение из ноеа, еубъективное головокружение, отеки, раеетройетво зрения, ошуш,ение жара, потливоеть, приливы), ветречаюш,иеея при АГ неепецифичны и могут наблюдатьея при других заболеваниях.</w:t>
      </w:r>
    </w:p>
    <w:p w14:paraId="166DD654" w14:textId="77777777" w:rsidR="000E31D8" w:rsidRDefault="004D13B8">
      <w:pPr>
        <w:pStyle w:val="24"/>
        <w:shd w:val="clear" w:color="auto" w:fill="auto"/>
        <w:spacing w:before="0" w:after="240" w:line="389" w:lineRule="exact"/>
        <w:ind w:firstLine="0"/>
        <w:jc w:val="both"/>
      </w:pPr>
      <w:r>
        <w:rPr>
          <w:rStyle w:val="25"/>
        </w:rPr>
        <w:t>При наличии перечиеленных еимптомов у любого пациента не</w:t>
      </w:r>
      <w:r>
        <w:rPr>
          <w:rStyle w:val="25"/>
        </w:rPr>
        <w:t>обходимо в процееее его обеледования учитывать возможноеть диагноетированной АГ.</w:t>
      </w:r>
    </w:p>
    <w:p w14:paraId="0EC41662" w14:textId="77777777" w:rsidR="000E31D8" w:rsidRDefault="004D13B8">
      <w:pPr>
        <w:pStyle w:val="24"/>
        <w:shd w:val="clear" w:color="auto" w:fill="auto"/>
        <w:spacing w:before="0" w:after="343" w:line="389" w:lineRule="exact"/>
        <w:ind w:left="400" w:hanging="400"/>
        <w:jc w:val="left"/>
      </w:pPr>
      <w:r>
        <w:rPr>
          <w:rStyle w:val="25"/>
        </w:rPr>
        <w:t>• Рекомендуетея еобирать полный медицинекий и еемейный анамнез для оценки еемейной предраеположенноети к АГ и ССЗ [51, 52].</w:t>
      </w:r>
    </w:p>
    <w:p w14:paraId="139B541E" w14:textId="77777777" w:rsidR="000E31D8" w:rsidRDefault="004D13B8">
      <w:pPr>
        <w:pStyle w:val="60"/>
        <w:keepNext/>
        <w:keepLines/>
        <w:shd w:val="clear" w:color="auto" w:fill="auto"/>
        <w:spacing w:before="0" w:after="244" w:line="260" w:lineRule="exact"/>
        <w:ind w:firstLine="0"/>
        <w:jc w:val="both"/>
      </w:pPr>
      <w:bookmarkStart w:id="21" w:name="bookmark21"/>
      <w:r>
        <w:rPr>
          <w:rStyle w:val="61"/>
          <w:b/>
          <w:bCs/>
        </w:rPr>
        <w:t>ЕОК/ЕОАГ нет (УУР С, УДД 4)</w:t>
      </w:r>
      <w:bookmarkEnd w:id="21"/>
    </w:p>
    <w:p w14:paraId="48F6C450" w14:textId="77777777" w:rsidR="000E31D8" w:rsidRDefault="004D13B8">
      <w:pPr>
        <w:pStyle w:val="70"/>
        <w:shd w:val="clear" w:color="auto" w:fill="auto"/>
        <w:spacing w:before="0" w:after="0"/>
        <w:ind w:firstLine="0"/>
        <w:sectPr w:rsidR="000E31D8">
          <w:headerReference w:type="default" r:id="rId20"/>
          <w:headerReference w:type="first" r:id="rId21"/>
          <w:pgSz w:w="11899" w:h="17707"/>
          <w:pgMar w:top="464" w:right="295" w:bottom="461" w:left="296" w:header="0" w:footer="3" w:gutter="0"/>
          <w:cols w:space="720"/>
          <w:noEndnote/>
          <w:docGrid w:linePitch="360"/>
        </w:sectPr>
      </w:pPr>
      <w:r>
        <w:rPr>
          <w:rStyle w:val="71"/>
        </w:rPr>
        <w:t xml:space="preserve">Комментарии. </w:t>
      </w:r>
      <w:r>
        <w:rPr>
          <w:rStyle w:val="72"/>
          <w:i/>
          <w:iCs/>
        </w:rPr>
        <w:t>Сбор анамнеза включает сбор сведений о наличии ФР, субклинических симптомов ПОМ, наличии в анамнезе ССЗ, ЦВБ, ХБП и вторичных форм АГ, образе жизни, предшествующем опыте лечения АГ (таблица ПЗ, Приложение Г1).</w:t>
      </w:r>
    </w:p>
    <w:p w14:paraId="3DD5FA7E" w14:textId="77777777" w:rsidR="000E31D8" w:rsidRDefault="004D13B8">
      <w:pPr>
        <w:pStyle w:val="37"/>
        <w:keepNext/>
        <w:keepLines/>
        <w:numPr>
          <w:ilvl w:val="0"/>
          <w:numId w:val="16"/>
        </w:numPr>
        <w:shd w:val="clear" w:color="auto" w:fill="auto"/>
        <w:tabs>
          <w:tab w:val="left" w:pos="3075"/>
        </w:tabs>
        <w:spacing w:before="0" w:after="75" w:line="480" w:lineRule="exact"/>
        <w:ind w:left="2320"/>
        <w:jc w:val="both"/>
      </w:pPr>
      <w:bookmarkStart w:id="22" w:name="bookmark22"/>
      <w:r>
        <w:lastRenderedPageBreak/>
        <w:t xml:space="preserve">Физикальное </w:t>
      </w:r>
      <w:r>
        <w:t>обследование</w:t>
      </w:r>
      <w:bookmarkEnd w:id="22"/>
    </w:p>
    <w:p w14:paraId="54F78DE9" w14:textId="77777777" w:rsidR="000E31D8" w:rsidRDefault="004D13B8">
      <w:pPr>
        <w:pStyle w:val="24"/>
        <w:numPr>
          <w:ilvl w:val="0"/>
          <w:numId w:val="7"/>
        </w:numPr>
        <w:shd w:val="clear" w:color="auto" w:fill="auto"/>
        <w:tabs>
          <w:tab w:val="left" w:pos="264"/>
        </w:tabs>
        <w:spacing w:before="0" w:after="343" w:line="389" w:lineRule="exact"/>
        <w:ind w:left="380" w:hanging="380"/>
        <w:jc w:val="both"/>
      </w:pPr>
      <w:r>
        <w:rPr>
          <w:rStyle w:val="25"/>
        </w:rPr>
        <w:t>Всем пациентам е АГ рекомендуетея определение антропометричееких данных для выявления избыточной маееы тела/ожирения, оценка неврологичеекого етатуеа и когнитивной функции, иееледование глазного дна для выявления гипертоничеекой ретинопатии, п</w:t>
      </w:r>
      <w:r>
        <w:rPr>
          <w:rStyle w:val="25"/>
        </w:rPr>
        <w:t>альпация и ауекультация еердца и еонных артерий, пальпация и ауекультация периферичееких артерий для выявления патологичееких шумов, еравнение АД между руками хотя бы однократно [21].</w:t>
      </w:r>
    </w:p>
    <w:p w14:paraId="380C1131" w14:textId="77777777" w:rsidR="000E31D8" w:rsidRDefault="004D13B8">
      <w:pPr>
        <w:pStyle w:val="60"/>
        <w:keepNext/>
        <w:keepLines/>
        <w:shd w:val="clear" w:color="auto" w:fill="auto"/>
        <w:spacing w:before="0" w:after="244" w:line="260" w:lineRule="exact"/>
        <w:ind w:firstLine="0"/>
        <w:jc w:val="both"/>
      </w:pPr>
      <w:bookmarkStart w:id="23" w:name="bookmark23"/>
      <w:r>
        <w:rPr>
          <w:rStyle w:val="61"/>
          <w:b/>
          <w:bCs/>
        </w:rPr>
        <w:t>ЕОК/ЕОАГ нет (УУР С, УДД 5)</w:t>
      </w:r>
      <w:bookmarkEnd w:id="23"/>
    </w:p>
    <w:p w14:paraId="41FC4DB5" w14:textId="77777777" w:rsidR="000E31D8" w:rsidRDefault="004D13B8">
      <w:pPr>
        <w:pStyle w:val="70"/>
        <w:shd w:val="clear" w:color="auto" w:fill="auto"/>
        <w:spacing w:before="0" w:after="236"/>
        <w:ind w:firstLine="0"/>
      </w:pPr>
      <w:r>
        <w:rPr>
          <w:rStyle w:val="71"/>
        </w:rPr>
        <w:t xml:space="preserve">Комментарии. </w:t>
      </w:r>
      <w:r>
        <w:rPr>
          <w:rStyle w:val="72"/>
          <w:i/>
          <w:iCs/>
        </w:rPr>
        <w:t xml:space="preserve">Объективное </w:t>
      </w:r>
      <w:r>
        <w:rPr>
          <w:rStyle w:val="72"/>
          <w:i/>
          <w:iCs/>
        </w:rPr>
        <w:t>исследование пациента с АГ направлено на выявление ФР, признаков вторичных форм АГ и ПОМ. В таблице ПЗ, Приложение Г2 суммированы основные положения и требования к клиническому обследованию пациента.</w:t>
      </w:r>
    </w:p>
    <w:p w14:paraId="073DE87B" w14:textId="77777777" w:rsidR="000E31D8" w:rsidRDefault="004D13B8">
      <w:pPr>
        <w:pStyle w:val="24"/>
        <w:numPr>
          <w:ilvl w:val="0"/>
          <w:numId w:val="7"/>
        </w:numPr>
        <w:shd w:val="clear" w:color="auto" w:fill="auto"/>
        <w:tabs>
          <w:tab w:val="left" w:pos="264"/>
        </w:tabs>
        <w:spacing w:before="0" w:after="347" w:line="394" w:lineRule="exact"/>
        <w:ind w:left="380" w:hanging="380"/>
        <w:jc w:val="both"/>
      </w:pPr>
      <w:r>
        <w:rPr>
          <w:rStyle w:val="25"/>
        </w:rPr>
        <w:t>Веем пациентам е АГ рекомендуетея пальпировать пулье в п</w:t>
      </w:r>
      <w:r>
        <w:rPr>
          <w:rStyle w:val="25"/>
        </w:rPr>
        <w:t>окое для измерения его чаетоты и ритмичноети е целью выявления аритмий [21; 32; 43].</w:t>
      </w:r>
    </w:p>
    <w:p w14:paraId="6D0C7459" w14:textId="77777777" w:rsidR="000E31D8" w:rsidRDefault="004D13B8">
      <w:pPr>
        <w:pStyle w:val="60"/>
        <w:keepNext/>
        <w:keepLines/>
        <w:shd w:val="clear" w:color="auto" w:fill="auto"/>
        <w:spacing w:before="0" w:after="0" w:line="260" w:lineRule="exact"/>
        <w:ind w:left="380"/>
        <w:jc w:val="both"/>
        <w:sectPr w:rsidR="000E31D8">
          <w:pgSz w:w="11899" w:h="17707"/>
          <w:pgMar w:top="443" w:right="302" w:bottom="443" w:left="307" w:header="0" w:footer="3" w:gutter="0"/>
          <w:cols w:space="720"/>
          <w:noEndnote/>
          <w:docGrid w:linePitch="360"/>
        </w:sectPr>
      </w:pPr>
      <w:bookmarkStart w:id="24" w:name="bookmark24"/>
      <w:r>
        <w:rPr>
          <w:rStyle w:val="61"/>
          <w:b/>
          <w:bCs/>
        </w:rPr>
        <w:t xml:space="preserve">ЕОК/ЕОАГ </w:t>
      </w:r>
      <w:r>
        <w:rPr>
          <w:rStyle w:val="61"/>
          <w:b/>
          <w:bCs/>
          <w:lang w:val="en-US" w:eastAsia="en-US" w:bidi="en-US"/>
        </w:rPr>
        <w:t xml:space="preserve">1C </w:t>
      </w:r>
      <w:r>
        <w:rPr>
          <w:rStyle w:val="61"/>
          <w:b/>
          <w:bCs/>
        </w:rPr>
        <w:t>(УУР В, УДД 2)</w:t>
      </w:r>
      <w:bookmarkEnd w:id="24"/>
    </w:p>
    <w:p w14:paraId="11D866FB" w14:textId="77777777" w:rsidR="000E31D8" w:rsidRDefault="004D13B8">
      <w:pPr>
        <w:pStyle w:val="37"/>
        <w:keepNext/>
        <w:keepLines/>
        <w:numPr>
          <w:ilvl w:val="0"/>
          <w:numId w:val="16"/>
        </w:numPr>
        <w:shd w:val="clear" w:color="auto" w:fill="auto"/>
        <w:tabs>
          <w:tab w:val="left" w:pos="1000"/>
        </w:tabs>
        <w:spacing w:before="0" w:after="29" w:line="480" w:lineRule="exact"/>
        <w:ind w:left="280"/>
        <w:jc w:val="both"/>
      </w:pPr>
      <w:bookmarkStart w:id="25" w:name="bookmark25"/>
      <w:r>
        <w:lastRenderedPageBreak/>
        <w:t>Лабораторные диагностические исследования</w:t>
      </w:r>
      <w:bookmarkEnd w:id="25"/>
    </w:p>
    <w:p w14:paraId="35F36D59" w14:textId="77777777" w:rsidR="000E31D8" w:rsidRDefault="004D13B8">
      <w:pPr>
        <w:pStyle w:val="24"/>
        <w:shd w:val="clear" w:color="auto" w:fill="auto"/>
        <w:spacing w:before="0" w:after="236" w:line="384" w:lineRule="exact"/>
        <w:ind w:firstLine="0"/>
        <w:jc w:val="both"/>
      </w:pPr>
      <w:r>
        <w:rPr>
          <w:rStyle w:val="25"/>
        </w:rPr>
        <w:t>Для установления диагноза АГ лабораторная диагностика не требуется, однако, она н</w:t>
      </w:r>
      <w:r>
        <w:rPr>
          <w:rStyle w:val="25"/>
        </w:rPr>
        <w:t>еобходима с целью исключения вторичных форм АГ, выявления ПОМ, оценки СС риска, и сопутствующей патологии, влияющей на эффективность лечения и качество жизни пациента.</w:t>
      </w:r>
    </w:p>
    <w:p w14:paraId="56B6B1B8" w14:textId="77777777" w:rsidR="000E31D8" w:rsidRDefault="004D13B8">
      <w:pPr>
        <w:pStyle w:val="24"/>
        <w:numPr>
          <w:ilvl w:val="0"/>
          <w:numId w:val="7"/>
        </w:numPr>
        <w:shd w:val="clear" w:color="auto" w:fill="auto"/>
        <w:tabs>
          <w:tab w:val="left" w:pos="264"/>
        </w:tabs>
        <w:spacing w:before="0" w:after="343" w:line="389" w:lineRule="exact"/>
        <w:ind w:left="400" w:hanging="400"/>
        <w:jc w:val="both"/>
      </w:pPr>
      <w:r>
        <w:rPr>
          <w:rStyle w:val="25"/>
        </w:rPr>
        <w:t>Всем пациентам с АГ с целью исключения вторичной гипертензии рекомендуется проведение об</w:t>
      </w:r>
      <w:r>
        <w:rPr>
          <w:rStyle w:val="25"/>
        </w:rPr>
        <w:t>щего (клинического) анализа крови (гемоглобин/гематокрит, лейкоциты, тромбоциты) [21, 22].</w:t>
      </w:r>
    </w:p>
    <w:p w14:paraId="39CCB723" w14:textId="77777777" w:rsidR="000E31D8" w:rsidRDefault="004D13B8">
      <w:pPr>
        <w:pStyle w:val="52"/>
        <w:keepNext/>
        <w:keepLines/>
        <w:shd w:val="clear" w:color="auto" w:fill="auto"/>
        <w:spacing w:before="0" w:after="245" w:line="260" w:lineRule="exact"/>
        <w:ind w:firstLine="0"/>
      </w:pPr>
      <w:bookmarkStart w:id="26" w:name="bookmark26"/>
      <w:r>
        <w:rPr>
          <w:rStyle w:val="53"/>
          <w:b/>
          <w:bCs/>
        </w:rPr>
        <w:t>ЕОК/ЕОАГ нет (УУР С, УДД 5)</w:t>
      </w:r>
      <w:bookmarkEnd w:id="26"/>
    </w:p>
    <w:p w14:paraId="7D9A84A4" w14:textId="77777777" w:rsidR="000E31D8" w:rsidRDefault="004D13B8">
      <w:pPr>
        <w:pStyle w:val="24"/>
        <w:numPr>
          <w:ilvl w:val="0"/>
          <w:numId w:val="7"/>
        </w:numPr>
        <w:shd w:val="clear" w:color="auto" w:fill="auto"/>
        <w:tabs>
          <w:tab w:val="left" w:pos="264"/>
        </w:tabs>
        <w:spacing w:before="0" w:after="347" w:line="394" w:lineRule="exact"/>
        <w:ind w:left="400" w:hanging="400"/>
        <w:jc w:val="both"/>
      </w:pPr>
      <w:r>
        <w:rPr>
          <w:rStyle w:val="25"/>
        </w:rPr>
        <w:t xml:space="preserve">Для выявления предиабета, СД и оценки сердечно-сосудистого риска всем пациентам с АГ рекомендуется исследование уровня глюкозы в </w:t>
      </w:r>
      <w:r>
        <w:rPr>
          <w:rStyle w:val="25"/>
        </w:rPr>
        <w:t>венозной крови [53,54,55,56,57, 302].</w:t>
      </w:r>
    </w:p>
    <w:p w14:paraId="2BDF79FF" w14:textId="77777777" w:rsidR="000E31D8" w:rsidRDefault="004D13B8">
      <w:pPr>
        <w:pStyle w:val="52"/>
        <w:keepNext/>
        <w:keepLines/>
        <w:shd w:val="clear" w:color="auto" w:fill="auto"/>
        <w:spacing w:before="0" w:after="244" w:line="260" w:lineRule="exact"/>
        <w:ind w:firstLine="0"/>
      </w:pPr>
      <w:bookmarkStart w:id="27" w:name="bookmark27"/>
      <w:r>
        <w:rPr>
          <w:rStyle w:val="53"/>
          <w:b/>
          <w:bCs/>
        </w:rPr>
        <w:t>ЕОК/ЕОАГ нет (УУР С, УДД 5)</w:t>
      </w:r>
      <w:bookmarkEnd w:id="27"/>
    </w:p>
    <w:p w14:paraId="3757ED33"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При значениях глюкозы &gt;6,1 ммолъ/Л следует повторно определить ее уровень во всех случаях, кроме несомненной гипергликемии с острой метаболической декомпенсацией или очевидными </w:t>
      </w:r>
      <w:r>
        <w:rPr>
          <w:rStyle w:val="72"/>
          <w:i/>
          <w:iCs/>
        </w:rPr>
        <w:t xml:space="preserve">симптомами. В качестве теста, подтверждающего гипергликемию, может быть определение гликированного гемоглобина </w:t>
      </w:r>
      <w:r>
        <w:rPr>
          <w:rStyle w:val="72"/>
          <w:i/>
          <w:iCs/>
          <w:lang w:val="en-US" w:eastAsia="en-US" w:bidi="en-US"/>
        </w:rPr>
        <w:t xml:space="preserve">(HeAlc). </w:t>
      </w:r>
      <w:r>
        <w:rPr>
          <w:rStyle w:val="72"/>
          <w:i/>
          <w:iCs/>
        </w:rPr>
        <w:t xml:space="preserve">Диагноз СД устанавливают на основании двух цифр, находящихся в диабетическом диапазоне: дважды определенный </w:t>
      </w:r>
      <w:r>
        <w:rPr>
          <w:rStyle w:val="72"/>
          <w:i/>
          <w:iCs/>
          <w:lang w:val="en-US" w:eastAsia="en-US" w:bidi="en-US"/>
        </w:rPr>
        <w:t xml:space="preserve">HbAlc </w:t>
      </w:r>
      <w:r>
        <w:rPr>
          <w:rStyle w:val="72"/>
          <w:i/>
          <w:iCs/>
        </w:rPr>
        <w:t>или однократное опреде</w:t>
      </w:r>
      <w:r>
        <w:rPr>
          <w:rStyle w:val="72"/>
          <w:i/>
          <w:iCs/>
        </w:rPr>
        <w:t xml:space="preserve">ление </w:t>
      </w:r>
      <w:r>
        <w:rPr>
          <w:rStyle w:val="72"/>
          <w:i/>
          <w:iCs/>
          <w:lang w:val="en-US" w:eastAsia="en-US" w:bidi="en-US"/>
        </w:rPr>
        <w:t xml:space="preserve">HbAlc </w:t>
      </w:r>
      <w:r>
        <w:rPr>
          <w:rStyle w:val="72"/>
          <w:i/>
          <w:iCs/>
        </w:rPr>
        <w:t>и однократное определение уровня глюкозы крови. Значения перечисленных параметров оценки гликемии выше нормальных, но ниже диабетических, указывают на наличие предиабета. Пероральный глюкозотолерантный тест (ПГТТ) проводится в сомнительных случ</w:t>
      </w:r>
      <w:r>
        <w:rPr>
          <w:rStyle w:val="72"/>
          <w:i/>
          <w:iCs/>
        </w:rPr>
        <w:t xml:space="preserve">аях для уточнения диагноза СД, а также для выявления предиабета. Гликированный гемоглобин </w:t>
      </w:r>
      <w:r>
        <w:rPr>
          <w:rStyle w:val="72"/>
          <w:i/>
          <w:iCs/>
          <w:lang w:val="en-US" w:eastAsia="en-US" w:bidi="en-US"/>
        </w:rPr>
        <w:t xml:space="preserve">(HeAlc) </w:t>
      </w:r>
      <w:r>
        <w:rPr>
          <w:rStyle w:val="72"/>
          <w:i/>
          <w:iCs/>
        </w:rPr>
        <w:t xml:space="preserve">может быть использован для диагностики СД и предиабета, если метод его определения сертифицирован в соответствии с </w:t>
      </w:r>
      <w:r>
        <w:rPr>
          <w:rStyle w:val="72"/>
          <w:i/>
          <w:iCs/>
          <w:lang w:val="en-US" w:eastAsia="en-US" w:bidi="en-US"/>
        </w:rPr>
        <w:t>National Glycohemoglobin Standartization Pr</w:t>
      </w:r>
      <w:r>
        <w:rPr>
          <w:rStyle w:val="72"/>
          <w:i/>
          <w:iCs/>
          <w:lang w:val="en-US" w:eastAsia="en-US" w:bidi="en-US"/>
        </w:rPr>
        <w:t xml:space="preserve">ogram (NGSP), </w:t>
      </w:r>
      <w:r>
        <w:rPr>
          <w:rStyle w:val="72"/>
          <w:i/>
          <w:iCs/>
        </w:rPr>
        <w:t xml:space="preserve">или </w:t>
      </w:r>
      <w:r>
        <w:rPr>
          <w:rStyle w:val="72"/>
          <w:i/>
          <w:iCs/>
          <w:lang w:val="en-US" w:eastAsia="en-US" w:bidi="en-US"/>
        </w:rPr>
        <w:t xml:space="preserve">International Federation of Clinical Chemists (IFCC) </w:t>
      </w:r>
      <w:r>
        <w:rPr>
          <w:rStyle w:val="72"/>
          <w:i/>
          <w:iCs/>
        </w:rPr>
        <w:t xml:space="preserve">и стандартизованного в соответствии с референсными значениями, принятыми в </w:t>
      </w:r>
      <w:r>
        <w:rPr>
          <w:rStyle w:val="72"/>
          <w:i/>
          <w:iCs/>
          <w:lang w:val="en-US" w:eastAsia="en-US" w:bidi="en-US"/>
        </w:rPr>
        <w:t xml:space="preserve">Diabetes Control and Complications Trial (DCCT). </w:t>
      </w:r>
      <w:r>
        <w:rPr>
          <w:rStyle w:val="72"/>
          <w:i/>
          <w:iCs/>
        </w:rPr>
        <w:t>При наличии СД рекомендуется стратификация пациента в категор</w:t>
      </w:r>
      <w:r>
        <w:rPr>
          <w:rStyle w:val="72"/>
          <w:i/>
          <w:iCs/>
        </w:rPr>
        <w:t>ию высокого или очень высокого сердечно-сосудистого риска</w:t>
      </w:r>
    </w:p>
    <w:p w14:paraId="433394E5" w14:textId="77777777" w:rsidR="000E31D8" w:rsidRDefault="004D13B8">
      <w:pPr>
        <w:pStyle w:val="24"/>
        <w:numPr>
          <w:ilvl w:val="0"/>
          <w:numId w:val="7"/>
        </w:numPr>
        <w:shd w:val="clear" w:color="auto" w:fill="auto"/>
        <w:tabs>
          <w:tab w:val="left" w:pos="264"/>
        </w:tabs>
        <w:spacing w:before="0" w:after="343" w:line="389" w:lineRule="exact"/>
        <w:ind w:left="400" w:hanging="400"/>
        <w:jc w:val="both"/>
      </w:pPr>
      <w:r>
        <w:rPr>
          <w:rStyle w:val="25"/>
        </w:rPr>
        <w:t>Всем пациентам с АГ для выявления нарушения функции почки оценки сердечно</w:t>
      </w:r>
      <w:r>
        <w:rPr>
          <w:rStyle w:val="25"/>
        </w:rPr>
        <w:softHyphen/>
        <w:t>сосудистого риска рекомендуются исследование уровня креатинина в сыворотке крови и расчет скорости клубочковой фильтрации (С</w:t>
      </w:r>
      <w:r>
        <w:rPr>
          <w:rStyle w:val="25"/>
        </w:rPr>
        <w:t xml:space="preserve">КФ) в мл/мин/1,73м по формуле </w:t>
      </w:r>
      <w:r>
        <w:rPr>
          <w:rStyle w:val="25"/>
          <w:lang w:val="en-US" w:eastAsia="en-US" w:bidi="en-US"/>
        </w:rPr>
        <w:t xml:space="preserve">Chronic Kidney Disease Epidemiology (CKD-EPl) [58] </w:t>
      </w:r>
      <w:r>
        <w:rPr>
          <w:rStyle w:val="25"/>
        </w:rPr>
        <w:t>в специальных калькуляторах (Таблица ПЗ, Приложение ЕЗ) [21, 22, 58].</w:t>
      </w:r>
    </w:p>
    <w:p w14:paraId="2CE3E717" w14:textId="77777777" w:rsidR="000E31D8" w:rsidRDefault="004D13B8">
      <w:pPr>
        <w:pStyle w:val="52"/>
        <w:keepNext/>
        <w:keepLines/>
        <w:shd w:val="clear" w:color="auto" w:fill="auto"/>
        <w:spacing w:before="0" w:after="239" w:line="260" w:lineRule="exact"/>
        <w:ind w:firstLine="0"/>
      </w:pPr>
      <w:bookmarkStart w:id="28" w:name="bookmark28"/>
      <w:r>
        <w:rPr>
          <w:rStyle w:val="53"/>
          <w:b/>
          <w:bCs/>
        </w:rPr>
        <w:t xml:space="preserve">ЕОК/ЕОАГ </w:t>
      </w:r>
      <w:r>
        <w:rPr>
          <w:rStyle w:val="53"/>
          <w:b/>
          <w:bCs/>
          <w:lang w:val="en-US" w:eastAsia="en-US" w:bidi="en-US"/>
        </w:rPr>
        <w:t xml:space="preserve">IB </w:t>
      </w:r>
      <w:r>
        <w:rPr>
          <w:rStyle w:val="53"/>
          <w:b/>
          <w:bCs/>
        </w:rPr>
        <w:t>(УУР В, УДД 2)</w:t>
      </w:r>
      <w:bookmarkEnd w:id="28"/>
    </w:p>
    <w:p w14:paraId="3E252549" w14:textId="77777777" w:rsidR="000E31D8" w:rsidRDefault="004D13B8">
      <w:pPr>
        <w:pStyle w:val="70"/>
        <w:shd w:val="clear" w:color="auto" w:fill="auto"/>
        <w:spacing w:before="0" w:after="0"/>
        <w:ind w:firstLine="0"/>
        <w:sectPr w:rsidR="000E31D8">
          <w:pgSz w:w="11899" w:h="17707"/>
          <w:pgMar w:top="443" w:right="293" w:bottom="443" w:left="298" w:header="0" w:footer="3" w:gutter="0"/>
          <w:cols w:space="720"/>
          <w:noEndnote/>
          <w:docGrid w:linePitch="360"/>
        </w:sectPr>
      </w:pPr>
      <w:r>
        <w:rPr>
          <w:rStyle w:val="71"/>
        </w:rPr>
        <w:t xml:space="preserve">Комментарии. </w:t>
      </w:r>
      <w:r>
        <w:rPr>
          <w:rStyle w:val="72"/>
          <w:i/>
          <w:iCs/>
        </w:rPr>
        <w:t xml:space="preserve">Выполняется у всех пациентов с </w:t>
      </w:r>
      <w:r>
        <w:rPr>
          <w:rStyle w:val="72"/>
          <w:i/>
          <w:iCs/>
          <w:lang w:val="en-US" w:eastAsia="en-US" w:bidi="en-US"/>
        </w:rPr>
        <w:t xml:space="preserve">AF </w:t>
      </w:r>
      <w:r>
        <w:rPr>
          <w:rStyle w:val="72"/>
          <w:i/>
          <w:iCs/>
        </w:rPr>
        <w:t>для выявле</w:t>
      </w:r>
      <w:r>
        <w:rPr>
          <w:rStyle w:val="72"/>
          <w:i/>
          <w:iCs/>
        </w:rPr>
        <w:t xml:space="preserve">ния ХБП в связи с тем, что снижение СКФ &lt;60 мл/мии/1,73м является значимым прогностическим фактором при </w:t>
      </w:r>
      <w:r>
        <w:rPr>
          <w:rStyle w:val="72"/>
          <w:i/>
          <w:iCs/>
          <w:lang w:val="en-US" w:eastAsia="en-US" w:bidi="en-US"/>
        </w:rPr>
        <w:t xml:space="preserve">AF </w:t>
      </w:r>
      <w:r>
        <w:rPr>
          <w:rStyle w:val="72"/>
          <w:i/>
          <w:iCs/>
        </w:rPr>
        <w:t xml:space="preserve">[60] и в связи с наличием доказанной связи между даже незначительным снижением СКФ и повышением сердечно-сосудистой смертности [61, 62]. Формула </w:t>
      </w:r>
      <w:r>
        <w:rPr>
          <w:rStyle w:val="72"/>
          <w:i/>
          <w:iCs/>
          <w:lang w:val="en-US" w:eastAsia="en-US" w:bidi="en-US"/>
        </w:rPr>
        <w:t>CKD-</w:t>
      </w:r>
      <w:r>
        <w:rPr>
          <w:rStyle w:val="72"/>
          <w:i/>
          <w:iCs/>
          <w:lang w:val="en-US" w:eastAsia="en-US" w:bidi="en-US"/>
        </w:rPr>
        <w:t xml:space="preserve">EPI </w:t>
      </w:r>
      <w:r>
        <w:rPr>
          <w:rStyle w:val="72"/>
          <w:i/>
          <w:iCs/>
        </w:rPr>
        <w:t>включает те же 4</w:t>
      </w:r>
    </w:p>
    <w:p w14:paraId="321449BF" w14:textId="77777777" w:rsidR="000E31D8" w:rsidRDefault="004D13B8">
      <w:pPr>
        <w:pStyle w:val="70"/>
        <w:shd w:val="clear" w:color="auto" w:fill="auto"/>
        <w:spacing w:before="0"/>
        <w:ind w:firstLine="0"/>
      </w:pPr>
      <w:r>
        <w:rPr>
          <w:rStyle w:val="72"/>
          <w:i/>
          <w:iCs/>
        </w:rPr>
        <w:lastRenderedPageBreak/>
        <w:t xml:space="preserve">переменные, что и формула </w:t>
      </w:r>
      <w:r>
        <w:rPr>
          <w:rStyle w:val="72"/>
          <w:i/>
          <w:iCs/>
          <w:lang w:val="en-US" w:eastAsia="en-US" w:bidi="en-US"/>
        </w:rPr>
        <w:t xml:space="preserve">MDRD. </w:t>
      </w:r>
      <w:r>
        <w:rPr>
          <w:rStyle w:val="72"/>
          <w:i/>
          <w:iCs/>
        </w:rPr>
        <w:t xml:space="preserve">Формула </w:t>
      </w:r>
      <w:r>
        <w:rPr>
          <w:rStyle w:val="72"/>
          <w:i/>
          <w:iCs/>
          <w:lang w:val="en-US" w:eastAsia="en-US" w:bidi="en-US"/>
        </w:rPr>
        <w:t xml:space="preserve">CKD-EPI </w:t>
      </w:r>
      <w:r>
        <w:rPr>
          <w:rStyle w:val="72"/>
          <w:i/>
          <w:iCs/>
        </w:rPr>
        <w:t xml:space="preserve">дает меньше погрешностей, чем формула </w:t>
      </w:r>
      <w:r>
        <w:rPr>
          <w:rStyle w:val="72"/>
          <w:i/>
          <w:iCs/>
          <w:lang w:val="en-US" w:eastAsia="en-US" w:bidi="en-US"/>
        </w:rPr>
        <w:t xml:space="preserve">MDRD, </w:t>
      </w:r>
      <w:r>
        <w:rPr>
          <w:rStyle w:val="72"/>
          <w:i/>
          <w:iCs/>
        </w:rPr>
        <w:t>особенно при СКФ&gt;60 мл/мин/1,73 м , и характеризуется несколько меньшим разбросом данных и большей точностью. Значительная часть (но не все) ис</w:t>
      </w:r>
      <w:r>
        <w:rPr>
          <w:rStyle w:val="72"/>
          <w:i/>
          <w:iCs/>
        </w:rPr>
        <w:t xml:space="preserve">следований в Северной Америке, Европе показали, что формула </w:t>
      </w:r>
      <w:r>
        <w:rPr>
          <w:rStyle w:val="72"/>
          <w:i/>
          <w:iCs/>
          <w:lang w:val="en-US" w:eastAsia="en-US" w:bidi="en-US"/>
        </w:rPr>
        <w:t xml:space="preserve">CKD-EPI </w:t>
      </w:r>
      <w:r>
        <w:rPr>
          <w:rStyle w:val="72"/>
          <w:i/>
          <w:iCs/>
        </w:rPr>
        <w:t xml:space="preserve">дает более точные результаты, чем формула </w:t>
      </w:r>
      <w:r>
        <w:rPr>
          <w:rStyle w:val="72"/>
          <w:i/>
          <w:iCs/>
          <w:lang w:val="en-US" w:eastAsia="en-US" w:bidi="en-US"/>
        </w:rPr>
        <w:t xml:space="preserve">MDRD, </w:t>
      </w:r>
      <w:r>
        <w:rPr>
          <w:rStyle w:val="72"/>
          <w:i/>
          <w:iCs/>
        </w:rPr>
        <w:t xml:space="preserve">особенно при высокой СКФ [63]. Меньшая погрешность формулы </w:t>
      </w:r>
      <w:r>
        <w:rPr>
          <w:rStyle w:val="72"/>
          <w:i/>
          <w:iCs/>
          <w:lang w:val="en-US" w:eastAsia="en-US" w:bidi="en-US"/>
        </w:rPr>
        <w:t xml:space="preserve">CKD- EPIno </w:t>
      </w:r>
      <w:r>
        <w:rPr>
          <w:rStyle w:val="72"/>
          <w:i/>
          <w:iCs/>
        </w:rPr>
        <w:t xml:space="preserve">сравнению с формулой </w:t>
      </w:r>
      <w:r>
        <w:rPr>
          <w:rStyle w:val="72"/>
          <w:i/>
          <w:iCs/>
          <w:lang w:val="en-US" w:eastAsia="en-US" w:bidi="en-US"/>
        </w:rPr>
        <w:t xml:space="preserve">MDRD </w:t>
      </w:r>
      <w:r>
        <w:rPr>
          <w:rStyle w:val="72"/>
          <w:i/>
          <w:iCs/>
        </w:rPr>
        <w:t xml:space="preserve">отражает более высокую рСКФ в большей части </w:t>
      </w:r>
      <w:r>
        <w:rPr>
          <w:rStyle w:val="72"/>
          <w:i/>
          <w:iCs/>
        </w:rPr>
        <w:t>возрастного диапазона и значений креатинина, особенно у лиц молодого возраста, женщин и представителей европеоидной расы [64].</w:t>
      </w:r>
    </w:p>
    <w:p w14:paraId="4F5DF143" w14:textId="77777777" w:rsidR="000E31D8" w:rsidRDefault="004D13B8">
      <w:pPr>
        <w:pStyle w:val="24"/>
        <w:shd w:val="clear" w:color="auto" w:fill="auto"/>
        <w:spacing w:before="0" w:after="343" w:line="389" w:lineRule="exact"/>
        <w:ind w:left="400" w:hanging="400"/>
        <w:jc w:val="both"/>
      </w:pPr>
      <w:r>
        <w:rPr>
          <w:rStyle w:val="25"/>
        </w:rPr>
        <w:t xml:space="preserve">• Всем пациентам е АГ для выявления заболеваний почек и оценки СС риека рекомендуетея проводить общий (клиничеекий) анализ </w:t>
      </w:r>
      <w:r>
        <w:rPr>
          <w:rStyle w:val="25"/>
        </w:rPr>
        <w:t>мочи е микроекопичееким иееледованием оеадка мочи, количеетвенной оценкой альбуминурии или отношения альбумин/креатинин (оптимально) [64, 65].</w:t>
      </w:r>
    </w:p>
    <w:p w14:paraId="61FD7F1D" w14:textId="77777777" w:rsidR="000E31D8" w:rsidRDefault="004D13B8">
      <w:pPr>
        <w:pStyle w:val="52"/>
        <w:keepNext/>
        <w:keepLines/>
        <w:shd w:val="clear" w:color="auto" w:fill="auto"/>
        <w:spacing w:before="0" w:after="239" w:line="260" w:lineRule="exact"/>
        <w:ind w:left="400"/>
      </w:pPr>
      <w:bookmarkStart w:id="29" w:name="bookmark29"/>
      <w:r>
        <w:rPr>
          <w:rStyle w:val="53"/>
          <w:b/>
          <w:bCs/>
        </w:rPr>
        <w:t xml:space="preserve">ЕОК/ЕОАГ </w:t>
      </w:r>
      <w:r>
        <w:rPr>
          <w:rStyle w:val="53"/>
          <w:b/>
          <w:bCs/>
          <w:lang w:val="en-US" w:eastAsia="en-US" w:bidi="en-US"/>
        </w:rPr>
        <w:t xml:space="preserve">IB </w:t>
      </w:r>
      <w:r>
        <w:rPr>
          <w:rStyle w:val="53"/>
          <w:b/>
          <w:bCs/>
        </w:rPr>
        <w:t>(УУР В, УДД 2)</w:t>
      </w:r>
      <w:bookmarkEnd w:id="29"/>
    </w:p>
    <w:p w14:paraId="55026B54" w14:textId="77777777" w:rsidR="000E31D8" w:rsidRDefault="004D13B8">
      <w:pPr>
        <w:pStyle w:val="70"/>
        <w:shd w:val="clear" w:color="auto" w:fill="auto"/>
        <w:spacing w:before="0"/>
        <w:ind w:firstLine="0"/>
      </w:pPr>
      <w:r>
        <w:rPr>
          <w:rStyle w:val="71"/>
        </w:rPr>
        <w:t xml:space="preserve">Комментарии. </w:t>
      </w:r>
      <w:r>
        <w:rPr>
          <w:rStyle w:val="72"/>
          <w:i/>
          <w:iCs/>
        </w:rPr>
        <w:t>Выполняется у всех пациентов с АЕ в связи с тем, что повреждение почек яв</w:t>
      </w:r>
      <w:r>
        <w:rPr>
          <w:rStyle w:val="72"/>
          <w:i/>
          <w:iCs/>
        </w:rPr>
        <w:t>ляется значимым прогностическим фактором при АЕ, наличием доказанной связи между выявлением альбуминурии и повышением середечно-сосудистой смертности [60, 61, 64, 66]. Суточная экскреция альбумина с мочой &gt;30 мг/сут ассоциирована с повышенным риском осложн</w:t>
      </w:r>
      <w:r>
        <w:rPr>
          <w:rStyle w:val="72"/>
          <w:i/>
          <w:iCs/>
        </w:rPr>
        <w:t>ений ХБП [64]. В мета-анализе Консорциума по прогнозу ХБП обнаружены ассоциации между СЭА &gt;30 мг/сут при исследовании тест-полосками, с риском общей смертности и смертности от ССЗ, почечной недостаточности прогрессирования ХБП в общей популяции и в популяц</w:t>
      </w:r>
      <w:r>
        <w:rPr>
          <w:rStyle w:val="72"/>
          <w:i/>
          <w:iCs/>
        </w:rPr>
        <w:t>иях с повышенным риском развития ССЗ. Соотношение альбумин/креатинин в моче (предпочтительно в утренней порции) 30-300 мг/г; 3,4-34 мг/ммоль является маркером повреждения почек [64].</w:t>
      </w:r>
    </w:p>
    <w:p w14:paraId="58DC4FA7" w14:textId="77777777" w:rsidR="000E31D8" w:rsidRDefault="004D13B8">
      <w:pPr>
        <w:pStyle w:val="24"/>
        <w:numPr>
          <w:ilvl w:val="0"/>
          <w:numId w:val="7"/>
        </w:numPr>
        <w:shd w:val="clear" w:color="auto" w:fill="auto"/>
        <w:tabs>
          <w:tab w:val="left" w:pos="264"/>
        </w:tabs>
        <w:spacing w:before="0" w:after="343" w:line="389" w:lineRule="exact"/>
        <w:ind w:left="400" w:hanging="400"/>
        <w:jc w:val="both"/>
      </w:pPr>
      <w:r>
        <w:rPr>
          <w:rStyle w:val="25"/>
        </w:rPr>
        <w:t>Веем пациентам е АГ для етратификации риека и выявления нарушений липидно</w:t>
      </w:r>
      <w:r>
        <w:rPr>
          <w:rStyle w:val="25"/>
        </w:rPr>
        <w:t>го обмена рекомендуетея иееледование уровня общего холеетерина (ОХС), холеетерина липопротеинов выеокой плотноети (ХС-ЛВП), холеетерина липопротеинов низкой плотноети (ХС-ЛНП) (прямое измерение или раечетно) и триглицеридов (ТГ) в крови [21, 67, 68].</w:t>
      </w:r>
    </w:p>
    <w:p w14:paraId="16E8A737" w14:textId="77777777" w:rsidR="000E31D8" w:rsidRDefault="004D13B8">
      <w:pPr>
        <w:pStyle w:val="52"/>
        <w:keepNext/>
        <w:keepLines/>
        <w:shd w:val="clear" w:color="auto" w:fill="auto"/>
        <w:spacing w:before="0" w:after="244" w:line="260" w:lineRule="exact"/>
        <w:ind w:left="400"/>
      </w:pPr>
      <w:bookmarkStart w:id="30" w:name="bookmark30"/>
      <w:r>
        <w:rPr>
          <w:rStyle w:val="53"/>
          <w:b/>
          <w:bCs/>
        </w:rPr>
        <w:t>ЕОК/Е</w:t>
      </w:r>
      <w:r>
        <w:rPr>
          <w:rStyle w:val="53"/>
          <w:b/>
          <w:bCs/>
        </w:rPr>
        <w:t>ОАГ нет (УУР В, УДД 2)</w:t>
      </w:r>
      <w:bookmarkEnd w:id="30"/>
    </w:p>
    <w:p w14:paraId="7663B1E2" w14:textId="77777777" w:rsidR="000E31D8" w:rsidRDefault="004D13B8">
      <w:pPr>
        <w:pStyle w:val="70"/>
        <w:shd w:val="clear" w:color="auto" w:fill="auto"/>
        <w:spacing w:before="0"/>
        <w:ind w:firstLine="0"/>
      </w:pPr>
      <w:r>
        <w:rPr>
          <w:rStyle w:val="71"/>
        </w:rPr>
        <w:t xml:space="preserve">Комментарии. </w:t>
      </w:r>
      <w:r>
        <w:rPr>
          <w:rStyle w:val="72"/>
          <w:i/>
          <w:iCs/>
        </w:rPr>
        <w:t>Выполняется у всех пациентов с АЕ для стратификации риска [67, 68], а также в связи с высокой распространенностью дислипидемии в популяции пациентов с АЕ и положительным эффектом коррекции дислипидемии на СС риску пациен</w:t>
      </w:r>
      <w:r>
        <w:rPr>
          <w:rStyle w:val="72"/>
          <w:i/>
          <w:iCs/>
        </w:rPr>
        <w:t>тов с АЕ [21, 22].</w:t>
      </w:r>
    </w:p>
    <w:p w14:paraId="69AC2130" w14:textId="77777777" w:rsidR="000E31D8" w:rsidRDefault="004D13B8">
      <w:pPr>
        <w:pStyle w:val="24"/>
        <w:numPr>
          <w:ilvl w:val="0"/>
          <w:numId w:val="7"/>
        </w:numPr>
        <w:shd w:val="clear" w:color="auto" w:fill="auto"/>
        <w:tabs>
          <w:tab w:val="left" w:pos="264"/>
        </w:tabs>
        <w:spacing w:before="0" w:after="0" w:line="389" w:lineRule="exact"/>
        <w:ind w:left="400" w:hanging="400"/>
        <w:jc w:val="both"/>
        <w:sectPr w:rsidR="000E31D8">
          <w:footerReference w:type="even" r:id="rId22"/>
          <w:footerReference w:type="default" r:id="rId23"/>
          <w:pgSz w:w="11899" w:h="17707"/>
          <w:pgMar w:top="472" w:right="290" w:bottom="2157" w:left="300" w:header="0" w:footer="3" w:gutter="0"/>
          <w:cols w:space="720"/>
          <w:noEndnote/>
          <w:docGrid w:linePitch="360"/>
        </w:sectPr>
      </w:pPr>
      <w:r>
        <w:rPr>
          <w:rStyle w:val="25"/>
        </w:rPr>
        <w:t xml:space="preserve">Веем пациентам е АГ для выявления электролитных нарушений и дифференциального диагноза е вторичной АГ рекомендуетея иееледование уровня калия и натрия в крови [21, </w:t>
      </w:r>
      <w:r>
        <w:rPr>
          <w:rStyle w:val="2a"/>
        </w:rPr>
        <w:t>22</w:t>
      </w:r>
      <w:r>
        <w:rPr>
          <w:rStyle w:val="211pt"/>
        </w:rPr>
        <w:t>].</w:t>
      </w:r>
    </w:p>
    <w:p w14:paraId="0B821278" w14:textId="77777777" w:rsidR="000E31D8" w:rsidRDefault="004D13B8">
      <w:pPr>
        <w:pStyle w:val="70"/>
        <w:shd w:val="clear" w:color="auto" w:fill="auto"/>
        <w:spacing w:before="0"/>
        <w:ind w:firstLine="0"/>
      </w:pPr>
      <w:r>
        <w:rPr>
          <w:rStyle w:val="71"/>
        </w:rPr>
        <w:lastRenderedPageBreak/>
        <w:t xml:space="preserve">Комментарии. </w:t>
      </w:r>
      <w:r>
        <w:rPr>
          <w:rStyle w:val="72"/>
          <w:i/>
          <w:iCs/>
        </w:rPr>
        <w:t xml:space="preserve">Выполняется у всех пациентов с АГ для выявления электролитных нарушений в </w:t>
      </w:r>
      <w:r>
        <w:rPr>
          <w:rStyle w:val="72"/>
          <w:i/>
          <w:iCs/>
        </w:rPr>
        <w:t>связи с доказанной взаимосвязью между уровнем калия и натрия сыворотки крови и уровнем АД [69, 70].</w:t>
      </w:r>
    </w:p>
    <w:p w14:paraId="180B4BE1" w14:textId="77777777" w:rsidR="000E31D8" w:rsidRDefault="004D13B8">
      <w:pPr>
        <w:pStyle w:val="24"/>
        <w:shd w:val="clear" w:color="auto" w:fill="auto"/>
        <w:spacing w:before="0" w:after="343" w:line="389" w:lineRule="exact"/>
        <w:ind w:left="380" w:hanging="380"/>
        <w:jc w:val="left"/>
      </w:pPr>
      <w:r>
        <w:rPr>
          <w:rStyle w:val="25"/>
        </w:rPr>
        <w:t>• Всем пациентам е АГ для выявления гиперурикемии рекомендуетея иееледование уровня мочевой киелоты в крови [71].</w:t>
      </w:r>
    </w:p>
    <w:p w14:paraId="046AB8C1" w14:textId="77777777" w:rsidR="000E31D8" w:rsidRDefault="004D13B8">
      <w:pPr>
        <w:pStyle w:val="60"/>
        <w:keepNext/>
        <w:keepLines/>
        <w:shd w:val="clear" w:color="auto" w:fill="auto"/>
        <w:spacing w:before="0" w:after="239" w:line="260" w:lineRule="exact"/>
        <w:ind w:firstLine="0"/>
        <w:jc w:val="both"/>
      </w:pPr>
      <w:bookmarkStart w:id="31" w:name="bookmark31"/>
      <w:r>
        <w:rPr>
          <w:rStyle w:val="61"/>
          <w:b/>
          <w:bCs/>
        </w:rPr>
        <w:t>ЕОКУЕОАГ нет (УУР А, УДД 2)</w:t>
      </w:r>
      <w:bookmarkEnd w:id="31"/>
    </w:p>
    <w:p w14:paraId="0D3E7891" w14:textId="77777777" w:rsidR="000E31D8" w:rsidRDefault="004D13B8">
      <w:pPr>
        <w:pStyle w:val="70"/>
        <w:shd w:val="clear" w:color="auto" w:fill="auto"/>
        <w:spacing w:before="0" w:after="0"/>
        <w:ind w:firstLine="0"/>
        <w:sectPr w:rsidR="000E31D8">
          <w:footerReference w:type="even" r:id="rId24"/>
          <w:footerReference w:type="default" r:id="rId25"/>
          <w:pgSz w:w="11899" w:h="17707"/>
          <w:pgMar w:top="472" w:right="290" w:bottom="2157" w:left="300" w:header="0" w:footer="3" w:gutter="0"/>
          <w:cols w:space="720"/>
          <w:noEndnote/>
          <w:docGrid w:linePitch="360"/>
        </w:sectPr>
      </w:pPr>
      <w:r>
        <w:rPr>
          <w:rStyle w:val="71"/>
        </w:rPr>
        <w:t xml:space="preserve">Комментарии. </w:t>
      </w:r>
      <w:r>
        <w:rPr>
          <w:rStyle w:val="72"/>
          <w:i/>
          <w:iCs/>
        </w:rPr>
        <w:t>Выполняется у всех пациентов с АГ в связи с тем, что уровень мочевой кислоты является значимым прогностическим фактором при АГ, а также наличием доказанной связи между гиперурикемией и повышением сердечно-сосудистой смертн</w:t>
      </w:r>
      <w:r>
        <w:rPr>
          <w:rStyle w:val="72"/>
          <w:i/>
          <w:iCs/>
        </w:rPr>
        <w:t>ости [71- 73].</w:t>
      </w:r>
    </w:p>
    <w:p w14:paraId="30A40BD9" w14:textId="77777777" w:rsidR="000E31D8" w:rsidRDefault="004D13B8">
      <w:pPr>
        <w:pStyle w:val="37"/>
        <w:keepNext/>
        <w:keepLines/>
        <w:numPr>
          <w:ilvl w:val="0"/>
          <w:numId w:val="17"/>
        </w:numPr>
        <w:shd w:val="clear" w:color="auto" w:fill="auto"/>
        <w:tabs>
          <w:tab w:val="left" w:pos="1987"/>
        </w:tabs>
        <w:spacing w:before="0" w:after="0" w:line="480" w:lineRule="exact"/>
        <w:ind w:left="1260"/>
        <w:jc w:val="both"/>
      </w:pPr>
      <w:bookmarkStart w:id="32" w:name="bookmark32"/>
      <w:r>
        <w:rPr>
          <w:rStyle w:val="39"/>
          <w:b/>
          <w:bCs/>
        </w:rPr>
        <w:lastRenderedPageBreak/>
        <w:t>Инструментальные диагностичеекие</w:t>
      </w:r>
      <w:bookmarkEnd w:id="32"/>
    </w:p>
    <w:p w14:paraId="20674E03" w14:textId="77777777" w:rsidR="000E31D8" w:rsidRDefault="004D13B8">
      <w:pPr>
        <w:pStyle w:val="37"/>
        <w:keepNext/>
        <w:keepLines/>
        <w:shd w:val="clear" w:color="auto" w:fill="auto"/>
        <w:spacing w:before="0" w:after="80" w:line="480" w:lineRule="exact"/>
      </w:pPr>
      <w:bookmarkStart w:id="33" w:name="bookmark33"/>
      <w:r>
        <w:rPr>
          <w:rStyle w:val="39"/>
          <w:b/>
          <w:bCs/>
        </w:rPr>
        <w:t>исследования</w:t>
      </w:r>
      <w:bookmarkEnd w:id="33"/>
    </w:p>
    <w:p w14:paraId="36289C30" w14:textId="77777777" w:rsidR="000E31D8" w:rsidRDefault="004D13B8">
      <w:pPr>
        <w:pStyle w:val="70"/>
        <w:shd w:val="clear" w:color="auto" w:fill="auto"/>
        <w:spacing w:before="0" w:after="236"/>
        <w:ind w:firstLine="0"/>
      </w:pPr>
      <w:r>
        <w:rPr>
          <w:rStyle w:val="72"/>
          <w:i/>
          <w:iCs/>
        </w:rPr>
        <w:t>Проведение инструментальных методов диагностики является необходимым для исключения вторичных форм АГ, выявления поражения органов-мишеней, оценки сердечно-сосудистого риска, и сопутствующей пато</w:t>
      </w:r>
      <w:r>
        <w:rPr>
          <w:rStyle w:val="72"/>
          <w:i/>
          <w:iCs/>
        </w:rPr>
        <w:t>логии, влияющей на эффективность лечения и качество жизни пациента.</w:t>
      </w:r>
    </w:p>
    <w:p w14:paraId="4EFCA1C6" w14:textId="77777777" w:rsidR="000E31D8" w:rsidRDefault="004D13B8">
      <w:pPr>
        <w:pStyle w:val="24"/>
        <w:numPr>
          <w:ilvl w:val="0"/>
          <w:numId w:val="18"/>
        </w:numPr>
        <w:shd w:val="clear" w:color="auto" w:fill="auto"/>
        <w:tabs>
          <w:tab w:val="left" w:pos="264"/>
        </w:tabs>
        <w:spacing w:before="0" w:after="347" w:line="394" w:lineRule="exact"/>
        <w:ind w:left="400" w:hanging="400"/>
        <w:jc w:val="both"/>
      </w:pPr>
      <w:r>
        <w:rPr>
          <w:rStyle w:val="25"/>
        </w:rPr>
        <w:t>Всем пациентам е АГ для выявления ГЛЖ и определения СС риека рекомендуетея проведение 12-канальной ЭКГ [21, 22, 78, 297].</w:t>
      </w:r>
    </w:p>
    <w:p w14:paraId="4CD6F595" w14:textId="77777777" w:rsidR="000E31D8" w:rsidRDefault="004D13B8">
      <w:pPr>
        <w:pStyle w:val="52"/>
        <w:keepNext/>
        <w:keepLines/>
        <w:shd w:val="clear" w:color="auto" w:fill="auto"/>
        <w:spacing w:before="0" w:after="244" w:line="260" w:lineRule="exact"/>
        <w:ind w:left="400"/>
      </w:pPr>
      <w:bookmarkStart w:id="34" w:name="bookmark34"/>
      <w:r>
        <w:rPr>
          <w:rStyle w:val="53"/>
          <w:b/>
          <w:bCs/>
        </w:rPr>
        <w:t xml:space="preserve">ЕОК/ЕОАГ </w:t>
      </w:r>
      <w:r>
        <w:rPr>
          <w:rStyle w:val="53"/>
          <w:b/>
          <w:bCs/>
          <w:lang w:val="en-US" w:eastAsia="en-US" w:bidi="en-US"/>
        </w:rPr>
        <w:t xml:space="preserve">IB </w:t>
      </w:r>
      <w:r>
        <w:rPr>
          <w:rStyle w:val="53"/>
          <w:b/>
          <w:bCs/>
        </w:rPr>
        <w:t>(УУР В, УДД 1)</w:t>
      </w:r>
      <w:bookmarkEnd w:id="34"/>
    </w:p>
    <w:p w14:paraId="6D9827FF" w14:textId="77777777" w:rsidR="000E31D8" w:rsidRDefault="004D13B8">
      <w:pPr>
        <w:pStyle w:val="70"/>
        <w:shd w:val="clear" w:color="auto" w:fill="auto"/>
        <w:spacing w:before="0"/>
        <w:ind w:firstLine="0"/>
      </w:pPr>
      <w:r>
        <w:rPr>
          <w:rStyle w:val="71"/>
        </w:rPr>
        <w:t xml:space="preserve">Комментарии. </w:t>
      </w:r>
      <w:r>
        <w:rPr>
          <w:rStyle w:val="72"/>
          <w:i/>
          <w:iCs/>
        </w:rPr>
        <w:t>Выполняется у всех пациент</w:t>
      </w:r>
      <w:r>
        <w:rPr>
          <w:rStyle w:val="72"/>
          <w:i/>
          <w:iCs/>
        </w:rPr>
        <w:t xml:space="preserve">ов с АГ для выявления гипертрофии левого желудочка (ГЛЖ) и определения сердечно-сосудистого риска [74-84]. ГЛЖ характеризуют индекс Соколова-Лайона </w:t>
      </w:r>
      <w:r>
        <w:rPr>
          <w:rStyle w:val="72"/>
          <w:i/>
          <w:iCs/>
          <w:lang w:val="en-US" w:eastAsia="en-US" w:bidi="en-US"/>
        </w:rPr>
        <w:t xml:space="preserve">(SV1+RV5-6 </w:t>
      </w:r>
      <w:r>
        <w:rPr>
          <w:rStyle w:val="72"/>
          <w:i/>
          <w:iCs/>
        </w:rPr>
        <w:t xml:space="preserve">&gt;35 мм); амплитуда зубца </w:t>
      </w:r>
      <w:r>
        <w:rPr>
          <w:rStyle w:val="72"/>
          <w:i/>
          <w:iCs/>
          <w:lang w:val="en-US" w:eastAsia="en-US" w:bidi="en-US"/>
        </w:rPr>
        <w:t xml:space="preserve">R </w:t>
      </w:r>
      <w:r>
        <w:rPr>
          <w:rStyle w:val="72"/>
          <w:i/>
          <w:iCs/>
        </w:rPr>
        <w:t xml:space="preserve">в Корнельский показатель </w:t>
      </w:r>
      <w:r>
        <w:rPr>
          <w:rStyle w:val="72"/>
          <w:i/>
          <w:iCs/>
          <w:lang w:val="en-US" w:eastAsia="en-US" w:bidi="en-US"/>
        </w:rPr>
        <w:t xml:space="preserve">(RaVL+SV3) </w:t>
      </w:r>
      <w:r>
        <w:rPr>
          <w:rStyle w:val="72"/>
          <w:i/>
          <w:iCs/>
        </w:rPr>
        <w:t xml:space="preserve">&gt;20 мм для женщин, </w:t>
      </w:r>
      <w:r>
        <w:rPr>
          <w:rStyle w:val="72"/>
          <w:i/>
          <w:iCs/>
          <w:lang w:val="en-US" w:eastAsia="en-US" w:bidi="en-US"/>
        </w:rPr>
        <w:t xml:space="preserve">(RAVL+SV3) </w:t>
      </w:r>
      <w:r>
        <w:rPr>
          <w:rStyle w:val="72"/>
          <w:i/>
          <w:iCs/>
        </w:rPr>
        <w:t xml:space="preserve">&gt;28 </w:t>
      </w:r>
      <w:r>
        <w:rPr>
          <w:rStyle w:val="72"/>
          <w:i/>
          <w:iCs/>
        </w:rPr>
        <w:t xml:space="preserve">мм для мужчин; Корнельское произведение </w:t>
      </w:r>
      <w:r>
        <w:rPr>
          <w:rStyle w:val="72"/>
          <w:i/>
          <w:iCs/>
          <w:lang w:val="en-US" w:eastAsia="en-US" w:bidi="en-US"/>
        </w:rPr>
        <w:t xml:space="preserve">(RAVL+SV5) </w:t>
      </w:r>
      <w:r>
        <w:rPr>
          <w:rStyle w:val="72"/>
          <w:i/>
          <w:iCs/>
        </w:rPr>
        <w:t xml:space="preserve">мм </w:t>
      </w:r>
      <w:r>
        <w:rPr>
          <w:rStyle w:val="7Corbel85pt"/>
          <w:i/>
          <w:iCs/>
        </w:rPr>
        <w:t xml:space="preserve">X </w:t>
      </w:r>
      <w:r>
        <w:rPr>
          <w:rStyle w:val="72"/>
          <w:i/>
          <w:iCs/>
          <w:lang w:val="en-US" w:eastAsia="en-US" w:bidi="en-US"/>
        </w:rPr>
        <w:t xml:space="preserve">QRS </w:t>
      </w:r>
      <w:r>
        <w:rPr>
          <w:rStyle w:val="72"/>
          <w:i/>
          <w:iCs/>
        </w:rPr>
        <w:t>мс&gt; 2440 мм х мс [21, 22]. Несмотря на то, что ЭКГ является менее чувствительным методом диагностики ГЛЖ по сравнению с ЭхоКГ [80, 82, 84], она незаменима для документирования сердечного ритма, ЧС</w:t>
      </w:r>
      <w:r>
        <w:rPr>
          <w:rStyle w:val="72"/>
          <w:i/>
          <w:iCs/>
        </w:rPr>
        <w:t>С и выявления аритмий.</w:t>
      </w:r>
    </w:p>
    <w:p w14:paraId="01435DCC"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е АГ при наличии изменений на ЭКГ или еимптомов/признаков диефункции левого желудочка рекомендуетея проведение ЭхоКГ для выявления етепени ГЛЖ [21, 22, 81].</w:t>
      </w:r>
    </w:p>
    <w:p w14:paraId="10720DD7" w14:textId="77777777" w:rsidR="000E31D8" w:rsidRDefault="004D13B8">
      <w:pPr>
        <w:pStyle w:val="52"/>
        <w:keepNext/>
        <w:keepLines/>
        <w:shd w:val="clear" w:color="auto" w:fill="auto"/>
        <w:spacing w:before="0" w:after="240" w:line="260" w:lineRule="exact"/>
        <w:ind w:left="400"/>
      </w:pPr>
      <w:bookmarkStart w:id="35" w:name="bookmark35"/>
      <w:r>
        <w:rPr>
          <w:rStyle w:val="53"/>
          <w:b/>
          <w:bCs/>
        </w:rPr>
        <w:t xml:space="preserve">ЕОК/ЕОАГ </w:t>
      </w:r>
      <w:r>
        <w:rPr>
          <w:rStyle w:val="53"/>
          <w:b/>
          <w:bCs/>
          <w:lang w:val="en-US" w:eastAsia="en-US" w:bidi="en-US"/>
        </w:rPr>
        <w:t xml:space="preserve">IB </w:t>
      </w:r>
      <w:r>
        <w:rPr>
          <w:rStyle w:val="53"/>
          <w:b/>
          <w:bCs/>
        </w:rPr>
        <w:t>(УУР В, УДД 2)</w:t>
      </w:r>
      <w:bookmarkEnd w:id="35"/>
    </w:p>
    <w:p w14:paraId="0289A376" w14:textId="77777777" w:rsidR="000E31D8" w:rsidRDefault="004D13B8">
      <w:pPr>
        <w:pStyle w:val="70"/>
        <w:shd w:val="clear" w:color="auto" w:fill="auto"/>
        <w:spacing w:before="0" w:after="244" w:line="394" w:lineRule="exact"/>
        <w:ind w:firstLine="0"/>
      </w:pPr>
      <w:r>
        <w:rPr>
          <w:rStyle w:val="71"/>
        </w:rPr>
        <w:t xml:space="preserve">Комментарии. </w:t>
      </w:r>
      <w:r>
        <w:rPr>
          <w:rStyle w:val="72"/>
          <w:i/>
          <w:iCs/>
        </w:rPr>
        <w:t xml:space="preserve">В таблице Пб </w:t>
      </w:r>
      <w:r>
        <w:rPr>
          <w:rStyle w:val="72"/>
          <w:i/>
          <w:iCs/>
        </w:rPr>
        <w:t>(Приложение Г2) приведены эхокардиографические критерии для диагностики изменений левых отделов сердца [85].</w:t>
      </w:r>
    </w:p>
    <w:p w14:paraId="7550A73D"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е АГ в еочетании е ЦВБ или признаками атероеклеротичеекого поражения еоеудов других локализаций, при указании в анамнезе на преходящую ел</w:t>
      </w:r>
      <w:r>
        <w:rPr>
          <w:rStyle w:val="25"/>
        </w:rPr>
        <w:t>абоеть в конечноетях е одной етороны или онемение половины тела, а также мужчинам етарше 40 лет, женщинам етарше 50 лет и пациентам е выеоким общим еердечно-еоеудиетым риеком (Таблица П12, Приложение Г2) рекомендуетея дуплекеное еканирование брахиоцефальны</w:t>
      </w:r>
      <w:r>
        <w:rPr>
          <w:rStyle w:val="25"/>
        </w:rPr>
        <w:t>х артерий для выявления атероеклеротичееких бляшек/етенозов внутренних еонных артерий [21,298].</w:t>
      </w:r>
    </w:p>
    <w:p w14:paraId="322CCEA7" w14:textId="77777777" w:rsidR="000E31D8" w:rsidRDefault="004D13B8">
      <w:pPr>
        <w:pStyle w:val="52"/>
        <w:keepNext/>
        <w:keepLines/>
        <w:shd w:val="clear" w:color="auto" w:fill="auto"/>
        <w:spacing w:before="0" w:after="244" w:line="260" w:lineRule="exact"/>
        <w:ind w:left="400"/>
      </w:pPr>
      <w:bookmarkStart w:id="36" w:name="bookmark36"/>
      <w:r>
        <w:rPr>
          <w:rStyle w:val="53"/>
          <w:b/>
          <w:bCs/>
        </w:rPr>
        <w:t xml:space="preserve">ЕОК/ЕОАГ </w:t>
      </w:r>
      <w:r>
        <w:rPr>
          <w:rStyle w:val="53"/>
          <w:b/>
          <w:bCs/>
          <w:lang w:val="en-US" w:eastAsia="en-US" w:bidi="en-US"/>
        </w:rPr>
        <w:t xml:space="preserve">IB </w:t>
      </w:r>
      <w:r>
        <w:rPr>
          <w:rStyle w:val="53"/>
          <w:b/>
          <w:bCs/>
        </w:rPr>
        <w:t>(УУР В, УДД 1)</w:t>
      </w:r>
      <w:bookmarkEnd w:id="36"/>
    </w:p>
    <w:p w14:paraId="7C00BCCC"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О наличии бляшки говорит толщина комплекса интима-медиа (КИМ)&gt; 1,5 мм или локальное увеличение толщины на 0,5 мм или на </w:t>
      </w:r>
      <w:r>
        <w:rPr>
          <w:rStyle w:val="72"/>
          <w:i/>
          <w:iCs/>
        </w:rPr>
        <w:t>50%, по сравнению со значением КИМ в прилежащш участках сонной артерии [21].</w:t>
      </w:r>
    </w:p>
    <w:p w14:paraId="4357E009"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Рекомендуетея определение ЛПИ в целях уточнения категории риека пациентам е еимптомами значимого атероеклероза артерий нижних конечноетей или пациентам умеренного риека, у которых</w:t>
      </w:r>
      <w:r>
        <w:rPr>
          <w:rStyle w:val="25"/>
        </w:rPr>
        <w:t xml:space="preserve"> положительные результаты данного иееледованияприведут к изменению категории риека [86, 87].</w:t>
      </w:r>
    </w:p>
    <w:p w14:paraId="1D3A91EA" w14:textId="77777777" w:rsidR="000E31D8" w:rsidRDefault="004D13B8">
      <w:pPr>
        <w:pStyle w:val="52"/>
        <w:keepNext/>
        <w:keepLines/>
        <w:shd w:val="clear" w:color="auto" w:fill="auto"/>
        <w:spacing w:before="0" w:after="244" w:line="260" w:lineRule="exact"/>
        <w:ind w:firstLine="0"/>
      </w:pPr>
      <w:bookmarkStart w:id="37" w:name="bookmark37"/>
      <w:r>
        <w:rPr>
          <w:rStyle w:val="53"/>
          <w:b/>
          <w:bCs/>
        </w:rPr>
        <w:lastRenderedPageBreak/>
        <w:t>ЕОК/ЕОАГ ИЬВ (УУР В, УДД 2)</w:t>
      </w:r>
      <w:bookmarkEnd w:id="37"/>
    </w:p>
    <w:p w14:paraId="6AFC6CE9" w14:textId="77777777" w:rsidR="000E31D8" w:rsidRDefault="004D13B8">
      <w:pPr>
        <w:pStyle w:val="24"/>
        <w:shd w:val="clear" w:color="auto" w:fill="auto"/>
        <w:spacing w:before="0" w:after="343" w:line="389" w:lineRule="exact"/>
        <w:ind w:left="400" w:hanging="400"/>
        <w:jc w:val="both"/>
      </w:pPr>
      <w:r>
        <w:rPr>
          <w:rStyle w:val="25"/>
        </w:rPr>
        <w:t>• Веем пациентам е нарушением функции почек, альбуминурией и при подозрении на вторичную АГ рекомендуетея проведение УЗИ (ультразвуково</w:t>
      </w:r>
      <w:r>
        <w:rPr>
          <w:rStyle w:val="25"/>
        </w:rPr>
        <w:t>го иееледования) почек и дуплекеного еканирования артерий почек е целью оценки размеров, етруктуры, а также наличия врожденных аномалий почек или етеноза почечных артерий [60, 61, 64].</w:t>
      </w:r>
    </w:p>
    <w:p w14:paraId="70EB1B9B" w14:textId="77777777" w:rsidR="000E31D8" w:rsidRDefault="004D13B8">
      <w:pPr>
        <w:pStyle w:val="52"/>
        <w:keepNext/>
        <w:keepLines/>
        <w:shd w:val="clear" w:color="auto" w:fill="auto"/>
        <w:spacing w:before="0" w:after="244" w:line="260" w:lineRule="exact"/>
        <w:ind w:firstLine="0"/>
      </w:pPr>
      <w:bookmarkStart w:id="38" w:name="bookmark38"/>
      <w:r>
        <w:rPr>
          <w:rStyle w:val="53"/>
          <w:b/>
          <w:bCs/>
        </w:rPr>
        <w:t>ЕОК/ЕОАГ ИаС (УУР В, УДД 1)</w:t>
      </w:r>
      <w:bookmarkEnd w:id="38"/>
    </w:p>
    <w:p w14:paraId="068EF7FB"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Пациентам е АГ 2-3-й етепеней, веем </w:t>
      </w:r>
      <w:r>
        <w:rPr>
          <w:rStyle w:val="25"/>
        </w:rPr>
        <w:t>пациентам е еахарным диабетом и АГ рекомендуетея проводить иееледование глазного дна врачом-офтальмологом (геморрагии, экееудаты, отек еоека зрительного нерва) для выявления гипертоничеекой ретинопатии [21, 89].</w:t>
      </w:r>
    </w:p>
    <w:p w14:paraId="35CC169A" w14:textId="77777777" w:rsidR="000E31D8" w:rsidRDefault="004D13B8">
      <w:pPr>
        <w:pStyle w:val="52"/>
        <w:keepNext/>
        <w:keepLines/>
        <w:shd w:val="clear" w:color="auto" w:fill="auto"/>
        <w:spacing w:before="0" w:after="244" w:line="260" w:lineRule="exact"/>
        <w:ind w:firstLine="0"/>
      </w:pPr>
      <w:bookmarkStart w:id="39" w:name="bookmark39"/>
      <w:r>
        <w:rPr>
          <w:rStyle w:val="53"/>
          <w:b/>
          <w:bCs/>
        </w:rPr>
        <w:t xml:space="preserve">ЕОК/ЕОАГ </w:t>
      </w:r>
      <w:r>
        <w:rPr>
          <w:rStyle w:val="53"/>
          <w:b/>
          <w:bCs/>
          <w:lang w:val="en-US" w:eastAsia="en-US" w:bidi="en-US"/>
        </w:rPr>
        <w:t xml:space="preserve">1C </w:t>
      </w:r>
      <w:r>
        <w:rPr>
          <w:rStyle w:val="53"/>
          <w:b/>
          <w:bCs/>
        </w:rPr>
        <w:t>(УУР С, УДД 4)</w:t>
      </w:r>
      <w:bookmarkEnd w:id="39"/>
    </w:p>
    <w:p w14:paraId="718BD12F" w14:textId="77777777" w:rsidR="000E31D8" w:rsidRDefault="004D13B8">
      <w:pPr>
        <w:pStyle w:val="70"/>
        <w:shd w:val="clear" w:color="auto" w:fill="auto"/>
        <w:spacing w:before="0"/>
        <w:ind w:firstLine="0"/>
      </w:pPr>
      <w:r>
        <w:rPr>
          <w:rStyle w:val="71"/>
        </w:rPr>
        <w:t xml:space="preserve">Комментарии. </w:t>
      </w:r>
      <w:r>
        <w:rPr>
          <w:rStyle w:val="72"/>
          <w:i/>
          <w:iCs/>
        </w:rPr>
        <w:t>Гипе</w:t>
      </w:r>
      <w:r>
        <w:rPr>
          <w:rStyle w:val="72"/>
          <w:i/>
          <w:iCs/>
        </w:rPr>
        <w:t>ртоническая ретинопатия, выявленная с помощью фундоскопии (осмотра глазного дна), имеет высокую прогностическую значимость при АГ [88-90]. Обнаружение кровоизлияний в сетчатку, микроаневризм, твердых экссудатов, папиллоэдемы указывает на тяжелую гипертонич</w:t>
      </w:r>
      <w:r>
        <w:rPr>
          <w:rStyle w:val="72"/>
          <w:i/>
          <w:iCs/>
        </w:rPr>
        <w:t>ескую ретинопатию и значимо коррелирует с плохим прогнозом. Изменения, характерные для ранних стадий ретинопатии, не имеют существенного прогностического значения и характеризуются низкой воспроизводимостью. Фундоскопия также показана, если диагноз важен д</w:t>
      </w:r>
      <w:r>
        <w:rPr>
          <w:rStyle w:val="72"/>
          <w:i/>
          <w:iCs/>
        </w:rPr>
        <w:t>ля экспертизы трудоспособности или определения годности к военной службе.</w:t>
      </w:r>
    </w:p>
    <w:p w14:paraId="1BE4DD9B"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е АГ при наличии неврологичееких еимптомов и/или когнитивных нарушений рекомендуетея выполнение КТ или МРТ головного мозга для иеключения инфарктов мозга, микрокровоизлияни</w:t>
      </w:r>
      <w:r>
        <w:rPr>
          <w:rStyle w:val="25"/>
        </w:rPr>
        <w:t>й и повреждений белого веш,еетва и других патологичееких образований [21,91,92].</w:t>
      </w:r>
    </w:p>
    <w:p w14:paraId="36163B95" w14:textId="77777777" w:rsidR="000E31D8" w:rsidRDefault="004D13B8">
      <w:pPr>
        <w:pStyle w:val="52"/>
        <w:keepNext/>
        <w:keepLines/>
        <w:shd w:val="clear" w:color="auto" w:fill="auto"/>
        <w:spacing w:before="0" w:after="244" w:line="260" w:lineRule="exact"/>
        <w:ind w:firstLine="0"/>
      </w:pPr>
      <w:bookmarkStart w:id="40" w:name="bookmark40"/>
      <w:r>
        <w:rPr>
          <w:rStyle w:val="53"/>
          <w:b/>
          <w:bCs/>
        </w:rPr>
        <w:t>ЕОК/ЕОАГ ПаВ (УУР А, УДД 1)</w:t>
      </w:r>
      <w:bookmarkEnd w:id="40"/>
    </w:p>
    <w:p w14:paraId="0DF8866B" w14:textId="77777777" w:rsidR="000E31D8" w:rsidRDefault="004D13B8">
      <w:pPr>
        <w:pStyle w:val="70"/>
        <w:shd w:val="clear" w:color="auto" w:fill="auto"/>
        <w:spacing w:before="0" w:after="0"/>
        <w:ind w:firstLine="0"/>
        <w:sectPr w:rsidR="000E31D8">
          <w:pgSz w:w="11899" w:h="17707"/>
          <w:pgMar w:top="443" w:right="293" w:bottom="1096" w:left="298" w:header="0" w:footer="3" w:gutter="0"/>
          <w:cols w:space="720"/>
          <w:noEndnote/>
          <w:docGrid w:linePitch="360"/>
        </w:sectPr>
      </w:pPr>
      <w:r>
        <w:rPr>
          <w:rStyle w:val="71"/>
        </w:rPr>
        <w:t xml:space="preserve">Комментарии. </w:t>
      </w:r>
      <w:r>
        <w:rPr>
          <w:rStyle w:val="72"/>
          <w:i/>
          <w:iCs/>
        </w:rPr>
        <w:t>Гиперинтенсивные очаги в белом веществе головного мозга и бессимптомные инфаркты ассоциированы с прогрессирование</w:t>
      </w:r>
      <w:r>
        <w:rPr>
          <w:rStyle w:val="72"/>
          <w:i/>
          <w:iCs/>
        </w:rPr>
        <w:t>м когнитивной дисфункции и повышением риска инсульта в связи с дегенеративной и сосудистой деменцией.</w:t>
      </w:r>
    </w:p>
    <w:p w14:paraId="12496EB2" w14:textId="77777777" w:rsidR="000E31D8" w:rsidRDefault="004D13B8">
      <w:pPr>
        <w:pStyle w:val="37"/>
        <w:keepNext/>
        <w:keepLines/>
        <w:numPr>
          <w:ilvl w:val="0"/>
          <w:numId w:val="17"/>
        </w:numPr>
        <w:shd w:val="clear" w:color="auto" w:fill="auto"/>
        <w:tabs>
          <w:tab w:val="left" w:pos="2008"/>
        </w:tabs>
        <w:spacing w:before="0" w:after="75" w:line="480" w:lineRule="exact"/>
        <w:ind w:left="1240"/>
        <w:jc w:val="both"/>
      </w:pPr>
      <w:bookmarkStart w:id="41" w:name="bookmark41"/>
      <w:r>
        <w:rPr>
          <w:rStyle w:val="39"/>
          <w:b/>
          <w:bCs/>
        </w:rPr>
        <w:lastRenderedPageBreak/>
        <w:t>Иные диагностические исследования</w:t>
      </w:r>
      <w:bookmarkEnd w:id="41"/>
    </w:p>
    <w:p w14:paraId="26286281" w14:textId="77777777" w:rsidR="000E31D8" w:rsidRDefault="004D13B8">
      <w:pPr>
        <w:pStyle w:val="24"/>
        <w:shd w:val="clear" w:color="auto" w:fill="auto"/>
        <w:spacing w:before="0" w:after="240" w:line="389" w:lineRule="exact"/>
        <w:ind w:firstLine="0"/>
        <w:jc w:val="both"/>
      </w:pPr>
      <w:r>
        <w:rPr>
          <w:rStyle w:val="25"/>
        </w:rPr>
        <w:t>Иные диагностические исследования в рамках диагностики АГ не предусмотрены, возможно расширение диагностических исследов</w:t>
      </w:r>
      <w:r>
        <w:rPr>
          <w:rStyle w:val="25"/>
        </w:rPr>
        <w:t>аний по решению врача в зависимости от клинической ситуации и состояния пациента.</w:t>
      </w:r>
    </w:p>
    <w:p w14:paraId="7657BF69" w14:textId="77777777" w:rsidR="000E31D8" w:rsidRDefault="004D13B8">
      <w:pPr>
        <w:pStyle w:val="24"/>
        <w:shd w:val="clear" w:color="auto" w:fill="auto"/>
        <w:spacing w:before="0" w:after="343" w:line="389" w:lineRule="exact"/>
        <w:ind w:left="400" w:hanging="400"/>
        <w:jc w:val="both"/>
      </w:pPr>
      <w:r>
        <w:rPr>
          <w:rStyle w:val="25"/>
        </w:rPr>
        <w:t>• Когнитивные нарушения у пожилых пациентов частично ассоциированы с АГ, в связи с чем у пожилых пациентов с анамнезом, позволяю</w:t>
      </w:r>
      <w:r>
        <w:rPr>
          <w:rStyle w:val="28"/>
        </w:rPr>
        <w:t>щ</w:t>
      </w:r>
      <w:r>
        <w:rPr>
          <w:rStyle w:val="25"/>
        </w:rPr>
        <w:t xml:space="preserve">им предположить ранний когнитивный дефицит, рекомендована оценка когнитивной функции с использованием теста </w:t>
      </w:r>
      <w:r>
        <w:rPr>
          <w:rStyle w:val="25"/>
          <w:lang w:val="en-US" w:eastAsia="en-US" w:bidi="en-US"/>
        </w:rPr>
        <w:t xml:space="preserve">MMSE (MiniMcntalStatcExamination) </w:t>
      </w:r>
      <w:r>
        <w:rPr>
          <w:rStyle w:val="25"/>
        </w:rPr>
        <w:t>[93, 94].</w:t>
      </w:r>
    </w:p>
    <w:p w14:paraId="1F57031A" w14:textId="77777777" w:rsidR="000E31D8" w:rsidRDefault="004D13B8">
      <w:pPr>
        <w:pStyle w:val="24"/>
        <w:shd w:val="clear" w:color="auto" w:fill="auto"/>
        <w:spacing w:before="0" w:after="0" w:line="260" w:lineRule="exact"/>
        <w:ind w:left="400" w:hanging="400"/>
        <w:jc w:val="both"/>
        <w:sectPr w:rsidR="000E31D8">
          <w:pgSz w:w="11899" w:h="17707"/>
          <w:pgMar w:top="443" w:right="303" w:bottom="443" w:left="298" w:header="0" w:footer="3" w:gutter="0"/>
          <w:cols w:space="720"/>
          <w:noEndnote/>
          <w:docGrid w:linePitch="360"/>
        </w:sectPr>
      </w:pPr>
      <w:r>
        <w:rPr>
          <w:rStyle w:val="25"/>
        </w:rPr>
        <w:t>ЕОК/ЕОАЕ нет (УУР А, УДД 1)</w:t>
      </w:r>
    </w:p>
    <w:p w14:paraId="681EBBE8" w14:textId="77777777" w:rsidR="000E31D8" w:rsidRDefault="004D13B8">
      <w:pPr>
        <w:pStyle w:val="50"/>
        <w:numPr>
          <w:ilvl w:val="0"/>
          <w:numId w:val="19"/>
        </w:numPr>
        <w:shd w:val="clear" w:color="auto" w:fill="auto"/>
        <w:tabs>
          <w:tab w:val="left" w:pos="1577"/>
        </w:tabs>
        <w:spacing w:after="120" w:line="389" w:lineRule="exact"/>
        <w:ind w:firstLine="1180"/>
      </w:pPr>
      <w:r>
        <w:rPr>
          <w:rStyle w:val="54"/>
          <w:b/>
          <w:bCs/>
        </w:rPr>
        <w:lastRenderedPageBreak/>
        <w:t>Лечение, включая медикаментозную и немедикаментозную те</w:t>
      </w:r>
      <w:r>
        <w:rPr>
          <w:rStyle w:val="54"/>
          <w:b/>
          <w:bCs/>
        </w:rPr>
        <w:t>рапии, диетотерапию, обезболивание, медицинские показания и противопоказания к применению методов лечения</w:t>
      </w:r>
    </w:p>
    <w:p w14:paraId="7E1BADB6" w14:textId="77777777" w:rsidR="000E31D8" w:rsidRDefault="004D13B8">
      <w:pPr>
        <w:pStyle w:val="70"/>
        <w:shd w:val="clear" w:color="auto" w:fill="auto"/>
        <w:spacing w:before="0"/>
        <w:ind w:firstLine="0"/>
      </w:pPr>
      <w:r>
        <w:rPr>
          <w:rStyle w:val="72"/>
          <w:i/>
          <w:iCs/>
        </w:rPr>
        <w:t>Решение о тактике лечения рекомендуется принимать в зависимости от исходного уровня АД и общего сердечно-сосудистого риска. Показания к АГТ суммирован</w:t>
      </w:r>
      <w:r>
        <w:rPr>
          <w:rStyle w:val="72"/>
          <w:i/>
          <w:iCs/>
        </w:rPr>
        <w:t>ы в таблице П1, Приложение Г4.</w:t>
      </w:r>
    </w:p>
    <w:p w14:paraId="06E417AE" w14:textId="77777777" w:rsidR="000E31D8" w:rsidRDefault="004D13B8">
      <w:pPr>
        <w:pStyle w:val="24"/>
        <w:shd w:val="clear" w:color="auto" w:fill="auto"/>
        <w:spacing w:before="0" w:after="343" w:line="389" w:lineRule="exact"/>
        <w:ind w:left="400" w:hanging="400"/>
        <w:jc w:val="both"/>
      </w:pPr>
      <w:r>
        <w:rPr>
          <w:rStyle w:val="28pt"/>
          <w:b w:val="0"/>
          <w:bCs w:val="0"/>
        </w:rPr>
        <w:t>•</w:t>
      </w:r>
      <w:r>
        <w:rPr>
          <w:rStyle w:val="25"/>
        </w:rPr>
        <w:t xml:space="preserve"> Всем пациентам е АГ 1-й етепени рекомендуетея проводить мероприятия по изменению (оздоровлению) образа жизни е целью нормализации АД и коррекции факторов риека [21, 95, 96].</w:t>
      </w:r>
    </w:p>
    <w:p w14:paraId="776D2BB9" w14:textId="77777777" w:rsidR="000E31D8" w:rsidRDefault="004D13B8">
      <w:pPr>
        <w:pStyle w:val="52"/>
        <w:keepNext/>
        <w:keepLines/>
        <w:shd w:val="clear" w:color="auto" w:fill="auto"/>
        <w:spacing w:before="0" w:after="240" w:line="260" w:lineRule="exact"/>
        <w:ind w:left="400"/>
      </w:pPr>
      <w:bookmarkStart w:id="42" w:name="bookmark42"/>
      <w:r>
        <w:rPr>
          <w:rStyle w:val="53"/>
          <w:b/>
          <w:bCs/>
        </w:rPr>
        <w:t>ЕОК/ЕОАГ НаВ (УУР В, УДД 1)</w:t>
      </w:r>
      <w:bookmarkEnd w:id="42"/>
    </w:p>
    <w:p w14:paraId="32335D48" w14:textId="77777777" w:rsidR="000E31D8" w:rsidRDefault="004D13B8">
      <w:pPr>
        <w:pStyle w:val="70"/>
        <w:shd w:val="clear" w:color="auto" w:fill="auto"/>
        <w:spacing w:before="0" w:after="779" w:line="394" w:lineRule="exact"/>
        <w:ind w:firstLine="0"/>
      </w:pPr>
      <w:r>
        <w:rPr>
          <w:rStyle w:val="71"/>
        </w:rPr>
        <w:t xml:space="preserve">Комментарии. </w:t>
      </w:r>
      <w:r>
        <w:rPr>
          <w:rStyle w:val="72"/>
          <w:i/>
          <w:iCs/>
        </w:rPr>
        <w:t>Подробны</w:t>
      </w:r>
      <w:r>
        <w:rPr>
          <w:rStyle w:val="72"/>
          <w:i/>
          <w:iCs/>
        </w:rPr>
        <w:t>й подход к изменению образа жизни с целью снижения СС риска представлен в разделе «Немедикаментозное лечение АГ».</w:t>
      </w:r>
    </w:p>
    <w:p w14:paraId="778E5D68" w14:textId="77777777" w:rsidR="000E31D8" w:rsidRDefault="004D13B8">
      <w:pPr>
        <w:pStyle w:val="46"/>
        <w:keepNext/>
        <w:keepLines/>
        <w:numPr>
          <w:ilvl w:val="1"/>
          <w:numId w:val="19"/>
        </w:numPr>
        <w:shd w:val="clear" w:color="auto" w:fill="auto"/>
        <w:tabs>
          <w:tab w:val="left" w:pos="2745"/>
        </w:tabs>
        <w:spacing w:before="0" w:after="520" w:line="320" w:lineRule="exact"/>
        <w:ind w:left="2200"/>
        <w:jc w:val="both"/>
      </w:pPr>
      <w:bookmarkStart w:id="43" w:name="bookmark43"/>
      <w:r>
        <w:rPr>
          <w:rStyle w:val="47"/>
          <w:b/>
          <w:bCs/>
        </w:rPr>
        <w:t>Показания к антигипертензивной терапии</w:t>
      </w:r>
      <w:bookmarkEnd w:id="43"/>
    </w:p>
    <w:p w14:paraId="2BA25F36" w14:textId="77777777" w:rsidR="000E31D8" w:rsidRDefault="004D13B8">
      <w:pPr>
        <w:pStyle w:val="24"/>
        <w:shd w:val="clear" w:color="auto" w:fill="auto"/>
        <w:spacing w:before="0" w:after="244" w:line="260" w:lineRule="exact"/>
        <w:ind w:left="400" w:hanging="400"/>
        <w:jc w:val="both"/>
      </w:pPr>
      <w:r>
        <w:rPr>
          <w:rStyle w:val="25"/>
        </w:rPr>
        <w:t>(Таблица П2, Приложение Г4)</w:t>
      </w:r>
    </w:p>
    <w:p w14:paraId="0F2B5AFC"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Пациентам е АГ 2-й или 3-й етепени при любом уровне СС риека </w:t>
      </w:r>
      <w:r>
        <w:rPr>
          <w:rStyle w:val="25"/>
        </w:rPr>
        <w:t>рекомендуетея незамедлительное начало антигипертензивной лекаретвенной терапии для енижения риека развития еердечно-еоеудиетых оеложнений, СС емерти одновременно е рекомендациями по изменению образа жизни [59, ПО].</w:t>
      </w:r>
    </w:p>
    <w:p w14:paraId="0D4E2A26" w14:textId="77777777" w:rsidR="000E31D8" w:rsidRDefault="004D13B8">
      <w:pPr>
        <w:pStyle w:val="52"/>
        <w:keepNext/>
        <w:keepLines/>
        <w:shd w:val="clear" w:color="auto" w:fill="auto"/>
        <w:spacing w:before="0" w:after="244" w:line="260" w:lineRule="exact"/>
        <w:ind w:left="400"/>
      </w:pPr>
      <w:bookmarkStart w:id="44" w:name="bookmark44"/>
      <w:r>
        <w:rPr>
          <w:rStyle w:val="53"/>
          <w:b/>
          <w:bCs/>
        </w:rPr>
        <w:t xml:space="preserve">ЕОК/ЕОАГ </w:t>
      </w:r>
      <w:r>
        <w:rPr>
          <w:rStyle w:val="53"/>
          <w:b/>
          <w:bCs/>
          <w:lang w:val="en-US" w:eastAsia="en-US" w:bidi="en-US"/>
        </w:rPr>
        <w:t xml:space="preserve">IA </w:t>
      </w:r>
      <w:r>
        <w:rPr>
          <w:rStyle w:val="53"/>
          <w:b/>
          <w:bCs/>
        </w:rPr>
        <w:t>(УУР А, УДД 1)</w:t>
      </w:r>
      <w:bookmarkEnd w:id="44"/>
    </w:p>
    <w:p w14:paraId="0AB3BAEA"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Пациентам е АГ 1-й етепени, отноеящимея к категориям низкого/умеренного риека без признаков ПОМ (оценка риека по шкале </w:t>
      </w:r>
      <w:r>
        <w:rPr>
          <w:rStyle w:val="25"/>
          <w:lang w:val="en-US" w:eastAsia="en-US" w:bidi="en-US"/>
        </w:rPr>
        <w:t xml:space="preserve">SCORE </w:t>
      </w:r>
      <w:r>
        <w:rPr>
          <w:rStyle w:val="25"/>
        </w:rPr>
        <w:t>(Таблица П11, Приложение Г2) рекомендуетея начинать антигипертензивную лекаретвенную терапию в том елучае, еели у них еохраняетея п</w:t>
      </w:r>
      <w:r>
        <w:rPr>
          <w:rStyle w:val="25"/>
        </w:rPr>
        <w:t>овышенное АД, неемотря на мероприятия по изменению образа жизни в течение 3 мееяцев [21, 22, 97].</w:t>
      </w:r>
    </w:p>
    <w:p w14:paraId="2C1664F2" w14:textId="77777777" w:rsidR="000E31D8" w:rsidRDefault="004D13B8">
      <w:pPr>
        <w:pStyle w:val="52"/>
        <w:keepNext/>
        <w:keepLines/>
        <w:shd w:val="clear" w:color="auto" w:fill="auto"/>
        <w:spacing w:before="0" w:after="244" w:line="260" w:lineRule="exact"/>
        <w:ind w:left="400"/>
      </w:pPr>
      <w:bookmarkStart w:id="45" w:name="bookmark45"/>
      <w:r>
        <w:rPr>
          <w:rStyle w:val="53"/>
          <w:b/>
          <w:bCs/>
        </w:rPr>
        <w:t xml:space="preserve">ЕОК/ЕОАГ </w:t>
      </w:r>
      <w:r>
        <w:rPr>
          <w:rStyle w:val="53"/>
          <w:b/>
          <w:bCs/>
          <w:lang w:val="en-US" w:eastAsia="en-US" w:bidi="en-US"/>
        </w:rPr>
        <w:t xml:space="preserve">IA </w:t>
      </w:r>
      <w:r>
        <w:rPr>
          <w:rStyle w:val="53"/>
          <w:b/>
          <w:bCs/>
        </w:rPr>
        <w:t>(УУР А, УДД 1)</w:t>
      </w:r>
      <w:bookmarkEnd w:id="45"/>
    </w:p>
    <w:p w14:paraId="722B6BC2" w14:textId="77777777" w:rsidR="000E31D8" w:rsidRDefault="004D13B8">
      <w:pPr>
        <w:pStyle w:val="24"/>
        <w:numPr>
          <w:ilvl w:val="0"/>
          <w:numId w:val="18"/>
        </w:numPr>
        <w:shd w:val="clear" w:color="auto" w:fill="auto"/>
        <w:tabs>
          <w:tab w:val="left" w:pos="264"/>
        </w:tabs>
        <w:spacing w:before="0" w:after="0" w:line="389" w:lineRule="exact"/>
        <w:ind w:left="400" w:hanging="400"/>
        <w:jc w:val="both"/>
      </w:pPr>
      <w:r>
        <w:rPr>
          <w:rStyle w:val="25"/>
        </w:rPr>
        <w:t xml:space="preserve">Пациентам е АГ 1-й етепени, отноеяш,имея к категории выеокого риека (оценка риека по шкале </w:t>
      </w:r>
      <w:r>
        <w:rPr>
          <w:rStyle w:val="25"/>
          <w:lang w:val="en-US" w:eastAsia="en-US" w:bidi="en-US"/>
        </w:rPr>
        <w:t xml:space="preserve">SCORE </w:t>
      </w:r>
      <w:r>
        <w:rPr>
          <w:rStyle w:val="25"/>
        </w:rPr>
        <w:t xml:space="preserve">(Приложение ЕЗ) при неоеложненной </w:t>
      </w:r>
      <w:r>
        <w:rPr>
          <w:rStyle w:val="25"/>
        </w:rPr>
        <w:t>АЕ или при наличии ПОМ, рекомендуетея незамедлительное начало антигипертензивной лекаретвенной терапии одновременно е рекомендациями по изменению образа жизни [21, 22, 97].</w:t>
      </w:r>
    </w:p>
    <w:p w14:paraId="06D1D523" w14:textId="77777777" w:rsidR="000E31D8" w:rsidRDefault="004D13B8">
      <w:pPr>
        <w:pStyle w:val="24"/>
        <w:numPr>
          <w:ilvl w:val="0"/>
          <w:numId w:val="18"/>
        </w:numPr>
        <w:shd w:val="clear" w:color="auto" w:fill="auto"/>
        <w:tabs>
          <w:tab w:val="left" w:pos="264"/>
        </w:tabs>
        <w:spacing w:before="0" w:after="343" w:line="389" w:lineRule="exact"/>
        <w:ind w:left="380" w:hanging="380"/>
        <w:jc w:val="both"/>
      </w:pPr>
      <w:r>
        <w:rPr>
          <w:rStyle w:val="25"/>
        </w:rPr>
        <w:t>Пациентам с высоким нормальным АД (130-139/85-89 мм рт. ст.) рекомендуется начало А</w:t>
      </w:r>
      <w:r>
        <w:rPr>
          <w:rStyle w:val="25"/>
        </w:rPr>
        <w:t>ГТ при очень высоком уровне СС риска вследствие наличия ССЗ (особенно ИБС) (Таблица П12, Приложение Г2) [21, 22, 99].</w:t>
      </w:r>
    </w:p>
    <w:p w14:paraId="3AEA434E" w14:textId="77777777" w:rsidR="000E31D8" w:rsidRDefault="004D13B8">
      <w:pPr>
        <w:pStyle w:val="52"/>
        <w:keepNext/>
        <w:keepLines/>
        <w:shd w:val="clear" w:color="auto" w:fill="auto"/>
        <w:spacing w:before="0" w:after="244" w:line="260" w:lineRule="exact"/>
        <w:ind w:left="380" w:hanging="380"/>
      </w:pPr>
      <w:bookmarkStart w:id="46" w:name="bookmark46"/>
      <w:r>
        <w:rPr>
          <w:rStyle w:val="53"/>
          <w:b/>
          <w:bCs/>
        </w:rPr>
        <w:lastRenderedPageBreak/>
        <w:t>ЕОК/ЕОАГ ПЬА (УУР А, УДД 1)</w:t>
      </w:r>
      <w:bookmarkEnd w:id="46"/>
    </w:p>
    <w:p w14:paraId="4824EBE4" w14:textId="77777777" w:rsidR="000E31D8" w:rsidRDefault="004D13B8">
      <w:pPr>
        <w:pStyle w:val="24"/>
        <w:numPr>
          <w:ilvl w:val="0"/>
          <w:numId w:val="18"/>
        </w:numPr>
        <w:shd w:val="clear" w:color="auto" w:fill="auto"/>
        <w:tabs>
          <w:tab w:val="left" w:pos="264"/>
        </w:tabs>
        <w:spacing w:before="0" w:after="343" w:line="389" w:lineRule="exact"/>
        <w:ind w:left="380" w:hanging="380"/>
        <w:jc w:val="both"/>
      </w:pPr>
      <w:r>
        <w:rPr>
          <w:rStyle w:val="25"/>
        </w:rPr>
        <w:t xml:space="preserve">Пожилым пациентам с АГ (даже в возрасте &gt;80 лет), находящимся в удовлетворительном физическом </w:t>
      </w:r>
      <w:r>
        <w:rPr>
          <w:rStyle w:val="25"/>
        </w:rPr>
        <w:t>состоянии, рекомендуется изменение образа жизни и АГТ при уровне САД &gt;160 мм рт. ст. [21, 22, 100]. Пожилым пациентам (&gt;65 лет, но не &gt;80 лет), находящимся в удовлетворительном физическом состоянии (без синдрома старческой астении), если их САД соответству</w:t>
      </w:r>
      <w:r>
        <w:rPr>
          <w:rStyle w:val="25"/>
        </w:rPr>
        <w:t>ет показателям АГ 1-й степени (140-159 мм рт. ст), рекомендуются изменение образа жизни и АГТ при хорошей переносимости [21, 22, 100, 101, 102, 235].</w:t>
      </w:r>
    </w:p>
    <w:p w14:paraId="4B7A5A87" w14:textId="77777777" w:rsidR="000E31D8" w:rsidRDefault="004D13B8">
      <w:pPr>
        <w:pStyle w:val="52"/>
        <w:keepNext/>
        <w:keepLines/>
        <w:shd w:val="clear" w:color="auto" w:fill="auto"/>
        <w:spacing w:before="0" w:after="239" w:line="260" w:lineRule="exact"/>
        <w:ind w:left="380" w:hanging="380"/>
      </w:pPr>
      <w:bookmarkStart w:id="47" w:name="bookmark47"/>
      <w:r>
        <w:rPr>
          <w:rStyle w:val="53"/>
          <w:b/>
          <w:bCs/>
        </w:rPr>
        <w:t xml:space="preserve">ЕОК/ЕОАГ </w:t>
      </w:r>
      <w:r>
        <w:rPr>
          <w:rStyle w:val="53"/>
          <w:b/>
          <w:bCs/>
          <w:lang w:val="en-US" w:eastAsia="en-US" w:bidi="en-US"/>
        </w:rPr>
        <w:t xml:space="preserve">IA </w:t>
      </w:r>
      <w:r>
        <w:rPr>
          <w:rStyle w:val="53"/>
          <w:b/>
          <w:bCs/>
        </w:rPr>
        <w:t>(УУР А, УДД 1)</w:t>
      </w:r>
      <w:bookmarkEnd w:id="47"/>
    </w:p>
    <w:p w14:paraId="2FEFB892" w14:textId="77777777" w:rsidR="000E31D8" w:rsidRDefault="004D13B8">
      <w:pPr>
        <w:pStyle w:val="24"/>
        <w:numPr>
          <w:ilvl w:val="0"/>
          <w:numId w:val="18"/>
        </w:numPr>
        <w:shd w:val="clear" w:color="auto" w:fill="auto"/>
        <w:tabs>
          <w:tab w:val="left" w:pos="264"/>
        </w:tabs>
        <w:spacing w:before="0" w:after="343" w:line="389" w:lineRule="exact"/>
        <w:ind w:left="380" w:hanging="380"/>
        <w:jc w:val="both"/>
      </w:pPr>
      <w:r>
        <w:rPr>
          <w:rStyle w:val="25"/>
        </w:rPr>
        <w:t>Рекомендуется рассмотреть возможность назначения АГТ пожилым пациентам с синдро</w:t>
      </w:r>
      <w:r>
        <w:rPr>
          <w:rStyle w:val="25"/>
        </w:rPr>
        <w:t>мом старческой астении при удовлетворительной переносимости [100, 101, 235].</w:t>
      </w:r>
    </w:p>
    <w:p w14:paraId="1A88967A" w14:textId="77777777" w:rsidR="000E31D8" w:rsidRDefault="004D13B8">
      <w:pPr>
        <w:pStyle w:val="52"/>
        <w:keepNext/>
        <w:keepLines/>
        <w:shd w:val="clear" w:color="auto" w:fill="auto"/>
        <w:spacing w:before="0" w:after="244" w:line="260" w:lineRule="exact"/>
        <w:ind w:left="380" w:hanging="380"/>
      </w:pPr>
      <w:bookmarkStart w:id="48" w:name="bookmark48"/>
      <w:r>
        <w:rPr>
          <w:rStyle w:val="53"/>
          <w:b/>
          <w:bCs/>
        </w:rPr>
        <w:t>ЕОК/ЕОАГ ПЬВ (УУР А, УДД 1)</w:t>
      </w:r>
      <w:bookmarkEnd w:id="48"/>
    </w:p>
    <w:p w14:paraId="05018D35" w14:textId="77777777" w:rsidR="000E31D8" w:rsidRDefault="004D13B8">
      <w:pPr>
        <w:pStyle w:val="24"/>
        <w:numPr>
          <w:ilvl w:val="0"/>
          <w:numId w:val="18"/>
        </w:numPr>
        <w:shd w:val="clear" w:color="auto" w:fill="auto"/>
        <w:tabs>
          <w:tab w:val="left" w:pos="264"/>
        </w:tabs>
        <w:spacing w:before="0" w:after="343" w:line="389" w:lineRule="exact"/>
        <w:ind w:left="380" w:hanging="380"/>
        <w:jc w:val="both"/>
      </w:pPr>
      <w:r>
        <w:rPr>
          <w:rStyle w:val="25"/>
        </w:rPr>
        <w:t>У пациентов старше 80 лет не рекомендуется отменять антигипертензивную лекарственную терапию, при условии, что эта терапия хорошо переносится, не сопро</w:t>
      </w:r>
      <w:r>
        <w:rPr>
          <w:rStyle w:val="25"/>
        </w:rPr>
        <w:t>вождается ортостатической гипотонией, развитием/усугублением гериатрических синдромов и снижением функционального статуса в связи с доказанными преимуществами в отношении СС смертности [21, 22, 101, 103, 104].</w:t>
      </w:r>
    </w:p>
    <w:p w14:paraId="2792D74A" w14:textId="77777777" w:rsidR="000E31D8" w:rsidRDefault="004D13B8">
      <w:pPr>
        <w:pStyle w:val="52"/>
        <w:keepNext/>
        <w:keepLines/>
        <w:shd w:val="clear" w:color="auto" w:fill="auto"/>
        <w:spacing w:before="0" w:after="822" w:line="260" w:lineRule="exact"/>
        <w:ind w:left="380" w:hanging="380"/>
      </w:pPr>
      <w:bookmarkStart w:id="49" w:name="bookmark49"/>
      <w:r>
        <w:rPr>
          <w:rStyle w:val="53"/>
          <w:b/>
          <w:bCs/>
        </w:rPr>
        <w:t>ЕОК/ЕОАГ ША (УУР А, УДД 1)</w:t>
      </w:r>
      <w:bookmarkEnd w:id="49"/>
    </w:p>
    <w:p w14:paraId="4759EBBA" w14:textId="77777777" w:rsidR="000E31D8" w:rsidRDefault="004D13B8">
      <w:pPr>
        <w:pStyle w:val="46"/>
        <w:keepNext/>
        <w:keepLines/>
        <w:numPr>
          <w:ilvl w:val="1"/>
          <w:numId w:val="19"/>
        </w:numPr>
        <w:shd w:val="clear" w:color="auto" w:fill="auto"/>
        <w:tabs>
          <w:tab w:val="left" w:pos="2822"/>
        </w:tabs>
        <w:spacing w:before="0" w:after="407" w:line="320" w:lineRule="exact"/>
        <w:ind w:left="2280"/>
        <w:jc w:val="both"/>
      </w:pPr>
      <w:bookmarkStart w:id="50" w:name="bookmark50"/>
      <w:r>
        <w:rPr>
          <w:rStyle w:val="47"/>
          <w:b/>
          <w:bCs/>
        </w:rPr>
        <w:t>Целевые уровни арте</w:t>
      </w:r>
      <w:r>
        <w:rPr>
          <w:rStyle w:val="47"/>
          <w:b/>
          <w:bCs/>
        </w:rPr>
        <w:t>риального давления</w:t>
      </w:r>
      <w:bookmarkEnd w:id="50"/>
    </w:p>
    <w:p w14:paraId="5FB52119" w14:textId="77777777" w:rsidR="000E31D8" w:rsidRDefault="004D13B8">
      <w:pPr>
        <w:pStyle w:val="24"/>
        <w:numPr>
          <w:ilvl w:val="0"/>
          <w:numId w:val="18"/>
        </w:numPr>
        <w:shd w:val="clear" w:color="auto" w:fill="auto"/>
        <w:tabs>
          <w:tab w:val="left" w:pos="264"/>
        </w:tabs>
        <w:spacing w:before="0" w:after="343" w:line="389" w:lineRule="exact"/>
        <w:ind w:left="380" w:hanging="380"/>
        <w:jc w:val="both"/>
      </w:pPr>
      <w:r>
        <w:rPr>
          <w:rStyle w:val="25"/>
        </w:rPr>
        <w:t>Всем пациентам с АГ, получающим лечение, независимо от возраста и степени риска, рекомендуется в качестве первого целевого уровня снижать АД до значений &lt;140/90 мм рт. ст, а при условии хорошей переносимости — до целевого уровня 130/80 м</w:t>
      </w:r>
      <w:r>
        <w:rPr>
          <w:rStyle w:val="25"/>
        </w:rPr>
        <w:t>м рт. ст. или ниже, в связи с доказанными преимуществами в плане снижения риска сердечно-сосудистых осложнений [59, 105, 107].</w:t>
      </w:r>
    </w:p>
    <w:p w14:paraId="42C3B6D1" w14:textId="77777777" w:rsidR="000E31D8" w:rsidRDefault="004D13B8">
      <w:pPr>
        <w:pStyle w:val="52"/>
        <w:keepNext/>
        <w:keepLines/>
        <w:shd w:val="clear" w:color="auto" w:fill="auto"/>
        <w:spacing w:before="0" w:after="249" w:line="260" w:lineRule="exact"/>
        <w:ind w:left="380" w:hanging="380"/>
      </w:pPr>
      <w:bookmarkStart w:id="51" w:name="bookmark51"/>
      <w:r>
        <w:rPr>
          <w:rStyle w:val="53"/>
          <w:b/>
          <w:bCs/>
        </w:rPr>
        <w:t xml:space="preserve">ЕОК/ЕОАГ </w:t>
      </w:r>
      <w:r>
        <w:rPr>
          <w:rStyle w:val="53"/>
          <w:b/>
          <w:bCs/>
          <w:lang w:val="en-US" w:eastAsia="en-US" w:bidi="en-US"/>
        </w:rPr>
        <w:t xml:space="preserve">IA </w:t>
      </w:r>
      <w:r>
        <w:rPr>
          <w:rStyle w:val="53"/>
          <w:b/>
          <w:bCs/>
        </w:rPr>
        <w:t>(УУР А, УДД 1)</w:t>
      </w:r>
      <w:bookmarkEnd w:id="51"/>
    </w:p>
    <w:p w14:paraId="694937A1" w14:textId="77777777" w:rsidR="000E31D8" w:rsidRDefault="004D13B8">
      <w:pPr>
        <w:pStyle w:val="24"/>
        <w:numPr>
          <w:ilvl w:val="0"/>
          <w:numId w:val="18"/>
        </w:numPr>
        <w:shd w:val="clear" w:color="auto" w:fill="auto"/>
        <w:tabs>
          <w:tab w:val="left" w:pos="264"/>
        </w:tabs>
        <w:spacing w:before="0" w:after="0" w:line="389" w:lineRule="exact"/>
        <w:ind w:left="380" w:hanging="380"/>
        <w:jc w:val="both"/>
        <w:sectPr w:rsidR="000E31D8">
          <w:footerReference w:type="even" r:id="rId26"/>
          <w:footerReference w:type="default" r:id="rId27"/>
          <w:pgSz w:w="11899" w:h="17707"/>
          <w:pgMar w:top="458" w:right="293" w:bottom="1965" w:left="298" w:header="0" w:footer="3" w:gutter="0"/>
          <w:cols w:space="720"/>
          <w:noEndnote/>
          <w:docGrid w:linePitch="360"/>
        </w:sectPr>
      </w:pPr>
      <w:r>
        <w:rPr>
          <w:rStyle w:val="25"/>
        </w:rPr>
        <w:t>Пациентам моложе 65 лет и без ХБП, получающих антигипертензивную терапию, рекомендуется снижать САД до значений 120-130 мм рт. ст, в связи с доказанным влиянием вмешательства на СС риск [59, 103, 106, 107, 108].</w:t>
      </w:r>
    </w:p>
    <w:p w14:paraId="38E8152C"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lastRenderedPageBreak/>
        <w:t>Пациентам 65 лет и етарше без етарчеекой ает</w:t>
      </w:r>
      <w:r>
        <w:rPr>
          <w:rStyle w:val="25"/>
        </w:rPr>
        <w:t>ении, получающим антигипертензивную терапию, вне завиеимоети от уровня СС риека и наличия ССЗ рекомендуетея енижать САД до целевых значений 130-139 мм рт. ет, при уеловии хорошей переноеимоети. [59, 103, 107, 108].</w:t>
      </w:r>
    </w:p>
    <w:p w14:paraId="3A81123A" w14:textId="77777777" w:rsidR="000E31D8" w:rsidRDefault="004D13B8">
      <w:pPr>
        <w:pStyle w:val="52"/>
        <w:keepNext/>
        <w:keepLines/>
        <w:shd w:val="clear" w:color="auto" w:fill="auto"/>
        <w:spacing w:before="0" w:after="239" w:line="260" w:lineRule="exact"/>
        <w:ind w:firstLine="0"/>
      </w:pPr>
      <w:bookmarkStart w:id="52" w:name="bookmark52"/>
      <w:r>
        <w:rPr>
          <w:rStyle w:val="53"/>
          <w:b/>
          <w:bCs/>
        </w:rPr>
        <w:t xml:space="preserve">ЕОК/ЕОАГ </w:t>
      </w:r>
      <w:r>
        <w:rPr>
          <w:rStyle w:val="53"/>
          <w:b/>
          <w:bCs/>
          <w:lang w:val="en-US" w:eastAsia="en-US" w:bidi="en-US"/>
        </w:rPr>
        <w:t xml:space="preserve">IA </w:t>
      </w:r>
      <w:r>
        <w:rPr>
          <w:rStyle w:val="53"/>
          <w:b/>
          <w:bCs/>
        </w:rPr>
        <w:t>(УУР А, УДД 1)</w:t>
      </w:r>
      <w:bookmarkEnd w:id="52"/>
    </w:p>
    <w:p w14:paraId="04A4FB5D" w14:textId="77777777" w:rsidR="000E31D8" w:rsidRDefault="004D13B8">
      <w:pPr>
        <w:pStyle w:val="70"/>
        <w:shd w:val="clear" w:color="auto" w:fill="auto"/>
        <w:spacing w:before="0"/>
        <w:ind w:firstLine="0"/>
      </w:pPr>
      <w:r>
        <w:rPr>
          <w:rStyle w:val="71"/>
        </w:rPr>
        <w:t xml:space="preserve">Комментарии. </w:t>
      </w:r>
      <w:r>
        <w:rPr>
          <w:rStyle w:val="72"/>
          <w:i/>
          <w:iCs/>
        </w:rPr>
        <w:t>Всем пациентам в возрасте &gt;65 лет, получающим антигипертензивную терапию, при каждом визите к врачу рекомендуется проводить оценку возможных нежелательных явлений.</w:t>
      </w:r>
    </w:p>
    <w:p w14:paraId="484BCC6B"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Веем пациентам е АГ вне завиеимоети от возраета, уровня риека и наличия еопутет</w:t>
      </w:r>
      <w:r>
        <w:rPr>
          <w:rStyle w:val="25"/>
        </w:rPr>
        <w:t>вующих заболеваний рекомендуетея енижать ДАД до целевых значений 70-79 мм рт. ет. (таблица ПЗ, Приложение Г4) [107, 109, ПО].</w:t>
      </w:r>
    </w:p>
    <w:p w14:paraId="1EEDF01A" w14:textId="77777777" w:rsidR="000E31D8" w:rsidRDefault="004D13B8">
      <w:pPr>
        <w:pStyle w:val="52"/>
        <w:keepNext/>
        <w:keepLines/>
        <w:shd w:val="clear" w:color="auto" w:fill="auto"/>
        <w:spacing w:before="0" w:after="244" w:line="260" w:lineRule="exact"/>
        <w:ind w:firstLine="0"/>
      </w:pPr>
      <w:bookmarkStart w:id="53" w:name="bookmark53"/>
      <w:r>
        <w:rPr>
          <w:rStyle w:val="53"/>
          <w:b/>
          <w:bCs/>
        </w:rPr>
        <w:t>ЕОК/ЕОАГ ПаВ (УУР В, УДД 2)</w:t>
      </w:r>
      <w:bookmarkEnd w:id="53"/>
    </w:p>
    <w:p w14:paraId="2920D702" w14:textId="77777777" w:rsidR="000E31D8" w:rsidRDefault="004D13B8">
      <w:pPr>
        <w:pStyle w:val="70"/>
        <w:shd w:val="clear" w:color="auto" w:fill="auto"/>
        <w:spacing w:before="0" w:after="775"/>
        <w:ind w:firstLine="0"/>
      </w:pPr>
      <w:r>
        <w:rPr>
          <w:rStyle w:val="74"/>
          <w:i/>
          <w:iCs/>
        </w:rPr>
        <w:t xml:space="preserve">Комментарии. </w:t>
      </w:r>
      <w:r>
        <w:rPr>
          <w:rStyle w:val="72"/>
          <w:i/>
          <w:iCs/>
        </w:rPr>
        <w:t>Следует учитывать, что нижняя граница безопасности установлена в связи с результатами исс</w:t>
      </w:r>
      <w:r>
        <w:rPr>
          <w:rStyle w:val="72"/>
          <w:i/>
          <w:iCs/>
        </w:rPr>
        <w:t>ледований, проведенных преимущественно в группах пациентов высокого и очень высокого риска (пожилые с коморбидностью, установленными ССЗ, в том числе</w:t>
      </w:r>
      <w:r>
        <w:rPr>
          <w:rStyle w:val="71"/>
        </w:rPr>
        <w:t xml:space="preserve"> — </w:t>
      </w:r>
      <w:r>
        <w:rPr>
          <w:rStyle w:val="72"/>
          <w:i/>
          <w:iCs/>
        </w:rPr>
        <w:t>лица с ИБС, заболеванием периферических артерий. Таким образом, в общей популяции пациентов с АГ, верятн</w:t>
      </w:r>
      <w:r>
        <w:rPr>
          <w:rStyle w:val="72"/>
          <w:i/>
          <w:iCs/>
        </w:rPr>
        <w:t xml:space="preserve">о, нет необходимости в коррекции лечения при уровне САД &lt;120 мм рт. </w:t>
      </w:r>
      <w:r>
        <w:rPr>
          <w:rStyle w:val="72"/>
          <w:i/>
          <w:iCs/>
          <w:lang w:val="en-US" w:eastAsia="en-US" w:bidi="en-US"/>
        </w:rPr>
        <w:t xml:space="preserve">cm. </w:t>
      </w:r>
      <w:r>
        <w:rPr>
          <w:rStyle w:val="72"/>
          <w:i/>
          <w:iCs/>
        </w:rPr>
        <w:t xml:space="preserve">и ДАД &lt;70 мм рт. </w:t>
      </w:r>
      <w:r>
        <w:rPr>
          <w:rStyle w:val="72"/>
          <w:i/>
          <w:iCs/>
          <w:lang w:val="en-US" w:eastAsia="en-US" w:bidi="en-US"/>
        </w:rPr>
        <w:t xml:space="preserve">cm. </w:t>
      </w:r>
      <w:r>
        <w:rPr>
          <w:rStyle w:val="72"/>
          <w:i/>
          <w:iCs/>
        </w:rPr>
        <w:t>при его хорошей переносимости.</w:t>
      </w:r>
    </w:p>
    <w:p w14:paraId="6BE53F17" w14:textId="77777777" w:rsidR="000E31D8" w:rsidRDefault="004D13B8">
      <w:pPr>
        <w:pStyle w:val="46"/>
        <w:keepNext/>
        <w:keepLines/>
        <w:numPr>
          <w:ilvl w:val="1"/>
          <w:numId w:val="19"/>
        </w:numPr>
        <w:shd w:val="clear" w:color="auto" w:fill="auto"/>
        <w:tabs>
          <w:tab w:val="left" w:pos="3554"/>
        </w:tabs>
        <w:spacing w:before="0" w:after="412" w:line="320" w:lineRule="exact"/>
        <w:ind w:left="3020"/>
        <w:jc w:val="both"/>
      </w:pPr>
      <w:bookmarkStart w:id="54" w:name="bookmark54"/>
      <w:r>
        <w:rPr>
          <w:rStyle w:val="47"/>
          <w:b/>
          <w:bCs/>
        </w:rPr>
        <w:t>Немедикаментозное лечение АГ</w:t>
      </w:r>
      <w:bookmarkEnd w:id="54"/>
    </w:p>
    <w:p w14:paraId="54B24D9D" w14:textId="77777777" w:rsidR="000E31D8" w:rsidRDefault="004D13B8">
      <w:pPr>
        <w:pStyle w:val="70"/>
        <w:shd w:val="clear" w:color="auto" w:fill="auto"/>
        <w:spacing w:before="0"/>
        <w:ind w:firstLine="0"/>
      </w:pPr>
      <w:r>
        <w:rPr>
          <w:rStyle w:val="72"/>
          <w:i/>
          <w:iCs/>
        </w:rPr>
        <w:t>Мероприятия по изменению образа жизни рекомендуются всем пациентам с АГ. Немедикаментозные методы лечен</w:t>
      </w:r>
      <w:r>
        <w:rPr>
          <w:rStyle w:val="72"/>
          <w:i/>
          <w:iCs/>
        </w:rPr>
        <w:t>ия АГ способствуют снижению АД, уменьшают потребность в антигипертензивных препаратах (АГП) и повышают их эффективность, позволяют осуществлять коррекцию ФР, проводить первичную профилактику АГ у пациентов с высоким нормальным АД и имеющих ФР [114, 115].</w:t>
      </w:r>
    </w:p>
    <w:p w14:paraId="57586E67" w14:textId="77777777" w:rsidR="000E31D8" w:rsidRDefault="004D13B8">
      <w:pPr>
        <w:pStyle w:val="24"/>
        <w:shd w:val="clear" w:color="auto" w:fill="auto"/>
        <w:spacing w:before="0" w:after="343" w:line="389" w:lineRule="exact"/>
        <w:ind w:left="400" w:hanging="400"/>
        <w:jc w:val="both"/>
      </w:pPr>
      <w:r>
        <w:rPr>
          <w:rStyle w:val="25"/>
        </w:rPr>
        <w:t>•</w:t>
      </w:r>
      <w:r>
        <w:rPr>
          <w:rStyle w:val="25"/>
        </w:rPr>
        <w:t xml:space="preserve"> Веем пациентам е АГ для улучшения контроля заболевания рекомендуетея ограничение употребления еоли до &lt;5 г в еутки [116-119].</w:t>
      </w:r>
    </w:p>
    <w:p w14:paraId="7690549C" w14:textId="77777777" w:rsidR="000E31D8" w:rsidRDefault="004D13B8">
      <w:pPr>
        <w:pStyle w:val="52"/>
        <w:keepNext/>
        <w:keepLines/>
        <w:shd w:val="clear" w:color="auto" w:fill="auto"/>
        <w:spacing w:before="0" w:after="244" w:line="260" w:lineRule="exact"/>
        <w:ind w:firstLine="0"/>
      </w:pPr>
      <w:bookmarkStart w:id="55" w:name="bookmark55"/>
      <w:r>
        <w:rPr>
          <w:rStyle w:val="53"/>
          <w:b/>
          <w:bCs/>
        </w:rPr>
        <w:t xml:space="preserve">ЕОК/ЕОАГ </w:t>
      </w:r>
      <w:r>
        <w:rPr>
          <w:rStyle w:val="53"/>
          <w:b/>
          <w:bCs/>
          <w:lang w:val="en-US" w:eastAsia="en-US" w:bidi="en-US"/>
        </w:rPr>
        <w:t xml:space="preserve">IA </w:t>
      </w:r>
      <w:r>
        <w:rPr>
          <w:rStyle w:val="53"/>
          <w:b/>
          <w:bCs/>
        </w:rPr>
        <w:t>(УУР А, УДД 1)</w:t>
      </w:r>
      <w:bookmarkEnd w:id="55"/>
    </w:p>
    <w:p w14:paraId="1A0AD3CB" w14:textId="77777777" w:rsidR="000E31D8" w:rsidRDefault="004D13B8">
      <w:pPr>
        <w:pStyle w:val="70"/>
        <w:shd w:val="clear" w:color="auto" w:fill="auto"/>
        <w:spacing w:before="0" w:after="0"/>
        <w:ind w:firstLine="0"/>
      </w:pPr>
      <w:r>
        <w:rPr>
          <w:rStyle w:val="71"/>
        </w:rPr>
        <w:t xml:space="preserve">Комментарии. </w:t>
      </w:r>
      <w:r>
        <w:rPr>
          <w:rStyle w:val="72"/>
          <w:i/>
          <w:iCs/>
        </w:rPr>
        <w:t>Избыточное потребление соли может играть существенную неблагоприятную роль в развитии рефрактерной АГ. Стандартное потребление соли во многих странах составляет от 9 до 12 г/сутки (80% потребляемой соли приходится на так называемую «скрытую соль»), уменьше</w:t>
      </w:r>
      <w:r>
        <w:rPr>
          <w:rStyle w:val="72"/>
          <w:i/>
          <w:iCs/>
        </w:rPr>
        <w:t xml:space="preserve">ние ее потребления до 5 г/сутки у пациентов АГ ведет к снижению САД на 4-5 мм рт. </w:t>
      </w:r>
      <w:r>
        <w:rPr>
          <w:rStyle w:val="72"/>
          <w:i/>
          <w:iCs/>
          <w:lang w:val="en-US" w:eastAsia="en-US" w:bidi="en-US"/>
        </w:rPr>
        <w:t xml:space="preserve">cm. </w:t>
      </w:r>
      <w:r>
        <w:rPr>
          <w:rStyle w:val="72"/>
          <w:i/>
          <w:iCs/>
        </w:rPr>
        <w:t>Влияние ограничения натрия более выражено у пациентов пожилого и старческого возраста, у пациентов с СД, МС и ХБП.</w:t>
      </w:r>
    </w:p>
    <w:p w14:paraId="2C6BD49C"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Всем пациентам е АГ для улучшения контроля заболевания </w:t>
      </w:r>
      <w:r>
        <w:rPr>
          <w:rStyle w:val="25"/>
        </w:rPr>
        <w:t xml:space="preserve">рекомендуетея ограничить употребления алкоголя (менее 14 единиц в неделю для мужчин, менее 8 единиц в неделю для </w:t>
      </w:r>
      <w:r>
        <w:rPr>
          <w:rStyle w:val="25"/>
        </w:rPr>
        <w:lastRenderedPageBreak/>
        <w:t>женш,ин</w:t>
      </w:r>
      <w:r>
        <w:rPr>
          <w:rStyle w:val="25"/>
        </w:rPr>
        <w:footnoteReference w:id="1"/>
      </w:r>
      <w:r>
        <w:rPr>
          <w:rStyle w:val="25"/>
        </w:rPr>
        <w:t>) и избегать хроничеекого злоупотребления алкоголем [21, 22, 120].</w:t>
      </w:r>
    </w:p>
    <w:p w14:paraId="3FC8318C" w14:textId="77777777" w:rsidR="000E31D8" w:rsidRDefault="004D13B8">
      <w:pPr>
        <w:pStyle w:val="52"/>
        <w:keepNext/>
        <w:keepLines/>
        <w:shd w:val="clear" w:color="auto" w:fill="auto"/>
        <w:spacing w:before="0" w:after="244" w:line="260" w:lineRule="exact"/>
        <w:ind w:firstLine="0"/>
      </w:pPr>
      <w:bookmarkStart w:id="56" w:name="bookmark56"/>
      <w:r>
        <w:rPr>
          <w:rStyle w:val="53"/>
          <w:b/>
          <w:bCs/>
        </w:rPr>
        <w:t xml:space="preserve">ЕОК/ЕОАГ </w:t>
      </w:r>
      <w:r>
        <w:rPr>
          <w:rStyle w:val="53"/>
          <w:b/>
          <w:bCs/>
          <w:lang w:val="en-US" w:eastAsia="en-US" w:bidi="en-US"/>
        </w:rPr>
        <w:t xml:space="preserve">IA </w:t>
      </w:r>
      <w:r>
        <w:rPr>
          <w:rStyle w:val="53"/>
          <w:b/>
          <w:bCs/>
        </w:rPr>
        <w:t>(УУР А, УДД 1)</w:t>
      </w:r>
      <w:bookmarkEnd w:id="56"/>
    </w:p>
    <w:p w14:paraId="7E21AFA2" w14:textId="77777777" w:rsidR="000E31D8" w:rsidRDefault="004D13B8">
      <w:pPr>
        <w:pStyle w:val="70"/>
        <w:shd w:val="clear" w:color="auto" w:fill="auto"/>
        <w:spacing w:before="0"/>
        <w:ind w:firstLine="0"/>
      </w:pPr>
      <w:r>
        <w:rPr>
          <w:rStyle w:val="71"/>
        </w:rPr>
        <w:t xml:space="preserve">Комментарии. </w:t>
      </w:r>
      <w:r>
        <w:rPr>
          <w:rStyle w:val="72"/>
          <w:i/>
          <w:iCs/>
        </w:rPr>
        <w:t>Одной единицей употребления</w:t>
      </w:r>
      <w:r>
        <w:rPr>
          <w:rStyle w:val="72"/>
          <w:i/>
          <w:iCs/>
        </w:rPr>
        <w:t xml:space="preserve"> алкоголя следует считать 10 мл или 8 г чистого спирта, что соответствует 125 мл вина или 250 мл пива.</w:t>
      </w:r>
    </w:p>
    <w:p w14:paraId="6D5BC9A4"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Веем пациентам е АГ для улучшения метаболичееких показателей рекомендуетея увеличить употребление овош,ей, евежих фруктов, рыбы, орехов и ненаеыш,енных ж</w:t>
      </w:r>
      <w:r>
        <w:rPr>
          <w:rStyle w:val="25"/>
        </w:rPr>
        <w:t xml:space="preserve">ирных киелот (оливковое маело), молочных продуктов низкой жирноети, уменьшить употребление мяеа </w:t>
      </w:r>
      <w:r>
        <w:rPr>
          <w:rStyle w:val="212pt"/>
        </w:rPr>
        <w:t>[</w:t>
      </w:r>
      <w:r>
        <w:rPr>
          <w:rStyle w:val="2b"/>
        </w:rPr>
        <w:t>121</w:t>
      </w:r>
      <w:r>
        <w:rPr>
          <w:rStyle w:val="212pt"/>
        </w:rPr>
        <w:t>].</w:t>
      </w:r>
    </w:p>
    <w:p w14:paraId="75539914" w14:textId="77777777" w:rsidR="000E31D8" w:rsidRDefault="004D13B8">
      <w:pPr>
        <w:pStyle w:val="52"/>
        <w:keepNext/>
        <w:keepLines/>
        <w:shd w:val="clear" w:color="auto" w:fill="auto"/>
        <w:spacing w:before="0" w:after="244" w:line="260" w:lineRule="exact"/>
        <w:ind w:firstLine="0"/>
      </w:pPr>
      <w:bookmarkStart w:id="57" w:name="bookmark57"/>
      <w:r>
        <w:rPr>
          <w:rStyle w:val="53"/>
          <w:b/>
          <w:bCs/>
        </w:rPr>
        <w:t xml:space="preserve">ЕОК/ЕОАГ </w:t>
      </w:r>
      <w:r>
        <w:rPr>
          <w:rStyle w:val="53"/>
          <w:b/>
          <w:bCs/>
          <w:lang w:val="en-US" w:eastAsia="en-US" w:bidi="en-US"/>
        </w:rPr>
        <w:t xml:space="preserve">IA </w:t>
      </w:r>
      <w:r>
        <w:rPr>
          <w:rStyle w:val="53"/>
          <w:b/>
          <w:bCs/>
        </w:rPr>
        <w:t>(УУР А, УДД 1)</w:t>
      </w:r>
      <w:bookmarkEnd w:id="57"/>
    </w:p>
    <w:p w14:paraId="232481E3" w14:textId="77777777" w:rsidR="000E31D8" w:rsidRDefault="004D13B8">
      <w:pPr>
        <w:pStyle w:val="70"/>
        <w:shd w:val="clear" w:color="auto" w:fill="auto"/>
        <w:spacing w:before="0" w:after="343"/>
        <w:ind w:firstLine="0"/>
      </w:pPr>
      <w:r>
        <w:rPr>
          <w:rStyle w:val="71"/>
        </w:rPr>
        <w:t xml:space="preserve">Комментарии. </w:t>
      </w:r>
      <w:r>
        <w:rPr>
          <w:rStyle w:val="72"/>
          <w:i/>
          <w:iCs/>
        </w:rPr>
        <w:t>Необходимо увеличение потребления растительной пищи, содержания в рационе калия, кальция (в овощах, фруктах, зерн</w:t>
      </w:r>
      <w:r>
        <w:rPr>
          <w:rStyle w:val="72"/>
          <w:i/>
          <w:iCs/>
        </w:rPr>
        <w:t>овых) и магния (в молочных продуктах), а также уменьшение потребления жиров животного происхождения. Пациентам с АГ следует рекомендовать употребление рыбы не реже двух раз в неделю и 300 400 г в сутки свежих овощей и фруктов.</w:t>
      </w:r>
    </w:p>
    <w:p w14:paraId="4A97B16A" w14:textId="77777777" w:rsidR="000E31D8" w:rsidRDefault="004D13B8">
      <w:pPr>
        <w:pStyle w:val="24"/>
        <w:numPr>
          <w:ilvl w:val="0"/>
          <w:numId w:val="18"/>
        </w:numPr>
        <w:shd w:val="clear" w:color="auto" w:fill="auto"/>
        <w:tabs>
          <w:tab w:val="left" w:pos="264"/>
        </w:tabs>
        <w:spacing w:before="0" w:after="23" w:line="260" w:lineRule="exact"/>
        <w:ind w:firstLine="0"/>
        <w:jc w:val="both"/>
      </w:pPr>
      <w:r>
        <w:rPr>
          <w:rStyle w:val="25"/>
        </w:rPr>
        <w:t>Веем пациентам е АГ рекоменду</w:t>
      </w:r>
      <w:r>
        <w:rPr>
          <w:rStyle w:val="25"/>
        </w:rPr>
        <w:t>етея контролировать маееу тела для предупреждения</w:t>
      </w:r>
    </w:p>
    <w:p w14:paraId="387E0214" w14:textId="77777777" w:rsidR="000E31D8" w:rsidRDefault="004D13B8">
      <w:pPr>
        <w:pStyle w:val="100"/>
        <w:shd w:val="clear" w:color="auto" w:fill="auto"/>
        <w:tabs>
          <w:tab w:val="left" w:pos="7043"/>
        </w:tabs>
        <w:spacing w:before="0" w:line="170" w:lineRule="exact"/>
        <w:ind w:left="5680"/>
      </w:pPr>
      <w:r>
        <w:rPr>
          <w:rStyle w:val="101"/>
        </w:rPr>
        <w:t>р-ш-1</w:t>
      </w:r>
      <w:r>
        <w:rPr>
          <w:rStyle w:val="101"/>
        </w:rPr>
        <w:tab/>
      </w:r>
      <w:r>
        <w:rPr>
          <w:rStyle w:val="10FranklinGothicDemiCond85pt"/>
        </w:rPr>
        <w:t>о</w:t>
      </w:r>
    </w:p>
    <w:p w14:paraId="5522998C" w14:textId="77777777" w:rsidR="000E31D8" w:rsidRDefault="004D13B8">
      <w:pPr>
        <w:pStyle w:val="24"/>
        <w:shd w:val="clear" w:color="auto" w:fill="auto"/>
        <w:spacing w:before="0" w:after="343" w:line="389" w:lineRule="exact"/>
        <w:ind w:left="400" w:firstLine="0"/>
        <w:jc w:val="both"/>
      </w:pPr>
      <w:r>
        <w:rPr>
          <w:rStyle w:val="25"/>
        </w:rPr>
        <w:t xml:space="preserve">развития ожирения (индеке маееы тела (ИМТ) &gt;30 кг/м или окружноеть талии &gt;102 ем у мужчин и &gt;88 ем у женш,ин) и доетижение ИМТ в пределах 20-25 кг/м ; окружноети талии &lt;94 ем у мужчин и &lt;80 ем у </w:t>
      </w:r>
      <w:r>
        <w:rPr>
          <w:rStyle w:val="25"/>
        </w:rPr>
        <w:t>женш,ин е целью енижения АД и уменьшения СС риека [122- 124].</w:t>
      </w:r>
    </w:p>
    <w:p w14:paraId="2B69795C" w14:textId="77777777" w:rsidR="000E31D8" w:rsidRDefault="004D13B8">
      <w:pPr>
        <w:pStyle w:val="52"/>
        <w:keepNext/>
        <w:keepLines/>
        <w:shd w:val="clear" w:color="auto" w:fill="auto"/>
        <w:spacing w:before="0" w:after="239" w:line="260" w:lineRule="exact"/>
        <w:ind w:firstLine="0"/>
      </w:pPr>
      <w:bookmarkStart w:id="58" w:name="bookmark58"/>
      <w:r>
        <w:rPr>
          <w:rStyle w:val="53"/>
          <w:b/>
          <w:bCs/>
        </w:rPr>
        <w:t xml:space="preserve">ЕОК/ЕОАГ </w:t>
      </w:r>
      <w:r>
        <w:rPr>
          <w:rStyle w:val="53"/>
          <w:b/>
          <w:bCs/>
          <w:lang w:val="en-US" w:eastAsia="en-US" w:bidi="en-US"/>
        </w:rPr>
        <w:t xml:space="preserve">IA </w:t>
      </w:r>
      <w:r>
        <w:rPr>
          <w:rStyle w:val="53"/>
          <w:b/>
          <w:bCs/>
        </w:rPr>
        <w:t>(УУР А, УДД 1)</w:t>
      </w:r>
      <w:bookmarkEnd w:id="58"/>
    </w:p>
    <w:p w14:paraId="08618EAC" w14:textId="77777777" w:rsidR="000E31D8" w:rsidRDefault="004D13B8">
      <w:pPr>
        <w:pStyle w:val="70"/>
        <w:shd w:val="clear" w:color="auto" w:fill="auto"/>
        <w:spacing w:before="0"/>
        <w:ind w:firstLine="0"/>
      </w:pPr>
      <w:r>
        <w:rPr>
          <w:rStyle w:val="71"/>
        </w:rPr>
        <w:t xml:space="preserve">Комментарии. </w:t>
      </w:r>
      <w:r>
        <w:rPr>
          <w:rStyle w:val="72"/>
          <w:i/>
          <w:iCs/>
        </w:rPr>
        <w:t>У лиц с ожирением уменьшение массы тела на 5—10% от исходной приводит к достоверному снижению риска развития ССО.</w:t>
      </w:r>
    </w:p>
    <w:p w14:paraId="21AB2491"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Веем пациентам е АГ в евязи е </w:t>
      </w:r>
      <w:r>
        <w:rPr>
          <w:rStyle w:val="25"/>
        </w:rPr>
        <w:t>доказанным положительным эффектом на уровень СС емертноети рекомендуютея регулярные аэробные физичеекие упражнения (не менее 30 минут динамичееких упражнений умеренной интенеивноети 5-7 дней в неделю) [125, 126].</w:t>
      </w:r>
    </w:p>
    <w:p w14:paraId="3DA69E7A" w14:textId="77777777" w:rsidR="000E31D8" w:rsidRDefault="004D13B8">
      <w:pPr>
        <w:pStyle w:val="52"/>
        <w:keepNext/>
        <w:keepLines/>
        <w:shd w:val="clear" w:color="auto" w:fill="auto"/>
        <w:spacing w:before="0" w:after="244" w:line="260" w:lineRule="exact"/>
        <w:ind w:firstLine="0"/>
      </w:pPr>
      <w:bookmarkStart w:id="59" w:name="bookmark59"/>
      <w:r>
        <w:rPr>
          <w:rStyle w:val="53"/>
          <w:b/>
          <w:bCs/>
        </w:rPr>
        <w:t xml:space="preserve">ЕОК/ЕОАГ </w:t>
      </w:r>
      <w:r>
        <w:rPr>
          <w:rStyle w:val="53"/>
          <w:b/>
          <w:bCs/>
          <w:lang w:val="en-US" w:eastAsia="en-US" w:bidi="en-US"/>
        </w:rPr>
        <w:t xml:space="preserve">IA </w:t>
      </w:r>
      <w:r>
        <w:rPr>
          <w:rStyle w:val="53"/>
          <w:b/>
          <w:bCs/>
        </w:rPr>
        <w:t>(УУР А, УДД 2)</w:t>
      </w:r>
      <w:bookmarkEnd w:id="59"/>
    </w:p>
    <w:p w14:paraId="3C1A72F5" w14:textId="77777777" w:rsidR="000E31D8" w:rsidRDefault="004D13B8">
      <w:pPr>
        <w:pStyle w:val="70"/>
        <w:shd w:val="clear" w:color="auto" w:fill="auto"/>
        <w:spacing w:before="0" w:after="0"/>
        <w:ind w:firstLine="0"/>
      </w:pPr>
      <w:r>
        <w:rPr>
          <w:rStyle w:val="71"/>
        </w:rPr>
        <w:t xml:space="preserve">Комментарии. </w:t>
      </w:r>
      <w:r>
        <w:rPr>
          <w:rStyle w:val="72"/>
          <w:i/>
          <w:iCs/>
        </w:rPr>
        <w:t>Пац</w:t>
      </w:r>
      <w:r>
        <w:rPr>
          <w:rStyle w:val="72"/>
          <w:i/>
          <w:iCs/>
        </w:rPr>
        <w:t>иентам с АГ следует рекомендовать умеренные аэробные нагрузки (ходьба, скандинавская ходьба, езда на велосипеде, плавание, фитнес). Влияние изометрической силовой нагрузки на уровень АД и СС риск до конца не ясно.</w:t>
      </w:r>
    </w:p>
    <w:p w14:paraId="5DB8E32A" w14:textId="77777777" w:rsidR="000E31D8" w:rsidRDefault="004D13B8">
      <w:pPr>
        <w:pStyle w:val="60"/>
        <w:keepNext/>
        <w:keepLines/>
        <w:shd w:val="clear" w:color="auto" w:fill="auto"/>
        <w:spacing w:before="0" w:after="818" w:line="260" w:lineRule="exact"/>
        <w:ind w:firstLine="0"/>
        <w:jc w:val="both"/>
      </w:pPr>
      <w:bookmarkStart w:id="60" w:name="bookmark60"/>
      <w:r>
        <w:rPr>
          <w:rStyle w:val="61"/>
          <w:b/>
          <w:bCs/>
        </w:rPr>
        <w:lastRenderedPageBreak/>
        <w:t xml:space="preserve">ЕОК/ЕОАГ </w:t>
      </w:r>
      <w:r>
        <w:rPr>
          <w:rStyle w:val="61"/>
          <w:b/>
          <w:bCs/>
          <w:lang w:val="en-US" w:eastAsia="en-US" w:bidi="en-US"/>
        </w:rPr>
        <w:t xml:space="preserve">IB </w:t>
      </w:r>
      <w:r>
        <w:rPr>
          <w:rStyle w:val="61"/>
          <w:b/>
          <w:bCs/>
        </w:rPr>
        <w:t>(УУР А, УДД 2)</w:t>
      </w:r>
      <w:bookmarkEnd w:id="60"/>
    </w:p>
    <w:p w14:paraId="18EFAB03" w14:textId="77777777" w:rsidR="000E31D8" w:rsidRDefault="004D13B8">
      <w:pPr>
        <w:pStyle w:val="46"/>
        <w:keepNext/>
        <w:keepLines/>
        <w:numPr>
          <w:ilvl w:val="1"/>
          <w:numId w:val="19"/>
        </w:numPr>
        <w:shd w:val="clear" w:color="auto" w:fill="auto"/>
        <w:tabs>
          <w:tab w:val="left" w:pos="3674"/>
        </w:tabs>
        <w:spacing w:before="0" w:after="510" w:line="320" w:lineRule="exact"/>
        <w:ind w:left="3140"/>
        <w:jc w:val="both"/>
      </w:pPr>
      <w:bookmarkStart w:id="61" w:name="bookmark61"/>
      <w:r>
        <w:rPr>
          <w:rStyle w:val="47"/>
          <w:b/>
          <w:bCs/>
        </w:rPr>
        <w:t>Медикаментозная терапия АГ</w:t>
      </w:r>
      <w:bookmarkEnd w:id="61"/>
    </w:p>
    <w:p w14:paraId="3D804305" w14:textId="77777777" w:rsidR="000E31D8" w:rsidRDefault="004D13B8">
      <w:pPr>
        <w:pStyle w:val="60"/>
        <w:keepNext/>
        <w:keepLines/>
        <w:shd w:val="clear" w:color="auto" w:fill="auto"/>
        <w:spacing w:before="0" w:after="244" w:line="260" w:lineRule="exact"/>
        <w:ind w:firstLine="0"/>
        <w:jc w:val="both"/>
      </w:pPr>
      <w:bookmarkStart w:id="62" w:name="bookmark62"/>
      <w:r>
        <w:rPr>
          <w:rStyle w:val="61"/>
          <w:b/>
          <w:bCs/>
        </w:rPr>
        <w:t>3.4.1 Общие прин</w:t>
      </w:r>
      <w:r>
        <w:rPr>
          <w:rStyle w:val="62"/>
          <w:b/>
          <w:bCs/>
        </w:rPr>
        <w:t>ц</w:t>
      </w:r>
      <w:r>
        <w:rPr>
          <w:rStyle w:val="61"/>
          <w:b/>
          <w:bCs/>
        </w:rPr>
        <w:t>ипы медикаментозной терапии</w:t>
      </w:r>
      <w:bookmarkEnd w:id="62"/>
    </w:p>
    <w:p w14:paraId="7C97E1BE" w14:textId="77777777" w:rsidR="000E31D8" w:rsidRDefault="004D13B8">
      <w:pPr>
        <w:pStyle w:val="70"/>
        <w:shd w:val="clear" w:color="auto" w:fill="auto"/>
        <w:spacing w:before="0" w:after="236"/>
        <w:ind w:firstLine="0"/>
      </w:pPr>
      <w:r>
        <w:rPr>
          <w:rStyle w:val="72"/>
          <w:i/>
          <w:iCs/>
        </w:rPr>
        <w:t>Основой антигипертензивной терапии для снижения АД и уменьшения числа СС событий являются 5 классов антигипертензивных препаратов: ингибиторы АПФ (ИАПФ), блокаторы рецепторов ангиотенз</w:t>
      </w:r>
      <w:r>
        <w:rPr>
          <w:rStyle w:val="72"/>
          <w:i/>
          <w:iCs/>
        </w:rPr>
        <w:t>ина-11 (БРА), бета-адреноблокаторы (ББ), блокаторы кальциевых каналов (АК) и диуретики (тиазидные</w:t>
      </w:r>
      <w:r>
        <w:rPr>
          <w:rStyle w:val="71"/>
        </w:rPr>
        <w:t xml:space="preserve"> — </w:t>
      </w:r>
      <w:r>
        <w:rPr>
          <w:rStyle w:val="72"/>
          <w:i/>
          <w:iCs/>
        </w:rPr>
        <w:t>гидрохлортиазид, и тиазидоподобные</w:t>
      </w:r>
      <w:r>
        <w:rPr>
          <w:rStyle w:val="71"/>
        </w:rPr>
        <w:t xml:space="preserve"> — </w:t>
      </w:r>
      <w:r>
        <w:rPr>
          <w:rStyle w:val="72"/>
          <w:i/>
          <w:iCs/>
        </w:rPr>
        <w:t>хлорталидон и индапамид).</w:t>
      </w:r>
    </w:p>
    <w:p w14:paraId="69BC2870" w14:textId="77777777" w:rsidR="000E31D8" w:rsidRDefault="004D13B8">
      <w:pPr>
        <w:pStyle w:val="70"/>
        <w:shd w:val="clear" w:color="auto" w:fill="auto"/>
        <w:spacing w:before="0" w:after="244" w:line="394" w:lineRule="exact"/>
        <w:ind w:firstLine="0"/>
      </w:pPr>
      <w:r>
        <w:rPr>
          <w:rStyle w:val="72"/>
          <w:i/>
          <w:iCs/>
        </w:rPr>
        <w:t>Противопоказания к назначению основных антигипертензивных препаратов суммированы в таблице П4</w:t>
      </w:r>
      <w:r>
        <w:rPr>
          <w:rStyle w:val="72"/>
          <w:i/>
          <w:iCs/>
        </w:rPr>
        <w:t>, Приложение Г4.</w:t>
      </w:r>
    </w:p>
    <w:p w14:paraId="7268389C" w14:textId="77777777" w:rsidR="000E31D8" w:rsidRDefault="004D13B8">
      <w:pPr>
        <w:pStyle w:val="24"/>
        <w:shd w:val="clear" w:color="auto" w:fill="auto"/>
        <w:spacing w:before="0" w:after="343" w:line="389" w:lineRule="exact"/>
        <w:ind w:left="400" w:hanging="400"/>
        <w:jc w:val="both"/>
      </w:pPr>
      <w:r>
        <w:rPr>
          <w:rStyle w:val="28pt"/>
          <w:b w:val="0"/>
          <w:bCs w:val="0"/>
        </w:rPr>
        <w:t>•</w:t>
      </w:r>
      <w:r>
        <w:rPr>
          <w:rStyle w:val="25"/>
        </w:rPr>
        <w:t xml:space="preserve"> Всем пациентам е АГ (кроме пациентов низкого риека е АД&lt;150/90 мм рт. ет, пациентов &gt;80 лет, пациентов е еиндромом етарчеекой аетении) в качеетве етартовой терапии рекомендована комбинация антигипертензивных препаратов, предпочтительно ф</w:t>
      </w:r>
      <w:r>
        <w:rPr>
          <w:rStyle w:val="25"/>
        </w:rPr>
        <w:t>икеированная, для улучшения приверженноети к терапии. Предпочтительные комбинации должны включать блокатор ренин-ангиотензиновой еиетемы (РААС) (ингибитор АПФ или БРА) и дигидропиридиновый АК или диуретик (Приложение Б2) [130-134].</w:t>
      </w:r>
    </w:p>
    <w:p w14:paraId="2350B667" w14:textId="77777777" w:rsidR="000E31D8" w:rsidRDefault="004D13B8">
      <w:pPr>
        <w:pStyle w:val="60"/>
        <w:keepNext/>
        <w:keepLines/>
        <w:shd w:val="clear" w:color="auto" w:fill="auto"/>
        <w:spacing w:before="0" w:after="244" w:line="260" w:lineRule="exact"/>
        <w:ind w:firstLine="0"/>
        <w:jc w:val="both"/>
      </w:pPr>
      <w:bookmarkStart w:id="63" w:name="bookmark63"/>
      <w:r>
        <w:rPr>
          <w:rStyle w:val="61"/>
          <w:b/>
          <w:bCs/>
        </w:rPr>
        <w:t xml:space="preserve">ЕОК/ЕОАГ </w:t>
      </w:r>
      <w:r>
        <w:rPr>
          <w:rStyle w:val="61"/>
          <w:b/>
          <w:bCs/>
          <w:lang w:val="en-US" w:eastAsia="en-US" w:bidi="en-US"/>
        </w:rPr>
        <w:t xml:space="preserve">IA </w:t>
      </w:r>
      <w:r>
        <w:rPr>
          <w:rStyle w:val="61"/>
          <w:b/>
          <w:bCs/>
        </w:rPr>
        <w:t xml:space="preserve">(УУР А, УДД </w:t>
      </w:r>
      <w:r>
        <w:rPr>
          <w:rStyle w:val="61"/>
          <w:b/>
          <w:bCs/>
        </w:rPr>
        <w:t>1)</w:t>
      </w:r>
      <w:bookmarkEnd w:id="63"/>
    </w:p>
    <w:p w14:paraId="6A725F76" w14:textId="77777777" w:rsidR="000E31D8" w:rsidRDefault="004D13B8">
      <w:pPr>
        <w:pStyle w:val="70"/>
        <w:shd w:val="clear" w:color="auto" w:fill="auto"/>
        <w:spacing w:before="0" w:after="343"/>
        <w:ind w:firstLine="0"/>
      </w:pPr>
      <w:r>
        <w:rPr>
          <w:rStyle w:val="71"/>
        </w:rPr>
        <w:t xml:space="preserve">Комментарии. </w:t>
      </w:r>
      <w:r>
        <w:rPr>
          <w:rStyle w:val="72"/>
          <w:i/>
          <w:iCs/>
        </w:rPr>
        <w:t>Многочисленными РКП показано, что монотерапия эффективно снижает АД лишь у ограниченного числа пациентов АГ, большинству пациентов для контроля А</w:t>
      </w:r>
      <w:r>
        <w:rPr>
          <w:rStyle w:val="73"/>
          <w:i/>
          <w:iCs/>
        </w:rPr>
        <w:t xml:space="preserve">Д </w:t>
      </w:r>
      <w:r>
        <w:rPr>
          <w:rStyle w:val="72"/>
          <w:i/>
          <w:iCs/>
        </w:rPr>
        <w:t>требуется комбинация как минимум из двух препаратов. Метаанализ более 40 исследований показал</w:t>
      </w:r>
      <w:r>
        <w:rPr>
          <w:rStyle w:val="72"/>
          <w:i/>
          <w:iCs/>
        </w:rPr>
        <w:t>, что комбинация двух препаратов из любых двух классов антигипертензивных средств усиливает степень снижения А</w:t>
      </w:r>
      <w:r>
        <w:rPr>
          <w:rStyle w:val="73"/>
          <w:i/>
          <w:iCs/>
        </w:rPr>
        <w:t>Д</w:t>
      </w:r>
      <w:r>
        <w:rPr>
          <w:rStyle w:val="72"/>
          <w:i/>
          <w:iCs/>
        </w:rPr>
        <w:t xml:space="preserve"> намного сильнее, чем повышение дозы одного препарата. Еще одно преимущество комбинированной терапии</w:t>
      </w:r>
      <w:r>
        <w:rPr>
          <w:rStyle w:val="71"/>
        </w:rPr>
        <w:t xml:space="preserve"> — </w:t>
      </w:r>
      <w:r>
        <w:rPr>
          <w:rStyle w:val="72"/>
          <w:i/>
          <w:iCs/>
        </w:rPr>
        <w:t>возможность физиологического и фармакологи</w:t>
      </w:r>
      <w:r>
        <w:rPr>
          <w:rStyle w:val="72"/>
          <w:i/>
          <w:iCs/>
        </w:rPr>
        <w:t>ческого синергизма между препаратами разных классов, что может не только лежать в основе более выраженного снижения А</w:t>
      </w:r>
      <w:r>
        <w:rPr>
          <w:rStyle w:val="73"/>
          <w:i/>
          <w:iCs/>
        </w:rPr>
        <w:t>Д</w:t>
      </w:r>
      <w:r>
        <w:rPr>
          <w:rStyle w:val="72"/>
          <w:i/>
          <w:iCs/>
        </w:rPr>
        <w:t xml:space="preserve"> и лучшей переносимости. Комбинированная терапия позволяет также подавить контррегуляторные механизмы повышения АД. Все преимущества комби</w:t>
      </w:r>
      <w:r>
        <w:rPr>
          <w:rStyle w:val="72"/>
          <w:i/>
          <w:iCs/>
        </w:rPr>
        <w:t>нированной терапии присущи только рациональным комбинациям АГП. К ним относятся: ИАПФ + диуретик; БРА + диуретик; ИАПФ + АК; БРА + АК, дигидропиридиновый АК + ББ, АК + диуретик, ББ + диуретик. На практике могут быть использованы и другие комбинации пяти ос</w:t>
      </w:r>
      <w:r>
        <w:rPr>
          <w:rStyle w:val="72"/>
          <w:i/>
          <w:iCs/>
        </w:rPr>
        <w:t>новных классов антигипертензивных средств при наличии индивидуальных показаний. При наличии клинической целесообразности, с учетом особенностей клинического течения заболевания, коморбидной патологии, переносимости лечения и профиля побочных эффектов, а та</w:t>
      </w:r>
      <w:r>
        <w:rPr>
          <w:rStyle w:val="72"/>
          <w:i/>
          <w:iCs/>
        </w:rPr>
        <w:t xml:space="preserve">кже при наличии предпочтений пациента, связанных с его личным позитивным или негативным опытом, и, соответственно с учетом ожидаемой приверженности к лечению врач имеет право назначать любой антигипертензивный препарат, который зарегистрирован для лечения </w:t>
      </w:r>
      <w:r>
        <w:rPr>
          <w:rStyle w:val="72"/>
          <w:i/>
          <w:iCs/>
        </w:rPr>
        <w:t>АГ в РФ, как в монотерапии, так и в комбинации. При этом отклонение от стандартных схем терапии требует соответствующего объяснения в истории болезни.</w:t>
      </w:r>
    </w:p>
    <w:p w14:paraId="40C52E19" w14:textId="77777777" w:rsidR="000E31D8" w:rsidRDefault="004D13B8">
      <w:pPr>
        <w:pStyle w:val="70"/>
        <w:shd w:val="clear" w:color="auto" w:fill="auto"/>
        <w:spacing w:before="0" w:after="244" w:line="260" w:lineRule="exact"/>
        <w:ind w:firstLine="0"/>
      </w:pPr>
      <w:r>
        <w:rPr>
          <w:rStyle w:val="72"/>
          <w:i/>
          <w:iCs/>
        </w:rPr>
        <w:t>К запрещенным комбинациям относится комбинация двух блокаторов РААС.</w:t>
      </w:r>
    </w:p>
    <w:p w14:paraId="67865510" w14:textId="77777777" w:rsidR="000E31D8" w:rsidRDefault="004D13B8">
      <w:pPr>
        <w:pStyle w:val="70"/>
        <w:shd w:val="clear" w:color="auto" w:fill="auto"/>
        <w:spacing w:before="0"/>
        <w:ind w:firstLine="0"/>
      </w:pPr>
      <w:r>
        <w:rPr>
          <w:rStyle w:val="72"/>
          <w:i/>
          <w:iCs/>
        </w:rPr>
        <w:lastRenderedPageBreak/>
        <w:t xml:space="preserve">Фиксированные комбинации </w:t>
      </w:r>
      <w:r>
        <w:rPr>
          <w:rStyle w:val="72"/>
          <w:i/>
          <w:iCs/>
        </w:rPr>
        <w:t>повышают приверженность к лечению. Однако такие лекарственные формы не входят в формуляры многих учреждений и в списки жизненно важных лекарственных препаратов, что делает сложным их назначение пациентам в стационаре и льготным категориям пациентов, поэтом</w:t>
      </w:r>
      <w:r>
        <w:rPr>
          <w:rStyle w:val="72"/>
          <w:i/>
          <w:iCs/>
        </w:rPr>
        <w:t xml:space="preserve">у если у пациента достигнут целевой уровень АД в пределах установленных значений и наблюдается хорошая приверженность к лечению, то нет необходимости его перевода со свободной на фиксированные комбинации. Свободные комбинации могут быть использованы также </w:t>
      </w:r>
      <w:r>
        <w:rPr>
          <w:rStyle w:val="72"/>
          <w:i/>
          <w:iCs/>
        </w:rPr>
        <w:t>по организационным соображениям, в частности с целью обеспечения доступности препаратов для пациента.</w:t>
      </w:r>
    </w:p>
    <w:p w14:paraId="277A3ACE" w14:textId="77777777" w:rsidR="000E31D8" w:rsidRDefault="004D13B8">
      <w:pPr>
        <w:pStyle w:val="70"/>
        <w:shd w:val="clear" w:color="auto" w:fill="auto"/>
        <w:spacing w:before="0"/>
        <w:ind w:firstLine="0"/>
      </w:pPr>
      <w:r>
        <w:rPr>
          <w:rStyle w:val="72"/>
          <w:i/>
          <w:iCs/>
        </w:rPr>
        <w:t>Шаги АГТ предполагают возможность или использования более высоких дозировок в комбинации, или сразу переход на 2-компонентную схему лечения. Оба подхода д</w:t>
      </w:r>
      <w:r>
        <w:rPr>
          <w:rStyle w:val="72"/>
          <w:i/>
          <w:iCs/>
        </w:rPr>
        <w:t>опустимы на этапе 2-компонентной схемы, но они должны обеспечить достижение целевого АД в течение 3 месяцев с шагом титрации дозы приблизительно 4 недели.</w:t>
      </w:r>
    </w:p>
    <w:p w14:paraId="172EAB35" w14:textId="77777777" w:rsidR="000E31D8" w:rsidRDefault="004D13B8">
      <w:pPr>
        <w:pStyle w:val="70"/>
        <w:shd w:val="clear" w:color="auto" w:fill="auto"/>
        <w:spacing w:before="0"/>
        <w:ind w:firstLine="0"/>
      </w:pPr>
      <w:r>
        <w:rPr>
          <w:rStyle w:val="72"/>
          <w:i/>
          <w:iCs/>
        </w:rPr>
        <w:t>Следует подчеркнуть, что в реальной практике на 1 шаге терапии необходимо назначать препараты в оптим</w:t>
      </w:r>
      <w:r>
        <w:rPr>
          <w:rStyle w:val="72"/>
          <w:i/>
          <w:iCs/>
        </w:rPr>
        <w:t>альных терапевтических дозах, которые могут обеспечить достижение целевого А</w:t>
      </w:r>
      <w:r>
        <w:rPr>
          <w:rStyle w:val="73"/>
          <w:i/>
          <w:iCs/>
        </w:rPr>
        <w:t>Д</w:t>
      </w:r>
      <w:r>
        <w:rPr>
          <w:rStyle w:val="72"/>
          <w:i/>
          <w:iCs/>
        </w:rPr>
        <w:t xml:space="preserve"> в указанные сроки. В этом случае при недостижении целевого А</w:t>
      </w:r>
      <w:r>
        <w:rPr>
          <w:rStyle w:val="73"/>
          <w:i/>
          <w:iCs/>
        </w:rPr>
        <w:t>Д</w:t>
      </w:r>
      <w:r>
        <w:rPr>
          <w:rStyle w:val="72"/>
          <w:i/>
          <w:iCs/>
        </w:rPr>
        <w:t xml:space="preserve"> рациональным будет переход на следующий шаг. До перехода на 4-компонентную схему необходимо использование трех препа</w:t>
      </w:r>
      <w:r>
        <w:rPr>
          <w:rStyle w:val="72"/>
          <w:i/>
          <w:iCs/>
        </w:rPr>
        <w:t>ратов в максимальных дозах при хорошей переносимости.</w:t>
      </w:r>
    </w:p>
    <w:p w14:paraId="746AD6D5" w14:textId="77777777" w:rsidR="000E31D8" w:rsidRDefault="004D13B8">
      <w:pPr>
        <w:pStyle w:val="70"/>
        <w:shd w:val="clear" w:color="auto" w:fill="auto"/>
        <w:spacing w:before="0"/>
        <w:ind w:firstLine="0"/>
      </w:pPr>
      <w:r>
        <w:rPr>
          <w:rStyle w:val="72"/>
          <w:i/>
          <w:iCs/>
        </w:rPr>
        <w:t>У 15-20% пациентов контроль АД может быть не достигнут при использовании 3 препаратов. В этом случае используется комбинация из 4 и более АГП. Однако в случаях резистентной АГ при добавлении каждого нов</w:t>
      </w:r>
      <w:r>
        <w:rPr>
          <w:rStyle w:val="72"/>
          <w:i/>
          <w:iCs/>
        </w:rPr>
        <w:t>ого препарата необходимо контролировать их эффективность, и неэффективные АГП следует отменять, а не сохранять в рамках постепенного усиления многокомпонентной АГТ.</w:t>
      </w:r>
    </w:p>
    <w:p w14:paraId="41C0ADA1" w14:textId="77777777" w:rsidR="000E31D8" w:rsidRDefault="004D13B8">
      <w:pPr>
        <w:pStyle w:val="70"/>
        <w:shd w:val="clear" w:color="auto" w:fill="auto"/>
        <w:spacing w:before="0"/>
        <w:ind w:firstLine="0"/>
      </w:pPr>
      <w:r>
        <w:rPr>
          <w:rStyle w:val="72"/>
          <w:i/>
          <w:iCs/>
        </w:rPr>
        <w:t>К рекомендуемым комбинациям трех антигипертензивных препаратов относятся: ИАПФ + АК + диуре</w:t>
      </w:r>
      <w:r>
        <w:rPr>
          <w:rStyle w:val="72"/>
          <w:i/>
          <w:iCs/>
        </w:rPr>
        <w:t>тик; БРА + АК + диуретик.</w:t>
      </w:r>
    </w:p>
    <w:p w14:paraId="17D1C3E5" w14:textId="77777777" w:rsidR="000E31D8" w:rsidRDefault="004D13B8">
      <w:pPr>
        <w:pStyle w:val="70"/>
        <w:shd w:val="clear" w:color="auto" w:fill="auto"/>
        <w:spacing w:before="0"/>
        <w:ind w:firstLine="0"/>
      </w:pPr>
      <w:r>
        <w:rPr>
          <w:rStyle w:val="72"/>
          <w:i/>
          <w:iCs/>
        </w:rPr>
        <w:t>По показаниям, при наличии особых условий можно использовать и другие комбинации: ИАПФ + дигидропиридиновый АК + ББ; БРА + дигидропиридиновый АК + ББ; ИАПФ + диуретик + ББ; БРА + диуретик + ББ; дигидропиридиновый АК + диуретик + Б</w:t>
      </w:r>
      <w:r>
        <w:rPr>
          <w:rStyle w:val="72"/>
          <w:i/>
          <w:iCs/>
        </w:rPr>
        <w:t>Б.</w:t>
      </w:r>
    </w:p>
    <w:p w14:paraId="6554E9D4" w14:textId="77777777" w:rsidR="000E31D8" w:rsidRDefault="004D13B8">
      <w:pPr>
        <w:pStyle w:val="70"/>
        <w:shd w:val="clear" w:color="auto" w:fill="auto"/>
        <w:spacing w:before="0"/>
        <w:ind w:firstLine="0"/>
      </w:pPr>
      <w:r>
        <w:rPr>
          <w:rStyle w:val="72"/>
          <w:i/>
          <w:iCs/>
        </w:rPr>
        <w:t>Целевые уровни АД являются рекомендованными для достижения в каждой подгруппе пациентов, но важнейшим принципом их достижения является соблюдение безопасности и сохранения качества жизни пациента. Поэтому скорость достижения целевых значений и степень с</w:t>
      </w:r>
      <w:r>
        <w:rPr>
          <w:rStyle w:val="72"/>
          <w:i/>
          <w:iCs/>
        </w:rPr>
        <w:t>нижения АД может быть скорректирована у конкретного пациента в зависимости от конкретной клинической ситуации. При этом плохая переносимость снижения А</w:t>
      </w:r>
      <w:r>
        <w:rPr>
          <w:rStyle w:val="73"/>
          <w:i/>
          <w:iCs/>
        </w:rPr>
        <w:t>Д</w:t>
      </w:r>
      <w:r>
        <w:rPr>
          <w:rStyle w:val="72"/>
          <w:i/>
          <w:iCs/>
        </w:rPr>
        <w:t xml:space="preserve"> может быть основанием для более медленной титрации доз и числа назначаемых препаратов, равно как и при </w:t>
      </w:r>
      <w:r>
        <w:rPr>
          <w:rStyle w:val="72"/>
          <w:i/>
          <w:iCs/>
        </w:rPr>
        <w:t>хорошей переносимости А</w:t>
      </w:r>
      <w:r>
        <w:rPr>
          <w:rStyle w:val="73"/>
          <w:i/>
          <w:iCs/>
        </w:rPr>
        <w:t>Д</w:t>
      </w:r>
      <w:r>
        <w:rPr>
          <w:rStyle w:val="72"/>
          <w:i/>
          <w:iCs/>
        </w:rPr>
        <w:t xml:space="preserve">, может быть снижено до более низких значений, чем рекомендовано в среднем. Недостижение целевого АД в указанные сроки не является ошибочным, если это продиктовано клинической необходимостью. Если врач считает, что </w:t>
      </w:r>
      <w:r>
        <w:rPr>
          <w:rStyle w:val="72"/>
          <w:i/>
          <w:iCs/>
        </w:rPr>
        <w:t xml:space="preserve">препятствием к достижению целевого АД является плохая приверженность пациента, это должно находить отражение в медицинской документации и должны быть предприняты и зафиксированы меры по повышению приверженности. В этих случаях недостижение целевого уровня </w:t>
      </w:r>
      <w:r>
        <w:rPr>
          <w:rStyle w:val="72"/>
          <w:i/>
          <w:iCs/>
        </w:rPr>
        <w:t>не должно считаться дефектом оказания помощи.</w:t>
      </w:r>
    </w:p>
    <w:p w14:paraId="059B485B"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lastRenderedPageBreak/>
        <w:t xml:space="preserve">Пациентам, не доетигшим целевого АД на фоне двойной комбинированной терапии, рекомендуетея тройная комбинация, как правило, блокатора РААС е АК и тиазидовым/ тиазидоподобным диуретиком, предпочтительно в форме </w:t>
      </w:r>
      <w:r>
        <w:rPr>
          <w:rStyle w:val="25"/>
        </w:rPr>
        <w:t>фикеированной комбинации [135, 136].</w:t>
      </w:r>
    </w:p>
    <w:p w14:paraId="31337279" w14:textId="77777777" w:rsidR="000E31D8" w:rsidRDefault="004D13B8">
      <w:pPr>
        <w:pStyle w:val="60"/>
        <w:keepNext/>
        <w:keepLines/>
        <w:shd w:val="clear" w:color="auto" w:fill="auto"/>
        <w:spacing w:before="0" w:after="240" w:line="260" w:lineRule="exact"/>
        <w:ind w:firstLine="0"/>
        <w:jc w:val="both"/>
      </w:pPr>
      <w:bookmarkStart w:id="64" w:name="bookmark64"/>
      <w:r>
        <w:rPr>
          <w:rStyle w:val="61"/>
          <w:b/>
          <w:bCs/>
        </w:rPr>
        <w:t xml:space="preserve">ЕОК/ЕОАГ </w:t>
      </w:r>
      <w:r>
        <w:rPr>
          <w:rStyle w:val="61"/>
          <w:b/>
          <w:bCs/>
          <w:lang w:val="en-US" w:eastAsia="en-US" w:bidi="en-US"/>
        </w:rPr>
        <w:t xml:space="preserve">IA </w:t>
      </w:r>
      <w:r>
        <w:rPr>
          <w:rStyle w:val="61"/>
          <w:b/>
          <w:bCs/>
        </w:rPr>
        <w:t>(УУР В, УДД 1)</w:t>
      </w:r>
      <w:bookmarkEnd w:id="64"/>
    </w:p>
    <w:p w14:paraId="1DBB5444" w14:textId="77777777" w:rsidR="000E31D8" w:rsidRDefault="004D13B8">
      <w:pPr>
        <w:pStyle w:val="24"/>
        <w:numPr>
          <w:ilvl w:val="0"/>
          <w:numId w:val="18"/>
        </w:numPr>
        <w:shd w:val="clear" w:color="auto" w:fill="auto"/>
        <w:tabs>
          <w:tab w:val="left" w:pos="264"/>
        </w:tabs>
        <w:spacing w:before="0" w:after="347" w:line="394" w:lineRule="exact"/>
        <w:ind w:left="400" w:hanging="400"/>
        <w:jc w:val="both"/>
      </w:pPr>
      <w:r>
        <w:rPr>
          <w:rStyle w:val="25"/>
        </w:rPr>
        <w:t>Пациентам е АГ, не достиг</w:t>
      </w:r>
      <w:r>
        <w:rPr>
          <w:rStyle w:val="28"/>
        </w:rPr>
        <w:t>ш</w:t>
      </w:r>
      <w:r>
        <w:rPr>
          <w:rStyle w:val="25"/>
        </w:rPr>
        <w:t>им целевого АД на фоне тройной комбинированной терапии, рекомендуется добавление спиронолактона (подробнее в разделе 3.6.11.) [106, 137, 138, 169].</w:t>
      </w:r>
    </w:p>
    <w:p w14:paraId="369C730B" w14:textId="77777777" w:rsidR="000E31D8" w:rsidRDefault="004D13B8">
      <w:pPr>
        <w:pStyle w:val="60"/>
        <w:keepNext/>
        <w:keepLines/>
        <w:shd w:val="clear" w:color="auto" w:fill="auto"/>
        <w:spacing w:before="0" w:after="239" w:line="260" w:lineRule="exact"/>
        <w:ind w:firstLine="0"/>
        <w:jc w:val="both"/>
      </w:pPr>
      <w:bookmarkStart w:id="65" w:name="bookmark65"/>
      <w:r>
        <w:rPr>
          <w:rStyle w:val="61"/>
          <w:b/>
          <w:bCs/>
        </w:rPr>
        <w:t xml:space="preserve">ЕОК/ЕОАГ </w:t>
      </w:r>
      <w:r>
        <w:rPr>
          <w:rStyle w:val="61"/>
          <w:b/>
          <w:bCs/>
          <w:lang w:val="en-US" w:eastAsia="en-US" w:bidi="en-US"/>
        </w:rPr>
        <w:t xml:space="preserve">IB </w:t>
      </w:r>
      <w:r>
        <w:rPr>
          <w:rStyle w:val="61"/>
          <w:b/>
          <w:bCs/>
        </w:rPr>
        <w:t>(УУР А, УДД 1)</w:t>
      </w:r>
      <w:bookmarkEnd w:id="65"/>
    </w:p>
    <w:p w14:paraId="2AF64BA2" w14:textId="77777777" w:rsidR="000E31D8" w:rsidRDefault="004D13B8">
      <w:pPr>
        <w:pStyle w:val="70"/>
        <w:shd w:val="clear" w:color="auto" w:fill="auto"/>
        <w:spacing w:before="0"/>
        <w:ind w:firstLine="0"/>
      </w:pPr>
      <w:r>
        <w:rPr>
          <w:rStyle w:val="71"/>
        </w:rPr>
        <w:t xml:space="preserve">Комментарии. </w:t>
      </w:r>
      <w:r>
        <w:rPr>
          <w:rStyle w:val="72"/>
          <w:i/>
          <w:iCs/>
        </w:rPr>
        <w:t>При непереносимости спиронолактона рекомендуется назначение других диуретиков (эплеренона, хлорталидона, петлевых диуретиков, в т.ч в более высоких дозах), ББ, альфа-адреноблокаторов или препаратов центрального действия. [139].</w:t>
      </w:r>
    </w:p>
    <w:p w14:paraId="45C04923"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Всем пациентам с АГ не рекомендуется назначение комбинации двух блокаторов РААС вследствие повышенного риска развития гиперкалиемии, гипотензии и ухудшения функции почек [21, 139, 145, 146].</w:t>
      </w:r>
    </w:p>
    <w:p w14:paraId="7CC2A1E5" w14:textId="77777777" w:rsidR="000E31D8" w:rsidRDefault="004D13B8">
      <w:pPr>
        <w:pStyle w:val="60"/>
        <w:keepNext/>
        <w:keepLines/>
        <w:shd w:val="clear" w:color="auto" w:fill="auto"/>
        <w:spacing w:before="0" w:after="342" w:line="260" w:lineRule="exact"/>
        <w:ind w:firstLine="0"/>
        <w:jc w:val="both"/>
      </w:pPr>
      <w:bookmarkStart w:id="66" w:name="bookmark66"/>
      <w:r>
        <w:rPr>
          <w:rStyle w:val="61"/>
          <w:b/>
          <w:bCs/>
        </w:rPr>
        <w:t>ЕОК/ЕОАГ ША (УУР А, УДД 1)</w:t>
      </w:r>
      <w:bookmarkEnd w:id="66"/>
    </w:p>
    <w:p w14:paraId="51C9DAC2" w14:textId="77777777" w:rsidR="000E31D8" w:rsidRDefault="004D13B8">
      <w:pPr>
        <w:pStyle w:val="60"/>
        <w:keepNext/>
        <w:keepLines/>
        <w:shd w:val="clear" w:color="auto" w:fill="auto"/>
        <w:spacing w:before="0" w:after="244" w:line="260" w:lineRule="exact"/>
        <w:ind w:firstLine="0"/>
        <w:jc w:val="both"/>
      </w:pPr>
      <w:bookmarkStart w:id="67" w:name="bookmark67"/>
      <w:r>
        <w:rPr>
          <w:rStyle w:val="61"/>
          <w:b/>
          <w:bCs/>
        </w:rPr>
        <w:t>3.4.2 Основные классы препаратов для л</w:t>
      </w:r>
      <w:r>
        <w:rPr>
          <w:rStyle w:val="61"/>
          <w:b/>
          <w:bCs/>
        </w:rPr>
        <w:t>ечения артериальной гипертензии</w:t>
      </w:r>
      <w:bookmarkEnd w:id="67"/>
    </w:p>
    <w:p w14:paraId="47DA1506" w14:textId="77777777" w:rsidR="000E31D8" w:rsidRDefault="004D13B8">
      <w:pPr>
        <w:pStyle w:val="90"/>
        <w:shd w:val="clear" w:color="auto" w:fill="auto"/>
        <w:spacing w:before="0" w:after="240" w:line="389" w:lineRule="exact"/>
      </w:pPr>
      <w:r>
        <w:rPr>
          <w:rStyle w:val="91"/>
          <w:b/>
          <w:bCs/>
          <w:i/>
          <w:iCs/>
        </w:rPr>
        <w:t>Ингибиторы ангиотензинпрееращающего фермента и антагонисты рецепторов ангиотензина II</w:t>
      </w:r>
    </w:p>
    <w:p w14:paraId="14656B23" w14:textId="77777777" w:rsidR="000E31D8" w:rsidRDefault="004D13B8">
      <w:pPr>
        <w:pStyle w:val="24"/>
        <w:shd w:val="clear" w:color="auto" w:fill="auto"/>
        <w:spacing w:before="0" w:after="240" w:line="389" w:lineRule="exact"/>
        <w:ind w:firstLine="0"/>
        <w:jc w:val="both"/>
      </w:pPr>
      <w:r>
        <w:rPr>
          <w:rStyle w:val="25"/>
        </w:rPr>
        <w:t>ИАПФ и БРА — среди наиболее часто используемых классов антигипертензивных препаратов, обладающие сходной эффективностью в отношении сердеч</w:t>
      </w:r>
      <w:r>
        <w:rPr>
          <w:rStyle w:val="25"/>
        </w:rPr>
        <w:t>но-сосудистых осложнений и смертности по сравнению как друг с другом, так и с другими классами АГТ [59, 140-142]. БРА по сравнению с другими классами характеризуются более низкой частотой отмены из-за побочных эффектов, сопоставимой с плацебо [143, 144].</w:t>
      </w:r>
    </w:p>
    <w:p w14:paraId="11CBDD08" w14:textId="77777777" w:rsidR="000E31D8" w:rsidRDefault="004D13B8">
      <w:pPr>
        <w:pStyle w:val="24"/>
        <w:shd w:val="clear" w:color="auto" w:fill="auto"/>
        <w:spacing w:before="0" w:after="0" w:line="389" w:lineRule="exact"/>
        <w:ind w:firstLine="0"/>
        <w:jc w:val="both"/>
      </w:pPr>
      <w:r>
        <w:rPr>
          <w:rStyle w:val="25"/>
        </w:rPr>
        <w:t>ИАПФ и БРА снижают альбуминурию в большей степени, чем другие антигипертензивные препараты, и эффективно замедляют прогрессирование диабетической и недиабетической ХБП [99]. По данным метаанализов, блокаторы РААС — единственные из всех антигипертензивных п</w:t>
      </w:r>
      <w:r>
        <w:rPr>
          <w:rStyle w:val="25"/>
        </w:rPr>
        <w:t>репаратов доказанно снижают риск терминальной ХБП.</w:t>
      </w:r>
    </w:p>
    <w:p w14:paraId="54EB420A" w14:textId="77777777" w:rsidR="000E31D8" w:rsidRDefault="004D13B8">
      <w:pPr>
        <w:pStyle w:val="24"/>
        <w:shd w:val="clear" w:color="auto" w:fill="auto"/>
        <w:spacing w:before="0" w:after="240" w:line="389" w:lineRule="exact"/>
        <w:ind w:firstLine="0"/>
        <w:jc w:val="both"/>
      </w:pPr>
      <w:r>
        <w:rPr>
          <w:rStyle w:val="25"/>
        </w:rPr>
        <w:t>ИАПФ и БРА эффективно предотвращают или приводят к обратному развитию ПОМ (ГЛЖ, ремоделирование мелких артерий) на фоне еоответетвующего енижения АД [140]. Оба препарата енижают риек парокеизмов ФП, что мо</w:t>
      </w:r>
      <w:r>
        <w:rPr>
          <w:rStyle w:val="25"/>
        </w:rPr>
        <w:t>жет быть обуеловлено улучшением функции ЛЖ и более эффективным регреееом етруктурных изменений ЛЖ [140]. ИАПФ и БРА показаны пациентам е перенееенным ИМ, ХСНнФВ.</w:t>
      </w:r>
    </w:p>
    <w:p w14:paraId="60515412" w14:textId="77777777" w:rsidR="000E31D8" w:rsidRDefault="004D13B8">
      <w:pPr>
        <w:pStyle w:val="24"/>
        <w:shd w:val="clear" w:color="auto" w:fill="auto"/>
        <w:spacing w:before="0" w:after="240" w:line="389" w:lineRule="exact"/>
        <w:ind w:firstLine="0"/>
        <w:jc w:val="both"/>
      </w:pPr>
      <w:r>
        <w:rPr>
          <w:rStyle w:val="25"/>
        </w:rPr>
        <w:t>ИАПФ аееоциированы е умеренным повышением риека ангионевротичеекого отека, оеобенно у предетав</w:t>
      </w:r>
      <w:r>
        <w:rPr>
          <w:rStyle w:val="25"/>
        </w:rPr>
        <w:t>ителей негроидной раеы. У таких пациентов еледует отдавать предпочтение БРА.</w:t>
      </w:r>
    </w:p>
    <w:p w14:paraId="2B131999" w14:textId="77777777" w:rsidR="000E31D8" w:rsidRDefault="004D13B8">
      <w:pPr>
        <w:pStyle w:val="24"/>
        <w:shd w:val="clear" w:color="auto" w:fill="auto"/>
        <w:spacing w:before="0" w:after="343" w:line="389" w:lineRule="exact"/>
        <w:ind w:firstLine="0"/>
        <w:jc w:val="both"/>
      </w:pPr>
      <w:r>
        <w:rPr>
          <w:rStyle w:val="25"/>
        </w:rPr>
        <w:t>Для веех пациентов е АГ в евязи е наличием абеолютных противопоказаний не рекомендуетея назначение ИАПФ и БРА при беременноети, выеокой гиперкалиемии (&gt;5,5 ммоль/л), двухетороннем</w:t>
      </w:r>
      <w:r>
        <w:rPr>
          <w:rStyle w:val="25"/>
        </w:rPr>
        <w:t xml:space="preserve"> </w:t>
      </w:r>
      <w:r>
        <w:rPr>
          <w:rStyle w:val="25"/>
        </w:rPr>
        <w:lastRenderedPageBreak/>
        <w:t>етенозе почечных артерий, етенозе почечной артерии единетвенной почки, у беременных и кормящих женщин и ангионевротичееком отеке в анамнезе.</w:t>
      </w:r>
    </w:p>
    <w:p w14:paraId="16C9BB02" w14:textId="77777777" w:rsidR="000E31D8" w:rsidRDefault="004D13B8">
      <w:pPr>
        <w:pStyle w:val="60"/>
        <w:keepNext/>
        <w:keepLines/>
        <w:shd w:val="clear" w:color="auto" w:fill="auto"/>
        <w:spacing w:before="0" w:after="244" w:line="260" w:lineRule="exact"/>
        <w:ind w:firstLine="0"/>
        <w:jc w:val="both"/>
      </w:pPr>
      <w:bookmarkStart w:id="68" w:name="bookmark68"/>
      <w:r>
        <w:rPr>
          <w:rStyle w:val="61"/>
          <w:b/>
          <w:bCs/>
        </w:rPr>
        <w:t>Блокаторы кальциевых каналов</w:t>
      </w:r>
      <w:bookmarkEnd w:id="68"/>
    </w:p>
    <w:p w14:paraId="5417E696" w14:textId="77777777" w:rsidR="000E31D8" w:rsidRDefault="004D13B8">
      <w:pPr>
        <w:pStyle w:val="24"/>
        <w:shd w:val="clear" w:color="auto" w:fill="auto"/>
        <w:spacing w:before="0" w:after="240" w:line="389" w:lineRule="exact"/>
        <w:ind w:firstLine="0"/>
        <w:jc w:val="both"/>
      </w:pPr>
      <w:r>
        <w:rPr>
          <w:rStyle w:val="25"/>
        </w:rPr>
        <w:t>Вее АК метаболичееки нейтральны и не оказывают отрицательного дейетвия на углеводный,</w:t>
      </w:r>
      <w:r>
        <w:rPr>
          <w:rStyle w:val="25"/>
        </w:rPr>
        <w:t xml:space="preserve"> липидный и пуриновый обмен. Помимо антигипертензивного, они оказывают антиангинальное и органопротективное дейетвие, тормозят агрегацию тромбоцитов. В целом их влияние на СС риек ехоже е другими клаееами антигипертензивных препаратов [59, 140]. При этом А</w:t>
      </w:r>
      <w:r>
        <w:rPr>
          <w:rStyle w:val="25"/>
        </w:rPr>
        <w:t>К обладают большим эффектом в отношении профилактики инеультов, чем этого можно было ожидать только от антигипертензивного эффекта, однако они менее эффективны в отношении профилактики СНнФВ [59, 140].</w:t>
      </w:r>
    </w:p>
    <w:p w14:paraId="33F5DE70" w14:textId="77777777" w:rsidR="000E31D8" w:rsidRDefault="004D13B8">
      <w:pPr>
        <w:pStyle w:val="24"/>
        <w:shd w:val="clear" w:color="auto" w:fill="auto"/>
        <w:spacing w:before="0" w:after="343" w:line="389" w:lineRule="exact"/>
        <w:ind w:firstLine="0"/>
        <w:jc w:val="both"/>
      </w:pPr>
      <w:r>
        <w:rPr>
          <w:rStyle w:val="25"/>
        </w:rPr>
        <w:t>Не рекомендуетея (абеолютное противопоказание) назначе</w:t>
      </w:r>
      <w:r>
        <w:rPr>
          <w:rStyle w:val="25"/>
        </w:rPr>
        <w:t>ние недигидропиридиновых АК при атриовентрикулярной блокаде 2-3-й етепени, ХСН енизкой ФВ ЛЖ. Для дигидропиридиновых АК абеолютных противопоказаний нет.</w:t>
      </w:r>
    </w:p>
    <w:p w14:paraId="7A632F46" w14:textId="77777777" w:rsidR="000E31D8" w:rsidRDefault="004D13B8">
      <w:pPr>
        <w:pStyle w:val="60"/>
        <w:keepNext/>
        <w:keepLines/>
        <w:shd w:val="clear" w:color="auto" w:fill="auto"/>
        <w:spacing w:before="0" w:after="244" w:line="260" w:lineRule="exact"/>
        <w:ind w:firstLine="0"/>
        <w:jc w:val="both"/>
      </w:pPr>
      <w:bookmarkStart w:id="69" w:name="bookmark69"/>
      <w:r>
        <w:rPr>
          <w:rStyle w:val="61"/>
          <w:b/>
          <w:bCs/>
        </w:rPr>
        <w:t>Диуретики тиазидные и тиазидоподобные</w:t>
      </w:r>
      <w:bookmarkEnd w:id="69"/>
    </w:p>
    <w:p w14:paraId="4A19804C" w14:textId="77777777" w:rsidR="000E31D8" w:rsidRDefault="004D13B8">
      <w:pPr>
        <w:pStyle w:val="24"/>
        <w:shd w:val="clear" w:color="auto" w:fill="auto"/>
        <w:spacing w:before="0" w:after="240" w:line="389" w:lineRule="exact"/>
        <w:ind w:firstLine="0"/>
        <w:jc w:val="both"/>
      </w:pPr>
      <w:r>
        <w:rPr>
          <w:rStyle w:val="25"/>
        </w:rPr>
        <w:t>Диуретики оказывают выраженный антигипертензивный эффект и оетают</w:t>
      </w:r>
      <w:r>
        <w:rPr>
          <w:rStyle w:val="25"/>
        </w:rPr>
        <w:t>ея краеугольным камнем антигипертензивной терапии. Их эффективноеть в предотвращении веех вариантов СС оеложнений и емертноети подтверждена в РКП и метаанализах [147]. Диуретики более эффективно предотвращают СП, чем другие клаееы препаратов [140]. В наето</w:t>
      </w:r>
      <w:r>
        <w:rPr>
          <w:rStyle w:val="25"/>
        </w:rPr>
        <w:t>ящее время ведутея диекуееии о том, еледует ли предпочееть тиазидоподобные диуретики клаееичееким тиазидным диуретикам, хотя их превоеходетво не было подтверждено в РКП е прямым еравнением. Недавний метаанализ плацебо-контролируемых РКП показал еходные эфф</w:t>
      </w:r>
      <w:r>
        <w:rPr>
          <w:rStyle w:val="25"/>
        </w:rPr>
        <w:t xml:space="preserve">екты трех типов диуретиков на СС иеходы [147]. Таким образом, в отеутетвие прямых еравнительных иееледований и е учетом того, что гидрохлортиазид являетея компонентом многих фикеированных комбинаций, можно рекомендовать равноценное иепользование тиазидов, </w:t>
      </w:r>
      <w:r>
        <w:rPr>
          <w:rStyle w:val="25"/>
        </w:rPr>
        <w:t>хлорталидона и индапамида.</w:t>
      </w:r>
    </w:p>
    <w:p w14:paraId="4F5BC4CA" w14:textId="77777777" w:rsidR="000E31D8" w:rsidRDefault="004D13B8">
      <w:pPr>
        <w:pStyle w:val="24"/>
        <w:shd w:val="clear" w:color="auto" w:fill="auto"/>
        <w:spacing w:before="0" w:after="240" w:line="389" w:lineRule="exact"/>
        <w:ind w:firstLine="0"/>
        <w:jc w:val="both"/>
      </w:pPr>
      <w:r>
        <w:rPr>
          <w:rStyle w:val="25"/>
        </w:rPr>
        <w:t>И тиазидные, и тиазидоподобные диуретики енижают уровень еывороточного калия и имеют менее благоприятный профиль безопаеноети, чем блокаторы РААС [147, 148]. Они также могут епоеобетвовать повышению инеулинорезиетентноети и риека</w:t>
      </w:r>
      <w:r>
        <w:rPr>
          <w:rStyle w:val="25"/>
        </w:rPr>
        <w:t xml:space="preserve"> развития СД. Недавно проведенные иееледования показали, что енизить негативное влияние тиазидов на метаболизм глюкозы можно добавлением калийеберегающего диуретика [149]. И тиазидные, и тиазидоподобные диуретики характеризуютея енижением антигипертензивно</w:t>
      </w:r>
      <w:r>
        <w:rPr>
          <w:rStyle w:val="25"/>
        </w:rPr>
        <w:t>й эффективно ети при СКФ менее 45 мл/мин, а при СКФ менее 30 мл/мин препараты етановятея неэффективными. В этом елучае в качеетве альтернативы еледует иепользовать петлевые диуретики.</w:t>
      </w:r>
    </w:p>
    <w:p w14:paraId="0E9969C7" w14:textId="77777777" w:rsidR="000E31D8" w:rsidRDefault="004D13B8">
      <w:pPr>
        <w:pStyle w:val="24"/>
        <w:shd w:val="clear" w:color="auto" w:fill="auto"/>
        <w:spacing w:before="0" w:after="343" w:line="389" w:lineRule="exact"/>
        <w:ind w:left="400" w:hanging="400"/>
        <w:jc w:val="both"/>
      </w:pPr>
      <w:r>
        <w:rPr>
          <w:rStyle w:val="25"/>
        </w:rPr>
        <w:t>• У пациентов, не доетигших целевого АД при приеме моно- или комбинирова</w:t>
      </w:r>
      <w:r>
        <w:rPr>
          <w:rStyle w:val="25"/>
        </w:rPr>
        <w:t>нной АГТ, не включавшей диуретики, рекомендуетея назначение низких доз тиазидных или тиазидоподобных диуретиков в еоетаве комбинированной терапии е БРА, ИАПФ и АК для уеиления АГЭ и доетижения целевого АД [150-152].</w:t>
      </w:r>
    </w:p>
    <w:p w14:paraId="2E7BBC74" w14:textId="77777777" w:rsidR="000E31D8" w:rsidRDefault="004D13B8">
      <w:pPr>
        <w:pStyle w:val="60"/>
        <w:keepNext/>
        <w:keepLines/>
        <w:shd w:val="clear" w:color="auto" w:fill="auto"/>
        <w:spacing w:before="0" w:after="244" w:line="260" w:lineRule="exact"/>
        <w:ind w:firstLine="0"/>
        <w:jc w:val="both"/>
      </w:pPr>
      <w:bookmarkStart w:id="70" w:name="bookmark70"/>
      <w:r>
        <w:rPr>
          <w:rStyle w:val="61"/>
          <w:b/>
          <w:bCs/>
        </w:rPr>
        <w:lastRenderedPageBreak/>
        <w:t xml:space="preserve">ЕОК/ЕОАГ </w:t>
      </w:r>
      <w:r>
        <w:rPr>
          <w:rStyle w:val="61"/>
          <w:b/>
          <w:bCs/>
          <w:lang w:val="en-US" w:eastAsia="en-US" w:bidi="en-US"/>
        </w:rPr>
        <w:t xml:space="preserve">IB </w:t>
      </w:r>
      <w:r>
        <w:rPr>
          <w:rStyle w:val="61"/>
          <w:b/>
          <w:bCs/>
        </w:rPr>
        <w:t>(УУР А, УДД 1)</w:t>
      </w:r>
      <w:bookmarkEnd w:id="70"/>
    </w:p>
    <w:p w14:paraId="5BF97AB7" w14:textId="77777777" w:rsidR="000E31D8" w:rsidRDefault="004D13B8">
      <w:pPr>
        <w:pStyle w:val="70"/>
        <w:shd w:val="clear" w:color="auto" w:fill="auto"/>
        <w:spacing w:before="0" w:after="343"/>
        <w:ind w:firstLine="0"/>
      </w:pPr>
      <w:r>
        <w:rPr>
          <w:rStyle w:val="71"/>
        </w:rPr>
        <w:t xml:space="preserve">Комментарии. </w:t>
      </w:r>
      <w:r>
        <w:rPr>
          <w:rStyle w:val="72"/>
          <w:i/>
          <w:iCs/>
        </w:rPr>
        <w:t>Подагра и бессимптомная гиперурикемия являются абсолютным противопоказанием к назначению гидрохлортиазида и хлорталидона и относительным противопоказанием для индапамида.</w:t>
      </w:r>
    </w:p>
    <w:p w14:paraId="0CE5B0C0" w14:textId="77777777" w:rsidR="000E31D8" w:rsidRDefault="004D13B8">
      <w:pPr>
        <w:pStyle w:val="90"/>
        <w:shd w:val="clear" w:color="auto" w:fill="auto"/>
        <w:spacing w:before="0" w:after="244" w:line="260" w:lineRule="exact"/>
      </w:pPr>
      <w:r>
        <w:rPr>
          <w:rStyle w:val="91"/>
          <w:b/>
          <w:bCs/>
          <w:i/>
          <w:iCs/>
        </w:rPr>
        <w:t>Антагонисты минералокортикоидных рецепторов</w:t>
      </w:r>
    </w:p>
    <w:p w14:paraId="62BA694D" w14:textId="77777777" w:rsidR="000E31D8" w:rsidRDefault="004D13B8">
      <w:pPr>
        <w:pStyle w:val="70"/>
        <w:shd w:val="clear" w:color="auto" w:fill="auto"/>
        <w:spacing w:before="0"/>
        <w:ind w:firstLine="0"/>
      </w:pPr>
      <w:r>
        <w:rPr>
          <w:rStyle w:val="72"/>
          <w:i/>
          <w:iCs/>
        </w:rPr>
        <w:t>АГЭ антагонистов минералокор</w:t>
      </w:r>
      <w:r>
        <w:rPr>
          <w:rStyle w:val="72"/>
          <w:i/>
          <w:iCs/>
        </w:rPr>
        <w:t>тикоидных рецепторов (АМКР) (спиронолактон, эплеренон) связан с тем, что они, имея стероидную структуру, конкурентно по отношению к алъдостерону, связываются с его рецепторами, блокируя биологические эффекты алъдостерона.</w:t>
      </w:r>
    </w:p>
    <w:p w14:paraId="2466879D" w14:textId="77777777" w:rsidR="000E31D8" w:rsidRDefault="004D13B8">
      <w:pPr>
        <w:pStyle w:val="70"/>
        <w:shd w:val="clear" w:color="auto" w:fill="auto"/>
        <w:spacing w:before="0"/>
        <w:ind w:firstLine="0"/>
      </w:pPr>
      <w:r>
        <w:rPr>
          <w:rStyle w:val="72"/>
          <w:i/>
          <w:iCs/>
        </w:rPr>
        <w:t>Спиронолактон оказывает положитель</w:t>
      </w:r>
      <w:r>
        <w:rPr>
          <w:rStyle w:val="72"/>
          <w:i/>
          <w:iCs/>
        </w:rPr>
        <w:t>ный эффект при сердечной недостаточности и резистентной АГ Эплеренон также продемонстрировал положительный эффект при сердечной недостаточности и резистентной АГ и может использоваться как альтернатива спиронолактону. Для лечения АГ используются низкие сут</w:t>
      </w:r>
      <w:r>
        <w:rPr>
          <w:rStyle w:val="72"/>
          <w:i/>
          <w:iCs/>
        </w:rPr>
        <w:t>очные дозы АМКР (25-50 мг). Не рекомендуется (абсолютное противопоказание) назначение антагонистов альдостероновых рецепторов при нарушении функции почек с СКФ&lt;30 мл/мин/1,73 м из-за повышения риска гиперкалиемии и ухудшения функции почек.</w:t>
      </w:r>
    </w:p>
    <w:p w14:paraId="0C6D674F" w14:textId="77777777" w:rsidR="000E31D8" w:rsidRDefault="004D13B8">
      <w:pPr>
        <w:pStyle w:val="70"/>
        <w:shd w:val="clear" w:color="auto" w:fill="auto"/>
        <w:spacing w:before="0"/>
        <w:ind w:firstLine="0"/>
      </w:pPr>
      <w:r>
        <w:rPr>
          <w:rStyle w:val="74"/>
          <w:i/>
          <w:iCs/>
        </w:rPr>
        <w:t>Бета-адреноблока</w:t>
      </w:r>
      <w:r>
        <w:rPr>
          <w:rStyle w:val="74"/>
          <w:i/>
          <w:iCs/>
        </w:rPr>
        <w:t xml:space="preserve">торы. </w:t>
      </w:r>
      <w:r>
        <w:rPr>
          <w:rStyle w:val="72"/>
          <w:i/>
          <w:iCs/>
        </w:rPr>
        <w:t xml:space="preserve">АГЭ ББ обусловлена их способностью блокировать </w:t>
      </w:r>
      <w:r>
        <w:rPr>
          <w:rStyle w:val="72"/>
          <w:i/>
          <w:iCs/>
          <w:lang w:val="en-US" w:eastAsia="en-US" w:bidi="en-US"/>
        </w:rPr>
        <w:t xml:space="preserve">f3i- </w:t>
      </w:r>
      <w:r>
        <w:rPr>
          <w:rStyle w:val="72"/>
          <w:i/>
          <w:iCs/>
        </w:rPr>
        <w:t xml:space="preserve">и </w:t>
      </w:r>
      <w:r>
        <w:rPr>
          <w:rStyle w:val="7-1pt"/>
          <w:i/>
          <w:iCs/>
        </w:rPr>
        <w:t xml:space="preserve">132- </w:t>
      </w:r>
      <w:r>
        <w:rPr>
          <w:rStyle w:val="72"/>
          <w:i/>
          <w:iCs/>
        </w:rPr>
        <w:t xml:space="preserve">адренорецепторы и уменьшать адренергическое влияние на сердце (снижение частоты и силы сердечных сокращений), а также снижать секрецию ренина (блокада 131-рецепторов юкстагломерулярного аппарата). </w:t>
      </w:r>
      <w:r>
        <w:rPr>
          <w:rStyle w:val="72"/>
          <w:i/>
          <w:iCs/>
          <w:vertAlign w:val="superscript"/>
        </w:rPr>
        <w:footnoteReference w:id="2"/>
      </w:r>
      <w:r>
        <w:rPr>
          <w:rStyle w:val="72"/>
          <w:i/>
          <w:iCs/>
        </w:rPr>
        <w:t xml:space="preserve"> женщин детородного возраста, особенно планирующих береме</w:t>
      </w:r>
      <w:r>
        <w:rPr>
          <w:rStyle w:val="72"/>
          <w:i/>
          <w:iCs/>
        </w:rPr>
        <w:t>нность. ББ</w:t>
      </w:r>
      <w:r>
        <w:rPr>
          <w:rStyle w:val="71"/>
        </w:rPr>
        <w:t xml:space="preserve"> — </w:t>
      </w:r>
      <w:r>
        <w:rPr>
          <w:rStyle w:val="72"/>
          <w:i/>
          <w:iCs/>
        </w:rPr>
        <w:t xml:space="preserve">гетерогенный класс препаратов. В отдельных исследованиях продемонстрированы неодинаковые эффекты классических и вазодилатирующих ББ в отношении центрального АД, артериальной ригидности, риска развития СД, исходов при ХСН. РКИ по сопоставлению </w:t>
      </w:r>
      <w:r>
        <w:rPr>
          <w:rStyle w:val="72"/>
          <w:i/>
          <w:iCs/>
        </w:rPr>
        <w:t>эффективности ББ с разными свойствами у пациентов с АГ не проводились. У физически активных пациентов и при наличии у них МС, НТГ рекомендованы ББ с вазодилатирующим эффектом, не оказывающие отрицательного влияния на инсулинорезистетность.</w:t>
      </w:r>
    </w:p>
    <w:p w14:paraId="5C20E9EF" w14:textId="77777777" w:rsidR="000E31D8" w:rsidRDefault="004D13B8">
      <w:pPr>
        <w:pStyle w:val="70"/>
        <w:shd w:val="clear" w:color="auto" w:fill="auto"/>
        <w:spacing w:before="0" w:after="236"/>
        <w:ind w:firstLine="0"/>
      </w:pPr>
      <w:r>
        <w:rPr>
          <w:rStyle w:val="72"/>
          <w:i/>
          <w:iCs/>
        </w:rPr>
        <w:t>В многоцентровых</w:t>
      </w:r>
      <w:r>
        <w:rPr>
          <w:rStyle w:val="72"/>
          <w:i/>
          <w:iCs/>
        </w:rPr>
        <w:t xml:space="preserve"> исследованиях была показана несколько меньшая эффективность ББ по предупреждению инсульта в сравнении с другими АГП [153]. Однако все эти данные были получены при анализе исследований, где применялся атенолол. В отношении небиволола, карведилола и высокос</w:t>
      </w:r>
      <w:r>
        <w:rPr>
          <w:rStyle w:val="72"/>
          <w:i/>
          <w:iCs/>
        </w:rPr>
        <w:t xml:space="preserve">елективных ББ (бисопролол и метопролол замедленного высвобождения) нет данных по </w:t>
      </w:r>
      <w:r>
        <w:rPr>
          <w:rStyle w:val="72"/>
          <w:i/>
          <w:iCs/>
        </w:rPr>
        <w:lastRenderedPageBreak/>
        <w:t>влиянию на жесткие конечные точки [147].</w:t>
      </w:r>
    </w:p>
    <w:p w14:paraId="75BB646A" w14:textId="77777777" w:rsidR="000E31D8" w:rsidRDefault="004D13B8">
      <w:pPr>
        <w:pStyle w:val="70"/>
        <w:shd w:val="clear" w:color="auto" w:fill="auto"/>
        <w:spacing w:before="0" w:after="347" w:line="394" w:lineRule="exact"/>
        <w:ind w:firstLine="0"/>
      </w:pPr>
      <w:r>
        <w:rPr>
          <w:rStyle w:val="72"/>
          <w:i/>
          <w:iCs/>
        </w:rPr>
        <w:t>Абсолютное противопоказание для назначения ББ</w:t>
      </w:r>
      <w:r>
        <w:rPr>
          <w:rStyle w:val="71"/>
        </w:rPr>
        <w:t xml:space="preserve"> — </w:t>
      </w:r>
      <w:r>
        <w:rPr>
          <w:rStyle w:val="72"/>
          <w:i/>
          <w:iCs/>
        </w:rPr>
        <w:t>синоатриальная, атриовентрикулярная блокада 2-3-й степени, синдром слабости синусового</w:t>
      </w:r>
      <w:r>
        <w:rPr>
          <w:rStyle w:val="72"/>
          <w:i/>
          <w:iCs/>
        </w:rPr>
        <w:t xml:space="preserve"> узла и бронхиальная астма.</w:t>
      </w:r>
    </w:p>
    <w:p w14:paraId="31083A9C" w14:textId="77777777" w:rsidR="000E31D8" w:rsidRDefault="004D13B8">
      <w:pPr>
        <w:pStyle w:val="90"/>
        <w:shd w:val="clear" w:color="auto" w:fill="auto"/>
        <w:spacing w:before="0" w:after="235" w:line="260" w:lineRule="exact"/>
      </w:pPr>
      <w:r>
        <w:rPr>
          <w:rStyle w:val="91"/>
          <w:b/>
          <w:bCs/>
          <w:i/>
          <w:iCs/>
        </w:rPr>
        <w:t>Другие (дополнительные) классы антигипертензиеных препаратов</w:t>
      </w:r>
    </w:p>
    <w:p w14:paraId="23BD2F24" w14:textId="77777777" w:rsidR="000E31D8" w:rsidRDefault="004D13B8">
      <w:pPr>
        <w:pStyle w:val="70"/>
        <w:shd w:val="clear" w:color="auto" w:fill="auto"/>
        <w:spacing w:before="0"/>
        <w:ind w:firstLine="0"/>
      </w:pPr>
      <w:r>
        <w:rPr>
          <w:rStyle w:val="72"/>
          <w:i/>
          <w:iCs/>
        </w:rPr>
        <w:t>В целом антигипертензивные препараты, не относящиеся к пяти основным классам (например, препараты центрального действия, альфа-адреноблокаторы), не рекомендуются для р</w:t>
      </w:r>
      <w:r>
        <w:rPr>
          <w:rStyle w:val="72"/>
          <w:i/>
          <w:iCs/>
        </w:rPr>
        <w:t xml:space="preserve">утинного применения при АГ, но остаются препаратами резерва, например, для применения при резистентной гипертензии при неэффективности остальных препаратов </w:t>
      </w:r>
      <w:r>
        <w:rPr>
          <w:rStyle w:val="712pt"/>
          <w:i/>
          <w:iCs/>
        </w:rPr>
        <w:t>[</w:t>
      </w:r>
      <w:r>
        <w:rPr>
          <w:rStyle w:val="75"/>
          <w:i/>
          <w:iCs/>
        </w:rPr>
        <w:t>21</w:t>
      </w:r>
      <w:r>
        <w:rPr>
          <w:rStyle w:val="712pt"/>
          <w:i/>
          <w:iCs/>
        </w:rPr>
        <w:t>].</w:t>
      </w:r>
    </w:p>
    <w:p w14:paraId="2BC641F5" w14:textId="77777777" w:rsidR="000E31D8" w:rsidRDefault="004D13B8">
      <w:pPr>
        <w:pStyle w:val="70"/>
        <w:shd w:val="clear" w:color="auto" w:fill="auto"/>
        <w:spacing w:before="0" w:after="0"/>
        <w:ind w:firstLine="0"/>
        <w:sectPr w:rsidR="000E31D8">
          <w:footerReference w:type="even" r:id="rId28"/>
          <w:footerReference w:type="default" r:id="rId29"/>
          <w:pgSz w:w="11899" w:h="17707"/>
          <w:pgMar w:top="472" w:right="295" w:bottom="539" w:left="295" w:header="0" w:footer="3" w:gutter="0"/>
          <w:cols w:space="720"/>
          <w:noEndnote/>
          <w:docGrid w:linePitch="360"/>
        </w:sectPr>
      </w:pPr>
      <w:r>
        <w:rPr>
          <w:rStyle w:val="74"/>
          <w:i/>
          <w:iCs/>
        </w:rPr>
        <w:t xml:space="preserve">Агонисты имидазолиноеых рецепторов </w:t>
      </w:r>
      <w:r>
        <w:rPr>
          <w:rStyle w:val="72"/>
          <w:i/>
          <w:iCs/>
        </w:rPr>
        <w:t>(моксонидин) стимулируют имидазолиновые рецепторы, расположенные в вентролатеральном отделе продолговатого мозга. В отличие от других классов АГП, для моксонидина не проводились РКИ с использованием жестких конечных точек</w:t>
      </w:r>
      <w:r>
        <w:rPr>
          <w:rStyle w:val="72"/>
          <w:i/>
          <w:iCs/>
        </w:rPr>
        <w:t xml:space="preserve">. С учетом результатов исследования </w:t>
      </w:r>
      <w:r>
        <w:rPr>
          <w:rStyle w:val="72"/>
          <w:i/>
          <w:iCs/>
          <w:lang w:val="en-US" w:eastAsia="en-US" w:bidi="en-US"/>
        </w:rPr>
        <w:t xml:space="preserve">ALMAZ </w:t>
      </w:r>
      <w:r>
        <w:rPr>
          <w:rStyle w:val="72"/>
          <w:i/>
          <w:iCs/>
        </w:rPr>
        <w:t>[154], показавшего, что моксонидин повышает чувствительность тканей к инсулину у пациентов с избыточной массой тела, мягкой АГ и инсулинорезистентностью и нарушением углеводного обмена, назначение моксонидина возмо</w:t>
      </w:r>
      <w:r>
        <w:rPr>
          <w:rStyle w:val="72"/>
          <w:i/>
          <w:iCs/>
        </w:rPr>
        <w:t>жно при ведении пациентов с АГ, ожирением и инсулинорезистентностью. Несмотря на отсутствие в рекомендациях данного класса препаратов среди основных, нет оснований для отмены такой терапии пациентам, которые уже получают данную группу препаратов при услови</w:t>
      </w:r>
      <w:r>
        <w:rPr>
          <w:rStyle w:val="72"/>
          <w:i/>
          <w:iCs/>
        </w:rPr>
        <w:t xml:space="preserve">и их хорошей эффективности и переносимости. </w:t>
      </w:r>
      <w:r>
        <w:rPr>
          <w:rStyle w:val="72"/>
          <w:i/>
          <w:iCs/>
          <w:vertAlign w:val="superscript"/>
        </w:rPr>
        <w:footnoteReference w:id="3"/>
      </w:r>
    </w:p>
    <w:p w14:paraId="6FDD3196" w14:textId="77777777" w:rsidR="000E31D8" w:rsidRDefault="000E31D8">
      <w:pPr>
        <w:spacing w:line="237" w:lineRule="exact"/>
        <w:rPr>
          <w:sz w:val="19"/>
          <w:szCs w:val="19"/>
        </w:rPr>
      </w:pPr>
    </w:p>
    <w:p w14:paraId="13C442AD" w14:textId="77777777" w:rsidR="000E31D8" w:rsidRDefault="000E31D8">
      <w:pPr>
        <w:rPr>
          <w:sz w:val="2"/>
          <w:szCs w:val="2"/>
        </w:rPr>
        <w:sectPr w:rsidR="000E31D8">
          <w:footerReference w:type="even" r:id="rId30"/>
          <w:footerReference w:type="default" r:id="rId31"/>
          <w:pgSz w:w="11899" w:h="17707"/>
          <w:pgMar w:top="339" w:right="0" w:bottom="1009" w:left="0" w:header="0" w:footer="3" w:gutter="0"/>
          <w:cols w:space="720"/>
          <w:noEndnote/>
          <w:docGrid w:linePitch="360"/>
        </w:sectPr>
      </w:pPr>
    </w:p>
    <w:p w14:paraId="6B3EB200" w14:textId="77777777" w:rsidR="000E31D8" w:rsidRDefault="004D13B8">
      <w:pPr>
        <w:pStyle w:val="70"/>
        <w:shd w:val="clear" w:color="auto" w:fill="auto"/>
        <w:spacing w:before="0" w:after="244" w:line="394" w:lineRule="exact"/>
        <w:ind w:firstLine="0"/>
      </w:pPr>
      <w:r>
        <w:rPr>
          <w:rStyle w:val="72"/>
          <w:i/>
          <w:iCs/>
        </w:rPr>
        <w:t xml:space="preserve">атриовентрикулярной блокаде 2-3-й степени, выраженной брадикардии с ЧСС менее 50 в минуту, ХСН </w:t>
      </w:r>
      <w:r>
        <w:rPr>
          <w:rStyle w:val="72"/>
          <w:i/>
          <w:iCs/>
          <w:lang w:val="en-US" w:eastAsia="en-US" w:bidi="en-US"/>
        </w:rPr>
        <w:t xml:space="preserve">(III-IV </w:t>
      </w:r>
      <w:r>
        <w:rPr>
          <w:rStyle w:val="72"/>
          <w:i/>
          <w:iCs/>
        </w:rPr>
        <w:t>ФК).</w:t>
      </w:r>
    </w:p>
    <w:p w14:paraId="5F3F8AF5" w14:textId="77777777" w:rsidR="000E31D8" w:rsidRDefault="004D13B8">
      <w:pPr>
        <w:pStyle w:val="70"/>
        <w:shd w:val="clear" w:color="auto" w:fill="auto"/>
        <w:spacing w:before="0"/>
        <w:ind w:firstLine="0"/>
      </w:pPr>
      <w:r>
        <w:rPr>
          <w:rStyle w:val="74"/>
          <w:i/>
          <w:iCs/>
        </w:rPr>
        <w:t xml:space="preserve">Альфа-адреноблокаторы. </w:t>
      </w:r>
      <w:r>
        <w:rPr>
          <w:rStyle w:val="72"/>
          <w:i/>
          <w:iCs/>
        </w:rPr>
        <w:t>Алъфа-адреноблокаторы улучшают углеводный и липидный обмены, повышают чувствительность тканей к инсулину, улучшают почечную г</w:t>
      </w:r>
      <w:r>
        <w:rPr>
          <w:rStyle w:val="72"/>
          <w:i/>
          <w:iCs/>
        </w:rPr>
        <w:t>емодинамику. Ввиду того, что эти препараты вызывают постуральную гипотензию, их с осторожностью применяют у пациентов с диабетической нейропатией и у пациентов старше 65 лет. Предпочтительным показанием для этого класса препаратов является наличие у пациен</w:t>
      </w:r>
      <w:r>
        <w:rPr>
          <w:rStyle w:val="72"/>
          <w:i/>
          <w:iCs/>
        </w:rPr>
        <w:t>тов с АГ доброкачественной гиперплазии предстательной железы.</w:t>
      </w:r>
    </w:p>
    <w:p w14:paraId="23C2B4A5" w14:textId="77777777" w:rsidR="000E31D8" w:rsidRDefault="004D13B8">
      <w:pPr>
        <w:pStyle w:val="24"/>
        <w:shd w:val="clear" w:color="auto" w:fill="auto"/>
        <w:spacing w:before="0" w:after="343" w:line="389" w:lineRule="exact"/>
        <w:ind w:left="400" w:hanging="400"/>
        <w:jc w:val="both"/>
      </w:pPr>
      <w:r>
        <w:rPr>
          <w:rStyle w:val="25"/>
        </w:rPr>
        <w:t>• Альфа-адероноблокаторы рекомендуются при резистентной АГ (подробнее в разделе 3.6.11.), в качестве четвертого препарата к комбинации ИАПФ/БРА, АК, диуретика (при неперено симо сти спиронолакто</w:t>
      </w:r>
      <w:r>
        <w:rPr>
          <w:rStyle w:val="25"/>
        </w:rPr>
        <w:t>на* *) [137].</w:t>
      </w:r>
    </w:p>
    <w:p w14:paraId="7F98D709" w14:textId="77777777" w:rsidR="000E31D8" w:rsidRDefault="004D13B8">
      <w:pPr>
        <w:pStyle w:val="60"/>
        <w:keepNext/>
        <w:keepLines/>
        <w:shd w:val="clear" w:color="auto" w:fill="auto"/>
        <w:spacing w:before="0" w:after="822" w:line="260" w:lineRule="exact"/>
        <w:ind w:firstLine="0"/>
        <w:jc w:val="both"/>
      </w:pPr>
      <w:bookmarkStart w:id="71" w:name="bookmark71"/>
      <w:r>
        <w:rPr>
          <w:rStyle w:val="61"/>
          <w:b/>
          <w:bCs/>
        </w:rPr>
        <w:t>ЕОК/ЕОАГ нет (УУР В, УДД 2)</w:t>
      </w:r>
      <w:bookmarkEnd w:id="71"/>
    </w:p>
    <w:p w14:paraId="257E5DD8" w14:textId="77777777" w:rsidR="000E31D8" w:rsidRDefault="004D13B8">
      <w:pPr>
        <w:pStyle w:val="46"/>
        <w:keepNext/>
        <w:keepLines/>
        <w:shd w:val="clear" w:color="auto" w:fill="auto"/>
        <w:spacing w:before="0" w:after="412" w:line="320" w:lineRule="exact"/>
      </w:pPr>
      <w:bookmarkStart w:id="72" w:name="bookmark72"/>
      <w:r>
        <w:rPr>
          <w:rStyle w:val="47"/>
          <w:b/>
          <w:bCs/>
        </w:rPr>
        <w:t>3.5. Аппаратное лечение артериальной гипертензии</w:t>
      </w:r>
      <w:bookmarkEnd w:id="72"/>
    </w:p>
    <w:p w14:paraId="7BE2FEC2" w14:textId="77777777" w:rsidR="000E31D8" w:rsidRDefault="004D13B8">
      <w:pPr>
        <w:pStyle w:val="24"/>
        <w:shd w:val="clear" w:color="auto" w:fill="auto"/>
        <w:spacing w:before="0" w:after="343" w:line="389" w:lineRule="exact"/>
        <w:ind w:left="400" w:hanging="400"/>
        <w:jc w:val="both"/>
      </w:pPr>
      <w:r>
        <w:rPr>
          <w:rStyle w:val="25"/>
        </w:rPr>
        <w:t xml:space="preserve">• Денервация почечных артерий (ренальная денервация) не рекомендована для лечения артериальной гипертензии в рутинной практике, пока не будет доступно больше </w:t>
      </w:r>
      <w:r>
        <w:rPr>
          <w:rStyle w:val="25"/>
        </w:rPr>
        <w:t>данных относительно их эффективности и безопасности [157, 158].</w:t>
      </w:r>
    </w:p>
    <w:p w14:paraId="4E5449C5" w14:textId="77777777" w:rsidR="000E31D8" w:rsidRDefault="004D13B8">
      <w:pPr>
        <w:pStyle w:val="60"/>
        <w:keepNext/>
        <w:keepLines/>
        <w:shd w:val="clear" w:color="auto" w:fill="auto"/>
        <w:spacing w:before="0" w:after="239" w:line="260" w:lineRule="exact"/>
        <w:ind w:firstLine="0"/>
        <w:jc w:val="both"/>
      </w:pPr>
      <w:bookmarkStart w:id="73" w:name="bookmark73"/>
      <w:r>
        <w:rPr>
          <w:rStyle w:val="61"/>
          <w:b/>
          <w:bCs/>
        </w:rPr>
        <w:t>ЕОК/ЕОАГ нет (УУР С, УДД 5)</w:t>
      </w:r>
      <w:bookmarkEnd w:id="73"/>
    </w:p>
    <w:p w14:paraId="129ED69F" w14:textId="77777777" w:rsidR="000E31D8" w:rsidRDefault="004D13B8">
      <w:pPr>
        <w:pStyle w:val="70"/>
        <w:shd w:val="clear" w:color="auto" w:fill="auto"/>
        <w:spacing w:before="0" w:after="775"/>
        <w:ind w:firstLine="0"/>
      </w:pPr>
      <w:r>
        <w:rPr>
          <w:rStyle w:val="71"/>
        </w:rPr>
        <w:t xml:space="preserve">Комментарии. </w:t>
      </w:r>
      <w:r>
        <w:rPr>
          <w:rStyle w:val="72"/>
          <w:i/>
          <w:iCs/>
        </w:rPr>
        <w:t>Денервация почечных артерий может выполнятьсядля предотвращения эффектов симпатической нервной системы в отношении почечного сосудистого сопротивления,</w:t>
      </w:r>
      <w:r>
        <w:rPr>
          <w:rStyle w:val="72"/>
          <w:i/>
          <w:iCs/>
        </w:rPr>
        <w:t xml:space="preserve"> высвобождения ренина и реабсорбции натрия [159]. Для лечения пациентов с резистентной АГ были предложены минимально инвазивные методы катетерной денервации почек с помощью радиочастотной стимуляции, ультразвука или периваскулярной инъекции нейротоксичных </w:t>
      </w:r>
      <w:r>
        <w:rPr>
          <w:rStyle w:val="72"/>
          <w:i/>
          <w:iCs/>
        </w:rPr>
        <w:t>веществ, например, этилового спирта [160]. Однако клинические данные относительно антигипертензивной эффективности ренальной денервации неоднозначны и требуют дальнейшего изучения.</w:t>
      </w:r>
    </w:p>
    <w:p w14:paraId="729C533F" w14:textId="77777777" w:rsidR="000E31D8" w:rsidRDefault="004D13B8">
      <w:pPr>
        <w:pStyle w:val="46"/>
        <w:keepNext/>
        <w:keepLines/>
        <w:shd w:val="clear" w:color="auto" w:fill="auto"/>
        <w:spacing w:before="0" w:after="74" w:line="320" w:lineRule="exact"/>
      </w:pPr>
      <w:bookmarkStart w:id="74" w:name="bookmark74"/>
      <w:r>
        <w:rPr>
          <w:rStyle w:val="47"/>
          <w:b/>
          <w:bCs/>
        </w:rPr>
        <w:t>3.6. Лечение артериальной гипертензии в отдельных клинических</w:t>
      </w:r>
      <w:bookmarkEnd w:id="74"/>
    </w:p>
    <w:p w14:paraId="72328EA5" w14:textId="77777777" w:rsidR="000E31D8" w:rsidRDefault="004D13B8">
      <w:pPr>
        <w:pStyle w:val="46"/>
        <w:keepNext/>
        <w:keepLines/>
        <w:shd w:val="clear" w:color="auto" w:fill="auto"/>
        <w:spacing w:before="0" w:after="510" w:line="320" w:lineRule="exact"/>
      </w:pPr>
      <w:bookmarkStart w:id="75" w:name="bookmark75"/>
      <w:r>
        <w:rPr>
          <w:rStyle w:val="47"/>
          <w:b/>
          <w:bCs/>
        </w:rPr>
        <w:t>ситуациях</w:t>
      </w:r>
      <w:bookmarkEnd w:id="75"/>
    </w:p>
    <w:p w14:paraId="18974C66" w14:textId="77777777" w:rsidR="000E31D8" w:rsidRDefault="004D13B8">
      <w:pPr>
        <w:pStyle w:val="60"/>
        <w:keepNext/>
        <w:keepLines/>
        <w:shd w:val="clear" w:color="auto" w:fill="auto"/>
        <w:spacing w:before="0" w:after="239" w:line="260" w:lineRule="exact"/>
        <w:ind w:firstLine="0"/>
        <w:jc w:val="both"/>
      </w:pPr>
      <w:bookmarkStart w:id="76" w:name="bookmark76"/>
      <w:r>
        <w:rPr>
          <w:rStyle w:val="61"/>
          <w:b/>
          <w:bCs/>
        </w:rPr>
        <w:t>3.6</w:t>
      </w:r>
      <w:r>
        <w:rPr>
          <w:rStyle w:val="61"/>
          <w:b/>
          <w:bCs/>
        </w:rPr>
        <w:t>.1. Артериальная гипертензия и сахарный диабет</w:t>
      </w:r>
      <w:bookmarkEnd w:id="76"/>
    </w:p>
    <w:p w14:paraId="7F5AB3A7" w14:textId="77777777" w:rsidR="000E31D8" w:rsidRDefault="004D13B8">
      <w:pPr>
        <w:pStyle w:val="24"/>
        <w:shd w:val="clear" w:color="auto" w:fill="auto"/>
        <w:spacing w:before="0" w:after="0" w:line="389" w:lineRule="exact"/>
        <w:ind w:left="400" w:hanging="400"/>
        <w:jc w:val="both"/>
      </w:pPr>
      <w:r>
        <w:rPr>
          <w:rStyle w:val="25"/>
        </w:rPr>
        <w:t>• Пациентам с АГ в сочетании с СД рекомендуется начинать антигипертензивную терапию при значениях АД, измеренного в медицинском учреждении &gt;140/90 мм рт. ст. [107, 157, 158]</w:t>
      </w:r>
    </w:p>
    <w:p w14:paraId="55AAFC43" w14:textId="77777777" w:rsidR="000E31D8" w:rsidRDefault="004D13B8">
      <w:pPr>
        <w:pStyle w:val="24"/>
        <w:shd w:val="clear" w:color="auto" w:fill="auto"/>
        <w:spacing w:before="0" w:after="240" w:line="394" w:lineRule="exact"/>
        <w:ind w:left="400" w:hanging="400"/>
        <w:jc w:val="both"/>
      </w:pPr>
      <w:r>
        <w:rPr>
          <w:rStyle w:val="25"/>
        </w:rPr>
        <w:t xml:space="preserve">• Пациентам с АГ в </w:t>
      </w:r>
      <w:r>
        <w:rPr>
          <w:rStyle w:val="25"/>
        </w:rPr>
        <w:t>сочетании с СД, получающим АГП, в связи с доказанными преимуществами в снижении СС риска рекомендуется:</w:t>
      </w:r>
    </w:p>
    <w:p w14:paraId="1B9C7414" w14:textId="77777777" w:rsidR="000E31D8" w:rsidRDefault="004D13B8">
      <w:pPr>
        <w:pStyle w:val="24"/>
        <w:shd w:val="clear" w:color="auto" w:fill="auto"/>
        <w:spacing w:before="0" w:after="347" w:line="394" w:lineRule="exact"/>
        <w:ind w:firstLine="0"/>
        <w:jc w:val="both"/>
      </w:pPr>
      <w:r>
        <w:rPr>
          <w:rStyle w:val="25"/>
        </w:rPr>
        <w:lastRenderedPageBreak/>
        <w:t>- в качестве целевого уровня снижать САД у пациентов моложе 65 лет до значений 130 мм рт. ст. и ниже при хорошей переносимости, но не ниже 120 мм рт. ст</w:t>
      </w:r>
      <w:r>
        <w:rPr>
          <w:rStyle w:val="25"/>
        </w:rPr>
        <w:t>. [107, 157, 159]</w:t>
      </w:r>
    </w:p>
    <w:p w14:paraId="5C1DDFA8" w14:textId="77777777" w:rsidR="000E31D8" w:rsidRDefault="004D13B8">
      <w:pPr>
        <w:pStyle w:val="52"/>
        <w:keepNext/>
        <w:keepLines/>
        <w:shd w:val="clear" w:color="auto" w:fill="auto"/>
        <w:spacing w:before="0" w:after="244" w:line="260" w:lineRule="exact"/>
        <w:ind w:left="400"/>
      </w:pPr>
      <w:bookmarkStart w:id="77" w:name="bookmark77"/>
      <w:r>
        <w:rPr>
          <w:rStyle w:val="53"/>
          <w:b/>
          <w:bCs/>
        </w:rPr>
        <w:t xml:space="preserve">ЕОК/ЕОАГ </w:t>
      </w:r>
      <w:r>
        <w:rPr>
          <w:rStyle w:val="53"/>
          <w:b/>
          <w:bCs/>
          <w:lang w:val="en-US" w:eastAsia="en-US" w:bidi="en-US"/>
        </w:rPr>
        <w:t xml:space="preserve">IA </w:t>
      </w:r>
      <w:r>
        <w:rPr>
          <w:rStyle w:val="53"/>
          <w:b/>
          <w:bCs/>
        </w:rPr>
        <w:t>(УУР А, УДД 1)</w:t>
      </w:r>
      <w:bookmarkEnd w:id="77"/>
    </w:p>
    <w:p w14:paraId="011A194F" w14:textId="77777777" w:rsidR="000E31D8" w:rsidRDefault="004D13B8">
      <w:pPr>
        <w:pStyle w:val="24"/>
        <w:numPr>
          <w:ilvl w:val="0"/>
          <w:numId w:val="20"/>
        </w:numPr>
        <w:shd w:val="clear" w:color="auto" w:fill="auto"/>
        <w:tabs>
          <w:tab w:val="left" w:pos="228"/>
        </w:tabs>
        <w:spacing w:before="0" w:after="343" w:line="389" w:lineRule="exact"/>
        <w:ind w:firstLine="0"/>
        <w:jc w:val="both"/>
      </w:pPr>
      <w:r>
        <w:rPr>
          <w:rStyle w:val="25"/>
        </w:rPr>
        <w:t>у пожилых пациентов (&gt;65 лет) с СД целевой уровень САД составляет 130-139 мм рт. ст. [107, 157, 160]</w:t>
      </w:r>
    </w:p>
    <w:p w14:paraId="6149A70A" w14:textId="77777777" w:rsidR="000E31D8" w:rsidRDefault="004D13B8">
      <w:pPr>
        <w:pStyle w:val="52"/>
        <w:keepNext/>
        <w:keepLines/>
        <w:shd w:val="clear" w:color="auto" w:fill="auto"/>
        <w:spacing w:before="0" w:after="239" w:line="260" w:lineRule="exact"/>
        <w:ind w:left="400"/>
      </w:pPr>
      <w:bookmarkStart w:id="78" w:name="bookmark78"/>
      <w:r>
        <w:rPr>
          <w:rStyle w:val="53"/>
          <w:b/>
          <w:bCs/>
        </w:rPr>
        <w:t xml:space="preserve">ЕОК/ЕОАГ </w:t>
      </w:r>
      <w:r>
        <w:rPr>
          <w:rStyle w:val="53"/>
          <w:b/>
          <w:bCs/>
          <w:lang w:val="en-US" w:eastAsia="en-US" w:bidi="en-US"/>
        </w:rPr>
        <w:t xml:space="preserve">IA </w:t>
      </w:r>
      <w:r>
        <w:rPr>
          <w:rStyle w:val="53"/>
          <w:b/>
          <w:bCs/>
        </w:rPr>
        <w:t>(УУР А, УДД 1)</w:t>
      </w:r>
      <w:bookmarkEnd w:id="78"/>
    </w:p>
    <w:p w14:paraId="619A2571" w14:textId="77777777" w:rsidR="000E31D8" w:rsidRDefault="004D13B8">
      <w:pPr>
        <w:pStyle w:val="24"/>
        <w:numPr>
          <w:ilvl w:val="0"/>
          <w:numId w:val="20"/>
        </w:numPr>
        <w:shd w:val="clear" w:color="auto" w:fill="auto"/>
        <w:tabs>
          <w:tab w:val="left" w:pos="238"/>
        </w:tabs>
        <w:spacing w:before="0" w:after="343" w:line="389" w:lineRule="exact"/>
        <w:ind w:firstLine="0"/>
        <w:jc w:val="both"/>
      </w:pPr>
      <w:r>
        <w:rPr>
          <w:rStyle w:val="25"/>
        </w:rPr>
        <w:t>целевой уровень ДАД у всех пациентов с АГ и СД составляет &lt;80 мм рт. ст, но не ниже</w:t>
      </w:r>
      <w:r>
        <w:rPr>
          <w:rStyle w:val="25"/>
        </w:rPr>
        <w:t xml:space="preserve"> 70 мм рт. ст. [21, 22].</w:t>
      </w:r>
    </w:p>
    <w:p w14:paraId="719B3A30" w14:textId="77777777" w:rsidR="000E31D8" w:rsidRDefault="004D13B8">
      <w:pPr>
        <w:pStyle w:val="52"/>
        <w:keepNext/>
        <w:keepLines/>
        <w:shd w:val="clear" w:color="auto" w:fill="auto"/>
        <w:spacing w:before="0" w:after="244" w:line="260" w:lineRule="exact"/>
        <w:ind w:left="400"/>
      </w:pPr>
      <w:bookmarkStart w:id="79" w:name="bookmark79"/>
      <w:r>
        <w:rPr>
          <w:rStyle w:val="53"/>
          <w:b/>
          <w:bCs/>
        </w:rPr>
        <w:t xml:space="preserve">ЕОК/ЕОАГ </w:t>
      </w:r>
      <w:r>
        <w:rPr>
          <w:rStyle w:val="53"/>
          <w:b/>
          <w:bCs/>
          <w:lang w:val="en-US" w:eastAsia="en-US" w:bidi="en-US"/>
        </w:rPr>
        <w:t xml:space="preserve">1C </w:t>
      </w:r>
      <w:r>
        <w:rPr>
          <w:rStyle w:val="53"/>
          <w:b/>
          <w:bCs/>
        </w:rPr>
        <w:t>(УУР С, УДД 5)</w:t>
      </w:r>
      <w:bookmarkEnd w:id="79"/>
    </w:p>
    <w:p w14:paraId="6B1430FB" w14:textId="77777777" w:rsidR="000E31D8" w:rsidRDefault="004D13B8">
      <w:pPr>
        <w:pStyle w:val="24"/>
        <w:numPr>
          <w:ilvl w:val="0"/>
          <w:numId w:val="18"/>
        </w:numPr>
        <w:shd w:val="clear" w:color="auto" w:fill="auto"/>
        <w:tabs>
          <w:tab w:val="left" w:pos="243"/>
        </w:tabs>
        <w:spacing w:before="0" w:after="343" w:line="389" w:lineRule="exact"/>
        <w:ind w:left="400" w:hanging="400"/>
        <w:jc w:val="both"/>
      </w:pPr>
      <w:r>
        <w:rPr>
          <w:rStyle w:val="25"/>
        </w:rPr>
        <w:t xml:space="preserve">Всем пациентам с АГ и СД рекомендуется начинать лечение с комбинации блокатора РААС с АК или тиазидным/тиазидоподобным диуретиком в связи с наилучшим влиянием этих комбинаций на частоту </w:t>
      </w:r>
      <w:r>
        <w:rPr>
          <w:rStyle w:val="25"/>
        </w:rPr>
        <w:t>достижения целевого АД и снижение СС риска, а также нефропротективным потенциалом блокаторов РААС [106-107, 165].</w:t>
      </w:r>
    </w:p>
    <w:p w14:paraId="00A7FC9B" w14:textId="77777777" w:rsidR="000E31D8" w:rsidRDefault="004D13B8">
      <w:pPr>
        <w:pStyle w:val="52"/>
        <w:keepNext/>
        <w:keepLines/>
        <w:shd w:val="clear" w:color="auto" w:fill="auto"/>
        <w:spacing w:before="0" w:after="244" w:line="260" w:lineRule="exact"/>
        <w:ind w:left="400"/>
      </w:pPr>
      <w:bookmarkStart w:id="80" w:name="bookmark80"/>
      <w:r>
        <w:rPr>
          <w:rStyle w:val="53"/>
          <w:b/>
          <w:bCs/>
        </w:rPr>
        <w:t xml:space="preserve">ЕОК/ЕОАГ </w:t>
      </w:r>
      <w:r>
        <w:rPr>
          <w:rStyle w:val="53"/>
          <w:b/>
          <w:bCs/>
          <w:lang w:val="en-US" w:eastAsia="en-US" w:bidi="en-US"/>
        </w:rPr>
        <w:t xml:space="preserve">IA </w:t>
      </w:r>
      <w:r>
        <w:rPr>
          <w:rStyle w:val="53"/>
          <w:b/>
          <w:bCs/>
        </w:rPr>
        <w:t>(УУР А, УДД 2)</w:t>
      </w:r>
      <w:bookmarkEnd w:id="80"/>
    </w:p>
    <w:p w14:paraId="47927DAE" w14:textId="77777777" w:rsidR="000E31D8" w:rsidRDefault="004D13B8">
      <w:pPr>
        <w:pStyle w:val="70"/>
        <w:shd w:val="clear" w:color="auto" w:fill="auto"/>
        <w:spacing w:before="0" w:after="343"/>
        <w:ind w:firstLine="0"/>
      </w:pPr>
      <w:r>
        <w:rPr>
          <w:rStyle w:val="71"/>
        </w:rPr>
        <w:t xml:space="preserve">Комментарии. </w:t>
      </w:r>
      <w:r>
        <w:rPr>
          <w:rStyle w:val="72"/>
          <w:i/>
          <w:iCs/>
        </w:rPr>
        <w:t>Сочетание СД и АГ заслуживает особого внимания, поскольку оба заболевания существенно увеличивают риск</w:t>
      </w:r>
      <w:r>
        <w:rPr>
          <w:rStyle w:val="72"/>
          <w:i/>
          <w:iCs/>
        </w:rPr>
        <w:t xml:space="preserve"> развития микро- и макрососудистых поражений, включая диабетическую нефропатию, инсульт, ИБС, ИМ, ХСН, атеросклероз периферических артерий, и способствуют увеличению СС смертности. При лечении пациентов АГ с СД необходимо контролировать все имеющиеся у пац</w:t>
      </w:r>
      <w:r>
        <w:rPr>
          <w:rStyle w:val="72"/>
          <w:i/>
          <w:iCs/>
        </w:rPr>
        <w:t>иента ФР, включая дислипидемию (назначение гиполипидемической терапии). Развитие диабетической нефропатии сопровождается очень высоким риском развития ССО, при этом необходимы контроль А</w:t>
      </w:r>
      <w:r>
        <w:rPr>
          <w:rStyle w:val="73"/>
          <w:i/>
          <w:iCs/>
        </w:rPr>
        <w:t>Д</w:t>
      </w:r>
      <w:r>
        <w:rPr>
          <w:rStyle w:val="72"/>
          <w:i/>
          <w:iCs/>
        </w:rPr>
        <w:t xml:space="preserve"> и уменьшение протеинурии до минимально возможных значений.</w:t>
      </w:r>
    </w:p>
    <w:p w14:paraId="59EC5EF7" w14:textId="77777777" w:rsidR="000E31D8" w:rsidRDefault="004D13B8">
      <w:pPr>
        <w:pStyle w:val="52"/>
        <w:keepNext/>
        <w:keepLines/>
        <w:shd w:val="clear" w:color="auto" w:fill="auto"/>
        <w:spacing w:before="0" w:after="244" w:line="260" w:lineRule="exact"/>
        <w:ind w:left="400"/>
      </w:pPr>
      <w:bookmarkStart w:id="81" w:name="bookmark81"/>
      <w:r>
        <w:rPr>
          <w:rStyle w:val="53"/>
          <w:b/>
          <w:bCs/>
        </w:rPr>
        <w:t>3.6.2. Ар</w:t>
      </w:r>
      <w:r>
        <w:rPr>
          <w:rStyle w:val="53"/>
          <w:b/>
          <w:bCs/>
        </w:rPr>
        <w:t>териальная гипертензия и хроническая болезнь почек</w:t>
      </w:r>
      <w:bookmarkEnd w:id="81"/>
    </w:p>
    <w:p w14:paraId="5C041E78" w14:textId="77777777" w:rsidR="000E31D8" w:rsidRDefault="004D13B8">
      <w:pPr>
        <w:pStyle w:val="24"/>
        <w:numPr>
          <w:ilvl w:val="0"/>
          <w:numId w:val="18"/>
        </w:numPr>
        <w:shd w:val="clear" w:color="auto" w:fill="auto"/>
        <w:tabs>
          <w:tab w:val="left" w:pos="243"/>
        </w:tabs>
        <w:spacing w:before="0" w:after="343" w:line="389" w:lineRule="exact"/>
        <w:ind w:left="400" w:hanging="400"/>
        <w:jc w:val="both"/>
      </w:pPr>
      <w:r>
        <w:rPr>
          <w:rStyle w:val="25"/>
        </w:rPr>
        <w:t xml:space="preserve">Пациентам с ХБП рекомендуется начинать лечение (изменение образа жизни и лекарственную терапию) вне зависимости от наличия сахарного диабета при уровне АД, измеренного в медицинском учреждении, &gt;140/90 мм </w:t>
      </w:r>
      <w:r>
        <w:rPr>
          <w:rStyle w:val="25"/>
        </w:rPr>
        <w:t>рт. ст. (Приложение БЗ) [165, 166].</w:t>
      </w:r>
    </w:p>
    <w:p w14:paraId="2511BB49" w14:textId="77777777" w:rsidR="000E31D8" w:rsidRDefault="004D13B8">
      <w:pPr>
        <w:pStyle w:val="52"/>
        <w:keepNext/>
        <w:keepLines/>
        <w:shd w:val="clear" w:color="auto" w:fill="auto"/>
        <w:spacing w:before="0" w:after="244" w:line="260" w:lineRule="exact"/>
        <w:ind w:left="400"/>
      </w:pPr>
      <w:bookmarkStart w:id="82" w:name="bookmark82"/>
      <w:r>
        <w:rPr>
          <w:rStyle w:val="53"/>
          <w:b/>
          <w:bCs/>
        </w:rPr>
        <w:t>ЕОК/ЕОАПА (УУР С, УДД 4)</w:t>
      </w:r>
      <w:bookmarkEnd w:id="82"/>
    </w:p>
    <w:p w14:paraId="344AA341" w14:textId="77777777" w:rsidR="000E31D8" w:rsidRDefault="004D13B8">
      <w:pPr>
        <w:pStyle w:val="24"/>
        <w:numPr>
          <w:ilvl w:val="0"/>
          <w:numId w:val="18"/>
        </w:numPr>
        <w:shd w:val="clear" w:color="auto" w:fill="auto"/>
        <w:tabs>
          <w:tab w:val="left" w:pos="243"/>
        </w:tabs>
        <w:spacing w:before="0" w:after="0" w:line="389" w:lineRule="exact"/>
        <w:ind w:left="400" w:hanging="400"/>
        <w:jc w:val="both"/>
      </w:pPr>
      <w:r>
        <w:rPr>
          <w:rStyle w:val="25"/>
        </w:rPr>
        <w:t>Пациентам с диабетической и недиабетической ХБП рекомендуется снижать САД до значений 130-139 мм рт. ст. в связи с доказанными преимуществами в снижении риска сердечно-сосудистых событий [168].</w:t>
      </w:r>
    </w:p>
    <w:p w14:paraId="2E65D63F" w14:textId="77777777" w:rsidR="000E31D8" w:rsidRDefault="004D13B8">
      <w:pPr>
        <w:pStyle w:val="70"/>
        <w:shd w:val="clear" w:color="auto" w:fill="auto"/>
        <w:spacing w:before="0" w:after="244" w:line="394" w:lineRule="exact"/>
        <w:ind w:firstLine="0"/>
      </w:pPr>
      <w:r>
        <w:rPr>
          <w:rStyle w:val="71"/>
        </w:rPr>
        <w:t>К</w:t>
      </w:r>
      <w:r>
        <w:rPr>
          <w:rStyle w:val="71"/>
        </w:rPr>
        <w:t xml:space="preserve">омментарии. </w:t>
      </w:r>
      <w:r>
        <w:rPr>
          <w:rStyle w:val="72"/>
          <w:i/>
          <w:iCs/>
        </w:rPr>
        <w:t>Следует назначать индивидуализированную терапию в зависимости от ее переносимости и влияния на функцию почек и уровень электролитов</w:t>
      </w:r>
    </w:p>
    <w:p w14:paraId="13D8FC5E"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Блокаторы РААС рекомендуются в качестве компонента терапевтической стратегии при наличии </w:t>
      </w:r>
      <w:r>
        <w:rPr>
          <w:rStyle w:val="25"/>
        </w:rPr>
        <w:t xml:space="preserve">альбуминурии высокой степени или протеинурии, как более эффективные препараты для </w:t>
      </w:r>
      <w:r>
        <w:rPr>
          <w:rStyle w:val="25"/>
        </w:rPr>
        <w:lastRenderedPageBreak/>
        <w:t>уменьшения выраженности альбуминурии [167, 168].</w:t>
      </w:r>
    </w:p>
    <w:p w14:paraId="06564E96" w14:textId="77777777" w:rsidR="000E31D8" w:rsidRDefault="004D13B8">
      <w:pPr>
        <w:pStyle w:val="60"/>
        <w:keepNext/>
        <w:keepLines/>
        <w:shd w:val="clear" w:color="auto" w:fill="auto"/>
        <w:spacing w:before="0" w:after="244" w:line="260" w:lineRule="exact"/>
        <w:ind w:left="400" w:hanging="400"/>
        <w:jc w:val="both"/>
      </w:pPr>
      <w:bookmarkStart w:id="83" w:name="bookmark83"/>
      <w:r>
        <w:rPr>
          <w:rStyle w:val="61"/>
          <w:b/>
          <w:bCs/>
        </w:rPr>
        <w:t xml:space="preserve">ЕОК/ЕОАГ </w:t>
      </w:r>
      <w:r>
        <w:rPr>
          <w:rStyle w:val="61"/>
          <w:b/>
          <w:bCs/>
          <w:lang w:val="en-US" w:eastAsia="en-US" w:bidi="en-US"/>
        </w:rPr>
        <w:t xml:space="preserve">IA </w:t>
      </w:r>
      <w:r>
        <w:rPr>
          <w:rStyle w:val="61"/>
          <w:b/>
          <w:bCs/>
        </w:rPr>
        <w:t>(УУР А, УДД 1)</w:t>
      </w:r>
      <w:bookmarkEnd w:id="83"/>
    </w:p>
    <w:p w14:paraId="381178F4"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Всем пациентам с АГ и ХБП в качестве начальной терапии рекомендуется комбинация блокатора РААС с А</w:t>
      </w:r>
      <w:r>
        <w:rPr>
          <w:rStyle w:val="25"/>
        </w:rPr>
        <w:t>К или диуретиком в связи с наилучшим влиянием данных комбинаций на частоту достижения целевого АД и снижение СС риска [165].</w:t>
      </w:r>
    </w:p>
    <w:p w14:paraId="115A05C8" w14:textId="77777777" w:rsidR="000E31D8" w:rsidRDefault="004D13B8">
      <w:pPr>
        <w:pStyle w:val="60"/>
        <w:keepNext/>
        <w:keepLines/>
        <w:shd w:val="clear" w:color="auto" w:fill="auto"/>
        <w:spacing w:before="0" w:after="244" w:line="260" w:lineRule="exact"/>
        <w:ind w:left="400" w:hanging="400"/>
        <w:jc w:val="both"/>
      </w:pPr>
      <w:bookmarkStart w:id="84" w:name="bookmark84"/>
      <w:r>
        <w:rPr>
          <w:rStyle w:val="61"/>
          <w:b/>
          <w:bCs/>
        </w:rPr>
        <w:t xml:space="preserve">ЕОК/ЕОАГ </w:t>
      </w:r>
      <w:r>
        <w:rPr>
          <w:rStyle w:val="61"/>
          <w:b/>
          <w:bCs/>
          <w:lang w:val="en-US" w:eastAsia="en-US" w:bidi="en-US"/>
        </w:rPr>
        <w:t xml:space="preserve">IA </w:t>
      </w:r>
      <w:r>
        <w:rPr>
          <w:rStyle w:val="61"/>
          <w:b/>
          <w:bCs/>
        </w:rPr>
        <w:t>(УУР А, УДД 2)</w:t>
      </w:r>
      <w:bookmarkEnd w:id="84"/>
    </w:p>
    <w:p w14:paraId="459C74AA"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АГ является важнейшим фактором риска развития и прогрессирования хронической болезни почек </w:t>
      </w:r>
      <w:r>
        <w:rPr>
          <w:rStyle w:val="72"/>
          <w:i/>
          <w:iCs/>
        </w:rPr>
        <w:t>(ХБП) любой этиологии; адекватный контроль АД замедляет ее развитие. В свою очередь, ХБП является важным независимым фактором риска развития и прогрессирования ССЗ, в том числе фатальных. У пациентов, получающих почечную заместительную терапию гемодиализом</w:t>
      </w:r>
      <w:r>
        <w:rPr>
          <w:rStyle w:val="72"/>
          <w:i/>
          <w:iCs/>
        </w:rPr>
        <w:t>, АГ существенно влияет на выживаемость. Для ведения таких пациентов крайне важно точное и правильное измерение АД, однако АД до сеанса гемодиализа может не отражать средний уровень АД, так как большие колебания натрия и воды в организме способствуют больш</w:t>
      </w:r>
      <w:r>
        <w:rPr>
          <w:rStyle w:val="72"/>
          <w:i/>
          <w:iCs/>
        </w:rPr>
        <w:t>ей вариабельности АД. Доказано, что АД, измеренное методом ДМАД, более информативно, чем показатели АД перед сеансом гемодиализа.</w:t>
      </w:r>
    </w:p>
    <w:p w14:paraId="1E3481A4" w14:textId="77777777" w:rsidR="000E31D8" w:rsidRDefault="004D13B8">
      <w:pPr>
        <w:pStyle w:val="70"/>
        <w:shd w:val="clear" w:color="auto" w:fill="auto"/>
        <w:spacing w:before="0"/>
        <w:ind w:firstLine="0"/>
      </w:pPr>
      <w:r>
        <w:rPr>
          <w:rStyle w:val="72"/>
          <w:i/>
          <w:iCs/>
        </w:rPr>
        <w:t>У пациентов с терминальной стадией ХБП, находящихся на диализе, снижение САД и ДАД сопровождается уменьшением частоты СС ослож</w:t>
      </w:r>
      <w:r>
        <w:rPr>
          <w:rStyle w:val="72"/>
          <w:i/>
          <w:iCs/>
        </w:rPr>
        <w:t>нений и общей смертности. Пациентам, находящимся на гемодиализе, можно назначать все АГП, при этом их дозы зависят от стабильности гемодинамики и способности конкретного препарата проходить через диализные мембраны. Петлевые диуретики</w:t>
      </w:r>
      <w:r>
        <w:rPr>
          <w:rStyle w:val="71"/>
        </w:rPr>
        <w:t xml:space="preserve"> — </w:t>
      </w:r>
      <w:r>
        <w:rPr>
          <w:rStyle w:val="72"/>
          <w:i/>
          <w:iCs/>
        </w:rPr>
        <w:t>препараты выбора ср</w:t>
      </w:r>
      <w:r>
        <w:rPr>
          <w:rStyle w:val="72"/>
          <w:i/>
          <w:iCs/>
        </w:rPr>
        <w:t>еди диуретиков при терминальной ХБП.</w:t>
      </w:r>
    </w:p>
    <w:p w14:paraId="5F5E28EC" w14:textId="77777777" w:rsidR="000E31D8" w:rsidRDefault="004D13B8">
      <w:pPr>
        <w:pStyle w:val="70"/>
        <w:shd w:val="clear" w:color="auto" w:fill="auto"/>
        <w:spacing w:before="0" w:after="343"/>
        <w:ind w:firstLine="0"/>
      </w:pPr>
      <w:r>
        <w:rPr>
          <w:rStyle w:val="72"/>
          <w:i/>
          <w:iCs/>
        </w:rPr>
        <w:t>При использовании АМКР, особенно в комбинации с блокатором РААС, необходим более тщательный контроль функции почек и уровня калия (опасность гиперкалиемии).</w:t>
      </w:r>
    </w:p>
    <w:p w14:paraId="3A54D65A" w14:textId="77777777" w:rsidR="000E31D8" w:rsidRDefault="004D13B8">
      <w:pPr>
        <w:pStyle w:val="60"/>
        <w:keepNext/>
        <w:keepLines/>
        <w:shd w:val="clear" w:color="auto" w:fill="auto"/>
        <w:spacing w:before="0" w:after="239" w:line="260" w:lineRule="exact"/>
        <w:ind w:left="400" w:hanging="400"/>
        <w:jc w:val="both"/>
      </w:pPr>
      <w:bookmarkStart w:id="85" w:name="bookmark85"/>
      <w:r>
        <w:rPr>
          <w:rStyle w:val="61"/>
          <w:b/>
          <w:bCs/>
        </w:rPr>
        <w:t>3.6.3. Артериальная гипертензия и ишемическая болезнь сердца</w:t>
      </w:r>
      <w:bookmarkEnd w:id="85"/>
    </w:p>
    <w:p w14:paraId="63B014C2" w14:textId="77777777" w:rsidR="000E31D8" w:rsidRDefault="004D13B8">
      <w:pPr>
        <w:pStyle w:val="24"/>
        <w:numPr>
          <w:ilvl w:val="0"/>
          <w:numId w:val="18"/>
        </w:numPr>
        <w:shd w:val="clear" w:color="auto" w:fill="auto"/>
        <w:tabs>
          <w:tab w:val="left" w:pos="264"/>
        </w:tabs>
        <w:spacing w:before="0" w:after="0" w:line="389" w:lineRule="exact"/>
        <w:ind w:left="400" w:hanging="400"/>
        <w:jc w:val="both"/>
      </w:pPr>
      <w:r>
        <w:rPr>
          <w:rStyle w:val="25"/>
        </w:rPr>
        <w:t>П</w:t>
      </w:r>
      <w:r>
        <w:rPr>
          <w:rStyle w:val="25"/>
        </w:rPr>
        <w:t>ациентам с АГ в сочетании с ИБС рекомендуется:</w:t>
      </w:r>
    </w:p>
    <w:p w14:paraId="75193D0D" w14:textId="77777777" w:rsidR="000E31D8" w:rsidRDefault="004D13B8">
      <w:pPr>
        <w:pStyle w:val="24"/>
        <w:numPr>
          <w:ilvl w:val="0"/>
          <w:numId w:val="18"/>
        </w:numPr>
        <w:shd w:val="clear" w:color="auto" w:fill="auto"/>
        <w:tabs>
          <w:tab w:val="left" w:pos="264"/>
        </w:tabs>
        <w:spacing w:before="0" w:after="0" w:line="389" w:lineRule="exact"/>
        <w:ind w:left="400" w:hanging="400"/>
        <w:jc w:val="both"/>
        <w:sectPr w:rsidR="000E31D8">
          <w:type w:val="continuous"/>
          <w:pgSz w:w="11899" w:h="17707"/>
          <w:pgMar w:top="339" w:right="296" w:bottom="1009" w:left="294" w:header="0" w:footer="3" w:gutter="0"/>
          <w:cols w:space="720"/>
          <w:noEndnote/>
          <w:docGrid w:linePitch="360"/>
        </w:sectPr>
      </w:pPr>
      <w:r>
        <w:rPr>
          <w:rStyle w:val="25"/>
        </w:rPr>
        <w:t>Пациентам моложе 65 лет, без ХБП, получаюш,им антигипертензивную терапию, в связи с доказанными преимуш,ествами в снижении риска СС событий рекомендуется снижать САД до целевого уровня &lt;1</w:t>
      </w:r>
      <w:r>
        <w:rPr>
          <w:rStyle w:val="25"/>
        </w:rPr>
        <w:t>30 мм рт. ст. при хорошей переносимости, но не &lt;120 мм рт. ст. (Приложение Б4) [157, 170].</w:t>
      </w:r>
    </w:p>
    <w:p w14:paraId="64480F1C" w14:textId="77777777" w:rsidR="000E31D8" w:rsidRDefault="004D13B8">
      <w:pPr>
        <w:pStyle w:val="24"/>
        <w:numPr>
          <w:ilvl w:val="0"/>
          <w:numId w:val="18"/>
        </w:numPr>
        <w:shd w:val="clear" w:color="auto" w:fill="auto"/>
        <w:tabs>
          <w:tab w:val="left" w:pos="282"/>
        </w:tabs>
        <w:spacing w:before="0" w:after="347" w:line="394" w:lineRule="exact"/>
        <w:ind w:left="400" w:hanging="400"/>
        <w:jc w:val="both"/>
      </w:pPr>
      <w:r>
        <w:rPr>
          <w:rStyle w:val="25"/>
        </w:rPr>
        <w:lastRenderedPageBreak/>
        <w:t>у пожилых пациентов (&gt;65 лет) и/или е наличием ХБП рекомендовано енижать САД до целевых значений 130-139 мм рт. ет. [157, 170].</w:t>
      </w:r>
    </w:p>
    <w:p w14:paraId="3B789AE3" w14:textId="77777777" w:rsidR="000E31D8" w:rsidRDefault="004D13B8">
      <w:pPr>
        <w:pStyle w:val="52"/>
        <w:keepNext/>
        <w:keepLines/>
        <w:shd w:val="clear" w:color="auto" w:fill="auto"/>
        <w:spacing w:before="0" w:after="342" w:line="260" w:lineRule="exact"/>
        <w:ind w:left="400"/>
      </w:pPr>
      <w:bookmarkStart w:id="86" w:name="bookmark86"/>
      <w:r>
        <w:rPr>
          <w:rStyle w:val="53"/>
          <w:b/>
          <w:bCs/>
        </w:rPr>
        <w:t xml:space="preserve">ЕОК/ЕОАГ </w:t>
      </w:r>
      <w:r>
        <w:rPr>
          <w:rStyle w:val="53"/>
          <w:b/>
          <w:bCs/>
          <w:lang w:val="en-US" w:eastAsia="en-US" w:bidi="en-US"/>
        </w:rPr>
        <w:t xml:space="preserve">IA </w:t>
      </w:r>
      <w:r>
        <w:rPr>
          <w:rStyle w:val="53"/>
          <w:b/>
          <w:bCs/>
        </w:rPr>
        <w:t>(УУР А, УДД 1)</w:t>
      </w:r>
      <w:bookmarkEnd w:id="86"/>
    </w:p>
    <w:p w14:paraId="1CDAB7A8" w14:textId="77777777" w:rsidR="000E31D8" w:rsidRDefault="004D13B8">
      <w:pPr>
        <w:pStyle w:val="24"/>
        <w:numPr>
          <w:ilvl w:val="0"/>
          <w:numId w:val="18"/>
        </w:numPr>
        <w:shd w:val="clear" w:color="auto" w:fill="auto"/>
        <w:tabs>
          <w:tab w:val="left" w:pos="282"/>
        </w:tabs>
        <w:spacing w:before="0" w:after="342" w:line="260" w:lineRule="exact"/>
        <w:ind w:left="400" w:hanging="400"/>
        <w:jc w:val="both"/>
      </w:pPr>
      <w:r>
        <w:rPr>
          <w:rStyle w:val="25"/>
        </w:rPr>
        <w:t>Снижать ДАД до целевых значений &lt;80 мм рт. ет, но не &lt;70 мм рт. ет. [299]</w:t>
      </w:r>
    </w:p>
    <w:p w14:paraId="0DC45C8F" w14:textId="77777777" w:rsidR="000E31D8" w:rsidRDefault="004D13B8">
      <w:pPr>
        <w:pStyle w:val="52"/>
        <w:keepNext/>
        <w:keepLines/>
        <w:shd w:val="clear" w:color="auto" w:fill="auto"/>
        <w:spacing w:before="0" w:after="244" w:line="260" w:lineRule="exact"/>
        <w:ind w:left="400"/>
      </w:pPr>
      <w:bookmarkStart w:id="87" w:name="bookmark87"/>
      <w:r>
        <w:rPr>
          <w:rStyle w:val="53"/>
          <w:b/>
          <w:bCs/>
        </w:rPr>
        <w:t xml:space="preserve">ЕОК/ЕОАГ </w:t>
      </w:r>
      <w:r>
        <w:rPr>
          <w:rStyle w:val="53"/>
          <w:b/>
          <w:bCs/>
          <w:lang w:val="en-US" w:eastAsia="en-US" w:bidi="en-US"/>
        </w:rPr>
        <w:t xml:space="preserve">IA </w:t>
      </w:r>
      <w:r>
        <w:rPr>
          <w:rStyle w:val="53"/>
          <w:b/>
          <w:bCs/>
        </w:rPr>
        <w:t>(УУР А, УДД 3)</w:t>
      </w:r>
      <w:bookmarkEnd w:id="87"/>
    </w:p>
    <w:p w14:paraId="411F9A17" w14:textId="77777777" w:rsidR="000E31D8" w:rsidRDefault="004D13B8">
      <w:pPr>
        <w:pStyle w:val="24"/>
        <w:numPr>
          <w:ilvl w:val="0"/>
          <w:numId w:val="18"/>
        </w:numPr>
        <w:shd w:val="clear" w:color="auto" w:fill="auto"/>
        <w:tabs>
          <w:tab w:val="left" w:pos="282"/>
        </w:tabs>
        <w:spacing w:before="0" w:after="25" w:line="389" w:lineRule="exact"/>
        <w:ind w:left="400" w:hanging="400"/>
        <w:jc w:val="both"/>
      </w:pPr>
      <w:r>
        <w:rPr>
          <w:rStyle w:val="25"/>
        </w:rPr>
        <w:t>Пациентам е АГ е перенееенным инфарктом миокарда рекомендуетея назначение ББ и блокаторов РААС в качеетве еоетавной чаети терапии для енижения риека СС еме</w:t>
      </w:r>
      <w:r>
        <w:rPr>
          <w:rStyle w:val="25"/>
        </w:rPr>
        <w:t>ртноети [171].</w:t>
      </w:r>
    </w:p>
    <w:p w14:paraId="74672A69" w14:textId="77777777" w:rsidR="000E31D8" w:rsidRDefault="004D13B8">
      <w:pPr>
        <w:pStyle w:val="52"/>
        <w:keepNext/>
        <w:keepLines/>
        <w:shd w:val="clear" w:color="auto" w:fill="auto"/>
        <w:spacing w:before="0" w:after="0" w:line="658" w:lineRule="exact"/>
        <w:ind w:left="400"/>
      </w:pPr>
      <w:bookmarkStart w:id="88" w:name="bookmark88"/>
      <w:r>
        <w:rPr>
          <w:rStyle w:val="53"/>
          <w:b/>
          <w:bCs/>
        </w:rPr>
        <w:t xml:space="preserve">ЕОК/ЕОАГ </w:t>
      </w:r>
      <w:r>
        <w:rPr>
          <w:rStyle w:val="53"/>
          <w:b/>
          <w:bCs/>
          <w:lang w:val="en-US" w:eastAsia="en-US" w:bidi="en-US"/>
        </w:rPr>
        <w:t xml:space="preserve">IA </w:t>
      </w:r>
      <w:r>
        <w:rPr>
          <w:rStyle w:val="53"/>
          <w:b/>
          <w:bCs/>
        </w:rPr>
        <w:t>(УУР А, УДД 1)</w:t>
      </w:r>
      <w:bookmarkEnd w:id="88"/>
    </w:p>
    <w:p w14:paraId="34D2F7FB" w14:textId="77777777" w:rsidR="000E31D8" w:rsidRDefault="004D13B8">
      <w:pPr>
        <w:pStyle w:val="24"/>
        <w:numPr>
          <w:ilvl w:val="0"/>
          <w:numId w:val="18"/>
        </w:numPr>
        <w:shd w:val="clear" w:color="auto" w:fill="auto"/>
        <w:tabs>
          <w:tab w:val="left" w:pos="282"/>
        </w:tabs>
        <w:spacing w:before="0" w:after="0" w:line="658" w:lineRule="exact"/>
        <w:ind w:left="400" w:hanging="400"/>
        <w:jc w:val="both"/>
      </w:pPr>
      <w:r>
        <w:rPr>
          <w:rStyle w:val="25"/>
        </w:rPr>
        <w:t>Пациентам е АГ и еимптомами етенокардии рекомендуетея назначение ББ и/или АК. [171].</w:t>
      </w:r>
    </w:p>
    <w:p w14:paraId="1C801926" w14:textId="77777777" w:rsidR="000E31D8" w:rsidRDefault="004D13B8">
      <w:pPr>
        <w:pStyle w:val="52"/>
        <w:keepNext/>
        <w:keepLines/>
        <w:shd w:val="clear" w:color="auto" w:fill="auto"/>
        <w:spacing w:before="0" w:after="0" w:line="658" w:lineRule="exact"/>
        <w:ind w:left="400"/>
      </w:pPr>
      <w:bookmarkStart w:id="89" w:name="bookmark89"/>
      <w:r>
        <w:rPr>
          <w:rStyle w:val="53"/>
          <w:b/>
          <w:bCs/>
        </w:rPr>
        <w:t xml:space="preserve">ЕОК/ЕОАГ </w:t>
      </w:r>
      <w:r>
        <w:rPr>
          <w:rStyle w:val="53"/>
          <w:b/>
          <w:bCs/>
          <w:lang w:val="en-US" w:eastAsia="en-US" w:bidi="en-US"/>
        </w:rPr>
        <w:t xml:space="preserve">IA </w:t>
      </w:r>
      <w:r>
        <w:rPr>
          <w:rStyle w:val="53"/>
          <w:b/>
          <w:bCs/>
        </w:rPr>
        <w:t>(УУР А, УДД 1)</w:t>
      </w:r>
      <w:bookmarkEnd w:id="89"/>
    </w:p>
    <w:p w14:paraId="79518CC9" w14:textId="77777777" w:rsidR="000E31D8" w:rsidRDefault="004D13B8">
      <w:pPr>
        <w:pStyle w:val="52"/>
        <w:keepNext/>
        <w:keepLines/>
        <w:numPr>
          <w:ilvl w:val="0"/>
          <w:numId w:val="21"/>
        </w:numPr>
        <w:shd w:val="clear" w:color="auto" w:fill="auto"/>
        <w:spacing w:before="0" w:after="0" w:line="658" w:lineRule="exact"/>
        <w:ind w:left="400"/>
      </w:pPr>
      <w:bookmarkStart w:id="90" w:name="bookmark90"/>
      <w:r>
        <w:rPr>
          <w:rStyle w:val="53"/>
          <w:b/>
          <w:bCs/>
        </w:rPr>
        <w:t>Артериальная гипертензия, гипертрофия левого желудочка и сердечная</w:t>
      </w:r>
      <w:bookmarkEnd w:id="90"/>
    </w:p>
    <w:p w14:paraId="4892EDE2" w14:textId="77777777" w:rsidR="000E31D8" w:rsidRDefault="004D13B8">
      <w:pPr>
        <w:pStyle w:val="52"/>
        <w:keepNext/>
        <w:keepLines/>
        <w:shd w:val="clear" w:color="auto" w:fill="auto"/>
        <w:spacing w:before="0" w:after="244" w:line="260" w:lineRule="exact"/>
        <w:ind w:left="400"/>
      </w:pPr>
      <w:bookmarkStart w:id="91" w:name="bookmark91"/>
      <w:r>
        <w:rPr>
          <w:rStyle w:val="53"/>
          <w:b/>
          <w:bCs/>
        </w:rPr>
        <w:t>недостаточность</w:t>
      </w:r>
      <w:bookmarkEnd w:id="91"/>
    </w:p>
    <w:p w14:paraId="47BCE279" w14:textId="77777777" w:rsidR="000E31D8" w:rsidRDefault="004D13B8">
      <w:pPr>
        <w:pStyle w:val="24"/>
        <w:numPr>
          <w:ilvl w:val="0"/>
          <w:numId w:val="18"/>
        </w:numPr>
        <w:shd w:val="clear" w:color="auto" w:fill="auto"/>
        <w:tabs>
          <w:tab w:val="left" w:pos="282"/>
        </w:tabs>
        <w:spacing w:before="0" w:after="343" w:line="389" w:lineRule="exact"/>
        <w:ind w:left="400" w:hanging="400"/>
        <w:jc w:val="both"/>
      </w:pPr>
      <w:r>
        <w:rPr>
          <w:rStyle w:val="25"/>
        </w:rPr>
        <w:t xml:space="preserve">Пациентам е АГ в </w:t>
      </w:r>
      <w:r>
        <w:rPr>
          <w:rStyle w:val="25"/>
        </w:rPr>
        <w:t>еочетании е еердечной недоетаточноетью (СП) (е низкой или еохраненной фракцией выброеа) рекомендуетея назначение АГТ при уровне АД &gt;140/90 мм рт. ет. в евязи е доказанными преимущеетвами в отношении енижения СС емертноети [172].</w:t>
      </w:r>
    </w:p>
    <w:p w14:paraId="344920F6" w14:textId="77777777" w:rsidR="000E31D8" w:rsidRDefault="004D13B8">
      <w:pPr>
        <w:pStyle w:val="52"/>
        <w:keepNext/>
        <w:keepLines/>
        <w:shd w:val="clear" w:color="auto" w:fill="auto"/>
        <w:spacing w:before="0" w:after="244" w:line="260" w:lineRule="exact"/>
        <w:ind w:left="400"/>
      </w:pPr>
      <w:bookmarkStart w:id="92" w:name="bookmark92"/>
      <w:r>
        <w:rPr>
          <w:rStyle w:val="53"/>
          <w:b/>
          <w:bCs/>
        </w:rPr>
        <w:t>ЕОК/ЕОАГ ПаВ (УУР С, УДД 5)</w:t>
      </w:r>
      <w:bookmarkEnd w:id="92"/>
    </w:p>
    <w:p w14:paraId="74825182" w14:textId="77777777" w:rsidR="000E31D8" w:rsidRDefault="004D13B8">
      <w:pPr>
        <w:pStyle w:val="70"/>
        <w:shd w:val="clear" w:color="auto" w:fill="auto"/>
        <w:spacing w:before="0" w:after="0"/>
        <w:ind w:left="400"/>
      </w:pPr>
      <w:r>
        <w:rPr>
          <w:rStyle w:val="71"/>
        </w:rPr>
        <w:t xml:space="preserve">Комментарии. </w:t>
      </w:r>
      <w:r>
        <w:rPr>
          <w:rStyle w:val="72"/>
          <w:i/>
          <w:iCs/>
        </w:rPr>
        <w:t>У пациентов с АГ и СН с сохранной функцией левого желудочка при назначении</w:t>
      </w:r>
    </w:p>
    <w:p w14:paraId="467DE7C1" w14:textId="77777777" w:rsidR="000E31D8" w:rsidRDefault="004D13B8">
      <w:pPr>
        <w:pStyle w:val="70"/>
        <w:shd w:val="clear" w:color="auto" w:fill="auto"/>
        <w:spacing w:before="0" w:after="0"/>
        <w:ind w:left="400"/>
      </w:pPr>
      <w:r>
        <w:rPr>
          <w:rStyle w:val="72"/>
          <w:i/>
          <w:iCs/>
        </w:rPr>
        <w:t>АГТ возможно использование всех основных лекарственных средств, поскольку ни один из</w:t>
      </w:r>
    </w:p>
    <w:p w14:paraId="6730B6F2" w14:textId="77777777" w:rsidR="000E31D8" w:rsidRDefault="004D13B8">
      <w:pPr>
        <w:pStyle w:val="70"/>
        <w:shd w:val="clear" w:color="auto" w:fill="auto"/>
        <w:spacing w:before="0" w:after="0"/>
        <w:ind w:left="400"/>
      </w:pPr>
      <w:r>
        <w:rPr>
          <w:rStyle w:val="72"/>
          <w:i/>
          <w:iCs/>
        </w:rPr>
        <w:t>препаратов не продемонстрировал свое превосходство над другими в отношении улучшен</w:t>
      </w:r>
      <w:r>
        <w:rPr>
          <w:rStyle w:val="72"/>
          <w:i/>
          <w:iCs/>
        </w:rPr>
        <w:t>ия</w:t>
      </w:r>
    </w:p>
    <w:p w14:paraId="52E747F7" w14:textId="77777777" w:rsidR="000E31D8" w:rsidRDefault="004D13B8">
      <w:pPr>
        <w:pStyle w:val="70"/>
        <w:shd w:val="clear" w:color="auto" w:fill="auto"/>
        <w:spacing w:before="0"/>
        <w:ind w:left="400"/>
      </w:pPr>
      <w:r>
        <w:rPr>
          <w:rStyle w:val="72"/>
          <w:i/>
          <w:iCs/>
        </w:rPr>
        <w:t>СС исходов [21, 22].</w:t>
      </w:r>
    </w:p>
    <w:p w14:paraId="0DC0B7B5" w14:textId="77777777" w:rsidR="000E31D8" w:rsidRDefault="004D13B8">
      <w:pPr>
        <w:pStyle w:val="24"/>
        <w:numPr>
          <w:ilvl w:val="0"/>
          <w:numId w:val="18"/>
        </w:numPr>
        <w:shd w:val="clear" w:color="auto" w:fill="auto"/>
        <w:tabs>
          <w:tab w:val="left" w:pos="282"/>
        </w:tabs>
        <w:spacing w:before="0" w:after="343" w:line="389" w:lineRule="exact"/>
        <w:ind w:left="400" w:hanging="400"/>
        <w:jc w:val="both"/>
      </w:pPr>
      <w:r>
        <w:rPr>
          <w:rStyle w:val="25"/>
        </w:rPr>
        <w:t>Пациентам е АГ в еочетании е СН ео ениженной ФВ в качеетве АГТ рекомендуетея иепользовать ИАПФ или БРА, а также ББ, диуретиков и/или АМКР при необходимоети [171, 173] (Приложение Б5).</w:t>
      </w:r>
    </w:p>
    <w:p w14:paraId="35546097" w14:textId="77777777" w:rsidR="000E31D8" w:rsidRDefault="004D13B8">
      <w:pPr>
        <w:pStyle w:val="52"/>
        <w:keepNext/>
        <w:keepLines/>
        <w:shd w:val="clear" w:color="auto" w:fill="auto"/>
        <w:spacing w:before="0" w:after="239" w:line="260" w:lineRule="exact"/>
        <w:ind w:left="400"/>
      </w:pPr>
      <w:bookmarkStart w:id="93" w:name="bookmark93"/>
      <w:r>
        <w:rPr>
          <w:rStyle w:val="53"/>
          <w:b/>
          <w:bCs/>
        </w:rPr>
        <w:t xml:space="preserve">ЕОК/ЕОАГ </w:t>
      </w:r>
      <w:r>
        <w:rPr>
          <w:rStyle w:val="53"/>
          <w:b/>
          <w:bCs/>
          <w:lang w:val="en-US" w:eastAsia="en-US" w:bidi="en-US"/>
        </w:rPr>
        <w:t xml:space="preserve">IA </w:t>
      </w:r>
      <w:r>
        <w:rPr>
          <w:rStyle w:val="53"/>
          <w:b/>
          <w:bCs/>
        </w:rPr>
        <w:t>(УУР А, УДД 1)</w:t>
      </w:r>
      <w:bookmarkEnd w:id="93"/>
    </w:p>
    <w:p w14:paraId="010A3F6D" w14:textId="77777777" w:rsidR="000E31D8" w:rsidRDefault="004D13B8">
      <w:pPr>
        <w:pStyle w:val="24"/>
        <w:numPr>
          <w:ilvl w:val="0"/>
          <w:numId w:val="18"/>
        </w:numPr>
        <w:shd w:val="clear" w:color="auto" w:fill="auto"/>
        <w:tabs>
          <w:tab w:val="left" w:pos="282"/>
        </w:tabs>
        <w:spacing w:before="0" w:after="343" w:line="389" w:lineRule="exact"/>
        <w:ind w:left="400" w:hanging="400"/>
        <w:jc w:val="both"/>
      </w:pPr>
      <w:r>
        <w:rPr>
          <w:rStyle w:val="25"/>
        </w:rPr>
        <w:t xml:space="preserve">При недоетаточном контроле АД пациентам е СН и АГ рекомендуетея раеемотреть возможноеть добавления к терапии дигидропиридиновых АК для доетижения целевого АД </w:t>
      </w:r>
      <w:r>
        <w:rPr>
          <w:rStyle w:val="212pt"/>
        </w:rPr>
        <w:t>[</w:t>
      </w:r>
      <w:r>
        <w:rPr>
          <w:rStyle w:val="2b"/>
        </w:rPr>
        <w:t>21</w:t>
      </w:r>
      <w:r>
        <w:rPr>
          <w:rStyle w:val="212pt"/>
        </w:rPr>
        <w:t>,</w:t>
      </w:r>
      <w:r>
        <w:rPr>
          <w:rStyle w:val="2b"/>
        </w:rPr>
        <w:t>22</w:t>
      </w:r>
      <w:r>
        <w:rPr>
          <w:rStyle w:val="212pt"/>
        </w:rPr>
        <w:t>].</w:t>
      </w:r>
    </w:p>
    <w:p w14:paraId="012FDF6A" w14:textId="77777777" w:rsidR="000E31D8" w:rsidRDefault="004D13B8">
      <w:pPr>
        <w:pStyle w:val="52"/>
        <w:keepNext/>
        <w:keepLines/>
        <w:shd w:val="clear" w:color="auto" w:fill="auto"/>
        <w:spacing w:before="0" w:after="239" w:line="260" w:lineRule="exact"/>
        <w:ind w:left="400"/>
      </w:pPr>
      <w:bookmarkStart w:id="94" w:name="bookmark94"/>
      <w:r>
        <w:rPr>
          <w:rStyle w:val="53"/>
          <w:b/>
          <w:bCs/>
        </w:rPr>
        <w:t>ЕОК/ЕОАГ ПЬС (УУР С, УДД 5)</w:t>
      </w:r>
      <w:bookmarkEnd w:id="94"/>
    </w:p>
    <w:p w14:paraId="249A9C6F" w14:textId="77777777" w:rsidR="000E31D8" w:rsidRDefault="004D13B8">
      <w:pPr>
        <w:pStyle w:val="24"/>
        <w:numPr>
          <w:ilvl w:val="0"/>
          <w:numId w:val="18"/>
        </w:numPr>
        <w:shd w:val="clear" w:color="auto" w:fill="auto"/>
        <w:tabs>
          <w:tab w:val="left" w:pos="282"/>
        </w:tabs>
        <w:spacing w:before="0" w:after="0" w:line="389" w:lineRule="exact"/>
        <w:ind w:left="400" w:hanging="400"/>
        <w:jc w:val="both"/>
        <w:sectPr w:rsidR="000E31D8">
          <w:headerReference w:type="even" r:id="rId32"/>
          <w:footerReference w:type="even" r:id="rId33"/>
          <w:footerReference w:type="default" r:id="rId34"/>
          <w:pgSz w:w="11899" w:h="17707"/>
          <w:pgMar w:top="339" w:right="296" w:bottom="1009" w:left="294" w:header="0" w:footer="3" w:gutter="0"/>
          <w:cols w:space="720"/>
          <w:noEndnote/>
          <w:docGrid w:linePitch="360"/>
        </w:sectPr>
      </w:pPr>
      <w:r>
        <w:rPr>
          <w:rStyle w:val="25"/>
        </w:rPr>
        <w:t>Пациентам е АГ и СН е еохраненной ФВ рекомендуетея руководетвоватьея теми же пороговыми и целевыми значениями АД, что и при ениженной ФВ [174-176].</w:t>
      </w:r>
    </w:p>
    <w:p w14:paraId="5A7012C5" w14:textId="77777777" w:rsidR="000E31D8" w:rsidRDefault="004D13B8">
      <w:pPr>
        <w:pStyle w:val="24"/>
        <w:numPr>
          <w:ilvl w:val="0"/>
          <w:numId w:val="18"/>
        </w:numPr>
        <w:shd w:val="clear" w:color="auto" w:fill="auto"/>
        <w:tabs>
          <w:tab w:val="left" w:pos="272"/>
        </w:tabs>
        <w:spacing w:before="0" w:after="343" w:line="389" w:lineRule="exact"/>
        <w:ind w:left="400" w:hanging="400"/>
        <w:jc w:val="both"/>
      </w:pPr>
      <w:r>
        <w:rPr>
          <w:rStyle w:val="25"/>
        </w:rPr>
        <w:lastRenderedPageBreak/>
        <w:t>Всем пациентам е ГЛЖ рекомендуетея назначение блокаторов РААС в комбинации е АК или диуретиком в евязи е док</w:t>
      </w:r>
      <w:r>
        <w:rPr>
          <w:rStyle w:val="25"/>
        </w:rPr>
        <w:t>азанным влиянием на процеееы ремоделирования ЛЖ [177].</w:t>
      </w:r>
    </w:p>
    <w:p w14:paraId="188CE2DA" w14:textId="77777777" w:rsidR="000E31D8" w:rsidRDefault="004D13B8">
      <w:pPr>
        <w:pStyle w:val="52"/>
        <w:keepNext/>
        <w:keepLines/>
        <w:shd w:val="clear" w:color="auto" w:fill="auto"/>
        <w:spacing w:before="0" w:after="239" w:line="260" w:lineRule="exact"/>
        <w:ind w:firstLine="0"/>
      </w:pPr>
      <w:bookmarkStart w:id="95" w:name="bookmark95"/>
      <w:r>
        <w:rPr>
          <w:rStyle w:val="53"/>
          <w:b/>
          <w:bCs/>
        </w:rPr>
        <w:t xml:space="preserve">ЕОК/ЕОАГ </w:t>
      </w:r>
      <w:r>
        <w:rPr>
          <w:rStyle w:val="53"/>
          <w:b/>
          <w:bCs/>
          <w:lang w:val="en-US" w:eastAsia="en-US" w:bidi="en-US"/>
        </w:rPr>
        <w:t xml:space="preserve">IA </w:t>
      </w:r>
      <w:r>
        <w:rPr>
          <w:rStyle w:val="53"/>
          <w:b/>
          <w:bCs/>
        </w:rPr>
        <w:t>(УУР А, УДД 1)</w:t>
      </w:r>
      <w:bookmarkEnd w:id="95"/>
    </w:p>
    <w:p w14:paraId="6FE787BB" w14:textId="77777777" w:rsidR="000E31D8" w:rsidRDefault="004D13B8">
      <w:pPr>
        <w:pStyle w:val="24"/>
        <w:numPr>
          <w:ilvl w:val="0"/>
          <w:numId w:val="18"/>
        </w:numPr>
        <w:shd w:val="clear" w:color="auto" w:fill="auto"/>
        <w:tabs>
          <w:tab w:val="left" w:pos="272"/>
        </w:tabs>
        <w:spacing w:before="0" w:after="343" w:line="389" w:lineRule="exact"/>
        <w:ind w:left="400" w:hanging="400"/>
        <w:jc w:val="both"/>
      </w:pPr>
      <w:r>
        <w:rPr>
          <w:rStyle w:val="25"/>
        </w:rPr>
        <w:t>У пациентов е АГ и ГЛЖ моложе 65 лет и при отеутетвии ХБП рекомендуетея енижать САД до значений 120-130 мм рт. ет. в евязи е доказанными преимущеетвами в отношении енижения С</w:t>
      </w:r>
      <w:r>
        <w:rPr>
          <w:rStyle w:val="25"/>
        </w:rPr>
        <w:t>С иеходов и емертноети [107, 178-180].</w:t>
      </w:r>
    </w:p>
    <w:p w14:paraId="204EF62A" w14:textId="77777777" w:rsidR="000E31D8" w:rsidRDefault="004D13B8">
      <w:pPr>
        <w:pStyle w:val="52"/>
        <w:keepNext/>
        <w:keepLines/>
        <w:shd w:val="clear" w:color="auto" w:fill="auto"/>
        <w:spacing w:before="0" w:after="342" w:line="260" w:lineRule="exact"/>
        <w:ind w:firstLine="0"/>
      </w:pPr>
      <w:bookmarkStart w:id="96" w:name="bookmark96"/>
      <w:r>
        <w:rPr>
          <w:rStyle w:val="53"/>
          <w:b/>
          <w:bCs/>
        </w:rPr>
        <w:t>ЕОК/ЕОАГ НаВ (УУР А, УДД 1)</w:t>
      </w:r>
      <w:bookmarkEnd w:id="96"/>
    </w:p>
    <w:p w14:paraId="10466C06" w14:textId="77777777" w:rsidR="000E31D8" w:rsidRDefault="004D13B8">
      <w:pPr>
        <w:pStyle w:val="52"/>
        <w:keepNext/>
        <w:keepLines/>
        <w:numPr>
          <w:ilvl w:val="0"/>
          <w:numId w:val="21"/>
        </w:numPr>
        <w:shd w:val="clear" w:color="auto" w:fill="auto"/>
        <w:spacing w:before="0" w:after="244" w:line="260" w:lineRule="exact"/>
        <w:ind w:firstLine="0"/>
      </w:pPr>
      <w:bookmarkStart w:id="97" w:name="bookmark97"/>
      <w:r>
        <w:rPr>
          <w:rStyle w:val="53"/>
          <w:b/>
          <w:bCs/>
        </w:rPr>
        <w:t>Артериальная гипертензия, фибрилляция предсердий и другие аритмии</w:t>
      </w:r>
      <w:bookmarkEnd w:id="97"/>
    </w:p>
    <w:p w14:paraId="78AACF95" w14:textId="77777777" w:rsidR="000E31D8" w:rsidRDefault="004D13B8">
      <w:pPr>
        <w:pStyle w:val="70"/>
        <w:shd w:val="clear" w:color="auto" w:fill="auto"/>
        <w:spacing w:before="0" w:after="343"/>
        <w:ind w:firstLine="0"/>
      </w:pPr>
      <w:r>
        <w:rPr>
          <w:rStyle w:val="72"/>
          <w:i/>
          <w:iCs/>
        </w:rPr>
        <w:t>Ведение пациентов с АГ в сочетании с фибрилляцией предсердий проводится в соответствии с действующими клиническими рекоменд</w:t>
      </w:r>
      <w:r>
        <w:rPr>
          <w:rStyle w:val="72"/>
          <w:i/>
          <w:iCs/>
        </w:rPr>
        <w:t>ациями.</w:t>
      </w:r>
    </w:p>
    <w:p w14:paraId="4BEA8A2E" w14:textId="77777777" w:rsidR="000E31D8" w:rsidRDefault="004D13B8">
      <w:pPr>
        <w:pStyle w:val="24"/>
        <w:numPr>
          <w:ilvl w:val="0"/>
          <w:numId w:val="18"/>
        </w:numPr>
        <w:shd w:val="clear" w:color="auto" w:fill="auto"/>
        <w:tabs>
          <w:tab w:val="left" w:pos="272"/>
        </w:tabs>
        <w:spacing w:before="0" w:after="347" w:line="260" w:lineRule="exact"/>
        <w:ind w:firstLine="0"/>
        <w:jc w:val="both"/>
      </w:pPr>
      <w:r>
        <w:rPr>
          <w:rStyle w:val="25"/>
        </w:rPr>
        <w:t>Веех пациентов е ФП рекомендуетея обеледовать для иеключения АГ [181].</w:t>
      </w:r>
    </w:p>
    <w:p w14:paraId="7FC3D4B5" w14:textId="77777777" w:rsidR="000E31D8" w:rsidRDefault="004D13B8">
      <w:pPr>
        <w:pStyle w:val="52"/>
        <w:keepNext/>
        <w:keepLines/>
        <w:shd w:val="clear" w:color="auto" w:fill="auto"/>
        <w:spacing w:before="0" w:after="244" w:line="260" w:lineRule="exact"/>
        <w:ind w:firstLine="0"/>
      </w:pPr>
      <w:bookmarkStart w:id="98" w:name="bookmark98"/>
      <w:r>
        <w:rPr>
          <w:rStyle w:val="53"/>
          <w:b/>
          <w:bCs/>
        </w:rPr>
        <w:t xml:space="preserve">ЕОК/ЕОАГ </w:t>
      </w:r>
      <w:r>
        <w:rPr>
          <w:rStyle w:val="53"/>
          <w:b/>
          <w:bCs/>
          <w:lang w:val="en-US" w:eastAsia="en-US" w:bidi="en-US"/>
        </w:rPr>
        <w:t xml:space="preserve">1C </w:t>
      </w:r>
      <w:r>
        <w:rPr>
          <w:rStyle w:val="53"/>
          <w:b/>
          <w:bCs/>
        </w:rPr>
        <w:t>(УУР С, УДД 5)</w:t>
      </w:r>
      <w:bookmarkEnd w:id="98"/>
    </w:p>
    <w:p w14:paraId="16C42755" w14:textId="77777777" w:rsidR="000E31D8" w:rsidRDefault="004D13B8">
      <w:pPr>
        <w:pStyle w:val="24"/>
        <w:numPr>
          <w:ilvl w:val="0"/>
          <w:numId w:val="18"/>
        </w:numPr>
        <w:shd w:val="clear" w:color="auto" w:fill="auto"/>
        <w:tabs>
          <w:tab w:val="left" w:pos="272"/>
        </w:tabs>
        <w:spacing w:before="0" w:after="343" w:line="389" w:lineRule="exact"/>
        <w:ind w:left="400" w:hanging="400"/>
        <w:jc w:val="both"/>
      </w:pPr>
      <w:r>
        <w:rPr>
          <w:rStyle w:val="25"/>
        </w:rPr>
        <w:t xml:space="preserve">Пациентам е АГ и ФП при необходимоети контроля ЧСС в качеетве компонента АГТ рекомендуетея назначать ББ или недигидропиридиновые АК </w:t>
      </w:r>
      <w:r>
        <w:rPr>
          <w:rStyle w:val="25"/>
        </w:rPr>
        <w:t>(Приложение Б6) [181].</w:t>
      </w:r>
    </w:p>
    <w:p w14:paraId="7E2599DA" w14:textId="77777777" w:rsidR="000E31D8" w:rsidRDefault="004D13B8">
      <w:pPr>
        <w:pStyle w:val="52"/>
        <w:keepNext/>
        <w:keepLines/>
        <w:shd w:val="clear" w:color="auto" w:fill="auto"/>
        <w:spacing w:before="0" w:after="244" w:line="260" w:lineRule="exact"/>
        <w:ind w:firstLine="0"/>
      </w:pPr>
      <w:bookmarkStart w:id="99" w:name="bookmark99"/>
      <w:r>
        <w:rPr>
          <w:rStyle w:val="53"/>
          <w:b/>
          <w:bCs/>
        </w:rPr>
        <w:t>ЕОК/ЕОАГ ПаВ (УУР С, УДД 5)</w:t>
      </w:r>
      <w:bookmarkEnd w:id="99"/>
    </w:p>
    <w:p w14:paraId="038C4652"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Индивидуальный выбор доз ББ или недигидропиридиновых АК препаратов должен быть ориентирован на целевые значения ЧСС не выше ПО в минуту в состоянии покоя </w:t>
      </w:r>
      <w:r>
        <w:rPr>
          <w:rStyle w:val="712pt"/>
          <w:i/>
          <w:iCs/>
        </w:rPr>
        <w:t>[</w:t>
      </w:r>
      <w:r>
        <w:rPr>
          <w:rStyle w:val="75"/>
          <w:i/>
          <w:iCs/>
        </w:rPr>
        <w:t>182</w:t>
      </w:r>
      <w:r>
        <w:rPr>
          <w:rStyle w:val="712pt"/>
          <w:i/>
          <w:iCs/>
        </w:rPr>
        <w:t>].</w:t>
      </w:r>
    </w:p>
    <w:p w14:paraId="377270A9" w14:textId="77777777" w:rsidR="000E31D8" w:rsidRDefault="004D13B8">
      <w:pPr>
        <w:pStyle w:val="24"/>
        <w:numPr>
          <w:ilvl w:val="0"/>
          <w:numId w:val="18"/>
        </w:numPr>
        <w:shd w:val="clear" w:color="auto" w:fill="auto"/>
        <w:tabs>
          <w:tab w:val="left" w:pos="272"/>
        </w:tabs>
        <w:spacing w:before="0" w:after="343" w:line="389" w:lineRule="exact"/>
        <w:ind w:left="400" w:hanging="400"/>
        <w:jc w:val="both"/>
      </w:pPr>
      <w:r>
        <w:rPr>
          <w:rStyle w:val="25"/>
        </w:rPr>
        <w:t>Пациентам е АГ в еочетании е ФП</w:t>
      </w:r>
      <w:r>
        <w:rPr>
          <w:rStyle w:val="25"/>
        </w:rPr>
        <w:t xml:space="preserve"> при чиеле баллов по шкале </w:t>
      </w:r>
      <w:r>
        <w:rPr>
          <w:rStyle w:val="25"/>
          <w:lang w:val="en-US" w:eastAsia="en-US" w:bidi="en-US"/>
        </w:rPr>
        <w:t>CHA</w:t>
      </w:r>
      <w:r>
        <w:rPr>
          <w:rStyle w:val="265pt"/>
        </w:rPr>
        <w:t>2</w:t>
      </w:r>
      <w:r>
        <w:rPr>
          <w:rStyle w:val="25"/>
          <w:lang w:val="en-US" w:eastAsia="en-US" w:bidi="en-US"/>
        </w:rPr>
        <w:t>DS</w:t>
      </w:r>
      <w:r>
        <w:rPr>
          <w:rStyle w:val="265pt"/>
        </w:rPr>
        <w:t>2</w:t>
      </w:r>
      <w:r>
        <w:rPr>
          <w:rStyle w:val="25"/>
          <w:lang w:val="en-US" w:eastAsia="en-US" w:bidi="en-US"/>
        </w:rPr>
        <w:t xml:space="preserve">-Vase </w:t>
      </w:r>
      <w:r>
        <w:rPr>
          <w:rStyle w:val="25"/>
        </w:rPr>
        <w:t>&gt;2 для мужчин и &gt;3 для женш,ин рекомендуетея проводить профилактику инеульта е помош,ью пероральных антикоагулянтов (шкала предеталена в Таблице 4, Приложение ГЗ) [183].</w:t>
      </w:r>
    </w:p>
    <w:p w14:paraId="3C58D810" w14:textId="77777777" w:rsidR="000E31D8" w:rsidRDefault="004D13B8">
      <w:pPr>
        <w:pStyle w:val="52"/>
        <w:keepNext/>
        <w:keepLines/>
        <w:shd w:val="clear" w:color="auto" w:fill="auto"/>
        <w:spacing w:before="0" w:after="244" w:line="260" w:lineRule="exact"/>
        <w:ind w:firstLine="0"/>
      </w:pPr>
      <w:bookmarkStart w:id="100" w:name="bookmark100"/>
      <w:r>
        <w:rPr>
          <w:rStyle w:val="53"/>
          <w:b/>
          <w:bCs/>
        </w:rPr>
        <w:t xml:space="preserve">ЕОК/ЕОАГ </w:t>
      </w:r>
      <w:r>
        <w:rPr>
          <w:rStyle w:val="53"/>
          <w:b/>
          <w:bCs/>
          <w:lang w:val="en-US" w:eastAsia="en-US" w:bidi="en-US"/>
        </w:rPr>
        <w:t xml:space="preserve">IA </w:t>
      </w:r>
      <w:r>
        <w:rPr>
          <w:rStyle w:val="53"/>
          <w:b/>
          <w:bCs/>
        </w:rPr>
        <w:t>(УУР А, УДД 1)</w:t>
      </w:r>
      <w:bookmarkEnd w:id="100"/>
    </w:p>
    <w:p w14:paraId="3765C165" w14:textId="77777777" w:rsidR="000E31D8" w:rsidRDefault="004D13B8">
      <w:pPr>
        <w:pStyle w:val="24"/>
        <w:numPr>
          <w:ilvl w:val="0"/>
          <w:numId w:val="18"/>
        </w:numPr>
        <w:shd w:val="clear" w:color="auto" w:fill="auto"/>
        <w:tabs>
          <w:tab w:val="left" w:pos="272"/>
        </w:tabs>
        <w:spacing w:before="0" w:after="343" w:line="389" w:lineRule="exact"/>
        <w:ind w:left="400" w:hanging="400"/>
        <w:jc w:val="both"/>
      </w:pPr>
      <w:r>
        <w:rPr>
          <w:rStyle w:val="25"/>
        </w:rPr>
        <w:t xml:space="preserve">Назначение пероральных антикоагулянтов рекомендовано пациентам е ФП, имеюш,им 1 балл по шкале </w:t>
      </w:r>
      <w:r>
        <w:rPr>
          <w:rStyle w:val="25"/>
          <w:lang w:val="en-US" w:eastAsia="en-US" w:bidi="en-US"/>
        </w:rPr>
        <w:t>CHA</w:t>
      </w:r>
      <w:r>
        <w:rPr>
          <w:rStyle w:val="265pt"/>
        </w:rPr>
        <w:t>2</w:t>
      </w:r>
      <w:r>
        <w:rPr>
          <w:rStyle w:val="25"/>
          <w:lang w:val="en-US" w:eastAsia="en-US" w:bidi="en-US"/>
        </w:rPr>
        <w:t>DS</w:t>
      </w:r>
      <w:r>
        <w:rPr>
          <w:rStyle w:val="265pt"/>
        </w:rPr>
        <w:t>2</w:t>
      </w:r>
      <w:r>
        <w:rPr>
          <w:rStyle w:val="25"/>
          <w:lang w:val="en-US" w:eastAsia="en-US" w:bidi="en-US"/>
        </w:rPr>
        <w:t xml:space="preserve">-VASe, </w:t>
      </w:r>
      <w:r>
        <w:rPr>
          <w:rStyle w:val="25"/>
        </w:rPr>
        <w:t>учитывая индивидуальные оеобенноети и предпочтения пациента [182,184].</w:t>
      </w:r>
    </w:p>
    <w:p w14:paraId="55B90287" w14:textId="77777777" w:rsidR="000E31D8" w:rsidRDefault="004D13B8">
      <w:pPr>
        <w:pStyle w:val="52"/>
        <w:keepNext/>
        <w:keepLines/>
        <w:shd w:val="clear" w:color="auto" w:fill="auto"/>
        <w:spacing w:before="0" w:after="244" w:line="260" w:lineRule="exact"/>
        <w:ind w:firstLine="0"/>
      </w:pPr>
      <w:bookmarkStart w:id="101" w:name="bookmark101"/>
      <w:r>
        <w:rPr>
          <w:rStyle w:val="53"/>
          <w:b/>
          <w:bCs/>
        </w:rPr>
        <w:t>ЕОК/ЕОАГ ПаВ (УУР С, УДД 5)</w:t>
      </w:r>
      <w:bookmarkEnd w:id="101"/>
    </w:p>
    <w:p w14:paraId="35A2CFC8" w14:textId="77777777" w:rsidR="000E31D8" w:rsidRDefault="004D13B8">
      <w:pPr>
        <w:pStyle w:val="70"/>
        <w:shd w:val="clear" w:color="auto" w:fill="auto"/>
        <w:spacing w:before="0" w:after="0"/>
        <w:ind w:firstLine="0"/>
        <w:sectPr w:rsidR="000E31D8">
          <w:pgSz w:w="11899" w:h="17707"/>
          <w:pgMar w:top="1183" w:right="293" w:bottom="482" w:left="298" w:header="0" w:footer="3" w:gutter="0"/>
          <w:cols w:space="720"/>
          <w:noEndnote/>
          <w:docGrid w:linePitch="360"/>
        </w:sectPr>
      </w:pPr>
      <w:r>
        <w:rPr>
          <w:rStyle w:val="71"/>
        </w:rPr>
        <w:t xml:space="preserve">Комментарии. </w:t>
      </w:r>
      <w:r>
        <w:rPr>
          <w:rStyle w:val="72"/>
          <w:i/>
          <w:iCs/>
        </w:rPr>
        <w:t>Развитие ФП у п</w:t>
      </w:r>
      <w:r>
        <w:rPr>
          <w:rStyle w:val="72"/>
          <w:i/>
          <w:iCs/>
        </w:rPr>
        <w:t>ациентов АГ ухудшает прогноз заболевания, значимо повышает риск развития инсульта (кардиоэмболического генеза) и сердечной недостаточности. АГ</w:t>
      </w:r>
      <w:r>
        <w:rPr>
          <w:rStyle w:val="71"/>
        </w:rPr>
        <w:t xml:space="preserve"> — </w:t>
      </w:r>
      <w:r>
        <w:rPr>
          <w:rStyle w:val="72"/>
          <w:i/>
          <w:iCs/>
        </w:rPr>
        <w:t>самое распространенное сопутствующее заболевание у пациентов с ФП. В отсутствие противопоказаний пациенты ФП до</w:t>
      </w:r>
      <w:r>
        <w:rPr>
          <w:rStyle w:val="72"/>
          <w:i/>
          <w:iCs/>
        </w:rPr>
        <w:t>лжны получать пероральные антикоагулянты для профилактики инсульта и других эмболий. Адекватный контроль АГ у</w:t>
      </w:r>
    </w:p>
    <w:p w14:paraId="420A0439" w14:textId="77777777" w:rsidR="000E31D8" w:rsidRDefault="004D13B8">
      <w:pPr>
        <w:pStyle w:val="70"/>
        <w:shd w:val="clear" w:color="auto" w:fill="auto"/>
        <w:spacing w:before="0" w:after="343"/>
        <w:ind w:firstLine="0"/>
      </w:pPr>
      <w:r>
        <w:rPr>
          <w:rStyle w:val="72"/>
          <w:i/>
          <w:iCs/>
        </w:rPr>
        <w:lastRenderedPageBreak/>
        <w:t>пациентов, получающих антикоагулянты, способствует снижению частоты кровотечений. Оральные антикоагулянты следует применять с осторожностью у паци</w:t>
      </w:r>
      <w:r>
        <w:rPr>
          <w:rStyle w:val="72"/>
          <w:i/>
          <w:iCs/>
        </w:rPr>
        <w:t xml:space="preserve">ентов со значительно повышенным АД (САД &gt;180 мм рт. </w:t>
      </w:r>
      <w:r>
        <w:rPr>
          <w:rStyle w:val="72"/>
          <w:i/>
          <w:iCs/>
          <w:lang w:val="en-US" w:eastAsia="en-US" w:bidi="en-US"/>
        </w:rPr>
        <w:t xml:space="preserve">cm. </w:t>
      </w:r>
      <w:r>
        <w:rPr>
          <w:rStyle w:val="72"/>
          <w:i/>
          <w:iCs/>
        </w:rPr>
        <w:t xml:space="preserve">и/или ДАД &gt;100 мм рт. </w:t>
      </w:r>
      <w:r>
        <w:rPr>
          <w:rStyle w:val="72"/>
          <w:i/>
          <w:iCs/>
          <w:lang w:val="en-US" w:eastAsia="en-US" w:bidi="en-US"/>
        </w:rPr>
        <w:t xml:space="preserve">cm.), </w:t>
      </w:r>
      <w:r>
        <w:rPr>
          <w:rStyle w:val="72"/>
          <w:i/>
          <w:iCs/>
        </w:rPr>
        <w:t>при этом необходимо применить срочные меры для достижения контроля А</w:t>
      </w:r>
      <w:r>
        <w:rPr>
          <w:rStyle w:val="73"/>
          <w:i/>
          <w:iCs/>
        </w:rPr>
        <w:t>Д</w:t>
      </w:r>
      <w:r>
        <w:rPr>
          <w:rStyle w:val="72"/>
          <w:i/>
          <w:iCs/>
        </w:rPr>
        <w:t>; целью является снижение СА</w:t>
      </w:r>
      <w:r>
        <w:rPr>
          <w:rStyle w:val="73"/>
          <w:i/>
          <w:iCs/>
        </w:rPr>
        <w:t>Д</w:t>
      </w:r>
      <w:r>
        <w:rPr>
          <w:rStyle w:val="72"/>
          <w:i/>
          <w:iCs/>
        </w:rPr>
        <w:t xml:space="preserve"> как минимум &lt;140 мм рт. </w:t>
      </w:r>
      <w:r>
        <w:rPr>
          <w:rStyle w:val="72"/>
          <w:i/>
          <w:iCs/>
          <w:lang w:val="en-US" w:eastAsia="en-US" w:bidi="en-US"/>
        </w:rPr>
        <w:t xml:space="preserve">cm., </w:t>
      </w:r>
      <w:r>
        <w:rPr>
          <w:rStyle w:val="72"/>
          <w:i/>
          <w:iCs/>
        </w:rPr>
        <w:t xml:space="preserve">ДАД &lt;90 мм рт. </w:t>
      </w:r>
      <w:r>
        <w:rPr>
          <w:rStyle w:val="72"/>
          <w:i/>
          <w:iCs/>
          <w:lang w:val="en-US" w:eastAsia="en-US" w:bidi="en-US"/>
        </w:rPr>
        <w:t xml:space="preserve">cm. </w:t>
      </w:r>
      <w:r>
        <w:rPr>
          <w:rStyle w:val="72"/>
          <w:i/>
          <w:iCs/>
        </w:rPr>
        <w:t>Целесообразно оценить воз</w:t>
      </w:r>
      <w:r>
        <w:rPr>
          <w:rStyle w:val="72"/>
          <w:i/>
          <w:iCs/>
        </w:rPr>
        <w:t xml:space="preserve">можность снижения САД до &lt;130 мм рт. </w:t>
      </w:r>
      <w:r>
        <w:rPr>
          <w:rStyle w:val="72"/>
          <w:i/>
          <w:iCs/>
          <w:lang w:val="en-US" w:eastAsia="en-US" w:bidi="en-US"/>
        </w:rPr>
        <w:t xml:space="preserve">cm. </w:t>
      </w:r>
      <w:r>
        <w:rPr>
          <w:rStyle w:val="72"/>
          <w:i/>
          <w:iCs/>
        </w:rPr>
        <w:t>[181, 185].</w:t>
      </w:r>
    </w:p>
    <w:p w14:paraId="1550CD03" w14:textId="77777777" w:rsidR="000E31D8" w:rsidRDefault="004D13B8">
      <w:pPr>
        <w:pStyle w:val="52"/>
        <w:keepNext/>
        <w:keepLines/>
        <w:numPr>
          <w:ilvl w:val="0"/>
          <w:numId w:val="21"/>
        </w:numPr>
        <w:shd w:val="clear" w:color="auto" w:fill="auto"/>
        <w:tabs>
          <w:tab w:val="left" w:pos="731"/>
        </w:tabs>
        <w:spacing w:before="0" w:after="239" w:line="260" w:lineRule="exact"/>
        <w:ind w:left="400"/>
      </w:pPr>
      <w:bookmarkStart w:id="102" w:name="bookmark102"/>
      <w:r>
        <w:rPr>
          <w:rStyle w:val="53"/>
          <w:b/>
          <w:bCs/>
        </w:rPr>
        <w:t>Артериальная гипертензия и цереброваскулярная болезнь</w:t>
      </w:r>
      <w:bookmarkEnd w:id="102"/>
    </w:p>
    <w:p w14:paraId="57D59872" w14:textId="77777777" w:rsidR="000E31D8" w:rsidRDefault="004D13B8">
      <w:pPr>
        <w:pStyle w:val="24"/>
        <w:shd w:val="clear" w:color="auto" w:fill="auto"/>
        <w:spacing w:before="0" w:after="343" w:line="389" w:lineRule="exact"/>
        <w:ind w:left="400" w:hanging="400"/>
        <w:jc w:val="both"/>
      </w:pPr>
      <w:r>
        <w:rPr>
          <w:rStyle w:val="25"/>
        </w:rPr>
        <w:t xml:space="preserve">• Пациентам с внутримозговой гематомой и САД &lt; 200 мм рт. ет. не рекомендуетея незамедлительное енижение АД для профилактики оеложнений (в том </w:t>
      </w:r>
      <w:r>
        <w:rPr>
          <w:rStyle w:val="25"/>
        </w:rPr>
        <w:t>чиеле гипоперфузии головного мозга или увеличения размеров очага поражения) [186-192].</w:t>
      </w:r>
    </w:p>
    <w:p w14:paraId="38463BA2" w14:textId="77777777" w:rsidR="000E31D8" w:rsidRDefault="004D13B8">
      <w:pPr>
        <w:pStyle w:val="52"/>
        <w:keepNext/>
        <w:keepLines/>
        <w:shd w:val="clear" w:color="auto" w:fill="auto"/>
        <w:spacing w:before="0" w:after="239" w:line="260" w:lineRule="exact"/>
        <w:ind w:left="400"/>
      </w:pPr>
      <w:bookmarkStart w:id="103" w:name="bookmark103"/>
      <w:r>
        <w:rPr>
          <w:rStyle w:val="53"/>
          <w:b/>
          <w:bCs/>
        </w:rPr>
        <w:t>ЕОК/ЕОАГ ША (УУР А, УДД 2)</w:t>
      </w:r>
      <w:bookmarkEnd w:id="103"/>
    </w:p>
    <w:p w14:paraId="796A971B"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е внутримозговой гематомой при САД &gt;220 мм рт. ет. рекомендовано оеторожное енижение АД до уровня &lt;180 мм рт. ет. е помощью в/в тера</w:t>
      </w:r>
      <w:r>
        <w:rPr>
          <w:rStyle w:val="25"/>
        </w:rPr>
        <w:t>пии для профилактики оеложнений (в том чиеле гипоперфузии головного мозга или увеличения размеров очага поражения) [191, 192].</w:t>
      </w:r>
    </w:p>
    <w:p w14:paraId="0933DE2C" w14:textId="77777777" w:rsidR="000E31D8" w:rsidRDefault="004D13B8">
      <w:pPr>
        <w:pStyle w:val="52"/>
        <w:keepNext/>
        <w:keepLines/>
        <w:shd w:val="clear" w:color="auto" w:fill="auto"/>
        <w:spacing w:before="0" w:after="239" w:line="260" w:lineRule="exact"/>
        <w:ind w:left="400"/>
      </w:pPr>
      <w:bookmarkStart w:id="104" w:name="bookmark104"/>
      <w:r>
        <w:rPr>
          <w:rStyle w:val="53"/>
          <w:b/>
          <w:bCs/>
        </w:rPr>
        <w:t>ЕОК/ЕОАГ ПаВ (УУР С, УДД 5)</w:t>
      </w:r>
      <w:bookmarkEnd w:id="104"/>
    </w:p>
    <w:p w14:paraId="25DEFF19"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е оетрым ишемичееким инеультом рутинное енижение АД не рекомендуетея для профилактики оелож</w:t>
      </w:r>
      <w:r>
        <w:rPr>
          <w:rStyle w:val="25"/>
        </w:rPr>
        <w:t>нений (в том чиеле гипоперфузии головного мозга) [190-195].</w:t>
      </w:r>
    </w:p>
    <w:p w14:paraId="76ED3600" w14:textId="77777777" w:rsidR="000E31D8" w:rsidRDefault="004D13B8">
      <w:pPr>
        <w:pStyle w:val="52"/>
        <w:keepNext/>
        <w:keepLines/>
        <w:shd w:val="clear" w:color="auto" w:fill="auto"/>
        <w:spacing w:before="0" w:after="235" w:line="260" w:lineRule="exact"/>
        <w:ind w:left="400"/>
      </w:pPr>
      <w:bookmarkStart w:id="105" w:name="bookmark105"/>
      <w:r>
        <w:rPr>
          <w:rStyle w:val="53"/>
          <w:b/>
          <w:bCs/>
        </w:rPr>
        <w:t>ЕОК/ЕОАГ ША (УУР А, УДД 1)</w:t>
      </w:r>
      <w:bookmarkEnd w:id="105"/>
    </w:p>
    <w:p w14:paraId="053D88A0"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е оетрым и</w:t>
      </w:r>
      <w:r>
        <w:rPr>
          <w:rStyle w:val="28"/>
        </w:rPr>
        <w:t>ш</w:t>
      </w:r>
      <w:r>
        <w:rPr>
          <w:rStyle w:val="25"/>
        </w:rPr>
        <w:t>емическим инсультом, которым планируется проведение внутривенной тромболитической терапии, АД рекомендуется осторожно снизить и поддерживать на &lt;180</w:t>
      </w:r>
      <w:r>
        <w:rPr>
          <w:rStyle w:val="25"/>
        </w:rPr>
        <w:t>/105 мм рт. ет. в течение как минимум 24 часов после тромболизиса в связи с доказанными преимуществами в отношении прогноза неврологического восстановления [193, 196, 197].</w:t>
      </w:r>
    </w:p>
    <w:p w14:paraId="24AF27E3" w14:textId="77777777" w:rsidR="000E31D8" w:rsidRDefault="004D13B8">
      <w:pPr>
        <w:pStyle w:val="52"/>
        <w:keepNext/>
        <w:keepLines/>
        <w:shd w:val="clear" w:color="auto" w:fill="auto"/>
        <w:spacing w:before="0" w:after="244" w:line="260" w:lineRule="exact"/>
        <w:ind w:left="400"/>
      </w:pPr>
      <w:bookmarkStart w:id="106" w:name="bookmark106"/>
      <w:r>
        <w:rPr>
          <w:rStyle w:val="53"/>
          <w:b/>
          <w:bCs/>
        </w:rPr>
        <w:t>ЕОК/ЕОАГ ПаВ (УУР С, УДД 3)</w:t>
      </w:r>
      <w:bookmarkEnd w:id="106"/>
    </w:p>
    <w:p w14:paraId="6E99E70F"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с САД &gt; 220 и/или ДАД &gt;120 мм рт. ет, которым</w:t>
      </w:r>
      <w:r>
        <w:rPr>
          <w:rStyle w:val="25"/>
        </w:rPr>
        <w:t xml:space="preserve"> не проводился тромболизис, рекомендуется рассмотреть возможность целесообразности лекарственной терапии с целью снижения АД на 15% в течение первых суток после инсульта принимается на основании оценки клинической ситуации [21, 22, 193].</w:t>
      </w:r>
    </w:p>
    <w:p w14:paraId="2142221D" w14:textId="77777777" w:rsidR="000E31D8" w:rsidRDefault="004D13B8">
      <w:pPr>
        <w:pStyle w:val="52"/>
        <w:keepNext/>
        <w:keepLines/>
        <w:shd w:val="clear" w:color="auto" w:fill="auto"/>
        <w:spacing w:before="0" w:after="249" w:line="260" w:lineRule="exact"/>
        <w:ind w:left="400"/>
      </w:pPr>
      <w:bookmarkStart w:id="107" w:name="bookmark107"/>
      <w:r>
        <w:rPr>
          <w:rStyle w:val="53"/>
          <w:b/>
          <w:bCs/>
        </w:rPr>
        <w:t xml:space="preserve">ЕОК/ЕОАГ ПЬС </w:t>
      </w:r>
      <w:r>
        <w:rPr>
          <w:rStyle w:val="53"/>
          <w:b/>
          <w:bCs/>
        </w:rPr>
        <w:t>(УУР С, УДД 5)</w:t>
      </w:r>
      <w:bookmarkEnd w:id="107"/>
    </w:p>
    <w:p w14:paraId="01236929" w14:textId="77777777" w:rsidR="000E31D8" w:rsidRDefault="004D13B8">
      <w:pPr>
        <w:pStyle w:val="24"/>
        <w:numPr>
          <w:ilvl w:val="0"/>
          <w:numId w:val="18"/>
        </w:numPr>
        <w:shd w:val="clear" w:color="auto" w:fill="auto"/>
        <w:tabs>
          <w:tab w:val="left" w:pos="264"/>
        </w:tabs>
        <w:spacing w:before="0" w:after="0" w:line="389" w:lineRule="exact"/>
        <w:ind w:left="400" w:hanging="400"/>
        <w:jc w:val="both"/>
        <w:sectPr w:rsidR="000E31D8">
          <w:pgSz w:w="11899" w:h="17707"/>
          <w:pgMar w:top="472" w:right="303" w:bottom="472" w:left="298" w:header="0" w:footer="3" w:gutter="0"/>
          <w:cols w:space="720"/>
          <w:noEndnote/>
          <w:docGrid w:linePitch="360"/>
        </w:sectPr>
      </w:pPr>
      <w:r>
        <w:rPr>
          <w:rStyle w:val="25"/>
        </w:rPr>
        <w:t>Пациентам с АГ, перенесшим острое цереброваскулярное нарушение, с целью сокращения риска повторного острого нарушения мозгового кровообращения (ОНМК) назначение АГТ рекомендовано сразу после транзиторной и</w:t>
      </w:r>
      <w:r>
        <w:rPr>
          <w:rStyle w:val="28"/>
        </w:rPr>
        <w:t>ш</w:t>
      </w:r>
      <w:r>
        <w:rPr>
          <w:rStyle w:val="25"/>
        </w:rPr>
        <w:t>емической атак</w:t>
      </w:r>
      <w:r>
        <w:rPr>
          <w:rStyle w:val="25"/>
        </w:rPr>
        <w:t>и (ТИА) и через несколько дней после ишемического инсульта [185, 198, 199].</w:t>
      </w:r>
    </w:p>
    <w:p w14:paraId="46860D54"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lastRenderedPageBreak/>
        <w:t>Всем пациентам е АГ поеле ишемичеекого инеульта или ТИА моложе 65 лет и без ХБП рекомендуетея енижать САД до целевых значений 120-130 мм рт. ет. в евязи е доказанными преимущеетвам</w:t>
      </w:r>
      <w:r>
        <w:rPr>
          <w:rStyle w:val="25"/>
        </w:rPr>
        <w:t>и в отношении енижения СС емертноети [108, 185, 199, 200].</w:t>
      </w:r>
    </w:p>
    <w:p w14:paraId="1FBA3BA4" w14:textId="77777777" w:rsidR="000E31D8" w:rsidRDefault="004D13B8">
      <w:pPr>
        <w:pStyle w:val="52"/>
        <w:keepNext/>
        <w:keepLines/>
        <w:shd w:val="clear" w:color="auto" w:fill="auto"/>
        <w:spacing w:before="0" w:after="239" w:line="260" w:lineRule="exact"/>
        <w:ind w:firstLine="0"/>
      </w:pPr>
      <w:bookmarkStart w:id="108" w:name="bookmark108"/>
      <w:r>
        <w:rPr>
          <w:rStyle w:val="53"/>
          <w:b/>
          <w:bCs/>
        </w:rPr>
        <w:t>ЕОК/ЕОАГ НаВ (УУР В, УДД 2)</w:t>
      </w:r>
      <w:bookmarkEnd w:id="108"/>
    </w:p>
    <w:p w14:paraId="468EC5A4"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АГТ, направленная на енижение риека инеульта и рекомендованная веем пациентам е ЦВБ, включает блокатор РААС в еочетании е АК или тиазидоподобным диуретиком [108, 153, 19</w:t>
      </w:r>
      <w:r>
        <w:rPr>
          <w:rStyle w:val="25"/>
        </w:rPr>
        <w:t>8].</w:t>
      </w:r>
    </w:p>
    <w:p w14:paraId="6E40EDDB" w14:textId="77777777" w:rsidR="000E31D8" w:rsidRDefault="004D13B8">
      <w:pPr>
        <w:pStyle w:val="52"/>
        <w:keepNext/>
        <w:keepLines/>
        <w:shd w:val="clear" w:color="auto" w:fill="auto"/>
        <w:spacing w:before="0" w:after="244" w:line="260" w:lineRule="exact"/>
        <w:ind w:firstLine="0"/>
      </w:pPr>
      <w:bookmarkStart w:id="109" w:name="bookmark109"/>
      <w:r>
        <w:rPr>
          <w:rStyle w:val="53"/>
          <w:b/>
          <w:bCs/>
        </w:rPr>
        <w:t xml:space="preserve">ЕОК/ЕОАГ </w:t>
      </w:r>
      <w:r>
        <w:rPr>
          <w:rStyle w:val="53"/>
          <w:b/>
          <w:bCs/>
          <w:lang w:val="en-US" w:eastAsia="en-US" w:bidi="en-US"/>
        </w:rPr>
        <w:t xml:space="preserve">IA </w:t>
      </w:r>
      <w:r>
        <w:rPr>
          <w:rStyle w:val="53"/>
          <w:b/>
          <w:bCs/>
        </w:rPr>
        <w:t>(УУР А, УДД 1)</w:t>
      </w:r>
      <w:bookmarkEnd w:id="109"/>
    </w:p>
    <w:p w14:paraId="4BF1DD20" w14:textId="77777777" w:rsidR="000E31D8" w:rsidRDefault="004D13B8">
      <w:pPr>
        <w:pStyle w:val="70"/>
        <w:shd w:val="clear" w:color="auto" w:fill="auto"/>
        <w:spacing w:before="0" w:after="343"/>
        <w:ind w:firstLine="0"/>
      </w:pPr>
      <w:r>
        <w:rPr>
          <w:rStyle w:val="71"/>
        </w:rPr>
        <w:t xml:space="preserve">Комментарии. </w:t>
      </w:r>
      <w:r>
        <w:rPr>
          <w:rStyle w:val="72"/>
          <w:i/>
          <w:iCs/>
        </w:rPr>
        <w:t xml:space="preserve">У пациентов АГ с ЦВБ (дисциркуляторная энцефалопатия II III степени и/или ТИА/инсулът в анамнезе, гемодинамически значимый стеноз магистральных брахиоцефальных артерий) не следует резко снижать АД, так как у </w:t>
      </w:r>
      <w:r>
        <w:rPr>
          <w:rStyle w:val="72"/>
          <w:i/>
          <w:iCs/>
        </w:rPr>
        <w:t>части пациентов может быть плохая индивидуальная переносимость более низких уровней АД вследствие нарушения ауторегуляции сосудов головного мозга. У этих пациентов целесообразно применение этапной (ступенчатой) схемы снижения А</w:t>
      </w:r>
      <w:r>
        <w:rPr>
          <w:rStyle w:val="73"/>
          <w:i/>
          <w:iCs/>
        </w:rPr>
        <w:t>Д</w:t>
      </w:r>
      <w:r>
        <w:rPr>
          <w:rStyle w:val="72"/>
          <w:i/>
          <w:iCs/>
        </w:rPr>
        <w:t>.</w:t>
      </w:r>
    </w:p>
    <w:p w14:paraId="18BCE420" w14:textId="77777777" w:rsidR="000E31D8" w:rsidRDefault="004D13B8">
      <w:pPr>
        <w:pStyle w:val="52"/>
        <w:keepNext/>
        <w:keepLines/>
        <w:numPr>
          <w:ilvl w:val="0"/>
          <w:numId w:val="21"/>
        </w:numPr>
        <w:shd w:val="clear" w:color="auto" w:fill="auto"/>
        <w:tabs>
          <w:tab w:val="left" w:pos="735"/>
        </w:tabs>
        <w:spacing w:before="0" w:after="244" w:line="260" w:lineRule="exact"/>
        <w:ind w:firstLine="0"/>
      </w:pPr>
      <w:bookmarkStart w:id="110" w:name="bookmark110"/>
      <w:r>
        <w:rPr>
          <w:rStyle w:val="53"/>
          <w:b/>
          <w:bCs/>
        </w:rPr>
        <w:t xml:space="preserve">Артериальная </w:t>
      </w:r>
      <w:r>
        <w:rPr>
          <w:rStyle w:val="53"/>
          <w:b/>
          <w:bCs/>
        </w:rPr>
        <w:t>гипертензия у пациентов с заболеванием периферических артерий</w:t>
      </w:r>
      <w:bookmarkEnd w:id="110"/>
    </w:p>
    <w:p w14:paraId="21886EC0"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е АГ в еочетании е периферичееким атероеклерозом, учитывая выеокий риек инфаркта миокарда, инеульта, еердечной недоетаточноети и еердечно-еоеудиетой емерти, рекомендуетея назначение АГ</w:t>
      </w:r>
      <w:r>
        <w:rPr>
          <w:rStyle w:val="25"/>
        </w:rPr>
        <w:t>Т е доетижением целевого АД &lt;140/90 мм рт. ет. [21, 22, 107, 171,201-203].</w:t>
      </w:r>
    </w:p>
    <w:p w14:paraId="0A0D8E66" w14:textId="77777777" w:rsidR="000E31D8" w:rsidRDefault="004D13B8">
      <w:pPr>
        <w:pStyle w:val="52"/>
        <w:keepNext/>
        <w:keepLines/>
        <w:shd w:val="clear" w:color="auto" w:fill="auto"/>
        <w:spacing w:before="0" w:after="244" w:line="260" w:lineRule="exact"/>
        <w:ind w:firstLine="0"/>
      </w:pPr>
      <w:bookmarkStart w:id="111" w:name="bookmark111"/>
      <w:r>
        <w:rPr>
          <w:rStyle w:val="53"/>
          <w:b/>
          <w:bCs/>
        </w:rPr>
        <w:t xml:space="preserve">ЕОК/ЕОАГ </w:t>
      </w:r>
      <w:r>
        <w:rPr>
          <w:rStyle w:val="53"/>
          <w:b/>
          <w:bCs/>
          <w:lang w:val="en-US" w:eastAsia="en-US" w:bidi="en-US"/>
        </w:rPr>
        <w:t xml:space="preserve">IA </w:t>
      </w:r>
      <w:r>
        <w:rPr>
          <w:rStyle w:val="53"/>
          <w:b/>
          <w:bCs/>
        </w:rPr>
        <w:t>(УУР А, УДД 1)</w:t>
      </w:r>
      <w:bookmarkEnd w:id="111"/>
    </w:p>
    <w:p w14:paraId="451C9FF1"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Веем пациентам е АГ в еочетании е атероеклерозом периферичееких артерий в качеетве начальной терапии рекомендуетея назначать комбинацию блокатора РААС и А</w:t>
      </w:r>
      <w:r>
        <w:rPr>
          <w:rStyle w:val="25"/>
        </w:rPr>
        <w:t>К или диуретика [21, 22, 201, 202].</w:t>
      </w:r>
    </w:p>
    <w:p w14:paraId="7630C5ED" w14:textId="77777777" w:rsidR="000E31D8" w:rsidRDefault="004D13B8">
      <w:pPr>
        <w:pStyle w:val="52"/>
        <w:keepNext/>
        <w:keepLines/>
        <w:shd w:val="clear" w:color="auto" w:fill="auto"/>
        <w:spacing w:before="0" w:after="248" w:line="260" w:lineRule="exact"/>
        <w:ind w:firstLine="0"/>
      </w:pPr>
      <w:bookmarkStart w:id="112" w:name="bookmark112"/>
      <w:r>
        <w:rPr>
          <w:rStyle w:val="53"/>
          <w:b/>
          <w:bCs/>
        </w:rPr>
        <w:t>ЕОК/ЕОАГ ПаВ (УУР А, УДД 1)</w:t>
      </w:r>
      <w:bookmarkEnd w:id="112"/>
    </w:p>
    <w:p w14:paraId="48260C15" w14:textId="77777777" w:rsidR="000E31D8" w:rsidRDefault="004D13B8">
      <w:pPr>
        <w:pStyle w:val="24"/>
        <w:numPr>
          <w:ilvl w:val="0"/>
          <w:numId w:val="18"/>
        </w:numPr>
        <w:shd w:val="clear" w:color="auto" w:fill="auto"/>
        <w:tabs>
          <w:tab w:val="left" w:pos="264"/>
        </w:tabs>
        <w:spacing w:before="0" w:after="339" w:line="384" w:lineRule="exact"/>
        <w:ind w:left="400" w:hanging="400"/>
        <w:jc w:val="both"/>
      </w:pPr>
      <w:r>
        <w:rPr>
          <w:rStyle w:val="25"/>
        </w:rPr>
        <w:t>Пациентам е атероеклерозом еонных артерий рекомендуетея назначать АК и блокаторы РААС, так как препараты данных групп более эффективно замедляют прогреееирование атероеклероза, чем диуретики и</w:t>
      </w:r>
      <w:r>
        <w:rPr>
          <w:rStyle w:val="25"/>
        </w:rPr>
        <w:t xml:space="preserve"> ББ [21, 22, 201-205].</w:t>
      </w:r>
    </w:p>
    <w:p w14:paraId="76AA6C8C" w14:textId="77777777" w:rsidR="000E31D8" w:rsidRDefault="004D13B8">
      <w:pPr>
        <w:pStyle w:val="52"/>
        <w:keepNext/>
        <w:keepLines/>
        <w:shd w:val="clear" w:color="auto" w:fill="auto"/>
        <w:spacing w:before="0" w:after="239" w:line="260" w:lineRule="exact"/>
        <w:ind w:firstLine="0"/>
      </w:pPr>
      <w:bookmarkStart w:id="113" w:name="bookmark113"/>
      <w:r>
        <w:rPr>
          <w:rStyle w:val="53"/>
          <w:b/>
          <w:bCs/>
        </w:rPr>
        <w:t>ЕОКУЕОАГ нет (УУР А, УДД 1)</w:t>
      </w:r>
      <w:bookmarkEnd w:id="113"/>
    </w:p>
    <w:p w14:paraId="03133EC9" w14:textId="77777777" w:rsidR="000E31D8" w:rsidRDefault="004D13B8">
      <w:pPr>
        <w:pStyle w:val="70"/>
        <w:shd w:val="clear" w:color="auto" w:fill="auto"/>
        <w:spacing w:before="0" w:after="0"/>
        <w:ind w:firstLine="0"/>
        <w:sectPr w:rsidR="000E31D8">
          <w:headerReference w:type="even" r:id="rId35"/>
          <w:footerReference w:type="even" r:id="rId36"/>
          <w:headerReference w:type="first" r:id="rId37"/>
          <w:pgSz w:w="11899" w:h="17707"/>
          <w:pgMar w:top="1183" w:right="293" w:bottom="540" w:left="307" w:header="0" w:footer="3" w:gutter="0"/>
          <w:cols w:space="720"/>
          <w:noEndnote/>
          <w:titlePg/>
          <w:docGrid w:linePitch="360"/>
        </w:sectPr>
      </w:pPr>
      <w:r>
        <w:rPr>
          <w:rStyle w:val="71"/>
        </w:rPr>
        <w:t xml:space="preserve">Комментарии. </w:t>
      </w:r>
      <w:r>
        <w:rPr>
          <w:rStyle w:val="72"/>
          <w:i/>
          <w:iCs/>
        </w:rPr>
        <w:t xml:space="preserve">На основании данных РКИ установлено, что контроль АГ замедляет прогрессирование </w:t>
      </w:r>
      <w:r>
        <w:rPr>
          <w:rStyle w:val="72"/>
          <w:i/>
          <w:iCs/>
        </w:rPr>
        <w:t xml:space="preserve">атеросклероза сонных артерий. АК, ИАПФ и их комбинация в этом случае более эффективны, чем диуретики и ББ [204, 205]. Следует учитывать, что пациенты с каротидным атеросклерозом имеют высокий риск атероэмболического инсульта и СС осложнений, в связи с чем </w:t>
      </w:r>
      <w:r>
        <w:rPr>
          <w:rStyle w:val="72"/>
          <w:i/>
          <w:iCs/>
        </w:rPr>
        <w:t>АГТ должна сочетаться с назначением статинов и</w:t>
      </w:r>
    </w:p>
    <w:p w14:paraId="145C4551" w14:textId="77777777" w:rsidR="000E31D8" w:rsidRDefault="004D13B8">
      <w:pPr>
        <w:pStyle w:val="70"/>
        <w:shd w:val="clear" w:color="auto" w:fill="auto"/>
        <w:spacing w:before="0" w:after="244"/>
        <w:ind w:firstLine="0"/>
      </w:pPr>
      <w:r>
        <w:rPr>
          <w:rStyle w:val="72"/>
          <w:i/>
          <w:iCs/>
        </w:rPr>
        <w:lastRenderedPageBreak/>
        <w:t>антитромбоцитарных препаратов. Снижение АД у пациентов с двусторонним стенозом сонных артерий следует проводить осторожно, начиная с монотерапии и тщательно отслеживая побочные эффекты [21, 22].</w:t>
      </w:r>
    </w:p>
    <w:p w14:paraId="32DBF2EB" w14:textId="77777777" w:rsidR="000E31D8" w:rsidRDefault="004D13B8">
      <w:pPr>
        <w:pStyle w:val="24"/>
        <w:numPr>
          <w:ilvl w:val="0"/>
          <w:numId w:val="18"/>
        </w:numPr>
        <w:shd w:val="clear" w:color="auto" w:fill="auto"/>
        <w:tabs>
          <w:tab w:val="left" w:pos="264"/>
        </w:tabs>
        <w:spacing w:before="0" w:after="339" w:line="384" w:lineRule="exact"/>
        <w:ind w:left="400" w:hanging="400"/>
        <w:jc w:val="both"/>
      </w:pPr>
      <w:r>
        <w:rPr>
          <w:rStyle w:val="25"/>
        </w:rPr>
        <w:t xml:space="preserve">У пациентов с </w:t>
      </w:r>
      <w:r>
        <w:rPr>
          <w:rStyle w:val="25"/>
        </w:rPr>
        <w:t>периферическим атеросклерозом рекомендуется рассмотреть возможность назначения ББ в качестве АГТ, особенно при наличии показаний к их применению для снижения выраженности симптоматики [21, 22].</w:t>
      </w:r>
    </w:p>
    <w:p w14:paraId="3B02FE95" w14:textId="77777777" w:rsidR="000E31D8" w:rsidRDefault="004D13B8">
      <w:pPr>
        <w:pStyle w:val="60"/>
        <w:keepNext/>
        <w:keepLines/>
        <w:shd w:val="clear" w:color="auto" w:fill="auto"/>
        <w:spacing w:before="0" w:after="342" w:line="260" w:lineRule="exact"/>
        <w:ind w:firstLine="0"/>
        <w:jc w:val="both"/>
      </w:pPr>
      <w:bookmarkStart w:id="114" w:name="bookmark114"/>
      <w:r>
        <w:rPr>
          <w:rStyle w:val="61"/>
          <w:b/>
          <w:bCs/>
        </w:rPr>
        <w:t xml:space="preserve">ЕОК/ЕОАГ </w:t>
      </w:r>
      <w:r>
        <w:rPr>
          <w:rStyle w:val="61"/>
          <w:b/>
          <w:bCs/>
          <w:lang w:val="en-US" w:eastAsia="en-US" w:bidi="en-US"/>
        </w:rPr>
        <w:t xml:space="preserve">IlbC </w:t>
      </w:r>
      <w:r>
        <w:rPr>
          <w:rStyle w:val="61"/>
          <w:b/>
          <w:bCs/>
        </w:rPr>
        <w:t>(УУР С, УДД 5)</w:t>
      </w:r>
      <w:bookmarkEnd w:id="114"/>
    </w:p>
    <w:p w14:paraId="7CED7277" w14:textId="77777777" w:rsidR="000E31D8" w:rsidRDefault="004D13B8">
      <w:pPr>
        <w:pStyle w:val="60"/>
        <w:keepNext/>
        <w:keepLines/>
        <w:numPr>
          <w:ilvl w:val="0"/>
          <w:numId w:val="21"/>
        </w:numPr>
        <w:shd w:val="clear" w:color="auto" w:fill="auto"/>
        <w:tabs>
          <w:tab w:val="left" w:pos="730"/>
        </w:tabs>
        <w:spacing w:before="0" w:after="244" w:line="260" w:lineRule="exact"/>
        <w:ind w:firstLine="0"/>
        <w:jc w:val="both"/>
      </w:pPr>
      <w:bookmarkStart w:id="115" w:name="bookmark115"/>
      <w:r>
        <w:rPr>
          <w:rStyle w:val="61"/>
          <w:b/>
          <w:bCs/>
        </w:rPr>
        <w:t xml:space="preserve">Артериальная </w:t>
      </w:r>
      <w:r>
        <w:rPr>
          <w:rStyle w:val="61"/>
          <w:b/>
          <w:bCs/>
        </w:rPr>
        <w:t>гипертензия у пациентов с заболеваниями легких</w:t>
      </w:r>
      <w:bookmarkEnd w:id="115"/>
    </w:p>
    <w:p w14:paraId="3C4D455A"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Пациентам с АГ в сочетании с бронхиальной астмой (БА) и/или ХОБЛ с целью достижения целевого уровня АД в качестве стартовой АГТ не рекомедовано назначение ББ, рекомендуется назначение блокаторов РААС и АК [206</w:t>
      </w:r>
      <w:r>
        <w:rPr>
          <w:rStyle w:val="25"/>
        </w:rPr>
        <w:t>-211].</w:t>
      </w:r>
    </w:p>
    <w:p w14:paraId="7B6A6CED" w14:textId="77777777" w:rsidR="000E31D8" w:rsidRDefault="004D13B8">
      <w:pPr>
        <w:pStyle w:val="60"/>
        <w:keepNext/>
        <w:keepLines/>
        <w:shd w:val="clear" w:color="auto" w:fill="auto"/>
        <w:spacing w:before="0" w:after="240" w:line="260" w:lineRule="exact"/>
        <w:ind w:firstLine="0"/>
        <w:jc w:val="both"/>
      </w:pPr>
      <w:bookmarkStart w:id="116" w:name="bookmark116"/>
      <w:r>
        <w:rPr>
          <w:rStyle w:val="61"/>
          <w:b/>
          <w:bCs/>
        </w:rPr>
        <w:t>ЕОК/ЕОАГ нет (УУР В, УДД 1)</w:t>
      </w:r>
      <w:bookmarkEnd w:id="116"/>
    </w:p>
    <w:p w14:paraId="3CE1BB21" w14:textId="77777777" w:rsidR="000E31D8" w:rsidRDefault="004D13B8">
      <w:pPr>
        <w:pStyle w:val="70"/>
        <w:shd w:val="clear" w:color="auto" w:fill="auto"/>
        <w:spacing w:before="0" w:after="244" w:line="394" w:lineRule="exact"/>
        <w:ind w:firstLine="0"/>
      </w:pPr>
      <w:r>
        <w:rPr>
          <w:rStyle w:val="71"/>
        </w:rPr>
        <w:t xml:space="preserve">Комментарии. </w:t>
      </w:r>
      <w:r>
        <w:rPr>
          <w:rStyle w:val="72"/>
          <w:i/>
          <w:iCs/>
        </w:rPr>
        <w:t>Сочетание АГ с ХОБЛ и/или бронхиальной астмой обуславливает особенности проведения АГТ.</w:t>
      </w:r>
    </w:p>
    <w:p w14:paraId="3AD4C4B8" w14:textId="77777777" w:rsidR="000E31D8" w:rsidRDefault="004D13B8">
      <w:pPr>
        <w:pStyle w:val="70"/>
        <w:shd w:val="clear" w:color="auto" w:fill="auto"/>
        <w:spacing w:before="0"/>
        <w:ind w:firstLine="0"/>
      </w:pPr>
      <w:r>
        <w:rPr>
          <w:rStyle w:val="72"/>
          <w:i/>
          <w:iCs/>
        </w:rPr>
        <w:t>Пациентам с БА и/или ХОБЛ назначение петлевых и тиазидных диуретиков требует осторожности, в связи с высокой вероятность</w:t>
      </w:r>
      <w:r>
        <w:rPr>
          <w:rStyle w:val="72"/>
          <w:i/>
          <w:iCs/>
        </w:rPr>
        <w:t>ю развития гипокалиемии при их совместном применении с [2-агонистами и особенно</w:t>
      </w:r>
      <w:r>
        <w:rPr>
          <w:rStyle w:val="71"/>
        </w:rPr>
        <w:t xml:space="preserve"> — </w:t>
      </w:r>
      <w:r>
        <w:rPr>
          <w:rStyle w:val="72"/>
          <w:i/>
          <w:iCs/>
        </w:rPr>
        <w:t>системными стероидами.</w:t>
      </w:r>
    </w:p>
    <w:p w14:paraId="0F8B979F" w14:textId="77777777" w:rsidR="000E31D8" w:rsidRDefault="004D13B8">
      <w:pPr>
        <w:pStyle w:val="70"/>
        <w:shd w:val="clear" w:color="auto" w:fill="auto"/>
        <w:spacing w:before="0"/>
        <w:ind w:firstLine="0"/>
      </w:pPr>
      <w:r>
        <w:rPr>
          <w:rStyle w:val="72"/>
          <w:i/>
          <w:iCs/>
        </w:rPr>
        <w:t>ББ могут стать причиной развития бронхоспазма, особенно неселективные, в связи с чем не должны рутинно назначаться пациентам с ХОБЛ и противопоказаны п</w:t>
      </w:r>
      <w:r>
        <w:rPr>
          <w:rStyle w:val="72"/>
          <w:i/>
          <w:iCs/>
        </w:rPr>
        <w:t>ациентам с БА. Ряд исследований, проведенных у ограниченного числа пациентов, показали, что применение небольших доз высокоселективных ББ не ухудшает и может даже несколько улучшать бронхиальную проходимость [210].</w:t>
      </w:r>
    </w:p>
    <w:p w14:paraId="79445AE4" w14:textId="77777777" w:rsidR="000E31D8" w:rsidRDefault="004D13B8">
      <w:pPr>
        <w:pStyle w:val="70"/>
        <w:shd w:val="clear" w:color="auto" w:fill="auto"/>
        <w:spacing w:before="0"/>
        <w:ind w:firstLine="0"/>
      </w:pPr>
      <w:r>
        <w:rPr>
          <w:rStyle w:val="72"/>
          <w:i/>
          <w:iCs/>
        </w:rPr>
        <w:t>Применение АК у пациентов с ХОБЛ и/или БА</w:t>
      </w:r>
      <w:r>
        <w:rPr>
          <w:rStyle w:val="72"/>
          <w:i/>
          <w:iCs/>
        </w:rPr>
        <w:t xml:space="preserve"> безопасно и даже способствует снижению гиперреактивности бронхов и повышению бронходилатирующего эффекта [2-агонистов. Таким образом, наравне с изменением образа жизни (в первую очередь</w:t>
      </w:r>
      <w:r>
        <w:rPr>
          <w:rStyle w:val="71"/>
        </w:rPr>
        <w:t xml:space="preserve"> — </w:t>
      </w:r>
      <w:r>
        <w:rPr>
          <w:rStyle w:val="72"/>
          <w:i/>
          <w:iCs/>
        </w:rPr>
        <w:t>отказом от курения) в качестве стартовой АГТ предопочтительно испол</w:t>
      </w:r>
      <w:r>
        <w:rPr>
          <w:rStyle w:val="72"/>
          <w:i/>
          <w:iCs/>
        </w:rPr>
        <w:t>ьзование блокаторов РААС и АК. При недостижении целевого АД или наличии сопутствующих заболеваний с соответствующими показаниями можно рассмотреть добавление/назначение тиазидных или тиазидоподобных диуретиков и высокоселективных ББ [21, 22].</w:t>
      </w:r>
    </w:p>
    <w:p w14:paraId="4E5FDC81" w14:textId="77777777" w:rsidR="000E31D8" w:rsidRDefault="004D13B8">
      <w:pPr>
        <w:pStyle w:val="70"/>
        <w:shd w:val="clear" w:color="auto" w:fill="auto"/>
        <w:spacing w:before="0" w:after="343"/>
        <w:ind w:firstLine="0"/>
      </w:pPr>
      <w:r>
        <w:rPr>
          <w:rStyle w:val="72"/>
          <w:i/>
          <w:iCs/>
        </w:rPr>
        <w:t>Пациенты с АГ</w:t>
      </w:r>
      <w:r>
        <w:rPr>
          <w:rStyle w:val="72"/>
          <w:i/>
          <w:iCs/>
        </w:rPr>
        <w:t xml:space="preserve"> с бронхообструктивной патологией часто применяют бронхолитические и глюкокортикостероидные (ГКС) препараты. Системное и длительное применение ГКС способствует повышению АД. При применении ингаляционных ГКС подобные эффекты незначительны.</w:t>
      </w:r>
    </w:p>
    <w:p w14:paraId="4E9B2E7C" w14:textId="77777777" w:rsidR="000E31D8" w:rsidRDefault="004D13B8">
      <w:pPr>
        <w:pStyle w:val="60"/>
        <w:keepNext/>
        <w:keepLines/>
        <w:numPr>
          <w:ilvl w:val="0"/>
          <w:numId w:val="21"/>
        </w:numPr>
        <w:shd w:val="clear" w:color="auto" w:fill="auto"/>
        <w:tabs>
          <w:tab w:val="left" w:pos="730"/>
        </w:tabs>
        <w:spacing w:before="0" w:after="0" w:line="260" w:lineRule="exact"/>
        <w:ind w:firstLine="0"/>
        <w:jc w:val="both"/>
        <w:sectPr w:rsidR="000E31D8">
          <w:pgSz w:w="11899" w:h="17707"/>
          <w:pgMar w:top="472" w:right="303" w:bottom="472" w:left="298" w:header="0" w:footer="3" w:gutter="0"/>
          <w:cols w:space="720"/>
          <w:noEndnote/>
          <w:docGrid w:linePitch="360"/>
        </w:sectPr>
      </w:pPr>
      <w:bookmarkStart w:id="117" w:name="bookmark117"/>
      <w:r>
        <w:rPr>
          <w:rStyle w:val="61"/>
          <w:b/>
          <w:bCs/>
        </w:rPr>
        <w:t>Артериальная гипертензия и синдром обструктивного апноэ сна</w:t>
      </w:r>
      <w:bookmarkEnd w:id="117"/>
    </w:p>
    <w:p w14:paraId="32531AEC" w14:textId="77777777" w:rsidR="000E31D8" w:rsidRDefault="000E31D8">
      <w:pPr>
        <w:spacing w:line="50" w:lineRule="exact"/>
        <w:rPr>
          <w:sz w:val="4"/>
          <w:szCs w:val="4"/>
        </w:rPr>
      </w:pPr>
    </w:p>
    <w:p w14:paraId="393C9B56" w14:textId="77777777" w:rsidR="000E31D8" w:rsidRDefault="000E31D8">
      <w:pPr>
        <w:rPr>
          <w:sz w:val="2"/>
          <w:szCs w:val="2"/>
        </w:rPr>
        <w:sectPr w:rsidR="000E31D8">
          <w:pgSz w:w="11899" w:h="17707"/>
          <w:pgMar w:top="417" w:right="0" w:bottom="1324" w:left="0" w:header="0" w:footer="3" w:gutter="0"/>
          <w:cols w:space="720"/>
          <w:noEndnote/>
          <w:docGrid w:linePitch="360"/>
        </w:sectPr>
      </w:pPr>
    </w:p>
    <w:p w14:paraId="652016A5"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Для улучшения контроля АГ у пациентов е еиндромом обетруктивного апноэ во время ена (СОАС) рекомендуетея применение СРАР (“еипап”) — терапии (от англ. </w:t>
      </w:r>
      <w:r>
        <w:rPr>
          <w:rStyle w:val="25"/>
          <w:lang w:val="en-US" w:eastAsia="en-US" w:bidi="en-US"/>
        </w:rPr>
        <w:t>C</w:t>
      </w:r>
      <w:r>
        <w:rPr>
          <w:rStyle w:val="25"/>
          <w:lang w:val="en-US" w:eastAsia="en-US" w:bidi="en-US"/>
        </w:rPr>
        <w:t xml:space="preserve">onstant Positive Airway Pressure), </w:t>
      </w:r>
      <w:r>
        <w:rPr>
          <w:rStyle w:val="25"/>
        </w:rPr>
        <w:t>заключающейея в еоздании непрерывного положительного давления в дыхательных путях аппаратным методом) [21].</w:t>
      </w:r>
    </w:p>
    <w:p w14:paraId="1B11A112" w14:textId="77777777" w:rsidR="000E31D8" w:rsidRDefault="004D13B8">
      <w:pPr>
        <w:pStyle w:val="60"/>
        <w:keepNext/>
        <w:keepLines/>
        <w:shd w:val="clear" w:color="auto" w:fill="auto"/>
        <w:spacing w:before="0" w:after="239" w:line="260" w:lineRule="exact"/>
        <w:ind w:left="400" w:hanging="400"/>
        <w:jc w:val="both"/>
      </w:pPr>
      <w:bookmarkStart w:id="118" w:name="bookmark118"/>
      <w:r>
        <w:rPr>
          <w:rStyle w:val="61"/>
          <w:b/>
          <w:bCs/>
        </w:rPr>
        <w:t>ЕОК/ЕОАГ нет (УУР С, УДД 5)</w:t>
      </w:r>
      <w:bookmarkEnd w:id="118"/>
    </w:p>
    <w:p w14:paraId="0E5CDCF3" w14:textId="77777777" w:rsidR="000E31D8" w:rsidRDefault="004D13B8">
      <w:pPr>
        <w:pStyle w:val="70"/>
        <w:shd w:val="clear" w:color="auto" w:fill="auto"/>
        <w:spacing w:before="0" w:after="236"/>
        <w:ind w:firstLine="0"/>
      </w:pPr>
      <w:r>
        <w:rPr>
          <w:rStyle w:val="71"/>
        </w:rPr>
        <w:t xml:space="preserve">Комментарии. </w:t>
      </w:r>
      <w:r>
        <w:rPr>
          <w:rStyle w:val="72"/>
          <w:i/>
          <w:iCs/>
        </w:rPr>
        <w:t>СОАС характеризуется периодическим спадением верхних дыхательных путей н</w:t>
      </w:r>
      <w:r>
        <w:rPr>
          <w:rStyle w:val="72"/>
          <w:i/>
          <w:iCs/>
        </w:rPr>
        <w:t>а уровне глотки и прекращением легочной вентиляции при сохраняющихся дыхательных усилиях во время сна с последовательным снижением насыщения кислородом крови, грубой фрагментацией сна и выраженной дневной сонливостью. При СОАС, особенно тяжелой степени (ин</w:t>
      </w:r>
      <w:r>
        <w:rPr>
          <w:rStyle w:val="72"/>
          <w:i/>
          <w:iCs/>
        </w:rPr>
        <w:t>декс апноэ/гипопноэ &gt;30), происходит активация СНС, что приводит к повышению или недостаточному снижению АД в ночные часы, развитию эндотелиальной дисфункции, оксидативного стресса и увеличению риска развития ССО. На наличие СОАС должны быть обследованы па</w:t>
      </w:r>
      <w:r>
        <w:rPr>
          <w:rStyle w:val="72"/>
          <w:i/>
          <w:iCs/>
        </w:rPr>
        <w:t>циенты с АГ с ожирением, резистентностью кАГТ, у которых по результатам СМАД имеется недостаточное снижение или повышение А</w:t>
      </w:r>
      <w:r>
        <w:rPr>
          <w:rStyle w:val="73"/>
          <w:i/>
          <w:iCs/>
        </w:rPr>
        <w:t>Д</w:t>
      </w:r>
      <w:r>
        <w:rPr>
          <w:rStyle w:val="72"/>
          <w:i/>
          <w:iCs/>
        </w:rPr>
        <w:t xml:space="preserve"> в ночные часы. Признаками, позволяющими заподозрить СОАС, являются: беспокойный, «неосвежающий» сон; учащенное ночное мочеиспускани</w:t>
      </w:r>
      <w:r>
        <w:rPr>
          <w:rStyle w:val="72"/>
          <w:i/>
          <w:iCs/>
        </w:rPr>
        <w:t>е; дневная сонливость; разбитость, утренние головные боли; хроническая усталость; снижение памяти и внимания; громкий, прерывистый храп; остановки дыхания во сне; увеличение массы тела и снижение потенции.</w:t>
      </w:r>
    </w:p>
    <w:p w14:paraId="1B950C9A" w14:textId="77777777" w:rsidR="000E31D8" w:rsidRDefault="004D13B8">
      <w:pPr>
        <w:pStyle w:val="70"/>
        <w:shd w:val="clear" w:color="auto" w:fill="auto"/>
        <w:spacing w:before="0" w:after="244" w:line="394" w:lineRule="exact"/>
        <w:ind w:firstLine="0"/>
      </w:pPr>
      <w:r>
        <w:rPr>
          <w:rStyle w:val="72"/>
          <w:i/>
          <w:iCs/>
        </w:rPr>
        <w:t>Для скрининга СОАС можно использовать опросник шка</w:t>
      </w:r>
      <w:r>
        <w:rPr>
          <w:rStyle w:val="72"/>
          <w:i/>
          <w:iCs/>
        </w:rPr>
        <w:t xml:space="preserve">лы сонливости по Эпфорт </w:t>
      </w:r>
      <w:r>
        <w:rPr>
          <w:rStyle w:val="72"/>
          <w:i/>
          <w:iCs/>
          <w:lang w:val="en-US" w:eastAsia="en-US" w:bidi="en-US"/>
        </w:rPr>
        <w:t xml:space="preserve">(Epworth Sleepiness Scale) </w:t>
      </w:r>
      <w:r>
        <w:rPr>
          <w:rStyle w:val="72"/>
          <w:i/>
          <w:iCs/>
        </w:rPr>
        <w:t>(Таблица П5, Приложение ГЗ), компьютерную пульсоксиметрию.</w:t>
      </w:r>
    </w:p>
    <w:p w14:paraId="40113DDF" w14:textId="77777777" w:rsidR="000E31D8" w:rsidRDefault="004D13B8">
      <w:pPr>
        <w:pStyle w:val="70"/>
        <w:shd w:val="clear" w:color="auto" w:fill="auto"/>
        <w:spacing w:before="0"/>
        <w:ind w:firstLine="0"/>
      </w:pPr>
      <w:r>
        <w:rPr>
          <w:rStyle w:val="72"/>
          <w:i/>
          <w:iCs/>
        </w:rPr>
        <w:t>Для постановки диагноза и оценки степени тяжести СОАС проводится респираторное или кардиореспираторное мониторирование. Золотой стандарт выявления</w:t>
      </w:r>
      <w:r>
        <w:rPr>
          <w:rStyle w:val="72"/>
          <w:i/>
          <w:iCs/>
        </w:rPr>
        <w:t xml:space="preserve"> СОАС</w:t>
      </w:r>
      <w:r>
        <w:rPr>
          <w:rStyle w:val="71"/>
        </w:rPr>
        <w:t xml:space="preserve"> — </w:t>
      </w:r>
      <w:r>
        <w:rPr>
          <w:rStyle w:val="72"/>
          <w:i/>
          <w:iCs/>
        </w:rPr>
        <w:t>полисомнографическое исследование.</w:t>
      </w:r>
    </w:p>
    <w:p w14:paraId="707F6A40" w14:textId="77777777" w:rsidR="000E31D8" w:rsidRDefault="004D13B8">
      <w:pPr>
        <w:pStyle w:val="70"/>
        <w:shd w:val="clear" w:color="auto" w:fill="auto"/>
        <w:spacing w:before="0" w:after="343"/>
        <w:ind w:firstLine="0"/>
      </w:pPr>
      <w:r>
        <w:rPr>
          <w:rStyle w:val="72"/>
          <w:i/>
          <w:iCs/>
        </w:rPr>
        <w:t xml:space="preserve">Лечение пациентов с СОАС включает снижение веса у пациентов с ожирением, отказ от курения, приема транквилизаторов и снотворных препаратов, а также проведение мероприятий, направленных на обеспечение </w:t>
      </w:r>
      <w:r>
        <w:rPr>
          <w:rStyle w:val="72"/>
          <w:i/>
          <w:iCs/>
        </w:rPr>
        <w:t>свободного носового дыхания. Основной метод лечения пациентов с СОАС</w:t>
      </w:r>
      <w:r>
        <w:rPr>
          <w:rStyle w:val="71"/>
        </w:rPr>
        <w:t xml:space="preserve"> — </w:t>
      </w:r>
      <w:r>
        <w:rPr>
          <w:rStyle w:val="72"/>
          <w:i/>
          <w:iCs/>
        </w:rPr>
        <w:t>СРАР терапия (создание постоянного положительного давления воздуха в дыхательных путях</w:t>
      </w:r>
      <w:r>
        <w:rPr>
          <w:rStyle w:val="71"/>
        </w:rPr>
        <w:t xml:space="preserve"> — </w:t>
      </w:r>
      <w:r>
        <w:rPr>
          <w:rStyle w:val="72"/>
          <w:i/>
          <w:iCs/>
          <w:lang w:val="en-US" w:eastAsia="en-US" w:bidi="en-US"/>
        </w:rPr>
        <w:t xml:space="preserve">Continuous Positive Airways Pressure). </w:t>
      </w:r>
      <w:r>
        <w:rPr>
          <w:rStyle w:val="72"/>
          <w:i/>
          <w:iCs/>
        </w:rPr>
        <w:t>При СРАР терапии поток нагнетаемого под давлением воздуха</w:t>
      </w:r>
      <w:r>
        <w:rPr>
          <w:rStyle w:val="72"/>
          <w:i/>
          <w:iCs/>
        </w:rPr>
        <w:t xml:space="preserve"> предотвращает спадение верхних дыхательных путей. Для СРАР терапии применяются аппараты с индивидуальными режимами вентиляции, обеспечивающими максимально эффективное их использование [212].</w:t>
      </w:r>
    </w:p>
    <w:p w14:paraId="631C1C13" w14:textId="77777777" w:rsidR="000E31D8" w:rsidRDefault="004D13B8">
      <w:pPr>
        <w:pStyle w:val="60"/>
        <w:keepNext/>
        <w:keepLines/>
        <w:numPr>
          <w:ilvl w:val="0"/>
          <w:numId w:val="21"/>
        </w:numPr>
        <w:shd w:val="clear" w:color="auto" w:fill="auto"/>
        <w:tabs>
          <w:tab w:val="left" w:pos="865"/>
        </w:tabs>
        <w:spacing w:before="0" w:after="239" w:line="260" w:lineRule="exact"/>
        <w:ind w:left="400" w:hanging="400"/>
        <w:jc w:val="both"/>
      </w:pPr>
      <w:bookmarkStart w:id="119" w:name="bookmark119"/>
      <w:r>
        <w:rPr>
          <w:rStyle w:val="61"/>
          <w:b/>
          <w:bCs/>
        </w:rPr>
        <w:t>Артериальная гипертензия в периоперационном периоде</w:t>
      </w:r>
      <w:bookmarkEnd w:id="119"/>
    </w:p>
    <w:p w14:paraId="486DE470" w14:textId="77777777" w:rsidR="000E31D8" w:rsidRDefault="004D13B8">
      <w:pPr>
        <w:pStyle w:val="24"/>
        <w:numPr>
          <w:ilvl w:val="0"/>
          <w:numId w:val="18"/>
        </w:numPr>
        <w:shd w:val="clear" w:color="auto" w:fill="auto"/>
        <w:tabs>
          <w:tab w:val="left" w:pos="264"/>
        </w:tabs>
        <w:spacing w:before="0" w:after="0" w:line="389" w:lineRule="exact"/>
        <w:ind w:left="400" w:hanging="400"/>
        <w:jc w:val="both"/>
        <w:sectPr w:rsidR="000E31D8">
          <w:type w:val="continuous"/>
          <w:pgSz w:w="11899" w:h="17707"/>
          <w:pgMar w:top="417" w:right="295" w:bottom="1324" w:left="295" w:header="0" w:footer="3" w:gutter="0"/>
          <w:cols w:space="720"/>
          <w:noEndnote/>
          <w:docGrid w:linePitch="360"/>
        </w:sectPr>
      </w:pPr>
      <w:r>
        <w:rPr>
          <w:rStyle w:val="25"/>
        </w:rPr>
        <w:t>При впервые выявленной АГ перед плановым хирургичееким вмешательетвом рекомендуетея провеети обеледование в объеме, предуемотренном п. 2 данных рекомендаций, е целью выявления ПОМ и оценки СС риека [21].</w:t>
      </w:r>
    </w:p>
    <w:p w14:paraId="3AE166DE" w14:textId="77777777" w:rsidR="000E31D8" w:rsidRDefault="004D13B8">
      <w:pPr>
        <w:pStyle w:val="24"/>
        <w:numPr>
          <w:ilvl w:val="0"/>
          <w:numId w:val="18"/>
        </w:numPr>
        <w:shd w:val="clear" w:color="auto" w:fill="auto"/>
        <w:tabs>
          <w:tab w:val="left" w:pos="281"/>
        </w:tabs>
        <w:spacing w:before="0" w:after="347" w:line="394" w:lineRule="exact"/>
        <w:ind w:left="400" w:hanging="400"/>
        <w:jc w:val="left"/>
      </w:pPr>
      <w:r>
        <w:rPr>
          <w:rStyle w:val="25"/>
        </w:rPr>
        <w:lastRenderedPageBreak/>
        <w:t>Всем пациентам е АГ рекомендуе</w:t>
      </w:r>
      <w:r>
        <w:rPr>
          <w:rStyle w:val="25"/>
        </w:rPr>
        <w:t>тея избегать еущеетвенных колебаний АД (более 10%) в периоперационном периоде [21, 213, 214].</w:t>
      </w:r>
    </w:p>
    <w:p w14:paraId="743425BE" w14:textId="77777777" w:rsidR="000E31D8" w:rsidRDefault="004D13B8">
      <w:pPr>
        <w:pStyle w:val="52"/>
        <w:keepNext/>
        <w:keepLines/>
        <w:shd w:val="clear" w:color="auto" w:fill="auto"/>
        <w:spacing w:before="0" w:after="239" w:line="260" w:lineRule="exact"/>
        <w:ind w:firstLine="0"/>
      </w:pPr>
      <w:bookmarkStart w:id="120" w:name="bookmark120"/>
      <w:r>
        <w:rPr>
          <w:rStyle w:val="53"/>
          <w:b/>
          <w:bCs/>
        </w:rPr>
        <w:t xml:space="preserve">ЕОК/ЕОАГ </w:t>
      </w:r>
      <w:r>
        <w:rPr>
          <w:rStyle w:val="53"/>
          <w:b/>
          <w:bCs/>
          <w:lang w:val="en-US" w:eastAsia="en-US" w:bidi="en-US"/>
        </w:rPr>
        <w:t xml:space="preserve">1C </w:t>
      </w:r>
      <w:r>
        <w:rPr>
          <w:rStyle w:val="53"/>
          <w:b/>
          <w:bCs/>
        </w:rPr>
        <w:t>(УУР В, УДД 2)</w:t>
      </w:r>
      <w:bookmarkEnd w:id="120"/>
    </w:p>
    <w:p w14:paraId="0F98D4B9"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Можно не откладывать некардиохирургическое вмешательство у пациентов с АГ 1-2-й степени (САД&lt;180 мм рт. </w:t>
      </w:r>
      <w:r>
        <w:rPr>
          <w:rStyle w:val="72"/>
          <w:i/>
          <w:iCs/>
          <w:lang w:val="en-US" w:eastAsia="en-US" w:bidi="en-US"/>
        </w:rPr>
        <w:t xml:space="preserve">cm. </w:t>
      </w:r>
      <w:r>
        <w:rPr>
          <w:rStyle w:val="72"/>
          <w:i/>
          <w:iCs/>
        </w:rPr>
        <w:t xml:space="preserve">и ДАД &lt;110 мм </w:t>
      </w:r>
      <w:r>
        <w:rPr>
          <w:rStyle w:val="72"/>
          <w:i/>
          <w:iCs/>
        </w:rPr>
        <w:t xml:space="preserve">рт. </w:t>
      </w:r>
      <w:r>
        <w:rPr>
          <w:rStyle w:val="72"/>
          <w:i/>
          <w:iCs/>
          <w:lang w:val="en-US" w:eastAsia="en-US" w:bidi="en-US"/>
        </w:rPr>
        <w:t>cm.)</w:t>
      </w:r>
      <w:r>
        <w:rPr>
          <w:rStyle w:val="71"/>
          <w:lang w:val="en-US" w:eastAsia="en-US" w:bidi="en-US"/>
        </w:rPr>
        <w:t xml:space="preserve"> </w:t>
      </w:r>
      <w:r>
        <w:rPr>
          <w:rStyle w:val="71"/>
        </w:rPr>
        <w:t>[21].</w:t>
      </w:r>
    </w:p>
    <w:p w14:paraId="752589DB" w14:textId="77777777" w:rsidR="000E31D8" w:rsidRDefault="004D13B8">
      <w:pPr>
        <w:pStyle w:val="24"/>
        <w:numPr>
          <w:ilvl w:val="0"/>
          <w:numId w:val="18"/>
        </w:numPr>
        <w:shd w:val="clear" w:color="auto" w:fill="auto"/>
        <w:tabs>
          <w:tab w:val="left" w:pos="281"/>
        </w:tabs>
        <w:spacing w:before="0" w:after="343" w:line="389" w:lineRule="exact"/>
        <w:ind w:left="400" w:hanging="400"/>
        <w:jc w:val="left"/>
      </w:pPr>
      <w:r>
        <w:rPr>
          <w:rStyle w:val="25"/>
        </w:rPr>
        <w:t>Пациентам е АГ, длительно получающим ББ, рекомендуетея продолжить терапию в периоперационном периоде для контроля АД. [215, 216].</w:t>
      </w:r>
    </w:p>
    <w:p w14:paraId="3C268FCB" w14:textId="77777777" w:rsidR="000E31D8" w:rsidRDefault="004D13B8">
      <w:pPr>
        <w:pStyle w:val="52"/>
        <w:keepNext/>
        <w:keepLines/>
        <w:shd w:val="clear" w:color="auto" w:fill="auto"/>
        <w:spacing w:before="0" w:after="249" w:line="260" w:lineRule="exact"/>
        <w:ind w:firstLine="0"/>
      </w:pPr>
      <w:bookmarkStart w:id="121" w:name="bookmark121"/>
      <w:r>
        <w:rPr>
          <w:rStyle w:val="53"/>
          <w:b/>
          <w:bCs/>
        </w:rPr>
        <w:t xml:space="preserve">ЕОК/ЕОАГ </w:t>
      </w:r>
      <w:r>
        <w:rPr>
          <w:rStyle w:val="53"/>
          <w:b/>
          <w:bCs/>
          <w:lang w:val="en-US" w:eastAsia="en-US" w:bidi="en-US"/>
        </w:rPr>
        <w:t xml:space="preserve">IB </w:t>
      </w:r>
      <w:r>
        <w:rPr>
          <w:rStyle w:val="53"/>
          <w:b/>
          <w:bCs/>
        </w:rPr>
        <w:t>(УУР А, УДД 3)</w:t>
      </w:r>
      <w:bookmarkEnd w:id="121"/>
    </w:p>
    <w:p w14:paraId="2E6734B1" w14:textId="77777777" w:rsidR="000E31D8" w:rsidRDefault="004D13B8">
      <w:pPr>
        <w:pStyle w:val="24"/>
        <w:numPr>
          <w:ilvl w:val="0"/>
          <w:numId w:val="18"/>
        </w:numPr>
        <w:shd w:val="clear" w:color="auto" w:fill="auto"/>
        <w:tabs>
          <w:tab w:val="left" w:pos="281"/>
        </w:tabs>
        <w:spacing w:before="0" w:after="343" w:line="389" w:lineRule="exact"/>
        <w:ind w:left="400" w:hanging="400"/>
        <w:jc w:val="left"/>
      </w:pPr>
      <w:r>
        <w:rPr>
          <w:rStyle w:val="25"/>
        </w:rPr>
        <w:t xml:space="preserve">Резкая отмена ББ или препаратов центрального дейетвия (например, </w:t>
      </w:r>
      <w:r>
        <w:rPr>
          <w:rStyle w:val="25"/>
        </w:rPr>
        <w:t>клонидина) потенциально опаена и не рекомендуетея [217, 218].</w:t>
      </w:r>
    </w:p>
    <w:p w14:paraId="485D2AE4" w14:textId="77777777" w:rsidR="000E31D8" w:rsidRDefault="004D13B8">
      <w:pPr>
        <w:pStyle w:val="52"/>
        <w:keepNext/>
        <w:keepLines/>
        <w:shd w:val="clear" w:color="auto" w:fill="auto"/>
        <w:spacing w:before="0" w:after="235" w:line="260" w:lineRule="exact"/>
        <w:ind w:firstLine="0"/>
      </w:pPr>
      <w:bookmarkStart w:id="122" w:name="bookmark122"/>
      <w:r>
        <w:rPr>
          <w:rStyle w:val="53"/>
          <w:b/>
          <w:bCs/>
        </w:rPr>
        <w:t>ЕОК/ЕОАГ ШВ (УУР С, УДД 4)</w:t>
      </w:r>
      <w:bookmarkEnd w:id="122"/>
    </w:p>
    <w:p w14:paraId="39433655" w14:textId="77777777" w:rsidR="000E31D8" w:rsidRDefault="004D13B8">
      <w:pPr>
        <w:pStyle w:val="24"/>
        <w:numPr>
          <w:ilvl w:val="0"/>
          <w:numId w:val="18"/>
        </w:numPr>
        <w:shd w:val="clear" w:color="auto" w:fill="auto"/>
        <w:tabs>
          <w:tab w:val="left" w:pos="281"/>
        </w:tabs>
        <w:spacing w:before="0" w:after="347" w:line="394" w:lineRule="exact"/>
        <w:ind w:left="400" w:hanging="400"/>
        <w:jc w:val="left"/>
      </w:pPr>
      <w:r>
        <w:rPr>
          <w:rStyle w:val="25"/>
        </w:rPr>
        <w:t>Пациентам е АГ перед некардиохирургичееким вмешательетвом для енижения риека интраоперационной гипотензии рекомендуетея временная отмена блокаторов РААС [21].</w:t>
      </w:r>
    </w:p>
    <w:p w14:paraId="62883BFC" w14:textId="77777777" w:rsidR="000E31D8" w:rsidRDefault="004D13B8">
      <w:pPr>
        <w:pStyle w:val="52"/>
        <w:keepNext/>
        <w:keepLines/>
        <w:shd w:val="clear" w:color="auto" w:fill="auto"/>
        <w:spacing w:before="0" w:after="342" w:line="260" w:lineRule="exact"/>
        <w:ind w:firstLine="0"/>
      </w:pPr>
      <w:bookmarkStart w:id="123" w:name="bookmark123"/>
      <w:r>
        <w:rPr>
          <w:rStyle w:val="53"/>
          <w:b/>
          <w:bCs/>
        </w:rPr>
        <w:t>ЕОК/ЕОАГ</w:t>
      </w:r>
      <w:r>
        <w:rPr>
          <w:rStyle w:val="53"/>
          <w:b/>
          <w:bCs/>
        </w:rPr>
        <w:t xml:space="preserve"> ПаС (УУР С, УДД 5)</w:t>
      </w:r>
      <w:bookmarkEnd w:id="123"/>
    </w:p>
    <w:p w14:paraId="1F721BF9" w14:textId="77777777" w:rsidR="000E31D8" w:rsidRDefault="004D13B8">
      <w:pPr>
        <w:pStyle w:val="52"/>
        <w:keepNext/>
        <w:keepLines/>
        <w:shd w:val="clear" w:color="auto" w:fill="auto"/>
        <w:spacing w:before="0" w:after="240" w:line="260" w:lineRule="exact"/>
        <w:ind w:firstLine="0"/>
      </w:pPr>
      <w:bookmarkStart w:id="124" w:name="bookmark124"/>
      <w:r>
        <w:rPr>
          <w:rStyle w:val="53"/>
          <w:b/>
          <w:bCs/>
        </w:rPr>
        <w:t>3.6.11. Резистентная артериальная гипертензия</w:t>
      </w:r>
      <w:bookmarkEnd w:id="124"/>
    </w:p>
    <w:p w14:paraId="77A7E8BC" w14:textId="77777777" w:rsidR="000E31D8" w:rsidRDefault="004D13B8">
      <w:pPr>
        <w:pStyle w:val="24"/>
        <w:shd w:val="clear" w:color="auto" w:fill="auto"/>
        <w:spacing w:before="0" w:after="244" w:line="394" w:lineRule="exact"/>
        <w:ind w:firstLine="0"/>
        <w:jc w:val="both"/>
      </w:pPr>
      <w:r>
        <w:rPr>
          <w:rStyle w:val="25"/>
        </w:rPr>
        <w:t>Резистентная к терапии АГ (те. резистентная АГ) устанавливается на основании следующих критериев:</w:t>
      </w:r>
    </w:p>
    <w:p w14:paraId="7F9866DC" w14:textId="77777777" w:rsidR="000E31D8" w:rsidRDefault="004D13B8">
      <w:pPr>
        <w:pStyle w:val="24"/>
        <w:numPr>
          <w:ilvl w:val="0"/>
          <w:numId w:val="20"/>
        </w:numPr>
        <w:shd w:val="clear" w:color="auto" w:fill="auto"/>
        <w:tabs>
          <w:tab w:val="left" w:pos="276"/>
        </w:tabs>
        <w:spacing w:before="0" w:after="25" w:line="389" w:lineRule="exact"/>
        <w:ind w:firstLine="0"/>
        <w:jc w:val="both"/>
      </w:pPr>
      <w:r>
        <w:rPr>
          <w:rStyle w:val="25"/>
        </w:rPr>
        <w:t xml:space="preserve">соблюдение мероприятий по изменению образа жизни и лечение с использованием </w:t>
      </w:r>
      <w:r>
        <w:rPr>
          <w:rStyle w:val="25"/>
        </w:rPr>
        <w:t>оптимальных (или максимальных переносимых) доз трех и более лекарственных препаратов, включая ингибитор АПФ или БРА, АК и диуретик не приводит к снижению САД и ДАД до значений &lt;140 мм рт. ст. и/или &lt;90 мм рт. ст. соответственно;</w:t>
      </w:r>
    </w:p>
    <w:p w14:paraId="14AEFBC9" w14:textId="77777777" w:rsidR="000E31D8" w:rsidRDefault="004D13B8">
      <w:pPr>
        <w:pStyle w:val="24"/>
        <w:numPr>
          <w:ilvl w:val="0"/>
          <w:numId w:val="20"/>
        </w:numPr>
        <w:shd w:val="clear" w:color="auto" w:fill="auto"/>
        <w:tabs>
          <w:tab w:val="left" w:pos="266"/>
        </w:tabs>
        <w:spacing w:before="0" w:after="0" w:line="658" w:lineRule="exact"/>
        <w:ind w:firstLine="0"/>
        <w:jc w:val="both"/>
      </w:pPr>
      <w:r>
        <w:rPr>
          <w:rStyle w:val="25"/>
        </w:rPr>
        <w:t xml:space="preserve">неадекватность контроля АД </w:t>
      </w:r>
      <w:r>
        <w:rPr>
          <w:rStyle w:val="25"/>
        </w:rPr>
        <w:t>подтверждена с помощью СМ АД и/или ДМ АД;</w:t>
      </w:r>
    </w:p>
    <w:p w14:paraId="17FE1D39" w14:textId="77777777" w:rsidR="000E31D8" w:rsidRDefault="004D13B8">
      <w:pPr>
        <w:pStyle w:val="24"/>
        <w:numPr>
          <w:ilvl w:val="0"/>
          <w:numId w:val="20"/>
        </w:numPr>
        <w:shd w:val="clear" w:color="auto" w:fill="auto"/>
        <w:tabs>
          <w:tab w:val="left" w:pos="266"/>
        </w:tabs>
        <w:spacing w:before="0" w:after="0" w:line="658" w:lineRule="exact"/>
        <w:ind w:firstLine="0"/>
        <w:jc w:val="both"/>
      </w:pPr>
      <w:r>
        <w:rPr>
          <w:rStyle w:val="25"/>
        </w:rPr>
        <w:t>подтверждена приверженность пациента к лечению</w:t>
      </w:r>
    </w:p>
    <w:p w14:paraId="0AB3C6F6" w14:textId="77777777" w:rsidR="000E31D8" w:rsidRDefault="004D13B8">
      <w:pPr>
        <w:pStyle w:val="24"/>
        <w:numPr>
          <w:ilvl w:val="0"/>
          <w:numId w:val="20"/>
        </w:numPr>
        <w:shd w:val="clear" w:color="auto" w:fill="auto"/>
        <w:tabs>
          <w:tab w:val="left" w:pos="266"/>
        </w:tabs>
        <w:spacing w:before="0" w:after="0" w:line="658" w:lineRule="exact"/>
        <w:ind w:firstLine="0"/>
        <w:jc w:val="both"/>
      </w:pPr>
      <w:r>
        <w:rPr>
          <w:rStyle w:val="25"/>
        </w:rPr>
        <w:t>исключены причины псевдорезистентности и причины вторичной АГ.</w:t>
      </w:r>
    </w:p>
    <w:p w14:paraId="2DE48823" w14:textId="77777777" w:rsidR="000E31D8" w:rsidRDefault="004D13B8">
      <w:pPr>
        <w:pStyle w:val="24"/>
        <w:shd w:val="clear" w:color="auto" w:fill="auto"/>
        <w:spacing w:before="0" w:after="248" w:line="398" w:lineRule="exact"/>
        <w:ind w:firstLine="0"/>
        <w:jc w:val="both"/>
      </w:pPr>
      <w:r>
        <w:rPr>
          <w:rStyle w:val="25"/>
        </w:rPr>
        <w:t>Прежде чем диагностировать резистентную АГ, необходимо исключить причины ПС евд орезистентно сти:</w:t>
      </w:r>
    </w:p>
    <w:p w14:paraId="3347661B" w14:textId="77777777" w:rsidR="000E31D8" w:rsidRDefault="004D13B8">
      <w:pPr>
        <w:pStyle w:val="24"/>
        <w:shd w:val="clear" w:color="auto" w:fill="auto"/>
        <w:spacing w:before="0" w:after="0" w:line="389" w:lineRule="exact"/>
        <w:ind w:firstLine="1940"/>
        <w:jc w:val="both"/>
        <w:sectPr w:rsidR="000E31D8">
          <w:footerReference w:type="even" r:id="rId38"/>
          <w:headerReference w:type="first" r:id="rId39"/>
          <w:pgSz w:w="11899" w:h="17707"/>
          <w:pgMar w:top="417" w:right="295" w:bottom="1324" w:left="295" w:header="0" w:footer="3" w:gutter="0"/>
          <w:cols w:space="720"/>
          <w:noEndnote/>
          <w:docGrid w:linePitch="360"/>
        </w:sectPr>
      </w:pPr>
      <w:r>
        <w:rPr>
          <w:rStyle w:val="25"/>
        </w:rPr>
        <w:t>низкая приверженность к назначенной терапии является частой причиной псевдорезистентности, она выявляется у &lt;50% пациентов, которых обследовали с помощью методов прямого мониторинга контроля приема препаратов, этот показатель прямо зав</w:t>
      </w:r>
      <w:r>
        <w:rPr>
          <w:rStyle w:val="25"/>
        </w:rPr>
        <w:t>исит от количества назначенных таблеток [219].</w:t>
      </w:r>
    </w:p>
    <w:p w14:paraId="5524E6E9" w14:textId="77777777" w:rsidR="000E31D8" w:rsidRDefault="004D13B8">
      <w:pPr>
        <w:pStyle w:val="24"/>
        <w:numPr>
          <w:ilvl w:val="0"/>
          <w:numId w:val="20"/>
        </w:numPr>
        <w:shd w:val="clear" w:color="auto" w:fill="auto"/>
        <w:tabs>
          <w:tab w:val="left" w:pos="254"/>
        </w:tabs>
        <w:spacing w:before="0" w:after="240" w:line="389" w:lineRule="exact"/>
        <w:ind w:firstLine="0"/>
        <w:jc w:val="both"/>
      </w:pPr>
      <w:r>
        <w:rPr>
          <w:rStyle w:val="25"/>
        </w:rPr>
        <w:lastRenderedPageBreak/>
        <w:t xml:space="preserve">феномен «белого халата» (при котором АД, измеренное в медицинеком учреждении, повышено, но по данным СМАД или ДМ АД уровень АД контролируетея) ветречаетея нередко, в евязи е чем рекомендуетея </w:t>
      </w:r>
      <w:r>
        <w:rPr>
          <w:rStyle w:val="25"/>
        </w:rPr>
        <w:t>подтвердить наличие АГ е помош,ью СМАД или ДМАД до уетановления диагноза резиетентной АГ.</w:t>
      </w:r>
    </w:p>
    <w:p w14:paraId="03BB4EF7" w14:textId="77777777" w:rsidR="000E31D8" w:rsidRDefault="004D13B8">
      <w:pPr>
        <w:pStyle w:val="24"/>
        <w:shd w:val="clear" w:color="auto" w:fill="auto"/>
        <w:spacing w:before="0" w:after="343" w:line="389" w:lineRule="exact"/>
        <w:ind w:firstLine="1000"/>
        <w:jc w:val="both"/>
      </w:pPr>
      <w:r>
        <w:rPr>
          <w:rStyle w:val="25"/>
        </w:rPr>
        <w:t>нарушение правил измерения АД в медицинеком учреждении, включая иепользование манжеты меньшего размера, может привеети к ложному выявлению повышенного АД.</w:t>
      </w:r>
    </w:p>
    <w:p w14:paraId="43D116CC" w14:textId="77777777" w:rsidR="000E31D8" w:rsidRDefault="004D13B8">
      <w:pPr>
        <w:pStyle w:val="24"/>
        <w:shd w:val="clear" w:color="auto" w:fill="auto"/>
        <w:spacing w:before="0" w:after="240" w:line="260" w:lineRule="exact"/>
        <w:ind w:left="840" w:firstLine="0"/>
        <w:jc w:val="left"/>
      </w:pPr>
      <w:r>
        <w:rPr>
          <w:rStyle w:val="25"/>
        </w:rPr>
        <w:t xml:space="preserve">выраженный </w:t>
      </w:r>
      <w:r>
        <w:rPr>
          <w:rStyle w:val="25"/>
        </w:rPr>
        <w:t>кальциноз плечевой артерии, оеобенно у пожилых пациентов.</w:t>
      </w:r>
    </w:p>
    <w:p w14:paraId="47646B5F" w14:textId="77777777" w:rsidR="000E31D8" w:rsidRDefault="004D13B8">
      <w:pPr>
        <w:pStyle w:val="24"/>
        <w:numPr>
          <w:ilvl w:val="0"/>
          <w:numId w:val="20"/>
        </w:numPr>
        <w:shd w:val="clear" w:color="auto" w:fill="auto"/>
        <w:tabs>
          <w:tab w:val="left" w:pos="254"/>
        </w:tabs>
        <w:spacing w:before="0" w:after="347" w:line="394" w:lineRule="exact"/>
        <w:ind w:firstLine="0"/>
        <w:jc w:val="both"/>
      </w:pPr>
      <w:r>
        <w:rPr>
          <w:rStyle w:val="25"/>
        </w:rPr>
        <w:t>клиничеекая инертноеть, приводяш,ая к назначению нерациональных комбинаций и неадекватных доз АГП.</w:t>
      </w:r>
    </w:p>
    <w:p w14:paraId="7277FE7D" w14:textId="77777777" w:rsidR="000E31D8" w:rsidRDefault="004D13B8">
      <w:pPr>
        <w:pStyle w:val="24"/>
        <w:shd w:val="clear" w:color="auto" w:fill="auto"/>
        <w:spacing w:before="0" w:after="249" w:line="260" w:lineRule="exact"/>
        <w:ind w:firstLine="0"/>
        <w:jc w:val="both"/>
      </w:pPr>
      <w:r>
        <w:rPr>
          <w:rStyle w:val="25"/>
        </w:rPr>
        <w:t>Другие причины резиетентной гипертензии:</w:t>
      </w:r>
    </w:p>
    <w:p w14:paraId="006AFF98" w14:textId="77777777" w:rsidR="000E31D8" w:rsidRDefault="004D13B8">
      <w:pPr>
        <w:pStyle w:val="24"/>
        <w:shd w:val="clear" w:color="auto" w:fill="auto"/>
        <w:spacing w:before="0" w:after="240" w:line="389" w:lineRule="exact"/>
        <w:ind w:firstLine="1000"/>
        <w:jc w:val="both"/>
      </w:pPr>
      <w:r>
        <w:rPr>
          <w:rStyle w:val="25"/>
        </w:rPr>
        <w:t>образ жизни, включая ожирение или быетрую прибавку вееа, ч</w:t>
      </w:r>
      <w:r>
        <w:rPr>
          <w:rStyle w:val="25"/>
        </w:rPr>
        <w:t>резмерное употребление алкоголя или поваренной еоли.</w:t>
      </w:r>
    </w:p>
    <w:p w14:paraId="23DC1933" w14:textId="77777777" w:rsidR="000E31D8" w:rsidRDefault="004D13B8">
      <w:pPr>
        <w:pStyle w:val="24"/>
        <w:shd w:val="clear" w:color="auto" w:fill="auto"/>
        <w:spacing w:before="0" w:after="343" w:line="389" w:lineRule="exact"/>
        <w:ind w:firstLine="1000"/>
        <w:jc w:val="both"/>
      </w:pPr>
      <w:r>
        <w:rPr>
          <w:rStyle w:val="25"/>
        </w:rPr>
        <w:t xml:space="preserve">применение вазопреееоров или веш,еетв, епоеобетвуюш,их задержке натрия, препаратов, назначенных по поводу еопутетвуюш,их заболеваний, раетительных препаратов, употребление наркотиков (кокаин и т.п.) или </w:t>
      </w:r>
      <w:r>
        <w:rPr>
          <w:rStyle w:val="25"/>
        </w:rPr>
        <w:t>анаболичееких етероидов</w:t>
      </w:r>
    </w:p>
    <w:p w14:paraId="4DBF8F19" w14:textId="77777777" w:rsidR="000E31D8" w:rsidRDefault="004D13B8">
      <w:pPr>
        <w:pStyle w:val="24"/>
        <w:shd w:val="clear" w:color="auto" w:fill="auto"/>
        <w:spacing w:before="0" w:after="347" w:line="260" w:lineRule="exact"/>
        <w:ind w:firstLine="0"/>
        <w:jc w:val="both"/>
      </w:pPr>
      <w:r>
        <w:rPr>
          <w:rStyle w:val="25"/>
        </w:rPr>
        <w:t>-СОАС</w:t>
      </w:r>
    </w:p>
    <w:p w14:paraId="48E181B1" w14:textId="77777777" w:rsidR="000E31D8" w:rsidRDefault="004D13B8">
      <w:pPr>
        <w:pStyle w:val="24"/>
        <w:numPr>
          <w:ilvl w:val="0"/>
          <w:numId w:val="20"/>
        </w:numPr>
        <w:shd w:val="clear" w:color="auto" w:fill="auto"/>
        <w:tabs>
          <w:tab w:val="left" w:pos="254"/>
        </w:tabs>
        <w:spacing w:before="0" w:after="244" w:line="260" w:lineRule="exact"/>
        <w:ind w:firstLine="0"/>
        <w:jc w:val="both"/>
      </w:pPr>
      <w:r>
        <w:rPr>
          <w:rStyle w:val="25"/>
        </w:rPr>
        <w:t>выраженное ПОМ, оеобенно ХБП или жееткоеть крупных артерий [21, 22].</w:t>
      </w:r>
    </w:p>
    <w:p w14:paraId="0E39501A" w14:textId="77777777" w:rsidR="000E31D8" w:rsidRDefault="004D13B8">
      <w:pPr>
        <w:pStyle w:val="24"/>
        <w:shd w:val="clear" w:color="auto" w:fill="auto"/>
        <w:spacing w:before="0" w:after="0" w:line="389" w:lineRule="exact"/>
        <w:ind w:firstLine="0"/>
        <w:jc w:val="both"/>
      </w:pPr>
      <w:r>
        <w:rPr>
          <w:rStyle w:val="25"/>
        </w:rPr>
        <w:t xml:space="preserve">Иетинная резиетентная АГ ветречаетея, не более чем в 10% елучаев ереди веей популяции пациентов АГ, однако в отдельных группах пациентов, например, е </w:t>
      </w:r>
      <w:r>
        <w:rPr>
          <w:rStyle w:val="25"/>
        </w:rPr>
        <w:t>ХБП, ее раепроетраненноеть может доходить до 30% [21,220]. Иетинная резиетентная АГ чаето наблюдаетея у пациентов е ожирением, метаболичееким еинлромом, СД, СОАС, множеетвенным ПОМ, при вторичных формах АГ. Тяжелое ПОМ (выраженная ГЛЖ, енижение функции поч</w:t>
      </w:r>
      <w:r>
        <w:rPr>
          <w:rStyle w:val="25"/>
        </w:rPr>
        <w:t>ек, атероеклеротичеекое поражение артерий) епоеобетвует развитию резиетентноети к лечению.</w:t>
      </w:r>
    </w:p>
    <w:p w14:paraId="47C29F08" w14:textId="77777777" w:rsidR="000E31D8" w:rsidRDefault="004D13B8">
      <w:pPr>
        <w:pStyle w:val="70"/>
        <w:shd w:val="clear" w:color="auto" w:fill="auto"/>
        <w:spacing w:before="0" w:after="343"/>
        <w:ind w:firstLine="0"/>
      </w:pPr>
      <w:r>
        <w:rPr>
          <w:rStyle w:val="72"/>
          <w:i/>
          <w:iCs/>
        </w:rPr>
        <w:t>спиронолактона, эплеренона противопоказано пациентам с СКФ &lt; 30 мл/мин и концентрацией калия в плазме &gt; 5 ммолъ/л из-за риска гиперкалиемии. Петлевые диуретики следу</w:t>
      </w:r>
      <w:r>
        <w:rPr>
          <w:rStyle w:val="72"/>
          <w:i/>
          <w:iCs/>
        </w:rPr>
        <w:t>ет использовать вместо тиазидиых/тиазидоподобиых при СКФ &lt;30 мл/мин.</w:t>
      </w:r>
    </w:p>
    <w:p w14:paraId="105BC87B" w14:textId="77777777" w:rsidR="000E31D8" w:rsidRDefault="004D13B8">
      <w:pPr>
        <w:pStyle w:val="60"/>
        <w:keepNext/>
        <w:keepLines/>
        <w:shd w:val="clear" w:color="auto" w:fill="auto"/>
        <w:spacing w:before="0" w:after="244" w:line="260" w:lineRule="exact"/>
        <w:ind w:firstLine="0"/>
        <w:jc w:val="both"/>
      </w:pPr>
      <w:bookmarkStart w:id="125" w:name="bookmark125"/>
      <w:r>
        <w:rPr>
          <w:rStyle w:val="61"/>
          <w:b/>
          <w:bCs/>
        </w:rPr>
        <w:t>3.6.12. Артериальная гипертензия «белого халата»</w:t>
      </w:r>
      <w:bookmarkEnd w:id="125"/>
    </w:p>
    <w:p w14:paraId="2C26D09B" w14:textId="77777777" w:rsidR="000E31D8" w:rsidRDefault="004D13B8">
      <w:pPr>
        <w:pStyle w:val="24"/>
        <w:shd w:val="clear" w:color="auto" w:fill="auto"/>
        <w:spacing w:before="0" w:after="343" w:line="389" w:lineRule="exact"/>
        <w:ind w:left="400" w:hanging="400"/>
        <w:jc w:val="both"/>
      </w:pPr>
      <w:r>
        <w:rPr>
          <w:rStyle w:val="25"/>
        </w:rPr>
        <w:t>• Пациентам с АГ «белого халата» рекомендуетея проводить мероприятия по изменению образа жизни, направленные на уменьшение СС риека [21, 2</w:t>
      </w:r>
      <w:r>
        <w:rPr>
          <w:rStyle w:val="25"/>
        </w:rPr>
        <w:t>2].</w:t>
      </w:r>
    </w:p>
    <w:p w14:paraId="681D8D71" w14:textId="77777777" w:rsidR="000E31D8" w:rsidRDefault="004D13B8">
      <w:pPr>
        <w:pStyle w:val="60"/>
        <w:keepNext/>
        <w:keepLines/>
        <w:shd w:val="clear" w:color="auto" w:fill="auto"/>
        <w:spacing w:before="0" w:after="244" w:line="260" w:lineRule="exact"/>
        <w:ind w:firstLine="0"/>
        <w:jc w:val="both"/>
      </w:pPr>
      <w:bookmarkStart w:id="126" w:name="bookmark126"/>
      <w:r>
        <w:rPr>
          <w:rStyle w:val="61"/>
          <w:b/>
          <w:bCs/>
        </w:rPr>
        <w:t xml:space="preserve">ЕОК/ЕОАГ </w:t>
      </w:r>
      <w:r>
        <w:rPr>
          <w:rStyle w:val="61"/>
          <w:b/>
          <w:bCs/>
          <w:lang w:val="en-US" w:eastAsia="en-US" w:bidi="en-US"/>
        </w:rPr>
        <w:t xml:space="preserve">1C </w:t>
      </w:r>
      <w:r>
        <w:rPr>
          <w:rStyle w:val="61"/>
          <w:b/>
          <w:bCs/>
        </w:rPr>
        <w:t>(УУР А, УДДЗ)</w:t>
      </w:r>
      <w:bookmarkEnd w:id="126"/>
    </w:p>
    <w:p w14:paraId="50C81EA9"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Веем пациентам е АГ «белого халата» рекомендуетея проводить регулярные обеледования (не менее 1 раза в 2 года) е периодичееким мониторированием АД, вне медицинекого учреждения [21, 22, 224-230].</w:t>
      </w:r>
    </w:p>
    <w:p w14:paraId="284D27D7" w14:textId="77777777" w:rsidR="000E31D8" w:rsidRDefault="004D13B8">
      <w:pPr>
        <w:pStyle w:val="60"/>
        <w:keepNext/>
        <w:keepLines/>
        <w:shd w:val="clear" w:color="auto" w:fill="auto"/>
        <w:spacing w:before="0" w:after="244" w:line="260" w:lineRule="exact"/>
        <w:ind w:firstLine="0"/>
        <w:jc w:val="both"/>
      </w:pPr>
      <w:bookmarkStart w:id="127" w:name="bookmark127"/>
      <w:r>
        <w:rPr>
          <w:rStyle w:val="61"/>
          <w:b/>
          <w:bCs/>
        </w:rPr>
        <w:lastRenderedPageBreak/>
        <w:t xml:space="preserve">ЕОК/ЕОАГ </w:t>
      </w:r>
      <w:r>
        <w:rPr>
          <w:rStyle w:val="61"/>
          <w:b/>
          <w:bCs/>
          <w:lang w:val="en-US" w:eastAsia="en-US" w:bidi="en-US"/>
        </w:rPr>
        <w:t xml:space="preserve">1C </w:t>
      </w:r>
      <w:r>
        <w:rPr>
          <w:rStyle w:val="61"/>
          <w:b/>
          <w:bCs/>
        </w:rPr>
        <w:t>(УУР В, УДД 2)</w:t>
      </w:r>
      <w:bookmarkEnd w:id="127"/>
    </w:p>
    <w:p w14:paraId="32FE32E8" w14:textId="77777777" w:rsidR="000E31D8" w:rsidRDefault="004D13B8">
      <w:pPr>
        <w:pStyle w:val="70"/>
        <w:shd w:val="clear" w:color="auto" w:fill="auto"/>
        <w:spacing w:before="0" w:after="0"/>
        <w:ind w:firstLine="0"/>
        <w:sectPr w:rsidR="000E31D8">
          <w:pgSz w:w="11899" w:h="17707"/>
          <w:pgMar w:top="472" w:right="295" w:bottom="635" w:left="295" w:header="0" w:footer="3" w:gutter="0"/>
          <w:cols w:space="720"/>
          <w:noEndnote/>
          <w:docGrid w:linePitch="360"/>
        </w:sectPr>
      </w:pPr>
      <w:r>
        <w:rPr>
          <w:rStyle w:val="71"/>
        </w:rPr>
        <w:t xml:space="preserve">Комментарии. </w:t>
      </w:r>
      <w:r>
        <w:rPr>
          <w:rStyle w:val="72"/>
          <w:i/>
          <w:iCs/>
        </w:rPr>
        <w:t>АГ «белого халата» диагностируется при выявлении повышенного АД, измеренного в медицинском учреждении и нормальных показателей А</w:t>
      </w:r>
      <w:r>
        <w:rPr>
          <w:rStyle w:val="73"/>
          <w:i/>
          <w:iCs/>
        </w:rPr>
        <w:t>Д</w:t>
      </w:r>
      <w:r>
        <w:rPr>
          <w:rStyle w:val="72"/>
          <w:i/>
          <w:iCs/>
        </w:rPr>
        <w:t>, измеренного вне медицинского учреждения. АГ «белого халата» может иметь место у многих люде</w:t>
      </w:r>
      <w:r>
        <w:rPr>
          <w:rStyle w:val="72"/>
          <w:i/>
          <w:iCs/>
        </w:rPr>
        <w:t>й с повышением клинического АД, особенно с АГ 1-й степени, а также у очень пожилых пациентов (&gt;50%) [21, 22]. По сравнению со здоровыми лицами АГ «белого халата» ассоциируется с более высокой распространенностью метаболическш факторов риска и ПОМ. Она такж</w:t>
      </w:r>
      <w:r>
        <w:rPr>
          <w:rStyle w:val="72"/>
          <w:i/>
          <w:iCs/>
        </w:rPr>
        <w:t>е ассоциирована с более высоким риском развития сахарного диабета типа 2 и устойчивой АГ, а также с повышенным сердечно-сосудистым риском [227-230]. Различают «эффект белого халата», являющийся дополнительным прессорным ответом (реакцией) у пациента с АГ н</w:t>
      </w:r>
      <w:r>
        <w:rPr>
          <w:rStyle w:val="72"/>
          <w:i/>
          <w:iCs/>
        </w:rPr>
        <w:t>а измерение А</w:t>
      </w:r>
      <w:r>
        <w:rPr>
          <w:rStyle w:val="73"/>
          <w:i/>
          <w:iCs/>
        </w:rPr>
        <w:t>Д</w:t>
      </w:r>
      <w:r>
        <w:rPr>
          <w:rStyle w:val="72"/>
          <w:i/>
          <w:iCs/>
        </w:rPr>
        <w:t xml:space="preserve"> (реакция тревоги), чаще наблюдаемый в условиях медицинской организации. </w:t>
      </w:r>
      <w:r>
        <w:rPr>
          <w:rStyle w:val="72"/>
          <w:i/>
          <w:iCs/>
          <w:vertAlign w:val="superscript"/>
        </w:rPr>
        <w:footnoteReference w:id="4"/>
      </w:r>
    </w:p>
    <w:p w14:paraId="5CF3B2EA" w14:textId="77777777" w:rsidR="000E31D8" w:rsidRDefault="004D13B8">
      <w:pPr>
        <w:pStyle w:val="24"/>
        <w:shd w:val="clear" w:color="auto" w:fill="auto"/>
        <w:spacing w:before="0" w:after="240" w:line="389" w:lineRule="exact"/>
        <w:ind w:firstLine="0"/>
        <w:jc w:val="both"/>
      </w:pPr>
      <w:r>
        <w:rPr>
          <w:rStyle w:val="25"/>
        </w:rPr>
        <w:lastRenderedPageBreak/>
        <w:t>измеренного в медицинеком учреждении, которое являетея нормальным. «Маекированная» АГ чаще ветречаетея у молодых пациентов, чем у пожилых, а также у тех, чьи показате</w:t>
      </w:r>
      <w:r>
        <w:rPr>
          <w:rStyle w:val="25"/>
        </w:rPr>
        <w:t>ли клиничеекого АД находятея в пределах значений выеокого нормального АД (130-139/80-89 мм рт. ет). Она редко ветречаетея у лиц е показателями клиничеекого АД &lt;130/80 мм рт. ет. «Маекированная» АГ аееоциируетея е повышением риека прогреееирования заболеван</w:t>
      </w:r>
      <w:r>
        <w:rPr>
          <w:rStyle w:val="25"/>
        </w:rPr>
        <w:t>ия до етойкой АГ, повышенной чаетотой развития СД типа 2 и наличием ПОМ [21, 22]. Уровень отдаленного риека развития фатальных и нефатальных СС еобытий приближаетея к значению этого показателя у пациентов е уетойчивой АГ [37, 38, 98, 232-233].</w:t>
      </w:r>
    </w:p>
    <w:p w14:paraId="0C23A389" w14:textId="77777777" w:rsidR="000E31D8" w:rsidRDefault="004D13B8">
      <w:pPr>
        <w:pStyle w:val="24"/>
        <w:shd w:val="clear" w:color="auto" w:fill="auto"/>
        <w:spacing w:before="0" w:after="343" w:line="389" w:lineRule="exact"/>
        <w:ind w:left="400" w:hanging="400"/>
        <w:jc w:val="both"/>
      </w:pPr>
      <w:r>
        <w:rPr>
          <w:rStyle w:val="25"/>
        </w:rPr>
        <w:t>• Веем пацие</w:t>
      </w:r>
      <w:r>
        <w:rPr>
          <w:rStyle w:val="25"/>
        </w:rPr>
        <w:t>нтам е «маекированной» АГ рекомендуютея мероприятия по изменению образа жизни е целью уменьшения СС риека [21, 22].</w:t>
      </w:r>
    </w:p>
    <w:p w14:paraId="4E458128" w14:textId="77777777" w:rsidR="000E31D8" w:rsidRDefault="004D13B8">
      <w:pPr>
        <w:pStyle w:val="52"/>
        <w:keepNext/>
        <w:keepLines/>
        <w:shd w:val="clear" w:color="auto" w:fill="auto"/>
        <w:spacing w:before="0" w:after="244" w:line="260" w:lineRule="exact"/>
        <w:ind w:left="400"/>
      </w:pPr>
      <w:bookmarkStart w:id="128" w:name="bookmark128"/>
      <w:r>
        <w:rPr>
          <w:rStyle w:val="53"/>
          <w:b/>
          <w:bCs/>
        </w:rPr>
        <w:t xml:space="preserve">ЕОК/ЕОАГ </w:t>
      </w:r>
      <w:r>
        <w:rPr>
          <w:rStyle w:val="53"/>
          <w:b/>
          <w:bCs/>
          <w:lang w:val="en-US" w:eastAsia="en-US" w:bidi="en-US"/>
        </w:rPr>
        <w:t xml:space="preserve">1C </w:t>
      </w:r>
      <w:r>
        <w:rPr>
          <w:rStyle w:val="53"/>
          <w:b/>
          <w:bCs/>
        </w:rPr>
        <w:t>(УУР С, УДД 5)</w:t>
      </w:r>
      <w:bookmarkEnd w:id="128"/>
    </w:p>
    <w:p w14:paraId="5B78B2D2" w14:textId="77777777" w:rsidR="000E31D8" w:rsidRDefault="004D13B8">
      <w:pPr>
        <w:pStyle w:val="24"/>
        <w:numPr>
          <w:ilvl w:val="0"/>
          <w:numId w:val="18"/>
        </w:numPr>
        <w:shd w:val="clear" w:color="auto" w:fill="auto"/>
        <w:tabs>
          <w:tab w:val="left" w:pos="266"/>
        </w:tabs>
        <w:spacing w:before="0" w:after="343" w:line="389" w:lineRule="exact"/>
        <w:ind w:left="400" w:hanging="400"/>
        <w:jc w:val="both"/>
      </w:pPr>
      <w:r>
        <w:rPr>
          <w:rStyle w:val="25"/>
        </w:rPr>
        <w:t xml:space="preserve">Веем пациентам е «маекированной» АГ рекомендуетея регулярное наблюдение, включающее периодичеекое </w:t>
      </w:r>
      <w:r>
        <w:rPr>
          <w:rStyle w:val="25"/>
        </w:rPr>
        <w:t>мониторирование показателей АД, измеренного вне медн</w:t>
      </w:r>
      <w:r>
        <w:rPr>
          <w:rStyle w:val="28"/>
        </w:rPr>
        <w:t>тт</w:t>
      </w:r>
      <w:r>
        <w:rPr>
          <w:rStyle w:val="25"/>
        </w:rPr>
        <w:t>нпского учреждения [21, 22, 230, 232].</w:t>
      </w:r>
    </w:p>
    <w:p w14:paraId="40711395" w14:textId="77777777" w:rsidR="000E31D8" w:rsidRDefault="004D13B8">
      <w:pPr>
        <w:pStyle w:val="52"/>
        <w:keepNext/>
        <w:keepLines/>
        <w:shd w:val="clear" w:color="auto" w:fill="auto"/>
        <w:spacing w:before="0" w:after="239" w:line="260" w:lineRule="exact"/>
        <w:ind w:left="400"/>
      </w:pPr>
      <w:bookmarkStart w:id="129" w:name="bookmark129"/>
      <w:r>
        <w:rPr>
          <w:rStyle w:val="53"/>
          <w:b/>
          <w:bCs/>
        </w:rPr>
        <w:t xml:space="preserve">ЕОК/ЕОАГ </w:t>
      </w:r>
      <w:r>
        <w:rPr>
          <w:rStyle w:val="53"/>
          <w:b/>
          <w:bCs/>
          <w:lang w:val="en-US" w:eastAsia="en-US" w:bidi="en-US"/>
        </w:rPr>
        <w:t xml:space="preserve">1C </w:t>
      </w:r>
      <w:r>
        <w:rPr>
          <w:rStyle w:val="53"/>
          <w:b/>
          <w:bCs/>
        </w:rPr>
        <w:t>(УУР С, УДД 4)</w:t>
      </w:r>
      <w:bookmarkEnd w:id="129"/>
    </w:p>
    <w:p w14:paraId="4D09072E" w14:textId="77777777" w:rsidR="000E31D8" w:rsidRDefault="004D13B8">
      <w:pPr>
        <w:pStyle w:val="24"/>
        <w:numPr>
          <w:ilvl w:val="0"/>
          <w:numId w:val="18"/>
        </w:numPr>
        <w:shd w:val="clear" w:color="auto" w:fill="auto"/>
        <w:tabs>
          <w:tab w:val="left" w:pos="266"/>
        </w:tabs>
        <w:spacing w:before="0" w:after="343" w:line="389" w:lineRule="exact"/>
        <w:ind w:left="400" w:hanging="400"/>
        <w:jc w:val="both"/>
      </w:pPr>
      <w:r>
        <w:rPr>
          <w:rStyle w:val="25"/>
        </w:rPr>
        <w:t>Веем пациентам е «маекированной» АГ рекомендуетея проведение антигипертензивной медикаментозной терапии, учитывая прогноетичеекое значен</w:t>
      </w:r>
      <w:r>
        <w:rPr>
          <w:rStyle w:val="25"/>
        </w:rPr>
        <w:t>ие выеоких значений АД, измеренного вне медн</w:t>
      </w:r>
      <w:r>
        <w:rPr>
          <w:rStyle w:val="28"/>
        </w:rPr>
        <w:t>тт</w:t>
      </w:r>
      <w:r>
        <w:rPr>
          <w:rStyle w:val="25"/>
        </w:rPr>
        <w:t>нпского учреждения [38, 228, 232].</w:t>
      </w:r>
    </w:p>
    <w:p w14:paraId="6E65578F" w14:textId="77777777" w:rsidR="000E31D8" w:rsidRDefault="004D13B8">
      <w:pPr>
        <w:pStyle w:val="52"/>
        <w:keepNext/>
        <w:keepLines/>
        <w:shd w:val="clear" w:color="auto" w:fill="auto"/>
        <w:spacing w:before="0" w:after="244" w:line="260" w:lineRule="exact"/>
        <w:ind w:left="400"/>
      </w:pPr>
      <w:bookmarkStart w:id="130" w:name="bookmark130"/>
      <w:r>
        <w:rPr>
          <w:rStyle w:val="53"/>
          <w:b/>
          <w:bCs/>
        </w:rPr>
        <w:t>ЕОК/ЕОАГ ПаС (УУР А, УДД 2)</w:t>
      </w:r>
      <w:bookmarkEnd w:id="130"/>
    </w:p>
    <w:p w14:paraId="40DCFFB6" w14:textId="77777777" w:rsidR="000E31D8" w:rsidRDefault="004D13B8">
      <w:pPr>
        <w:pStyle w:val="24"/>
        <w:numPr>
          <w:ilvl w:val="0"/>
          <w:numId w:val="18"/>
        </w:numPr>
        <w:shd w:val="clear" w:color="auto" w:fill="auto"/>
        <w:tabs>
          <w:tab w:val="left" w:pos="266"/>
        </w:tabs>
        <w:spacing w:before="0" w:after="25" w:line="389" w:lineRule="exact"/>
        <w:ind w:left="400" w:hanging="400"/>
        <w:jc w:val="both"/>
      </w:pPr>
      <w:r>
        <w:rPr>
          <w:rStyle w:val="25"/>
        </w:rPr>
        <w:t>Пациентам с неконтролируемой «мастсированной» АГ (не достигттут контроль АД, измеренного вне медицинского учреждения), получающим медикаментозное л</w:t>
      </w:r>
      <w:r>
        <w:rPr>
          <w:rStyle w:val="25"/>
        </w:rPr>
        <w:t>ечение, рекомецдуется усиление АГТ с целью снижения СС риска [230, 232].</w:t>
      </w:r>
    </w:p>
    <w:p w14:paraId="794ABF35" w14:textId="77777777" w:rsidR="000E31D8" w:rsidRDefault="004D13B8">
      <w:pPr>
        <w:pStyle w:val="52"/>
        <w:keepNext/>
        <w:keepLines/>
        <w:shd w:val="clear" w:color="auto" w:fill="auto"/>
        <w:spacing w:before="0" w:after="0" w:line="658" w:lineRule="exact"/>
        <w:ind w:left="400"/>
      </w:pPr>
      <w:bookmarkStart w:id="131" w:name="bookmark131"/>
      <w:r>
        <w:rPr>
          <w:rStyle w:val="53"/>
          <w:b/>
          <w:bCs/>
        </w:rPr>
        <w:t>ЕОК/ЕОАГ ПаС (УУР А, УДД 2)</w:t>
      </w:r>
      <w:bookmarkEnd w:id="131"/>
    </w:p>
    <w:p w14:paraId="43964924" w14:textId="77777777" w:rsidR="000E31D8" w:rsidRDefault="004D13B8">
      <w:pPr>
        <w:pStyle w:val="52"/>
        <w:keepNext/>
        <w:keepLines/>
        <w:shd w:val="clear" w:color="auto" w:fill="auto"/>
        <w:spacing w:before="0" w:after="0" w:line="658" w:lineRule="exact"/>
        <w:ind w:left="400"/>
      </w:pPr>
      <w:bookmarkStart w:id="132" w:name="bookmark132"/>
      <w:r>
        <w:rPr>
          <w:rStyle w:val="53"/>
          <w:b/>
          <w:bCs/>
        </w:rPr>
        <w:t xml:space="preserve">3.6.14. Артериальная гипертензия у молодых пациентов </w:t>
      </w:r>
      <w:r>
        <w:rPr>
          <w:rStyle w:val="55"/>
        </w:rPr>
        <w:t>(&lt;50 лет)</w:t>
      </w:r>
      <w:bookmarkEnd w:id="132"/>
    </w:p>
    <w:p w14:paraId="7780D1B3" w14:textId="77777777" w:rsidR="000E31D8" w:rsidRDefault="004D13B8">
      <w:pPr>
        <w:pStyle w:val="24"/>
        <w:shd w:val="clear" w:color="auto" w:fill="auto"/>
        <w:spacing w:before="0" w:after="0" w:line="658" w:lineRule="exact"/>
        <w:ind w:left="400" w:hanging="400"/>
        <w:jc w:val="both"/>
      </w:pPr>
      <w:r>
        <w:rPr>
          <w:rStyle w:val="25"/>
        </w:rPr>
        <w:t>АГ у молодых пациентов характеризуется более высокой частотой повышения ДАД и</w:t>
      </w:r>
    </w:p>
    <w:p w14:paraId="23F9C840" w14:textId="77777777" w:rsidR="000E31D8" w:rsidRDefault="004D13B8">
      <w:pPr>
        <w:pStyle w:val="24"/>
        <w:shd w:val="clear" w:color="auto" w:fill="auto"/>
        <w:spacing w:before="0" w:after="0" w:line="389" w:lineRule="exact"/>
        <w:ind w:left="400" w:hanging="400"/>
        <w:jc w:val="both"/>
      </w:pPr>
      <w:r>
        <w:rPr>
          <w:rStyle w:val="25"/>
        </w:rPr>
        <w:t>изолированной диастолической АГ [97]. При обследовании пациентов этой возрастной труппы,</w:t>
      </w:r>
    </w:p>
    <w:p w14:paraId="4083FB6B" w14:textId="77777777" w:rsidR="000E31D8" w:rsidRDefault="004D13B8">
      <w:pPr>
        <w:pStyle w:val="24"/>
        <w:shd w:val="clear" w:color="auto" w:fill="auto"/>
        <w:spacing w:before="0" w:after="0" w:line="389" w:lineRule="exact"/>
        <w:ind w:left="400" w:hanging="400"/>
        <w:jc w:val="both"/>
      </w:pPr>
      <w:r>
        <w:rPr>
          <w:rStyle w:val="25"/>
        </w:rPr>
        <w:t>особено при наличии тяжелой АГ, следует учитывать, что вероятность обнаружения вторичной</w:t>
      </w:r>
    </w:p>
    <w:p w14:paraId="22510C3E" w14:textId="77777777" w:rsidR="000E31D8" w:rsidRDefault="004D13B8">
      <w:pPr>
        <w:pStyle w:val="24"/>
        <w:shd w:val="clear" w:color="auto" w:fill="auto"/>
        <w:spacing w:before="0" w:after="0" w:line="389" w:lineRule="exact"/>
        <w:ind w:left="400" w:hanging="400"/>
        <w:jc w:val="both"/>
        <w:sectPr w:rsidR="000E31D8">
          <w:footerReference w:type="even" r:id="rId40"/>
          <w:footerReference w:type="first" r:id="rId41"/>
          <w:pgSz w:w="11899" w:h="17707"/>
          <w:pgMar w:top="482" w:right="293" w:bottom="482" w:left="298" w:header="0" w:footer="3" w:gutter="0"/>
          <w:cols w:space="720"/>
          <w:noEndnote/>
          <w:titlePg/>
          <w:docGrid w:linePitch="360"/>
        </w:sectPr>
      </w:pPr>
      <w:r>
        <w:rPr>
          <w:rStyle w:val="25"/>
        </w:rPr>
        <w:t xml:space="preserve">гипертензии, может достигать 10% [21]. </w:t>
      </w:r>
      <w:r>
        <w:rPr>
          <w:rStyle w:val="25"/>
          <w:vertAlign w:val="superscript"/>
        </w:rPr>
        <w:footnoteReference w:id="5"/>
      </w:r>
    </w:p>
    <w:p w14:paraId="1A4F6E3C" w14:textId="77777777" w:rsidR="000E31D8" w:rsidRDefault="004D13B8">
      <w:pPr>
        <w:pStyle w:val="70"/>
        <w:shd w:val="clear" w:color="auto" w:fill="auto"/>
        <w:spacing w:before="0" w:after="343"/>
        <w:ind w:firstLine="0"/>
      </w:pPr>
      <w:r>
        <w:rPr>
          <w:rStyle w:val="71"/>
        </w:rPr>
        <w:lastRenderedPageBreak/>
        <w:t xml:space="preserve">Комментарии. </w:t>
      </w:r>
      <w:r>
        <w:rPr>
          <w:rStyle w:val="72"/>
          <w:i/>
          <w:iCs/>
        </w:rPr>
        <w:t>В связи с тем, что ранее назначение АГТ может предотвратить более тяжелую АГ и развитие ПОМ в будущем, молодым пациентам сАГ 1 степени при отсутствии ФР, ПОМ и ССЗ можно обсуждать</w:t>
      </w:r>
      <w:r>
        <w:rPr>
          <w:rStyle w:val="72"/>
          <w:i/>
          <w:iCs/>
        </w:rPr>
        <w:t xml:space="preserve"> назначение АГТ наравне с изменениями образа жизни [21]. При этом целевой уровень АД составляет 120-130/70-79 мм рт. </w:t>
      </w:r>
      <w:r>
        <w:rPr>
          <w:rStyle w:val="72"/>
          <w:i/>
          <w:iCs/>
          <w:lang w:val="en-US" w:eastAsia="en-US" w:bidi="en-US"/>
        </w:rPr>
        <w:t xml:space="preserve">cm. </w:t>
      </w:r>
      <w:r>
        <w:rPr>
          <w:rStyle w:val="72"/>
          <w:i/>
          <w:iCs/>
        </w:rPr>
        <w:t>(см. раздел 3.2). В случае, если принимается решение о немедикаментозной коррекции АД или пациент отказывается принимать АГТ, необходим</w:t>
      </w:r>
      <w:r>
        <w:rPr>
          <w:rStyle w:val="72"/>
          <w:i/>
          <w:iCs/>
        </w:rPr>
        <w:t>о дать подробные рекомендации по изменению образа жизни и длительно наблюдать пациента, так как со временем АД неизбежно будет расти [21].</w:t>
      </w:r>
    </w:p>
    <w:p w14:paraId="7444A0C0" w14:textId="77777777" w:rsidR="000E31D8" w:rsidRDefault="004D13B8">
      <w:pPr>
        <w:pStyle w:val="60"/>
        <w:keepNext/>
        <w:keepLines/>
        <w:numPr>
          <w:ilvl w:val="0"/>
          <w:numId w:val="22"/>
        </w:numPr>
        <w:shd w:val="clear" w:color="auto" w:fill="auto"/>
        <w:tabs>
          <w:tab w:val="left" w:pos="865"/>
        </w:tabs>
        <w:spacing w:before="0" w:after="244" w:line="260" w:lineRule="exact"/>
        <w:ind w:firstLine="0"/>
        <w:jc w:val="both"/>
      </w:pPr>
      <w:bookmarkStart w:id="133" w:name="bookmark133"/>
      <w:r>
        <w:rPr>
          <w:rStyle w:val="61"/>
          <w:b/>
          <w:bCs/>
        </w:rPr>
        <w:t>Артериальная гипертензия у пожилых пациентов (&gt;65 лет)</w:t>
      </w:r>
      <w:bookmarkEnd w:id="133"/>
    </w:p>
    <w:p w14:paraId="07D7E55B"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У пациентов 65 лет и етарше е АГ, обратившихея за </w:t>
      </w:r>
      <w:r>
        <w:rPr>
          <w:rStyle w:val="25"/>
        </w:rPr>
        <w:t>медицинекой помощью в учреждения амбулаторного или етационарного типа, рекомендуетея проводить екрининг еиндрома етарчеекой аетении е иепользованием опроеника «Возрает не помеха» (Приложение ГЗ, таблица П6), поекольку выявление етарчеекой аетении может вли</w:t>
      </w:r>
      <w:r>
        <w:rPr>
          <w:rStyle w:val="25"/>
        </w:rPr>
        <w:t>ять на тактику АГТ и уровень целевого АД [9].</w:t>
      </w:r>
    </w:p>
    <w:p w14:paraId="0086946D" w14:textId="77777777" w:rsidR="000E31D8" w:rsidRDefault="004D13B8">
      <w:pPr>
        <w:pStyle w:val="60"/>
        <w:keepNext/>
        <w:keepLines/>
        <w:shd w:val="clear" w:color="auto" w:fill="auto"/>
        <w:spacing w:before="0" w:after="235" w:line="260" w:lineRule="exact"/>
        <w:ind w:firstLine="0"/>
        <w:jc w:val="both"/>
      </w:pPr>
      <w:bookmarkStart w:id="134" w:name="bookmark134"/>
      <w:r>
        <w:rPr>
          <w:rStyle w:val="61"/>
          <w:b/>
          <w:bCs/>
        </w:rPr>
        <w:t>ЕОК/ЕОАГ нет (УУР А, УДД 1)</w:t>
      </w:r>
      <w:bookmarkEnd w:id="134"/>
    </w:p>
    <w:p w14:paraId="45F8CE33" w14:textId="77777777" w:rsidR="000E31D8" w:rsidRDefault="004D13B8">
      <w:pPr>
        <w:pStyle w:val="24"/>
        <w:numPr>
          <w:ilvl w:val="0"/>
          <w:numId w:val="18"/>
        </w:numPr>
        <w:shd w:val="clear" w:color="auto" w:fill="auto"/>
        <w:tabs>
          <w:tab w:val="left" w:pos="264"/>
        </w:tabs>
        <w:spacing w:before="0" w:after="347" w:line="394" w:lineRule="exact"/>
        <w:ind w:left="400" w:hanging="400"/>
        <w:jc w:val="both"/>
      </w:pPr>
      <w:r>
        <w:rPr>
          <w:rStyle w:val="25"/>
        </w:rPr>
        <w:t>Пациентам &gt;65 лет е АГ рекомендуетея назначение антигипертензивной терапии е иепользованием любого из оеновных клаееов АГП [238, 239].</w:t>
      </w:r>
    </w:p>
    <w:p w14:paraId="750B41A2" w14:textId="77777777" w:rsidR="000E31D8" w:rsidRDefault="004D13B8">
      <w:pPr>
        <w:pStyle w:val="60"/>
        <w:keepNext/>
        <w:keepLines/>
        <w:shd w:val="clear" w:color="auto" w:fill="auto"/>
        <w:spacing w:before="0" w:after="244" w:line="260" w:lineRule="exact"/>
        <w:ind w:firstLine="0"/>
        <w:jc w:val="both"/>
      </w:pPr>
      <w:bookmarkStart w:id="135" w:name="bookmark135"/>
      <w:r>
        <w:rPr>
          <w:rStyle w:val="61"/>
          <w:b/>
          <w:bCs/>
        </w:rPr>
        <w:t>ЕОК/ЕОАГ нет (УУР В, УДД 1)</w:t>
      </w:r>
      <w:bookmarkEnd w:id="135"/>
    </w:p>
    <w:p w14:paraId="4BE1D79E" w14:textId="77777777" w:rsidR="000E31D8" w:rsidRDefault="004D13B8">
      <w:pPr>
        <w:pStyle w:val="70"/>
        <w:shd w:val="clear" w:color="auto" w:fill="auto"/>
        <w:spacing w:before="0"/>
        <w:ind w:firstLine="0"/>
      </w:pPr>
      <w:r>
        <w:rPr>
          <w:rStyle w:val="71"/>
        </w:rPr>
        <w:t xml:space="preserve">Комментарии. </w:t>
      </w:r>
      <w:r>
        <w:rPr>
          <w:rStyle w:val="72"/>
          <w:i/>
          <w:iCs/>
        </w:rPr>
        <w:t>Пациен</w:t>
      </w:r>
      <w:r>
        <w:rPr>
          <w:rStyle w:val="72"/>
          <w:i/>
          <w:iCs/>
        </w:rPr>
        <w:t>ты старше 65 лет должны получать АГТ в соответствии с общим алгоритмом, приведенном в Приложении Б2. У пациентов очень пожилого возраста (&gt;80 лет) может быть целесообразно начинать лечение с монотерапии. У всех пожилых пациентов комбинированную терапию сле</w:t>
      </w:r>
      <w:r>
        <w:rPr>
          <w:rStyle w:val="72"/>
          <w:i/>
          <w:iCs/>
        </w:rPr>
        <w:t>дует начинать с минимальных доз препаратов. При отсутствии дополнительных показаний следует избегать назначения петлевых диуретиков и альфа-адреноблокаторов, так как они увеличивают риск падений [240, 241]. При лечении пожилых пациентов целевое АД составля</w:t>
      </w:r>
      <w:r>
        <w:rPr>
          <w:rStyle w:val="72"/>
          <w:i/>
          <w:iCs/>
        </w:rPr>
        <w:t xml:space="preserve">ет 130-139/70-79 мм рт. </w:t>
      </w:r>
      <w:r>
        <w:rPr>
          <w:rStyle w:val="72"/>
          <w:i/>
          <w:iCs/>
          <w:lang w:val="en-US" w:eastAsia="en-US" w:bidi="en-US"/>
        </w:rPr>
        <w:t xml:space="preserve">cm. </w:t>
      </w:r>
      <w:r>
        <w:rPr>
          <w:rStyle w:val="72"/>
          <w:i/>
          <w:iCs/>
        </w:rPr>
        <w:t>при переносимости [21].</w:t>
      </w:r>
    </w:p>
    <w:p w14:paraId="3219944D" w14:textId="77777777" w:rsidR="000E31D8" w:rsidRDefault="004D13B8">
      <w:pPr>
        <w:pStyle w:val="70"/>
        <w:shd w:val="clear" w:color="auto" w:fill="auto"/>
        <w:spacing w:before="0"/>
        <w:ind w:firstLine="0"/>
      </w:pPr>
      <w:r>
        <w:rPr>
          <w:rStyle w:val="72"/>
          <w:i/>
          <w:iCs/>
        </w:rPr>
        <w:t>Цо назначения и в процессе приема АГТ необходим тщательный мониторинг функции почек для выявления ее возможного ухудшения вследствие АД-обусловленного снижения почечной перфузии. Всех пациентов 65 лет и с</w:t>
      </w:r>
      <w:r>
        <w:rPr>
          <w:rStyle w:val="72"/>
          <w:i/>
          <w:iCs/>
        </w:rPr>
        <w:t>тарше, особенно старше 80 лет, и пациентов со старческой астенией необходимо тщательно наблюдать на предмет возможного развития ортостатической гипотензии (при необходимости</w:t>
      </w:r>
      <w:r>
        <w:rPr>
          <w:rStyle w:val="71"/>
        </w:rPr>
        <w:t xml:space="preserve"> — </w:t>
      </w:r>
      <w:r>
        <w:rPr>
          <w:rStyle w:val="72"/>
          <w:i/>
          <w:iCs/>
        </w:rPr>
        <w:t xml:space="preserve">использовать СМАД) и мониторировать переносимость и развитие возможных побочных </w:t>
      </w:r>
      <w:r>
        <w:rPr>
          <w:rStyle w:val="72"/>
          <w:i/>
          <w:iCs/>
        </w:rPr>
        <w:t>эффектов [21]. Пе рекомендуется отмена медикаментозной АГТ на основании возраста, даже при достижении 80 лет, при условии, что лечение хорошо переносится.</w:t>
      </w:r>
    </w:p>
    <w:p w14:paraId="1A5B27E4" w14:textId="77777777" w:rsidR="000E31D8" w:rsidRDefault="004D13B8">
      <w:pPr>
        <w:pStyle w:val="70"/>
        <w:shd w:val="clear" w:color="auto" w:fill="auto"/>
        <w:spacing w:before="0" w:after="343"/>
        <w:ind w:firstLine="0"/>
      </w:pPr>
      <w:r>
        <w:rPr>
          <w:rStyle w:val="72"/>
          <w:i/>
          <w:iCs/>
        </w:rPr>
        <w:t>При лечении пациентов 65 лет и старше необходимо учитывать методические рекомендации МР 103 «Фармакот</w:t>
      </w:r>
      <w:r>
        <w:rPr>
          <w:rStyle w:val="72"/>
          <w:i/>
          <w:iCs/>
        </w:rPr>
        <w:t>ерапия у пациентов пожилого и старческого возраста».</w:t>
      </w:r>
    </w:p>
    <w:p w14:paraId="3616081B" w14:textId="77777777" w:rsidR="000E31D8" w:rsidRDefault="004D13B8">
      <w:pPr>
        <w:pStyle w:val="60"/>
        <w:keepNext/>
        <w:keepLines/>
        <w:numPr>
          <w:ilvl w:val="0"/>
          <w:numId w:val="22"/>
        </w:numPr>
        <w:shd w:val="clear" w:color="auto" w:fill="auto"/>
        <w:tabs>
          <w:tab w:val="left" w:pos="865"/>
        </w:tabs>
        <w:spacing w:before="0" w:after="342" w:line="260" w:lineRule="exact"/>
        <w:ind w:firstLine="0"/>
        <w:jc w:val="both"/>
      </w:pPr>
      <w:bookmarkStart w:id="136" w:name="bookmark136"/>
      <w:r>
        <w:rPr>
          <w:rStyle w:val="61"/>
          <w:b/>
          <w:bCs/>
        </w:rPr>
        <w:t>Изолированная систолическая артериальная гипертензия</w:t>
      </w:r>
      <w:bookmarkEnd w:id="136"/>
    </w:p>
    <w:p w14:paraId="0641C915" w14:textId="77777777" w:rsidR="000E31D8" w:rsidRDefault="004D13B8">
      <w:pPr>
        <w:pStyle w:val="24"/>
        <w:shd w:val="clear" w:color="auto" w:fill="auto"/>
        <w:spacing w:before="0" w:after="0" w:line="260" w:lineRule="exact"/>
        <w:ind w:firstLine="0"/>
        <w:jc w:val="both"/>
        <w:sectPr w:rsidR="000E31D8">
          <w:pgSz w:w="11899" w:h="17707"/>
          <w:pgMar w:top="472" w:right="303" w:bottom="472" w:left="298" w:header="0" w:footer="3" w:gutter="0"/>
          <w:cols w:space="720"/>
          <w:noEndnote/>
          <w:docGrid w:linePitch="360"/>
        </w:sectPr>
      </w:pPr>
      <w:r>
        <w:rPr>
          <w:rStyle w:val="25"/>
        </w:rPr>
        <w:t>Изолированная систолическая АГ: повышение САД &gt;140 мм рт. ст. при ДАД &lt;90 мм рт. ст.</w:t>
      </w:r>
    </w:p>
    <w:p w14:paraId="24CBD2DE" w14:textId="77777777" w:rsidR="000E31D8" w:rsidRDefault="000E31D8">
      <w:pPr>
        <w:spacing w:line="141" w:lineRule="exact"/>
        <w:rPr>
          <w:sz w:val="11"/>
          <w:szCs w:val="11"/>
        </w:rPr>
      </w:pPr>
    </w:p>
    <w:p w14:paraId="3A6556E1" w14:textId="77777777" w:rsidR="000E31D8" w:rsidRDefault="000E31D8">
      <w:pPr>
        <w:rPr>
          <w:sz w:val="2"/>
          <w:szCs w:val="2"/>
        </w:rPr>
        <w:sectPr w:rsidR="000E31D8">
          <w:pgSz w:w="11899" w:h="17707"/>
          <w:pgMar w:top="373" w:right="0" w:bottom="773" w:left="0" w:header="0" w:footer="3" w:gutter="0"/>
          <w:cols w:space="720"/>
          <w:noEndnote/>
          <w:docGrid w:linePitch="360"/>
        </w:sectPr>
      </w:pPr>
    </w:p>
    <w:p w14:paraId="5CC2D379" w14:textId="77777777" w:rsidR="000E31D8" w:rsidRDefault="004D13B8">
      <w:pPr>
        <w:pStyle w:val="24"/>
        <w:shd w:val="clear" w:color="auto" w:fill="auto"/>
        <w:spacing w:before="0" w:after="240" w:line="389" w:lineRule="exact"/>
        <w:ind w:firstLine="0"/>
        <w:jc w:val="both"/>
      </w:pPr>
      <w:r>
        <w:rPr>
          <w:rStyle w:val="25"/>
        </w:rPr>
        <w:t xml:space="preserve">Наиболее </w:t>
      </w:r>
      <w:r>
        <w:rPr>
          <w:rStyle w:val="25"/>
        </w:rPr>
        <w:t>раепроетранена у пожилых пациентов (до 29,4%), может ветречатьея и у пациентов молодого (1,8% ереди пациентов 18-39 лет) и ереднего возраета (6% ереди пациентов 40-60 лет) [242, 243]. В оенове развития ИСАЕ лежат артериолоеклероз и повышение артериальной р</w:t>
      </w:r>
      <w:r>
        <w:rPr>
          <w:rStyle w:val="25"/>
        </w:rPr>
        <w:t>игидности, эндотелиальная дисфункция, провоспалительная активность, кальцификация эластина. Наблюдается у пожилых, пациентов с СД, ХБП, остеопорозом с кальцификацией сосудов [244]. ИСАЕ независимо ассоциирована с риском неблагоприятных СС исходов и смертно</w:t>
      </w:r>
      <w:r>
        <w:rPr>
          <w:rStyle w:val="25"/>
        </w:rPr>
        <w:t>сти [245, 246].</w:t>
      </w:r>
    </w:p>
    <w:p w14:paraId="3937ABB7" w14:textId="77777777" w:rsidR="000E31D8" w:rsidRDefault="004D13B8">
      <w:pPr>
        <w:pStyle w:val="24"/>
        <w:shd w:val="clear" w:color="auto" w:fill="auto"/>
        <w:spacing w:before="0" w:after="240" w:line="389" w:lineRule="exact"/>
        <w:ind w:firstLine="0"/>
        <w:jc w:val="both"/>
      </w:pPr>
      <w:r>
        <w:rPr>
          <w:rStyle w:val="25"/>
        </w:rPr>
        <w:t>Пороговым значением САД для начала АЕТ является &gt;140 мм рт. ст. Лечение пациентов с ИСАЕ проводят в соответствии с алгоритмом антигипертензивной терапии, при этом необходимо ориентироваться на уровень САД, а нормальное значение ДАД не должн</w:t>
      </w:r>
      <w:r>
        <w:rPr>
          <w:rStyle w:val="25"/>
        </w:rPr>
        <w:t>о препятствовать назначению оптимального лечения для достижения целевого САД [21, 31].</w:t>
      </w:r>
    </w:p>
    <w:p w14:paraId="27C34E65" w14:textId="77777777" w:rsidR="000E31D8" w:rsidRDefault="004D13B8">
      <w:pPr>
        <w:pStyle w:val="24"/>
        <w:shd w:val="clear" w:color="auto" w:fill="auto"/>
        <w:spacing w:before="0" w:after="240" w:line="389" w:lineRule="exact"/>
        <w:ind w:firstLine="0"/>
        <w:jc w:val="both"/>
      </w:pPr>
      <w:r>
        <w:rPr>
          <w:rStyle w:val="25"/>
        </w:rPr>
        <w:t>Помимо истинной ИСАЕ, у некоторых молодых здоровых людей, чаще у мужчин, может выявляться ложная ИСАЕ 1-й степени, сопровождающаяся нормальными показателями центрального</w:t>
      </w:r>
      <w:r>
        <w:rPr>
          <w:rStyle w:val="25"/>
        </w:rPr>
        <w:t xml:space="preserve"> САД за счет чрезмерной амплификации периферического САД [247]. Показано, что у молодых пациентов с ИСАЕ сердечно-сосудистый риск аналогичен риску пациентов с высоким нормальным АД, причем, риск развития ИСАЕ ассоциирован с курением [248].</w:t>
      </w:r>
    </w:p>
    <w:p w14:paraId="0AA3340A" w14:textId="77777777" w:rsidR="000E31D8" w:rsidRDefault="004D13B8">
      <w:pPr>
        <w:pStyle w:val="24"/>
        <w:shd w:val="clear" w:color="auto" w:fill="auto"/>
        <w:spacing w:before="0" w:after="343" w:line="389" w:lineRule="exact"/>
        <w:ind w:firstLine="0"/>
        <w:jc w:val="both"/>
      </w:pPr>
      <w:r>
        <w:rPr>
          <w:rStyle w:val="25"/>
        </w:rPr>
        <w:t>На основании име</w:t>
      </w:r>
      <w:r>
        <w:rPr>
          <w:rStyle w:val="25"/>
        </w:rPr>
        <w:t>ющихся данных молодым пациентам с изолированной систолической АЕ 1-й степени следует рекомендовать мероприятия по изменению образа жизни (особенно прекращение курения); необходимость назначения АЕТ на настоящий момент не доказана; показано длительное наблю</w:t>
      </w:r>
      <w:r>
        <w:rPr>
          <w:rStyle w:val="25"/>
        </w:rPr>
        <w:t>дение, поскольку у многих из них в дальнейшем возможно развитие стойкой АЕ [21].</w:t>
      </w:r>
    </w:p>
    <w:p w14:paraId="321011B7" w14:textId="77777777" w:rsidR="000E31D8" w:rsidRDefault="004D13B8">
      <w:pPr>
        <w:pStyle w:val="60"/>
        <w:keepNext/>
        <w:keepLines/>
        <w:numPr>
          <w:ilvl w:val="0"/>
          <w:numId w:val="22"/>
        </w:numPr>
        <w:shd w:val="clear" w:color="auto" w:fill="auto"/>
        <w:tabs>
          <w:tab w:val="left" w:pos="865"/>
        </w:tabs>
        <w:spacing w:before="0" w:after="347" w:line="260" w:lineRule="exact"/>
        <w:ind w:left="400" w:hanging="400"/>
        <w:jc w:val="both"/>
      </w:pPr>
      <w:bookmarkStart w:id="137" w:name="bookmark137"/>
      <w:r>
        <w:rPr>
          <w:rStyle w:val="61"/>
          <w:b/>
          <w:bCs/>
        </w:rPr>
        <w:t>Артериальная гипертензия при беременности и лактации</w:t>
      </w:r>
      <w:bookmarkEnd w:id="137"/>
    </w:p>
    <w:p w14:paraId="2D846828" w14:textId="77777777" w:rsidR="000E31D8" w:rsidRDefault="004D13B8">
      <w:pPr>
        <w:pStyle w:val="24"/>
        <w:shd w:val="clear" w:color="auto" w:fill="auto"/>
        <w:spacing w:before="0" w:after="244" w:line="260" w:lineRule="exact"/>
        <w:ind w:left="400" w:hanging="400"/>
        <w:jc w:val="both"/>
      </w:pPr>
      <w:r>
        <w:rPr>
          <w:rStyle w:val="25"/>
        </w:rPr>
        <w:t>Выделяют следующие клинические варианты АЕ при беременности [21]:</w:t>
      </w:r>
    </w:p>
    <w:p w14:paraId="4B9C95BB" w14:textId="77777777" w:rsidR="000E31D8" w:rsidRDefault="004D13B8">
      <w:pPr>
        <w:pStyle w:val="24"/>
        <w:numPr>
          <w:ilvl w:val="0"/>
          <w:numId w:val="18"/>
        </w:numPr>
        <w:shd w:val="clear" w:color="auto" w:fill="auto"/>
        <w:tabs>
          <w:tab w:val="left" w:pos="264"/>
        </w:tabs>
        <w:spacing w:before="0" w:after="0" w:line="389" w:lineRule="exact"/>
        <w:ind w:left="400" w:hanging="400"/>
        <w:jc w:val="both"/>
      </w:pPr>
      <w:r>
        <w:rPr>
          <w:rStyle w:val="25"/>
        </w:rPr>
        <w:t xml:space="preserve">АЕ, развившаяся до беременности (хроническая АЕ — </w:t>
      </w:r>
      <w:r>
        <w:rPr>
          <w:rStyle w:val="25"/>
        </w:rPr>
        <w:t>ХАЕ) — АЕ, определяемая до беременности или проявившаяся до 20 нед. беременности и персистирующая более 6 недель после родов. АЕ, диагностированная после 20-й недели гестации и не исчезнувшая в течение 6 недель после родов, также классифицируется как сущес</w:t>
      </w:r>
      <w:r>
        <w:rPr>
          <w:rStyle w:val="25"/>
        </w:rPr>
        <w:t>твовавшая ранее АЕ, но уже ретроспективно;</w:t>
      </w:r>
    </w:p>
    <w:p w14:paraId="5129008C" w14:textId="77777777" w:rsidR="000E31D8" w:rsidRDefault="004D13B8">
      <w:pPr>
        <w:pStyle w:val="24"/>
        <w:numPr>
          <w:ilvl w:val="0"/>
          <w:numId w:val="18"/>
        </w:numPr>
        <w:shd w:val="clear" w:color="auto" w:fill="auto"/>
        <w:tabs>
          <w:tab w:val="left" w:pos="264"/>
        </w:tabs>
        <w:spacing w:before="0" w:after="0" w:line="389" w:lineRule="exact"/>
        <w:ind w:left="400" w:hanging="400"/>
        <w:jc w:val="both"/>
      </w:pPr>
      <w:r>
        <w:rPr>
          <w:rStyle w:val="25"/>
        </w:rPr>
        <w:t>Еестационная артериальная гипертензия (ЕАЕ) — состояние, индуцированное беременностью и проявляющееся повы</w:t>
      </w:r>
      <w:r>
        <w:rPr>
          <w:rStyle w:val="28"/>
        </w:rPr>
        <w:t>ш</w:t>
      </w:r>
      <w:r>
        <w:rPr>
          <w:rStyle w:val="25"/>
        </w:rPr>
        <w:t>ением АД &gt;140/90 мм рт. ст. впервые после 20 нед., со спонтанной нормализацией АД в течение 6 нед. после р</w:t>
      </w:r>
      <w:r>
        <w:rPr>
          <w:rStyle w:val="25"/>
        </w:rPr>
        <w:t>одов АД;</w:t>
      </w:r>
    </w:p>
    <w:p w14:paraId="2D06DDFE" w14:textId="77777777" w:rsidR="000E31D8" w:rsidRDefault="004D13B8">
      <w:pPr>
        <w:pStyle w:val="24"/>
        <w:numPr>
          <w:ilvl w:val="0"/>
          <w:numId w:val="18"/>
        </w:numPr>
        <w:shd w:val="clear" w:color="auto" w:fill="auto"/>
        <w:tabs>
          <w:tab w:val="left" w:pos="264"/>
        </w:tabs>
        <w:spacing w:before="0" w:after="0" w:line="389" w:lineRule="exact"/>
        <w:ind w:left="400" w:hanging="400"/>
        <w:jc w:val="both"/>
      </w:pPr>
      <w:r>
        <w:rPr>
          <w:rStyle w:val="25"/>
        </w:rPr>
        <w:t>Преэклампсия (ПЭ) — гестационная АЕ с протеинурией &gt;300 мг/сут или альбумин/ креатинин в разовой порции мочи &gt;30 мг/ммоль, в ряде случаев с проявлениями полиорганной недостаточности.</w:t>
      </w:r>
    </w:p>
    <w:p w14:paraId="7B7F18A9" w14:textId="77777777" w:rsidR="000E31D8" w:rsidRDefault="004D13B8">
      <w:pPr>
        <w:pStyle w:val="24"/>
        <w:numPr>
          <w:ilvl w:val="0"/>
          <w:numId w:val="18"/>
        </w:numPr>
        <w:shd w:val="clear" w:color="auto" w:fill="auto"/>
        <w:tabs>
          <w:tab w:val="left" w:pos="264"/>
        </w:tabs>
        <w:spacing w:before="0" w:after="0" w:line="389" w:lineRule="exact"/>
        <w:ind w:left="400" w:hanging="400"/>
        <w:jc w:val="both"/>
      </w:pPr>
      <w:r>
        <w:rPr>
          <w:rStyle w:val="25"/>
        </w:rPr>
        <w:t>ХАЕ, осложненная преэклампсией.</w:t>
      </w:r>
    </w:p>
    <w:p w14:paraId="55E1FEDC" w14:textId="77777777" w:rsidR="000E31D8" w:rsidRDefault="004D13B8">
      <w:pPr>
        <w:pStyle w:val="24"/>
        <w:numPr>
          <w:ilvl w:val="0"/>
          <w:numId w:val="18"/>
        </w:numPr>
        <w:shd w:val="clear" w:color="auto" w:fill="auto"/>
        <w:tabs>
          <w:tab w:val="left" w:pos="264"/>
        </w:tabs>
        <w:spacing w:before="0" w:after="0" w:line="389" w:lineRule="exact"/>
        <w:ind w:left="400" w:hanging="400"/>
        <w:jc w:val="both"/>
        <w:sectPr w:rsidR="000E31D8">
          <w:type w:val="continuous"/>
          <w:pgSz w:w="11899" w:h="17707"/>
          <w:pgMar w:top="373" w:right="293" w:bottom="773" w:left="298" w:header="0" w:footer="3" w:gutter="0"/>
          <w:cols w:space="720"/>
          <w:noEndnote/>
          <w:docGrid w:linePitch="360"/>
        </w:sectPr>
      </w:pPr>
      <w:r>
        <w:rPr>
          <w:rStyle w:val="25"/>
        </w:rPr>
        <w:t>Беременным</w:t>
      </w:r>
      <w:r>
        <w:rPr>
          <w:rStyle w:val="25"/>
        </w:rPr>
        <w:t xml:space="preserve"> женщинам, имеющим ФР, ПОМ, СД или поражение почек, рекомендуется проведение СМ АД для подтверждения АЕ [43, 228].</w:t>
      </w:r>
    </w:p>
    <w:p w14:paraId="59FB1450" w14:textId="77777777" w:rsidR="000E31D8" w:rsidRDefault="004D13B8">
      <w:pPr>
        <w:pStyle w:val="24"/>
        <w:numPr>
          <w:ilvl w:val="0"/>
          <w:numId w:val="18"/>
        </w:numPr>
        <w:shd w:val="clear" w:color="auto" w:fill="auto"/>
        <w:tabs>
          <w:tab w:val="left" w:pos="262"/>
        </w:tabs>
        <w:spacing w:before="0" w:after="343" w:line="389" w:lineRule="exact"/>
        <w:ind w:left="400" w:hanging="400"/>
        <w:jc w:val="both"/>
      </w:pPr>
      <w:r>
        <w:rPr>
          <w:rStyle w:val="25"/>
        </w:rPr>
        <w:lastRenderedPageBreak/>
        <w:t>Женщинам с гестационной АГ, преэклампсией или хронической АГ, сопровождающейся суб клиническим ПОМ, рекомендуется начинать лекарственную тера</w:t>
      </w:r>
      <w:r>
        <w:rPr>
          <w:rStyle w:val="25"/>
        </w:rPr>
        <w:t>пию при САД &gt;140 мм рт. ст. или ДАД &gt;90 мм рт. ст. с целью снижения СС риска [21, 22].</w:t>
      </w:r>
    </w:p>
    <w:p w14:paraId="10472B77" w14:textId="77777777" w:rsidR="000E31D8" w:rsidRDefault="004D13B8">
      <w:pPr>
        <w:pStyle w:val="52"/>
        <w:keepNext/>
        <w:keepLines/>
        <w:shd w:val="clear" w:color="auto" w:fill="auto"/>
        <w:spacing w:before="0" w:after="244" w:line="260" w:lineRule="exact"/>
        <w:ind w:firstLine="0"/>
      </w:pPr>
      <w:bookmarkStart w:id="138" w:name="bookmark138"/>
      <w:r>
        <w:rPr>
          <w:rStyle w:val="53"/>
          <w:b/>
          <w:bCs/>
        </w:rPr>
        <w:t xml:space="preserve">ЕОК/ЕОАГ </w:t>
      </w:r>
      <w:r>
        <w:rPr>
          <w:rStyle w:val="53"/>
          <w:b/>
          <w:bCs/>
          <w:lang w:val="en-US" w:eastAsia="en-US" w:bidi="en-US"/>
        </w:rPr>
        <w:t xml:space="preserve">1C </w:t>
      </w:r>
      <w:r>
        <w:rPr>
          <w:rStyle w:val="53"/>
          <w:b/>
          <w:bCs/>
        </w:rPr>
        <w:t>(УУР С, УДД 5)</w:t>
      </w:r>
      <w:bookmarkEnd w:id="138"/>
    </w:p>
    <w:p w14:paraId="155B2503" w14:textId="77777777" w:rsidR="000E31D8" w:rsidRDefault="004D13B8">
      <w:pPr>
        <w:pStyle w:val="24"/>
        <w:numPr>
          <w:ilvl w:val="0"/>
          <w:numId w:val="18"/>
        </w:numPr>
        <w:shd w:val="clear" w:color="auto" w:fill="auto"/>
        <w:tabs>
          <w:tab w:val="left" w:pos="262"/>
        </w:tabs>
        <w:spacing w:before="0" w:after="343" w:line="389" w:lineRule="exact"/>
        <w:ind w:left="400" w:hanging="400"/>
        <w:jc w:val="both"/>
      </w:pPr>
      <w:r>
        <w:rPr>
          <w:rStyle w:val="25"/>
        </w:rPr>
        <w:t>Беременным женщинам с повышением АД без наличия признаков ПОМ, преэклампсии и АКС с целью снижения СС риска начало лекарственной терапии реком</w:t>
      </w:r>
      <w:r>
        <w:rPr>
          <w:rStyle w:val="25"/>
        </w:rPr>
        <w:t>ендуется при САД &gt;150 мм рт. ст. или ДАД &gt;95 мм рт. ст. [21, 22].</w:t>
      </w:r>
    </w:p>
    <w:p w14:paraId="64A7A114" w14:textId="77777777" w:rsidR="000E31D8" w:rsidRDefault="004D13B8">
      <w:pPr>
        <w:pStyle w:val="52"/>
        <w:keepNext/>
        <w:keepLines/>
        <w:shd w:val="clear" w:color="auto" w:fill="auto"/>
        <w:spacing w:before="0" w:after="244" w:line="260" w:lineRule="exact"/>
        <w:ind w:firstLine="0"/>
      </w:pPr>
      <w:bookmarkStart w:id="139" w:name="bookmark139"/>
      <w:r>
        <w:rPr>
          <w:rStyle w:val="53"/>
          <w:b/>
          <w:bCs/>
        </w:rPr>
        <w:t xml:space="preserve">ЕОК/ЕОАГ </w:t>
      </w:r>
      <w:r>
        <w:rPr>
          <w:rStyle w:val="53"/>
          <w:b/>
          <w:bCs/>
          <w:lang w:val="en-US" w:eastAsia="en-US" w:bidi="en-US"/>
        </w:rPr>
        <w:t xml:space="preserve">1C </w:t>
      </w:r>
      <w:r>
        <w:rPr>
          <w:rStyle w:val="53"/>
          <w:b/>
          <w:bCs/>
        </w:rPr>
        <w:t>(УУР С, УДД 5)</w:t>
      </w:r>
      <w:bookmarkEnd w:id="139"/>
    </w:p>
    <w:p w14:paraId="0DDB76ED" w14:textId="77777777" w:rsidR="000E31D8" w:rsidRDefault="004D13B8">
      <w:pPr>
        <w:pStyle w:val="70"/>
        <w:shd w:val="clear" w:color="auto" w:fill="auto"/>
        <w:spacing w:before="0" w:after="236"/>
        <w:ind w:firstLine="0"/>
      </w:pPr>
      <w:r>
        <w:rPr>
          <w:rStyle w:val="71"/>
        </w:rPr>
        <w:t xml:space="preserve">Комментарии. </w:t>
      </w:r>
      <w:r>
        <w:rPr>
          <w:rStyle w:val="72"/>
          <w:i/>
          <w:iCs/>
        </w:rPr>
        <w:t>Цель лечения беременных с АГ</w:t>
      </w:r>
      <w:r>
        <w:rPr>
          <w:rStyle w:val="71"/>
        </w:rPr>
        <w:t xml:space="preserve"> — </w:t>
      </w:r>
      <w:r>
        <w:rPr>
          <w:rStyle w:val="72"/>
          <w:i/>
          <w:iCs/>
        </w:rPr>
        <w:t>предупредить развитие осложнений, обусловленных высоким уровнем А</w:t>
      </w:r>
      <w:r>
        <w:rPr>
          <w:rStyle w:val="73"/>
          <w:i/>
          <w:iCs/>
        </w:rPr>
        <w:t>Д</w:t>
      </w:r>
      <w:r>
        <w:rPr>
          <w:rStyle w:val="72"/>
          <w:i/>
          <w:iCs/>
        </w:rPr>
        <w:t>, обеспечить сохранение беременности, нормальное разв</w:t>
      </w:r>
      <w:r>
        <w:rPr>
          <w:rStyle w:val="72"/>
          <w:i/>
          <w:iCs/>
        </w:rPr>
        <w:t>итие плода и успешные роды. Целевой уровень АД для беременных &lt;140/90 мм рт. ст. Следует не допускать развития эпизодов гипотонии, чтобы не ухудшить плацентарный кровоток.</w:t>
      </w:r>
    </w:p>
    <w:p w14:paraId="376E22D6" w14:textId="77777777" w:rsidR="000E31D8" w:rsidRDefault="004D13B8">
      <w:pPr>
        <w:pStyle w:val="24"/>
        <w:numPr>
          <w:ilvl w:val="0"/>
          <w:numId w:val="18"/>
        </w:numPr>
        <w:shd w:val="clear" w:color="auto" w:fill="auto"/>
        <w:tabs>
          <w:tab w:val="left" w:pos="262"/>
        </w:tabs>
        <w:spacing w:before="0" w:after="347" w:line="394" w:lineRule="exact"/>
        <w:ind w:left="400" w:hanging="400"/>
        <w:jc w:val="both"/>
      </w:pPr>
      <w:r>
        <w:rPr>
          <w:rStyle w:val="25"/>
        </w:rPr>
        <w:t xml:space="preserve">Беременных женщин с САД &gt; 170 и ДАД &gt; ПО мм рт. ст. рекомендуется срочно </w:t>
      </w:r>
      <w:r>
        <w:rPr>
          <w:rStyle w:val="25"/>
        </w:rPr>
        <w:t>госпитализировать и расценивать данное состояние как гипертонический криз [21, 22].</w:t>
      </w:r>
    </w:p>
    <w:p w14:paraId="173B4330" w14:textId="77777777" w:rsidR="000E31D8" w:rsidRDefault="004D13B8">
      <w:pPr>
        <w:pStyle w:val="52"/>
        <w:keepNext/>
        <w:keepLines/>
        <w:shd w:val="clear" w:color="auto" w:fill="auto"/>
        <w:spacing w:before="0" w:after="244" w:line="260" w:lineRule="exact"/>
        <w:ind w:firstLine="0"/>
      </w:pPr>
      <w:bookmarkStart w:id="140" w:name="bookmark140"/>
      <w:r>
        <w:rPr>
          <w:rStyle w:val="53"/>
          <w:b/>
          <w:bCs/>
        </w:rPr>
        <w:t xml:space="preserve">ЕОК/ЕОАГ </w:t>
      </w:r>
      <w:r>
        <w:rPr>
          <w:rStyle w:val="53"/>
          <w:b/>
          <w:bCs/>
          <w:lang w:val="en-US" w:eastAsia="en-US" w:bidi="en-US"/>
        </w:rPr>
        <w:t xml:space="preserve">1C </w:t>
      </w:r>
      <w:r>
        <w:rPr>
          <w:rStyle w:val="53"/>
          <w:b/>
          <w:bCs/>
        </w:rPr>
        <w:t>(УУР С, УДД 5)</w:t>
      </w:r>
      <w:bookmarkEnd w:id="140"/>
    </w:p>
    <w:p w14:paraId="578D3AF0" w14:textId="77777777" w:rsidR="000E31D8" w:rsidRDefault="004D13B8">
      <w:pPr>
        <w:pStyle w:val="70"/>
        <w:shd w:val="clear" w:color="auto" w:fill="auto"/>
        <w:spacing w:before="0"/>
        <w:ind w:firstLine="0"/>
      </w:pPr>
      <w:r>
        <w:rPr>
          <w:rStyle w:val="71"/>
        </w:rPr>
        <w:t xml:space="preserve">Комментарии. </w:t>
      </w:r>
      <w:r>
        <w:rPr>
          <w:rStyle w:val="72"/>
          <w:i/>
          <w:iCs/>
        </w:rPr>
        <w:t>Главное правило при лечении гипертонического криза (ГК)у беременных</w:t>
      </w:r>
      <w:r>
        <w:rPr>
          <w:rStyle w:val="71"/>
        </w:rPr>
        <w:t xml:space="preserve"> — </w:t>
      </w:r>
      <w:r>
        <w:rPr>
          <w:rStyle w:val="72"/>
          <w:i/>
          <w:iCs/>
        </w:rPr>
        <w:t>контролируемое снижение САД до &lt;160 И ДАД до &lt;105 мм рт. ст. Д</w:t>
      </w:r>
      <w:r>
        <w:rPr>
          <w:rStyle w:val="72"/>
          <w:i/>
          <w:iCs/>
        </w:rPr>
        <w:t>ля пероральной терапии следует использовать метилдопу или нифедипин замедленного высвобождения. Для лечения преэклампсии с отеком легких препаратом выбора является нитроглицерин, длительность его применения не должна составлять более 4 часов, из-за отрицат</w:t>
      </w:r>
      <w:r>
        <w:rPr>
          <w:rStyle w:val="72"/>
          <w:i/>
          <w:iCs/>
        </w:rPr>
        <w:t>ельного воздействия на плод и риска развития отека мозга у матери. Применение диуретиков не показано, т.к. при преэклампсии уменьшается объем циркулирующей крови. Для предотвращения эклампсии и лечения судорог рекомендовано в/в введение сульфата магния.</w:t>
      </w:r>
    </w:p>
    <w:p w14:paraId="601AF35C" w14:textId="77777777" w:rsidR="000E31D8" w:rsidRDefault="004D13B8">
      <w:pPr>
        <w:pStyle w:val="24"/>
        <w:numPr>
          <w:ilvl w:val="0"/>
          <w:numId w:val="18"/>
        </w:numPr>
        <w:shd w:val="clear" w:color="auto" w:fill="auto"/>
        <w:tabs>
          <w:tab w:val="left" w:pos="262"/>
        </w:tabs>
        <w:spacing w:before="0" w:after="343" w:line="389" w:lineRule="exact"/>
        <w:ind w:left="400" w:hanging="400"/>
        <w:jc w:val="both"/>
      </w:pPr>
      <w:r>
        <w:rPr>
          <w:rStyle w:val="25"/>
        </w:rPr>
        <w:t>Же</w:t>
      </w:r>
      <w:r>
        <w:rPr>
          <w:rStyle w:val="25"/>
        </w:rPr>
        <w:t>нщинам с высоким риском преэклампсии с целью ее профилактики рекомендуется назначать малые дозы (150 мг) аспирина с 12-й недели беременности и до 36-й недели, при условии низкого риска желудочно-кишечных кровотечений [236].</w:t>
      </w:r>
    </w:p>
    <w:p w14:paraId="04F6F907" w14:textId="77777777" w:rsidR="000E31D8" w:rsidRDefault="004D13B8">
      <w:pPr>
        <w:pStyle w:val="52"/>
        <w:keepNext/>
        <w:keepLines/>
        <w:shd w:val="clear" w:color="auto" w:fill="auto"/>
        <w:spacing w:before="0" w:after="239" w:line="260" w:lineRule="exact"/>
        <w:ind w:firstLine="0"/>
      </w:pPr>
      <w:bookmarkStart w:id="141" w:name="bookmark141"/>
      <w:r>
        <w:rPr>
          <w:rStyle w:val="53"/>
          <w:b/>
          <w:bCs/>
        </w:rPr>
        <w:t xml:space="preserve">ЕОК </w:t>
      </w:r>
      <w:r>
        <w:rPr>
          <w:rStyle w:val="53"/>
          <w:b/>
          <w:bCs/>
          <w:lang w:val="en-US" w:eastAsia="en-US" w:bidi="en-US"/>
        </w:rPr>
        <w:t xml:space="preserve">IA </w:t>
      </w:r>
      <w:r>
        <w:rPr>
          <w:rStyle w:val="53"/>
          <w:b/>
          <w:bCs/>
        </w:rPr>
        <w:t>(УУР В, УДД 2)</w:t>
      </w:r>
      <w:bookmarkEnd w:id="141"/>
    </w:p>
    <w:p w14:paraId="11BC248A" w14:textId="77777777" w:rsidR="000E31D8" w:rsidRDefault="004D13B8">
      <w:pPr>
        <w:pStyle w:val="70"/>
        <w:shd w:val="clear" w:color="auto" w:fill="auto"/>
        <w:spacing w:before="0" w:after="0"/>
        <w:ind w:firstLine="0"/>
        <w:sectPr w:rsidR="000E31D8">
          <w:footerReference w:type="even" r:id="rId42"/>
          <w:footerReference w:type="first" r:id="rId43"/>
          <w:pgSz w:w="11899" w:h="17707"/>
          <w:pgMar w:top="373" w:right="293" w:bottom="773" w:left="298" w:header="0" w:footer="3" w:gutter="0"/>
          <w:cols w:space="720"/>
          <w:noEndnote/>
          <w:docGrid w:linePitch="360"/>
        </w:sectPr>
      </w:pPr>
      <w:r>
        <w:rPr>
          <w:rStyle w:val="71"/>
        </w:rPr>
        <w:t xml:space="preserve">Комментарии. </w:t>
      </w:r>
      <w:r>
        <w:rPr>
          <w:rStyle w:val="72"/>
          <w:i/>
          <w:iCs/>
        </w:rPr>
        <w:t xml:space="preserve">Высокий риск преэклампсии отмечается у женщин с АГ во время предыдущей беременности, ХБП, аутоиммунными заболеваниями (системной красной волчанкой или антифосфолипидным синдромом), СД 1-го или 2-го типа, хронической АГ; к </w:t>
      </w:r>
      <w:r>
        <w:rPr>
          <w:rStyle w:val="72"/>
          <w:i/>
          <w:iCs/>
        </w:rPr>
        <w:t>умеренному</w:t>
      </w:r>
      <w:r>
        <w:rPr>
          <w:rStyle w:val="71"/>
        </w:rPr>
        <w:t xml:space="preserve"> — </w:t>
      </w:r>
      <w:r>
        <w:rPr>
          <w:rStyle w:val="72"/>
          <w:i/>
          <w:iCs/>
        </w:rPr>
        <w:t xml:space="preserve">первая беременность, возраст &gt;40 лет, интервал между беременностями более 10 лет, ИМТ &gt;35 кг/м на первом визите, семейный анамнез преэклампсии и многоплодная беременность. </w:t>
      </w:r>
      <w:r>
        <w:rPr>
          <w:rStyle w:val="72"/>
          <w:i/>
          <w:iCs/>
          <w:vertAlign w:val="superscript"/>
        </w:rPr>
        <w:footnoteReference w:id="6"/>
      </w:r>
    </w:p>
    <w:p w14:paraId="79D26EF0" w14:textId="77777777" w:rsidR="000E31D8" w:rsidRDefault="004D13B8">
      <w:pPr>
        <w:pStyle w:val="24"/>
        <w:shd w:val="clear" w:color="auto" w:fill="auto"/>
        <w:spacing w:before="0" w:after="0" w:line="662" w:lineRule="exact"/>
        <w:ind w:right="6840" w:firstLine="400"/>
        <w:jc w:val="left"/>
      </w:pPr>
      <w:r>
        <w:rPr>
          <w:rStyle w:val="25"/>
        </w:rPr>
        <w:lastRenderedPageBreak/>
        <w:t xml:space="preserve">вещества (метилдопа**) [237, 250]. </w:t>
      </w:r>
      <w:r>
        <w:rPr>
          <w:rStyle w:val="26"/>
        </w:rPr>
        <w:t xml:space="preserve">ЕОК/ЕОАГ </w:t>
      </w:r>
      <w:r>
        <w:rPr>
          <w:rStyle w:val="26"/>
          <w:lang w:val="en-US" w:eastAsia="en-US" w:bidi="en-US"/>
        </w:rPr>
        <w:t xml:space="preserve">IB </w:t>
      </w:r>
      <w:r>
        <w:rPr>
          <w:rStyle w:val="26"/>
        </w:rPr>
        <w:t>(УУР А, УДД 2)</w:t>
      </w:r>
    </w:p>
    <w:p w14:paraId="18F6DEDB" w14:textId="77777777" w:rsidR="000E31D8" w:rsidRDefault="004D13B8">
      <w:pPr>
        <w:pStyle w:val="24"/>
        <w:numPr>
          <w:ilvl w:val="0"/>
          <w:numId w:val="18"/>
        </w:numPr>
        <w:shd w:val="clear" w:color="auto" w:fill="auto"/>
        <w:tabs>
          <w:tab w:val="left" w:pos="263"/>
        </w:tabs>
        <w:spacing w:before="0" w:after="343" w:line="389" w:lineRule="exact"/>
        <w:ind w:left="400" w:hanging="400"/>
        <w:jc w:val="both"/>
      </w:pPr>
      <w:r>
        <w:rPr>
          <w:rStyle w:val="25"/>
        </w:rPr>
        <w:t>Беременным женщинам с АГ в качестве АГТ с целью контроля уровня АД рекомендуется назначение лекарственных препаратов с замедленным высвобождением лекарственного вещества (нифедипин**) [237, 250]</w:t>
      </w:r>
      <w:r>
        <w:rPr>
          <w:rStyle w:val="25"/>
        </w:rPr>
        <w:t>.</w:t>
      </w:r>
    </w:p>
    <w:p w14:paraId="51D0402A" w14:textId="77777777" w:rsidR="000E31D8" w:rsidRDefault="004D13B8">
      <w:pPr>
        <w:pStyle w:val="60"/>
        <w:keepNext/>
        <w:keepLines/>
        <w:shd w:val="clear" w:color="auto" w:fill="auto"/>
        <w:spacing w:before="0" w:after="244" w:line="260" w:lineRule="exact"/>
        <w:ind w:firstLine="0"/>
        <w:jc w:val="both"/>
      </w:pPr>
      <w:bookmarkStart w:id="142" w:name="bookmark142"/>
      <w:r>
        <w:rPr>
          <w:rStyle w:val="61"/>
          <w:b/>
          <w:bCs/>
        </w:rPr>
        <w:t xml:space="preserve">ЕОК/ЕОАГ </w:t>
      </w:r>
      <w:r>
        <w:rPr>
          <w:rStyle w:val="61"/>
          <w:b/>
          <w:bCs/>
          <w:lang w:val="en-US" w:eastAsia="en-US" w:bidi="en-US"/>
        </w:rPr>
        <w:t xml:space="preserve">1C </w:t>
      </w:r>
      <w:r>
        <w:rPr>
          <w:rStyle w:val="61"/>
          <w:b/>
          <w:bCs/>
        </w:rPr>
        <w:t>(УУР А, УДД 2)</w:t>
      </w:r>
      <w:bookmarkEnd w:id="142"/>
    </w:p>
    <w:p w14:paraId="3D3A6579" w14:textId="77777777" w:rsidR="000E31D8" w:rsidRDefault="004D13B8">
      <w:pPr>
        <w:pStyle w:val="70"/>
        <w:shd w:val="clear" w:color="auto" w:fill="auto"/>
        <w:spacing w:before="0"/>
        <w:ind w:firstLine="0"/>
      </w:pPr>
      <w:r>
        <w:rPr>
          <w:rStyle w:val="71"/>
        </w:rPr>
        <w:t xml:space="preserve">Комментарии. </w:t>
      </w:r>
      <w:r>
        <w:rPr>
          <w:rStyle w:val="72"/>
          <w:i/>
          <w:iCs/>
        </w:rPr>
        <w:t>Резервными препаратами для плановой АГТ у беременных женщин с АГ являются верапамил и бисопролол. АГТ должна быть продолжена в течение 12 недель после родов, особенно у женщин с ПЭ и при рождении недоношенных детей</w:t>
      </w:r>
      <w:r>
        <w:rPr>
          <w:rStyle w:val="72"/>
          <w:i/>
          <w:iCs/>
        </w:rPr>
        <w:t>. Можно использовать любые классы АГП, согласно алгоритму АГТ, с рациональным выбором препаратов при лактации и учитывая то, что метилдопа не рекомендована к назначению в связи с повышением риска послеродовой депрессии.</w:t>
      </w:r>
    </w:p>
    <w:p w14:paraId="0453A11C" w14:textId="77777777" w:rsidR="000E31D8" w:rsidRDefault="004D13B8">
      <w:pPr>
        <w:pStyle w:val="24"/>
        <w:numPr>
          <w:ilvl w:val="0"/>
          <w:numId w:val="18"/>
        </w:numPr>
        <w:shd w:val="clear" w:color="auto" w:fill="auto"/>
        <w:tabs>
          <w:tab w:val="left" w:pos="263"/>
        </w:tabs>
        <w:spacing w:before="0" w:after="343" w:line="389" w:lineRule="exact"/>
        <w:ind w:left="400" w:hanging="400"/>
        <w:jc w:val="both"/>
      </w:pPr>
      <w:r>
        <w:rPr>
          <w:rStyle w:val="25"/>
        </w:rPr>
        <w:t>Не рекомендовано назначение ИАПФ, БР</w:t>
      </w:r>
      <w:r>
        <w:rPr>
          <w:rStyle w:val="25"/>
        </w:rPr>
        <w:t>А и прямых ингибиторов ренина при беременности в связи с риском развития врожденных уродств и гибели плода [237, 250, 251].</w:t>
      </w:r>
    </w:p>
    <w:p w14:paraId="175873F5" w14:textId="77777777" w:rsidR="000E31D8" w:rsidRDefault="004D13B8">
      <w:pPr>
        <w:pStyle w:val="60"/>
        <w:keepNext/>
        <w:keepLines/>
        <w:shd w:val="clear" w:color="auto" w:fill="auto"/>
        <w:spacing w:before="0" w:after="239" w:line="260" w:lineRule="exact"/>
        <w:ind w:firstLine="0"/>
        <w:jc w:val="both"/>
      </w:pPr>
      <w:bookmarkStart w:id="143" w:name="bookmark143"/>
      <w:r>
        <w:rPr>
          <w:rStyle w:val="61"/>
          <w:b/>
          <w:bCs/>
        </w:rPr>
        <w:t>ЕОК/ЕОАГ ШС (УУР С, УДД 5)</w:t>
      </w:r>
      <w:bookmarkEnd w:id="143"/>
    </w:p>
    <w:p w14:paraId="37654E1A" w14:textId="77777777" w:rsidR="000E31D8" w:rsidRDefault="004D13B8">
      <w:pPr>
        <w:pStyle w:val="24"/>
        <w:numPr>
          <w:ilvl w:val="0"/>
          <w:numId w:val="18"/>
        </w:numPr>
        <w:shd w:val="clear" w:color="auto" w:fill="auto"/>
        <w:tabs>
          <w:tab w:val="left" w:pos="263"/>
        </w:tabs>
        <w:spacing w:before="0" w:after="343" w:line="389" w:lineRule="exact"/>
        <w:ind w:left="400" w:hanging="400"/>
        <w:jc w:val="both"/>
      </w:pPr>
      <w:r>
        <w:rPr>
          <w:rStyle w:val="25"/>
        </w:rPr>
        <w:t>Женщинам с АГ в репродуктивном возрасте с риском наступления незапланированной беременности не рекомендуе</w:t>
      </w:r>
      <w:r>
        <w:rPr>
          <w:rStyle w:val="25"/>
        </w:rPr>
        <w:t>тся назначение блокаторов РААС в связи с риском развития врожденных уродств и гибели плода [21, 22, 237, 251].</w:t>
      </w:r>
    </w:p>
    <w:p w14:paraId="44721BF4" w14:textId="77777777" w:rsidR="000E31D8" w:rsidRDefault="004D13B8">
      <w:pPr>
        <w:pStyle w:val="60"/>
        <w:keepNext/>
        <w:keepLines/>
        <w:shd w:val="clear" w:color="auto" w:fill="auto"/>
        <w:spacing w:before="0" w:after="235" w:line="260" w:lineRule="exact"/>
        <w:ind w:firstLine="0"/>
        <w:jc w:val="both"/>
      </w:pPr>
      <w:bookmarkStart w:id="144" w:name="bookmark144"/>
      <w:r>
        <w:rPr>
          <w:rStyle w:val="61"/>
          <w:b/>
          <w:bCs/>
        </w:rPr>
        <w:t>ЕОК/ЕОАГ ШС (УУР С, УДД 4)</w:t>
      </w:r>
      <w:bookmarkEnd w:id="144"/>
    </w:p>
    <w:p w14:paraId="68A737AE" w14:textId="77777777" w:rsidR="000E31D8" w:rsidRDefault="004D13B8">
      <w:pPr>
        <w:pStyle w:val="60"/>
        <w:keepNext/>
        <w:keepLines/>
        <w:numPr>
          <w:ilvl w:val="0"/>
          <w:numId w:val="22"/>
        </w:numPr>
        <w:shd w:val="clear" w:color="auto" w:fill="auto"/>
        <w:tabs>
          <w:tab w:val="left" w:pos="865"/>
        </w:tabs>
        <w:spacing w:before="0" w:after="244" w:line="394" w:lineRule="exact"/>
        <w:ind w:firstLine="0"/>
        <w:jc w:val="both"/>
      </w:pPr>
      <w:bookmarkStart w:id="145" w:name="bookmark145"/>
      <w:r>
        <w:rPr>
          <w:rStyle w:val="61"/>
          <w:b/>
          <w:bCs/>
        </w:rPr>
        <w:t>Препараты для оральной контрацепции и заместительной гормональной терапии и артериальная гипертензия</w:t>
      </w:r>
      <w:bookmarkEnd w:id="145"/>
    </w:p>
    <w:p w14:paraId="720FF875" w14:textId="77777777" w:rsidR="000E31D8" w:rsidRDefault="004D13B8">
      <w:pPr>
        <w:pStyle w:val="24"/>
        <w:numPr>
          <w:ilvl w:val="0"/>
          <w:numId w:val="18"/>
        </w:numPr>
        <w:shd w:val="clear" w:color="auto" w:fill="auto"/>
        <w:tabs>
          <w:tab w:val="left" w:pos="263"/>
        </w:tabs>
        <w:spacing w:before="0" w:after="343" w:line="389" w:lineRule="exact"/>
        <w:ind w:left="400" w:hanging="400"/>
        <w:jc w:val="both"/>
      </w:pPr>
      <w:r>
        <w:rPr>
          <w:rStyle w:val="25"/>
        </w:rPr>
        <w:t xml:space="preserve">Не </w:t>
      </w:r>
      <w:r>
        <w:rPr>
          <w:rStyle w:val="25"/>
        </w:rPr>
        <w:t>рекомендуется применять оральные контрацептивы (ОК) женщинам с неконтролируемой АГ [252, 253].</w:t>
      </w:r>
    </w:p>
    <w:p w14:paraId="69BB9012" w14:textId="77777777" w:rsidR="000E31D8" w:rsidRDefault="004D13B8">
      <w:pPr>
        <w:pStyle w:val="60"/>
        <w:keepNext/>
        <w:keepLines/>
        <w:shd w:val="clear" w:color="auto" w:fill="auto"/>
        <w:spacing w:before="0" w:after="244" w:line="260" w:lineRule="exact"/>
        <w:ind w:firstLine="0"/>
        <w:jc w:val="both"/>
      </w:pPr>
      <w:bookmarkStart w:id="146" w:name="bookmark146"/>
      <w:r>
        <w:rPr>
          <w:rStyle w:val="61"/>
          <w:b/>
          <w:bCs/>
        </w:rPr>
        <w:t>ЕОК/ЕОАГ нет (УУР В, УДД 3)</w:t>
      </w:r>
      <w:bookmarkEnd w:id="146"/>
    </w:p>
    <w:p w14:paraId="5B92EE36" w14:textId="77777777" w:rsidR="000E31D8" w:rsidRDefault="004D13B8">
      <w:pPr>
        <w:pStyle w:val="70"/>
        <w:shd w:val="clear" w:color="auto" w:fill="auto"/>
        <w:spacing w:before="0"/>
        <w:ind w:firstLine="0"/>
      </w:pPr>
      <w:r>
        <w:rPr>
          <w:rStyle w:val="71"/>
        </w:rPr>
        <w:t xml:space="preserve">Комментарии. </w:t>
      </w:r>
      <w:r>
        <w:rPr>
          <w:rStyle w:val="72"/>
          <w:i/>
          <w:iCs/>
        </w:rPr>
        <w:t>Комбинированные пероральные контрацептивные препараты, содержащие эстрогены и прогестины, могут приводить к повышению АД</w:t>
      </w:r>
      <w:r>
        <w:rPr>
          <w:rStyle w:val="72"/>
          <w:i/>
          <w:iCs/>
        </w:rPr>
        <w:t xml:space="preserve"> и развитию АГ приблизительно у 5% пациенток [254, 255]. При назначении оральных контрацептивов (ОК) следует оценивать риски и преимущества, наличие сопутствующих факторов СС риска (особенно курения) у конкретной пациентки. Необходимо тщательно контролиров</w:t>
      </w:r>
      <w:r>
        <w:rPr>
          <w:rStyle w:val="72"/>
          <w:i/>
          <w:iCs/>
        </w:rPr>
        <w:t>ать уровень АД [256, 257]. Отмена ОК может улучшить контроль АД у женщин с АГ [252]. Прием ОК женщинами с АГ диктует необходимость их тщательного выбора и начала приема после сопоставления риска и пользы индивидуально у каждой пациентки.</w:t>
      </w:r>
    </w:p>
    <w:p w14:paraId="2EC96822" w14:textId="77777777" w:rsidR="000E31D8" w:rsidRDefault="004D13B8">
      <w:pPr>
        <w:pStyle w:val="70"/>
        <w:shd w:val="clear" w:color="auto" w:fill="auto"/>
        <w:spacing w:before="0" w:after="343"/>
        <w:ind w:firstLine="0"/>
      </w:pPr>
      <w:r>
        <w:rPr>
          <w:rStyle w:val="72"/>
          <w:i/>
          <w:iCs/>
        </w:rPr>
        <w:t>Заместительная гор</w:t>
      </w:r>
      <w:r>
        <w:rPr>
          <w:rStyle w:val="72"/>
          <w:i/>
          <w:iCs/>
        </w:rPr>
        <w:t>мональная терапия не противопоказана женщинам с АГ при условии контроля АД с помощью АГП [21]. Не рекомендуется назначение гормональной заместительной терапии и селективных модуляторов рецепторов к эстрогенам с целью первичной или вторичной профилактики СС</w:t>
      </w:r>
      <w:r>
        <w:rPr>
          <w:rStyle w:val="72"/>
          <w:i/>
          <w:iCs/>
        </w:rPr>
        <w:t>З.</w:t>
      </w:r>
    </w:p>
    <w:p w14:paraId="7FACA402" w14:textId="77777777" w:rsidR="000E31D8" w:rsidRDefault="004D13B8">
      <w:pPr>
        <w:pStyle w:val="60"/>
        <w:keepNext/>
        <w:keepLines/>
        <w:numPr>
          <w:ilvl w:val="0"/>
          <w:numId w:val="22"/>
        </w:numPr>
        <w:shd w:val="clear" w:color="auto" w:fill="auto"/>
        <w:tabs>
          <w:tab w:val="left" w:pos="865"/>
        </w:tabs>
        <w:spacing w:before="0" w:after="244" w:line="260" w:lineRule="exact"/>
        <w:ind w:firstLine="0"/>
        <w:jc w:val="both"/>
      </w:pPr>
      <w:bookmarkStart w:id="147" w:name="bookmark147"/>
      <w:r>
        <w:rPr>
          <w:rStyle w:val="61"/>
          <w:b/>
          <w:bCs/>
        </w:rPr>
        <w:lastRenderedPageBreak/>
        <w:t>Артериальная гипертензия и эректильная дисфункция</w:t>
      </w:r>
      <w:bookmarkEnd w:id="147"/>
    </w:p>
    <w:p w14:paraId="1D1CE1C1" w14:textId="77777777" w:rsidR="000E31D8" w:rsidRDefault="004D13B8">
      <w:pPr>
        <w:pStyle w:val="24"/>
        <w:numPr>
          <w:ilvl w:val="0"/>
          <w:numId w:val="18"/>
        </w:numPr>
        <w:shd w:val="clear" w:color="auto" w:fill="auto"/>
        <w:tabs>
          <w:tab w:val="left" w:pos="264"/>
        </w:tabs>
        <w:spacing w:before="0" w:after="343" w:line="389" w:lineRule="exact"/>
        <w:ind w:left="400" w:hanging="400"/>
        <w:jc w:val="both"/>
      </w:pPr>
      <w:r>
        <w:rPr>
          <w:rStyle w:val="25"/>
        </w:rPr>
        <w:t xml:space="preserve">Всем пациентам е АГ и наличием эректильной диефункции (ЭД) для коррекции эндотелиальной диефункции рекомендовано назначение ингибиторов фоефодиэетеразы-5, даже тем из них, которые получают </w:t>
      </w:r>
      <w:r>
        <w:rPr>
          <w:rStyle w:val="25"/>
        </w:rPr>
        <w:t>нееколько АГП (за иеключением альфа- адреноблокаторов и нитратов в евязи е опаеноетью ортоетатичеекой гипотонии) [258, 259].</w:t>
      </w:r>
    </w:p>
    <w:p w14:paraId="780D7ADB" w14:textId="77777777" w:rsidR="000E31D8" w:rsidRDefault="004D13B8">
      <w:pPr>
        <w:pStyle w:val="60"/>
        <w:keepNext/>
        <w:keepLines/>
        <w:shd w:val="clear" w:color="auto" w:fill="auto"/>
        <w:spacing w:before="0" w:after="239" w:line="260" w:lineRule="exact"/>
        <w:ind w:firstLine="0"/>
        <w:jc w:val="both"/>
      </w:pPr>
      <w:bookmarkStart w:id="148" w:name="bookmark148"/>
      <w:r>
        <w:rPr>
          <w:rStyle w:val="61"/>
          <w:b/>
          <w:bCs/>
        </w:rPr>
        <w:t>ЕОК/ЕОАГ нет (УУР В, УДД 2)</w:t>
      </w:r>
      <w:bookmarkEnd w:id="148"/>
    </w:p>
    <w:p w14:paraId="382F2A48" w14:textId="77777777" w:rsidR="000E31D8" w:rsidRDefault="004D13B8">
      <w:pPr>
        <w:pStyle w:val="70"/>
        <w:shd w:val="clear" w:color="auto" w:fill="auto"/>
        <w:spacing w:before="0" w:after="343"/>
        <w:ind w:firstLine="0"/>
      </w:pPr>
      <w:r>
        <w:rPr>
          <w:rStyle w:val="71"/>
        </w:rPr>
        <w:t xml:space="preserve">Комментарии. </w:t>
      </w:r>
      <w:r>
        <w:rPr>
          <w:rStyle w:val="72"/>
          <w:i/>
          <w:iCs/>
        </w:rPr>
        <w:t>ЭД у мужчин с АГ встречается чаще, чем у лиц с нормальным А</w:t>
      </w:r>
      <w:r>
        <w:rPr>
          <w:rStyle w:val="73"/>
          <w:i/>
          <w:iCs/>
        </w:rPr>
        <w:t>Д</w:t>
      </w:r>
      <w:r>
        <w:rPr>
          <w:rStyle w:val="72"/>
          <w:i/>
          <w:iCs/>
        </w:rPr>
        <w:t xml:space="preserve">. ЭД считается независимым ФР </w:t>
      </w:r>
      <w:r>
        <w:rPr>
          <w:rStyle w:val="72"/>
          <w:i/>
          <w:iCs/>
        </w:rPr>
        <w:t xml:space="preserve">сердечно-сосудистых событий и смертности, ассоциированным с ПОМ. Сбор анамнеза у пациентов АГ должен включать оценку половой функции. Изменение (оздоровление) образа жизни может уменьшить степень ЭД. Современные препараты (БРА, ИАПФ, АК и вазодилатирующие </w:t>
      </w:r>
      <w:r>
        <w:rPr>
          <w:rStyle w:val="72"/>
          <w:i/>
          <w:iCs/>
        </w:rPr>
        <w:t>ББ) не влияют на эректильную функцию. Адекватный контроль АГ способствует ее улучшению.</w:t>
      </w:r>
    </w:p>
    <w:p w14:paraId="0475D66A" w14:textId="77777777" w:rsidR="000E31D8" w:rsidRDefault="004D13B8">
      <w:pPr>
        <w:pStyle w:val="60"/>
        <w:keepNext/>
        <w:keepLines/>
        <w:numPr>
          <w:ilvl w:val="0"/>
          <w:numId w:val="22"/>
        </w:numPr>
        <w:shd w:val="clear" w:color="auto" w:fill="auto"/>
        <w:tabs>
          <w:tab w:val="left" w:pos="865"/>
        </w:tabs>
        <w:spacing w:before="0" w:after="244" w:line="260" w:lineRule="exact"/>
        <w:ind w:firstLine="0"/>
        <w:jc w:val="both"/>
      </w:pPr>
      <w:bookmarkStart w:id="149" w:name="bookmark149"/>
      <w:r>
        <w:rPr>
          <w:rStyle w:val="61"/>
          <w:b/>
          <w:bCs/>
        </w:rPr>
        <w:t>Артериальная гипертензия и противоопухолевая терапия</w:t>
      </w:r>
      <w:bookmarkEnd w:id="149"/>
    </w:p>
    <w:p w14:paraId="37AF5436" w14:textId="77777777" w:rsidR="000E31D8" w:rsidRDefault="004D13B8">
      <w:pPr>
        <w:pStyle w:val="24"/>
        <w:shd w:val="clear" w:color="auto" w:fill="auto"/>
        <w:spacing w:before="0" w:after="240" w:line="389" w:lineRule="exact"/>
        <w:ind w:firstLine="0"/>
        <w:jc w:val="both"/>
      </w:pPr>
      <w:r>
        <w:rPr>
          <w:rStyle w:val="25"/>
        </w:rPr>
        <w:t xml:space="preserve">АГ является наиболее частым сопутствующим ССЗ по данным онкологических регистров, при этом повышение АД выявляется </w:t>
      </w:r>
      <w:r>
        <w:rPr>
          <w:rStyle w:val="25"/>
        </w:rPr>
        <w:t>более чем у трети пациентов [260]. Это может быть связано с высокой распространенностью АГ в той возрастной категории, в которой наиболее часто встречаются и онкологические заболевания. Однако это также обусловлено прессорным эффектом двух групп широко исп</w:t>
      </w:r>
      <w:r>
        <w:rPr>
          <w:rStyle w:val="25"/>
        </w:rPr>
        <w:t>ользуемых противоопухолевых препаратов: ингибиторов фактора роста эндотелия сосудов (бевацизумаб, сорафениб, сунитиниб и пазопаниб) и ингибиторов протеасом (карфизомиб [261]).</w:t>
      </w:r>
    </w:p>
    <w:p w14:paraId="5C3E5BD4" w14:textId="77777777" w:rsidR="000E31D8" w:rsidRDefault="004D13B8">
      <w:pPr>
        <w:pStyle w:val="24"/>
        <w:shd w:val="clear" w:color="auto" w:fill="auto"/>
        <w:spacing w:before="0" w:after="0" w:line="389" w:lineRule="exact"/>
        <w:ind w:firstLine="0"/>
        <w:jc w:val="both"/>
      </w:pPr>
      <w:r>
        <w:rPr>
          <w:rStyle w:val="25"/>
        </w:rPr>
        <w:t>Повышение АД выявлялось у большого числа пациентов (&lt;30%), получающих терапию вы</w:t>
      </w:r>
      <w:r>
        <w:rPr>
          <w:rStyle w:val="25"/>
        </w:rPr>
        <w:t xml:space="preserve">шеописанными противоопухолевыми препаратами. Этот эффект часто наблюдается в течение первого месяца после начала лечения. </w:t>
      </w:r>
      <w:r>
        <w:rPr>
          <w:rStyle w:val="25"/>
          <w:vertAlign w:val="superscript"/>
        </w:rPr>
        <w:footnoteReference w:id="7"/>
      </w:r>
    </w:p>
    <w:p w14:paraId="5F55C767" w14:textId="77777777" w:rsidR="000E31D8" w:rsidRDefault="004D13B8">
      <w:pPr>
        <w:pStyle w:val="24"/>
        <w:shd w:val="clear" w:color="auto" w:fill="auto"/>
        <w:spacing w:before="0" w:after="347" w:line="394" w:lineRule="exact"/>
        <w:ind w:left="400" w:firstLine="0"/>
        <w:jc w:val="both"/>
      </w:pPr>
      <w:r>
        <w:rPr>
          <w:rStyle w:val="25"/>
        </w:rPr>
        <w:t>терапию. Предпочтительными являютея блокаторы РААС и дигидропиридиновые АК[263, 264].</w:t>
      </w:r>
    </w:p>
    <w:p w14:paraId="78CFB021" w14:textId="77777777" w:rsidR="000E31D8" w:rsidRDefault="004D13B8">
      <w:pPr>
        <w:pStyle w:val="52"/>
        <w:keepNext/>
        <w:keepLines/>
        <w:shd w:val="clear" w:color="auto" w:fill="auto"/>
        <w:spacing w:before="0" w:after="239" w:line="260" w:lineRule="exact"/>
        <w:ind w:firstLine="0"/>
      </w:pPr>
      <w:bookmarkStart w:id="150" w:name="bookmark150"/>
      <w:r>
        <w:rPr>
          <w:rStyle w:val="53"/>
          <w:b/>
          <w:bCs/>
        </w:rPr>
        <w:lastRenderedPageBreak/>
        <w:t>ЕОК/ЕОАГ нет (УУР С, УДД 5)</w:t>
      </w:r>
      <w:bookmarkEnd w:id="150"/>
    </w:p>
    <w:p w14:paraId="52A4C98A" w14:textId="77777777" w:rsidR="000E31D8" w:rsidRDefault="004D13B8">
      <w:pPr>
        <w:pStyle w:val="70"/>
        <w:shd w:val="clear" w:color="auto" w:fill="auto"/>
        <w:spacing w:before="0" w:after="343"/>
        <w:ind w:firstLine="0"/>
      </w:pPr>
      <w:r>
        <w:rPr>
          <w:rStyle w:val="71"/>
        </w:rPr>
        <w:t xml:space="preserve">Комментарии: </w:t>
      </w:r>
      <w:r>
        <w:rPr>
          <w:rStyle w:val="72"/>
          <w:i/>
          <w:iCs/>
        </w:rPr>
        <w:t>Хотя противоопухолевая терапия имеет очевидный приоритет, следует рассмотреть возможность ее прерывания в случаях чрезмерно высоких показателей АД, несмотря на многокомпонентную терапию, при наличии симптомов, обусловленных АГ, или при развити</w:t>
      </w:r>
      <w:r>
        <w:rPr>
          <w:rStyle w:val="72"/>
          <w:i/>
          <w:iCs/>
        </w:rPr>
        <w:t>и ССС, требующего немедленного снижения АД [263, 264].</w:t>
      </w:r>
    </w:p>
    <w:p w14:paraId="16D48E2C" w14:textId="77777777" w:rsidR="000E31D8" w:rsidRDefault="004D13B8">
      <w:pPr>
        <w:pStyle w:val="52"/>
        <w:keepNext/>
        <w:keepLines/>
        <w:shd w:val="clear" w:color="auto" w:fill="auto"/>
        <w:spacing w:before="0" w:after="239" w:line="260" w:lineRule="exact"/>
        <w:ind w:firstLine="0"/>
      </w:pPr>
      <w:bookmarkStart w:id="151" w:name="bookmark151"/>
      <w:r>
        <w:rPr>
          <w:rStyle w:val="53"/>
          <w:b/>
          <w:bCs/>
        </w:rPr>
        <w:t>3.6.21. Коррекция сопутствующих факторов сердечно-сосудистого риска</w:t>
      </w:r>
      <w:bookmarkEnd w:id="151"/>
    </w:p>
    <w:p w14:paraId="735EFC0F" w14:textId="77777777" w:rsidR="000E31D8" w:rsidRDefault="004D13B8">
      <w:pPr>
        <w:pStyle w:val="24"/>
        <w:numPr>
          <w:ilvl w:val="0"/>
          <w:numId w:val="18"/>
        </w:numPr>
        <w:shd w:val="clear" w:color="auto" w:fill="auto"/>
        <w:tabs>
          <w:tab w:val="left" w:pos="266"/>
        </w:tabs>
        <w:spacing w:before="0" w:after="343" w:line="389" w:lineRule="exact"/>
        <w:ind w:left="400" w:hanging="400"/>
        <w:jc w:val="both"/>
      </w:pPr>
      <w:r>
        <w:rPr>
          <w:rStyle w:val="25"/>
        </w:rPr>
        <w:t>Пациентам е АГ и очень выеоким или экетремальным СС риеком рекомендовано назначение етатинов для доетижения целевого ХС-ЛНП &lt;1,4 ммол</w:t>
      </w:r>
      <w:r>
        <w:rPr>
          <w:rStyle w:val="25"/>
        </w:rPr>
        <w:t>ь/л или его енижение на &gt;50% от иеходного [265-267].</w:t>
      </w:r>
    </w:p>
    <w:p w14:paraId="1DF8AFA1" w14:textId="77777777" w:rsidR="000E31D8" w:rsidRDefault="004D13B8">
      <w:pPr>
        <w:pStyle w:val="52"/>
        <w:keepNext/>
        <w:keepLines/>
        <w:shd w:val="clear" w:color="auto" w:fill="auto"/>
        <w:spacing w:before="0" w:after="235" w:line="260" w:lineRule="exact"/>
        <w:ind w:firstLine="0"/>
      </w:pPr>
      <w:bookmarkStart w:id="152" w:name="bookmark152"/>
      <w:r>
        <w:rPr>
          <w:rStyle w:val="53"/>
          <w:b/>
          <w:bCs/>
        </w:rPr>
        <w:t xml:space="preserve">ЕОК/ЕОАГ </w:t>
      </w:r>
      <w:r>
        <w:rPr>
          <w:rStyle w:val="53"/>
          <w:b/>
          <w:bCs/>
          <w:lang w:val="en-US" w:eastAsia="en-US" w:bidi="en-US"/>
        </w:rPr>
        <w:t xml:space="preserve">IB </w:t>
      </w:r>
      <w:r>
        <w:rPr>
          <w:rStyle w:val="53"/>
          <w:b/>
          <w:bCs/>
        </w:rPr>
        <w:t>(УУР А, УДД 1)</w:t>
      </w:r>
      <w:bookmarkEnd w:id="152"/>
    </w:p>
    <w:p w14:paraId="687687C8" w14:textId="77777777" w:rsidR="000E31D8" w:rsidRDefault="004D13B8">
      <w:pPr>
        <w:pStyle w:val="24"/>
        <w:numPr>
          <w:ilvl w:val="0"/>
          <w:numId w:val="18"/>
        </w:numPr>
        <w:shd w:val="clear" w:color="auto" w:fill="auto"/>
        <w:tabs>
          <w:tab w:val="left" w:pos="266"/>
        </w:tabs>
        <w:spacing w:before="0" w:after="347" w:line="394" w:lineRule="exact"/>
        <w:ind w:left="400" w:hanging="400"/>
        <w:jc w:val="both"/>
      </w:pPr>
      <w:r>
        <w:rPr>
          <w:rStyle w:val="25"/>
        </w:rPr>
        <w:t>Пациентам е АГ и выеоким СС риеком рекомендовано назначение етатинов для доетижения целевого ХС-ЛНП &lt;1,8 ммоль/л или его енижение на &gt;50% от иеходного [266, 267].</w:t>
      </w:r>
    </w:p>
    <w:p w14:paraId="2643EAC2" w14:textId="77777777" w:rsidR="000E31D8" w:rsidRDefault="004D13B8">
      <w:pPr>
        <w:pStyle w:val="52"/>
        <w:keepNext/>
        <w:keepLines/>
        <w:shd w:val="clear" w:color="auto" w:fill="auto"/>
        <w:spacing w:before="0" w:after="239" w:line="260" w:lineRule="exact"/>
        <w:ind w:firstLine="0"/>
      </w:pPr>
      <w:bookmarkStart w:id="153" w:name="bookmark153"/>
      <w:r>
        <w:rPr>
          <w:rStyle w:val="53"/>
          <w:b/>
          <w:bCs/>
        </w:rPr>
        <w:t xml:space="preserve">ЕОК/ЕОАГ </w:t>
      </w:r>
      <w:r>
        <w:rPr>
          <w:rStyle w:val="53"/>
          <w:b/>
          <w:bCs/>
          <w:lang w:val="en-US" w:eastAsia="en-US" w:bidi="en-US"/>
        </w:rPr>
        <w:t xml:space="preserve">IB </w:t>
      </w:r>
      <w:r>
        <w:rPr>
          <w:rStyle w:val="53"/>
          <w:b/>
          <w:bCs/>
        </w:rPr>
        <w:t>(</w:t>
      </w:r>
      <w:r>
        <w:rPr>
          <w:rStyle w:val="53"/>
          <w:b/>
          <w:bCs/>
        </w:rPr>
        <w:t>УУР А, УДД 1)</w:t>
      </w:r>
      <w:bookmarkEnd w:id="153"/>
    </w:p>
    <w:p w14:paraId="1691EBEC"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У пациентов с низким риском можно рассмотреть назначение етатинов для достижения целевого ХС-ЛНП &lt;3,0 ммоль/л. У пациентов с умеренным риском можно рассмотреть назначение етатинов для достижения целевого ХС-ЛНП &lt;2,6 </w:t>
      </w:r>
      <w:r>
        <w:rPr>
          <w:rStyle w:val="72"/>
          <w:i/>
          <w:iCs/>
        </w:rPr>
        <w:t>ммоль/л.</w:t>
      </w:r>
    </w:p>
    <w:p w14:paraId="77146F3C" w14:textId="77777777" w:rsidR="000E31D8" w:rsidRDefault="004D13B8">
      <w:pPr>
        <w:pStyle w:val="24"/>
        <w:numPr>
          <w:ilvl w:val="0"/>
          <w:numId w:val="18"/>
        </w:numPr>
        <w:shd w:val="clear" w:color="auto" w:fill="auto"/>
        <w:tabs>
          <w:tab w:val="left" w:pos="266"/>
        </w:tabs>
        <w:spacing w:before="0" w:after="343" w:line="389" w:lineRule="exact"/>
        <w:ind w:left="400" w:hanging="400"/>
        <w:jc w:val="both"/>
      </w:pPr>
      <w:r>
        <w:rPr>
          <w:rStyle w:val="25"/>
        </w:rPr>
        <w:t>Пациентам е АГ е целью вторичной профилактики СС еобытий рекомендуетея назначение ацетилеалициловой киелоты в низких дозах [268].</w:t>
      </w:r>
    </w:p>
    <w:p w14:paraId="65FC3AF8" w14:textId="77777777" w:rsidR="000E31D8" w:rsidRDefault="004D13B8">
      <w:pPr>
        <w:pStyle w:val="52"/>
        <w:keepNext/>
        <w:keepLines/>
        <w:shd w:val="clear" w:color="auto" w:fill="auto"/>
        <w:spacing w:before="0" w:after="239" w:line="260" w:lineRule="exact"/>
        <w:ind w:firstLine="0"/>
      </w:pPr>
      <w:bookmarkStart w:id="154" w:name="bookmark154"/>
      <w:r>
        <w:rPr>
          <w:rStyle w:val="53"/>
          <w:b/>
          <w:bCs/>
        </w:rPr>
        <w:t xml:space="preserve">ЕОК/ЕОАГ </w:t>
      </w:r>
      <w:r>
        <w:rPr>
          <w:rStyle w:val="53"/>
          <w:b/>
          <w:bCs/>
          <w:lang w:val="en-US" w:eastAsia="en-US" w:bidi="en-US"/>
        </w:rPr>
        <w:t xml:space="preserve">IA </w:t>
      </w:r>
      <w:r>
        <w:rPr>
          <w:rStyle w:val="53"/>
          <w:b/>
          <w:bCs/>
        </w:rPr>
        <w:t>(УУР А, УДД 1)</w:t>
      </w:r>
      <w:bookmarkEnd w:id="154"/>
    </w:p>
    <w:p w14:paraId="186F24C5" w14:textId="77777777" w:rsidR="000E31D8" w:rsidRDefault="004D13B8">
      <w:pPr>
        <w:pStyle w:val="24"/>
        <w:numPr>
          <w:ilvl w:val="0"/>
          <w:numId w:val="18"/>
        </w:numPr>
        <w:shd w:val="clear" w:color="auto" w:fill="auto"/>
        <w:tabs>
          <w:tab w:val="left" w:pos="266"/>
        </w:tabs>
        <w:spacing w:before="0" w:after="343" w:line="389" w:lineRule="exact"/>
        <w:ind w:left="400" w:hanging="400"/>
        <w:jc w:val="both"/>
      </w:pPr>
      <w:r>
        <w:rPr>
          <w:rStyle w:val="25"/>
        </w:rPr>
        <w:t>Пациентам е АГ не рекомендуетея назначение ацетилеалициловой киелоты е целью первичной про</w:t>
      </w:r>
      <w:r>
        <w:rPr>
          <w:rStyle w:val="25"/>
        </w:rPr>
        <w:t>филактики при отеутетвии ССЗ в евязи е недоказанными преимущеетвами данного вмешательетва в отношении енижения СС риека [268].</w:t>
      </w:r>
    </w:p>
    <w:p w14:paraId="7AE269E3" w14:textId="77777777" w:rsidR="000E31D8" w:rsidRDefault="004D13B8">
      <w:pPr>
        <w:pStyle w:val="52"/>
        <w:keepNext/>
        <w:keepLines/>
        <w:shd w:val="clear" w:color="auto" w:fill="auto"/>
        <w:spacing w:before="0" w:after="803" w:line="260" w:lineRule="exact"/>
        <w:ind w:firstLine="0"/>
      </w:pPr>
      <w:bookmarkStart w:id="155" w:name="bookmark155"/>
      <w:r>
        <w:rPr>
          <w:rStyle w:val="53"/>
          <w:b/>
          <w:bCs/>
        </w:rPr>
        <w:t>ЕОК/ЕОАГ ША (УУР А, УДД 1)</w:t>
      </w:r>
      <w:bookmarkEnd w:id="155"/>
    </w:p>
    <w:p w14:paraId="5B051EE0" w14:textId="77777777" w:rsidR="000E31D8" w:rsidRDefault="004D13B8">
      <w:pPr>
        <w:pStyle w:val="37"/>
        <w:keepNext/>
        <w:keepLines/>
        <w:numPr>
          <w:ilvl w:val="0"/>
          <w:numId w:val="19"/>
        </w:numPr>
        <w:shd w:val="clear" w:color="auto" w:fill="auto"/>
        <w:tabs>
          <w:tab w:val="left" w:pos="1351"/>
        </w:tabs>
        <w:spacing w:before="0" w:after="300" w:line="389" w:lineRule="exact"/>
        <w:ind w:left="1700" w:right="840" w:hanging="860"/>
        <w:jc w:val="left"/>
      </w:pPr>
      <w:bookmarkStart w:id="156" w:name="bookmark156"/>
      <w:r>
        <w:rPr>
          <w:rStyle w:val="39"/>
          <w:b/>
          <w:bCs/>
        </w:rPr>
        <w:t>Неотложные состояния при арт^иальной гипертензии: гипертонический криз</w:t>
      </w:r>
      <w:bookmarkEnd w:id="156"/>
    </w:p>
    <w:p w14:paraId="6E7E697D" w14:textId="77777777" w:rsidR="000E31D8" w:rsidRDefault="004D13B8">
      <w:pPr>
        <w:pStyle w:val="24"/>
        <w:shd w:val="clear" w:color="auto" w:fill="auto"/>
        <w:spacing w:before="0" w:after="0" w:line="389" w:lineRule="exact"/>
        <w:ind w:firstLine="0"/>
        <w:jc w:val="both"/>
      </w:pPr>
      <w:r>
        <w:rPr>
          <w:rStyle w:val="25"/>
        </w:rPr>
        <w:t>Гипертоничеекий криз (ГК) — еое</w:t>
      </w:r>
      <w:r>
        <w:rPr>
          <w:rStyle w:val="25"/>
        </w:rPr>
        <w:t>тояние, при котором значительное повышение АД (до 3 етепени) аееоциируетея е оетрым поражением органов-мишеней, нередко жизнеугрожающим, требующее немедленных квалифицированных дейетвий, направленных на енижение АД, обычно е помощью внутривенной терапии [2</w:t>
      </w:r>
      <w:r>
        <w:rPr>
          <w:rStyle w:val="25"/>
        </w:rPr>
        <w:t>69]. При определении тяжеети поражения органов</w:t>
      </w:r>
    </w:p>
    <w:p w14:paraId="02A1D2C1" w14:textId="77777777" w:rsidR="000E31D8" w:rsidRDefault="004D13B8">
      <w:pPr>
        <w:pStyle w:val="24"/>
        <w:shd w:val="clear" w:color="auto" w:fill="auto"/>
        <w:spacing w:before="0" w:after="244" w:line="394" w:lineRule="exact"/>
        <w:ind w:firstLine="0"/>
        <w:jc w:val="both"/>
      </w:pPr>
      <w:r>
        <w:rPr>
          <w:rStyle w:val="25"/>
        </w:rPr>
        <w:t>скорость и степень повышения АД могут быть так же важны, как и абеолютный уровень АД [270]. Можно выделить еледуюш,ие типичные проявления гипертоничееких кризов:</w:t>
      </w:r>
    </w:p>
    <w:p w14:paraId="151EF0C9" w14:textId="77777777" w:rsidR="000E31D8" w:rsidRDefault="004D13B8">
      <w:pPr>
        <w:pStyle w:val="24"/>
        <w:numPr>
          <w:ilvl w:val="0"/>
          <w:numId w:val="23"/>
        </w:numPr>
        <w:shd w:val="clear" w:color="auto" w:fill="auto"/>
        <w:tabs>
          <w:tab w:val="left" w:pos="265"/>
        </w:tabs>
        <w:spacing w:before="0" w:after="0" w:line="389" w:lineRule="exact"/>
        <w:ind w:left="400" w:hanging="400"/>
        <w:jc w:val="both"/>
      </w:pPr>
      <w:r>
        <w:rPr>
          <w:rStyle w:val="25"/>
        </w:rPr>
        <w:t xml:space="preserve">Пациенты ео злокачеетвенной АГ: тяжелая АГ </w:t>
      </w:r>
      <w:r>
        <w:rPr>
          <w:rStyle w:val="25"/>
        </w:rPr>
        <w:t xml:space="preserve">(чаш,е 3-й етепени) аееоциируетея е изменениями на глазном дне (кровоизлияния и/или отек еоека зрительного нерва), микроангиопатией и </w:t>
      </w:r>
      <w:r>
        <w:rPr>
          <w:rStyle w:val="25"/>
        </w:rPr>
        <w:lastRenderedPageBreak/>
        <w:t>диеееминированным внутриеуеоеудиетым евертыванием. Может приводить к энцефалопатии (примерно в 15% елучаев) [271], ОСП, ое</w:t>
      </w:r>
      <w:r>
        <w:rPr>
          <w:rStyle w:val="25"/>
        </w:rPr>
        <w:t>трому ухудшению функции почек [272-275].</w:t>
      </w:r>
    </w:p>
    <w:p w14:paraId="5F080B1D" w14:textId="77777777" w:rsidR="000E31D8" w:rsidRDefault="004D13B8">
      <w:pPr>
        <w:pStyle w:val="24"/>
        <w:numPr>
          <w:ilvl w:val="0"/>
          <w:numId w:val="23"/>
        </w:numPr>
        <w:shd w:val="clear" w:color="auto" w:fill="auto"/>
        <w:tabs>
          <w:tab w:val="left" w:pos="265"/>
        </w:tabs>
        <w:spacing w:before="0" w:after="0" w:line="389" w:lineRule="exact"/>
        <w:ind w:left="400" w:hanging="400"/>
        <w:jc w:val="both"/>
      </w:pPr>
      <w:r>
        <w:rPr>
          <w:rStyle w:val="25"/>
        </w:rPr>
        <w:t>Пациенты е тяжелой АГ, аееоциированной е другими клиничеекими еоетояниями, требуюш,ими неотложного енижения АД: раеелоение аорты, оетрая ишемия миокарда, ОСП</w:t>
      </w:r>
    </w:p>
    <w:p w14:paraId="529F3BF0" w14:textId="77777777" w:rsidR="000E31D8" w:rsidRDefault="004D13B8">
      <w:pPr>
        <w:pStyle w:val="24"/>
        <w:numPr>
          <w:ilvl w:val="0"/>
          <w:numId w:val="23"/>
        </w:numPr>
        <w:shd w:val="clear" w:color="auto" w:fill="auto"/>
        <w:tabs>
          <w:tab w:val="left" w:pos="265"/>
        </w:tabs>
        <w:spacing w:before="0" w:after="0" w:line="389" w:lineRule="exact"/>
        <w:ind w:left="400" w:hanging="400"/>
        <w:jc w:val="both"/>
      </w:pPr>
      <w:r>
        <w:rPr>
          <w:rStyle w:val="25"/>
        </w:rPr>
        <w:t>Пациенты е внезапным повышением АД на фоне феохромоцитомы</w:t>
      </w:r>
      <w:r>
        <w:rPr>
          <w:rStyle w:val="25"/>
        </w:rPr>
        <w:t>, аееоциированным е ПОМ</w:t>
      </w:r>
    </w:p>
    <w:p w14:paraId="41CB4F50" w14:textId="77777777" w:rsidR="000E31D8" w:rsidRDefault="004D13B8">
      <w:pPr>
        <w:pStyle w:val="24"/>
        <w:numPr>
          <w:ilvl w:val="0"/>
          <w:numId w:val="23"/>
        </w:numPr>
        <w:shd w:val="clear" w:color="auto" w:fill="auto"/>
        <w:tabs>
          <w:tab w:val="left" w:pos="265"/>
        </w:tabs>
        <w:spacing w:before="0" w:after="240" w:line="389" w:lineRule="exact"/>
        <w:ind w:firstLine="0"/>
        <w:jc w:val="both"/>
      </w:pPr>
      <w:r>
        <w:rPr>
          <w:rStyle w:val="25"/>
        </w:rPr>
        <w:t>Беременные е тяжелой АГ или преэклампеией.</w:t>
      </w:r>
    </w:p>
    <w:p w14:paraId="2FAE83D5" w14:textId="77777777" w:rsidR="000E31D8" w:rsidRDefault="004D13B8">
      <w:pPr>
        <w:pStyle w:val="24"/>
        <w:shd w:val="clear" w:color="auto" w:fill="auto"/>
        <w:spacing w:before="0" w:after="240" w:line="389" w:lineRule="exact"/>
        <w:ind w:firstLine="0"/>
        <w:jc w:val="both"/>
      </w:pPr>
      <w:r>
        <w:rPr>
          <w:rStyle w:val="25"/>
        </w:rPr>
        <w:t>Ранее иепользовавшийея термин «неоеложненный гипертоничеекий криз», описывав</w:t>
      </w:r>
      <w:r>
        <w:rPr>
          <w:rStyle w:val="28"/>
        </w:rPr>
        <w:t>ш</w:t>
      </w:r>
      <w:r>
        <w:rPr>
          <w:rStyle w:val="25"/>
        </w:rPr>
        <w:t xml:space="preserve">ий пациентов ео значительным повышением АД, но без признаков оетрых изменений в органах- мишенях [276], в </w:t>
      </w:r>
      <w:r>
        <w:rPr>
          <w:rStyle w:val="25"/>
        </w:rPr>
        <w:t>наетояш,ее время не рекомендован к иепользованию. В данной группе пациентов енижение АД обычно может проводитьея в амбулаторных уеловиях, чаш,е веего путем назначения пероральной терапии в еоответетвии ео етандартным алгоритмом, предетавленным выше. У этих</w:t>
      </w:r>
      <w:r>
        <w:rPr>
          <w:rStyle w:val="25"/>
        </w:rPr>
        <w:t xml:space="preserve"> пациентов необходимо проводить етрогий контроль цифр АД до доетижения целевых значений.</w:t>
      </w:r>
    </w:p>
    <w:p w14:paraId="55045F10" w14:textId="77777777" w:rsidR="000E31D8" w:rsidRDefault="004D13B8">
      <w:pPr>
        <w:pStyle w:val="24"/>
        <w:numPr>
          <w:ilvl w:val="0"/>
          <w:numId w:val="23"/>
        </w:numPr>
        <w:shd w:val="clear" w:color="auto" w:fill="auto"/>
        <w:tabs>
          <w:tab w:val="left" w:pos="265"/>
        </w:tabs>
        <w:spacing w:before="0" w:after="343" w:line="389" w:lineRule="exact"/>
        <w:ind w:left="400" w:hanging="400"/>
        <w:jc w:val="both"/>
      </w:pPr>
      <w:r>
        <w:rPr>
          <w:rStyle w:val="25"/>
        </w:rPr>
        <w:t>Лечение пациентов е ГК рекомендуетея проводить в отделении неотложной кардиологии или палате интенеивной терапии [22].</w:t>
      </w:r>
    </w:p>
    <w:p w14:paraId="23BFDD1A" w14:textId="77777777" w:rsidR="000E31D8" w:rsidRDefault="004D13B8">
      <w:pPr>
        <w:pStyle w:val="52"/>
        <w:keepNext/>
        <w:keepLines/>
        <w:shd w:val="clear" w:color="auto" w:fill="auto"/>
        <w:spacing w:before="0" w:after="244" w:line="260" w:lineRule="exact"/>
        <w:ind w:firstLine="0"/>
      </w:pPr>
      <w:bookmarkStart w:id="157" w:name="bookmark157"/>
      <w:r>
        <w:rPr>
          <w:rStyle w:val="53"/>
          <w:b/>
          <w:bCs/>
        </w:rPr>
        <w:t>ЕОК/ЕОАГ нет (УУР С, УДД 5)</w:t>
      </w:r>
      <w:bookmarkEnd w:id="157"/>
    </w:p>
    <w:p w14:paraId="129204B1" w14:textId="77777777" w:rsidR="000E31D8" w:rsidRDefault="004D13B8">
      <w:pPr>
        <w:pStyle w:val="70"/>
        <w:shd w:val="clear" w:color="auto" w:fill="auto"/>
        <w:spacing w:before="0"/>
        <w:ind w:firstLine="0"/>
      </w:pPr>
      <w:r>
        <w:rPr>
          <w:rStyle w:val="71"/>
        </w:rPr>
        <w:t xml:space="preserve">Комментарии. </w:t>
      </w:r>
      <w:r>
        <w:rPr>
          <w:rStyle w:val="72"/>
          <w:i/>
          <w:iCs/>
        </w:rPr>
        <w:t>При наличии инсульта целесообразна безотлагательная госпитализация в палату интенсивной терапии неврологического отделения или нейрореанимацию сосудистого центра.</w:t>
      </w:r>
    </w:p>
    <w:p w14:paraId="06CAB067" w14:textId="77777777" w:rsidR="000E31D8" w:rsidRDefault="004D13B8">
      <w:pPr>
        <w:pStyle w:val="24"/>
        <w:numPr>
          <w:ilvl w:val="0"/>
          <w:numId w:val="23"/>
        </w:numPr>
        <w:shd w:val="clear" w:color="auto" w:fill="auto"/>
        <w:tabs>
          <w:tab w:val="left" w:pos="265"/>
        </w:tabs>
        <w:spacing w:before="0" w:after="343" w:line="389" w:lineRule="exact"/>
        <w:ind w:left="400" w:hanging="400"/>
        <w:jc w:val="both"/>
      </w:pPr>
      <w:r>
        <w:rPr>
          <w:rStyle w:val="25"/>
        </w:rPr>
        <w:t>Оемотр врач ом-терапевтом или врачом-кардиологом рекомендуетея проводить не позд</w:t>
      </w:r>
      <w:r>
        <w:rPr>
          <w:rStyle w:val="25"/>
        </w:rPr>
        <w:t>нее 10 минут от момента поетупления в етационар [22].</w:t>
      </w:r>
    </w:p>
    <w:p w14:paraId="28DE1871" w14:textId="77777777" w:rsidR="000E31D8" w:rsidRDefault="004D13B8">
      <w:pPr>
        <w:pStyle w:val="52"/>
        <w:keepNext/>
        <w:keepLines/>
        <w:shd w:val="clear" w:color="auto" w:fill="auto"/>
        <w:spacing w:before="0" w:after="235" w:line="260" w:lineRule="exact"/>
        <w:ind w:firstLine="0"/>
      </w:pPr>
      <w:bookmarkStart w:id="158" w:name="bookmark158"/>
      <w:r>
        <w:rPr>
          <w:rStyle w:val="53"/>
          <w:b/>
          <w:bCs/>
        </w:rPr>
        <w:t>ЕОК/ЕОАГ нет (УУР С, УДД 5)</w:t>
      </w:r>
      <w:bookmarkEnd w:id="158"/>
    </w:p>
    <w:p w14:paraId="6B5C634A" w14:textId="77777777" w:rsidR="000E31D8" w:rsidRDefault="004D13B8">
      <w:pPr>
        <w:pStyle w:val="24"/>
        <w:numPr>
          <w:ilvl w:val="0"/>
          <w:numId w:val="23"/>
        </w:numPr>
        <w:shd w:val="clear" w:color="auto" w:fill="auto"/>
        <w:tabs>
          <w:tab w:val="left" w:pos="265"/>
        </w:tabs>
        <w:spacing w:before="0" w:after="347" w:line="394" w:lineRule="exact"/>
        <w:ind w:left="400" w:hanging="400"/>
        <w:jc w:val="both"/>
      </w:pPr>
      <w:r>
        <w:rPr>
          <w:rStyle w:val="25"/>
        </w:rPr>
        <w:t>ЭКГ рекомендуетея проводить при ГК не позднее 15 минут от момента поетупления в етационар [22].</w:t>
      </w:r>
    </w:p>
    <w:p w14:paraId="525A0F95" w14:textId="77777777" w:rsidR="000E31D8" w:rsidRDefault="004D13B8">
      <w:pPr>
        <w:pStyle w:val="52"/>
        <w:keepNext/>
        <w:keepLines/>
        <w:shd w:val="clear" w:color="auto" w:fill="auto"/>
        <w:spacing w:before="0" w:after="244" w:line="260" w:lineRule="exact"/>
        <w:ind w:firstLine="0"/>
      </w:pPr>
      <w:bookmarkStart w:id="159" w:name="bookmark159"/>
      <w:r>
        <w:rPr>
          <w:rStyle w:val="53"/>
          <w:b/>
          <w:bCs/>
        </w:rPr>
        <w:t>ЕОК/ЕОАГ нет (УУР С, УДД 5)</w:t>
      </w:r>
      <w:bookmarkEnd w:id="159"/>
    </w:p>
    <w:p w14:paraId="6414B127" w14:textId="77777777" w:rsidR="000E31D8" w:rsidRDefault="004D13B8">
      <w:pPr>
        <w:pStyle w:val="70"/>
        <w:shd w:val="clear" w:color="auto" w:fill="auto"/>
        <w:spacing w:before="0" w:after="0"/>
        <w:ind w:firstLine="0"/>
        <w:sectPr w:rsidR="000E31D8">
          <w:pgSz w:w="11899" w:h="17707"/>
          <w:pgMar w:top="467" w:right="294" w:bottom="515" w:left="296" w:header="0" w:footer="3" w:gutter="0"/>
          <w:cols w:space="720"/>
          <w:noEndnote/>
          <w:docGrid w:linePitch="360"/>
        </w:sectPr>
      </w:pPr>
      <w:r>
        <w:rPr>
          <w:rStyle w:val="71"/>
        </w:rPr>
        <w:t xml:space="preserve">Комментарии. </w:t>
      </w:r>
      <w:r>
        <w:rPr>
          <w:rStyle w:val="72"/>
          <w:i/>
          <w:iCs/>
        </w:rPr>
        <w:t>Рутинное обследо</w:t>
      </w:r>
      <w:r>
        <w:rPr>
          <w:rStyle w:val="72"/>
          <w:i/>
          <w:iCs/>
        </w:rPr>
        <w:t>вание при всех возможных вариантах криза включает фундоскопию, ЭКГ, общий анализ крови, определение фибриногена, креатинина, рСКФ, электролитов, ЛДГ, гаптоглобин, оценку альбуминурии и микроскопию осадка мочи, тест на беременность у женщин детородного возр</w:t>
      </w:r>
      <w:r>
        <w:rPr>
          <w:rStyle w:val="72"/>
          <w:i/>
          <w:iCs/>
        </w:rPr>
        <w:t>аста. Специфическое обследование по показаниям может включать определение тропонина, МВ-КФК, НУП, рентгенографию органов грудной</w:t>
      </w:r>
    </w:p>
    <w:p w14:paraId="08DCFFD6" w14:textId="77777777" w:rsidR="000E31D8" w:rsidRDefault="004D13B8">
      <w:pPr>
        <w:pStyle w:val="70"/>
        <w:shd w:val="clear" w:color="auto" w:fill="auto"/>
        <w:spacing w:before="0" w:after="244" w:line="394" w:lineRule="exact"/>
        <w:ind w:firstLine="0"/>
      </w:pPr>
      <w:r>
        <w:rPr>
          <w:rStyle w:val="72"/>
          <w:i/>
          <w:iCs/>
        </w:rPr>
        <w:lastRenderedPageBreak/>
        <w:t>клетки, ЭХО-КГ, КТ-ангиографию аорты и ее ветвей, КТ или МРТ головного мозга, УЗИ почек, исследование мочи на наркотики (метамф</w:t>
      </w:r>
      <w:r>
        <w:rPr>
          <w:rStyle w:val="72"/>
          <w:i/>
          <w:iCs/>
        </w:rPr>
        <w:t>етамины, кокаин) [269].</w:t>
      </w:r>
    </w:p>
    <w:p w14:paraId="214F5FFA" w14:textId="77777777" w:rsidR="000E31D8" w:rsidRDefault="004D13B8">
      <w:pPr>
        <w:pStyle w:val="24"/>
        <w:shd w:val="clear" w:color="auto" w:fill="auto"/>
        <w:spacing w:before="0" w:after="343" w:line="389" w:lineRule="exact"/>
        <w:ind w:left="420"/>
        <w:jc w:val="both"/>
      </w:pPr>
      <w:r>
        <w:rPr>
          <w:rStyle w:val="28pt"/>
          <w:b w:val="0"/>
          <w:bCs w:val="0"/>
        </w:rPr>
        <w:t>•</w:t>
      </w:r>
      <w:r>
        <w:rPr>
          <w:rStyle w:val="25"/>
        </w:rPr>
        <w:t xml:space="preserve"> При ГК терапию антигипертензивными лекарственными препаратами внутривенно рекомендуется проводить не позднее 15 минут от момента поступления в стационар [22, 278].</w:t>
      </w:r>
    </w:p>
    <w:p w14:paraId="7D21CC3D" w14:textId="77777777" w:rsidR="000E31D8" w:rsidRDefault="004D13B8">
      <w:pPr>
        <w:pStyle w:val="52"/>
        <w:keepNext/>
        <w:keepLines/>
        <w:shd w:val="clear" w:color="auto" w:fill="auto"/>
        <w:spacing w:before="0" w:after="239" w:line="260" w:lineRule="exact"/>
        <w:ind w:firstLine="0"/>
      </w:pPr>
      <w:bookmarkStart w:id="160" w:name="bookmark160"/>
      <w:r>
        <w:rPr>
          <w:rStyle w:val="53"/>
          <w:b/>
          <w:bCs/>
        </w:rPr>
        <w:t>ЕОК/ЕОАГ нет (УУР А, УДД 1)</w:t>
      </w:r>
      <w:bookmarkEnd w:id="160"/>
    </w:p>
    <w:p w14:paraId="14A538DF" w14:textId="77777777" w:rsidR="000E31D8" w:rsidRDefault="004D13B8">
      <w:pPr>
        <w:pStyle w:val="70"/>
        <w:shd w:val="clear" w:color="auto" w:fill="auto"/>
        <w:spacing w:before="0"/>
        <w:ind w:firstLine="0"/>
      </w:pPr>
      <w:r>
        <w:rPr>
          <w:rStyle w:val="71"/>
        </w:rPr>
        <w:t xml:space="preserve">Комментарии. </w:t>
      </w:r>
      <w:r>
        <w:rPr>
          <w:rStyle w:val="72"/>
          <w:i/>
          <w:iCs/>
        </w:rPr>
        <w:t>При лечении гипертонического криза для своевременн</w:t>
      </w:r>
      <w:r>
        <w:rPr>
          <w:rStyle w:val="72"/>
          <w:i/>
          <w:iCs/>
        </w:rPr>
        <w:t>ой коррекции терапии в соответствии с изменениями АД оптимальным представляется в/в назначение препарата с коротким периодом полувыведения. Быстрое неконтролируемое снижение АД не рекомендовано, так как может привести к осложнениям [277].</w:t>
      </w:r>
    </w:p>
    <w:p w14:paraId="21838E77" w14:textId="77777777" w:rsidR="000E31D8" w:rsidRDefault="004D13B8">
      <w:pPr>
        <w:pStyle w:val="70"/>
        <w:shd w:val="clear" w:color="auto" w:fill="auto"/>
        <w:spacing w:before="0" w:after="343"/>
        <w:ind w:firstLine="0"/>
      </w:pPr>
      <w:r>
        <w:rPr>
          <w:rStyle w:val="72"/>
          <w:i/>
          <w:iCs/>
        </w:rPr>
        <w:t>У пациентов со зл</w:t>
      </w:r>
      <w:r>
        <w:rPr>
          <w:rStyle w:val="72"/>
          <w:i/>
          <w:iCs/>
        </w:rPr>
        <w:t>окачественной АГможно рассмотреть осторожное пероральное назначение нАПФ, БРА или ББ, так как почечная ишемия приводит к активации РААС. Лечение следует начинать с очень низких доз в условиях стационара, поскольку такие пациенты могут быть очень чувствител</w:t>
      </w:r>
      <w:r>
        <w:rPr>
          <w:rStyle w:val="72"/>
          <w:i/>
          <w:iCs/>
        </w:rPr>
        <w:t>ьны к данным препаратам.</w:t>
      </w:r>
    </w:p>
    <w:p w14:paraId="4EFD41B2" w14:textId="77777777" w:rsidR="000E31D8" w:rsidRDefault="004D13B8">
      <w:pPr>
        <w:pStyle w:val="70"/>
        <w:shd w:val="clear" w:color="auto" w:fill="auto"/>
        <w:spacing w:before="0" w:after="239" w:line="260" w:lineRule="exact"/>
        <w:ind w:firstLine="0"/>
      </w:pPr>
      <w:r>
        <w:rPr>
          <w:rStyle w:val="72"/>
          <w:i/>
          <w:iCs/>
        </w:rPr>
        <w:t>Для лечения ГК используются следующие парентеральные препараты:</w:t>
      </w:r>
    </w:p>
    <w:p w14:paraId="64CE3B07" w14:textId="77777777" w:rsidR="000E31D8" w:rsidRDefault="004D13B8">
      <w:pPr>
        <w:pStyle w:val="70"/>
        <w:numPr>
          <w:ilvl w:val="0"/>
          <w:numId w:val="23"/>
        </w:numPr>
        <w:shd w:val="clear" w:color="auto" w:fill="auto"/>
        <w:tabs>
          <w:tab w:val="left" w:pos="282"/>
        </w:tabs>
        <w:spacing w:before="0" w:after="0"/>
        <w:ind w:firstLine="0"/>
      </w:pPr>
      <w:r>
        <w:rPr>
          <w:rStyle w:val="72"/>
          <w:i/>
          <w:iCs/>
        </w:rPr>
        <w:t>Вазодилататоры:</w:t>
      </w:r>
    </w:p>
    <w:p w14:paraId="56BB74ED" w14:textId="77777777" w:rsidR="000E31D8" w:rsidRDefault="004D13B8">
      <w:pPr>
        <w:pStyle w:val="70"/>
        <w:shd w:val="clear" w:color="auto" w:fill="auto"/>
        <w:tabs>
          <w:tab w:val="left" w:pos="2940"/>
        </w:tabs>
        <w:spacing w:before="0" w:after="0"/>
        <w:ind w:left="420" w:firstLine="0"/>
      </w:pPr>
      <w:r>
        <w:rPr>
          <w:rStyle w:val="70pt"/>
        </w:rPr>
        <w:t xml:space="preserve">о </w:t>
      </w:r>
      <w:r>
        <w:rPr>
          <w:rStyle w:val="72"/>
          <w:i/>
          <w:iCs/>
        </w:rPr>
        <w:t>нитроглицерин</w:t>
      </w:r>
      <w:r>
        <w:rPr>
          <w:rStyle w:val="72"/>
          <w:i/>
          <w:iCs/>
        </w:rPr>
        <w:tab/>
        <w:t>(предпочтителен при ОКС и острой левожелудочковой</w:t>
      </w:r>
    </w:p>
    <w:p w14:paraId="70818BD3" w14:textId="77777777" w:rsidR="000E31D8" w:rsidRDefault="004D13B8">
      <w:pPr>
        <w:pStyle w:val="70"/>
        <w:shd w:val="clear" w:color="auto" w:fill="auto"/>
        <w:spacing w:before="0" w:after="0"/>
        <w:ind w:left="700" w:firstLine="0"/>
        <w:jc w:val="left"/>
      </w:pPr>
      <w:r>
        <w:rPr>
          <w:rStyle w:val="72"/>
          <w:i/>
          <w:iCs/>
        </w:rPr>
        <w:t>недостаточности);</w:t>
      </w:r>
    </w:p>
    <w:p w14:paraId="34DE14CA" w14:textId="77777777" w:rsidR="000E31D8" w:rsidRDefault="004D13B8">
      <w:pPr>
        <w:pStyle w:val="70"/>
        <w:shd w:val="clear" w:color="auto" w:fill="auto"/>
        <w:spacing w:before="0"/>
        <w:ind w:left="700" w:hanging="280"/>
        <w:jc w:val="left"/>
      </w:pPr>
      <w:r>
        <w:rPr>
          <w:rStyle w:val="70pt"/>
        </w:rPr>
        <w:t xml:space="preserve">о </w:t>
      </w:r>
      <w:r>
        <w:rPr>
          <w:rStyle w:val="72"/>
          <w:i/>
          <w:iCs/>
        </w:rPr>
        <w:t xml:space="preserve">нитропруссид натрия (является препаратом выбора при острой </w:t>
      </w:r>
      <w:r>
        <w:rPr>
          <w:rStyle w:val="72"/>
          <w:i/>
          <w:iCs/>
        </w:rPr>
        <w:t>гипертонической энцефалопатии).</w:t>
      </w:r>
    </w:p>
    <w:p w14:paraId="46D05C07" w14:textId="77777777" w:rsidR="000E31D8" w:rsidRDefault="004D13B8">
      <w:pPr>
        <w:pStyle w:val="70"/>
        <w:numPr>
          <w:ilvl w:val="0"/>
          <w:numId w:val="23"/>
        </w:numPr>
        <w:shd w:val="clear" w:color="auto" w:fill="auto"/>
        <w:tabs>
          <w:tab w:val="left" w:pos="282"/>
        </w:tabs>
        <w:spacing w:before="0" w:after="0"/>
        <w:ind w:firstLine="0"/>
      </w:pPr>
      <w:r>
        <w:rPr>
          <w:rStyle w:val="72"/>
          <w:i/>
          <w:iCs/>
        </w:rPr>
        <w:t>ИАПФ: эналаприлат (предпочтителен при острой левожелудочковой недостаточности);</w:t>
      </w:r>
    </w:p>
    <w:p w14:paraId="42675FCB" w14:textId="77777777" w:rsidR="000E31D8" w:rsidRDefault="004D13B8">
      <w:pPr>
        <w:pStyle w:val="70"/>
        <w:numPr>
          <w:ilvl w:val="0"/>
          <w:numId w:val="23"/>
        </w:numPr>
        <w:shd w:val="clear" w:color="auto" w:fill="auto"/>
        <w:tabs>
          <w:tab w:val="left" w:pos="282"/>
        </w:tabs>
        <w:spacing w:before="0" w:after="0"/>
        <w:ind w:firstLine="0"/>
      </w:pPr>
      <w:r>
        <w:rPr>
          <w:rStyle w:val="72"/>
          <w:i/>
          <w:iCs/>
        </w:rPr>
        <w:t>ББ (метопролол предпочтителен при расслаивающей аневризме аорты и ОКС);</w:t>
      </w:r>
    </w:p>
    <w:p w14:paraId="12D2D421" w14:textId="77777777" w:rsidR="000E31D8" w:rsidRDefault="004D13B8">
      <w:pPr>
        <w:pStyle w:val="70"/>
        <w:numPr>
          <w:ilvl w:val="0"/>
          <w:numId w:val="23"/>
        </w:numPr>
        <w:shd w:val="clear" w:color="auto" w:fill="auto"/>
        <w:tabs>
          <w:tab w:val="left" w:pos="282"/>
        </w:tabs>
        <w:spacing w:before="0" w:after="0"/>
        <w:ind w:firstLine="0"/>
      </w:pPr>
      <w:r>
        <w:rPr>
          <w:rStyle w:val="72"/>
          <w:i/>
          <w:iCs/>
        </w:rPr>
        <w:t>диуретики (фуросемид при острой левожелудочковой недостаточности);</w:t>
      </w:r>
    </w:p>
    <w:p w14:paraId="3D20A040" w14:textId="77777777" w:rsidR="000E31D8" w:rsidRDefault="004D13B8">
      <w:pPr>
        <w:pStyle w:val="70"/>
        <w:numPr>
          <w:ilvl w:val="0"/>
          <w:numId w:val="23"/>
        </w:numPr>
        <w:shd w:val="clear" w:color="auto" w:fill="auto"/>
        <w:tabs>
          <w:tab w:val="left" w:pos="282"/>
        </w:tabs>
        <w:spacing w:before="0" w:after="0"/>
        <w:ind w:firstLine="0"/>
      </w:pPr>
      <w:r>
        <w:rPr>
          <w:rStyle w:val="72"/>
          <w:i/>
          <w:iCs/>
        </w:rPr>
        <w:t>альфа</w:t>
      </w:r>
      <w:r>
        <w:rPr>
          <w:rStyle w:val="72"/>
          <w:i/>
          <w:iCs/>
        </w:rPr>
        <w:t>-адреноблокаторы (урапидил);</w:t>
      </w:r>
    </w:p>
    <w:p w14:paraId="27B07BD0" w14:textId="77777777" w:rsidR="000E31D8" w:rsidRDefault="004D13B8">
      <w:pPr>
        <w:pStyle w:val="70"/>
        <w:numPr>
          <w:ilvl w:val="0"/>
          <w:numId w:val="23"/>
        </w:numPr>
        <w:shd w:val="clear" w:color="auto" w:fill="auto"/>
        <w:tabs>
          <w:tab w:val="left" w:pos="282"/>
        </w:tabs>
        <w:spacing w:before="0" w:after="0"/>
        <w:ind w:firstLine="0"/>
      </w:pPr>
      <w:r>
        <w:rPr>
          <w:rStyle w:val="72"/>
          <w:i/>
          <w:iCs/>
        </w:rPr>
        <w:t>нейролептики (дроперидол).</w:t>
      </w:r>
    </w:p>
    <w:p w14:paraId="388A95C2" w14:textId="77777777" w:rsidR="000E31D8" w:rsidRDefault="004D13B8">
      <w:pPr>
        <w:pStyle w:val="24"/>
        <w:numPr>
          <w:ilvl w:val="0"/>
          <w:numId w:val="23"/>
        </w:numPr>
        <w:shd w:val="clear" w:color="auto" w:fill="auto"/>
        <w:tabs>
          <w:tab w:val="left" w:pos="282"/>
        </w:tabs>
        <w:spacing w:before="0" w:after="343" w:line="389" w:lineRule="exact"/>
        <w:ind w:left="420"/>
        <w:jc w:val="both"/>
      </w:pPr>
      <w:r>
        <w:rPr>
          <w:rStyle w:val="25"/>
        </w:rPr>
        <w:t>В остром периоде инсульта вопрос о необходимости снижения АД и его оптимальной величине рекомендуется решать совместно с врачом-неврологом, индивидуально для каждого пациента [22].</w:t>
      </w:r>
    </w:p>
    <w:p w14:paraId="379FF9FC" w14:textId="77777777" w:rsidR="000E31D8" w:rsidRDefault="004D13B8">
      <w:pPr>
        <w:pStyle w:val="52"/>
        <w:keepNext/>
        <w:keepLines/>
        <w:shd w:val="clear" w:color="auto" w:fill="auto"/>
        <w:spacing w:before="0" w:after="244" w:line="260" w:lineRule="exact"/>
        <w:ind w:firstLine="0"/>
      </w:pPr>
      <w:bookmarkStart w:id="161" w:name="bookmark161"/>
      <w:r>
        <w:rPr>
          <w:rStyle w:val="53"/>
          <w:b/>
          <w:bCs/>
        </w:rPr>
        <w:t>ЕОК/ЕОАГ нет (УУР С</w:t>
      </w:r>
      <w:r>
        <w:rPr>
          <w:rStyle w:val="53"/>
          <w:b/>
          <w:bCs/>
        </w:rPr>
        <w:t>, УДД 5)</w:t>
      </w:r>
      <w:bookmarkEnd w:id="161"/>
    </w:p>
    <w:p w14:paraId="0F460F78" w14:textId="77777777" w:rsidR="000E31D8" w:rsidRDefault="004D13B8">
      <w:pPr>
        <w:pStyle w:val="70"/>
        <w:shd w:val="clear" w:color="auto" w:fill="auto"/>
        <w:spacing w:before="0" w:after="0"/>
        <w:ind w:firstLine="0"/>
        <w:sectPr w:rsidR="000E31D8">
          <w:footerReference w:type="even" r:id="rId44"/>
          <w:footerReference w:type="default" r:id="rId45"/>
          <w:pgSz w:w="11899" w:h="17707"/>
          <w:pgMar w:top="472" w:right="295" w:bottom="1341" w:left="295" w:header="0" w:footer="3" w:gutter="0"/>
          <w:cols w:space="720"/>
          <w:noEndnote/>
          <w:docGrid w:linePitch="360"/>
        </w:sectPr>
      </w:pPr>
      <w:r>
        <w:rPr>
          <w:rStyle w:val="71"/>
        </w:rPr>
        <w:t xml:space="preserve">Комментарии. </w:t>
      </w:r>
      <w:r>
        <w:rPr>
          <w:rStyle w:val="72"/>
          <w:i/>
          <w:iCs/>
        </w:rPr>
        <w:t xml:space="preserve">Пациенты с инсультом требуют особого подхода, т.к. избыточное и/или быстрое снижение АД может привести к нарастанию ишемии головного мозга. </w:t>
      </w:r>
      <w:r>
        <w:rPr>
          <w:rStyle w:val="72"/>
          <w:i/>
          <w:iCs/>
          <w:vertAlign w:val="superscript"/>
        </w:rPr>
        <w:footnoteReference w:id="8"/>
      </w:r>
    </w:p>
    <w:p w14:paraId="0DCC16AF" w14:textId="77777777" w:rsidR="000E31D8" w:rsidRDefault="004D13B8">
      <w:pPr>
        <w:pStyle w:val="70"/>
        <w:shd w:val="clear" w:color="auto" w:fill="auto"/>
        <w:spacing w:before="0" w:after="244" w:line="260" w:lineRule="exact"/>
        <w:ind w:firstLine="0"/>
      </w:pPr>
      <w:r>
        <w:rPr>
          <w:rStyle w:val="71"/>
        </w:rPr>
        <w:lastRenderedPageBreak/>
        <w:t xml:space="preserve">Комментарии. </w:t>
      </w:r>
      <w:r>
        <w:rPr>
          <w:rStyle w:val="72"/>
          <w:i/>
          <w:iCs/>
        </w:rPr>
        <w:t>Рекомендуются следующие сроки и выраженность снижения АД [270, 278]:</w:t>
      </w:r>
    </w:p>
    <w:p w14:paraId="698EF1DE" w14:textId="77777777" w:rsidR="000E31D8" w:rsidRDefault="004D13B8">
      <w:pPr>
        <w:pStyle w:val="70"/>
        <w:numPr>
          <w:ilvl w:val="0"/>
          <w:numId w:val="23"/>
        </w:numPr>
        <w:shd w:val="clear" w:color="auto" w:fill="auto"/>
        <w:tabs>
          <w:tab w:val="left" w:pos="288"/>
        </w:tabs>
        <w:spacing w:before="0" w:after="0"/>
        <w:ind w:left="400"/>
        <w:jc w:val="left"/>
      </w:pPr>
      <w:r>
        <w:rPr>
          <w:rStyle w:val="72"/>
          <w:i/>
          <w:iCs/>
        </w:rPr>
        <w:t xml:space="preserve">У пациентов со злокачественной </w:t>
      </w:r>
      <w:r>
        <w:rPr>
          <w:rStyle w:val="72"/>
          <w:i/>
          <w:iCs/>
        </w:rPr>
        <w:t>АГ с или без почечной недостаточности среднее давление должно быть снижено на 20—25% от исходного в течение нескольких часов</w:t>
      </w:r>
    </w:p>
    <w:p w14:paraId="2BE1B7A1" w14:textId="77777777" w:rsidR="000E31D8" w:rsidRDefault="004D13B8">
      <w:pPr>
        <w:pStyle w:val="70"/>
        <w:numPr>
          <w:ilvl w:val="0"/>
          <w:numId w:val="23"/>
        </w:numPr>
        <w:shd w:val="clear" w:color="auto" w:fill="auto"/>
        <w:tabs>
          <w:tab w:val="left" w:pos="288"/>
        </w:tabs>
        <w:spacing w:before="0" w:after="0"/>
        <w:ind w:left="400"/>
        <w:jc w:val="left"/>
      </w:pPr>
      <w:r>
        <w:rPr>
          <w:rStyle w:val="72"/>
          <w:i/>
          <w:iCs/>
        </w:rPr>
        <w:t>У пациентов с гипертонической энцефалопатией рекомендовано немедленное снижение среднего АД на 20-25% от исходного</w:t>
      </w:r>
    </w:p>
    <w:p w14:paraId="0D4E5722" w14:textId="77777777" w:rsidR="000E31D8" w:rsidRDefault="004D13B8">
      <w:pPr>
        <w:pStyle w:val="70"/>
        <w:numPr>
          <w:ilvl w:val="0"/>
          <w:numId w:val="23"/>
        </w:numPr>
        <w:shd w:val="clear" w:color="auto" w:fill="auto"/>
        <w:tabs>
          <w:tab w:val="left" w:pos="288"/>
        </w:tabs>
        <w:spacing w:before="0" w:after="0"/>
        <w:ind w:firstLine="0"/>
      </w:pPr>
      <w:r>
        <w:rPr>
          <w:rStyle w:val="72"/>
          <w:i/>
          <w:iCs/>
        </w:rPr>
        <w:t>У пациентов с ОК</w:t>
      </w:r>
      <w:r>
        <w:rPr>
          <w:rStyle w:val="72"/>
          <w:i/>
          <w:iCs/>
        </w:rPr>
        <w:t xml:space="preserve">Срекомендовано немедленное снижение САД ниже 140 мм рт. </w:t>
      </w:r>
      <w:r>
        <w:rPr>
          <w:rStyle w:val="72"/>
          <w:i/>
          <w:iCs/>
          <w:lang w:val="en-US" w:eastAsia="en-US" w:bidi="en-US"/>
        </w:rPr>
        <w:t>cm.</w:t>
      </w:r>
    </w:p>
    <w:p w14:paraId="11717D4F" w14:textId="77777777" w:rsidR="000E31D8" w:rsidRDefault="004D13B8">
      <w:pPr>
        <w:pStyle w:val="70"/>
        <w:numPr>
          <w:ilvl w:val="0"/>
          <w:numId w:val="23"/>
        </w:numPr>
        <w:shd w:val="clear" w:color="auto" w:fill="auto"/>
        <w:tabs>
          <w:tab w:val="left" w:pos="288"/>
        </w:tabs>
        <w:spacing w:before="0" w:after="0"/>
        <w:ind w:left="400"/>
        <w:jc w:val="left"/>
      </w:pPr>
      <w:r>
        <w:rPr>
          <w:rStyle w:val="72"/>
          <w:i/>
          <w:iCs/>
        </w:rPr>
        <w:t>У пациентов с кардиогенным отеком легких рекомендовано немедленное снижение СА</w:t>
      </w:r>
      <w:r>
        <w:rPr>
          <w:rStyle w:val="73"/>
          <w:i/>
          <w:iCs/>
        </w:rPr>
        <w:t xml:space="preserve">Д </w:t>
      </w:r>
      <w:r>
        <w:rPr>
          <w:rStyle w:val="72"/>
          <w:i/>
          <w:iCs/>
        </w:rPr>
        <w:t xml:space="preserve">ниже 140 мм рт. </w:t>
      </w:r>
      <w:r>
        <w:rPr>
          <w:rStyle w:val="72"/>
          <w:i/>
          <w:iCs/>
          <w:lang w:val="en-US" w:eastAsia="en-US" w:bidi="en-US"/>
        </w:rPr>
        <w:t>cm.</w:t>
      </w:r>
    </w:p>
    <w:p w14:paraId="49E0FDE4" w14:textId="77777777" w:rsidR="000E31D8" w:rsidRDefault="004D13B8">
      <w:pPr>
        <w:pStyle w:val="70"/>
        <w:numPr>
          <w:ilvl w:val="0"/>
          <w:numId w:val="23"/>
        </w:numPr>
        <w:shd w:val="clear" w:color="auto" w:fill="auto"/>
        <w:tabs>
          <w:tab w:val="left" w:pos="288"/>
        </w:tabs>
        <w:spacing w:before="0" w:after="0"/>
        <w:ind w:left="400"/>
        <w:jc w:val="left"/>
      </w:pPr>
      <w:r>
        <w:rPr>
          <w:rStyle w:val="72"/>
          <w:i/>
          <w:iCs/>
        </w:rPr>
        <w:t xml:space="preserve">У пациентов с расслоением аорты рекомендовано немедленное снижение САД ниже 120 мм рт. </w:t>
      </w:r>
      <w:r>
        <w:rPr>
          <w:rStyle w:val="72"/>
          <w:i/>
          <w:iCs/>
          <w:lang w:val="en-US" w:eastAsia="en-US" w:bidi="en-US"/>
        </w:rPr>
        <w:t xml:space="preserve">cm. </w:t>
      </w:r>
      <w:r>
        <w:rPr>
          <w:rStyle w:val="72"/>
          <w:i/>
          <w:iCs/>
        </w:rPr>
        <w:t>и ЧСС</w:t>
      </w:r>
      <w:r>
        <w:rPr>
          <w:rStyle w:val="72"/>
          <w:i/>
          <w:iCs/>
        </w:rPr>
        <w:t xml:space="preserve"> ниже 60 уд/мин.</w:t>
      </w:r>
    </w:p>
    <w:p w14:paraId="5778E486" w14:textId="77777777" w:rsidR="000E31D8" w:rsidRDefault="004D13B8">
      <w:pPr>
        <w:pStyle w:val="70"/>
        <w:numPr>
          <w:ilvl w:val="0"/>
          <w:numId w:val="23"/>
        </w:numPr>
        <w:shd w:val="clear" w:color="auto" w:fill="auto"/>
        <w:tabs>
          <w:tab w:val="left" w:pos="288"/>
        </w:tabs>
        <w:spacing w:before="0"/>
        <w:ind w:left="400"/>
        <w:jc w:val="left"/>
      </w:pPr>
      <w:r>
        <w:rPr>
          <w:rStyle w:val="72"/>
          <w:i/>
          <w:iCs/>
        </w:rPr>
        <w:t>У пациенток с эклампсией и тяжелой преэклампсией или НЕ</w:t>
      </w:r>
      <w:r>
        <w:rPr>
          <w:rStyle w:val="72"/>
          <w:i/>
          <w:iCs/>
          <w:lang w:val="en-US" w:eastAsia="en-US" w:bidi="en-US"/>
        </w:rPr>
        <w:t>LLP</w:t>
      </w:r>
      <w:r>
        <w:rPr>
          <w:rStyle w:val="72"/>
          <w:i/>
          <w:iCs/>
        </w:rPr>
        <w:t xml:space="preserve">-синдромом рекомендовано немедленное снижение САД ниже 160 мм рт. </w:t>
      </w:r>
      <w:r>
        <w:rPr>
          <w:rStyle w:val="72"/>
          <w:i/>
          <w:iCs/>
          <w:lang w:val="en-US" w:eastAsia="en-US" w:bidi="en-US"/>
        </w:rPr>
        <w:t xml:space="preserve">cm. </w:t>
      </w:r>
      <w:r>
        <w:rPr>
          <w:rStyle w:val="72"/>
          <w:i/>
          <w:iCs/>
        </w:rPr>
        <w:t xml:space="preserve">иДАД ниже 105 мм рт. </w:t>
      </w:r>
      <w:r>
        <w:rPr>
          <w:rStyle w:val="72"/>
          <w:i/>
          <w:iCs/>
          <w:lang w:val="en-US" w:eastAsia="en-US" w:bidi="en-US"/>
        </w:rPr>
        <w:t>cm.</w:t>
      </w:r>
    </w:p>
    <w:p w14:paraId="53E3DA92" w14:textId="77777777" w:rsidR="000E31D8" w:rsidRDefault="004D13B8">
      <w:pPr>
        <w:pStyle w:val="70"/>
        <w:shd w:val="clear" w:color="auto" w:fill="auto"/>
        <w:spacing w:before="0" w:after="0"/>
        <w:ind w:firstLine="0"/>
        <w:sectPr w:rsidR="000E31D8">
          <w:footerReference w:type="even" r:id="rId46"/>
          <w:footerReference w:type="default" r:id="rId47"/>
          <w:pgSz w:w="11899" w:h="17707"/>
          <w:pgMar w:top="472" w:right="295" w:bottom="1341" w:left="295" w:header="0" w:footer="3" w:gutter="0"/>
          <w:cols w:space="720"/>
          <w:noEndnote/>
          <w:docGrid w:linePitch="360"/>
        </w:sectPr>
      </w:pPr>
      <w:r>
        <w:rPr>
          <w:rStyle w:val="72"/>
          <w:i/>
          <w:iCs/>
        </w:rPr>
        <w:t xml:space="preserve">Пациенты с ГК являются группой высокого риска [279, 280] и </w:t>
      </w:r>
      <w:r>
        <w:rPr>
          <w:rStyle w:val="72"/>
          <w:i/>
          <w:iCs/>
        </w:rPr>
        <w:t>должны быть скринированы на наличие вторичной АГ. Выписка из стационара осуществляется при достижении безопасного стабильного уровня АД на фоне перорального приема препаратов. Наблюдение в амбулаторных условиях следует проводить хотя бы раз в месяц до дост</w:t>
      </w:r>
      <w:r>
        <w:rPr>
          <w:rStyle w:val="72"/>
          <w:i/>
          <w:iCs/>
        </w:rPr>
        <w:t>ижения целевого АД. Далее рекомендуется длительное регулярное наблюдение специалистом.</w:t>
      </w:r>
    </w:p>
    <w:p w14:paraId="6744F079" w14:textId="77777777" w:rsidR="000E31D8" w:rsidRDefault="004D13B8">
      <w:pPr>
        <w:pStyle w:val="50"/>
        <w:shd w:val="clear" w:color="auto" w:fill="auto"/>
        <w:spacing w:line="389" w:lineRule="exact"/>
        <w:ind w:right="20" w:firstLine="0"/>
        <w:jc w:val="center"/>
      </w:pPr>
      <w:r>
        <w:rPr>
          <w:rStyle w:val="54"/>
          <w:b/>
          <w:bCs/>
        </w:rPr>
        <w:lastRenderedPageBreak/>
        <w:t>4. Медицинская реабилитация и санаторно-</w:t>
      </w:r>
      <w:r>
        <w:rPr>
          <w:rStyle w:val="54"/>
          <w:b/>
          <w:bCs/>
        </w:rPr>
        <w:br/>
        <w:t>курортное лечение, медицинские показания и</w:t>
      </w:r>
      <w:r>
        <w:rPr>
          <w:rStyle w:val="54"/>
          <w:b/>
          <w:bCs/>
        </w:rPr>
        <w:br/>
        <w:t>противопоказания к применению методов</w:t>
      </w:r>
      <w:r>
        <w:rPr>
          <w:rStyle w:val="54"/>
          <w:b/>
          <w:bCs/>
        </w:rPr>
        <w:br/>
        <w:t>медицинской реабилитации, в том числе</w:t>
      </w:r>
      <w:r>
        <w:rPr>
          <w:rStyle w:val="54"/>
          <w:b/>
          <w:bCs/>
        </w:rPr>
        <w:br/>
        <w:t>основанны</w:t>
      </w:r>
      <w:r>
        <w:rPr>
          <w:rStyle w:val="54"/>
          <w:b/>
          <w:bCs/>
        </w:rPr>
        <w:t>х на использовании природных</w:t>
      </w:r>
    </w:p>
    <w:p w14:paraId="5ACA3F33" w14:textId="77777777" w:rsidR="000E31D8" w:rsidRDefault="004D13B8">
      <w:pPr>
        <w:pStyle w:val="50"/>
        <w:shd w:val="clear" w:color="auto" w:fill="auto"/>
        <w:spacing w:after="120" w:line="389" w:lineRule="exact"/>
        <w:ind w:right="20" w:firstLine="0"/>
        <w:jc w:val="center"/>
      </w:pPr>
      <w:r>
        <w:rPr>
          <w:rStyle w:val="54"/>
          <w:b/>
          <w:bCs/>
        </w:rPr>
        <w:t>лечебных факторов</w:t>
      </w:r>
    </w:p>
    <w:p w14:paraId="1BE7814A" w14:textId="77777777" w:rsidR="000E31D8" w:rsidRDefault="004D13B8">
      <w:pPr>
        <w:pStyle w:val="24"/>
        <w:numPr>
          <w:ilvl w:val="0"/>
          <w:numId w:val="23"/>
        </w:numPr>
        <w:shd w:val="clear" w:color="auto" w:fill="auto"/>
        <w:tabs>
          <w:tab w:val="left" w:pos="266"/>
        </w:tabs>
        <w:spacing w:before="0" w:after="343" w:line="389" w:lineRule="exact"/>
        <w:ind w:left="400" w:hanging="400"/>
        <w:jc w:val="both"/>
      </w:pPr>
      <w:r>
        <w:rPr>
          <w:rStyle w:val="25"/>
        </w:rPr>
        <w:t>Для всех пациентов е АГ рекомендована разработка индивидуального плана реабилитационных мероприятий, включающий в еебя рекомендации по доетижению целевого АД, еамоконтролю АД, повышению приверженноети к лечени</w:t>
      </w:r>
      <w:r>
        <w:rPr>
          <w:rStyle w:val="25"/>
        </w:rPr>
        <w:t>ю, питанию, физичеекой активноети, контролю вееа [287].</w:t>
      </w:r>
    </w:p>
    <w:p w14:paraId="1B57ADBB" w14:textId="77777777" w:rsidR="000E31D8" w:rsidRDefault="004D13B8">
      <w:pPr>
        <w:pStyle w:val="80"/>
        <w:shd w:val="clear" w:color="auto" w:fill="auto"/>
        <w:spacing w:before="0" w:after="239" w:line="260" w:lineRule="exact"/>
      </w:pPr>
      <w:r>
        <w:rPr>
          <w:rStyle w:val="81"/>
          <w:b/>
          <w:bCs/>
        </w:rPr>
        <w:t>ЕОК/ЕОАГ нет (УУР В, УДД 2)</w:t>
      </w:r>
    </w:p>
    <w:p w14:paraId="0DB09B1B" w14:textId="77777777" w:rsidR="000E31D8" w:rsidRDefault="004D13B8">
      <w:pPr>
        <w:pStyle w:val="24"/>
        <w:numPr>
          <w:ilvl w:val="0"/>
          <w:numId w:val="23"/>
        </w:numPr>
        <w:shd w:val="clear" w:color="auto" w:fill="auto"/>
        <w:tabs>
          <w:tab w:val="left" w:pos="266"/>
        </w:tabs>
        <w:spacing w:before="0" w:after="343" w:line="389" w:lineRule="exact"/>
        <w:ind w:left="400" w:hanging="400"/>
        <w:jc w:val="both"/>
      </w:pPr>
      <w:r>
        <w:rPr>
          <w:rStyle w:val="25"/>
        </w:rPr>
        <w:t>С целью енижения риека еердечно-еоеудиетых оеложнений веем пациентам е АГ рекомендованы, по крайней мере, 150 мин (2 чаеа 30 мин) в неделю аэробной физичеекой активноети ум</w:t>
      </w:r>
      <w:r>
        <w:rPr>
          <w:rStyle w:val="25"/>
        </w:rPr>
        <w:t>еренной интенеивноети или 75 мин (1 чае 15 мин) в неделю аэробной физичеекой активноети выеокой интенеивноети [281, 300-301].</w:t>
      </w:r>
    </w:p>
    <w:p w14:paraId="4B3B08D0" w14:textId="77777777" w:rsidR="000E31D8" w:rsidRDefault="004D13B8">
      <w:pPr>
        <w:pStyle w:val="80"/>
        <w:shd w:val="clear" w:color="auto" w:fill="auto"/>
        <w:spacing w:before="0" w:after="244" w:line="260" w:lineRule="exact"/>
      </w:pPr>
      <w:r>
        <w:rPr>
          <w:rStyle w:val="81"/>
          <w:b/>
          <w:bCs/>
        </w:rPr>
        <w:t>ЕОК/ЕОАГ нет (УУР В, УДД 1)</w:t>
      </w:r>
    </w:p>
    <w:p w14:paraId="32CE01A2" w14:textId="77777777" w:rsidR="000E31D8" w:rsidRDefault="004D13B8">
      <w:pPr>
        <w:pStyle w:val="70"/>
        <w:shd w:val="clear" w:color="auto" w:fill="auto"/>
        <w:spacing w:before="0" w:after="0"/>
        <w:ind w:firstLine="0"/>
        <w:sectPr w:rsidR="000E31D8">
          <w:pgSz w:w="11899" w:h="17707"/>
          <w:pgMar w:top="443" w:right="303" w:bottom="443" w:left="298" w:header="0" w:footer="3" w:gutter="0"/>
          <w:cols w:space="720"/>
          <w:noEndnote/>
          <w:docGrid w:linePitch="360"/>
        </w:sectPr>
      </w:pPr>
      <w:r>
        <w:rPr>
          <w:rStyle w:val="71"/>
        </w:rPr>
        <w:t xml:space="preserve">Комментарии. </w:t>
      </w:r>
      <w:r>
        <w:rPr>
          <w:rStyle w:val="72"/>
          <w:i/>
          <w:iCs/>
        </w:rPr>
        <w:t>Умеренная физическая нагрузка</w:t>
      </w:r>
      <w:r>
        <w:rPr>
          <w:rStyle w:val="71"/>
        </w:rPr>
        <w:t xml:space="preserve"> — </w:t>
      </w:r>
      <w:r>
        <w:rPr>
          <w:rStyle w:val="72"/>
          <w:i/>
          <w:iCs/>
        </w:rPr>
        <w:t>это такая нагрузка, которую можно вы</w:t>
      </w:r>
      <w:r>
        <w:rPr>
          <w:rStyle w:val="72"/>
          <w:i/>
          <w:iCs/>
        </w:rPr>
        <w:t>держать в течение 1 часа, а интенсивная физическая нагрузка та, при которой через 30 минут появляется усталость [281]. Во время проведения физических нагрузок обязателен контроль АД.</w:t>
      </w:r>
    </w:p>
    <w:p w14:paraId="2421772D" w14:textId="77777777" w:rsidR="000E31D8" w:rsidRDefault="004D13B8">
      <w:pPr>
        <w:pStyle w:val="37"/>
        <w:keepNext/>
        <w:keepLines/>
        <w:numPr>
          <w:ilvl w:val="0"/>
          <w:numId w:val="24"/>
        </w:numPr>
        <w:shd w:val="clear" w:color="auto" w:fill="auto"/>
        <w:tabs>
          <w:tab w:val="left" w:pos="1160"/>
        </w:tabs>
        <w:spacing w:before="0" w:after="120" w:line="389" w:lineRule="exact"/>
        <w:ind w:left="600"/>
        <w:jc w:val="left"/>
      </w:pPr>
      <w:bookmarkStart w:id="162" w:name="bookmark162"/>
      <w:r>
        <w:rPr>
          <w:rStyle w:val="39"/>
          <w:b/>
          <w:bCs/>
        </w:rPr>
        <w:lastRenderedPageBreak/>
        <w:t xml:space="preserve">Профилактика и диспансерное наблюдение, медицинские показания и </w:t>
      </w:r>
      <w:r>
        <w:rPr>
          <w:rStyle w:val="39"/>
          <w:b/>
          <w:bCs/>
        </w:rPr>
        <w:t>противопоказания к применению методов профилактики</w:t>
      </w:r>
      <w:bookmarkEnd w:id="162"/>
    </w:p>
    <w:p w14:paraId="32E5AC3A" w14:textId="77777777" w:rsidR="000E31D8" w:rsidRDefault="004D13B8">
      <w:pPr>
        <w:pStyle w:val="24"/>
        <w:shd w:val="clear" w:color="auto" w:fill="auto"/>
        <w:spacing w:before="0" w:after="240" w:line="389" w:lineRule="exact"/>
        <w:ind w:firstLine="0"/>
        <w:jc w:val="both"/>
      </w:pPr>
      <w:r>
        <w:rPr>
          <w:rStyle w:val="25"/>
        </w:rPr>
        <w:t xml:space="preserve">Динамическое наблюдение — чрезвычайно важная составляющая медицинской помощи пациентам с АГ, задачами которого являются: поддержание целевых уровней АД, контроль выполнения врачебных </w:t>
      </w:r>
      <w:r>
        <w:rPr>
          <w:rStyle w:val="25"/>
        </w:rPr>
        <w:t>рекомендаций по коррекции ФР, контроль за соблюдением режима приема АГП, оценка состояния органов-мишеней.</w:t>
      </w:r>
    </w:p>
    <w:p w14:paraId="300CED5C" w14:textId="77777777" w:rsidR="000E31D8" w:rsidRDefault="004D13B8">
      <w:pPr>
        <w:pStyle w:val="24"/>
        <w:shd w:val="clear" w:color="auto" w:fill="auto"/>
        <w:spacing w:before="0" w:after="233" w:line="389" w:lineRule="exact"/>
        <w:ind w:firstLine="0"/>
        <w:jc w:val="both"/>
      </w:pPr>
      <w:r>
        <w:rPr>
          <w:rStyle w:val="25"/>
        </w:rPr>
        <w:t>При стабильном течении АГ приемлемой альтернативой визитам в медицинское учреждение могут быть ДМ АД [292, 294-296].</w:t>
      </w:r>
    </w:p>
    <w:p w14:paraId="7AFAB66A" w14:textId="77777777" w:rsidR="000E31D8" w:rsidRDefault="004D13B8">
      <w:pPr>
        <w:pStyle w:val="24"/>
        <w:shd w:val="clear" w:color="auto" w:fill="auto"/>
        <w:spacing w:before="0" w:after="248" w:line="398" w:lineRule="exact"/>
        <w:ind w:firstLine="0"/>
        <w:jc w:val="both"/>
      </w:pPr>
      <w:r>
        <w:rPr>
          <w:rStyle w:val="25"/>
        </w:rPr>
        <w:t>Все рекомендации, даваемые пацие</w:t>
      </w:r>
      <w:r>
        <w:rPr>
          <w:rStyle w:val="25"/>
        </w:rPr>
        <w:t>нту, должны быть ясными, четкими и соответствовать его интеллектуальному уровню.</w:t>
      </w:r>
    </w:p>
    <w:p w14:paraId="7F34F218" w14:textId="77777777" w:rsidR="000E31D8" w:rsidRDefault="004D13B8">
      <w:pPr>
        <w:pStyle w:val="24"/>
        <w:shd w:val="clear" w:color="auto" w:fill="auto"/>
        <w:spacing w:before="0" w:after="236" w:line="389" w:lineRule="exact"/>
        <w:ind w:firstLine="0"/>
        <w:jc w:val="both"/>
      </w:pPr>
      <w:r>
        <w:rPr>
          <w:rStyle w:val="25"/>
        </w:rPr>
        <w:t>С целью обеспечить осознанное участие пациента в лечебно-профилактическом процессе и повысить эффективность лечения целесообразно для ряда пациентов, для которых устных рекоме</w:t>
      </w:r>
      <w:r>
        <w:rPr>
          <w:rStyle w:val="25"/>
        </w:rPr>
        <w:t>ндаций недостаточно, продублировать их в письменном виде.</w:t>
      </w:r>
    </w:p>
    <w:p w14:paraId="2D389102" w14:textId="77777777" w:rsidR="000E31D8" w:rsidRDefault="004D13B8">
      <w:pPr>
        <w:pStyle w:val="24"/>
        <w:numPr>
          <w:ilvl w:val="0"/>
          <w:numId w:val="23"/>
        </w:numPr>
        <w:shd w:val="clear" w:color="auto" w:fill="auto"/>
        <w:tabs>
          <w:tab w:val="left" w:pos="264"/>
        </w:tabs>
        <w:spacing w:before="0" w:after="347" w:line="394" w:lineRule="exact"/>
        <w:ind w:left="400" w:hanging="400"/>
        <w:jc w:val="both"/>
      </w:pPr>
      <w:r>
        <w:rPr>
          <w:rStyle w:val="25"/>
        </w:rPr>
        <w:t>Всем пациентам с высоким нормальным АД (130-139/85-89 мм рт. ст.) рекомендуется изменение образа жизни [21, 22, 98].</w:t>
      </w:r>
    </w:p>
    <w:p w14:paraId="6E1FD12A" w14:textId="77777777" w:rsidR="000E31D8" w:rsidRDefault="004D13B8">
      <w:pPr>
        <w:pStyle w:val="52"/>
        <w:keepNext/>
        <w:keepLines/>
        <w:shd w:val="clear" w:color="auto" w:fill="auto"/>
        <w:spacing w:before="0" w:after="244" w:line="260" w:lineRule="exact"/>
        <w:ind w:firstLine="0"/>
      </w:pPr>
      <w:bookmarkStart w:id="163" w:name="bookmark163"/>
      <w:r>
        <w:rPr>
          <w:rStyle w:val="53"/>
          <w:b/>
          <w:bCs/>
        </w:rPr>
        <w:t xml:space="preserve">ЕОК/ЕОАГ </w:t>
      </w:r>
      <w:r>
        <w:rPr>
          <w:rStyle w:val="53"/>
          <w:b/>
          <w:bCs/>
          <w:lang w:val="en-US" w:eastAsia="en-US" w:bidi="en-US"/>
        </w:rPr>
        <w:t xml:space="preserve">IA </w:t>
      </w:r>
      <w:r>
        <w:rPr>
          <w:rStyle w:val="53"/>
          <w:b/>
          <w:bCs/>
        </w:rPr>
        <w:t>(УУР С, УДД 5)</w:t>
      </w:r>
      <w:bookmarkEnd w:id="163"/>
    </w:p>
    <w:p w14:paraId="55A8377C" w14:textId="77777777" w:rsidR="000E31D8" w:rsidRDefault="004D13B8">
      <w:pPr>
        <w:pStyle w:val="24"/>
        <w:numPr>
          <w:ilvl w:val="0"/>
          <w:numId w:val="23"/>
        </w:numPr>
        <w:shd w:val="clear" w:color="auto" w:fill="auto"/>
        <w:tabs>
          <w:tab w:val="left" w:pos="264"/>
        </w:tabs>
        <w:spacing w:before="0" w:after="343" w:line="389" w:lineRule="exact"/>
        <w:ind w:left="400" w:hanging="400"/>
        <w:jc w:val="both"/>
      </w:pPr>
      <w:r>
        <w:rPr>
          <w:rStyle w:val="25"/>
        </w:rPr>
        <w:t xml:space="preserve">Рекомендуется всем пациентам с АГ в рамках </w:t>
      </w:r>
      <w:r>
        <w:rPr>
          <w:rStyle w:val="25"/>
        </w:rPr>
        <w:t>диспансерного наблюдения проводить оценку факторов риска и ПОМ не реже, чем 1 раз в год [21].</w:t>
      </w:r>
    </w:p>
    <w:p w14:paraId="31657A5F" w14:textId="77777777" w:rsidR="000E31D8" w:rsidRDefault="004D13B8">
      <w:pPr>
        <w:pStyle w:val="52"/>
        <w:keepNext/>
        <w:keepLines/>
        <w:shd w:val="clear" w:color="auto" w:fill="auto"/>
        <w:spacing w:before="0" w:after="244" w:line="260" w:lineRule="exact"/>
        <w:ind w:firstLine="0"/>
      </w:pPr>
      <w:bookmarkStart w:id="164" w:name="bookmark164"/>
      <w:r>
        <w:rPr>
          <w:rStyle w:val="53"/>
          <w:b/>
          <w:bCs/>
        </w:rPr>
        <w:t>ЕОК/ЕОАГ нет (УУР 5, УДД С)</w:t>
      </w:r>
      <w:bookmarkEnd w:id="164"/>
    </w:p>
    <w:p w14:paraId="1D145EB0" w14:textId="77777777" w:rsidR="000E31D8" w:rsidRDefault="004D13B8">
      <w:pPr>
        <w:pStyle w:val="70"/>
        <w:shd w:val="clear" w:color="auto" w:fill="auto"/>
        <w:spacing w:before="0"/>
        <w:ind w:firstLine="0"/>
      </w:pPr>
      <w:r>
        <w:rPr>
          <w:rStyle w:val="71"/>
        </w:rPr>
        <w:t xml:space="preserve">Комментарии. </w:t>
      </w:r>
      <w:r>
        <w:rPr>
          <w:rStyle w:val="72"/>
          <w:i/>
          <w:iCs/>
        </w:rPr>
        <w:t xml:space="preserve">У пациентов с высоким нормальным АД или АГ «белого халата» нередко выявляются дополнительные факторы риска, ПОМ, а также </w:t>
      </w:r>
      <w:r>
        <w:rPr>
          <w:rStyle w:val="72"/>
          <w:i/>
          <w:iCs/>
        </w:rPr>
        <w:t>высокий риск развития устойчивой АГ [282-286], поэтому даже при отсутствии лечения пациентов необходимо регулярно наблюдать (по крайней мере, ежегодно) для оценки клинического АД, АД, измеренного вне медицинского учреждения и СС риска. При ежегодных визита</w:t>
      </w:r>
      <w:r>
        <w:rPr>
          <w:rStyle w:val="72"/>
          <w:i/>
          <w:iCs/>
        </w:rPr>
        <w:t>х следует обращать внимание на рекомендации по изменению образа жизни, которые являются методом адекватной терапии таких пациентов.</w:t>
      </w:r>
    </w:p>
    <w:p w14:paraId="3181470D" w14:textId="77777777" w:rsidR="000E31D8" w:rsidRDefault="004D13B8">
      <w:pPr>
        <w:pStyle w:val="24"/>
        <w:numPr>
          <w:ilvl w:val="0"/>
          <w:numId w:val="23"/>
        </w:numPr>
        <w:shd w:val="clear" w:color="auto" w:fill="auto"/>
        <w:tabs>
          <w:tab w:val="left" w:pos="264"/>
        </w:tabs>
        <w:spacing w:before="0" w:after="343" w:line="389" w:lineRule="exact"/>
        <w:ind w:left="400" w:hanging="400"/>
        <w:jc w:val="both"/>
      </w:pPr>
      <w:r>
        <w:rPr>
          <w:rStyle w:val="25"/>
        </w:rPr>
        <w:t>Всем пациентам с АГ, которым бьша назначена АГТ, рекомендуется проводить плановые визиты к врачу для оценки переносимости, э</w:t>
      </w:r>
      <w:r>
        <w:rPr>
          <w:rStyle w:val="25"/>
        </w:rPr>
        <w:t>ффективности и безопасности лечения, а также контроля выполнения врачебных рекомендаций [21, 289, 290].</w:t>
      </w:r>
    </w:p>
    <w:p w14:paraId="478F91A4" w14:textId="77777777" w:rsidR="000E31D8" w:rsidRDefault="004D13B8">
      <w:pPr>
        <w:pStyle w:val="52"/>
        <w:keepNext/>
        <w:keepLines/>
        <w:shd w:val="clear" w:color="auto" w:fill="auto"/>
        <w:spacing w:before="0" w:after="239" w:line="260" w:lineRule="exact"/>
        <w:ind w:firstLine="0"/>
      </w:pPr>
      <w:bookmarkStart w:id="165" w:name="bookmark165"/>
      <w:r>
        <w:rPr>
          <w:rStyle w:val="53"/>
          <w:b/>
          <w:bCs/>
        </w:rPr>
        <w:t>ЕОК/ЕОАГ нет (УУР В, УДД 1)</w:t>
      </w:r>
      <w:bookmarkEnd w:id="165"/>
    </w:p>
    <w:p w14:paraId="69D32B33" w14:textId="77777777" w:rsidR="000E31D8" w:rsidRDefault="004D13B8">
      <w:pPr>
        <w:pStyle w:val="70"/>
        <w:shd w:val="clear" w:color="auto" w:fill="auto"/>
        <w:spacing w:before="0" w:after="0"/>
        <w:ind w:firstLine="0"/>
      </w:pPr>
      <w:r>
        <w:rPr>
          <w:rStyle w:val="71"/>
        </w:rPr>
        <w:t xml:space="preserve">Комментарии. </w:t>
      </w:r>
      <w:r>
        <w:rPr>
          <w:rStyle w:val="72"/>
          <w:i/>
          <w:iCs/>
        </w:rPr>
        <w:t>Визиты проводятся с интервалом в 3-4 недели до достижения целевого уровня АД (при отсутствии других причин боле</w:t>
      </w:r>
      <w:r>
        <w:rPr>
          <w:rStyle w:val="72"/>
          <w:i/>
          <w:iCs/>
        </w:rPr>
        <w:t>е частых визитов). Целевое АД должно быть достигнуто в течение 3 месяцев.</w:t>
      </w:r>
    </w:p>
    <w:p w14:paraId="652D2F92" w14:textId="77777777" w:rsidR="000E31D8" w:rsidRDefault="004D13B8">
      <w:pPr>
        <w:pStyle w:val="24"/>
        <w:numPr>
          <w:ilvl w:val="0"/>
          <w:numId w:val="23"/>
        </w:numPr>
        <w:shd w:val="clear" w:color="auto" w:fill="auto"/>
        <w:tabs>
          <w:tab w:val="left" w:pos="264"/>
        </w:tabs>
        <w:spacing w:before="0" w:after="343" w:line="389" w:lineRule="exact"/>
        <w:ind w:left="400" w:hanging="400"/>
        <w:jc w:val="both"/>
      </w:pPr>
      <w:r>
        <w:rPr>
          <w:rStyle w:val="25"/>
        </w:rPr>
        <w:t xml:space="preserve">Всем пациентам е АГ, принимающим АГТ, при ее недоетаточной эффективноети рекомендуетея производить замену ранее назначенного АГП или приеоединять другой АГП. При отеутетвии </w:t>
      </w:r>
      <w:r>
        <w:rPr>
          <w:rStyle w:val="25"/>
        </w:rPr>
        <w:lastRenderedPageBreak/>
        <w:t>эффективн</w:t>
      </w:r>
      <w:r>
        <w:rPr>
          <w:rStyle w:val="25"/>
        </w:rPr>
        <w:t>ого енижения АД на фоне 2-компонентной терапии рекомендуетея приеоединение третьего препарата (одним из трех препаратов, как правило, должен быть диуретик) е обязательным поеледующим контролем эффективноети, безопаеноети и переноеимоети комбинированной тер</w:t>
      </w:r>
      <w:r>
        <w:rPr>
          <w:rStyle w:val="25"/>
        </w:rPr>
        <w:t>апии [21].</w:t>
      </w:r>
    </w:p>
    <w:p w14:paraId="1186F166" w14:textId="77777777" w:rsidR="000E31D8" w:rsidRDefault="004D13B8">
      <w:pPr>
        <w:pStyle w:val="52"/>
        <w:keepNext/>
        <w:keepLines/>
        <w:shd w:val="clear" w:color="auto" w:fill="auto"/>
        <w:spacing w:before="0" w:after="239" w:line="260" w:lineRule="exact"/>
        <w:ind w:left="400"/>
      </w:pPr>
      <w:bookmarkStart w:id="166" w:name="bookmark166"/>
      <w:r>
        <w:rPr>
          <w:rStyle w:val="53"/>
          <w:b/>
          <w:bCs/>
        </w:rPr>
        <w:t>ЕОК/ЕОАГ нет (УУР С, УДД 5)</w:t>
      </w:r>
      <w:bookmarkEnd w:id="166"/>
    </w:p>
    <w:p w14:paraId="00E7851D" w14:textId="77777777" w:rsidR="000E31D8" w:rsidRDefault="004D13B8">
      <w:pPr>
        <w:pStyle w:val="70"/>
        <w:shd w:val="clear" w:color="auto" w:fill="auto"/>
        <w:spacing w:before="0"/>
        <w:ind w:firstLine="0"/>
      </w:pPr>
      <w:r>
        <w:rPr>
          <w:rStyle w:val="71"/>
        </w:rPr>
        <w:t xml:space="preserve">Комментарии. </w:t>
      </w:r>
      <w:r>
        <w:rPr>
          <w:rStyle w:val="72"/>
          <w:i/>
          <w:iCs/>
        </w:rPr>
        <w:t>Целевые уровни АД являются рекомендованными для достижения в каждой подгруппе пациентов, но важнейшим принципом их достижения является соблюдение безопасности и сохранения качества жизни пациента. Поэтому</w:t>
      </w:r>
      <w:r>
        <w:rPr>
          <w:rStyle w:val="72"/>
          <w:i/>
          <w:iCs/>
        </w:rPr>
        <w:t xml:space="preserve"> скорость достижения целевых значений и степень снижения АД могут быть скорректированы у конкретного пациента в зависимости от конкретной клинической ситуации. При этом плохая переносимость снижения А</w:t>
      </w:r>
      <w:r>
        <w:rPr>
          <w:rStyle w:val="73"/>
          <w:i/>
          <w:iCs/>
        </w:rPr>
        <w:t>Д</w:t>
      </w:r>
      <w:r>
        <w:rPr>
          <w:rStyle w:val="72"/>
          <w:i/>
          <w:iCs/>
        </w:rPr>
        <w:t xml:space="preserve"> может быть основанием для более медленной титрации доз</w:t>
      </w:r>
      <w:r>
        <w:rPr>
          <w:rStyle w:val="72"/>
          <w:i/>
          <w:iCs/>
        </w:rPr>
        <w:t xml:space="preserve"> и числа назначаемых препаратов, равно как и при хорошей переносимости АД может быть снижено до более низких значений, чем рекомендовано в среднем. Недостижение целевого А</w:t>
      </w:r>
      <w:r>
        <w:rPr>
          <w:rStyle w:val="73"/>
          <w:i/>
          <w:iCs/>
        </w:rPr>
        <w:t>Д</w:t>
      </w:r>
      <w:r>
        <w:rPr>
          <w:rStyle w:val="72"/>
          <w:i/>
          <w:iCs/>
        </w:rPr>
        <w:t xml:space="preserve"> в указанные сроки не является ошибочным, если это продиктовано клинической необходи</w:t>
      </w:r>
      <w:r>
        <w:rPr>
          <w:rStyle w:val="72"/>
          <w:i/>
          <w:iCs/>
        </w:rPr>
        <w:t>мостью. Если врач считает, что препятствием к достижению целевого АД является плохая приверженность пациента, это должно находить отражение в медицинской документации и должны быть предприняты и зафиксированы меры по повышению приверженности. В этих случая</w:t>
      </w:r>
      <w:r>
        <w:rPr>
          <w:rStyle w:val="72"/>
          <w:i/>
          <w:iCs/>
        </w:rPr>
        <w:t>х недостижение целевого уровня не должно считаться дефектом оказания помощи.</w:t>
      </w:r>
    </w:p>
    <w:p w14:paraId="4CEA5FB5" w14:textId="77777777" w:rsidR="000E31D8" w:rsidRDefault="004D13B8">
      <w:pPr>
        <w:pStyle w:val="24"/>
        <w:numPr>
          <w:ilvl w:val="0"/>
          <w:numId w:val="23"/>
        </w:numPr>
        <w:shd w:val="clear" w:color="auto" w:fill="auto"/>
        <w:tabs>
          <w:tab w:val="left" w:pos="264"/>
        </w:tabs>
        <w:spacing w:before="0" w:after="343" w:line="389" w:lineRule="exact"/>
        <w:ind w:left="400" w:hanging="400"/>
        <w:jc w:val="both"/>
      </w:pPr>
      <w:r>
        <w:rPr>
          <w:rStyle w:val="25"/>
        </w:rPr>
        <w:t>Пациентам е выеоким и очень выеоким еердечно-еоеудиетым риеком (таблица П10, Приложение Г2 и таблица П12, Приложение Г2), а также для пациентов, получающих только немедикаментозно</w:t>
      </w:r>
      <w:r>
        <w:rPr>
          <w:rStyle w:val="25"/>
        </w:rPr>
        <w:t>е лечение, и для лиц е низкой приверженноетью к лечению поеле доетижения целевого уровня АД на фоне проводимой терапии поеледующие визиты к врачу рекомендуетея проводить не реже, чем один раз в 3 мееяца; визиты для пациентов ео ередним и низким риеком, кот</w:t>
      </w:r>
      <w:r>
        <w:rPr>
          <w:rStyle w:val="25"/>
        </w:rPr>
        <w:t>орые регулярно измеряют АД дома, рекомендуетея проводить е интервалом в 4-6 мееяцев [288].</w:t>
      </w:r>
    </w:p>
    <w:p w14:paraId="5666891B" w14:textId="77777777" w:rsidR="000E31D8" w:rsidRDefault="004D13B8">
      <w:pPr>
        <w:pStyle w:val="52"/>
        <w:keepNext/>
        <w:keepLines/>
        <w:shd w:val="clear" w:color="auto" w:fill="auto"/>
        <w:spacing w:before="0" w:after="239" w:line="260" w:lineRule="exact"/>
        <w:ind w:left="400"/>
      </w:pPr>
      <w:bookmarkStart w:id="167" w:name="bookmark167"/>
      <w:r>
        <w:rPr>
          <w:rStyle w:val="53"/>
          <w:b/>
          <w:bCs/>
        </w:rPr>
        <w:t>ЕОК/ЕОАГ нет (УУР С, УДД 2)</w:t>
      </w:r>
      <w:bookmarkEnd w:id="167"/>
    </w:p>
    <w:p w14:paraId="36A6BAC2" w14:textId="77777777" w:rsidR="000E31D8" w:rsidRDefault="004D13B8">
      <w:pPr>
        <w:pStyle w:val="24"/>
        <w:numPr>
          <w:ilvl w:val="0"/>
          <w:numId w:val="23"/>
        </w:numPr>
        <w:shd w:val="clear" w:color="auto" w:fill="auto"/>
        <w:tabs>
          <w:tab w:val="left" w:pos="264"/>
        </w:tabs>
        <w:spacing w:before="0" w:after="343" w:line="389" w:lineRule="exact"/>
        <w:ind w:left="400" w:hanging="400"/>
        <w:jc w:val="both"/>
      </w:pPr>
      <w:r>
        <w:rPr>
          <w:rStyle w:val="25"/>
        </w:rPr>
        <w:t>Пациентам е АГ для повьт</w:t>
      </w:r>
      <w:r>
        <w:rPr>
          <w:rStyle w:val="28"/>
        </w:rPr>
        <w:t>ттт</w:t>
      </w:r>
      <w:r>
        <w:rPr>
          <w:rStyle w:val="25"/>
        </w:rPr>
        <w:t>ения приверженноети к проводимой АГТ рекомендуетея проведение ДМАД и ведение дневников е указанием доз принима</w:t>
      </w:r>
      <w:r>
        <w:rPr>
          <w:rStyle w:val="25"/>
        </w:rPr>
        <w:t>емых препаратов и уровня АД [21,289, 290].</w:t>
      </w:r>
    </w:p>
    <w:p w14:paraId="3557782C" w14:textId="77777777" w:rsidR="000E31D8" w:rsidRDefault="004D13B8">
      <w:pPr>
        <w:pStyle w:val="52"/>
        <w:keepNext/>
        <w:keepLines/>
        <w:shd w:val="clear" w:color="auto" w:fill="auto"/>
        <w:spacing w:before="0" w:after="244" w:line="260" w:lineRule="exact"/>
        <w:ind w:left="400"/>
      </w:pPr>
      <w:bookmarkStart w:id="168" w:name="bookmark168"/>
      <w:r>
        <w:rPr>
          <w:rStyle w:val="53"/>
          <w:b/>
          <w:bCs/>
        </w:rPr>
        <w:t>ЕОК/ЕОАГ нет (УУР В, УДД 1)</w:t>
      </w:r>
      <w:bookmarkEnd w:id="168"/>
    </w:p>
    <w:p w14:paraId="77AA05B3" w14:textId="77777777" w:rsidR="000E31D8" w:rsidRDefault="004D13B8">
      <w:pPr>
        <w:pStyle w:val="24"/>
        <w:numPr>
          <w:ilvl w:val="0"/>
          <w:numId w:val="23"/>
        </w:numPr>
        <w:shd w:val="clear" w:color="auto" w:fill="auto"/>
        <w:tabs>
          <w:tab w:val="left" w:pos="264"/>
        </w:tabs>
        <w:spacing w:before="0" w:after="0" w:line="389" w:lineRule="exact"/>
        <w:ind w:left="400" w:hanging="400"/>
        <w:jc w:val="both"/>
      </w:pPr>
      <w:r>
        <w:rPr>
          <w:rStyle w:val="25"/>
        </w:rPr>
        <w:t>Пациентам е АГ для повьт</w:t>
      </w:r>
      <w:r>
        <w:rPr>
          <w:rStyle w:val="28"/>
        </w:rPr>
        <w:t>ттт</w:t>
      </w:r>
      <w:r>
        <w:rPr>
          <w:rStyle w:val="25"/>
        </w:rPr>
        <w:t xml:space="preserve">ения эффективноети и приверженноети к проводимой АГТ рекомецдуетея проведение телемониторинга показателей еиетемной гемодинамитси е </w:t>
      </w:r>
      <w:r>
        <w:rPr>
          <w:rStyle w:val="25"/>
        </w:rPr>
        <w:t>телеметричеекой передачей результатов измерения АД непоередетвенно в лечебное учреждение для оперативной обработтси информации и оперативного принятия решения [291-293].</w:t>
      </w:r>
    </w:p>
    <w:p w14:paraId="50A99C70" w14:textId="77777777" w:rsidR="000E31D8" w:rsidRDefault="004D13B8">
      <w:pPr>
        <w:pStyle w:val="52"/>
        <w:keepNext/>
        <w:keepLines/>
        <w:shd w:val="clear" w:color="auto" w:fill="auto"/>
        <w:spacing w:before="0" w:after="244" w:line="260" w:lineRule="exact"/>
        <w:ind w:left="400"/>
      </w:pPr>
      <w:bookmarkStart w:id="169" w:name="bookmark169"/>
      <w:r>
        <w:rPr>
          <w:rStyle w:val="53"/>
          <w:b/>
          <w:bCs/>
        </w:rPr>
        <w:t>ЕОК/ЕОАГ нет (УУР В, УДД 1)</w:t>
      </w:r>
      <w:bookmarkEnd w:id="169"/>
    </w:p>
    <w:p w14:paraId="15E34AA2" w14:textId="77777777" w:rsidR="000E31D8" w:rsidRDefault="004D13B8">
      <w:pPr>
        <w:pStyle w:val="24"/>
        <w:shd w:val="clear" w:color="auto" w:fill="auto"/>
        <w:spacing w:before="0" w:after="343" w:line="389" w:lineRule="exact"/>
        <w:ind w:left="400" w:hanging="400"/>
        <w:jc w:val="both"/>
      </w:pPr>
      <w:r>
        <w:rPr>
          <w:rStyle w:val="25"/>
        </w:rPr>
        <w:t>• Рекомендуется при динамическом наблюдении особое внимани</w:t>
      </w:r>
      <w:r>
        <w:rPr>
          <w:rStyle w:val="25"/>
        </w:rPr>
        <w:t>е уделять показателям АД в ночные часы (особенно у пациентов с метаболическим синдромом (МС), сахарным диабетом (СД), синдромом обструктивного апноэ во время сна (СОАС), хронической болезнью почек (ХБП) 3-5-й ст.) и ранние утренние часы с целью снижения ри</w:t>
      </w:r>
      <w:r>
        <w:rPr>
          <w:rStyle w:val="25"/>
        </w:rPr>
        <w:t xml:space="preserve">ска таких осложнений, как ИМ, инсульт [21, 34, </w:t>
      </w:r>
      <w:r>
        <w:rPr>
          <w:rStyle w:val="25"/>
        </w:rPr>
        <w:lastRenderedPageBreak/>
        <w:t>35].</w:t>
      </w:r>
    </w:p>
    <w:p w14:paraId="4BB2E970" w14:textId="77777777" w:rsidR="000E31D8" w:rsidRDefault="004D13B8">
      <w:pPr>
        <w:pStyle w:val="52"/>
        <w:keepNext/>
        <w:keepLines/>
        <w:shd w:val="clear" w:color="auto" w:fill="auto"/>
        <w:spacing w:before="0" w:after="0" w:line="260" w:lineRule="exact"/>
        <w:ind w:left="400"/>
        <w:sectPr w:rsidR="000E31D8">
          <w:pgSz w:w="11899" w:h="17707"/>
          <w:pgMar w:top="463" w:right="299" w:bottom="588" w:left="301" w:header="0" w:footer="3" w:gutter="0"/>
          <w:cols w:space="720"/>
          <w:noEndnote/>
          <w:docGrid w:linePitch="360"/>
        </w:sectPr>
      </w:pPr>
      <w:bookmarkStart w:id="170" w:name="bookmark170"/>
      <w:r>
        <w:rPr>
          <w:rStyle w:val="53"/>
          <w:b/>
          <w:bCs/>
        </w:rPr>
        <w:t>ЕОК/ЕОАГ нет (УУР В, УДД 2)</w:t>
      </w:r>
      <w:bookmarkEnd w:id="170"/>
    </w:p>
    <w:p w14:paraId="29B25D8F" w14:textId="77777777" w:rsidR="000E31D8" w:rsidRDefault="004D13B8">
      <w:pPr>
        <w:pStyle w:val="37"/>
        <w:keepNext/>
        <w:keepLines/>
        <w:numPr>
          <w:ilvl w:val="0"/>
          <w:numId w:val="24"/>
        </w:numPr>
        <w:shd w:val="clear" w:color="auto" w:fill="auto"/>
        <w:tabs>
          <w:tab w:val="left" w:pos="924"/>
        </w:tabs>
        <w:spacing w:before="0" w:after="894" w:line="480" w:lineRule="exact"/>
        <w:ind w:left="400"/>
        <w:jc w:val="both"/>
      </w:pPr>
      <w:bookmarkStart w:id="171" w:name="bookmark171"/>
      <w:r>
        <w:rPr>
          <w:rStyle w:val="39"/>
          <w:b/>
          <w:bCs/>
        </w:rPr>
        <w:lastRenderedPageBreak/>
        <w:t>Организация оказания медицинской помощи</w:t>
      </w:r>
      <w:bookmarkEnd w:id="171"/>
    </w:p>
    <w:p w14:paraId="3ABBF1B2" w14:textId="77777777" w:rsidR="000E31D8" w:rsidRDefault="004D13B8">
      <w:pPr>
        <w:pStyle w:val="46"/>
        <w:keepNext/>
        <w:keepLines/>
        <w:numPr>
          <w:ilvl w:val="1"/>
          <w:numId w:val="24"/>
        </w:numPr>
        <w:shd w:val="clear" w:color="auto" w:fill="auto"/>
        <w:tabs>
          <w:tab w:val="left" w:pos="2848"/>
        </w:tabs>
        <w:spacing w:before="0" w:after="412" w:line="320" w:lineRule="exact"/>
        <w:ind w:left="2180"/>
        <w:jc w:val="both"/>
      </w:pPr>
      <w:bookmarkStart w:id="172" w:name="bookmark172"/>
      <w:r>
        <w:rPr>
          <w:rStyle w:val="47"/>
          <w:b/>
          <w:bCs/>
        </w:rPr>
        <w:t>Показания для плановой госпитализации:</w:t>
      </w:r>
      <w:bookmarkEnd w:id="172"/>
    </w:p>
    <w:p w14:paraId="5733FCB9" w14:textId="77777777" w:rsidR="000E31D8" w:rsidRDefault="004D13B8">
      <w:pPr>
        <w:pStyle w:val="24"/>
        <w:shd w:val="clear" w:color="auto" w:fill="auto"/>
        <w:spacing w:before="0" w:after="0" w:line="389" w:lineRule="exact"/>
        <w:ind w:left="400" w:firstLine="0"/>
        <w:jc w:val="both"/>
      </w:pPr>
      <w:r>
        <w:rPr>
          <w:rStyle w:val="25"/>
        </w:rPr>
        <w:t xml:space="preserve">неясность диагноза и необходимость в специальных методах </w:t>
      </w:r>
      <w:r>
        <w:rPr>
          <w:rStyle w:val="25"/>
        </w:rPr>
        <w:t>исследования (использование диагностических процедур, проведение которых невозможно или нецелесообразно в условиях поликлиники) для уточнения причины повышения АД (исключение симптоматических АГ);</w:t>
      </w:r>
    </w:p>
    <w:p w14:paraId="007334DB" w14:textId="77777777" w:rsidR="000E31D8" w:rsidRDefault="004D13B8">
      <w:pPr>
        <w:pStyle w:val="24"/>
        <w:shd w:val="clear" w:color="auto" w:fill="auto"/>
        <w:spacing w:before="0" w:after="775" w:line="389" w:lineRule="exact"/>
        <w:ind w:left="400" w:firstLine="0"/>
        <w:jc w:val="left"/>
      </w:pPr>
      <w:r>
        <w:rPr>
          <w:rStyle w:val="25"/>
        </w:rPr>
        <w:t>трудности в подборе медикаментозной терапии (сочетанная пат</w:t>
      </w:r>
      <w:r>
        <w:rPr>
          <w:rStyle w:val="25"/>
        </w:rPr>
        <w:t>ология, частые гипертонические кризы); рефрактерная АГ.</w:t>
      </w:r>
    </w:p>
    <w:p w14:paraId="5EBF5B65" w14:textId="77777777" w:rsidR="000E31D8" w:rsidRDefault="004D13B8">
      <w:pPr>
        <w:pStyle w:val="46"/>
        <w:keepNext/>
        <w:keepLines/>
        <w:numPr>
          <w:ilvl w:val="1"/>
          <w:numId w:val="24"/>
        </w:numPr>
        <w:shd w:val="clear" w:color="auto" w:fill="auto"/>
        <w:tabs>
          <w:tab w:val="left" w:pos="2708"/>
        </w:tabs>
        <w:spacing w:before="0" w:after="403" w:line="320" w:lineRule="exact"/>
        <w:ind w:left="2040"/>
        <w:jc w:val="both"/>
      </w:pPr>
      <w:bookmarkStart w:id="173" w:name="bookmark173"/>
      <w:r>
        <w:rPr>
          <w:rStyle w:val="47"/>
          <w:b/>
          <w:bCs/>
        </w:rPr>
        <w:t>Показания для экстренной госпитализации:</w:t>
      </w:r>
      <w:bookmarkEnd w:id="173"/>
    </w:p>
    <w:p w14:paraId="6E22277A" w14:textId="77777777" w:rsidR="000E31D8" w:rsidRDefault="004D13B8">
      <w:pPr>
        <w:pStyle w:val="24"/>
        <w:shd w:val="clear" w:color="auto" w:fill="auto"/>
        <w:spacing w:before="0" w:after="0" w:line="389" w:lineRule="exact"/>
        <w:ind w:left="400" w:right="3080" w:firstLine="0"/>
        <w:jc w:val="left"/>
      </w:pPr>
      <w:r>
        <w:rPr>
          <w:rStyle w:val="25"/>
        </w:rPr>
        <w:t>гипертонический криз, не купирующийся на догоспитальном этапе; гипертонический криз при феохромоцитоме;</w:t>
      </w:r>
    </w:p>
    <w:p w14:paraId="2F516D4E" w14:textId="77777777" w:rsidR="000E31D8" w:rsidRDefault="004D13B8">
      <w:pPr>
        <w:pStyle w:val="24"/>
        <w:shd w:val="clear" w:color="auto" w:fill="auto"/>
        <w:spacing w:before="0" w:after="775" w:line="389" w:lineRule="exact"/>
        <w:ind w:left="400" w:firstLine="0"/>
        <w:jc w:val="left"/>
      </w:pPr>
      <w:r>
        <w:rPr>
          <w:rStyle w:val="25"/>
        </w:rPr>
        <w:t>гипертонический криз с выраженными явлениями гипертонич</w:t>
      </w:r>
      <w:r>
        <w:rPr>
          <w:rStyle w:val="25"/>
        </w:rPr>
        <w:t>еской энцефалопатии; осложнения АГ, требующие интенсивной терапии: инсульт, ОКС, субарахноидальное кровоизлияние, острые нарушения зрения, отек легких, расслоение аорты, почечная недостаточность, эклампсия.</w:t>
      </w:r>
    </w:p>
    <w:p w14:paraId="61DB1815" w14:textId="77777777" w:rsidR="000E31D8" w:rsidRDefault="004D13B8">
      <w:pPr>
        <w:pStyle w:val="46"/>
        <w:keepNext/>
        <w:keepLines/>
        <w:numPr>
          <w:ilvl w:val="1"/>
          <w:numId w:val="24"/>
        </w:numPr>
        <w:shd w:val="clear" w:color="auto" w:fill="auto"/>
        <w:tabs>
          <w:tab w:val="left" w:pos="2488"/>
        </w:tabs>
        <w:spacing w:before="0" w:after="407" w:line="320" w:lineRule="exact"/>
        <w:ind w:left="1820"/>
        <w:jc w:val="both"/>
      </w:pPr>
      <w:bookmarkStart w:id="174" w:name="bookmark174"/>
      <w:r>
        <w:rPr>
          <w:rStyle w:val="47"/>
          <w:b/>
          <w:bCs/>
        </w:rPr>
        <w:t>Показания к выписке пациента из стационара:</w:t>
      </w:r>
      <w:bookmarkEnd w:id="174"/>
    </w:p>
    <w:p w14:paraId="2D37DA29" w14:textId="77777777" w:rsidR="000E31D8" w:rsidRDefault="004D13B8">
      <w:pPr>
        <w:pStyle w:val="24"/>
        <w:shd w:val="clear" w:color="auto" w:fill="auto"/>
        <w:spacing w:before="0" w:after="0" w:line="389" w:lineRule="exact"/>
        <w:ind w:left="400" w:firstLine="0"/>
        <w:jc w:val="both"/>
      </w:pPr>
      <w:r>
        <w:rPr>
          <w:rStyle w:val="25"/>
        </w:rPr>
        <w:t>устан</w:t>
      </w:r>
      <w:r>
        <w:rPr>
          <w:rStyle w:val="25"/>
        </w:rPr>
        <w:t>овленный диагноз симптоматической АГ или ГБ с использованием специальных методов исследования при уточнении причины повышения АД;</w:t>
      </w:r>
    </w:p>
    <w:p w14:paraId="52B92C63" w14:textId="77777777" w:rsidR="000E31D8" w:rsidRDefault="004D13B8">
      <w:pPr>
        <w:pStyle w:val="24"/>
        <w:shd w:val="clear" w:color="auto" w:fill="auto"/>
        <w:spacing w:before="0" w:after="0" w:line="389" w:lineRule="exact"/>
        <w:ind w:left="400" w:firstLine="0"/>
        <w:jc w:val="both"/>
      </w:pPr>
      <w:r>
        <w:rPr>
          <w:rStyle w:val="25"/>
        </w:rPr>
        <w:t xml:space="preserve">подобранная медикаментозная терапия при сочетанной патологии и/или частых гипертонических кризах с достижением </w:t>
      </w:r>
      <w:r>
        <w:rPr>
          <w:rStyle w:val="25"/>
        </w:rPr>
        <w:t>целевого уровня АД или снижение АД на 25-30% от исходных значений на момент выписки из стационара;</w:t>
      </w:r>
    </w:p>
    <w:p w14:paraId="24E8B579" w14:textId="77777777" w:rsidR="000E31D8" w:rsidRDefault="004D13B8">
      <w:pPr>
        <w:pStyle w:val="24"/>
        <w:shd w:val="clear" w:color="auto" w:fill="auto"/>
        <w:spacing w:before="0" w:after="775" w:line="389" w:lineRule="exact"/>
        <w:ind w:left="400" w:firstLine="0"/>
        <w:jc w:val="both"/>
      </w:pPr>
      <w:r>
        <w:rPr>
          <w:rStyle w:val="25"/>
        </w:rPr>
        <w:t>купированный гипертонический криз, отсутствие осложнений, требующих интенсивной терапии, стабилизация уровня АД.</w:t>
      </w:r>
    </w:p>
    <w:p w14:paraId="0E869ED4" w14:textId="77777777" w:rsidR="000E31D8" w:rsidRDefault="004D13B8">
      <w:pPr>
        <w:pStyle w:val="46"/>
        <w:keepNext/>
        <w:keepLines/>
        <w:numPr>
          <w:ilvl w:val="1"/>
          <w:numId w:val="24"/>
        </w:numPr>
        <w:shd w:val="clear" w:color="auto" w:fill="auto"/>
        <w:tabs>
          <w:tab w:val="left" w:pos="3328"/>
        </w:tabs>
        <w:spacing w:before="0" w:after="412" w:line="320" w:lineRule="exact"/>
        <w:ind w:left="2660"/>
        <w:jc w:val="both"/>
      </w:pPr>
      <w:bookmarkStart w:id="175" w:name="bookmark175"/>
      <w:r>
        <w:rPr>
          <w:rStyle w:val="47"/>
          <w:b/>
          <w:bCs/>
        </w:rPr>
        <w:t>Иные организационные технологии</w:t>
      </w:r>
      <w:bookmarkEnd w:id="175"/>
    </w:p>
    <w:p w14:paraId="5D87E383" w14:textId="77777777" w:rsidR="000E31D8" w:rsidRDefault="004D13B8">
      <w:pPr>
        <w:pStyle w:val="24"/>
        <w:shd w:val="clear" w:color="auto" w:fill="auto"/>
        <w:spacing w:before="0" w:after="0" w:line="389" w:lineRule="exact"/>
        <w:ind w:firstLine="0"/>
        <w:jc w:val="both"/>
      </w:pPr>
      <w:r>
        <w:rPr>
          <w:rStyle w:val="25"/>
        </w:rPr>
        <w:t xml:space="preserve">При анализе работы медицинской организации с пациентами с АГ целесообразно анализировать следующие показатели: </w:t>
      </w:r>
      <w:r>
        <w:rPr>
          <w:rStyle w:val="25"/>
          <w:vertAlign w:val="superscript"/>
        </w:rPr>
        <w:footnoteReference w:id="9"/>
      </w:r>
    </w:p>
    <w:p w14:paraId="412FF0C8" w14:textId="77777777" w:rsidR="000E31D8" w:rsidRDefault="004D13B8">
      <w:pPr>
        <w:pStyle w:val="24"/>
        <w:shd w:val="clear" w:color="auto" w:fill="auto"/>
        <w:spacing w:before="0" w:after="0" w:line="260" w:lineRule="exact"/>
        <w:ind w:left="380" w:firstLine="0"/>
        <w:jc w:val="left"/>
        <w:sectPr w:rsidR="000E31D8">
          <w:pgSz w:w="11899" w:h="17707"/>
          <w:pgMar w:top="443" w:right="302" w:bottom="693" w:left="307" w:header="0" w:footer="3" w:gutter="0"/>
          <w:cols w:space="720"/>
          <w:noEndnote/>
          <w:docGrid w:linePitch="360"/>
        </w:sectPr>
      </w:pPr>
      <w:r>
        <w:rPr>
          <w:rStyle w:val="25"/>
        </w:rPr>
        <w:t>процент пациентов, получающих комбинированную антигипертензивную терапию.</w:t>
      </w:r>
    </w:p>
    <w:p w14:paraId="6734FA7A" w14:textId="77777777" w:rsidR="000E31D8" w:rsidRDefault="004D13B8">
      <w:pPr>
        <w:pStyle w:val="37"/>
        <w:keepNext/>
        <w:keepLines/>
        <w:numPr>
          <w:ilvl w:val="0"/>
          <w:numId w:val="24"/>
        </w:numPr>
        <w:shd w:val="clear" w:color="auto" w:fill="auto"/>
        <w:tabs>
          <w:tab w:val="left" w:pos="1269"/>
        </w:tabs>
        <w:spacing w:before="0" w:after="0" w:line="389" w:lineRule="exact"/>
        <w:ind w:left="560" w:firstLine="200"/>
        <w:jc w:val="left"/>
      </w:pPr>
      <w:bookmarkStart w:id="176" w:name="bookmark176"/>
      <w:r>
        <w:rPr>
          <w:rStyle w:val="39"/>
          <w:b/>
          <w:bCs/>
        </w:rPr>
        <w:lastRenderedPageBreak/>
        <w:t>Дополнительная информация (в том числе факторы,</w:t>
      </w:r>
      <w:r>
        <w:rPr>
          <w:rStyle w:val="39"/>
          <w:b/>
          <w:bCs/>
        </w:rPr>
        <w:t xml:space="preserve"> влияющие на исход заболевания или</w:t>
      </w:r>
      <w:bookmarkEnd w:id="176"/>
    </w:p>
    <w:p w14:paraId="767A01A5" w14:textId="77777777" w:rsidR="000E31D8" w:rsidRDefault="004D13B8">
      <w:pPr>
        <w:pStyle w:val="37"/>
        <w:keepNext/>
        <w:keepLines/>
        <w:shd w:val="clear" w:color="auto" w:fill="auto"/>
        <w:spacing w:before="0" w:after="120" w:line="389" w:lineRule="exact"/>
        <w:ind w:right="20"/>
      </w:pPr>
      <w:bookmarkStart w:id="177" w:name="bookmark177"/>
      <w:r>
        <w:rPr>
          <w:rStyle w:val="39"/>
          <w:b/>
          <w:bCs/>
        </w:rPr>
        <w:t>состояния)</w:t>
      </w:r>
      <w:bookmarkEnd w:id="177"/>
    </w:p>
    <w:p w14:paraId="419E034A" w14:textId="77777777" w:rsidR="000E31D8" w:rsidRDefault="004D13B8">
      <w:pPr>
        <w:pStyle w:val="24"/>
        <w:shd w:val="clear" w:color="auto" w:fill="auto"/>
        <w:spacing w:before="0" w:after="25" w:line="389" w:lineRule="exact"/>
        <w:ind w:firstLine="0"/>
        <w:jc w:val="both"/>
      </w:pPr>
      <w:r>
        <w:rPr>
          <w:rStyle w:val="25"/>
        </w:rPr>
        <w:t>Снижение АД, доетижение и удержание его на целевом уровне являетея ключевым фактором, влияющим на прогноз и улучшающим еердечно-еоеудиетые иеходы у пациентов е АГ.</w:t>
      </w:r>
    </w:p>
    <w:p w14:paraId="65F0FA88" w14:textId="77777777" w:rsidR="000E31D8" w:rsidRDefault="004D13B8">
      <w:pPr>
        <w:pStyle w:val="24"/>
        <w:shd w:val="clear" w:color="auto" w:fill="auto"/>
        <w:spacing w:before="0" w:after="0" w:line="658" w:lineRule="exact"/>
        <w:ind w:firstLine="0"/>
        <w:jc w:val="both"/>
      </w:pPr>
      <w:r>
        <w:rPr>
          <w:rStyle w:val="25"/>
        </w:rPr>
        <w:t xml:space="preserve">Другими важными целями при лечении АГ </w:t>
      </w:r>
      <w:r>
        <w:rPr>
          <w:rStyle w:val="25"/>
        </w:rPr>
        <w:t>являютея:</w:t>
      </w:r>
    </w:p>
    <w:p w14:paraId="68C82CA3" w14:textId="77777777" w:rsidR="000E31D8" w:rsidRDefault="004D13B8">
      <w:pPr>
        <w:pStyle w:val="24"/>
        <w:numPr>
          <w:ilvl w:val="0"/>
          <w:numId w:val="25"/>
        </w:numPr>
        <w:shd w:val="clear" w:color="auto" w:fill="auto"/>
        <w:tabs>
          <w:tab w:val="left" w:pos="267"/>
        </w:tabs>
        <w:spacing w:before="0" w:after="0" w:line="658" w:lineRule="exact"/>
        <w:ind w:firstLine="0"/>
        <w:jc w:val="both"/>
      </w:pPr>
      <w:r>
        <w:rPr>
          <w:rStyle w:val="25"/>
        </w:rPr>
        <w:t>макеимальное енижение риека развития ССО и емерти;</w:t>
      </w:r>
    </w:p>
    <w:p w14:paraId="6265655F" w14:textId="77777777" w:rsidR="000E31D8" w:rsidRDefault="004D13B8">
      <w:pPr>
        <w:pStyle w:val="24"/>
        <w:numPr>
          <w:ilvl w:val="0"/>
          <w:numId w:val="25"/>
        </w:numPr>
        <w:shd w:val="clear" w:color="auto" w:fill="auto"/>
        <w:tabs>
          <w:tab w:val="left" w:pos="267"/>
        </w:tabs>
        <w:spacing w:before="0" w:after="0" w:line="658" w:lineRule="exact"/>
        <w:ind w:firstLine="0"/>
        <w:jc w:val="both"/>
      </w:pPr>
      <w:r>
        <w:rPr>
          <w:rStyle w:val="25"/>
        </w:rPr>
        <w:t>коррекция веех модифицируемых ФР (курение, диелипидемия, гипергликемия, ожирение);</w:t>
      </w:r>
    </w:p>
    <w:p w14:paraId="66EEC686" w14:textId="77777777" w:rsidR="000E31D8" w:rsidRDefault="004D13B8">
      <w:pPr>
        <w:pStyle w:val="24"/>
        <w:numPr>
          <w:ilvl w:val="0"/>
          <w:numId w:val="25"/>
        </w:numPr>
        <w:shd w:val="clear" w:color="auto" w:fill="auto"/>
        <w:tabs>
          <w:tab w:val="left" w:pos="267"/>
        </w:tabs>
        <w:spacing w:before="0" w:after="0" w:line="658" w:lineRule="exact"/>
        <w:ind w:firstLine="0"/>
        <w:jc w:val="both"/>
      </w:pPr>
      <w:r>
        <w:rPr>
          <w:rStyle w:val="25"/>
        </w:rPr>
        <w:t>предупреждение, замедление темпа прогреееирования и/или уменьшение ПОМ;</w:t>
      </w:r>
    </w:p>
    <w:p w14:paraId="7142FAC9" w14:textId="77777777" w:rsidR="000E31D8" w:rsidRDefault="004D13B8">
      <w:pPr>
        <w:pStyle w:val="24"/>
        <w:shd w:val="clear" w:color="auto" w:fill="auto"/>
        <w:spacing w:before="0" w:after="0" w:line="260" w:lineRule="exact"/>
        <w:ind w:firstLine="0"/>
        <w:jc w:val="both"/>
        <w:sectPr w:rsidR="000E31D8">
          <w:pgSz w:w="11899" w:h="17707"/>
          <w:pgMar w:top="443" w:right="312" w:bottom="443" w:left="307" w:header="0" w:footer="3" w:gutter="0"/>
          <w:cols w:space="720"/>
          <w:noEndnote/>
          <w:docGrid w:linePitch="360"/>
        </w:sectPr>
      </w:pPr>
      <w:r>
        <w:rPr>
          <w:rStyle w:val="25"/>
        </w:rPr>
        <w:t>- лечение еопутетву</w:t>
      </w:r>
      <w:r>
        <w:rPr>
          <w:rStyle w:val="25"/>
        </w:rPr>
        <w:t>ющих заболеваний (ИБС, ХСН, СД, ФП, ХБП).</w:t>
      </w:r>
    </w:p>
    <w:p w14:paraId="319BF7BE" w14:textId="77777777" w:rsidR="000E31D8" w:rsidRDefault="004D13B8">
      <w:pPr>
        <w:pStyle w:val="37"/>
        <w:keepNext/>
        <w:keepLines/>
        <w:shd w:val="clear" w:color="auto" w:fill="auto"/>
        <w:spacing w:before="0" w:after="744" w:line="480" w:lineRule="exact"/>
        <w:ind w:left="280"/>
        <w:jc w:val="left"/>
      </w:pPr>
      <w:bookmarkStart w:id="178" w:name="bookmark178"/>
      <w:r>
        <w:rPr>
          <w:rStyle w:val="39"/>
          <w:b/>
          <w:bCs/>
        </w:rPr>
        <w:lastRenderedPageBreak/>
        <w:t>Критерии оценки качества медицинской помощи</w:t>
      </w:r>
      <w:bookmarkEnd w:id="178"/>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6662"/>
        <w:gridCol w:w="2419"/>
        <w:gridCol w:w="1166"/>
      </w:tblGrid>
      <w:tr w:rsidR="000E31D8" w14:paraId="447522E7" w14:textId="77777777">
        <w:tblPrEx>
          <w:tblCellMar>
            <w:top w:w="0" w:type="dxa"/>
            <w:bottom w:w="0" w:type="dxa"/>
          </w:tblCellMar>
        </w:tblPrEx>
        <w:trPr>
          <w:trHeight w:hRule="exact" w:val="658"/>
          <w:jc w:val="center"/>
        </w:trPr>
        <w:tc>
          <w:tcPr>
            <w:tcW w:w="907" w:type="dxa"/>
            <w:tcBorders>
              <w:top w:val="single" w:sz="4" w:space="0" w:color="auto"/>
              <w:left w:val="single" w:sz="4" w:space="0" w:color="auto"/>
            </w:tcBorders>
            <w:shd w:val="clear" w:color="auto" w:fill="FFFFFF"/>
            <w:vAlign w:val="center"/>
          </w:tcPr>
          <w:p w14:paraId="477BFE4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w:t>
            </w:r>
          </w:p>
        </w:tc>
        <w:tc>
          <w:tcPr>
            <w:tcW w:w="6662" w:type="dxa"/>
            <w:tcBorders>
              <w:top w:val="single" w:sz="4" w:space="0" w:color="auto"/>
              <w:left w:val="single" w:sz="4" w:space="0" w:color="auto"/>
            </w:tcBorders>
            <w:shd w:val="clear" w:color="auto" w:fill="FFFFFF"/>
            <w:vAlign w:val="center"/>
          </w:tcPr>
          <w:p w14:paraId="7AD6C3DA" w14:textId="77777777" w:rsidR="000E31D8" w:rsidRDefault="004D13B8">
            <w:pPr>
              <w:pStyle w:val="24"/>
              <w:framePr w:w="11155" w:wrap="notBeside" w:vAnchor="text" w:hAnchor="text" w:xAlign="center" w:y="1"/>
              <w:shd w:val="clear" w:color="auto" w:fill="auto"/>
              <w:spacing w:before="0" w:after="0" w:line="160" w:lineRule="exact"/>
              <w:ind w:firstLine="0"/>
              <w:jc w:val="both"/>
            </w:pPr>
            <w:r>
              <w:rPr>
                <w:rStyle w:val="2MicrosoftSansSerif8pt"/>
              </w:rPr>
              <w:t>Критерий качества</w:t>
            </w:r>
          </w:p>
        </w:tc>
        <w:tc>
          <w:tcPr>
            <w:tcW w:w="2419" w:type="dxa"/>
            <w:tcBorders>
              <w:top w:val="single" w:sz="4" w:space="0" w:color="auto"/>
              <w:left w:val="single" w:sz="4" w:space="0" w:color="auto"/>
            </w:tcBorders>
            <w:shd w:val="clear" w:color="auto" w:fill="FFFFFF"/>
            <w:vAlign w:val="center"/>
          </w:tcPr>
          <w:p w14:paraId="1C248F23"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ЕОК</w:t>
            </w:r>
          </w:p>
          <w:p w14:paraId="4193FED1"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Класс и уровень</w:t>
            </w:r>
          </w:p>
        </w:tc>
        <w:tc>
          <w:tcPr>
            <w:tcW w:w="1166" w:type="dxa"/>
            <w:tcBorders>
              <w:top w:val="single" w:sz="4" w:space="0" w:color="auto"/>
              <w:left w:val="single" w:sz="4" w:space="0" w:color="auto"/>
              <w:right w:val="single" w:sz="4" w:space="0" w:color="auto"/>
            </w:tcBorders>
            <w:shd w:val="clear" w:color="auto" w:fill="FFFFFF"/>
            <w:vAlign w:val="center"/>
          </w:tcPr>
          <w:p w14:paraId="65A36E3E"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w:t>
            </w:r>
          </w:p>
          <w:p w14:paraId="49C923F4"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нет</w:t>
            </w:r>
          </w:p>
        </w:tc>
      </w:tr>
      <w:tr w:rsidR="000E31D8" w14:paraId="1E933F1A" w14:textId="77777777">
        <w:tblPrEx>
          <w:tblCellMar>
            <w:top w:w="0" w:type="dxa"/>
            <w:bottom w:w="0" w:type="dxa"/>
          </w:tblCellMar>
        </w:tblPrEx>
        <w:trPr>
          <w:trHeight w:hRule="exact" w:val="974"/>
          <w:jc w:val="center"/>
        </w:trPr>
        <w:tc>
          <w:tcPr>
            <w:tcW w:w="907" w:type="dxa"/>
            <w:tcBorders>
              <w:top w:val="single" w:sz="4" w:space="0" w:color="auto"/>
              <w:left w:val="single" w:sz="4" w:space="0" w:color="auto"/>
            </w:tcBorders>
            <w:shd w:val="clear" w:color="auto" w:fill="FFFFFF"/>
          </w:tcPr>
          <w:p w14:paraId="5CC8DAE6"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1</w:t>
            </w:r>
          </w:p>
        </w:tc>
        <w:tc>
          <w:tcPr>
            <w:tcW w:w="6662" w:type="dxa"/>
            <w:tcBorders>
              <w:top w:val="single" w:sz="4" w:space="0" w:color="auto"/>
              <w:left w:val="single" w:sz="4" w:space="0" w:color="auto"/>
            </w:tcBorders>
            <w:shd w:val="clear" w:color="auto" w:fill="FFFFFF"/>
            <w:vAlign w:val="center"/>
          </w:tcPr>
          <w:p w14:paraId="2082815F"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Установлен диагноз АГ согласно рекомендациям. Зафиксировано повышение офисного (клинического) АД выше 140 и/или 90 мм </w:t>
            </w:r>
            <w:r>
              <w:rPr>
                <w:rStyle w:val="2MicrosoftSansSerif9pt"/>
              </w:rPr>
              <w:t>рт. ст. на повторных визитах, либо на основании СМАД (среднее за 24 часа &gt;130 мм и/или &gt;80 мм рт. ст.)</w:t>
            </w:r>
          </w:p>
        </w:tc>
        <w:tc>
          <w:tcPr>
            <w:tcW w:w="2419" w:type="dxa"/>
            <w:tcBorders>
              <w:top w:val="single" w:sz="4" w:space="0" w:color="auto"/>
              <w:left w:val="single" w:sz="4" w:space="0" w:color="auto"/>
            </w:tcBorders>
            <w:shd w:val="clear" w:color="auto" w:fill="FFFFFF"/>
          </w:tcPr>
          <w:p w14:paraId="49A9EED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IA</w:t>
            </w:r>
          </w:p>
        </w:tc>
        <w:tc>
          <w:tcPr>
            <w:tcW w:w="1166" w:type="dxa"/>
            <w:tcBorders>
              <w:top w:val="single" w:sz="4" w:space="0" w:color="auto"/>
              <w:left w:val="single" w:sz="4" w:space="0" w:color="auto"/>
              <w:right w:val="single" w:sz="4" w:space="0" w:color="auto"/>
            </w:tcBorders>
            <w:shd w:val="clear" w:color="auto" w:fill="FFFFFF"/>
          </w:tcPr>
          <w:p w14:paraId="173D1D21"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564D6267" w14:textId="77777777">
        <w:tblPrEx>
          <w:tblCellMar>
            <w:top w:w="0" w:type="dxa"/>
            <w:bottom w:w="0" w:type="dxa"/>
          </w:tblCellMar>
        </w:tblPrEx>
        <w:trPr>
          <w:trHeight w:hRule="exact" w:val="480"/>
          <w:jc w:val="center"/>
        </w:trPr>
        <w:tc>
          <w:tcPr>
            <w:tcW w:w="907" w:type="dxa"/>
            <w:tcBorders>
              <w:top w:val="single" w:sz="4" w:space="0" w:color="auto"/>
              <w:left w:val="single" w:sz="4" w:space="0" w:color="auto"/>
            </w:tcBorders>
            <w:shd w:val="clear" w:color="auto" w:fill="FFFFFF"/>
            <w:vAlign w:val="center"/>
          </w:tcPr>
          <w:p w14:paraId="11E88032"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2</w:t>
            </w:r>
          </w:p>
        </w:tc>
        <w:tc>
          <w:tcPr>
            <w:tcW w:w="6662" w:type="dxa"/>
            <w:tcBorders>
              <w:top w:val="single" w:sz="4" w:space="0" w:color="auto"/>
              <w:left w:val="single" w:sz="4" w:space="0" w:color="auto"/>
            </w:tcBorders>
            <w:shd w:val="clear" w:color="auto" w:fill="FFFFFF"/>
            <w:vAlign w:val="center"/>
          </w:tcPr>
          <w:p w14:paraId="1F8AB709"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Выполнен общий анализ крови</w:t>
            </w:r>
          </w:p>
        </w:tc>
        <w:tc>
          <w:tcPr>
            <w:tcW w:w="2419" w:type="dxa"/>
            <w:tcBorders>
              <w:top w:val="single" w:sz="4" w:space="0" w:color="auto"/>
              <w:left w:val="single" w:sz="4" w:space="0" w:color="auto"/>
            </w:tcBorders>
            <w:shd w:val="clear" w:color="auto" w:fill="FFFFFF"/>
            <w:vAlign w:val="center"/>
          </w:tcPr>
          <w:p w14:paraId="279CA8F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w:t>
            </w:r>
          </w:p>
        </w:tc>
        <w:tc>
          <w:tcPr>
            <w:tcW w:w="1166" w:type="dxa"/>
            <w:tcBorders>
              <w:top w:val="single" w:sz="4" w:space="0" w:color="auto"/>
              <w:left w:val="single" w:sz="4" w:space="0" w:color="auto"/>
              <w:right w:val="single" w:sz="4" w:space="0" w:color="auto"/>
            </w:tcBorders>
            <w:shd w:val="clear" w:color="auto" w:fill="FFFFFF"/>
            <w:vAlign w:val="center"/>
          </w:tcPr>
          <w:p w14:paraId="4009E2C4"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1ED851CB" w14:textId="77777777">
        <w:tblPrEx>
          <w:tblCellMar>
            <w:top w:w="0" w:type="dxa"/>
            <w:bottom w:w="0" w:type="dxa"/>
          </w:tblCellMar>
        </w:tblPrEx>
        <w:trPr>
          <w:trHeight w:hRule="exact" w:val="811"/>
          <w:jc w:val="center"/>
        </w:trPr>
        <w:tc>
          <w:tcPr>
            <w:tcW w:w="907" w:type="dxa"/>
            <w:tcBorders>
              <w:top w:val="single" w:sz="4" w:space="0" w:color="auto"/>
              <w:left w:val="single" w:sz="4" w:space="0" w:color="auto"/>
            </w:tcBorders>
            <w:shd w:val="clear" w:color="auto" w:fill="FFFFFF"/>
          </w:tcPr>
          <w:p w14:paraId="71C4E427"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3</w:t>
            </w:r>
          </w:p>
        </w:tc>
        <w:tc>
          <w:tcPr>
            <w:tcW w:w="6662" w:type="dxa"/>
            <w:tcBorders>
              <w:top w:val="single" w:sz="4" w:space="0" w:color="auto"/>
              <w:left w:val="single" w:sz="4" w:space="0" w:color="auto"/>
            </w:tcBorders>
            <w:shd w:val="clear" w:color="auto" w:fill="FFFFFF"/>
            <w:vAlign w:val="center"/>
          </w:tcPr>
          <w:p w14:paraId="2971AB19"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Выполнен биохимический анализ крови (креатинин, расчетная скорость клубочковой </w:t>
            </w:r>
            <w:r>
              <w:rPr>
                <w:rStyle w:val="2MicrosoftSansSerif9pt"/>
              </w:rPr>
              <w:t>фильтрации, глюкоза, калий, натрий, мочевая кислота, ОХ, ЛПНП, ТГ, ЛПВП)</w:t>
            </w:r>
          </w:p>
        </w:tc>
        <w:tc>
          <w:tcPr>
            <w:tcW w:w="2419" w:type="dxa"/>
            <w:tcBorders>
              <w:top w:val="single" w:sz="4" w:space="0" w:color="auto"/>
              <w:left w:val="single" w:sz="4" w:space="0" w:color="auto"/>
            </w:tcBorders>
            <w:shd w:val="clear" w:color="auto" w:fill="FFFFFF"/>
          </w:tcPr>
          <w:p w14:paraId="08BDAC8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IB</w:t>
            </w:r>
          </w:p>
        </w:tc>
        <w:tc>
          <w:tcPr>
            <w:tcW w:w="1166" w:type="dxa"/>
            <w:tcBorders>
              <w:top w:val="single" w:sz="4" w:space="0" w:color="auto"/>
              <w:left w:val="single" w:sz="4" w:space="0" w:color="auto"/>
              <w:right w:val="single" w:sz="4" w:space="0" w:color="auto"/>
            </w:tcBorders>
            <w:shd w:val="clear" w:color="auto" w:fill="FFFFFF"/>
          </w:tcPr>
          <w:p w14:paraId="6F90BE10"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549442D2" w14:textId="77777777">
        <w:tblPrEx>
          <w:tblCellMar>
            <w:top w:w="0" w:type="dxa"/>
            <w:bottom w:w="0" w:type="dxa"/>
          </w:tblCellMar>
        </w:tblPrEx>
        <w:trPr>
          <w:trHeight w:hRule="exact" w:val="480"/>
          <w:jc w:val="center"/>
        </w:trPr>
        <w:tc>
          <w:tcPr>
            <w:tcW w:w="907" w:type="dxa"/>
            <w:tcBorders>
              <w:top w:val="single" w:sz="4" w:space="0" w:color="auto"/>
              <w:left w:val="single" w:sz="4" w:space="0" w:color="auto"/>
            </w:tcBorders>
            <w:shd w:val="clear" w:color="auto" w:fill="FFFFFF"/>
            <w:vAlign w:val="center"/>
          </w:tcPr>
          <w:p w14:paraId="6BC69476"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4</w:t>
            </w:r>
          </w:p>
        </w:tc>
        <w:tc>
          <w:tcPr>
            <w:tcW w:w="6662" w:type="dxa"/>
            <w:tcBorders>
              <w:top w:val="single" w:sz="4" w:space="0" w:color="auto"/>
              <w:left w:val="single" w:sz="4" w:space="0" w:color="auto"/>
            </w:tcBorders>
            <w:shd w:val="clear" w:color="auto" w:fill="FFFFFF"/>
            <w:vAlign w:val="center"/>
          </w:tcPr>
          <w:p w14:paraId="3C3A6A27"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Выполнен общий анализ мочи</w:t>
            </w:r>
          </w:p>
        </w:tc>
        <w:tc>
          <w:tcPr>
            <w:tcW w:w="2419" w:type="dxa"/>
            <w:tcBorders>
              <w:top w:val="single" w:sz="4" w:space="0" w:color="auto"/>
              <w:left w:val="single" w:sz="4" w:space="0" w:color="auto"/>
            </w:tcBorders>
            <w:shd w:val="clear" w:color="auto" w:fill="FFFFFF"/>
            <w:vAlign w:val="center"/>
          </w:tcPr>
          <w:p w14:paraId="28073A9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IB</w:t>
            </w:r>
          </w:p>
        </w:tc>
        <w:tc>
          <w:tcPr>
            <w:tcW w:w="1166" w:type="dxa"/>
            <w:tcBorders>
              <w:top w:val="single" w:sz="4" w:space="0" w:color="auto"/>
              <w:left w:val="single" w:sz="4" w:space="0" w:color="auto"/>
              <w:right w:val="single" w:sz="4" w:space="0" w:color="auto"/>
            </w:tcBorders>
            <w:shd w:val="clear" w:color="auto" w:fill="FFFFFF"/>
            <w:vAlign w:val="center"/>
          </w:tcPr>
          <w:p w14:paraId="385FF705"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7BF780E0" w14:textId="77777777">
        <w:tblPrEx>
          <w:tblCellMar>
            <w:top w:w="0" w:type="dxa"/>
            <w:bottom w:w="0" w:type="dxa"/>
          </w:tblCellMar>
        </w:tblPrEx>
        <w:trPr>
          <w:trHeight w:hRule="exact" w:val="643"/>
          <w:jc w:val="center"/>
        </w:trPr>
        <w:tc>
          <w:tcPr>
            <w:tcW w:w="907" w:type="dxa"/>
            <w:tcBorders>
              <w:top w:val="single" w:sz="4" w:space="0" w:color="auto"/>
              <w:left w:val="single" w:sz="4" w:space="0" w:color="auto"/>
            </w:tcBorders>
            <w:shd w:val="clear" w:color="auto" w:fill="FFFFFF"/>
            <w:vAlign w:val="center"/>
          </w:tcPr>
          <w:p w14:paraId="56D4617B"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5</w:t>
            </w:r>
          </w:p>
        </w:tc>
        <w:tc>
          <w:tcPr>
            <w:tcW w:w="6662" w:type="dxa"/>
            <w:tcBorders>
              <w:top w:val="single" w:sz="4" w:space="0" w:color="auto"/>
              <w:left w:val="single" w:sz="4" w:space="0" w:color="auto"/>
            </w:tcBorders>
            <w:shd w:val="clear" w:color="auto" w:fill="FFFFFF"/>
            <w:vAlign w:val="center"/>
          </w:tcPr>
          <w:p w14:paraId="2CAC9AC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Выполнена качественная оценка протеинурии тест-полоской или количественное определение альбуминурии</w:t>
            </w:r>
          </w:p>
        </w:tc>
        <w:tc>
          <w:tcPr>
            <w:tcW w:w="2419" w:type="dxa"/>
            <w:tcBorders>
              <w:top w:val="single" w:sz="4" w:space="0" w:color="auto"/>
              <w:left w:val="single" w:sz="4" w:space="0" w:color="auto"/>
            </w:tcBorders>
            <w:shd w:val="clear" w:color="auto" w:fill="FFFFFF"/>
            <w:vAlign w:val="center"/>
          </w:tcPr>
          <w:p w14:paraId="74BB929F"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IB</w:t>
            </w:r>
          </w:p>
        </w:tc>
        <w:tc>
          <w:tcPr>
            <w:tcW w:w="1166" w:type="dxa"/>
            <w:tcBorders>
              <w:top w:val="single" w:sz="4" w:space="0" w:color="auto"/>
              <w:left w:val="single" w:sz="4" w:space="0" w:color="auto"/>
              <w:right w:val="single" w:sz="4" w:space="0" w:color="auto"/>
            </w:tcBorders>
            <w:shd w:val="clear" w:color="auto" w:fill="FFFFFF"/>
            <w:vAlign w:val="center"/>
          </w:tcPr>
          <w:p w14:paraId="5AF4CA08"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0C44BEEF" w14:textId="77777777">
        <w:tblPrEx>
          <w:tblCellMar>
            <w:top w:w="0" w:type="dxa"/>
            <w:bottom w:w="0" w:type="dxa"/>
          </w:tblCellMar>
        </w:tblPrEx>
        <w:trPr>
          <w:trHeight w:hRule="exact" w:val="480"/>
          <w:jc w:val="center"/>
        </w:trPr>
        <w:tc>
          <w:tcPr>
            <w:tcW w:w="907" w:type="dxa"/>
            <w:tcBorders>
              <w:top w:val="single" w:sz="4" w:space="0" w:color="auto"/>
              <w:left w:val="single" w:sz="4" w:space="0" w:color="auto"/>
            </w:tcBorders>
            <w:shd w:val="clear" w:color="auto" w:fill="FFFFFF"/>
            <w:vAlign w:val="center"/>
          </w:tcPr>
          <w:p w14:paraId="611807C3"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6</w:t>
            </w:r>
          </w:p>
        </w:tc>
        <w:tc>
          <w:tcPr>
            <w:tcW w:w="6662" w:type="dxa"/>
            <w:tcBorders>
              <w:top w:val="single" w:sz="4" w:space="0" w:color="auto"/>
              <w:left w:val="single" w:sz="4" w:space="0" w:color="auto"/>
            </w:tcBorders>
            <w:shd w:val="clear" w:color="auto" w:fill="FFFFFF"/>
            <w:vAlign w:val="center"/>
          </w:tcPr>
          <w:p w14:paraId="71EE9D60"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Выполнена ЭКГ в 12 отведениях</w:t>
            </w:r>
          </w:p>
        </w:tc>
        <w:tc>
          <w:tcPr>
            <w:tcW w:w="2419" w:type="dxa"/>
            <w:tcBorders>
              <w:top w:val="single" w:sz="4" w:space="0" w:color="auto"/>
              <w:left w:val="single" w:sz="4" w:space="0" w:color="auto"/>
            </w:tcBorders>
            <w:shd w:val="clear" w:color="auto" w:fill="FFFFFF"/>
            <w:vAlign w:val="center"/>
          </w:tcPr>
          <w:p w14:paraId="6A186E6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IB</w:t>
            </w:r>
          </w:p>
        </w:tc>
        <w:tc>
          <w:tcPr>
            <w:tcW w:w="1166" w:type="dxa"/>
            <w:tcBorders>
              <w:top w:val="single" w:sz="4" w:space="0" w:color="auto"/>
              <w:left w:val="single" w:sz="4" w:space="0" w:color="auto"/>
              <w:right w:val="single" w:sz="4" w:space="0" w:color="auto"/>
            </w:tcBorders>
            <w:shd w:val="clear" w:color="auto" w:fill="FFFFFF"/>
            <w:vAlign w:val="center"/>
          </w:tcPr>
          <w:p w14:paraId="46502914"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625AA7F8" w14:textId="77777777">
        <w:tblPrEx>
          <w:tblCellMar>
            <w:top w:w="0" w:type="dxa"/>
            <w:bottom w:w="0" w:type="dxa"/>
          </w:tblCellMar>
        </w:tblPrEx>
        <w:trPr>
          <w:trHeight w:hRule="exact" w:val="974"/>
          <w:jc w:val="center"/>
        </w:trPr>
        <w:tc>
          <w:tcPr>
            <w:tcW w:w="907" w:type="dxa"/>
            <w:tcBorders>
              <w:top w:val="single" w:sz="4" w:space="0" w:color="auto"/>
              <w:left w:val="single" w:sz="4" w:space="0" w:color="auto"/>
            </w:tcBorders>
            <w:shd w:val="clear" w:color="auto" w:fill="FFFFFF"/>
          </w:tcPr>
          <w:p w14:paraId="445D820F"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7</w:t>
            </w:r>
          </w:p>
        </w:tc>
        <w:tc>
          <w:tcPr>
            <w:tcW w:w="6662" w:type="dxa"/>
            <w:tcBorders>
              <w:top w:val="single" w:sz="4" w:space="0" w:color="auto"/>
              <w:left w:val="single" w:sz="4" w:space="0" w:color="auto"/>
            </w:tcBorders>
            <w:shd w:val="clear" w:color="auto" w:fill="FFFFFF"/>
            <w:vAlign w:val="center"/>
          </w:tcPr>
          <w:p w14:paraId="52534BDF"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Даны рекомендации по модификации образа жизни (ограничение потребления натрия, увеличение физической активности, снижение избыточной массы тела, отказ от курения, ограничение потребления алкоголя)</w:t>
            </w:r>
          </w:p>
        </w:tc>
        <w:tc>
          <w:tcPr>
            <w:tcW w:w="2419" w:type="dxa"/>
            <w:tcBorders>
              <w:top w:val="single" w:sz="4" w:space="0" w:color="auto"/>
              <w:left w:val="single" w:sz="4" w:space="0" w:color="auto"/>
            </w:tcBorders>
            <w:shd w:val="clear" w:color="auto" w:fill="FFFFFF"/>
          </w:tcPr>
          <w:p w14:paraId="60927C5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IA</w:t>
            </w:r>
          </w:p>
        </w:tc>
        <w:tc>
          <w:tcPr>
            <w:tcW w:w="1166" w:type="dxa"/>
            <w:tcBorders>
              <w:top w:val="single" w:sz="4" w:space="0" w:color="auto"/>
              <w:left w:val="single" w:sz="4" w:space="0" w:color="auto"/>
              <w:right w:val="single" w:sz="4" w:space="0" w:color="auto"/>
            </w:tcBorders>
            <w:shd w:val="clear" w:color="auto" w:fill="FFFFFF"/>
          </w:tcPr>
          <w:p w14:paraId="6EB9A0CC"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08268F80" w14:textId="77777777">
        <w:tblPrEx>
          <w:tblCellMar>
            <w:top w:w="0" w:type="dxa"/>
            <w:bottom w:w="0" w:type="dxa"/>
          </w:tblCellMar>
        </w:tblPrEx>
        <w:trPr>
          <w:trHeight w:hRule="exact" w:val="811"/>
          <w:jc w:val="center"/>
        </w:trPr>
        <w:tc>
          <w:tcPr>
            <w:tcW w:w="907" w:type="dxa"/>
            <w:tcBorders>
              <w:top w:val="single" w:sz="4" w:space="0" w:color="auto"/>
              <w:left w:val="single" w:sz="4" w:space="0" w:color="auto"/>
            </w:tcBorders>
            <w:shd w:val="clear" w:color="auto" w:fill="FFFFFF"/>
            <w:vAlign w:val="center"/>
          </w:tcPr>
          <w:p w14:paraId="4AEACAA8"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8</w:t>
            </w:r>
          </w:p>
        </w:tc>
        <w:tc>
          <w:tcPr>
            <w:tcW w:w="6662" w:type="dxa"/>
            <w:tcBorders>
              <w:top w:val="single" w:sz="4" w:space="0" w:color="auto"/>
              <w:left w:val="single" w:sz="4" w:space="0" w:color="auto"/>
            </w:tcBorders>
            <w:shd w:val="clear" w:color="auto" w:fill="FFFFFF"/>
            <w:vAlign w:val="center"/>
          </w:tcPr>
          <w:p w14:paraId="2C6D68A6"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Поставлен клинический диагноз с указанием стадии заболевания, степени повыщения АД (при отсутствии терапии), категории риска, наличия ПОМ и АКС</w:t>
            </w:r>
          </w:p>
        </w:tc>
        <w:tc>
          <w:tcPr>
            <w:tcW w:w="2419" w:type="dxa"/>
            <w:tcBorders>
              <w:top w:val="single" w:sz="4" w:space="0" w:color="auto"/>
              <w:left w:val="single" w:sz="4" w:space="0" w:color="auto"/>
            </w:tcBorders>
            <w:shd w:val="clear" w:color="auto" w:fill="FFFFFF"/>
          </w:tcPr>
          <w:p w14:paraId="7C54651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w:t>
            </w:r>
          </w:p>
        </w:tc>
        <w:tc>
          <w:tcPr>
            <w:tcW w:w="1166" w:type="dxa"/>
            <w:tcBorders>
              <w:top w:val="single" w:sz="4" w:space="0" w:color="auto"/>
              <w:left w:val="single" w:sz="4" w:space="0" w:color="auto"/>
              <w:right w:val="single" w:sz="4" w:space="0" w:color="auto"/>
            </w:tcBorders>
            <w:shd w:val="clear" w:color="auto" w:fill="FFFFFF"/>
          </w:tcPr>
          <w:p w14:paraId="4CB6494B"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6D92B516" w14:textId="77777777">
        <w:tblPrEx>
          <w:tblCellMar>
            <w:top w:w="0" w:type="dxa"/>
            <w:bottom w:w="0" w:type="dxa"/>
          </w:tblCellMar>
        </w:tblPrEx>
        <w:trPr>
          <w:trHeight w:hRule="exact" w:val="979"/>
          <w:jc w:val="center"/>
        </w:trPr>
        <w:tc>
          <w:tcPr>
            <w:tcW w:w="907" w:type="dxa"/>
            <w:tcBorders>
              <w:top w:val="single" w:sz="4" w:space="0" w:color="auto"/>
              <w:left w:val="single" w:sz="4" w:space="0" w:color="auto"/>
            </w:tcBorders>
            <w:shd w:val="clear" w:color="auto" w:fill="FFFFFF"/>
          </w:tcPr>
          <w:p w14:paraId="4A5BDF64"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9</w:t>
            </w:r>
          </w:p>
        </w:tc>
        <w:tc>
          <w:tcPr>
            <w:tcW w:w="6662" w:type="dxa"/>
            <w:tcBorders>
              <w:top w:val="single" w:sz="4" w:space="0" w:color="auto"/>
              <w:left w:val="single" w:sz="4" w:space="0" w:color="auto"/>
            </w:tcBorders>
            <w:shd w:val="clear" w:color="auto" w:fill="FFFFFF"/>
            <w:vAlign w:val="center"/>
          </w:tcPr>
          <w:p w14:paraId="4195DA84"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У пациентов с АГ 1-й степени, относящимся к категориям низкого/ среднего риска, начата </w:t>
            </w:r>
            <w:r>
              <w:rPr>
                <w:rStyle w:val="2MicrosoftSansSerif9pt"/>
              </w:rPr>
              <w:t>антигипертензивная лекарственная терапия одним из препаратов рекомендованных классов после 3-го месяца модификации образа жизни</w:t>
            </w:r>
          </w:p>
        </w:tc>
        <w:tc>
          <w:tcPr>
            <w:tcW w:w="2419" w:type="dxa"/>
            <w:tcBorders>
              <w:top w:val="single" w:sz="4" w:space="0" w:color="auto"/>
              <w:left w:val="single" w:sz="4" w:space="0" w:color="auto"/>
            </w:tcBorders>
            <w:shd w:val="clear" w:color="auto" w:fill="FFFFFF"/>
          </w:tcPr>
          <w:p w14:paraId="2CECD5F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IA</w:t>
            </w:r>
          </w:p>
        </w:tc>
        <w:tc>
          <w:tcPr>
            <w:tcW w:w="1166" w:type="dxa"/>
            <w:tcBorders>
              <w:top w:val="single" w:sz="4" w:space="0" w:color="auto"/>
              <w:left w:val="single" w:sz="4" w:space="0" w:color="auto"/>
              <w:right w:val="single" w:sz="4" w:space="0" w:color="auto"/>
            </w:tcBorders>
            <w:shd w:val="clear" w:color="auto" w:fill="FFFFFF"/>
          </w:tcPr>
          <w:p w14:paraId="14D940AC"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0B4C1909" w14:textId="77777777">
        <w:tblPrEx>
          <w:tblCellMar>
            <w:top w:w="0" w:type="dxa"/>
            <w:bottom w:w="0" w:type="dxa"/>
          </w:tblCellMar>
        </w:tblPrEx>
        <w:trPr>
          <w:trHeight w:hRule="exact" w:val="806"/>
          <w:jc w:val="center"/>
        </w:trPr>
        <w:tc>
          <w:tcPr>
            <w:tcW w:w="907" w:type="dxa"/>
            <w:tcBorders>
              <w:top w:val="single" w:sz="4" w:space="0" w:color="auto"/>
              <w:left w:val="single" w:sz="4" w:space="0" w:color="auto"/>
            </w:tcBorders>
            <w:shd w:val="clear" w:color="auto" w:fill="FFFFFF"/>
            <w:vAlign w:val="center"/>
          </w:tcPr>
          <w:p w14:paraId="303A0C72"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10</w:t>
            </w:r>
          </w:p>
        </w:tc>
        <w:tc>
          <w:tcPr>
            <w:tcW w:w="6662" w:type="dxa"/>
            <w:tcBorders>
              <w:top w:val="single" w:sz="4" w:space="0" w:color="auto"/>
              <w:left w:val="single" w:sz="4" w:space="0" w:color="auto"/>
            </w:tcBorders>
            <w:shd w:val="clear" w:color="auto" w:fill="FFFFFF"/>
            <w:vAlign w:val="center"/>
          </w:tcPr>
          <w:p w14:paraId="3DFC4A34"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Лицам с АГ второй степени и выще назначена комбинированная двухкомпонентная антигипертензивная терапия сразу </w:t>
            </w:r>
            <w:r>
              <w:rPr>
                <w:rStyle w:val="2MicrosoftSansSerif9pt"/>
              </w:rPr>
              <w:t>после постановки диагноза и проведена ее интенсификация для достижения целевого АД.</w:t>
            </w:r>
          </w:p>
        </w:tc>
        <w:tc>
          <w:tcPr>
            <w:tcW w:w="2419" w:type="dxa"/>
            <w:tcBorders>
              <w:top w:val="single" w:sz="4" w:space="0" w:color="auto"/>
              <w:left w:val="single" w:sz="4" w:space="0" w:color="auto"/>
            </w:tcBorders>
            <w:shd w:val="clear" w:color="auto" w:fill="FFFFFF"/>
          </w:tcPr>
          <w:p w14:paraId="12B7901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IA</w:t>
            </w:r>
          </w:p>
        </w:tc>
        <w:tc>
          <w:tcPr>
            <w:tcW w:w="1166" w:type="dxa"/>
            <w:tcBorders>
              <w:top w:val="single" w:sz="4" w:space="0" w:color="auto"/>
              <w:left w:val="single" w:sz="4" w:space="0" w:color="auto"/>
              <w:right w:val="single" w:sz="4" w:space="0" w:color="auto"/>
            </w:tcBorders>
            <w:shd w:val="clear" w:color="auto" w:fill="FFFFFF"/>
          </w:tcPr>
          <w:p w14:paraId="271FD571"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7E712B58" w14:textId="77777777">
        <w:tblPrEx>
          <w:tblCellMar>
            <w:top w:w="0" w:type="dxa"/>
            <w:bottom w:w="0" w:type="dxa"/>
          </w:tblCellMar>
        </w:tblPrEx>
        <w:trPr>
          <w:trHeight w:hRule="exact" w:val="1800"/>
          <w:jc w:val="center"/>
        </w:trPr>
        <w:tc>
          <w:tcPr>
            <w:tcW w:w="907" w:type="dxa"/>
            <w:tcBorders>
              <w:top w:val="single" w:sz="4" w:space="0" w:color="auto"/>
              <w:left w:val="single" w:sz="4" w:space="0" w:color="auto"/>
            </w:tcBorders>
            <w:shd w:val="clear" w:color="auto" w:fill="FFFFFF"/>
          </w:tcPr>
          <w:p w14:paraId="01691E9A"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11</w:t>
            </w:r>
          </w:p>
        </w:tc>
        <w:tc>
          <w:tcPr>
            <w:tcW w:w="6662" w:type="dxa"/>
            <w:tcBorders>
              <w:top w:val="single" w:sz="4" w:space="0" w:color="auto"/>
              <w:left w:val="single" w:sz="4" w:space="0" w:color="auto"/>
            </w:tcBorders>
            <w:shd w:val="clear" w:color="auto" w:fill="FFFFFF"/>
            <w:vAlign w:val="center"/>
          </w:tcPr>
          <w:p w14:paraId="38C7B37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Достигнут целевой уровень САД&lt;140 мм рт. ст. и ДАД &lt; 90 мм рт. ст. через 3 месяца от начала лечения. При недостижении целевого АД приведено </w:t>
            </w:r>
            <w:r>
              <w:rPr>
                <w:rStyle w:val="2MicrosoftSansSerif9pt"/>
              </w:rPr>
              <w:t>объяснение необходимости индивидуального уровня АД и скорости его снижения (плохая переносимость, побочные эффекты лекарственной терапии, низкая приверженность пациента к лечению, включая невыполнения рекомендаций врача, необходимость ревизии поставленного</w:t>
            </w:r>
            <w:r>
              <w:rPr>
                <w:rStyle w:val="2MicrosoftSansSerif9pt"/>
              </w:rPr>
              <w:t xml:space="preserve"> диагноза для исключения симптоматической АГ, наличие сопутствующей патологии или лекарственной терапии, затрудняющей контроль АД)</w:t>
            </w:r>
          </w:p>
        </w:tc>
        <w:tc>
          <w:tcPr>
            <w:tcW w:w="2419" w:type="dxa"/>
            <w:tcBorders>
              <w:top w:val="single" w:sz="4" w:space="0" w:color="auto"/>
              <w:left w:val="single" w:sz="4" w:space="0" w:color="auto"/>
            </w:tcBorders>
            <w:shd w:val="clear" w:color="auto" w:fill="FFFFFF"/>
          </w:tcPr>
          <w:p w14:paraId="603DAF6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lang w:val="en-US" w:eastAsia="en-US" w:bidi="en-US"/>
              </w:rPr>
              <w:t>IA</w:t>
            </w:r>
          </w:p>
        </w:tc>
        <w:tc>
          <w:tcPr>
            <w:tcW w:w="1166" w:type="dxa"/>
            <w:tcBorders>
              <w:top w:val="single" w:sz="4" w:space="0" w:color="auto"/>
              <w:left w:val="single" w:sz="4" w:space="0" w:color="auto"/>
              <w:right w:val="single" w:sz="4" w:space="0" w:color="auto"/>
            </w:tcBorders>
            <w:shd w:val="clear" w:color="auto" w:fill="FFFFFF"/>
          </w:tcPr>
          <w:p w14:paraId="397FFF47"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r w:rsidR="000E31D8" w14:paraId="4495D2CE" w14:textId="77777777">
        <w:tblPrEx>
          <w:tblCellMar>
            <w:top w:w="0" w:type="dxa"/>
            <w:bottom w:w="0" w:type="dxa"/>
          </w:tblCellMar>
        </w:tblPrEx>
        <w:trPr>
          <w:trHeight w:hRule="exact" w:val="494"/>
          <w:jc w:val="center"/>
        </w:trPr>
        <w:tc>
          <w:tcPr>
            <w:tcW w:w="907" w:type="dxa"/>
            <w:tcBorders>
              <w:top w:val="single" w:sz="4" w:space="0" w:color="auto"/>
              <w:left w:val="single" w:sz="4" w:space="0" w:color="auto"/>
              <w:bottom w:val="single" w:sz="4" w:space="0" w:color="auto"/>
            </w:tcBorders>
            <w:shd w:val="clear" w:color="auto" w:fill="FFFFFF"/>
            <w:vAlign w:val="center"/>
          </w:tcPr>
          <w:p w14:paraId="5698C607"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12</w:t>
            </w:r>
          </w:p>
        </w:tc>
        <w:tc>
          <w:tcPr>
            <w:tcW w:w="6662" w:type="dxa"/>
            <w:tcBorders>
              <w:top w:val="single" w:sz="4" w:space="0" w:color="auto"/>
              <w:left w:val="single" w:sz="4" w:space="0" w:color="auto"/>
              <w:bottom w:val="single" w:sz="4" w:space="0" w:color="auto"/>
            </w:tcBorders>
            <w:shd w:val="clear" w:color="auto" w:fill="FFFFFF"/>
            <w:vAlign w:val="center"/>
          </w:tcPr>
          <w:p w14:paraId="3DF1EC82"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Пациент взят под диспансерное наблюдение</w:t>
            </w:r>
          </w:p>
        </w:tc>
        <w:tc>
          <w:tcPr>
            <w:tcW w:w="2419" w:type="dxa"/>
            <w:tcBorders>
              <w:top w:val="single" w:sz="4" w:space="0" w:color="auto"/>
              <w:left w:val="single" w:sz="4" w:space="0" w:color="auto"/>
              <w:bottom w:val="single" w:sz="4" w:space="0" w:color="auto"/>
            </w:tcBorders>
            <w:shd w:val="clear" w:color="auto" w:fill="FFFFFF"/>
            <w:vAlign w:val="center"/>
          </w:tcPr>
          <w:p w14:paraId="050B1BA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162FD89E"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Да/нет</w:t>
            </w:r>
          </w:p>
        </w:tc>
      </w:tr>
    </w:tbl>
    <w:p w14:paraId="42C50586" w14:textId="77777777" w:rsidR="000E31D8" w:rsidRDefault="000E31D8">
      <w:pPr>
        <w:framePr w:w="11155" w:wrap="notBeside" w:vAnchor="text" w:hAnchor="text" w:xAlign="center" w:y="1"/>
        <w:rPr>
          <w:sz w:val="2"/>
          <w:szCs w:val="2"/>
        </w:rPr>
      </w:pPr>
    </w:p>
    <w:p w14:paraId="1B71B39C" w14:textId="77777777" w:rsidR="000E31D8" w:rsidRDefault="000E31D8">
      <w:pPr>
        <w:rPr>
          <w:sz w:val="2"/>
          <w:szCs w:val="2"/>
        </w:rPr>
      </w:pPr>
    </w:p>
    <w:p w14:paraId="7404178C" w14:textId="77777777" w:rsidR="000E31D8" w:rsidRDefault="004D13B8">
      <w:pPr>
        <w:pStyle w:val="70"/>
        <w:shd w:val="clear" w:color="auto" w:fill="auto"/>
        <w:spacing w:before="699" w:after="347" w:line="260" w:lineRule="exact"/>
        <w:ind w:left="400"/>
      </w:pPr>
      <w:r>
        <w:rPr>
          <w:rStyle w:val="72"/>
          <w:i/>
          <w:iCs/>
        </w:rPr>
        <w:t xml:space="preserve">Типичными дефектами при оказании медицинской помощи </w:t>
      </w:r>
      <w:r>
        <w:rPr>
          <w:rStyle w:val="72"/>
          <w:i/>
          <w:iCs/>
        </w:rPr>
        <w:t>пациентам с АГявляются:</w:t>
      </w:r>
    </w:p>
    <w:p w14:paraId="5C0858AF" w14:textId="77777777" w:rsidR="000E31D8" w:rsidRDefault="004D13B8">
      <w:pPr>
        <w:pStyle w:val="70"/>
        <w:shd w:val="clear" w:color="auto" w:fill="auto"/>
        <w:spacing w:before="0" w:after="244" w:line="260" w:lineRule="exact"/>
        <w:ind w:left="400"/>
      </w:pPr>
      <w:r>
        <w:rPr>
          <w:rStyle w:val="72"/>
          <w:i/>
          <w:iCs/>
        </w:rPr>
        <w:t>п</w:t>
      </w:r>
      <w:r>
        <w:rPr>
          <w:rStyle w:val="73"/>
          <w:i/>
          <w:iCs/>
        </w:rPr>
        <w:t>ри сборе анамнеза:</w:t>
      </w:r>
    </w:p>
    <w:p w14:paraId="473F111C" w14:textId="77777777" w:rsidR="000E31D8" w:rsidRDefault="004D13B8">
      <w:pPr>
        <w:pStyle w:val="70"/>
        <w:numPr>
          <w:ilvl w:val="0"/>
          <w:numId w:val="23"/>
        </w:numPr>
        <w:shd w:val="clear" w:color="auto" w:fill="auto"/>
        <w:tabs>
          <w:tab w:val="left" w:pos="282"/>
        </w:tabs>
        <w:spacing w:before="0" w:after="0"/>
        <w:ind w:left="400"/>
      </w:pPr>
      <w:r>
        <w:rPr>
          <w:rStyle w:val="72"/>
          <w:i/>
          <w:iCs/>
        </w:rPr>
        <w:t>не уточнены характер начала заболевания, продолжительность, особенности течения заболевания;</w:t>
      </w:r>
    </w:p>
    <w:p w14:paraId="5980295A" w14:textId="77777777" w:rsidR="000E31D8" w:rsidRDefault="004D13B8">
      <w:pPr>
        <w:pStyle w:val="70"/>
        <w:numPr>
          <w:ilvl w:val="0"/>
          <w:numId w:val="23"/>
        </w:numPr>
        <w:shd w:val="clear" w:color="auto" w:fill="auto"/>
        <w:tabs>
          <w:tab w:val="left" w:pos="282"/>
        </w:tabs>
        <w:spacing w:before="0" w:after="0"/>
        <w:ind w:left="400"/>
      </w:pPr>
      <w:r>
        <w:rPr>
          <w:rStyle w:val="72"/>
          <w:i/>
          <w:iCs/>
        </w:rPr>
        <w:t>отсутствуют сведения об эффективности ранее проводимой терапии, о возможном приеме пациентами других, помимо антигиперт</w:t>
      </w:r>
      <w:r>
        <w:rPr>
          <w:rStyle w:val="72"/>
          <w:i/>
          <w:iCs/>
        </w:rPr>
        <w:t>ензивных, лекарственных препаратов: глюкокортикоидных гормонов, цитостатиков, нестероидных противовоспалительных препаратов, оральных контрацептивов и др.</w:t>
      </w:r>
    </w:p>
    <w:p w14:paraId="24BF34CB" w14:textId="77777777" w:rsidR="000E31D8" w:rsidRDefault="004D13B8">
      <w:pPr>
        <w:pStyle w:val="70"/>
        <w:numPr>
          <w:ilvl w:val="0"/>
          <w:numId w:val="23"/>
        </w:numPr>
        <w:shd w:val="clear" w:color="auto" w:fill="auto"/>
        <w:tabs>
          <w:tab w:val="left" w:pos="282"/>
        </w:tabs>
        <w:spacing w:before="0" w:after="0"/>
        <w:ind w:left="400"/>
      </w:pPr>
      <w:r>
        <w:rPr>
          <w:rStyle w:val="72"/>
          <w:i/>
          <w:iCs/>
        </w:rPr>
        <w:t xml:space="preserve">отсутствуют сведения о наличии менопаузы у женщин, характере питания, статусе курения, </w:t>
      </w:r>
      <w:r>
        <w:rPr>
          <w:rStyle w:val="72"/>
          <w:i/>
          <w:iCs/>
        </w:rPr>
        <w:t>семейном анамнезе ранних сердечно-сосудистых заболеваний, осложнений АГ;</w:t>
      </w:r>
    </w:p>
    <w:p w14:paraId="56591414" w14:textId="77777777" w:rsidR="000E31D8" w:rsidRDefault="004D13B8">
      <w:pPr>
        <w:pStyle w:val="70"/>
        <w:shd w:val="clear" w:color="auto" w:fill="auto"/>
        <w:spacing w:before="0" w:after="0" w:line="662" w:lineRule="exact"/>
        <w:ind w:right="3120" w:firstLine="0"/>
        <w:jc w:val="left"/>
      </w:pPr>
      <w:r>
        <w:rPr>
          <w:rStyle w:val="71"/>
        </w:rPr>
        <w:lastRenderedPageBreak/>
        <w:t xml:space="preserve">• </w:t>
      </w:r>
      <w:r>
        <w:rPr>
          <w:rStyle w:val="72"/>
          <w:i/>
          <w:iCs/>
        </w:rPr>
        <w:t>отсутствие сведений о наличии предшествующих госпитализаций, п</w:t>
      </w:r>
      <w:r>
        <w:rPr>
          <w:rStyle w:val="73"/>
          <w:i/>
          <w:iCs/>
        </w:rPr>
        <w:t>ри обследовании паииентов:</w:t>
      </w:r>
    </w:p>
    <w:p w14:paraId="32643648" w14:textId="77777777" w:rsidR="000E31D8" w:rsidRDefault="004D13B8">
      <w:pPr>
        <w:pStyle w:val="70"/>
        <w:numPr>
          <w:ilvl w:val="0"/>
          <w:numId w:val="23"/>
        </w:numPr>
        <w:shd w:val="clear" w:color="auto" w:fill="auto"/>
        <w:tabs>
          <w:tab w:val="left" w:pos="282"/>
        </w:tabs>
        <w:spacing w:before="0" w:after="343"/>
        <w:ind w:left="400"/>
      </w:pPr>
      <w:r>
        <w:rPr>
          <w:rStyle w:val="72"/>
          <w:i/>
          <w:iCs/>
        </w:rPr>
        <w:t>неполное физическое, лабораторное и инструментальное обследование, что приводит к недооценке</w:t>
      </w:r>
      <w:r>
        <w:rPr>
          <w:rStyle w:val="72"/>
          <w:i/>
          <w:iCs/>
        </w:rPr>
        <w:t xml:space="preserve"> возможности наличия симптоматической АГ, неверной оценке ПОМ и СС риска;</w:t>
      </w:r>
    </w:p>
    <w:p w14:paraId="49833B07" w14:textId="77777777" w:rsidR="000E31D8" w:rsidRDefault="004D13B8">
      <w:pPr>
        <w:pStyle w:val="70"/>
        <w:shd w:val="clear" w:color="auto" w:fill="auto"/>
        <w:spacing w:before="0" w:after="239" w:line="260" w:lineRule="exact"/>
        <w:ind w:left="400"/>
      </w:pPr>
      <w:r>
        <w:rPr>
          <w:rStyle w:val="72"/>
          <w:i/>
          <w:iCs/>
        </w:rPr>
        <w:t>п</w:t>
      </w:r>
      <w:r>
        <w:rPr>
          <w:rStyle w:val="73"/>
          <w:i/>
          <w:iCs/>
        </w:rPr>
        <w:t>ри постановке диагноза:</w:t>
      </w:r>
    </w:p>
    <w:p w14:paraId="4A7C5156" w14:textId="77777777" w:rsidR="000E31D8" w:rsidRDefault="004D13B8">
      <w:pPr>
        <w:pStyle w:val="70"/>
        <w:numPr>
          <w:ilvl w:val="0"/>
          <w:numId w:val="23"/>
        </w:numPr>
        <w:shd w:val="clear" w:color="auto" w:fill="auto"/>
        <w:tabs>
          <w:tab w:val="left" w:pos="282"/>
        </w:tabs>
        <w:spacing w:before="0" w:after="0"/>
        <w:ind w:left="400"/>
      </w:pPr>
      <w:r>
        <w:rPr>
          <w:rStyle w:val="72"/>
          <w:i/>
          <w:iCs/>
        </w:rPr>
        <w:t>отсутствие развернутого клинического диагноза, с указанием стадии гипертонической болезни, степени повышения АД (степени АГ при впервые выявленной АГ), с мак</w:t>
      </w:r>
      <w:r>
        <w:rPr>
          <w:rStyle w:val="72"/>
          <w:i/>
          <w:iCs/>
        </w:rPr>
        <w:t>симально полным отражением ФР, ПОМ, ССЗ, ХБП и категории сердечно-сосудистого риска;</w:t>
      </w:r>
    </w:p>
    <w:p w14:paraId="1E492942" w14:textId="77777777" w:rsidR="000E31D8" w:rsidRDefault="004D13B8">
      <w:pPr>
        <w:pStyle w:val="70"/>
        <w:numPr>
          <w:ilvl w:val="0"/>
          <w:numId w:val="23"/>
        </w:numPr>
        <w:shd w:val="clear" w:color="auto" w:fill="auto"/>
        <w:tabs>
          <w:tab w:val="left" w:pos="282"/>
        </w:tabs>
        <w:spacing w:before="0" w:after="0"/>
        <w:ind w:left="400"/>
      </w:pPr>
      <w:r>
        <w:rPr>
          <w:rStyle w:val="72"/>
          <w:i/>
          <w:iCs/>
        </w:rPr>
        <w:t>необоснованное и неверное установление стадии ГБ и степени АГ, категории риска;</w:t>
      </w:r>
    </w:p>
    <w:p w14:paraId="77C09AB8" w14:textId="77777777" w:rsidR="000E31D8" w:rsidRDefault="004D13B8">
      <w:pPr>
        <w:pStyle w:val="70"/>
        <w:numPr>
          <w:ilvl w:val="0"/>
          <w:numId w:val="23"/>
        </w:numPr>
        <w:shd w:val="clear" w:color="auto" w:fill="auto"/>
        <w:tabs>
          <w:tab w:val="left" w:pos="282"/>
        </w:tabs>
        <w:spacing w:before="0" w:after="343"/>
        <w:ind w:left="400"/>
      </w:pPr>
      <w:r>
        <w:rPr>
          <w:rStyle w:val="72"/>
          <w:i/>
          <w:iCs/>
        </w:rPr>
        <w:t>отсутствие сведений о наличии у пациента ПОМ, сопутствующих заболеваний и факторов риска;</w:t>
      </w:r>
    </w:p>
    <w:p w14:paraId="32FC8B91" w14:textId="77777777" w:rsidR="000E31D8" w:rsidRDefault="004D13B8">
      <w:pPr>
        <w:pStyle w:val="70"/>
        <w:shd w:val="clear" w:color="auto" w:fill="auto"/>
        <w:spacing w:before="0" w:after="244" w:line="260" w:lineRule="exact"/>
        <w:ind w:left="400"/>
      </w:pPr>
      <w:r>
        <w:rPr>
          <w:rStyle w:val="72"/>
          <w:i/>
          <w:iCs/>
        </w:rPr>
        <w:t>п</w:t>
      </w:r>
      <w:r>
        <w:rPr>
          <w:rStyle w:val="73"/>
          <w:i/>
          <w:iCs/>
        </w:rPr>
        <w:t>ри проведении лечения:</w:t>
      </w:r>
    </w:p>
    <w:p w14:paraId="1D8303EF" w14:textId="77777777" w:rsidR="000E31D8" w:rsidRDefault="004D13B8">
      <w:pPr>
        <w:pStyle w:val="70"/>
        <w:numPr>
          <w:ilvl w:val="0"/>
          <w:numId w:val="23"/>
        </w:numPr>
        <w:shd w:val="clear" w:color="auto" w:fill="auto"/>
        <w:tabs>
          <w:tab w:val="left" w:pos="282"/>
        </w:tabs>
        <w:spacing w:before="0" w:after="0"/>
        <w:ind w:left="400"/>
      </w:pPr>
      <w:r>
        <w:rPr>
          <w:rStyle w:val="72"/>
          <w:i/>
          <w:iCs/>
        </w:rPr>
        <w:t>измерение АД на высоте эффекта АГТ;</w:t>
      </w:r>
    </w:p>
    <w:p w14:paraId="463A9B86" w14:textId="77777777" w:rsidR="000E31D8" w:rsidRDefault="004D13B8">
      <w:pPr>
        <w:pStyle w:val="70"/>
        <w:numPr>
          <w:ilvl w:val="0"/>
          <w:numId w:val="23"/>
        </w:numPr>
        <w:shd w:val="clear" w:color="auto" w:fill="auto"/>
        <w:tabs>
          <w:tab w:val="left" w:pos="282"/>
        </w:tabs>
        <w:spacing w:before="0" w:after="0"/>
        <w:ind w:left="400"/>
      </w:pPr>
      <w:r>
        <w:rPr>
          <w:rStyle w:val="72"/>
          <w:i/>
          <w:iCs/>
        </w:rPr>
        <w:t>назначение нерациональных комбинаций АГП, в неверном режиме и отсутствие интенсификации антигипертензивной терапии;</w:t>
      </w:r>
    </w:p>
    <w:p w14:paraId="516D4A41" w14:textId="77777777" w:rsidR="000E31D8" w:rsidRDefault="004D13B8">
      <w:pPr>
        <w:pStyle w:val="70"/>
        <w:numPr>
          <w:ilvl w:val="0"/>
          <w:numId w:val="23"/>
        </w:numPr>
        <w:shd w:val="clear" w:color="auto" w:fill="auto"/>
        <w:tabs>
          <w:tab w:val="left" w:pos="282"/>
        </w:tabs>
        <w:spacing w:before="0" w:after="343"/>
        <w:ind w:left="400"/>
      </w:pPr>
      <w:r>
        <w:rPr>
          <w:rStyle w:val="72"/>
          <w:i/>
          <w:iCs/>
        </w:rPr>
        <w:t xml:space="preserve">недооценка наличия сопутствующей патологии, влияющей на выбор </w:t>
      </w:r>
      <w:r>
        <w:rPr>
          <w:rStyle w:val="72"/>
          <w:i/>
          <w:iCs/>
        </w:rPr>
        <w:t>антигипертензивной терапии;</w:t>
      </w:r>
    </w:p>
    <w:p w14:paraId="68C69300" w14:textId="77777777" w:rsidR="000E31D8" w:rsidRDefault="004D13B8">
      <w:pPr>
        <w:pStyle w:val="70"/>
        <w:shd w:val="clear" w:color="auto" w:fill="auto"/>
        <w:spacing w:before="0" w:after="239" w:line="260" w:lineRule="exact"/>
        <w:ind w:left="400"/>
      </w:pPr>
      <w:r>
        <w:rPr>
          <w:rStyle w:val="72"/>
          <w:i/>
          <w:iCs/>
        </w:rPr>
        <w:t>п</w:t>
      </w:r>
      <w:r>
        <w:rPr>
          <w:rStyle w:val="73"/>
          <w:i/>
          <w:iCs/>
        </w:rPr>
        <w:t>ри обеспечении преемственности:</w:t>
      </w:r>
    </w:p>
    <w:p w14:paraId="25025CB7" w14:textId="77777777" w:rsidR="000E31D8" w:rsidRDefault="004D13B8">
      <w:pPr>
        <w:pStyle w:val="70"/>
        <w:numPr>
          <w:ilvl w:val="0"/>
          <w:numId w:val="23"/>
        </w:numPr>
        <w:shd w:val="clear" w:color="auto" w:fill="auto"/>
        <w:tabs>
          <w:tab w:val="left" w:pos="282"/>
        </w:tabs>
        <w:spacing w:before="0" w:after="0"/>
        <w:ind w:left="400"/>
      </w:pPr>
      <w:r>
        <w:rPr>
          <w:rStyle w:val="72"/>
          <w:i/>
          <w:iCs/>
        </w:rPr>
        <w:t>отсутствие назначения повторных визитов для контроля АД;</w:t>
      </w:r>
    </w:p>
    <w:p w14:paraId="66AB99AB" w14:textId="77777777" w:rsidR="000E31D8" w:rsidRDefault="004D13B8">
      <w:pPr>
        <w:pStyle w:val="70"/>
        <w:numPr>
          <w:ilvl w:val="0"/>
          <w:numId w:val="23"/>
        </w:numPr>
        <w:shd w:val="clear" w:color="auto" w:fill="auto"/>
        <w:tabs>
          <w:tab w:val="left" w:pos="282"/>
        </w:tabs>
        <w:spacing w:before="0" w:after="0"/>
        <w:ind w:left="400"/>
      </w:pPr>
      <w:r>
        <w:rPr>
          <w:rStyle w:val="72"/>
          <w:i/>
          <w:iCs/>
        </w:rPr>
        <w:t>несвоевременная постановка на диспансерный учет;</w:t>
      </w:r>
    </w:p>
    <w:p w14:paraId="60331002" w14:textId="77777777" w:rsidR="000E31D8" w:rsidRDefault="004D13B8">
      <w:pPr>
        <w:pStyle w:val="70"/>
        <w:numPr>
          <w:ilvl w:val="0"/>
          <w:numId w:val="23"/>
        </w:numPr>
        <w:shd w:val="clear" w:color="auto" w:fill="auto"/>
        <w:tabs>
          <w:tab w:val="left" w:pos="282"/>
        </w:tabs>
        <w:spacing w:before="0" w:after="0"/>
        <w:ind w:left="400"/>
        <w:sectPr w:rsidR="000E31D8">
          <w:pgSz w:w="11899" w:h="17707"/>
          <w:pgMar w:top="428" w:right="305" w:bottom="515" w:left="295" w:header="0" w:footer="3" w:gutter="0"/>
          <w:cols w:space="720"/>
          <w:noEndnote/>
          <w:docGrid w:linePitch="360"/>
        </w:sectPr>
      </w:pPr>
      <w:r>
        <w:rPr>
          <w:rStyle w:val="72"/>
          <w:i/>
          <w:iCs/>
        </w:rPr>
        <w:t>нерегулярность диспансерных осмотров.</w:t>
      </w:r>
    </w:p>
    <w:p w14:paraId="21FA033B" w14:textId="77777777" w:rsidR="000E31D8" w:rsidRDefault="004D13B8">
      <w:pPr>
        <w:pStyle w:val="37"/>
        <w:keepNext/>
        <w:keepLines/>
        <w:shd w:val="clear" w:color="auto" w:fill="auto"/>
        <w:spacing w:before="0" w:after="85" w:line="480" w:lineRule="exact"/>
        <w:ind w:right="40"/>
      </w:pPr>
      <w:bookmarkStart w:id="179" w:name="bookmark179"/>
      <w:r>
        <w:rPr>
          <w:rStyle w:val="39"/>
          <w:b/>
          <w:bCs/>
        </w:rPr>
        <w:lastRenderedPageBreak/>
        <w:t>Список литературы</w:t>
      </w:r>
      <w:bookmarkEnd w:id="179"/>
    </w:p>
    <w:p w14:paraId="0F5AB47F" w14:textId="77777777" w:rsidR="000E31D8" w:rsidRDefault="004D13B8">
      <w:pPr>
        <w:pStyle w:val="24"/>
        <w:numPr>
          <w:ilvl w:val="0"/>
          <w:numId w:val="26"/>
        </w:numPr>
        <w:shd w:val="clear" w:color="auto" w:fill="auto"/>
        <w:tabs>
          <w:tab w:val="left" w:pos="524"/>
        </w:tabs>
        <w:spacing w:before="0" w:after="0" w:line="389" w:lineRule="exact"/>
        <w:ind w:left="440" w:hanging="260"/>
        <w:jc w:val="both"/>
      </w:pPr>
      <w:r>
        <w:rPr>
          <w:rStyle w:val="25"/>
          <w:lang w:val="en-US" w:eastAsia="en-US" w:bidi="en-US"/>
        </w:rPr>
        <w:t>Rosenberg WM, Gray JA et al. Evidenee based medieine: what it is and what it isn"t. BMJ 1996, January; 312 (7023): 71-72.</w:t>
      </w:r>
    </w:p>
    <w:p w14:paraId="25CB193F" w14:textId="77777777" w:rsidR="000E31D8" w:rsidRDefault="004D13B8">
      <w:pPr>
        <w:pStyle w:val="24"/>
        <w:numPr>
          <w:ilvl w:val="0"/>
          <w:numId w:val="26"/>
        </w:numPr>
        <w:shd w:val="clear" w:color="auto" w:fill="auto"/>
        <w:tabs>
          <w:tab w:val="left" w:pos="553"/>
        </w:tabs>
        <w:spacing w:before="0" w:after="0" w:line="389" w:lineRule="exact"/>
        <w:ind w:left="440" w:hanging="260"/>
        <w:jc w:val="both"/>
      </w:pPr>
      <w:r>
        <w:rPr>
          <w:rStyle w:val="25"/>
        </w:rPr>
        <w:t xml:space="preserve">Федеральный закон от </w:t>
      </w:r>
      <w:r>
        <w:rPr>
          <w:rStyle w:val="25"/>
          <w:lang w:val="en-US" w:eastAsia="en-US" w:bidi="en-US"/>
        </w:rPr>
        <w:t xml:space="preserve">21.11.2011 JM» </w:t>
      </w:r>
      <w:r>
        <w:rPr>
          <w:rStyle w:val="25"/>
        </w:rPr>
        <w:t>323-ФЗ (ред. от 03.04.2017) «Об оеновах охраны здоровья граждан в Роееийекой Федерации».</w:t>
      </w:r>
    </w:p>
    <w:p w14:paraId="7B9446B2" w14:textId="77777777" w:rsidR="000E31D8" w:rsidRDefault="004D13B8">
      <w:pPr>
        <w:pStyle w:val="24"/>
        <w:numPr>
          <w:ilvl w:val="0"/>
          <w:numId w:val="26"/>
        </w:numPr>
        <w:shd w:val="clear" w:color="auto" w:fill="auto"/>
        <w:tabs>
          <w:tab w:val="left" w:pos="553"/>
        </w:tabs>
        <w:spacing w:before="0" w:after="0" w:line="389" w:lineRule="exact"/>
        <w:ind w:left="440" w:hanging="260"/>
        <w:jc w:val="both"/>
      </w:pPr>
      <w:r>
        <w:rPr>
          <w:rStyle w:val="25"/>
        </w:rPr>
        <w:t>Эпидемиол</w:t>
      </w:r>
      <w:r>
        <w:rPr>
          <w:rStyle w:val="25"/>
        </w:rPr>
        <w:t>огичеекий еловарь, 4-е издание. Под ред. Джона М. Лаета для Международной эпидемиологичеекой аееоциации. М., 2009. 316 е.</w:t>
      </w:r>
    </w:p>
    <w:p w14:paraId="02691F71" w14:textId="77777777" w:rsidR="000E31D8" w:rsidRDefault="004D13B8">
      <w:pPr>
        <w:pStyle w:val="24"/>
        <w:numPr>
          <w:ilvl w:val="0"/>
          <w:numId w:val="26"/>
        </w:numPr>
        <w:shd w:val="clear" w:color="auto" w:fill="auto"/>
        <w:tabs>
          <w:tab w:val="left" w:pos="553"/>
        </w:tabs>
        <w:spacing w:before="0" w:after="0" w:line="389" w:lineRule="exact"/>
        <w:ind w:left="440" w:hanging="260"/>
        <w:jc w:val="both"/>
      </w:pPr>
      <w:r>
        <w:rPr>
          <w:rStyle w:val="25"/>
        </w:rPr>
        <w:t>Федеральное агентетво по техничеекому регулированию и метрологии. Национальный етандарт Роееийекой Федерации. ГОСТР 52379-2005. Надлеж</w:t>
      </w:r>
      <w:r>
        <w:rPr>
          <w:rStyle w:val="25"/>
        </w:rPr>
        <w:t>агцая клиничеекая практика. Моеква, 2005</w:t>
      </w:r>
    </w:p>
    <w:p w14:paraId="15E7E06F" w14:textId="77777777" w:rsidR="000E31D8" w:rsidRDefault="004D13B8">
      <w:pPr>
        <w:pStyle w:val="24"/>
        <w:numPr>
          <w:ilvl w:val="0"/>
          <w:numId w:val="26"/>
        </w:numPr>
        <w:shd w:val="clear" w:color="auto" w:fill="auto"/>
        <w:tabs>
          <w:tab w:val="left" w:pos="553"/>
        </w:tabs>
        <w:spacing w:before="0" w:after="0" w:line="389" w:lineRule="exact"/>
        <w:ind w:left="440" w:hanging="260"/>
        <w:jc w:val="both"/>
      </w:pPr>
      <w:r>
        <w:rPr>
          <w:rStyle w:val="25"/>
        </w:rPr>
        <w:t xml:space="preserve">Федеральный закон от 12.04.2010 </w:t>
      </w:r>
      <w:r>
        <w:rPr>
          <w:rStyle w:val="25"/>
          <w:lang w:val="en-US" w:eastAsia="en-US" w:bidi="en-US"/>
        </w:rPr>
        <w:t xml:space="preserve">JM» </w:t>
      </w:r>
      <w:r>
        <w:rPr>
          <w:rStyle w:val="25"/>
        </w:rPr>
        <w:t>61-ФЗ (ред. от 03.07.2016) «Об обращении лекаретвенных ередетв».</w:t>
      </w:r>
    </w:p>
    <w:p w14:paraId="7B99C682" w14:textId="77777777" w:rsidR="000E31D8" w:rsidRDefault="004D13B8">
      <w:pPr>
        <w:pStyle w:val="24"/>
        <w:numPr>
          <w:ilvl w:val="0"/>
          <w:numId w:val="26"/>
        </w:numPr>
        <w:shd w:val="clear" w:color="auto" w:fill="auto"/>
        <w:tabs>
          <w:tab w:val="left" w:pos="553"/>
        </w:tabs>
        <w:spacing w:before="0" w:after="0" w:line="389" w:lineRule="exact"/>
        <w:ind w:left="440" w:hanging="260"/>
        <w:jc w:val="both"/>
      </w:pPr>
      <w:r>
        <w:rPr>
          <w:rStyle w:val="25"/>
          <w:lang w:val="en-US" w:eastAsia="en-US" w:bidi="en-US"/>
        </w:rPr>
        <w:t>Jansen RW, Lipsitz LA. Postprandial hypotension: epidemiology, pathophysiology, and elinieal management. Ann Int M</w:t>
      </w:r>
      <w:r>
        <w:rPr>
          <w:rStyle w:val="25"/>
          <w:lang w:val="en-US" w:eastAsia="en-US" w:bidi="en-US"/>
        </w:rPr>
        <w:t>ed 1995;122(4):286-295.</w:t>
      </w:r>
    </w:p>
    <w:p w14:paraId="5561654F" w14:textId="77777777" w:rsidR="000E31D8" w:rsidRDefault="004D13B8">
      <w:pPr>
        <w:pStyle w:val="24"/>
        <w:numPr>
          <w:ilvl w:val="0"/>
          <w:numId w:val="26"/>
        </w:numPr>
        <w:shd w:val="clear" w:color="auto" w:fill="auto"/>
        <w:tabs>
          <w:tab w:val="left" w:pos="553"/>
          <w:tab w:val="left" w:pos="5777"/>
        </w:tabs>
        <w:spacing w:before="0" w:after="0" w:line="389" w:lineRule="exact"/>
        <w:ind w:left="440" w:hanging="260"/>
        <w:jc w:val="both"/>
      </w:pPr>
      <w:r>
        <w:rPr>
          <w:rStyle w:val="25"/>
        </w:rPr>
        <w:t>Малая медицинекая энциклопедия. М.:</w:t>
      </w:r>
      <w:r>
        <w:rPr>
          <w:rStyle w:val="25"/>
        </w:rPr>
        <w:tab/>
        <w:t>Медицинекая энциклопедия, 1991—96 гг.</w:t>
      </w:r>
    </w:p>
    <w:p w14:paraId="147859C0" w14:textId="77777777" w:rsidR="000E31D8" w:rsidRDefault="004D13B8">
      <w:pPr>
        <w:pStyle w:val="24"/>
        <w:shd w:val="clear" w:color="auto" w:fill="auto"/>
        <w:spacing w:before="0" w:after="0" w:line="389" w:lineRule="exact"/>
        <w:ind w:left="440" w:firstLine="0"/>
        <w:jc w:val="both"/>
      </w:pPr>
      <w:r>
        <w:rPr>
          <w:rStyle w:val="25"/>
        </w:rPr>
        <w:t>[Электронный рееуре]. Режим дoeтyпa:</w:t>
      </w:r>
      <w:hyperlink r:id="rId48" w:history="1">
        <w:r>
          <w:rPr>
            <w:rStyle w:val="a3"/>
          </w:rPr>
          <w:t>http://die.aeademie.m/die.nsf7ene_medieine/28878/</w:t>
        </w:r>
      </w:hyperlink>
      <w:r>
        <w:rPr>
          <w:rStyle w:val="25"/>
        </w:rPr>
        <w:t xml:space="preserve"> Синдром</w:t>
      </w:r>
    </w:p>
    <w:p w14:paraId="6817CA41" w14:textId="77777777" w:rsidR="000E31D8" w:rsidRDefault="004D13B8">
      <w:pPr>
        <w:pStyle w:val="24"/>
        <w:numPr>
          <w:ilvl w:val="0"/>
          <w:numId w:val="26"/>
        </w:numPr>
        <w:shd w:val="clear" w:color="auto" w:fill="auto"/>
        <w:tabs>
          <w:tab w:val="left" w:pos="553"/>
        </w:tabs>
        <w:spacing w:before="0" w:after="0" w:line="389" w:lineRule="exact"/>
        <w:ind w:left="440" w:hanging="260"/>
        <w:jc w:val="both"/>
      </w:pPr>
      <w:r>
        <w:rPr>
          <w:rStyle w:val="25"/>
        </w:rPr>
        <w:t>Андреева Н. С., Реброва О. Ю., Зорин Н. А. и др. Сиетемы оценки доетоверноети научных</w:t>
      </w:r>
    </w:p>
    <w:p w14:paraId="73B6FF98" w14:textId="77777777" w:rsidR="000E31D8" w:rsidRDefault="004D13B8">
      <w:pPr>
        <w:pStyle w:val="24"/>
        <w:shd w:val="clear" w:color="auto" w:fill="auto"/>
        <w:tabs>
          <w:tab w:val="left" w:pos="6934"/>
        </w:tabs>
        <w:spacing w:before="0" w:after="0" w:line="389" w:lineRule="exact"/>
        <w:ind w:left="440" w:firstLine="0"/>
        <w:jc w:val="both"/>
      </w:pPr>
      <w:r>
        <w:rPr>
          <w:rStyle w:val="25"/>
        </w:rPr>
        <w:t>доказательетв и убедительно ети рекомендаций:</w:t>
      </w:r>
      <w:r>
        <w:rPr>
          <w:rStyle w:val="25"/>
        </w:rPr>
        <w:tab/>
        <w:t>еравнительная характериетика и</w:t>
      </w:r>
    </w:p>
    <w:p w14:paraId="4E785E35" w14:textId="77777777" w:rsidR="000E31D8" w:rsidRDefault="004D13B8">
      <w:pPr>
        <w:pStyle w:val="24"/>
        <w:shd w:val="clear" w:color="auto" w:fill="auto"/>
        <w:spacing w:before="0" w:after="0" w:line="389" w:lineRule="exact"/>
        <w:ind w:left="440" w:firstLine="0"/>
        <w:jc w:val="both"/>
      </w:pPr>
      <w:r>
        <w:rPr>
          <w:rStyle w:val="25"/>
        </w:rPr>
        <w:t xml:space="preserve">перепективы унификации. Медицинекие технологии. Оценка и выбор. 2012. </w:t>
      </w:r>
      <w:r>
        <w:rPr>
          <w:rStyle w:val="25"/>
          <w:lang w:val="en-US" w:eastAsia="en-US" w:bidi="en-US"/>
        </w:rPr>
        <w:t xml:space="preserve">JM». </w:t>
      </w:r>
      <w:r>
        <w:rPr>
          <w:rStyle w:val="25"/>
        </w:rPr>
        <w:t>4. С. 10-24.</w:t>
      </w:r>
    </w:p>
    <w:p w14:paraId="7AC2F7FC" w14:textId="77777777" w:rsidR="000E31D8" w:rsidRDefault="004D13B8">
      <w:pPr>
        <w:pStyle w:val="24"/>
        <w:numPr>
          <w:ilvl w:val="0"/>
          <w:numId w:val="26"/>
        </w:numPr>
        <w:shd w:val="clear" w:color="auto" w:fill="auto"/>
        <w:tabs>
          <w:tab w:val="left" w:pos="553"/>
        </w:tabs>
        <w:spacing w:before="0" w:after="0" w:line="389" w:lineRule="exact"/>
        <w:ind w:left="440" w:hanging="260"/>
        <w:jc w:val="both"/>
      </w:pPr>
      <w:r>
        <w:rPr>
          <w:rStyle w:val="25"/>
        </w:rPr>
        <w:t>Общероееийекая общеетвенная организация «Роееийекая аееоциация геронтологов и гериатров». Клиничеекие рекомендации «Старчеекая аетения». 2018.</w:t>
      </w:r>
    </w:p>
    <w:p w14:paraId="24B06B7F"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lang w:val="en-US" w:eastAsia="en-US" w:bidi="en-US"/>
        </w:rPr>
        <w:t xml:space="preserve">Rapsomaniki </w:t>
      </w:r>
      <w:r>
        <w:rPr>
          <w:rStyle w:val="25"/>
        </w:rPr>
        <w:t xml:space="preserve">Е </w:t>
      </w:r>
      <w:r>
        <w:rPr>
          <w:rStyle w:val="25"/>
          <w:lang w:val="en-US" w:eastAsia="en-US" w:bidi="en-US"/>
        </w:rPr>
        <w:t>et al. Bloo</w:t>
      </w:r>
      <w:r>
        <w:rPr>
          <w:rStyle w:val="25"/>
          <w:lang w:val="en-US" w:eastAsia="en-US" w:bidi="en-US"/>
        </w:rPr>
        <w:t xml:space="preserve">d pressure and ineidenee of twelve eardiovaseular diseases: lifetime risks, healthy life-years lost, and age-speeifie assoeiations in </w:t>
      </w:r>
      <w:r>
        <w:rPr>
          <w:rStyle w:val="25"/>
        </w:rPr>
        <w:t xml:space="preserve">1» </w:t>
      </w:r>
      <w:r>
        <w:rPr>
          <w:rStyle w:val="25"/>
          <w:lang w:val="en-US" w:eastAsia="en-US" w:bidi="en-US"/>
        </w:rPr>
        <w:t>25 million people. The Laneet 383.9932 (2014):1899-1911.</w:t>
      </w:r>
    </w:p>
    <w:p w14:paraId="1F189ED0"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lang w:val="en-US" w:eastAsia="en-US" w:bidi="en-US"/>
        </w:rPr>
        <w:t>Ehret GB, Caulfield MJ. Genes for blood pressure: an opportuni</w:t>
      </w:r>
      <w:r>
        <w:rPr>
          <w:rStyle w:val="25"/>
          <w:lang w:val="en-US" w:eastAsia="en-US" w:bidi="en-US"/>
        </w:rPr>
        <w:t>ty to understand hypertension. Eur Heart J 2013;34:951-961.</w:t>
      </w:r>
    </w:p>
    <w:p w14:paraId="0E914378"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lang w:val="en-US" w:eastAsia="en-US" w:bidi="en-US"/>
        </w:rPr>
        <w:t xml:space="preserve">Elliott P, Stamler J, Niehols R, et al. Intersalt revisited: further analyses of 24 hour sodium exeretion and blood . pressure within and aeross populations. Intersalt Cooperative Researeh Group. </w:t>
      </w:r>
      <w:r>
        <w:rPr>
          <w:rStyle w:val="25"/>
          <w:lang w:val="en-US" w:eastAsia="en-US" w:bidi="en-US"/>
        </w:rPr>
        <w:t>. BMJ 1996;312:1249-1253.</w:t>
      </w:r>
    </w:p>
    <w:p w14:paraId="75D60504"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rPr>
        <w:t xml:space="preserve">Кушаковекий </w:t>
      </w:r>
      <w:r>
        <w:rPr>
          <w:rStyle w:val="25"/>
          <w:lang w:val="en-US" w:eastAsia="en-US" w:bidi="en-US"/>
        </w:rPr>
        <w:t xml:space="preserve">M. C. </w:t>
      </w:r>
      <w:r>
        <w:rPr>
          <w:rStyle w:val="25"/>
        </w:rPr>
        <w:t>Эееенциальная гипертензия (гипертоничеекая болезнь). Причины, механизмы, клиника, лечение. СПб., 2002.</w:t>
      </w:r>
    </w:p>
    <w:p w14:paraId="2E8B7406"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rPr>
        <w:t>Ланг Е. Ф. Еипертоничеекая болезнь. М.: Медгиз, 1950. 459 е.</w:t>
      </w:r>
    </w:p>
    <w:p w14:paraId="36EED08A"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rPr>
        <w:t>Поетнов Ю. В., Орлов С. Н. Первичная гипертензия</w:t>
      </w:r>
      <w:r>
        <w:rPr>
          <w:rStyle w:val="25"/>
        </w:rPr>
        <w:t xml:space="preserve"> как патология клеточных мембран. М.: Медицина, 1987. 192 е.</w:t>
      </w:r>
    </w:p>
    <w:p w14:paraId="02C3071E"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rPr>
        <w:t>Мяеников А. Л. Еипертоничеекая болезнь. М.: Медгиз, 1954.</w:t>
      </w:r>
    </w:p>
    <w:p w14:paraId="0EF4BA3B"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rPr>
        <w:t>Раепроетраненноеть факторов риека неинфекционных заболеваний в роееийекой популяции в 2012-2013 гг. Результаты иееледования ЭССЕ-РФ. Кард</w:t>
      </w:r>
      <w:r>
        <w:rPr>
          <w:rStyle w:val="25"/>
        </w:rPr>
        <w:t>иоваекулярная терапия и профилактика 2014; 13(6):4-11.</w:t>
      </w:r>
    </w:p>
    <w:p w14:paraId="5D9922FB" w14:textId="77777777" w:rsidR="000E31D8" w:rsidRDefault="004D13B8">
      <w:pPr>
        <w:pStyle w:val="24"/>
        <w:numPr>
          <w:ilvl w:val="0"/>
          <w:numId w:val="26"/>
        </w:numPr>
        <w:shd w:val="clear" w:color="auto" w:fill="auto"/>
        <w:tabs>
          <w:tab w:val="left" w:pos="478"/>
        </w:tabs>
        <w:spacing w:before="0" w:after="0" w:line="389" w:lineRule="exact"/>
        <w:ind w:left="440" w:hanging="440"/>
        <w:jc w:val="both"/>
      </w:pPr>
      <w:r>
        <w:rPr>
          <w:rStyle w:val="25"/>
        </w:rPr>
        <w:t>Бойцов С. А., Баланова Ю. А., Шальнова С. А., Деев А. Д. и др. Артериальная гипертония ереди лиц 25-64 лет: раепроетраненноеть, оеведомленноеть, лечение и контроль. По материалам исследования ЭССЕ. Кар</w:t>
      </w:r>
      <w:r>
        <w:rPr>
          <w:rStyle w:val="25"/>
        </w:rPr>
        <w:t xml:space="preserve">диоваскулярная терапия и профилактика. 2014;4:4- </w:t>
      </w:r>
      <w:r>
        <w:rPr>
          <w:rStyle w:val="25"/>
          <w:lang w:val="en-US" w:eastAsia="en-US" w:bidi="en-US"/>
        </w:rPr>
        <w:t>14.doEorg/10.</w:t>
      </w:r>
      <w:r>
        <w:rPr>
          <w:rStyle w:val="25"/>
        </w:rPr>
        <w:t>15829/1728-8800-2014-4-4-14.</w:t>
      </w:r>
    </w:p>
    <w:p w14:paraId="56DFD4D8" w14:textId="77777777" w:rsidR="000E31D8" w:rsidRDefault="004D13B8">
      <w:pPr>
        <w:pStyle w:val="24"/>
        <w:numPr>
          <w:ilvl w:val="0"/>
          <w:numId w:val="26"/>
        </w:numPr>
        <w:shd w:val="clear" w:color="auto" w:fill="auto"/>
        <w:tabs>
          <w:tab w:val="left" w:pos="418"/>
        </w:tabs>
        <w:spacing w:before="0" w:after="0" w:line="389" w:lineRule="exact"/>
        <w:ind w:left="480" w:hanging="480"/>
        <w:jc w:val="both"/>
      </w:pPr>
      <w:r>
        <w:rPr>
          <w:rStyle w:val="25"/>
          <w:lang w:val="en-US" w:eastAsia="en-US" w:bidi="en-US"/>
        </w:rPr>
        <w:t xml:space="preserve">Kearney PM, Whelton </w:t>
      </w:r>
      <w:r>
        <w:rPr>
          <w:rStyle w:val="25"/>
        </w:rPr>
        <w:t xml:space="preserve">М, </w:t>
      </w:r>
      <w:r>
        <w:rPr>
          <w:rStyle w:val="25"/>
          <w:lang w:val="en-US" w:eastAsia="en-US" w:bidi="en-US"/>
        </w:rPr>
        <w:t xml:space="preserve">Reynolds </w:t>
      </w:r>
      <w:r>
        <w:rPr>
          <w:rStyle w:val="25"/>
        </w:rPr>
        <w:t xml:space="preserve">К, </w:t>
      </w:r>
      <w:r>
        <w:rPr>
          <w:rStyle w:val="25"/>
          <w:lang w:val="en-US" w:eastAsia="en-US" w:bidi="en-US"/>
        </w:rPr>
        <w:t xml:space="preserve">et al. Global burden of hypertension: analysis of worldwide data. </w:t>
      </w:r>
      <w:r>
        <w:rPr>
          <w:rStyle w:val="25"/>
          <w:lang w:val="en-US" w:eastAsia="en-US" w:bidi="en-US"/>
        </w:rPr>
        <w:lastRenderedPageBreak/>
        <w:t>Lancet 2005;365:217-223.</w:t>
      </w:r>
    </w:p>
    <w:p w14:paraId="63F53E41"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 xml:space="preserve">Franklin SS, Lopez VA, Wong ND, et </w:t>
      </w:r>
      <w:r>
        <w:rPr>
          <w:rStyle w:val="25"/>
          <w:lang w:val="en-US" w:eastAsia="en-US" w:bidi="en-US"/>
        </w:rPr>
        <w:t>al. Single versus combined blood pressure components and risk for cardiovascular disease: the Framingham Heart Study. Circulation 2009;119:243-250.</w:t>
      </w:r>
    </w:p>
    <w:p w14:paraId="52623102"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 xml:space="preserve">Williams B, Mancia G, Spiering W et al. 2018 ESC/ESH Guidelines for the management of arterial </w:t>
      </w:r>
      <w:r>
        <w:rPr>
          <w:rStyle w:val="25"/>
          <w:lang w:val="en-US" w:eastAsia="en-US" w:bidi="en-US"/>
        </w:rPr>
        <w:t>hypertension: The Task Force for the management of arterial hypertension of the European Society of Cardiology and the European Society of Hypertension: The Task Force for the management of arterial hypertension of the European Society of Cardiology and th</w:t>
      </w:r>
      <w:r>
        <w:rPr>
          <w:rStyle w:val="25"/>
          <w:lang w:val="en-US" w:eastAsia="en-US" w:bidi="en-US"/>
        </w:rPr>
        <w:t>e European Society of Hypertension. JHypertens 2018;36(10):1953-2041.</w:t>
      </w:r>
    </w:p>
    <w:p w14:paraId="1BFEFB10"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rPr>
        <w:t xml:space="preserve">Чазова И. </w:t>
      </w:r>
      <w:r>
        <w:rPr>
          <w:rStyle w:val="25"/>
          <w:lang w:val="en-US" w:eastAsia="en-US" w:bidi="en-US"/>
        </w:rPr>
        <w:t xml:space="preserve">E., </w:t>
      </w:r>
      <w:r>
        <w:rPr>
          <w:rStyle w:val="25"/>
        </w:rPr>
        <w:t>Жернакова Ю. В. [от имени экспертов]. Клинические рекомендации. Диагностика и лечение артериальной гипертонии. Системные гипертензии. 2019;16 (1):6- 31.</w:t>
      </w:r>
    </w:p>
    <w:p w14:paraId="1FF2466B"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Lewington S, Clarke</w:t>
      </w:r>
      <w:r>
        <w:rPr>
          <w:rStyle w:val="25"/>
          <w:lang w:val="en-US" w:eastAsia="en-US" w:bidi="en-US"/>
        </w:rPr>
        <w:t xml:space="preserve"> R, Qizilbash N et al. Age-specific relevance of usual blood pressure to vascular mortality: a meta-analysis of individual data for one million adults in 61 prospective studies. Lancet 2002;360:1903-1913.</w:t>
      </w:r>
    </w:p>
    <w:p w14:paraId="2C8433CA"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Lip GYH, Coca A, Kahan T, et al. Hypertension and c</w:t>
      </w:r>
      <w:r>
        <w:rPr>
          <w:rStyle w:val="25"/>
          <w:lang w:val="en-US" w:eastAsia="en-US" w:bidi="en-US"/>
        </w:rPr>
        <w:t>ardiac arrhythmias: executive summary of a consensus document from the European Heart Rhythm Association (EHRA) and ESC Council on Hypertension, endorsed by the Heart Rhythm Society (HRS), Asia-Pacific Heart Rhythm Society (APHRS), and Sociedad Latinoameri</w:t>
      </w:r>
      <w:r>
        <w:rPr>
          <w:rStyle w:val="25"/>
          <w:lang w:val="en-US" w:eastAsia="en-US" w:bidi="en-US"/>
        </w:rPr>
        <w:t xml:space="preserve">cana de Estimulacion Cardiaca </w:t>
      </w:r>
      <w:r>
        <w:rPr>
          <w:rStyle w:val="25"/>
        </w:rPr>
        <w:t xml:space="preserve">у </w:t>
      </w:r>
      <w:r>
        <w:rPr>
          <w:rStyle w:val="25"/>
          <w:lang w:val="en-US" w:eastAsia="en-US" w:bidi="en-US"/>
        </w:rPr>
        <w:t>Electrofisiologia (SOLEACE). Eur Heart J Cardiovasc Pharmacother 2017;3:235-250.</w:t>
      </w:r>
    </w:p>
    <w:p w14:paraId="66C399B5"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Gottesman RF, Albert MS, Alonso A, et al. Associations between midlife vascular risk factors and 25-year incident dementia in the Atheroscleros</w:t>
      </w:r>
      <w:r>
        <w:rPr>
          <w:rStyle w:val="25"/>
          <w:lang w:val="en-US" w:eastAsia="en-US" w:bidi="en-US"/>
        </w:rPr>
        <w:t>is Risk in Communities (ARIC) cohort. JAMA Neurol 2017;74:1246-1254.</w:t>
      </w:r>
    </w:p>
    <w:p w14:paraId="78EC9FF9"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Rovio SP, Pahkala K, Nevalainen J et al. Cardiovascular risk factors from childhood and midlife cognitive performance: the Young Finns study. J Am Coll Cardiol 2017;69:2279-2289.</w:t>
      </w:r>
    </w:p>
    <w:p w14:paraId="28C210E4"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 xml:space="preserve">Vishram </w:t>
      </w:r>
      <w:r>
        <w:rPr>
          <w:rStyle w:val="25"/>
          <w:lang w:val="en-US" w:eastAsia="en-US" w:bidi="en-US"/>
        </w:rPr>
        <w:t>JK, Borglykke A, Andreasen AH, et al, MORGAM Project. Impact of age on the importance of systolic and diastolic blood pressures for stroke risk: the MOnica, Risk, Genetics, Archiving, and Monograph (MORGAM) project. Hypertension 2012;60:1117-1123.</w:t>
      </w:r>
    </w:p>
    <w:p w14:paraId="380EB101"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Brown DW</w:t>
      </w:r>
      <w:r>
        <w:rPr>
          <w:rStyle w:val="25"/>
          <w:lang w:val="en-US" w:eastAsia="en-US" w:bidi="en-US"/>
        </w:rPr>
        <w:t>, Giles WH, Greenlund KJ. Blood pressure parameters and risk of fatal stroke, NHANES 11 mortality study. Am J Hypertens 2007;20:338-341.</w:t>
      </w:r>
    </w:p>
    <w:p w14:paraId="26A9335B"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Franklin SS, Khan SA, Wong ND, et al. Is pulse pressure useful in predicting risk for coronary heart disease? The Frami</w:t>
      </w:r>
      <w:r>
        <w:rPr>
          <w:rStyle w:val="25"/>
          <w:lang w:val="en-US" w:eastAsia="en-US" w:bidi="en-US"/>
        </w:rPr>
        <w:t>ngham heart study. Circulation 1999;100:354-360.</w:t>
      </w:r>
    </w:p>
    <w:p w14:paraId="4423E22E"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lang w:val="en-US" w:eastAsia="en-US" w:bidi="en-US"/>
        </w:rPr>
        <w:t>Domanski M, Mitchell G, Pfeffer M, Neaton JD, Norman J, Svendsen K, Grimm R, Cohen J, Stamler J, MRFIT Research Group. Pulse pressure and cardiovascular disease-related mortality: follow-up study of the Mult</w:t>
      </w:r>
      <w:r>
        <w:rPr>
          <w:rStyle w:val="25"/>
          <w:lang w:val="en-US" w:eastAsia="en-US" w:bidi="en-US"/>
        </w:rPr>
        <w:t>iple Risk Factor Intervention Trial (MRFIT). JAMA 2002;287:2677- 2683.</w:t>
      </w:r>
    </w:p>
    <w:p w14:paraId="2FA8DA6D" w14:textId="77777777" w:rsidR="000E31D8" w:rsidRDefault="004D13B8">
      <w:pPr>
        <w:pStyle w:val="24"/>
        <w:numPr>
          <w:ilvl w:val="0"/>
          <w:numId w:val="26"/>
        </w:numPr>
        <w:shd w:val="clear" w:color="auto" w:fill="auto"/>
        <w:tabs>
          <w:tab w:val="left" w:pos="447"/>
        </w:tabs>
        <w:spacing w:before="0" w:after="0" w:line="389" w:lineRule="exact"/>
        <w:ind w:left="480" w:hanging="480"/>
        <w:jc w:val="both"/>
      </w:pPr>
      <w:r>
        <w:rPr>
          <w:rStyle w:val="25"/>
        </w:rPr>
        <w:t>Кобалава Ж. Д., Конради А. О., Недогода С. В. и др. Меморандум экспертов Российского кардиологического общества по рекомендациям Европейского общества кардиологов/ Европейского общества</w:t>
      </w:r>
      <w:r>
        <w:rPr>
          <w:rStyle w:val="25"/>
        </w:rPr>
        <w:t xml:space="preserve"> по артериальной гипертензии по лечению артериальной гипертензии 2018 г. Российский кардиологический журнал. 2018;(12): 131-42.</w:t>
      </w:r>
    </w:p>
    <w:p w14:paraId="7BD047A8" w14:textId="77777777" w:rsidR="000E31D8" w:rsidRDefault="004D13B8">
      <w:pPr>
        <w:pStyle w:val="24"/>
        <w:numPr>
          <w:ilvl w:val="0"/>
          <w:numId w:val="26"/>
        </w:numPr>
        <w:shd w:val="clear" w:color="auto" w:fill="auto"/>
        <w:spacing w:before="0" w:after="0" w:line="389" w:lineRule="exact"/>
        <w:ind w:left="480" w:hanging="480"/>
        <w:jc w:val="both"/>
      </w:pPr>
      <w:r>
        <w:rPr>
          <w:rStyle w:val="25"/>
        </w:rPr>
        <w:t xml:space="preserve"> </w:t>
      </w:r>
      <w:r>
        <w:rPr>
          <w:rStyle w:val="25"/>
          <w:lang w:val="en-US" w:eastAsia="en-US" w:bidi="en-US"/>
        </w:rPr>
        <w:t>Lewington S, Clarke R, Qizilbash N, et al. Age-specific relevance of usual blood pressure to vascular mortality: a meta-analysi</w:t>
      </w:r>
      <w:r>
        <w:rPr>
          <w:rStyle w:val="25"/>
          <w:lang w:val="en-US" w:eastAsia="en-US" w:bidi="en-US"/>
        </w:rPr>
        <w:t>s of individual data for one million adults in 61 prospective studies. Lancet 2002; 360:1903-1913.</w:t>
      </w:r>
    </w:p>
    <w:p w14:paraId="005A03DA" w14:textId="77777777" w:rsidR="000E31D8" w:rsidRDefault="004D13B8">
      <w:pPr>
        <w:pStyle w:val="24"/>
        <w:numPr>
          <w:ilvl w:val="0"/>
          <w:numId w:val="26"/>
        </w:numPr>
        <w:shd w:val="clear" w:color="auto" w:fill="auto"/>
        <w:tabs>
          <w:tab w:val="left" w:pos="461"/>
        </w:tabs>
        <w:spacing w:before="0" w:after="0" w:line="389" w:lineRule="exact"/>
        <w:ind w:left="480" w:hanging="480"/>
        <w:jc w:val="both"/>
      </w:pPr>
      <w:r>
        <w:rPr>
          <w:rStyle w:val="25"/>
          <w:lang w:val="en-US" w:eastAsia="en-US" w:bidi="en-US"/>
        </w:rPr>
        <w:t>Reino-Gonzalez S. et al. How in-office and ambulatory BP monitoring compare: A systematic review and meta-analysis. - 2017.</w:t>
      </w:r>
    </w:p>
    <w:p w14:paraId="18527393" w14:textId="77777777" w:rsidR="000E31D8" w:rsidRDefault="004D13B8">
      <w:pPr>
        <w:pStyle w:val="24"/>
        <w:numPr>
          <w:ilvl w:val="0"/>
          <w:numId w:val="26"/>
        </w:numPr>
        <w:shd w:val="clear" w:color="auto" w:fill="auto"/>
        <w:tabs>
          <w:tab w:val="left" w:pos="461"/>
        </w:tabs>
        <w:spacing w:before="0" w:after="0" w:line="389" w:lineRule="exact"/>
        <w:ind w:left="480" w:hanging="480"/>
        <w:jc w:val="both"/>
      </w:pPr>
      <w:r>
        <w:rPr>
          <w:rStyle w:val="25"/>
          <w:lang w:val="en-US" w:eastAsia="en-US" w:bidi="en-US"/>
        </w:rPr>
        <w:lastRenderedPageBreak/>
        <w:t xml:space="preserve">Kollias A., Ntineri A., </w:t>
      </w:r>
      <w:r>
        <w:rPr>
          <w:rStyle w:val="25"/>
          <w:lang w:val="en-US" w:eastAsia="en-US" w:bidi="en-US"/>
        </w:rPr>
        <w:t>Stergiou G. S. Association of night-time home blood pressure with night</w:t>
      </w:r>
      <w:r>
        <w:rPr>
          <w:rStyle w:val="25"/>
          <w:lang w:val="en-US" w:eastAsia="en-US" w:bidi="en-US"/>
        </w:rPr>
        <w:softHyphen/>
        <w:t>time ambulatory blood pressure and target-organ damage: a systematic review and meta-analysis //Journal of hypertension. - 2017. - T. 35. - JM». 3. - C. 442-452.</w:t>
      </w:r>
    </w:p>
    <w:p w14:paraId="2E289CC8" w14:textId="77777777" w:rsidR="000E31D8" w:rsidRDefault="004D13B8">
      <w:pPr>
        <w:pStyle w:val="24"/>
        <w:numPr>
          <w:ilvl w:val="0"/>
          <w:numId w:val="26"/>
        </w:numPr>
        <w:shd w:val="clear" w:color="auto" w:fill="auto"/>
        <w:tabs>
          <w:tab w:val="left" w:pos="461"/>
        </w:tabs>
        <w:spacing w:before="0" w:after="0" w:line="389" w:lineRule="exact"/>
        <w:ind w:left="480" w:hanging="480"/>
        <w:jc w:val="both"/>
      </w:pPr>
      <w:r>
        <w:rPr>
          <w:rStyle w:val="25"/>
          <w:lang w:val="en-US" w:eastAsia="en-US" w:bidi="en-US"/>
        </w:rPr>
        <w:t>Fagard RH, Cells H, Th</w:t>
      </w:r>
      <w:r>
        <w:rPr>
          <w:rStyle w:val="25"/>
          <w:lang w:val="en-US" w:eastAsia="en-US" w:bidi="en-US"/>
        </w:rPr>
        <w:t>ijs L, et al. Daytime and night-time blood pressure as predictors of death and cause-specific cardiovascular events in hypertension. Hypertension 2008; 51:55-61.</w:t>
      </w:r>
    </w:p>
    <w:p w14:paraId="67136659" w14:textId="77777777" w:rsidR="000E31D8" w:rsidRDefault="004D13B8">
      <w:pPr>
        <w:pStyle w:val="24"/>
        <w:numPr>
          <w:ilvl w:val="0"/>
          <w:numId w:val="26"/>
        </w:numPr>
        <w:shd w:val="clear" w:color="auto" w:fill="auto"/>
        <w:tabs>
          <w:tab w:val="left" w:pos="461"/>
        </w:tabs>
        <w:spacing w:before="0" w:after="0" w:line="389" w:lineRule="exact"/>
        <w:ind w:left="480" w:hanging="480"/>
        <w:jc w:val="both"/>
      </w:pPr>
      <w:r>
        <w:rPr>
          <w:rStyle w:val="25"/>
          <w:lang w:val="en-US" w:eastAsia="en-US" w:bidi="en-US"/>
        </w:rPr>
        <w:t>Ward AM, Takahashi O, Stevens R, Heneghan C. Home measurement of blood pressure and cardiovasc</w:t>
      </w:r>
      <w:r>
        <w:rPr>
          <w:rStyle w:val="25"/>
          <w:lang w:val="en-US" w:eastAsia="en-US" w:bidi="en-US"/>
        </w:rPr>
        <w:t>ular disease: systematic review and meta-analysis of prospective studies. J Hypertens 2012; 30:449-456.</w:t>
      </w:r>
    </w:p>
    <w:p w14:paraId="6E4A5180" w14:textId="77777777" w:rsidR="000E31D8" w:rsidRDefault="004D13B8">
      <w:pPr>
        <w:pStyle w:val="24"/>
        <w:numPr>
          <w:ilvl w:val="0"/>
          <w:numId w:val="26"/>
        </w:numPr>
        <w:shd w:val="clear" w:color="auto" w:fill="auto"/>
        <w:tabs>
          <w:tab w:val="left" w:pos="461"/>
        </w:tabs>
        <w:spacing w:before="0" w:after="0" w:line="389" w:lineRule="exact"/>
        <w:ind w:left="480" w:hanging="480"/>
        <w:jc w:val="both"/>
      </w:pPr>
      <w:r>
        <w:rPr>
          <w:rStyle w:val="25"/>
          <w:lang w:val="en-US" w:eastAsia="en-US" w:bidi="en-US"/>
        </w:rPr>
        <w:t>Mancia G, Facchetti R, Bombelli M, et al. Long-term risk of mortality associated with selective and combined elevation in office, home and ambulatory bl</w:t>
      </w:r>
      <w:r>
        <w:rPr>
          <w:rStyle w:val="25"/>
          <w:lang w:val="en-US" w:eastAsia="en-US" w:bidi="en-US"/>
        </w:rPr>
        <w:t>ood pressure. Hypertension 2006; 47:846-853.</w:t>
      </w:r>
    </w:p>
    <w:p w14:paraId="34258E4B" w14:textId="77777777" w:rsidR="000E31D8" w:rsidRDefault="004D13B8">
      <w:pPr>
        <w:pStyle w:val="24"/>
        <w:numPr>
          <w:ilvl w:val="0"/>
          <w:numId w:val="26"/>
        </w:numPr>
        <w:shd w:val="clear" w:color="auto" w:fill="auto"/>
        <w:tabs>
          <w:tab w:val="left" w:pos="461"/>
        </w:tabs>
        <w:spacing w:before="0" w:after="0" w:line="389" w:lineRule="exact"/>
        <w:ind w:left="480" w:hanging="480"/>
        <w:jc w:val="both"/>
      </w:pPr>
      <w:r>
        <w:rPr>
          <w:rStyle w:val="25"/>
          <w:lang w:val="en-US" w:eastAsia="en-US" w:bidi="en-US"/>
        </w:rPr>
        <w:t>Fagard RH, Comelissen VA. Incidence of cardiovascular events in white-coat, masked and sustained hypertension vs. true normotension: a meta-analysis. J Hypertens 2007; 25:2193-219.</w:t>
      </w:r>
    </w:p>
    <w:p w14:paraId="1FD09137" w14:textId="77777777" w:rsidR="000E31D8" w:rsidRDefault="004D13B8">
      <w:pPr>
        <w:pStyle w:val="24"/>
        <w:numPr>
          <w:ilvl w:val="0"/>
          <w:numId w:val="26"/>
        </w:numPr>
        <w:shd w:val="clear" w:color="auto" w:fill="auto"/>
        <w:tabs>
          <w:tab w:val="left" w:pos="461"/>
        </w:tabs>
        <w:spacing w:before="0" w:after="0" w:line="389" w:lineRule="exact"/>
        <w:ind w:left="480" w:hanging="480"/>
        <w:jc w:val="both"/>
      </w:pPr>
      <w:r>
        <w:rPr>
          <w:rStyle w:val="25"/>
          <w:lang w:val="en-US" w:eastAsia="en-US" w:bidi="en-US"/>
        </w:rPr>
        <w:t>Rimoldi SF, Scherrer U, Messer</w:t>
      </w:r>
      <w:r>
        <w:rPr>
          <w:rStyle w:val="25"/>
          <w:lang w:val="en-US" w:eastAsia="en-US" w:bidi="en-US"/>
        </w:rPr>
        <w:t>li FH. Secondary arterial hypertension: when, who, and how to screen? Eur Heart J 2014;35:1245-1254.</w:t>
      </w:r>
    </w:p>
    <w:p w14:paraId="1F5FA6C7"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 xml:space="preserve">Albasri A. et al. A comparison of blood pressure in community pharmacies with ambulatory, home and general practitioner office readings: systematic review </w:t>
      </w:r>
      <w:r>
        <w:rPr>
          <w:rStyle w:val="25"/>
          <w:lang w:val="en-US" w:eastAsia="en-US" w:bidi="en-US"/>
        </w:rPr>
        <w:t>and meta-analysis //Journal of hypertension. - 2017. - T. 35. - Jf». 10. - C. 1919.</w:t>
      </w:r>
    </w:p>
    <w:p w14:paraId="338DD1D2"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Clark CE, Taylor RS, Shore AC, et al. Association of a difference in systolic blood pressure between arms with vascular disease and mortality: a systematic review and meta-</w:t>
      </w:r>
      <w:r>
        <w:rPr>
          <w:rStyle w:val="25"/>
          <w:lang w:val="en-US" w:eastAsia="en-US" w:bidi="en-US"/>
        </w:rPr>
        <w:t>analysis. Eancet 2012;379:905-914.</w:t>
      </w:r>
    </w:p>
    <w:p w14:paraId="62B74199"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Sega R, Facchetti R, Bombelli M, et al.Prognostic value of ambulatory and home blood pressures compared with office blood pressure in the general population: follow-up results from the Pressioni Arteriose Monitorate e Eor</w:t>
      </w:r>
      <w:r>
        <w:rPr>
          <w:rStyle w:val="25"/>
          <w:lang w:val="en-US" w:eastAsia="en-US" w:bidi="en-US"/>
        </w:rPr>
        <w:t>o Associazioni (PAMEEA) study. Circulation 2005;111:1777- 1783.</w:t>
      </w:r>
    </w:p>
    <w:p w14:paraId="2B5C8265"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Shi Y. et al. Resting heart rate and the risk of hypertension and heart failure: a dose-response</w:t>
      </w:r>
    </w:p>
    <w:p w14:paraId="1703212E" w14:textId="77777777" w:rsidR="000E31D8" w:rsidRDefault="004D13B8">
      <w:pPr>
        <w:pStyle w:val="24"/>
        <w:shd w:val="clear" w:color="auto" w:fill="auto"/>
        <w:tabs>
          <w:tab w:val="left" w:pos="9854"/>
        </w:tabs>
        <w:spacing w:before="0" w:after="0" w:line="389" w:lineRule="exact"/>
        <w:ind w:left="480" w:firstLine="0"/>
        <w:jc w:val="both"/>
      </w:pPr>
      <w:r>
        <w:rPr>
          <w:rStyle w:val="25"/>
          <w:lang w:val="en-US" w:eastAsia="en-US" w:bidi="en-US"/>
        </w:rPr>
        <w:t>meta-analysis of prospective studies //Journal of hypertension. - 2018. - T. 36. -</w:t>
      </w:r>
      <w:r>
        <w:rPr>
          <w:rStyle w:val="25"/>
          <w:lang w:val="en-US" w:eastAsia="en-US" w:bidi="en-US"/>
        </w:rPr>
        <w:tab/>
        <w:t>5. - C. 995-</w:t>
      </w:r>
    </w:p>
    <w:p w14:paraId="6E1C95EF" w14:textId="77777777" w:rsidR="000E31D8" w:rsidRDefault="004D13B8">
      <w:pPr>
        <w:pStyle w:val="24"/>
        <w:shd w:val="clear" w:color="auto" w:fill="auto"/>
        <w:spacing w:before="0" w:after="0" w:line="389" w:lineRule="exact"/>
        <w:ind w:left="480" w:firstLine="0"/>
        <w:jc w:val="both"/>
      </w:pPr>
      <w:r>
        <w:rPr>
          <w:rStyle w:val="25"/>
          <w:lang w:val="en-US" w:eastAsia="en-US" w:bidi="en-US"/>
        </w:rPr>
        <w:t>1004.</w:t>
      </w:r>
    </w:p>
    <w:p w14:paraId="59B0E2D1"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Salles GF, Reboldi G, Fagard RH, et al. Prognostic effect of the nocturnal blood pressure fall in hypertensive patients: the Ambulatory Blood pressure Collaboration in patients with Hypertension (ABC-H) meta-analysis. Hypertension 2016;67:693-700.</w:t>
      </w:r>
    </w:p>
    <w:p w14:paraId="71FA4277"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Ward AM, Takahashi O, Stevens R, Heneghan C. Home measurement of blood pressure and cardiovascular disease: systematic review and meta-analysis of prospective studies. J Hypertens 2012;30:449-56.</w:t>
      </w:r>
    </w:p>
    <w:p w14:paraId="28D4C791"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 xml:space="preserve">Tucker KE, Sheppard JP, Stevens R et al. Self-monitoring of </w:t>
      </w:r>
      <w:r>
        <w:rPr>
          <w:rStyle w:val="25"/>
          <w:lang w:val="en-US" w:eastAsia="en-US" w:bidi="en-US"/>
        </w:rPr>
        <w:t>blood pressure in hypertension: a systematic review and individual patient data meta-analysis. PEoS Med 2017;14:el002389.</w:t>
      </w:r>
    </w:p>
    <w:p w14:paraId="05F8D4BB" w14:textId="77777777" w:rsidR="000E31D8" w:rsidRDefault="004D13B8">
      <w:pPr>
        <w:pStyle w:val="24"/>
        <w:numPr>
          <w:ilvl w:val="0"/>
          <w:numId w:val="26"/>
        </w:numPr>
        <w:shd w:val="clear" w:color="auto" w:fill="auto"/>
        <w:tabs>
          <w:tab w:val="left" w:pos="466"/>
        </w:tabs>
        <w:spacing w:before="0" w:after="0" w:line="389" w:lineRule="exact"/>
        <w:ind w:left="480" w:hanging="480"/>
        <w:jc w:val="both"/>
      </w:pPr>
      <w:r>
        <w:rPr>
          <w:rStyle w:val="25"/>
          <w:lang w:val="en-US" w:eastAsia="en-US" w:bidi="en-US"/>
        </w:rPr>
        <w:t>Parati G, Stergiou G, 0"Brien E, et al, European Society of Hypertension Working Group on Blood Pressure Monitoring and Cardiovascular</w:t>
      </w:r>
      <w:r>
        <w:rPr>
          <w:rStyle w:val="25"/>
          <w:lang w:val="en-US" w:eastAsia="en-US" w:bidi="en-US"/>
        </w:rPr>
        <w:t xml:space="preserve"> Variability. European Society of Hypertension</w:t>
      </w:r>
    </w:p>
    <w:p w14:paraId="3605AF40" w14:textId="77777777" w:rsidR="000E31D8" w:rsidRDefault="004D13B8">
      <w:pPr>
        <w:pStyle w:val="24"/>
        <w:shd w:val="clear" w:color="auto" w:fill="auto"/>
        <w:spacing w:before="0" w:after="0" w:line="389" w:lineRule="exact"/>
        <w:ind w:left="20" w:firstLine="0"/>
      </w:pPr>
      <w:r>
        <w:rPr>
          <w:rStyle w:val="25"/>
          <w:lang w:val="en-US" w:eastAsia="en-US" w:bidi="en-US"/>
        </w:rPr>
        <w:t>practice guidelines for ambulatory blood pressure monitoring. J Hypertens 2014;32:1359-1366.</w:t>
      </w:r>
    </w:p>
    <w:p w14:paraId="1320EF43"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Sehestedt T, Jeppesen J, Hansen TW, et al. Risk predietion is improved by adding markers of subelinieal organ damage</w:t>
      </w:r>
      <w:r>
        <w:rPr>
          <w:rStyle w:val="25"/>
          <w:lang w:val="en-US" w:eastAsia="en-US" w:bidi="en-US"/>
        </w:rPr>
        <w:t xml:space="preserve"> to SCORE. Eur Heart J 2010;31:883-891.</w:t>
      </w:r>
    </w:p>
    <w:p w14:paraId="71879BFA"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Volpe M, Battistoni A, Toeei G, et al. Cardiovaseular risk assessment beyond systemie eoronary risk estimation: a role for organ damage markers. J Hypertens 2012;30:1056-1064.</w:t>
      </w:r>
    </w:p>
    <w:p w14:paraId="7A77C053"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Conroy, R. M., et al. Estimation of ten-</w:t>
      </w:r>
      <w:r>
        <w:rPr>
          <w:rStyle w:val="25"/>
          <w:lang w:val="en-US" w:eastAsia="en-US" w:bidi="en-US"/>
        </w:rPr>
        <w:t xml:space="preserve">year risk of fatal eardiovaseular disease in Europe: the SCORE </w:t>
      </w:r>
      <w:r>
        <w:rPr>
          <w:rStyle w:val="25"/>
          <w:lang w:val="en-US" w:eastAsia="en-US" w:bidi="en-US"/>
        </w:rPr>
        <w:lastRenderedPageBreak/>
        <w:t>projeet. European heart journal 24.11 (2003): 987-1003.</w:t>
      </w:r>
    </w:p>
    <w:p w14:paraId="5F1A2FC1"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Hunt SC, Williams RR, Barlow GK. A eomparison of positive family history definitions for defining risk of future disease. J Chronie Dis 1</w:t>
      </w:r>
      <w:r>
        <w:rPr>
          <w:rStyle w:val="25"/>
          <w:lang w:val="en-US" w:eastAsia="en-US" w:bidi="en-US"/>
        </w:rPr>
        <w:t>986; 39:809-821.</w:t>
      </w:r>
    </w:p>
    <w:p w14:paraId="0AA6E5D8"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Friedman GD, Selby JV, Quesenberry CP Jr, et al Preeursors of essential hypertension: body weight, aleohol and salt use and parental history of hypertension. Prev Med 1988;17:387-402.</w:t>
      </w:r>
    </w:p>
    <w:p w14:paraId="3FCC4412"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rPr>
        <w:t>Дедов И. И. и др. Алгоритмы епециализированной медицине</w:t>
      </w:r>
      <w:r>
        <w:rPr>
          <w:rStyle w:val="25"/>
        </w:rPr>
        <w:t xml:space="preserve">кой помощи больным еахарным диабетом. Сахарный диабет </w:t>
      </w:r>
      <w:r>
        <w:rPr>
          <w:rStyle w:val="25"/>
          <w:lang w:val="en-US" w:eastAsia="en-US" w:bidi="en-US"/>
        </w:rPr>
        <w:t xml:space="preserve">1S </w:t>
      </w:r>
      <w:r>
        <w:rPr>
          <w:rStyle w:val="25"/>
        </w:rPr>
        <w:t>(2019).</w:t>
      </w:r>
    </w:p>
    <w:p w14:paraId="1A5C2DA6"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 xml:space="preserve">Cosentino F, Grant </w:t>
      </w:r>
      <w:r>
        <w:rPr>
          <w:rStyle w:val="25"/>
        </w:rPr>
        <w:t xml:space="preserve">Р, </w:t>
      </w:r>
      <w:r>
        <w:rPr>
          <w:rStyle w:val="25"/>
          <w:lang w:val="en-US" w:eastAsia="en-US" w:bidi="en-US"/>
        </w:rPr>
        <w:t xml:space="preserve">Aboyans </w:t>
      </w:r>
      <w:r>
        <w:rPr>
          <w:rStyle w:val="25"/>
        </w:rPr>
        <w:t xml:space="preserve">V </w:t>
      </w:r>
      <w:r>
        <w:rPr>
          <w:rStyle w:val="25"/>
          <w:lang w:val="en-US" w:eastAsia="en-US" w:bidi="en-US"/>
        </w:rPr>
        <w:t>et al. 2019 ESC Guidelines on diabetes, pre-diabetes, and eardiovaseular diseases developed in eollaboration with the EASD: The Task Foree for diabetes, pre-di</w:t>
      </w:r>
      <w:r>
        <w:rPr>
          <w:rStyle w:val="25"/>
          <w:lang w:val="en-US" w:eastAsia="en-US" w:bidi="en-US"/>
        </w:rPr>
        <w:t>abetes, and eardiovaseular diseases of the European Soeiety of Cardiology (ESC) and the European Assoeiation for the Study of Diabetes (EASD). Eur Heart J 2019, published online on 31 August 2019.</w:t>
      </w:r>
    </w:p>
    <w:p w14:paraId="5D4FFB3D"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Emerging Risk Faetors Collaboration. Diabetes mellitus, fas</w:t>
      </w:r>
      <w:r>
        <w:rPr>
          <w:rStyle w:val="25"/>
          <w:lang w:val="en-US" w:eastAsia="en-US" w:bidi="en-US"/>
        </w:rPr>
        <w:t>ting blood glueose eoneentration, and risk of vaseular disease: a eollaborative meta-analysis of 102 prospeetive studies. The Eaneet 375.9733 (2010): 2215-2222.</w:t>
      </w:r>
    </w:p>
    <w:p w14:paraId="60664D5E"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 xml:space="preserve">Wilson PW, Cupples CF, Kannel WB. Is hyperglyeemia assoeiated with eardiovaseular disease? The </w:t>
      </w:r>
      <w:r>
        <w:rPr>
          <w:rStyle w:val="25"/>
          <w:lang w:val="en-US" w:eastAsia="en-US" w:bidi="en-US"/>
        </w:rPr>
        <w:t>Framingham Study. Amer. Heart J 1991;121:586-90.</w:t>
      </w:r>
    </w:p>
    <w:p w14:paraId="4FB2F2CD"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Izzo R, de Simone G, Trimareo V. et al. Hypertensive target organ damage prediets ineident diabetes mellitus. EurHeartJ. epub 27 June 2013.</w:t>
      </w:r>
    </w:p>
    <w:p w14:paraId="1F1992A5"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Matsushita K. et al. Comparison of risk predietion using the CKD-EP</w:t>
      </w:r>
      <w:r>
        <w:rPr>
          <w:rStyle w:val="25"/>
          <w:lang w:val="en-US" w:eastAsia="en-US" w:bidi="en-US"/>
        </w:rPr>
        <w:t>l equation and the MDRD study equation for estimated glomerular filtration rate //Jama. - 2012. - T. 307. - JT«. 18. - C. 1941-1951.</w:t>
      </w:r>
    </w:p>
    <w:p w14:paraId="331B7432"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Ettehad D, Emdin CA, Kiran A, et al. Blood pressure lowering for prevention of eardiovaseular disease and death: a systemat</w:t>
      </w:r>
      <w:r>
        <w:rPr>
          <w:rStyle w:val="25"/>
          <w:lang w:val="en-US" w:eastAsia="en-US" w:bidi="en-US"/>
        </w:rPr>
        <w:t>ie review and meta-analysis. Eaneet 2016;387:957-967.</w:t>
      </w:r>
    </w:p>
    <w:p w14:paraId="3F457B1B"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De Haan M. W. et al. Renovaseular disease in patients with hypertension: deteetion with duplex ultrasound //Journal of human hypertension. - 2002. - T. 16. - JT«. 7. - C. 501.</w:t>
      </w:r>
    </w:p>
    <w:p w14:paraId="67908596"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 xml:space="preserve">Mahmoodi, </w:t>
      </w:r>
      <w:r>
        <w:rPr>
          <w:rStyle w:val="25"/>
          <w:lang w:val="en-US" w:eastAsia="en-US" w:bidi="en-US"/>
        </w:rPr>
        <w:t>Bakhtawar K., et al. Assoeiations of kidney disease measures with mortality and end- stage renal disease in individuals with and without hypertension: a meta-analysis. The Eaneet 380.9854 (2012): 1649-1661.</w:t>
      </w:r>
    </w:p>
    <w:p w14:paraId="2E61AFF9"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 xml:space="preserve">Van Der Velde M. et al. Eower estimated </w:t>
      </w:r>
      <w:r>
        <w:rPr>
          <w:rStyle w:val="25"/>
          <w:lang w:val="en-US" w:eastAsia="en-US" w:bidi="en-US"/>
        </w:rPr>
        <w:t>glomerular filtration rate and higher albuminuria are assoeiated with all-eause and eardiovaseular mortality. A eollaborative meta-analysis of high-risk population eohorts. Kidney international 79.12 (2011): 1341-1352.</w:t>
      </w:r>
    </w:p>
    <w:p w14:paraId="74A8AD2F"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 xml:space="preserve">Earley A, Miskulin D, Eamb EJ et al. </w:t>
      </w:r>
      <w:r>
        <w:rPr>
          <w:rStyle w:val="25"/>
          <w:lang w:val="en-US" w:eastAsia="en-US" w:bidi="en-US"/>
        </w:rPr>
        <w:t>Estimating equations for glomerular filtration rate in the era of ereatinine standardization: a systematie review. Ann Intern Med 2012; 156: 785-795.</w:t>
      </w:r>
    </w:p>
    <w:p w14:paraId="0608DA17" w14:textId="77777777" w:rsidR="000E31D8" w:rsidRDefault="004D13B8">
      <w:pPr>
        <w:pStyle w:val="24"/>
        <w:numPr>
          <w:ilvl w:val="0"/>
          <w:numId w:val="26"/>
        </w:numPr>
        <w:shd w:val="clear" w:color="auto" w:fill="auto"/>
        <w:tabs>
          <w:tab w:val="left" w:pos="469"/>
        </w:tabs>
        <w:spacing w:before="0" w:after="0" w:line="389" w:lineRule="exact"/>
        <w:ind w:left="480" w:hanging="480"/>
        <w:jc w:val="both"/>
      </w:pPr>
      <w:r>
        <w:rPr>
          <w:rStyle w:val="25"/>
          <w:lang w:val="en-US" w:eastAsia="en-US" w:bidi="en-US"/>
        </w:rPr>
        <w:t>Zaehrisson K. et al. Duplex ultrasound for identifying renal artery stenosis: direet eriteria re</w:t>
      </w:r>
      <w:r>
        <w:rPr>
          <w:rStyle w:val="25"/>
          <w:lang w:val="en-US" w:eastAsia="en-US" w:bidi="en-US"/>
        </w:rPr>
        <w:softHyphen/>
        <w:t>evaluated</w:t>
      </w:r>
      <w:r>
        <w:rPr>
          <w:rStyle w:val="25"/>
          <w:lang w:val="en-US" w:eastAsia="en-US" w:bidi="en-US"/>
        </w:rPr>
        <w:t xml:space="preserve"> //Aeta Radiologiea. - 2017. - T. 58. - JT«. 2. - C. 176-182.</w:t>
      </w:r>
    </w:p>
    <w:p w14:paraId="1CA35B21"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 xml:space="preserve">Matsushita </w:t>
      </w:r>
      <w:r>
        <w:rPr>
          <w:rStyle w:val="25"/>
        </w:rPr>
        <w:t xml:space="preserve">К. </w:t>
      </w:r>
      <w:r>
        <w:rPr>
          <w:rStyle w:val="25"/>
          <w:lang w:val="en-US" w:eastAsia="en-US" w:bidi="en-US"/>
        </w:rPr>
        <w:t xml:space="preserve">et al. Kidney measures beyond traditional risk faetors for eardiovaseular predietion: A eollaborative meta-analysis //The laneet. Diabetes &amp; endoerinology. - 2015. - T. 3. - №. 7. </w:t>
      </w:r>
      <w:r>
        <w:rPr>
          <w:rStyle w:val="25"/>
          <w:lang w:val="en-US" w:eastAsia="en-US" w:bidi="en-US"/>
        </w:rPr>
        <w:t>- C. 514.</w:t>
      </w:r>
    </w:p>
    <w:p w14:paraId="41EBD25C"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Gerstein HC, Mann JF, Yi Q, Zinman B, et al. HOPE Study Investigators. Albuminuria and risk of eardiovaseular events, death, and heart failure in diabetie and nondiabetie individuals. JAMA 2001;286:421-426.</w:t>
      </w:r>
    </w:p>
    <w:p w14:paraId="0EF1F74E"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 xml:space="preserve">Boekholdt SM et al. Assoeiation of LDL </w:t>
      </w:r>
      <w:r>
        <w:rPr>
          <w:rStyle w:val="25"/>
          <w:lang w:val="en-US" w:eastAsia="en-US" w:bidi="en-US"/>
        </w:rPr>
        <w:t xml:space="preserve">eholesterol, non-HDL eholesterol, and apobpoprotein </w:t>
      </w:r>
      <w:r>
        <w:rPr>
          <w:rStyle w:val="25"/>
        </w:rPr>
        <w:t xml:space="preserve">В </w:t>
      </w:r>
      <w:r>
        <w:rPr>
          <w:rStyle w:val="25"/>
          <w:lang w:val="en-US" w:eastAsia="en-US" w:bidi="en-US"/>
        </w:rPr>
        <w:t>levels with risk of eardiovaseular events among patients treated with statins: a meta-analysis //Jama.—2012.— T. 307.—№. 12. — C. 1302-1309.</w:t>
      </w:r>
    </w:p>
    <w:p w14:paraId="73A923AE"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lastRenderedPageBreak/>
        <w:t>Guo X. et al. Prehypertension: a meta-analysis of the epidemi</w:t>
      </w:r>
      <w:r>
        <w:rPr>
          <w:rStyle w:val="25"/>
          <w:lang w:val="en-US" w:eastAsia="en-US" w:bidi="en-US"/>
        </w:rPr>
        <w:t>ology, risk faetors, and predietors of progression //Texas heart institute journal. - 2011. - T. 38. - №. 6. - C. 643.</w:t>
      </w:r>
    </w:p>
    <w:p w14:paraId="3ACABAD4"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Geleijnse JM, Kok FJ, Grobbee DE. Blood pressure response to ehanges in sodium and potassium intake: a metaregression analysis of randomi</w:t>
      </w:r>
      <w:r>
        <w:rPr>
          <w:rStyle w:val="25"/>
          <w:lang w:val="en-US" w:eastAsia="en-US" w:bidi="en-US"/>
        </w:rPr>
        <w:t>sed trials. Journal of human hypertension 17.7(2003):471.</w:t>
      </w:r>
    </w:p>
    <w:p w14:paraId="0E6E3128"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Maedonald JE, Struthers AD. hat is the optimal serum potassium level in eardiovaseular patients? Journal of the Ameriean College of Cardiology 43.2 (2004): 155-161.</w:t>
      </w:r>
    </w:p>
    <w:p w14:paraId="346092B7"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 xml:space="preserve">Wang J. et al. Hyperurieemia and </w:t>
      </w:r>
      <w:r>
        <w:rPr>
          <w:rStyle w:val="25"/>
          <w:lang w:val="en-US" w:eastAsia="en-US" w:bidi="en-US"/>
        </w:rPr>
        <w:t>risk of ineident hypertension: a systematie review and meta</w:t>
      </w:r>
      <w:r>
        <w:rPr>
          <w:rStyle w:val="25"/>
          <w:lang w:val="en-US" w:eastAsia="en-US" w:bidi="en-US"/>
        </w:rPr>
        <w:softHyphen/>
        <w:t>analysis of observational studies //PloS one. - 2014. - T. 9. - №. 12. - C. ell4259.</w:t>
      </w:r>
    </w:p>
    <w:p w14:paraId="77E93F62"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Grayson PC et al. Hyperurieemia and ineident hypertension: a systematie review and meta</w:t>
      </w:r>
      <w:r>
        <w:rPr>
          <w:rStyle w:val="25"/>
          <w:lang w:val="en-US" w:eastAsia="en-US" w:bidi="en-US"/>
        </w:rPr>
        <w:softHyphen/>
        <w:t>analysis.. Arthritis ea</w:t>
      </w:r>
      <w:r>
        <w:rPr>
          <w:rStyle w:val="25"/>
          <w:lang w:val="en-US" w:eastAsia="en-US" w:bidi="en-US"/>
        </w:rPr>
        <w:t>re &amp; researeh 63.1 (2011):102-110.</w:t>
      </w:r>
    </w:p>
    <w:p w14:paraId="4A3188B0"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Palmer TM et al. Assoeiation of plasma urie aeid with isehaemie heart disease and blood pressure: mendelian randomisation analysis of two large eohorts. Bmj 347 (2013): f4262.</w:t>
      </w:r>
    </w:p>
    <w:p w14:paraId="6955ABF7"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Sehillaei, G., Battista, F., &amp; Pueei, G. (201</w:t>
      </w:r>
      <w:r>
        <w:rPr>
          <w:rStyle w:val="25"/>
          <w:lang w:val="en-US" w:eastAsia="en-US" w:bidi="en-US"/>
        </w:rPr>
        <w:t>2). A review of the role of eleetroeardiography in the diagnosis of left ventrieular hypertrophy in hypertension. Journal of eleetroeardiology, 45(6), 617- 623.</w:t>
      </w:r>
    </w:p>
    <w:p w14:paraId="16B30F61"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Kahn S, Frishman WH, Weissman S et al. Eeft ventrieular hypertrophy on eleetroeardiogram: progn</w:t>
      </w:r>
      <w:r>
        <w:rPr>
          <w:rStyle w:val="25"/>
          <w:lang w:val="en-US" w:eastAsia="en-US" w:bidi="en-US"/>
        </w:rPr>
        <w:t>ostie implieations from a 10-year eohort study of older subjeets: a report from the Bronx Eongitudinal Aging Study. J Am Geriatr Soe 1996;44:524-529.</w:t>
      </w:r>
    </w:p>
    <w:p w14:paraId="6E61BE3F"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Eonn E, Mathew J, Pogue J et al. Relationship of eleetroeardiographie left ventrieular hypertrophy to mort</w:t>
      </w:r>
      <w:r>
        <w:rPr>
          <w:rStyle w:val="25"/>
          <w:lang w:val="en-US" w:eastAsia="en-US" w:bidi="en-US"/>
        </w:rPr>
        <w:t>ality and eardiovaseular morbidity in high-risk patients. Eur J Cardiovase Prevent Rehab. 2003;10:420-428.</w:t>
      </w:r>
    </w:p>
    <w:p w14:paraId="36CC7810"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Baeharova E, Sehoeken D, Estes EH, Strauss D. The role of ECG in the diagnosis of left ventrieular hypertrophy. Curr Cardiol Rev 2014;10:257-261.</w:t>
      </w:r>
    </w:p>
    <w:p w14:paraId="5D26DD58"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Eeh</w:t>
      </w:r>
      <w:r>
        <w:rPr>
          <w:rStyle w:val="25"/>
          <w:lang w:val="en-US" w:eastAsia="en-US" w:bidi="en-US"/>
        </w:rPr>
        <w:t>tonen AO, Puukka P, Varis J et al. Prevalenee and prognosis of ECG abnormalities in normotensive and hypertensive individuals. J Hypertens 2016;34:959-966.</w:t>
      </w:r>
    </w:p>
    <w:p w14:paraId="37066983"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Okin PM, Devereux RB, Jem S, et al. EIFE Study Investigators. Regression of eleetroeardiographie lef</w:t>
      </w:r>
      <w:r>
        <w:rPr>
          <w:rStyle w:val="25"/>
          <w:lang w:val="en-US" w:eastAsia="en-US" w:bidi="en-US"/>
        </w:rPr>
        <w:t xml:space="preserve">t ventrieular hypertrophy during antihypertensive treatment and the predietion of major eardiovaseular events. JAMA </w:t>
      </w:r>
      <w:r>
        <w:rPr>
          <w:rStyle w:val="25"/>
        </w:rPr>
        <w:t>2004;292:2343-2349.</w:t>
      </w:r>
    </w:p>
    <w:p w14:paraId="0C0A99B0"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Vanezis, A. P, &amp; Bhopal, R. (2008). Validity of eleetroeardiographie elassifteation of left ventrieular hypertrophy aero</w:t>
      </w:r>
      <w:r>
        <w:rPr>
          <w:rStyle w:val="25"/>
          <w:lang w:val="en-US" w:eastAsia="en-US" w:bidi="en-US"/>
        </w:rPr>
        <w:t>ss adult ethnie groups with eehoeardiography as a standard. Journal of Eleetroeardiology, 41(5), 404-412.</w:t>
      </w:r>
    </w:p>
    <w:p w14:paraId="0DB6B947" w14:textId="77777777" w:rsidR="000E31D8" w:rsidRDefault="004D13B8">
      <w:pPr>
        <w:pStyle w:val="24"/>
        <w:numPr>
          <w:ilvl w:val="0"/>
          <w:numId w:val="26"/>
        </w:numPr>
        <w:shd w:val="clear" w:color="auto" w:fill="auto"/>
        <w:tabs>
          <w:tab w:val="left" w:pos="453"/>
        </w:tabs>
        <w:spacing w:before="0" w:after="0" w:line="389" w:lineRule="exact"/>
        <w:ind w:left="480" w:hanging="480"/>
        <w:jc w:val="both"/>
      </w:pPr>
      <w:r>
        <w:rPr>
          <w:rStyle w:val="25"/>
          <w:lang w:val="en-US" w:eastAsia="en-US" w:bidi="en-US"/>
        </w:rPr>
        <w:t>Verdeeehia P, Angeli F, Borgioni C. et al. Changes in eardiovaseular risk by reduetion of left ventrieular mass in hypertension: a meta-analysis. Amer</w:t>
      </w:r>
      <w:r>
        <w:rPr>
          <w:rStyle w:val="25"/>
          <w:lang w:val="en-US" w:eastAsia="en-US" w:bidi="en-US"/>
        </w:rPr>
        <w:t>iean Journal of Hypertension. 2003.</w:t>
      </w:r>
    </w:p>
    <w:p w14:paraId="35EE7F15" w14:textId="77777777" w:rsidR="000E31D8" w:rsidRDefault="004D13B8">
      <w:pPr>
        <w:pStyle w:val="24"/>
        <w:shd w:val="clear" w:color="auto" w:fill="auto"/>
        <w:spacing w:before="0" w:after="0" w:line="389" w:lineRule="exact"/>
        <w:ind w:left="480" w:firstLine="0"/>
        <w:jc w:val="both"/>
      </w:pPr>
      <w:r>
        <w:rPr>
          <w:rStyle w:val="25"/>
        </w:rPr>
        <w:t>16(11), 895-899.</w:t>
      </w:r>
    </w:p>
    <w:p w14:paraId="198E1B81"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 xml:space="preserve">Sundstrom J, Lind L, Amlov J et al. Echocardiographic and electrocardiographic diagnoses of left ventricular hypertrophy predict mortality independently of each other in a population of elderly men. </w:t>
      </w:r>
      <w:r>
        <w:rPr>
          <w:rStyle w:val="25"/>
          <w:lang w:val="en-US" w:eastAsia="en-US" w:bidi="en-US"/>
        </w:rPr>
        <w:t>Circulation 2001; 103:2346-51.</w:t>
      </w:r>
    </w:p>
    <w:p w14:paraId="7BC1D34A"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Palmieri V, Dahlof B, DeQuattro V et al. Reliability of echocardiographic assessment of left ventricular structure and function: the PRESERVE study. Prospective Randomized Study Evaluating Regression of Ventricular Enlargemen</w:t>
      </w:r>
      <w:r>
        <w:rPr>
          <w:rStyle w:val="25"/>
          <w:lang w:val="en-US" w:eastAsia="en-US" w:bidi="en-US"/>
        </w:rPr>
        <w:t>t. J Am Coll Cardiol 1999;34:1625-32.</w:t>
      </w:r>
    </w:p>
    <w:p w14:paraId="55D3BD43"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Eevy D, Garrison RJ, Savage DO et al. Prognostic implications of echocardiographically determined left ventricular mass in the Framingham Heart Study. N Engl J Med 1990;322:1561-6.</w:t>
      </w:r>
    </w:p>
    <w:p w14:paraId="37108516"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 xml:space="preserve">Perrone-Filardi P, Coca A, Galderisi </w:t>
      </w:r>
      <w:r>
        <w:rPr>
          <w:rStyle w:val="25"/>
          <w:lang w:val="en-US" w:eastAsia="en-US" w:bidi="en-US"/>
        </w:rPr>
        <w:t xml:space="preserve">M et al. Non-invasive cardiovascular imaging for evaluating </w:t>
      </w:r>
      <w:r>
        <w:rPr>
          <w:rStyle w:val="25"/>
          <w:lang w:val="en-US" w:eastAsia="en-US" w:bidi="en-US"/>
        </w:rPr>
        <w:lastRenderedPageBreak/>
        <w:t>subclinical target organ damage in hypertensive patients: a consensus paper from the European Association of Cardiovascular Imaging (EACVl), the European Society of Cardiology Council on Hypertens</w:t>
      </w:r>
      <w:r>
        <w:rPr>
          <w:rStyle w:val="25"/>
          <w:lang w:val="en-US" w:eastAsia="en-US" w:bidi="en-US"/>
        </w:rPr>
        <w:t>ion, and the European Society of Hypertension (ESH). Eur Heart J Cardiovasc Imaging 2017;18:945-960.</w:t>
      </w:r>
    </w:p>
    <w:p w14:paraId="0FCE7D5A"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 xml:space="preserve">Mourad J. J. et al. Screening of unrecognized peripheral arterial disease (PAD) using ankle- brachial index in high cardiovascular risk patients free from </w:t>
      </w:r>
      <w:r>
        <w:rPr>
          <w:rStyle w:val="25"/>
          <w:lang w:val="en-US" w:eastAsia="en-US" w:bidi="en-US"/>
        </w:rPr>
        <w:t>symptomatic PAD //Journal of vascular surgery. - 2009. - T. 50. - JM». 3. - C. 572-580.</w:t>
      </w:r>
    </w:p>
    <w:p w14:paraId="7FABAFCC"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Vlachopoulos, C., Aznaouridis, K., Terentes-Printzios, D., loakeimidis, N., &amp; Stefanadis, C. (2012). Prediction of Cardiovascular Events and All-Cause Mortality With Br</w:t>
      </w:r>
      <w:r>
        <w:rPr>
          <w:rStyle w:val="25"/>
          <w:lang w:val="en-US" w:eastAsia="en-US" w:bidi="en-US"/>
        </w:rPr>
        <w:t>achial-Ankle Elasticity Index: A Systematic Review and Meta-Analysis. Hypertension, 60(2), 556-562.</w:t>
      </w:r>
    </w:p>
    <w:p w14:paraId="78841799"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Breslin DJ, Gifford RW Jr, Fairbaim JF 11, Kearns TP. Prognostic importance of ophthalmoscopic findings in essential hypertension. JAMA 1966;195:335-338.</w:t>
      </w:r>
    </w:p>
    <w:p w14:paraId="7E8A3766" w14:textId="77777777" w:rsidR="000E31D8" w:rsidRDefault="004D13B8">
      <w:pPr>
        <w:pStyle w:val="24"/>
        <w:numPr>
          <w:ilvl w:val="0"/>
          <w:numId w:val="26"/>
        </w:numPr>
        <w:shd w:val="clear" w:color="auto" w:fill="auto"/>
        <w:tabs>
          <w:tab w:val="left" w:pos="474"/>
        </w:tabs>
        <w:spacing w:before="0" w:after="0" w:line="389" w:lineRule="exact"/>
        <w:ind w:left="480" w:hanging="480"/>
        <w:jc w:val="both"/>
      </w:pPr>
      <w:r>
        <w:rPr>
          <w:rStyle w:val="25"/>
          <w:lang w:val="en-US" w:eastAsia="en-US" w:bidi="en-US"/>
        </w:rPr>
        <w:t>Fu</w:t>
      </w:r>
      <w:r>
        <w:rPr>
          <w:rStyle w:val="25"/>
          <w:lang w:val="en-US" w:eastAsia="en-US" w:bidi="en-US"/>
        </w:rPr>
        <w:t>chs F. D. et al. Study of the usefulness of optic fimdi examination of patients with hypertension in a clinical setting //Journal of human hypertension. - 1995. - T. 9. - JT». 7. - C. 547-551.</w:t>
      </w:r>
    </w:p>
    <w:p w14:paraId="177C36C6"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Dimmitt SB, West JN, Eames SM et al. Usefulness of ophthalmosco</w:t>
      </w:r>
      <w:r>
        <w:rPr>
          <w:rStyle w:val="25"/>
          <w:lang w:val="en-US" w:eastAsia="en-US" w:bidi="en-US"/>
        </w:rPr>
        <w:t>py in mild to moderate hypertension. Eancet 1989;1:1103-1106.</w:t>
      </w:r>
    </w:p>
    <w:p w14:paraId="134E0101"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White P. M., Wardlaw J. M., Easton V. Can noninvasive imaging accurately depict intracranial</w:t>
      </w:r>
    </w:p>
    <w:p w14:paraId="32894A3F" w14:textId="77777777" w:rsidR="000E31D8" w:rsidRDefault="004D13B8">
      <w:pPr>
        <w:pStyle w:val="24"/>
        <w:shd w:val="clear" w:color="auto" w:fill="auto"/>
        <w:tabs>
          <w:tab w:val="left" w:pos="7939"/>
        </w:tabs>
        <w:spacing w:before="0" w:after="0" w:line="389" w:lineRule="exact"/>
        <w:ind w:left="480" w:firstLine="0"/>
        <w:jc w:val="both"/>
      </w:pPr>
      <w:r>
        <w:rPr>
          <w:rStyle w:val="25"/>
          <w:lang w:val="en-US" w:eastAsia="en-US" w:bidi="en-US"/>
        </w:rPr>
        <w:t>aneurysms? A systematic review //Radiology. - 2000. - T. 217. -</w:t>
      </w:r>
      <w:r>
        <w:rPr>
          <w:rStyle w:val="25"/>
          <w:lang w:val="en-US" w:eastAsia="en-US" w:bidi="en-US"/>
        </w:rPr>
        <w:tab/>
        <w:t>2. - C. 361-370.</w:t>
      </w:r>
    </w:p>
    <w:p w14:paraId="57F22648"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 xml:space="preserve">Beynon R. et al. Is </w:t>
      </w:r>
      <w:r>
        <w:rPr>
          <w:rStyle w:val="25"/>
          <w:lang w:val="en-US" w:eastAsia="en-US" w:bidi="en-US"/>
        </w:rPr>
        <w:t>MRl better than CT for detecting a vascular component to dementia? A</w:t>
      </w:r>
    </w:p>
    <w:p w14:paraId="7FB3785C" w14:textId="77777777" w:rsidR="000E31D8" w:rsidRDefault="004D13B8">
      <w:pPr>
        <w:pStyle w:val="24"/>
        <w:shd w:val="clear" w:color="auto" w:fill="auto"/>
        <w:tabs>
          <w:tab w:val="left" w:pos="8899"/>
        </w:tabs>
        <w:spacing w:before="0" w:after="0" w:line="389" w:lineRule="exact"/>
        <w:ind w:left="480" w:firstLine="0"/>
        <w:jc w:val="both"/>
      </w:pPr>
      <w:r>
        <w:rPr>
          <w:rStyle w:val="25"/>
          <w:lang w:val="en-US" w:eastAsia="en-US" w:bidi="en-US"/>
        </w:rPr>
        <w:t>systematic review and meta-analysis //BMC neurology. - 2012. - T. 12. -</w:t>
      </w:r>
      <w:r>
        <w:rPr>
          <w:rStyle w:val="25"/>
          <w:lang w:val="en-US" w:eastAsia="en-US" w:bidi="en-US"/>
        </w:rPr>
        <w:tab/>
        <w:t>1. - C. 33.</w:t>
      </w:r>
    </w:p>
    <w:p w14:paraId="231D6A51"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Creavin S. T. et al. Mini-Mental State Examination (MMSE) for the detection of dementia in</w:t>
      </w:r>
    </w:p>
    <w:p w14:paraId="3A8479DF" w14:textId="77777777" w:rsidR="000E31D8" w:rsidRDefault="004D13B8">
      <w:pPr>
        <w:pStyle w:val="24"/>
        <w:shd w:val="clear" w:color="auto" w:fill="auto"/>
        <w:tabs>
          <w:tab w:val="left" w:pos="6902"/>
        </w:tabs>
        <w:spacing w:before="0" w:after="0" w:line="389" w:lineRule="exact"/>
        <w:ind w:left="480" w:firstLine="0"/>
        <w:jc w:val="both"/>
      </w:pPr>
      <w:r>
        <w:rPr>
          <w:rStyle w:val="25"/>
          <w:lang w:val="en-US" w:eastAsia="en-US" w:bidi="en-US"/>
        </w:rPr>
        <w:t>clinically unevaluated people aged 65 and over in community and primary care populations //Cochrane Database of Systematic Reviews. - 2016. -</w:t>
      </w:r>
      <w:r>
        <w:rPr>
          <w:rStyle w:val="25"/>
          <w:lang w:val="en-US" w:eastAsia="en-US" w:bidi="en-US"/>
        </w:rPr>
        <w:tab/>
        <w:t>1.</w:t>
      </w:r>
    </w:p>
    <w:p w14:paraId="07442EB1"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Tsoi KK, Chan JY, Hirai HW, et al. Cognitive tests to detect dementia: a systematic review and meta-analysis. J</w:t>
      </w:r>
      <w:r>
        <w:rPr>
          <w:rStyle w:val="25"/>
          <w:lang w:val="en-US" w:eastAsia="en-US" w:bidi="en-US"/>
        </w:rPr>
        <w:t>AMA Intern Med 2015; 175:1450-1458.</w:t>
      </w:r>
    </w:p>
    <w:p w14:paraId="5DBFE523"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Mach F, Baigent C, Catapano A et al. 2019 ESC/EAS Guidelines for the management of dyslipidaemias: lipid modification to reduce cardiovascular risk: The Task Force for the management of dyslipidaemias of the European Soc</w:t>
      </w:r>
      <w:r>
        <w:rPr>
          <w:rStyle w:val="25"/>
          <w:lang w:val="en-US" w:eastAsia="en-US" w:bidi="en-US"/>
        </w:rPr>
        <w:t>iety of Cardiology (ESC) and European Atherosclerosis Society (EAS). Eur Heart J 2019, published online on 31 August.</w:t>
      </w:r>
    </w:p>
    <w:p w14:paraId="25C64955"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Ebrahim, S., &amp; Smith, G. D. (1998). Eowering blood pressure: a systematic review of sustained effects of non-pharmacological interventions</w:t>
      </w:r>
      <w:r>
        <w:rPr>
          <w:rStyle w:val="25"/>
          <w:lang w:val="en-US" w:eastAsia="en-US" w:bidi="en-US"/>
        </w:rPr>
        <w:t>. Journal of Public Health, 20(4), 441-448.</w:t>
      </w:r>
    </w:p>
    <w:p w14:paraId="42F7FEA5" w14:textId="77777777" w:rsidR="000E31D8" w:rsidRDefault="004D13B8">
      <w:pPr>
        <w:pStyle w:val="24"/>
        <w:numPr>
          <w:ilvl w:val="0"/>
          <w:numId w:val="26"/>
        </w:numPr>
        <w:shd w:val="clear" w:color="auto" w:fill="auto"/>
        <w:tabs>
          <w:tab w:val="left" w:pos="479"/>
        </w:tabs>
        <w:spacing w:before="0" w:after="0" w:line="389" w:lineRule="exact"/>
        <w:ind w:left="480" w:hanging="480"/>
        <w:jc w:val="both"/>
      </w:pPr>
      <w:r>
        <w:rPr>
          <w:rStyle w:val="25"/>
          <w:lang w:val="en-US" w:eastAsia="en-US" w:bidi="en-US"/>
        </w:rPr>
        <w:t>Sundstrom J, Arima H, Jackson R, et al. Blood Pressure-Eowering Treatment Trialists’ Collaboration. Effects of blood pressure reduction in mild hypertension: a systematic review and</w:t>
      </w:r>
    </w:p>
    <w:p w14:paraId="3EF0E5B2" w14:textId="77777777" w:rsidR="000E31D8" w:rsidRDefault="004D13B8">
      <w:pPr>
        <w:pStyle w:val="24"/>
        <w:shd w:val="clear" w:color="auto" w:fill="auto"/>
        <w:spacing w:before="0" w:after="0" w:line="389" w:lineRule="exact"/>
        <w:ind w:left="480" w:firstLine="0"/>
        <w:jc w:val="left"/>
      </w:pPr>
      <w:r>
        <w:rPr>
          <w:rStyle w:val="25"/>
          <w:lang w:val="en-US" w:eastAsia="en-US" w:bidi="en-US"/>
        </w:rPr>
        <w:t xml:space="preserve">meta-analysis. Ann Intern Med </w:t>
      </w:r>
      <w:r>
        <w:rPr>
          <w:rStyle w:val="25"/>
          <w:lang w:val="en-US" w:eastAsia="en-US" w:bidi="en-US"/>
        </w:rPr>
        <w:t>2015;162:184-191.</w:t>
      </w:r>
    </w:p>
    <w:p w14:paraId="3AA8AAC4" w14:textId="77777777" w:rsidR="000E31D8" w:rsidRDefault="004D13B8">
      <w:pPr>
        <w:pStyle w:val="24"/>
        <w:numPr>
          <w:ilvl w:val="0"/>
          <w:numId w:val="26"/>
        </w:numPr>
        <w:shd w:val="clear" w:color="auto" w:fill="auto"/>
        <w:tabs>
          <w:tab w:val="left" w:pos="442"/>
        </w:tabs>
        <w:spacing w:before="0" w:after="0" w:line="389" w:lineRule="exact"/>
        <w:ind w:left="480" w:hanging="480"/>
        <w:jc w:val="both"/>
      </w:pPr>
      <w:r>
        <w:rPr>
          <w:rStyle w:val="25"/>
          <w:lang w:val="en-US" w:eastAsia="en-US" w:bidi="en-US"/>
        </w:rPr>
        <w:t>Task FM, Hoes AW, Agewall S et al. 2016 European Guidelines on eardiovaseular disease prevention in elinieal praetiee: The Sixth Joint Task Foree of the European Soeiety of Cardiology and Other Soeieties on Cardiovaseular Disease Preventi</w:t>
      </w:r>
      <w:r>
        <w:rPr>
          <w:rStyle w:val="25"/>
          <w:lang w:val="en-US" w:eastAsia="en-US" w:bidi="en-US"/>
        </w:rPr>
        <w:t>on in Clinieal Praetiee (eonstituted by representatives of 10 soeieties and by invited experts) Developed with the speeial eontribution of the European Assoeiation for Cardiovaseular Prevention &amp; Rehabilitation (EACPR). Eur Heart J 2016;37:2315-2381.</w:t>
      </w:r>
    </w:p>
    <w:p w14:paraId="73ABF785" w14:textId="77777777" w:rsidR="000E31D8" w:rsidRDefault="004D13B8">
      <w:pPr>
        <w:pStyle w:val="24"/>
        <w:numPr>
          <w:ilvl w:val="0"/>
          <w:numId w:val="26"/>
        </w:numPr>
        <w:shd w:val="clear" w:color="auto" w:fill="auto"/>
        <w:tabs>
          <w:tab w:val="left" w:pos="442"/>
        </w:tabs>
        <w:spacing w:before="0" w:after="0" w:line="389" w:lineRule="exact"/>
        <w:ind w:left="480" w:hanging="480"/>
        <w:jc w:val="both"/>
      </w:pPr>
      <w:r>
        <w:rPr>
          <w:rStyle w:val="25"/>
          <w:lang w:val="en-US" w:eastAsia="en-US" w:bidi="en-US"/>
        </w:rPr>
        <w:t>Thomo</w:t>
      </w:r>
      <w:r>
        <w:rPr>
          <w:rStyle w:val="25"/>
          <w:lang w:val="en-US" w:eastAsia="en-US" w:bidi="en-US"/>
        </w:rPr>
        <w:t>poulos C, Parati G, Zanehetti A. Effeets of blood-pressure-lowering treatment on outeome ineidenee. 12. Effeets in individuals with high-normal and normal blood pressure: overview and meta-analyses of randomized trials. J Hypertens 2017;35:2150-2160.</w:t>
      </w:r>
    </w:p>
    <w:p w14:paraId="27438CC0"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lastRenderedPageBreak/>
        <w:t>Beekett NS, Peters R, Fleteher AE et al. HYVET Study Group. Treatment of hypertension in patients 80 years of age or older. N Engl J Med 2008;358:1887-1898.</w:t>
      </w:r>
    </w:p>
    <w:p w14:paraId="657B56B9"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Thijs, Eutgarde, et ak A meta-analysis of outeome trials in elderly hypertensives. Journal of hyper</w:t>
      </w:r>
      <w:r>
        <w:rPr>
          <w:rStyle w:val="25"/>
          <w:lang w:val="en-US" w:eastAsia="en-US" w:bidi="en-US"/>
        </w:rPr>
        <w:t>tension 10.10 (1992): 1103-1109.</w:t>
      </w:r>
    </w:p>
    <w:p w14:paraId="47BAE128"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Eonn EM, Boseh J, Eopez-Jaramillo P et al. HOPE-3 Investigators. Blood-pressure lowering in. intermediate-risk persons without eardiovaseular disease. N Engl J Med. 2016;374:2009-2020</w:t>
      </w:r>
    </w:p>
    <w:p w14:paraId="675C8F39"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Williamson JD, Supiano MA, Applegate WB</w:t>
      </w:r>
      <w:r>
        <w:rPr>
          <w:rStyle w:val="25"/>
          <w:lang w:val="en-US" w:eastAsia="en-US" w:bidi="en-US"/>
        </w:rPr>
        <w:t xml:space="preserve"> et al. SPRINT Researeh Group. Intensive vs standard blood pressure eontrol and eardiovaseular disease outeomes in adults aged &gt; 75 years: a randomized elinieal trial. JAMA2016;315:2673-2682.</w:t>
      </w:r>
    </w:p>
    <w:p w14:paraId="64EF79C9"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Beekett N, Peters R, Eeonetti G, Duggan J, Fagard R, Thijs E, Na</w:t>
      </w:r>
      <w:r>
        <w:rPr>
          <w:rStyle w:val="25"/>
          <w:lang w:val="en-US" w:eastAsia="en-US" w:bidi="en-US"/>
        </w:rPr>
        <w:t>rkiewiez K,MeCormaek T, Banya W, Fleteher A, Bulpitt C, HYVET Study Group. Subgroup and per-protoeol analyses from the Hypertension in the Very Elderly Trial. J Hypertens 2014;32:1478-1487.</w:t>
      </w:r>
    </w:p>
    <w:p w14:paraId="52200C6E"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Thomopoulos C, Parati G, Zanehetti A. Effeets of blood pressure lo</w:t>
      </w:r>
      <w:r>
        <w:rPr>
          <w:rStyle w:val="25"/>
          <w:lang w:val="en-US" w:eastAsia="en-US" w:bidi="en-US"/>
        </w:rPr>
        <w:t>wering on . outeome ineidenee in hypertension. 1. Overview, meta-analyses, and meta-regression analyses of randomized trials. J Hypertens 2014;32:2285-2295.</w:t>
      </w:r>
    </w:p>
    <w:p w14:paraId="3289ADD4"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Patel A, ADVANCE Collaborative Group, MaeMahon S, et al. Effeets of a fixed eombination of perindop</w:t>
      </w:r>
      <w:r>
        <w:rPr>
          <w:rStyle w:val="25"/>
          <w:lang w:val="en-US" w:eastAsia="en-US" w:bidi="en-US"/>
        </w:rPr>
        <w:t xml:space="preserve">ril and indapamide on maerovaseular and mierovaseular outeomes in patients with type 2 diabetes mellitus (the ADVANCE trial): a randomised eontrolled trial. Eaneet </w:t>
      </w:r>
      <w:r>
        <w:rPr>
          <w:rStyle w:val="25"/>
        </w:rPr>
        <w:t>2007;370:829-840.]</w:t>
      </w:r>
    </w:p>
    <w:p w14:paraId="66DE7DFF"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Hao G. et al. Effeets of ACEI/ARB in hypertensive patients with type 2 di</w:t>
      </w:r>
      <w:r>
        <w:rPr>
          <w:rStyle w:val="25"/>
          <w:lang w:val="en-US" w:eastAsia="en-US" w:bidi="en-US"/>
        </w:rPr>
        <w:t>abetes mellitus: a meta</w:t>
      </w:r>
      <w:r>
        <w:rPr>
          <w:rStyle w:val="25"/>
          <w:lang w:val="en-US" w:eastAsia="en-US" w:bidi="en-US"/>
        </w:rPr>
        <w:softHyphen/>
        <w:t>analysis of randomized eontrolled studies //BMC eardiovaseular disorders. - 2014. - T. 14. - JT«. 1. -C. 148.</w:t>
      </w:r>
    </w:p>
    <w:p w14:paraId="009493A1"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Garrison S. R. et al. Blood pressure targets for hypertension in older adults //Coehrane Database of Systematie Reviews. -</w:t>
      </w:r>
      <w:r>
        <w:rPr>
          <w:rStyle w:val="25"/>
          <w:lang w:val="en-US" w:eastAsia="en-US" w:bidi="en-US"/>
        </w:rPr>
        <w:t xml:space="preserve"> 2017. - JT«. 8.</w:t>
      </w:r>
    </w:p>
    <w:p w14:paraId="5EF041DB" w14:textId="77777777" w:rsidR="000E31D8" w:rsidRDefault="004D13B8">
      <w:pPr>
        <w:pStyle w:val="24"/>
        <w:numPr>
          <w:ilvl w:val="0"/>
          <w:numId w:val="27"/>
        </w:numPr>
        <w:shd w:val="clear" w:color="auto" w:fill="auto"/>
        <w:tabs>
          <w:tab w:val="left" w:pos="442"/>
        </w:tabs>
        <w:spacing w:before="0" w:after="0" w:line="389" w:lineRule="exact"/>
        <w:ind w:left="480" w:hanging="480"/>
        <w:jc w:val="both"/>
      </w:pPr>
      <w:r>
        <w:rPr>
          <w:rStyle w:val="25"/>
          <w:lang w:val="en-US" w:eastAsia="en-US" w:bidi="en-US"/>
        </w:rPr>
        <w:t>Prospeetive Studies Collaboration et al. Age-speeifie relevanee of usual blood pressure to vaseular mortality: a meta-analysis of individual data for one million adults in 61 prospeetive studies. The Eaneet 2002;360(9349): 1903-1913.</w:t>
      </w:r>
    </w:p>
    <w:p w14:paraId="421B5B81" w14:textId="77777777" w:rsidR="000E31D8" w:rsidRDefault="004D13B8">
      <w:pPr>
        <w:pStyle w:val="24"/>
        <w:shd w:val="clear" w:color="auto" w:fill="auto"/>
        <w:spacing w:before="0" w:after="0" w:line="389" w:lineRule="exact"/>
        <w:ind w:left="480" w:hanging="480"/>
        <w:jc w:val="both"/>
      </w:pPr>
      <w:r>
        <w:rPr>
          <w:rStyle w:val="25"/>
          <w:lang w:val="en-US" w:eastAsia="en-US" w:bidi="en-US"/>
        </w:rPr>
        <w:t>HO. T</w:t>
      </w:r>
      <w:r>
        <w:rPr>
          <w:rStyle w:val="25"/>
          <w:lang w:val="en-US" w:eastAsia="en-US" w:bidi="en-US"/>
        </w:rPr>
        <w:t>homopoulos C, Parati G, Zanehetti A. Effeets of blood pressure lowering on outeome ineidenee in hypertension: 7. Effeets of more vs. less intensive blood pressure lowering and different aehieved blood pressure levels — updated overview and meta-analyses of</w:t>
      </w:r>
      <w:r>
        <w:rPr>
          <w:rStyle w:val="25"/>
          <w:lang w:val="en-US" w:eastAsia="en-US" w:bidi="en-US"/>
        </w:rPr>
        <w:t xml:space="preserve"> randomized trials. J Hypertens 2016;34:613-622.</w:t>
      </w:r>
    </w:p>
    <w:p w14:paraId="2E924D37" w14:textId="77777777" w:rsidR="000E31D8" w:rsidRDefault="004D13B8">
      <w:pPr>
        <w:pStyle w:val="24"/>
        <w:shd w:val="clear" w:color="auto" w:fill="auto"/>
        <w:spacing w:before="0" w:after="0" w:line="389" w:lineRule="exact"/>
        <w:ind w:left="480" w:hanging="480"/>
        <w:jc w:val="both"/>
      </w:pPr>
      <w:r>
        <w:rPr>
          <w:rStyle w:val="25"/>
          <w:lang w:val="en-US" w:eastAsia="en-US" w:bidi="en-US"/>
        </w:rPr>
        <w:t>HI. Bohm M, Sehumaeher H, Teo KK et al. Aehieved blood pressure and eardiovaseular outeomes in high-risk patients: results from ONTARGET and TRANSCEND trials. Eaneet 2017;389:2226- 2237.</w:t>
      </w:r>
    </w:p>
    <w:p w14:paraId="3DA8F94B"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t>Kjeldsen SE, Berge E</w:t>
      </w:r>
      <w:r>
        <w:rPr>
          <w:rStyle w:val="25"/>
          <w:lang w:val="en-US" w:eastAsia="en-US" w:bidi="en-US"/>
        </w:rPr>
        <w:t>, Bangalore S, et al. No evidence for a J-shaped curve in treated hypertensive patients with increased cardiovascular risk: The VAEUE trial. Blood Press 2016;25:83-92.</w:t>
      </w:r>
    </w:p>
    <w:p w14:paraId="16708292"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t>Mancia G, Kjeldsen SE, Zappe DH, et al. Cardiovascular outcomes at different on-treatmen</w:t>
      </w:r>
      <w:r>
        <w:rPr>
          <w:rStyle w:val="25"/>
          <w:lang w:val="en-US" w:eastAsia="en-US" w:bidi="en-US"/>
        </w:rPr>
        <w:t>t blood pressures in the hypertensive patients of the VAEUE trial. Eur Heart J 2016;37:955-964.</w:t>
      </w:r>
    </w:p>
    <w:p w14:paraId="754DEA16"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t>Dickinson HO, Mason JM, Nicolson DJ et al. Eifestyle interventions to reduce raised blood pressure: a systematic review of randomized controlled trials. J Hyper</w:t>
      </w:r>
      <w:r>
        <w:rPr>
          <w:rStyle w:val="25"/>
          <w:lang w:val="en-US" w:eastAsia="en-US" w:bidi="en-US"/>
        </w:rPr>
        <w:t>tens 2006;24:215-233.</w:t>
      </w:r>
    </w:p>
    <w:p w14:paraId="491A4008"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t>Eim SS et al. A comparative risk assessment of burden of disease and injury attributable to 67 risk factors and risk factor clusters in 21 regions, 1990-2010: a systematic analysis for the Global Burden of Disease Study 2010. The Eanc</w:t>
      </w:r>
      <w:r>
        <w:rPr>
          <w:rStyle w:val="25"/>
          <w:lang w:val="en-US" w:eastAsia="en-US" w:bidi="en-US"/>
        </w:rPr>
        <w:t>et 380.9859 (2012): 2224-2260.</w:t>
      </w:r>
    </w:p>
    <w:p w14:paraId="0F175E6F"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t>He FJ, Ei J, Macgregor GA. Effect of longer-term modest salt reduction on blood pressure. Cochrane Database Syst Rev 2013;4:CD004937.</w:t>
      </w:r>
    </w:p>
    <w:p w14:paraId="0E8E6E8A"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lastRenderedPageBreak/>
        <w:t xml:space="preserve">Graudal NA, Hubeck-Graudal T, Jurgens G. Effects of low-sodium diet vs. highsodium diet on </w:t>
      </w:r>
      <w:r>
        <w:rPr>
          <w:rStyle w:val="25"/>
          <w:lang w:val="en-US" w:eastAsia="en-US" w:bidi="en-US"/>
        </w:rPr>
        <w:t xml:space="preserve">blood pressure, renin, aldosterone, catecholamines, cholesterol, and triglyceride (Cochrane Review). </w:t>
      </w:r>
      <w:r>
        <w:rPr>
          <w:rStyle w:val="28"/>
          <w:lang w:val="en-US" w:eastAsia="en-US" w:bidi="en-US"/>
        </w:rPr>
        <w:t>Am</w:t>
      </w:r>
      <w:r>
        <w:rPr>
          <w:rStyle w:val="25"/>
          <w:lang w:val="en-US" w:eastAsia="en-US" w:bidi="en-US"/>
        </w:rPr>
        <w:t xml:space="preserve"> J Hypertens 2012;25:1-15.</w:t>
      </w:r>
    </w:p>
    <w:p w14:paraId="0933700A"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t xml:space="preserve">Taylor RS, Ashton KE, Moxham T, et al. Reduced dietary salt for the prevention of cardiovascular disease: a </w:t>
      </w:r>
      <w:r>
        <w:rPr>
          <w:rStyle w:val="25"/>
          <w:lang w:val="en-US" w:eastAsia="en-US" w:bidi="en-US"/>
        </w:rPr>
        <w:t>meta-analysis of randomized controlled trials (Cochrane review). Am J Hypertens 2011;24:843-853.</w:t>
      </w:r>
    </w:p>
    <w:p w14:paraId="155DE330" w14:textId="77777777" w:rsidR="000E31D8" w:rsidRDefault="004D13B8">
      <w:pPr>
        <w:pStyle w:val="24"/>
        <w:numPr>
          <w:ilvl w:val="0"/>
          <w:numId w:val="28"/>
        </w:numPr>
        <w:shd w:val="clear" w:color="auto" w:fill="auto"/>
        <w:tabs>
          <w:tab w:val="left" w:pos="528"/>
        </w:tabs>
        <w:spacing w:before="0" w:after="0" w:line="389" w:lineRule="exact"/>
        <w:ind w:left="480" w:hanging="480"/>
        <w:jc w:val="both"/>
      </w:pPr>
      <w:r>
        <w:rPr>
          <w:rStyle w:val="25"/>
          <w:lang w:val="en-US" w:eastAsia="en-US" w:bidi="en-US"/>
        </w:rPr>
        <w:t>Aburto NJ, Ziolkovska A, Hooper E, et al. Effect of lower sodium intake on health: systematic review and meta-analyses. BMJ 2013;346:fl326.</w:t>
      </w:r>
    </w:p>
    <w:p w14:paraId="4DE15AB7"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Xin Xue et al. Effe</w:t>
      </w:r>
      <w:r>
        <w:rPr>
          <w:rStyle w:val="25"/>
          <w:lang w:val="en-US" w:eastAsia="en-US" w:bidi="en-US"/>
        </w:rPr>
        <w:t>cts of alcohol reduction on blood pressure: a meta-analysis of randomized controlled trials. Hypertension 38.5 (2001): 1112-1117.</w:t>
      </w:r>
    </w:p>
    <w:p w14:paraId="5961F3BF"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Gay H. C. et al. Effects of different dietary interventions on blood pressure: systematic review and meta-analysis of randomiz</w:t>
      </w:r>
      <w:r>
        <w:rPr>
          <w:rStyle w:val="25"/>
          <w:lang w:val="en-US" w:eastAsia="en-US" w:bidi="en-US"/>
        </w:rPr>
        <w:t>ed controlled trials //Hypertension. - 2016. - T. 67. - JT«. 4. - C. 733- 739.</w:t>
      </w:r>
    </w:p>
    <w:p w14:paraId="1DD0DB5A"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 xml:space="preserve">Neter JE, Stam BE, Kok FJ, et al. Influence of weight reduction on blood pressure: a meta-analysis of randomized controlled trials. Hypertension </w:t>
      </w:r>
      <w:r>
        <w:rPr>
          <w:rStyle w:val="25"/>
        </w:rPr>
        <w:t>2003;42:878-884.</w:t>
      </w:r>
    </w:p>
    <w:p w14:paraId="707BD3EC"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 xml:space="preserve">Flegal KM, Kit </w:t>
      </w:r>
      <w:r>
        <w:rPr>
          <w:rStyle w:val="25"/>
          <w:lang w:val="en-US" w:eastAsia="en-US" w:bidi="en-US"/>
        </w:rPr>
        <w:t>BK, Orpana H, Graubard Bl. Association of all-cause mortality with overweight and obesity using standard body mass index categories: a systematic review and meta-analysis. JAMA 2013;309:71-82.</w:t>
      </w:r>
    </w:p>
    <w:p w14:paraId="597E08D5"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Berrington de Gonzalez A et al. Body-mass index and mortality a</w:t>
      </w:r>
      <w:r>
        <w:rPr>
          <w:rStyle w:val="25"/>
          <w:lang w:val="en-US" w:eastAsia="en-US" w:bidi="en-US"/>
        </w:rPr>
        <w:t>mong 1.46 million white adults. New England Journal of Medicine 363.23 (2010): 2211-2219.</w:t>
      </w:r>
    </w:p>
    <w:p w14:paraId="5325B635"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Eeitzmann ME et al. Physical activity recommendations and decreased risk of mortality. Archives of internal medicine 167.22 (2007): 2453-2460.</w:t>
      </w:r>
    </w:p>
    <w:p w14:paraId="68CBFF7F"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Rossi A et al. The impa</w:t>
      </w:r>
      <w:r>
        <w:rPr>
          <w:rStyle w:val="25"/>
          <w:lang w:val="en-US" w:eastAsia="en-US" w:bidi="en-US"/>
        </w:rPr>
        <w:t>ct of physical activity on mortality in patients with high blood pressure: a systematic review. Journal of hypertension 30.7 (2012): 1277-1288.</w:t>
      </w:r>
    </w:p>
    <w:p w14:paraId="751588B8"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Shinton R, Beevers G. Meta-analysis of relation between cigarette smoking and stroke. Bmj 298.6676 (1989): 789-7</w:t>
      </w:r>
      <w:r>
        <w:rPr>
          <w:rStyle w:val="25"/>
          <w:lang w:val="en-US" w:eastAsia="en-US" w:bidi="en-US"/>
        </w:rPr>
        <w:t>94.</w:t>
      </w:r>
    </w:p>
    <w:p w14:paraId="562AF606"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He Jiang et al. Passive smoking and the risk of coronary heart disease—a meta-analysis of epidemiologic studies. New England Journal of Medicine 340.12 (1999): 920-926.</w:t>
      </w:r>
    </w:p>
    <w:p w14:paraId="492D35B2" w14:textId="77777777" w:rsidR="000E31D8" w:rsidRDefault="004D13B8">
      <w:pPr>
        <w:pStyle w:val="24"/>
        <w:numPr>
          <w:ilvl w:val="0"/>
          <w:numId w:val="29"/>
        </w:numPr>
        <w:shd w:val="clear" w:color="auto" w:fill="auto"/>
        <w:tabs>
          <w:tab w:val="left" w:pos="470"/>
        </w:tabs>
        <w:spacing w:before="0" w:after="0" w:line="389" w:lineRule="exact"/>
        <w:ind w:left="480" w:hanging="480"/>
        <w:jc w:val="both"/>
      </w:pPr>
      <w:r>
        <w:rPr>
          <w:rStyle w:val="25"/>
          <w:lang w:val="en-US" w:eastAsia="en-US" w:bidi="en-US"/>
        </w:rPr>
        <w:t>Einneberg A et al. Effect of smoking on blood pressure and resting heart rate: a me</w:t>
      </w:r>
      <w:r>
        <w:rPr>
          <w:rStyle w:val="25"/>
          <w:lang w:val="en-US" w:eastAsia="en-US" w:bidi="en-US"/>
        </w:rPr>
        <w:t>ndelian randomization meta-analysis in the CARTA Consortium. Circulation: Cardiovascular Genetics 8.6 (2015): 832-841.</w:t>
      </w:r>
    </w:p>
    <w:p w14:paraId="6671CE9F"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 xml:space="preserve">Matsuzaki </w:t>
      </w:r>
      <w:r>
        <w:rPr>
          <w:rStyle w:val="25"/>
        </w:rPr>
        <w:t xml:space="preserve">М, </w:t>
      </w:r>
      <w:r>
        <w:rPr>
          <w:rStyle w:val="25"/>
          <w:lang w:val="en-US" w:eastAsia="en-US" w:bidi="en-US"/>
        </w:rPr>
        <w:t xml:space="preserve">Ogihara </w:t>
      </w:r>
      <w:r>
        <w:rPr>
          <w:rStyle w:val="25"/>
        </w:rPr>
        <w:t xml:space="preserve">Т, </w:t>
      </w:r>
      <w:r>
        <w:rPr>
          <w:rStyle w:val="25"/>
          <w:lang w:val="en-US" w:eastAsia="en-US" w:bidi="en-US"/>
        </w:rPr>
        <w:t xml:space="preserve">Umemoto S et al. Combination Therapy of Hypertension to Prevent Cardiovaseular Events Trial Group. Prevention of </w:t>
      </w:r>
      <w:r>
        <w:rPr>
          <w:rStyle w:val="25"/>
          <w:lang w:val="en-US" w:eastAsia="en-US" w:bidi="en-US"/>
        </w:rPr>
        <w:t>eardiovaseular events with ealeium ehannel bloeker-based eombination therapies in patients with hypertension: a randomized eontrolled trial. J Hypertens 2011;29:1649-1659.</w:t>
      </w:r>
    </w:p>
    <w:p w14:paraId="37108540"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MaeDonald TM, Williams B, Webb DJ et al. British Hypertension Soeiety Programme of P</w:t>
      </w:r>
      <w:r>
        <w:rPr>
          <w:rStyle w:val="25"/>
          <w:lang w:val="en-US" w:eastAsia="en-US" w:bidi="en-US"/>
        </w:rPr>
        <w:t xml:space="preserve">revention And Treatment of Hypertension With Algorithm-based Therapy (PATHWAY). Combination therapy is superior to sequential monotherapy for the initial treatment of hypertension: a double-blind randomized eontrolled trial. J </w:t>
      </w:r>
      <w:r>
        <w:rPr>
          <w:rStyle w:val="28"/>
          <w:lang w:val="en-US" w:eastAsia="en-US" w:bidi="en-US"/>
        </w:rPr>
        <w:t>Am</w:t>
      </w:r>
      <w:r>
        <w:rPr>
          <w:rStyle w:val="25"/>
          <w:lang w:val="en-US" w:eastAsia="en-US" w:bidi="en-US"/>
        </w:rPr>
        <w:t xml:space="preserve"> Heart Assoe 2017;6:e006986</w:t>
      </w:r>
      <w:r>
        <w:rPr>
          <w:rStyle w:val="25"/>
          <w:lang w:val="en-US" w:eastAsia="en-US" w:bidi="en-US"/>
        </w:rPr>
        <w:t>.</w:t>
      </w:r>
    </w:p>
    <w:p w14:paraId="0FD4B9C6"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Egan BM, Bandyopadhyay D, Shaftman SR et al. Initial monotherapy and eombination therapy and hypertension eontrol the first year. Hypertension 2012;59:1124-1131.</w:t>
      </w:r>
    </w:p>
    <w:p w14:paraId="6EE7AC61"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Corrao G, Parodi A, Zambon A, et al. Redueed diseontinuation of antihypertensive treatment b</w:t>
      </w:r>
      <w:r>
        <w:rPr>
          <w:rStyle w:val="25"/>
          <w:lang w:val="en-US" w:eastAsia="en-US" w:bidi="en-US"/>
        </w:rPr>
        <w:t>y two-drug eombination as first step. Evidenee from daily life praetiee. J Hypertens 2010;28:1584- 1590.</w:t>
      </w:r>
    </w:p>
    <w:p w14:paraId="48CD0212"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 xml:space="preserve">Garjon J. et al. First-line eombination therapy versus first-line monotherapy for primary hypertension </w:t>
      </w:r>
      <w:r>
        <w:rPr>
          <w:rStyle w:val="25"/>
          <w:lang w:val="en-US" w:eastAsia="en-US" w:bidi="en-US"/>
        </w:rPr>
        <w:lastRenderedPageBreak/>
        <w:t>//Coehrane Database of Systematie Reviews. - 201</w:t>
      </w:r>
      <w:r>
        <w:rPr>
          <w:rStyle w:val="25"/>
          <w:lang w:val="en-US" w:eastAsia="en-US" w:bidi="en-US"/>
        </w:rPr>
        <w:t>7. - №. 1.</w:t>
      </w:r>
    </w:p>
    <w:p w14:paraId="7BD537B0"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Volpe M, Christian Rump E, Ammentorp B, Eaeis P. Effieaey and safety of triple antihypertensive therapy with the olmesartan/amlodipine/hydroehlorothiazide eombination. Clin Drug Investig 2012;32:649-664.</w:t>
      </w:r>
    </w:p>
    <w:p w14:paraId="3DC66242"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 xml:space="preserve">Pongpanieh P. et al. The benefits of </w:t>
      </w:r>
      <w:r>
        <w:rPr>
          <w:rStyle w:val="25"/>
          <w:lang w:val="en-US" w:eastAsia="en-US" w:bidi="en-US"/>
        </w:rPr>
        <w:t>angiotensin-eonverting enzyme inhibitors/angiotensin 11 reeeptor bloekers eombined with ealeium ehannel bloekers on metabolie, renal, and eardiovaseular outeomes in hypertensive patients: a meta-analysis //International urology and nephrology. - 2018. - T.</w:t>
      </w:r>
      <w:r>
        <w:rPr>
          <w:rStyle w:val="25"/>
          <w:lang w:val="en-US" w:eastAsia="en-US" w:bidi="en-US"/>
        </w:rPr>
        <w:t xml:space="preserve"> 50. - №. 12. - C. 2261-2278.</w:t>
      </w:r>
    </w:p>
    <w:p w14:paraId="7EB4599C"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Williams B, MaeDonald TM, Morant S, et al. British Hypertension Soeiety"s PATHWAY Studies Group. Spironolaetone versus plaeebo, bisoprolol, and doxazosin to determine the optimal treatment for drug-resistant hypertension (PATH</w:t>
      </w:r>
      <w:r>
        <w:rPr>
          <w:rStyle w:val="25"/>
          <w:lang w:val="en-US" w:eastAsia="en-US" w:bidi="en-US"/>
        </w:rPr>
        <w:t>WAY-2): a randomised, double-blind, erossover trial. Eaneet 2015;386:2059-2068.</w:t>
      </w:r>
    </w:p>
    <w:p w14:paraId="67DEBB7E"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Carey RM, Calhoun DA, Bakris GE. Resistant Hypertension: Deteetion, Evaluation, and Management: A Seientifie Statement From the Ameriean Heart Assoeiation. Hypertension. 2018 N</w:t>
      </w:r>
      <w:r>
        <w:rPr>
          <w:rStyle w:val="25"/>
          <w:lang w:val="en-US" w:eastAsia="en-US" w:bidi="en-US"/>
        </w:rPr>
        <w:t>ov;72(5):e53-e90.</w:t>
      </w:r>
    </w:p>
    <w:p w14:paraId="66CBBA7F"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Makani H. et al. Effieaey and safety of dual bloekade of the renin-angiotensin system: meta</w:t>
      </w:r>
      <w:r>
        <w:rPr>
          <w:rStyle w:val="25"/>
          <w:lang w:val="en-US" w:eastAsia="en-US" w:bidi="en-US"/>
        </w:rPr>
        <w:softHyphen/>
        <w:t>analysis of randomised trials. Bmj 346 (2013): f360.</w:t>
      </w:r>
    </w:p>
    <w:p w14:paraId="30BE7F4B"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 xml:space="preserve">Thomopoulos C, Parati G, Zanehetti A. Effeets of blood pressure-lowering on outeome </w:t>
      </w:r>
      <w:r>
        <w:rPr>
          <w:rStyle w:val="25"/>
          <w:lang w:val="en-US" w:eastAsia="en-US" w:bidi="en-US"/>
        </w:rPr>
        <w:t>ineidenee in hypertension: 5. Head-to-head eomparisons of various elasses of antihypertensive drugs — overview and meta-analyses. J Hypertens 2015;33:1321-1341.</w:t>
      </w:r>
    </w:p>
    <w:p w14:paraId="17261BF7"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Volpe M, Maneia G, Trimareo B. Angiotensin 11 reeeptor bloekers and myoeardial infaretion: deed</w:t>
      </w:r>
      <w:r>
        <w:rPr>
          <w:rStyle w:val="25"/>
          <w:lang w:val="en-US" w:eastAsia="en-US" w:bidi="en-US"/>
        </w:rPr>
        <w:t>s and misdeeds. J Hypertens 2005;23:2113-2118.</w:t>
      </w:r>
    </w:p>
    <w:p w14:paraId="2C0BA3A8"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Reboldi G, Angeli F, Cavallini C, Gentile G, Maneia G, Verdeeehia P. Comparison between angiotensin-eonverting enzyme inhibitors and angiotensin reeeptor bloekers on the risk of myoeardial infaretion, stroke a</w:t>
      </w:r>
      <w:r>
        <w:rPr>
          <w:rStyle w:val="25"/>
          <w:lang w:val="en-US" w:eastAsia="en-US" w:bidi="en-US"/>
        </w:rPr>
        <w:t>nd death: a meta-analysis. J Hypertens 2008;26:1282-1289.</w:t>
      </w:r>
    </w:p>
    <w:p w14:paraId="55921E1A" w14:textId="77777777" w:rsidR="000E31D8" w:rsidRDefault="004D13B8">
      <w:pPr>
        <w:pStyle w:val="24"/>
        <w:numPr>
          <w:ilvl w:val="0"/>
          <w:numId w:val="29"/>
        </w:numPr>
        <w:shd w:val="clear" w:color="auto" w:fill="auto"/>
        <w:spacing w:before="0" w:after="0" w:line="389" w:lineRule="exact"/>
        <w:ind w:left="480" w:hanging="480"/>
        <w:jc w:val="both"/>
      </w:pPr>
      <w:r>
        <w:rPr>
          <w:rStyle w:val="25"/>
          <w:lang w:val="en-US" w:eastAsia="en-US" w:bidi="en-US"/>
        </w:rPr>
        <w:t xml:space="preserve"> Thomopoulos C, Parati G, Zanehetti A. Effeets of blood-pressure-lowering treatment in hypertension: 9. Diseontinuations for adverse events attributed to different elasses of antihypertensive drugs:</w:t>
      </w:r>
      <w:r>
        <w:rPr>
          <w:rStyle w:val="25"/>
          <w:lang w:val="en-US" w:eastAsia="en-US" w:bidi="en-US"/>
        </w:rPr>
        <w:t xml:space="preserve"> meta-analyses of randomized trials. J Hypertens 2016;34:1921-1932.</w:t>
      </w:r>
    </w:p>
    <w:p w14:paraId="61999C84"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Kronish IM, Woodward M, Sergie Z, et al. Meta-analysis: impact of drug class on adherence to antihypertensives. Circulation 2011;123:1611-1621.</w:t>
      </w:r>
    </w:p>
    <w:p w14:paraId="5D166252"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Fried LF, Emanuele N, Zhang JH, et al. NEPHR</w:t>
      </w:r>
      <w:r>
        <w:rPr>
          <w:rStyle w:val="25"/>
          <w:lang w:val="en-US" w:eastAsia="en-US" w:bidi="en-US"/>
        </w:rPr>
        <w:t>ON-D Investigators. Combined angiotensin inhibition for the treatment of diabetic nephropathy. N Engl J Med 2013;369:1892-1903.</w:t>
      </w:r>
    </w:p>
    <w:p w14:paraId="3EC6D2FC"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Yusuf S, Teo KK, Pogue J, et al. ONTARGET Investigators, Telmisartan, ramipril, or both in patients at high risk for vascular ev</w:t>
      </w:r>
      <w:r>
        <w:rPr>
          <w:rStyle w:val="25"/>
          <w:lang w:val="en-US" w:eastAsia="en-US" w:bidi="en-US"/>
        </w:rPr>
        <w:t>ents. N Engl J Med 2008;358:1547-1559.</w:t>
      </w:r>
    </w:p>
    <w:p w14:paraId="6C98D64D"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Thomopoulos C, Parati G, Zanchetti A. Effects of blood pressure lowering on outcome incidence in hypertension: 4. Effects of various classes of antihypertensive drugs — overview and meta</w:t>
      </w:r>
      <w:r>
        <w:rPr>
          <w:rStyle w:val="25"/>
          <w:lang w:val="en-US" w:eastAsia="en-US" w:bidi="en-US"/>
        </w:rPr>
        <w:softHyphen/>
        <w:t>analyses. J Hypertens 2015;33:</w:t>
      </w:r>
      <w:r>
        <w:rPr>
          <w:rStyle w:val="25"/>
          <w:lang w:val="en-US" w:eastAsia="en-US" w:bidi="en-US"/>
        </w:rPr>
        <w:t>195-211.</w:t>
      </w:r>
    </w:p>
    <w:p w14:paraId="3E623020"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Corrao G, Zambon A, Parodi A, et al. Discontinuation of and changes in drug therapy for hypertension among newly-treated patients: a population-based study in Italy. J Hypertens 2008;26:819-824.</w:t>
      </w:r>
    </w:p>
    <w:p w14:paraId="57DD01AF" w14:textId="77777777" w:rsidR="000E31D8" w:rsidRDefault="004D13B8">
      <w:pPr>
        <w:pStyle w:val="24"/>
        <w:numPr>
          <w:ilvl w:val="0"/>
          <w:numId w:val="29"/>
        </w:numPr>
        <w:shd w:val="clear" w:color="auto" w:fill="auto"/>
        <w:spacing w:before="0" w:after="0" w:line="389" w:lineRule="exact"/>
        <w:ind w:left="480" w:hanging="480"/>
        <w:jc w:val="both"/>
      </w:pPr>
      <w:r>
        <w:rPr>
          <w:rStyle w:val="25"/>
          <w:lang w:val="en-US" w:eastAsia="en-US" w:bidi="en-US"/>
        </w:rPr>
        <w:t xml:space="preserve"> Brown MJ, Williams B, Morant SV, et al. Effect of amiloride, or amiloride plus hydrochlorothiazide, versus hydro- chlorothiazide on glucose tolerance and blood pressure (PATHWAY-3): a parallel-group, double-blind randomised phase 4 trial. Eancet Diabetes </w:t>
      </w:r>
      <w:r>
        <w:rPr>
          <w:rStyle w:val="25"/>
          <w:lang w:val="en-US" w:eastAsia="en-US" w:bidi="en-US"/>
        </w:rPr>
        <w:t>Endocrinol 2016;4:136-147.</w:t>
      </w:r>
    </w:p>
    <w:p w14:paraId="54966A0B"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 xml:space="preserve">Rimoldi SF et al. Efficacy and safety of calcium channel blocker/diuretics combination therapy in </w:t>
      </w:r>
      <w:r>
        <w:rPr>
          <w:rStyle w:val="25"/>
          <w:lang w:val="en-US" w:eastAsia="en-US" w:bidi="en-US"/>
        </w:rPr>
        <w:lastRenderedPageBreak/>
        <w:t>hypertensive patients: a meta-analysis. The Journal of Clinical Hypertension 17.3 (2015): 193-199.</w:t>
      </w:r>
    </w:p>
    <w:p w14:paraId="296F0F2D"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Wald DS et al. Combination thera</w:t>
      </w:r>
      <w:r>
        <w:rPr>
          <w:rStyle w:val="25"/>
          <w:lang w:val="en-US" w:eastAsia="en-US" w:bidi="en-US"/>
        </w:rPr>
        <w:t>py versus monotherapy in reducing blood pressure: meta</w:t>
      </w:r>
      <w:r>
        <w:rPr>
          <w:rStyle w:val="25"/>
          <w:lang w:val="en-US" w:eastAsia="en-US" w:bidi="en-US"/>
        </w:rPr>
        <w:softHyphen/>
        <w:t>analysis on 11,000 participants from 42 trials. The American journal of medicine 122.3 (2009):290-300.</w:t>
      </w:r>
    </w:p>
    <w:p w14:paraId="24A5E965"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Kang Seng et al. A systematic review and meta-analysis of the efficacy and safety of a fixed, low-</w:t>
      </w:r>
      <w:r>
        <w:rPr>
          <w:rStyle w:val="25"/>
          <w:lang w:val="en-US" w:eastAsia="en-US" w:bidi="en-US"/>
        </w:rPr>
        <w:t xml:space="preserve"> dose perindopril-indapamide combination as first-line treatment of hypertension. Clinical therapeutics 26.2 (2004): 257-270.</w:t>
      </w:r>
    </w:p>
    <w:p w14:paraId="0BF79C70"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Webb AJS et al. Effects of antihypertensive-drug class on interindividual variation in blood pressure and risk of stroke: a system</w:t>
      </w:r>
      <w:r>
        <w:rPr>
          <w:rStyle w:val="25"/>
          <w:lang w:val="en-US" w:eastAsia="en-US" w:bidi="en-US"/>
        </w:rPr>
        <w:t>atic review and meta-analysis. The Eancet 375.9718 (2010): 906-915.</w:t>
      </w:r>
    </w:p>
    <w:p w14:paraId="353938E0"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rPr>
        <w:t xml:space="preserve">Чазова И. </w:t>
      </w:r>
      <w:r>
        <w:rPr>
          <w:rStyle w:val="25"/>
          <w:lang w:val="en-US" w:eastAsia="en-US" w:bidi="en-US"/>
        </w:rPr>
        <w:t xml:space="preserve">E., </w:t>
      </w:r>
      <w:r>
        <w:rPr>
          <w:rStyle w:val="25"/>
        </w:rPr>
        <w:t xml:space="preserve">Мычка В. Б. Новые возможности в лечении больных с метаболическим синдромом: результаты исследования </w:t>
      </w:r>
      <w:r>
        <w:rPr>
          <w:rStyle w:val="25"/>
          <w:lang w:val="en-US" w:eastAsia="en-US" w:bidi="en-US"/>
        </w:rPr>
        <w:t xml:space="preserve">AEMAZ, </w:t>
      </w:r>
      <w:r>
        <w:rPr>
          <w:rStyle w:val="25"/>
        </w:rPr>
        <w:t>Системные гипертензии 2006;2:14-17.</w:t>
      </w:r>
    </w:p>
    <w:p w14:paraId="6F47A816"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 xml:space="preserve">Schlaich </w:t>
      </w:r>
      <w:r>
        <w:rPr>
          <w:rStyle w:val="25"/>
        </w:rPr>
        <w:t xml:space="preserve">МР. </w:t>
      </w:r>
      <w:r>
        <w:rPr>
          <w:rStyle w:val="25"/>
          <w:lang w:val="en-US" w:eastAsia="en-US" w:bidi="en-US"/>
        </w:rPr>
        <w:t>Improved hypertens</w:t>
      </w:r>
      <w:r>
        <w:rPr>
          <w:rStyle w:val="25"/>
          <w:lang w:val="en-US" w:eastAsia="en-US" w:bidi="en-US"/>
        </w:rPr>
        <w:t>ion control with the imidazoline agonist moxonidine in a multinational metabolic syndrome population: principal results of the MERSY study. International journal of hypertension 2013 (2013).</w:t>
      </w:r>
    </w:p>
    <w:p w14:paraId="2B085578"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Rayner B. Selective imidazoline agonist moxonidine plus the ACE i</w:t>
      </w:r>
      <w:r>
        <w:rPr>
          <w:rStyle w:val="25"/>
          <w:lang w:val="en-US" w:eastAsia="en-US" w:bidi="en-US"/>
        </w:rPr>
        <w:t>nhibitor ramipril in hypertensive patients with impaired insulin sensitivity: partners in a successful MARRIAGE? Current medical research and opinion 20.3 (2004): 359-367.</w:t>
      </w:r>
    </w:p>
    <w:p w14:paraId="79C3B1A2"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 xml:space="preserve">Bhatt DE, Kandzari DE, O’Neill WW, et al. for the Symplicity HTN-3 Investigators. A </w:t>
      </w:r>
      <w:r>
        <w:rPr>
          <w:rStyle w:val="25"/>
          <w:lang w:val="en-US" w:eastAsia="en-US" w:bidi="en-US"/>
        </w:rPr>
        <w:t>controlled trial of renal denervation for resistant hypertension. N Engl J Med 2014;370:1393-1401.</w:t>
      </w:r>
    </w:p>
    <w:p w14:paraId="63829A45" w14:textId="77777777" w:rsidR="000E31D8" w:rsidRDefault="004D13B8">
      <w:pPr>
        <w:pStyle w:val="24"/>
        <w:numPr>
          <w:ilvl w:val="0"/>
          <w:numId w:val="29"/>
        </w:numPr>
        <w:shd w:val="clear" w:color="auto" w:fill="auto"/>
        <w:tabs>
          <w:tab w:val="left" w:pos="452"/>
        </w:tabs>
        <w:spacing w:before="0" w:after="0" w:line="389" w:lineRule="exact"/>
        <w:ind w:left="480" w:hanging="480"/>
        <w:jc w:val="both"/>
      </w:pPr>
      <w:r>
        <w:rPr>
          <w:rStyle w:val="25"/>
          <w:lang w:val="en-US" w:eastAsia="en-US" w:bidi="en-US"/>
        </w:rPr>
        <w:t>Mathiassen ON, Vase H, Bech JN, et al. Renal denervation in treatment-resistant essential hypertension. A randomized, SHAM-controlled, double-blinded 24-h bl</w:t>
      </w:r>
      <w:r>
        <w:rPr>
          <w:rStyle w:val="25"/>
          <w:lang w:val="en-US" w:eastAsia="en-US" w:bidi="en-US"/>
        </w:rPr>
        <w:t>ood pressure-based trial. J Hypertens 2016;34:1639-1647.</w:t>
      </w:r>
    </w:p>
    <w:p w14:paraId="2465442D" w14:textId="77777777" w:rsidR="000E31D8" w:rsidRDefault="004D13B8">
      <w:pPr>
        <w:pStyle w:val="24"/>
        <w:numPr>
          <w:ilvl w:val="0"/>
          <w:numId w:val="29"/>
        </w:numPr>
        <w:shd w:val="clear" w:color="auto" w:fill="auto"/>
        <w:spacing w:before="0" w:after="0" w:line="389" w:lineRule="exact"/>
        <w:ind w:left="480" w:hanging="480"/>
        <w:jc w:val="both"/>
      </w:pPr>
      <w:r>
        <w:rPr>
          <w:rStyle w:val="25"/>
          <w:lang w:val="en-US" w:eastAsia="en-US" w:bidi="en-US"/>
        </w:rPr>
        <w:t xml:space="preserve"> DiBona GF. Physiology in perspective: the wisdom of the body. Neural control. of the kidney. Am J Physiol Regul Integr Comp Physiol 2005;289:R633-R641.</w:t>
      </w:r>
    </w:p>
    <w:p w14:paraId="5BF53688"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 xml:space="preserve">Mahfoud F, Bohm M, Azizi M et al. Proceedings </w:t>
      </w:r>
      <w:r>
        <w:rPr>
          <w:rStyle w:val="25"/>
          <w:lang w:val="en-US" w:eastAsia="en-US" w:bidi="en-US"/>
        </w:rPr>
        <w:t>from the European Clinieal Consensus Conferenee for Renal Denervation: eonsiderations on future elinieal trial design. Eur Heart J 2015;36:2219-2227.</w:t>
      </w:r>
    </w:p>
    <w:p w14:paraId="6939E47B"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Narkiewiez K, Rateliffe EE, Hart EC, et al. Unilateral earotid body reseetion in resistant hypertension: a</w:t>
      </w:r>
      <w:r>
        <w:rPr>
          <w:rStyle w:val="25"/>
          <w:lang w:val="en-US" w:eastAsia="en-US" w:bidi="en-US"/>
        </w:rPr>
        <w:t xml:space="preserve"> safety and feasibility trial. JACC Basie Transl Sei 2016;1:313-324.</w:t>
      </w:r>
    </w:p>
    <w:p w14:paraId="6CFF4428"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Bohm M, Mahfoud F, Ukena C et al. GSR Investigators. First report of the Global SYMPEICITY Registry on the effeet of renal artery denervation in patients with uneontrolled hyper- tension.</w:t>
      </w:r>
      <w:r>
        <w:rPr>
          <w:rStyle w:val="25"/>
          <w:lang w:val="en-US" w:eastAsia="en-US" w:bidi="en-US"/>
        </w:rPr>
        <w:t xml:space="preserve"> Hypertension 2015;65:766-774.</w:t>
      </w:r>
    </w:p>
    <w:p w14:paraId="17E6ADF1"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Ng FE, Saxena M, Mahfoud F, et al. Deviee-based therapy for hypertension. Curr Hypertens Rep 2016;18:61.</w:t>
      </w:r>
    </w:p>
    <w:p w14:paraId="07ABB053"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Burehell AE, Eobo MD, Sulke N, et al. Arteriovenous anastomosis: is this the way to eontrol hypertension? Hypertension 2</w:t>
      </w:r>
      <w:r>
        <w:rPr>
          <w:rStyle w:val="25"/>
          <w:lang w:val="en-US" w:eastAsia="en-US" w:bidi="en-US"/>
        </w:rPr>
        <w:t>014;64:6-12.</w:t>
      </w:r>
    </w:p>
    <w:p w14:paraId="6098155A"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Kario K. et al. Comparative Efifeets of an Angiotensin 11 Reeeptor Bloeker (ARB)/Diuretie vs. ARB/Caleium-Channel Bloeker Combination on Uneontrolled Noetumal Hypertension Evaluated by Information and Communieation Teehnology-Based Noetumal Home Blood Pres</w:t>
      </w:r>
      <w:r>
        <w:rPr>
          <w:rStyle w:val="25"/>
          <w:lang w:val="en-US" w:eastAsia="en-US" w:bidi="en-US"/>
        </w:rPr>
        <w:t xml:space="preserve">sure Monitoring—The NOCTURNE Study— //Cireulation Journal. - 2017. - T. 81. - </w:t>
      </w:r>
      <w:r>
        <w:rPr>
          <w:rStyle w:val="20pt"/>
        </w:rPr>
        <w:t xml:space="preserve">JT«. </w:t>
      </w:r>
      <w:r>
        <w:rPr>
          <w:rStyle w:val="25"/>
          <w:lang w:val="en-US" w:eastAsia="en-US" w:bidi="en-US"/>
        </w:rPr>
        <w:t xml:space="preserve">7. </w:t>
      </w:r>
      <w:r>
        <w:rPr>
          <w:rStyle w:val="20pt"/>
        </w:rPr>
        <w:t xml:space="preserve">- </w:t>
      </w:r>
      <w:r>
        <w:rPr>
          <w:rStyle w:val="25"/>
          <w:lang w:val="en-US" w:eastAsia="en-US" w:bidi="en-US"/>
        </w:rPr>
        <w:t>C. 948- 957.</w:t>
      </w:r>
    </w:p>
    <w:p w14:paraId="4577F630"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 xml:space="preserve">Tsai WC, Wu HY, Peng YS, et al. Assoeiation of intensive blood pressure eontrol and kidney disease progression in nondiabetie patients with ehronie kidney </w:t>
      </w:r>
      <w:r>
        <w:rPr>
          <w:rStyle w:val="25"/>
          <w:lang w:val="en-US" w:eastAsia="en-US" w:bidi="en-US"/>
        </w:rPr>
        <w:t>disease: a systematie review and meta-analysis. JAMA Intern Med 2017;177:792-799.</w:t>
      </w:r>
    </w:p>
    <w:p w14:paraId="262C56C5" w14:textId="77777777" w:rsidR="000E31D8" w:rsidRDefault="004D13B8">
      <w:pPr>
        <w:pStyle w:val="24"/>
        <w:numPr>
          <w:ilvl w:val="0"/>
          <w:numId w:val="29"/>
        </w:numPr>
        <w:shd w:val="clear" w:color="auto" w:fill="auto"/>
        <w:spacing w:before="0" w:after="0" w:line="389" w:lineRule="exact"/>
        <w:ind w:left="480" w:hanging="480"/>
        <w:jc w:val="both"/>
      </w:pPr>
      <w:r>
        <w:rPr>
          <w:rStyle w:val="25"/>
          <w:lang w:val="en-US" w:eastAsia="en-US" w:bidi="en-US"/>
        </w:rPr>
        <w:t xml:space="preserve"> Jafar TH, Stark PC, Sehmid CH, et al. AlPRD Study Group. Progression of ehronie kid- ney disease: the </w:t>
      </w:r>
      <w:r>
        <w:rPr>
          <w:rStyle w:val="25"/>
          <w:lang w:val="en-US" w:eastAsia="en-US" w:bidi="en-US"/>
        </w:rPr>
        <w:lastRenderedPageBreak/>
        <w:t>role of blood pressure eontrol, proteinuria, and angiotensin- eonvertin</w:t>
      </w:r>
      <w:r>
        <w:rPr>
          <w:rStyle w:val="25"/>
          <w:lang w:val="en-US" w:eastAsia="en-US" w:bidi="en-US"/>
        </w:rPr>
        <w:t>g enzyme inhibition: a patient-level meta-analysis. Ann Intern Med 2003;139:244-252.</w:t>
      </w:r>
    </w:p>
    <w:p w14:paraId="0E099A69"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Sim JJ, Shi J, Kovesdy CP, et al. Impaet of aehieved blood pressures on mortality risk and end- stage renal disease among a large, diverse hypertension population. J Am Co</w:t>
      </w:r>
      <w:r>
        <w:rPr>
          <w:rStyle w:val="25"/>
          <w:lang w:val="en-US" w:eastAsia="en-US" w:bidi="en-US"/>
        </w:rPr>
        <w:t>ll Cardiol 2014;64:588-597.</w:t>
      </w:r>
    </w:p>
    <w:p w14:paraId="217575A1"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Bakris GE, Sarafidis PA, Weir MR, et al. ACCOMPEISH Trial Investigators. Renal outeomes with different fixed-dose eombination therapies in patients with hypertension at high risk for eardiovaseular events (ACCOMPEISH): a prespee</w:t>
      </w:r>
      <w:r>
        <w:rPr>
          <w:rStyle w:val="25"/>
          <w:lang w:val="en-US" w:eastAsia="en-US" w:bidi="en-US"/>
        </w:rPr>
        <w:t>ified seeondary analysis of a randomised eontrolled trial. Eaneet 2010;375:1173-1181.</w:t>
      </w:r>
    </w:p>
    <w:p w14:paraId="322E5FE8"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Xie X, Atkins E, Ev J et al. Effeets of intensive blood pressure lowering on eardio- vaseular and renal outeomes: updated systematie review and meta-analysis. Eaneet 2016</w:t>
      </w:r>
      <w:r>
        <w:rPr>
          <w:rStyle w:val="25"/>
          <w:lang w:val="en-US" w:eastAsia="en-US" w:bidi="en-US"/>
        </w:rPr>
        <w:t>;387:435-443.</w:t>
      </w:r>
    </w:p>
    <w:p w14:paraId="38220686"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Eaw MR, Morris JK, Wald NJ. Use of blood pressure lowering dmgs in the prevention of eardiovaseular disease: meta-analysis of 147 randomised trials in the eontext of expeetations from prospeetive epidemiologieal studies. BMJ 2009;338:bl665.</w:t>
      </w:r>
    </w:p>
    <w:p w14:paraId="0C6101D9"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P</w:t>
      </w:r>
      <w:r>
        <w:rPr>
          <w:rStyle w:val="25"/>
          <w:lang w:val="en-US" w:eastAsia="en-US" w:bidi="en-US"/>
        </w:rPr>
        <w:t xml:space="preserve">onikowski P, Voors AA, Anker SD et al. 2016 ESC Guidelines for the diagnosis and treatment of aeute and ehronie heart failure: the Task Foree for the diagno- sis and treatment of aeute and ehronie heart failure of the European Soeiety of Cardiology (ESC). </w:t>
      </w:r>
      <w:r>
        <w:rPr>
          <w:rStyle w:val="25"/>
          <w:lang w:val="en-US" w:eastAsia="en-US" w:bidi="en-US"/>
        </w:rPr>
        <w:t>Developed with the speeial eontribution of the Heart Failure Assoeiation (HFA) of the ESC. Eur Heart J 2016;37:2129-2200.</w:t>
      </w:r>
    </w:p>
    <w:p w14:paraId="00909A08" w14:textId="77777777" w:rsidR="000E31D8" w:rsidRDefault="004D13B8">
      <w:pPr>
        <w:pStyle w:val="24"/>
        <w:numPr>
          <w:ilvl w:val="0"/>
          <w:numId w:val="29"/>
        </w:numPr>
        <w:shd w:val="clear" w:color="auto" w:fill="auto"/>
        <w:tabs>
          <w:tab w:val="left" w:pos="442"/>
        </w:tabs>
        <w:spacing w:before="0" w:after="0" w:line="389" w:lineRule="exact"/>
        <w:ind w:left="480" w:hanging="480"/>
        <w:jc w:val="both"/>
      </w:pPr>
      <w:r>
        <w:rPr>
          <w:rStyle w:val="25"/>
          <w:lang w:val="en-US" w:eastAsia="en-US" w:bidi="en-US"/>
        </w:rPr>
        <w:t xml:space="preserve">Emdin CA et al. Meta-analysis of large-seale randomized trials to determine the efifeetiveness of inhibition of the renin-angiotensin </w:t>
      </w:r>
      <w:r>
        <w:rPr>
          <w:rStyle w:val="25"/>
          <w:lang w:val="en-US" w:eastAsia="en-US" w:bidi="en-US"/>
        </w:rPr>
        <w:t>aldosterone system in heart failure. The Ameriean journal of eardiology 116.1 (2015): 155-161.</w:t>
      </w:r>
    </w:p>
    <w:p w14:paraId="4671E139"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Borlaug BA, Paulus WJ. Heart failure with preserved ejeetion Ifaetion: pathophysiology, diagnosis, and treatment //Eur heart J 2010;32(6):670-679.</w:t>
      </w:r>
    </w:p>
    <w:p w14:paraId="19DA2A04"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Nanayakkara S,</w:t>
      </w:r>
      <w:r>
        <w:rPr>
          <w:rStyle w:val="25"/>
          <w:lang w:val="en-US" w:eastAsia="en-US" w:bidi="en-US"/>
        </w:rPr>
        <w:t xml:space="preserve"> Kaye DM. Management of heart failure with preserved ejeetion Ifaetion: a review. Clinieal therapeuties 37.10 (2015): 2186-2198.</w:t>
      </w:r>
    </w:p>
    <w:p w14:paraId="618AA661"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Shah SJ et al. Phenotype-speeifie treatment of heart failure with preserved ejeetion Ifaetion: a multiorgan roadmap. Cireulatio</w:t>
      </w:r>
      <w:r>
        <w:rPr>
          <w:rStyle w:val="25"/>
          <w:lang w:val="en-US" w:eastAsia="en-US" w:bidi="en-US"/>
        </w:rPr>
        <w:t>n 2016;134(l):73-90.</w:t>
      </w:r>
    </w:p>
    <w:p w14:paraId="1F1DC9A8"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Shah RV, Akshay SD, Givertz MM. The effeet of renin-angiotensin system inhibitors on mortality and heart failure hospitalization in patients with heart failure and preserved ejeetion Ifaetion: a systematie review and meta-analysis. Jou</w:t>
      </w:r>
      <w:r>
        <w:rPr>
          <w:rStyle w:val="25"/>
          <w:lang w:val="en-US" w:eastAsia="en-US" w:bidi="en-US"/>
        </w:rPr>
        <w:t>rnal of eardiae failure 16.3 (2010): 260-267.</w:t>
      </w:r>
    </w:p>
    <w:p w14:paraId="54CDF385"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Soliman EZ et al. Effeet of intensive blood pressure lowering on left ventrieular hypertrophy in patients with hypertension: SPRINT (Systolie Blood Pressure Intervention Trial). Cireulation 2017:136(5):440-450.</w:t>
      </w:r>
    </w:p>
    <w:p w14:paraId="7C0405B6"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Klingbeil AU et al. A meta-analysis of the effeets of treatment on left ventrieular mass in essential hypertension. The Ameriean journal ofmedieine 115.1 (2003):41-46.</w:t>
      </w:r>
    </w:p>
    <w:p w14:paraId="415C1380"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 xml:space="preserve">Dahlof B, Kjell P, Hansson E. Reversal of left ventrieular hypertrophy in hypertensive </w:t>
      </w:r>
      <w:r>
        <w:rPr>
          <w:rStyle w:val="25"/>
          <w:lang w:val="en-US" w:eastAsia="en-US" w:bidi="en-US"/>
        </w:rPr>
        <w:t>patients: a metaanalysis of 109 treatment studies. 1992. P. 95-110.</w:t>
      </w:r>
    </w:p>
    <w:p w14:paraId="0464DD0F"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Eip GYH, Coea A, Kahan T et al. Hypertension and eardiae arrhythmias: a eonsensus doeument from the European Heart Rhythm Assoeiation (EHRA) and ESC Couneil on. Hypertension, endorsed by t</w:t>
      </w:r>
      <w:r>
        <w:rPr>
          <w:rStyle w:val="25"/>
          <w:lang w:val="en-US" w:eastAsia="en-US" w:bidi="en-US"/>
        </w:rPr>
        <w:t xml:space="preserve">he Heart Rhythm Soeiety (HRS), Asia-Paeifie Heart. Rhythm Soeiety (APHRS) and Soeiedad Eatinoamerieana de Estimulaeion. Cardiaea </w:t>
      </w:r>
      <w:r>
        <w:rPr>
          <w:rStyle w:val="25"/>
        </w:rPr>
        <w:t xml:space="preserve">у </w:t>
      </w:r>
      <w:r>
        <w:rPr>
          <w:rStyle w:val="25"/>
          <w:lang w:val="en-US" w:eastAsia="en-US" w:bidi="en-US"/>
        </w:rPr>
        <w:t>Eleetrofisiologia (SOEEACE). Europaee 2017;19:891-911.</w:t>
      </w:r>
    </w:p>
    <w:p w14:paraId="2C814DD6"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 xml:space="preserve">Kirehhof P, Benussi S, Koteeha D et al 2016 ESC Guidelines for the </w:t>
      </w:r>
      <w:r>
        <w:rPr>
          <w:rStyle w:val="25"/>
          <w:lang w:val="en-US" w:eastAsia="en-US" w:bidi="en-US"/>
        </w:rPr>
        <w:t>management of atrial fibrillation developed in eollaboration with EACTS Eur Heart J. 2016 Get 7;37(38):2893-2962.</w:t>
      </w:r>
    </w:p>
    <w:p w14:paraId="7793C5DC"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lastRenderedPageBreak/>
        <w:t>Hart RG et al. Antithrombotie therapy to prevent stroke in patients with atrial fibrillation: a meta</w:t>
      </w:r>
      <w:r>
        <w:rPr>
          <w:rStyle w:val="25"/>
          <w:lang w:val="en-US" w:eastAsia="en-US" w:bidi="en-US"/>
        </w:rPr>
        <w:softHyphen/>
        <w:t>analysis. Annals of internal medieine 131</w:t>
      </w:r>
      <w:r>
        <w:rPr>
          <w:rStyle w:val="25"/>
          <w:lang w:val="en-US" w:eastAsia="en-US" w:bidi="en-US"/>
        </w:rPr>
        <w:t xml:space="preserve"> (1999):492-501; 536, 556.</w:t>
      </w:r>
    </w:p>
    <w:p w14:paraId="7B1A6ED2"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rPr>
        <w:t>Фибрилляция и трепетание предеердий у взроелых. Клиничеекие рекомендации. Веероееийекое научное общеетво епециалиетов поклиничеекой электрофизиологии, аритмологии и электроетимуляции. Общеетво епециалиетов по неотложной кардиолог</w:t>
      </w:r>
      <w:r>
        <w:rPr>
          <w:rStyle w:val="25"/>
        </w:rPr>
        <w:t>ии. 2016.</w:t>
      </w:r>
    </w:p>
    <w:p w14:paraId="401A6FB1"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 xml:space="preserve">Arima </w:t>
      </w:r>
      <w:r>
        <w:rPr>
          <w:rStyle w:val="25"/>
        </w:rPr>
        <w:t xml:space="preserve">Н, </w:t>
      </w:r>
      <w:r>
        <w:rPr>
          <w:rStyle w:val="25"/>
          <w:lang w:val="en-US" w:eastAsia="en-US" w:bidi="en-US"/>
        </w:rPr>
        <w:t xml:space="preserve">Chalmers J, Woodward </w:t>
      </w:r>
      <w:r>
        <w:rPr>
          <w:rStyle w:val="25"/>
        </w:rPr>
        <w:t xml:space="preserve">М, </w:t>
      </w:r>
      <w:r>
        <w:rPr>
          <w:rStyle w:val="25"/>
          <w:lang w:val="en-US" w:eastAsia="en-US" w:bidi="en-US"/>
        </w:rPr>
        <w:t>et al. PROGRESS Collaborative Group. Eower target blood pressures are safe and efifeetive for the prevention of reeurrent stroke: the PROGRESS trial. J Hypertens 2006;24:1201-1208.</w:t>
      </w:r>
    </w:p>
    <w:p w14:paraId="513BA773"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Rodriguez-Euna D, Pineiro S, Rub</w:t>
      </w:r>
      <w:r>
        <w:rPr>
          <w:rStyle w:val="25"/>
          <w:lang w:val="en-US" w:eastAsia="en-US" w:bidi="en-US"/>
        </w:rPr>
        <w:t>iera M, et al. Impaet of blood pressure ehanges and eourseon hematoma growth in aeute intraeerebral hemorrhage. Eur J Neurol.2013;20:1277-1283.</w:t>
      </w:r>
    </w:p>
    <w:p w14:paraId="7893D1EC"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Sakamoto Y, Koga M, Yamagami H et al. Systolie blood pressure afterintravenous antihypertensive treatment and el</w:t>
      </w:r>
      <w:r>
        <w:rPr>
          <w:rStyle w:val="25"/>
          <w:lang w:val="en-US" w:eastAsia="en-US" w:bidi="en-US"/>
        </w:rPr>
        <w:t>inieal outeomes in hyperaeute intraeerebral hemorrhage: the stroke aeute management with urgent risk-faetorassessment and improvement intraeerebral hemorrhage study. Stroke.2013;44:1846-1851.</w:t>
      </w:r>
    </w:p>
    <w:p w14:paraId="59E94132"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Anderson CS, Heeley E, Huang Y, et al. lNTERACT21nvestigators. R</w:t>
      </w:r>
      <w:r>
        <w:rPr>
          <w:rStyle w:val="25"/>
          <w:lang w:val="en-US" w:eastAsia="en-US" w:bidi="en-US"/>
        </w:rPr>
        <w:t>apid blood-pressure lowering in patients with aeute intraeerebral hemorrhage. N Engl J Med 2013;368:2355-2365.</w:t>
      </w:r>
    </w:p>
    <w:p w14:paraId="6476FBBF" w14:textId="77777777" w:rsidR="000E31D8" w:rsidRDefault="004D13B8">
      <w:pPr>
        <w:pStyle w:val="24"/>
        <w:numPr>
          <w:ilvl w:val="0"/>
          <w:numId w:val="29"/>
        </w:numPr>
        <w:shd w:val="clear" w:color="auto" w:fill="auto"/>
        <w:tabs>
          <w:tab w:val="left" w:pos="447"/>
        </w:tabs>
        <w:spacing w:before="0" w:after="0" w:line="389" w:lineRule="exact"/>
        <w:ind w:left="480" w:hanging="480"/>
        <w:jc w:val="both"/>
      </w:pPr>
      <w:r>
        <w:rPr>
          <w:rStyle w:val="25"/>
          <w:lang w:val="en-US" w:eastAsia="en-US" w:bidi="en-US"/>
        </w:rPr>
        <w:t>Qureshi Al, Paleseh YY, Barsan WG, et al. Intensive blood-pressure lowering in patients with aeute eerebral hemorrhage. . N Engl J Med 2016;375:1</w:t>
      </w:r>
      <w:r>
        <w:rPr>
          <w:rStyle w:val="25"/>
          <w:lang w:val="en-US" w:eastAsia="en-US" w:bidi="en-US"/>
        </w:rPr>
        <w:t>033-1043.</w:t>
      </w:r>
    </w:p>
    <w:p w14:paraId="43A4AD65"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Tsivgoulis G, Katsanos AH, Butcher KS et al. Intensive blood pressure reduetion in aeute intraeerebral hemorrhage: a meta-analysis. Neurology 2014;83:1523-1529.</w:t>
      </w:r>
    </w:p>
    <w:p w14:paraId="1F9CE1D2"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T. Steiner et al. European Stroke Organisation (ESO) guidelines for the management of</w:t>
      </w:r>
      <w:r>
        <w:rPr>
          <w:rStyle w:val="25"/>
          <w:lang w:val="en-US" w:eastAsia="en-US" w:bidi="en-US"/>
        </w:rPr>
        <w:t xml:space="preserve"> spontaneous intraeerebral hemorrhage. International Journal of Stroke, Vol. 9, Oetober 2014, p. 840-855.</w:t>
      </w:r>
    </w:p>
    <w:p w14:paraId="608FFEDE"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Hemphill et al. Guidelines for the Management of Spontaneous Intraeerebral Hemorrhage. A Guideline for Healtheare Professionals From the Ameriean Hear</w:t>
      </w:r>
      <w:r>
        <w:rPr>
          <w:rStyle w:val="25"/>
          <w:lang w:val="en-US" w:eastAsia="en-US" w:bidi="en-US"/>
        </w:rPr>
        <w:t>t Assoeiation/Ameriean Stroke Assoeiation. Stroke. 2015;46:2032-2060. doi: 10.1161/STR.0000000000000069].</w:t>
      </w:r>
    </w:p>
    <w:p w14:paraId="0F3172BA"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Powers WJ et al. 2018 Guidelines for the Early Management of Patients With Aeute Isehemie Stroke. A Guideline for Healtheare Professionals From the Am</w:t>
      </w:r>
      <w:r>
        <w:rPr>
          <w:rStyle w:val="25"/>
          <w:lang w:val="en-US" w:eastAsia="en-US" w:bidi="en-US"/>
        </w:rPr>
        <w:t>eriean Heart Assoeiation/Ameriean Stroke Assoeiation. Stroke 2018; 49 (3): e46-el38.</w:t>
      </w:r>
    </w:p>
    <w:p w14:paraId="770B0882"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Fee M, Ovbiagele B, Hong KS, et al. Effeetof blood pressure lowering in early isehemie stroke: meta-analysis. Stroke.2015;46:1883-1889.</w:t>
      </w:r>
    </w:p>
    <w:p w14:paraId="7D52533E"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Zhao R, Eiu FD, Wang S et al. Blood</w:t>
      </w:r>
      <w:r>
        <w:rPr>
          <w:rStyle w:val="25"/>
          <w:lang w:val="en-US" w:eastAsia="en-US" w:bidi="en-US"/>
        </w:rPr>
        <w:t xml:space="preserve"> pressure reduetion in the aeute phase of an isehemie stroke does not improve short- or long-term dependeney or mortality: a meta-analysis of eurrent literature. Medieine(Baltimore). 2015;94:e896.</w:t>
      </w:r>
    </w:p>
    <w:p w14:paraId="5A5060A4"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Ahmed N, Wahlgren N, Brainin M, et al. Relationship of bloo</w:t>
      </w:r>
      <w:r>
        <w:rPr>
          <w:rStyle w:val="25"/>
          <w:lang w:val="en-US" w:eastAsia="en-US" w:bidi="en-US"/>
        </w:rPr>
        <w:t>d pressure, antihypertensive therapy, and outeome inisehemie stroke treated with intravenous thrombolysis: retrospeetive analysis from Safe Implementation of Thrombolysis in Stroke-International StrokeThrombolysis Register (SITS- ISTR). Stroke 2009;40:2442</w:t>
      </w:r>
      <w:r>
        <w:rPr>
          <w:rStyle w:val="25"/>
          <w:lang w:val="en-US" w:eastAsia="en-US" w:bidi="en-US"/>
        </w:rPr>
        <w:t>-2449.</w:t>
      </w:r>
    </w:p>
    <w:p w14:paraId="58985BCD"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WuW, HuoX, ZhaoX, et al. Relationship between blood pressure and outeomes in aeute isehemie stroke patients administered lytie medieation in the TIMS-China Study. PEoS One 2016;ll:e0144260.</w:t>
      </w:r>
    </w:p>
    <w:p w14:paraId="6806BAB6"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t>PROGRESS Collaborative Group. Randomised trial of a perindo</w:t>
      </w:r>
      <w:r>
        <w:rPr>
          <w:rStyle w:val="25"/>
          <w:lang w:val="en-US" w:eastAsia="en-US" w:bidi="en-US"/>
        </w:rPr>
        <w:t>pril-based blood-pressure- lowering regimen among 6105 individuals with previous stroke or transient isehaemie attaek. The Eaneet 358.9287 (2001): 1033-1041.</w:t>
      </w:r>
    </w:p>
    <w:p w14:paraId="6535BFE4" w14:textId="77777777" w:rsidR="000E31D8" w:rsidRDefault="004D13B8">
      <w:pPr>
        <w:pStyle w:val="24"/>
        <w:numPr>
          <w:ilvl w:val="0"/>
          <w:numId w:val="29"/>
        </w:numPr>
        <w:shd w:val="clear" w:color="auto" w:fill="auto"/>
        <w:tabs>
          <w:tab w:val="left" w:pos="444"/>
        </w:tabs>
        <w:spacing w:before="0" w:after="0" w:line="389" w:lineRule="exact"/>
        <w:ind w:left="540" w:hanging="540"/>
        <w:jc w:val="both"/>
      </w:pPr>
      <w:r>
        <w:rPr>
          <w:rStyle w:val="25"/>
          <w:lang w:val="en-US" w:eastAsia="en-US" w:bidi="en-US"/>
        </w:rPr>
        <w:lastRenderedPageBreak/>
        <w:t>White CE, Szyehowski JM, Pergola PE et al. Seeondary Prevention of Small Subeortieal Strokes Study</w:t>
      </w:r>
      <w:r>
        <w:rPr>
          <w:rStyle w:val="25"/>
          <w:lang w:val="en-US" w:eastAsia="en-US" w:bidi="en-US"/>
        </w:rPr>
        <w:t xml:space="preserve"> Investigators. Can blood pressure be lowered safely in older adults with laeunar stroke? The Seeondary Prevention of Small Subeortieal Strokes study experienee. J Am Geriatr Soe 2015;63:722-729.</w:t>
      </w:r>
    </w:p>
    <w:p w14:paraId="5A0F7D9F" w14:textId="77777777" w:rsidR="000E31D8" w:rsidRDefault="004D13B8">
      <w:pPr>
        <w:pStyle w:val="24"/>
        <w:numPr>
          <w:ilvl w:val="0"/>
          <w:numId w:val="29"/>
        </w:numPr>
        <w:shd w:val="clear" w:color="auto" w:fill="auto"/>
        <w:tabs>
          <w:tab w:val="left" w:pos="502"/>
        </w:tabs>
        <w:spacing w:before="0" w:after="0" w:line="389" w:lineRule="exact"/>
        <w:ind w:left="540" w:hanging="540"/>
        <w:jc w:val="both"/>
      </w:pPr>
      <w:r>
        <w:rPr>
          <w:rStyle w:val="25"/>
          <w:lang w:val="en-US" w:eastAsia="en-US" w:bidi="en-US"/>
        </w:rPr>
        <w:t xml:space="preserve">SPRINT Researeh Group. A randomized trial of </w:t>
      </w:r>
      <w:r>
        <w:rPr>
          <w:rStyle w:val="25"/>
          <w:lang w:val="en-US" w:eastAsia="en-US" w:bidi="en-US"/>
        </w:rPr>
        <w:t>intensive versus standard blood pressure eontrol. New England Journal of Medieine 2015;373(22):2103-2116.</w:t>
      </w:r>
    </w:p>
    <w:p w14:paraId="1F5316E7" w14:textId="77777777" w:rsidR="000E31D8" w:rsidRDefault="004D13B8">
      <w:pPr>
        <w:pStyle w:val="24"/>
        <w:numPr>
          <w:ilvl w:val="0"/>
          <w:numId w:val="29"/>
        </w:numPr>
        <w:shd w:val="clear" w:color="auto" w:fill="auto"/>
        <w:tabs>
          <w:tab w:val="left" w:pos="502"/>
        </w:tabs>
        <w:spacing w:before="0" w:after="0" w:line="389" w:lineRule="exact"/>
        <w:ind w:left="540" w:hanging="540"/>
        <w:jc w:val="both"/>
      </w:pPr>
      <w:r>
        <w:rPr>
          <w:rStyle w:val="25"/>
          <w:lang w:val="en-US" w:eastAsia="en-US" w:bidi="en-US"/>
        </w:rPr>
        <w:t>Wang Ji-Guang et al. Carotid intima-media thiekness and antihypertensive treatment: a meta</w:t>
      </w:r>
      <w:r>
        <w:rPr>
          <w:rStyle w:val="25"/>
          <w:lang w:val="en-US" w:eastAsia="en-US" w:bidi="en-US"/>
        </w:rPr>
        <w:softHyphen/>
        <w:t>analysis of randomized eontrolled trials. Stroke 37.7 (2006</w:t>
      </w:r>
      <w:r>
        <w:rPr>
          <w:rStyle w:val="25"/>
          <w:lang w:val="en-US" w:eastAsia="en-US" w:bidi="en-US"/>
        </w:rPr>
        <w:t>): 1933-1940.</w:t>
      </w:r>
    </w:p>
    <w:p w14:paraId="51A26319" w14:textId="77777777" w:rsidR="000E31D8" w:rsidRDefault="004D13B8">
      <w:pPr>
        <w:pStyle w:val="24"/>
        <w:numPr>
          <w:ilvl w:val="0"/>
          <w:numId w:val="29"/>
        </w:numPr>
        <w:shd w:val="clear" w:color="auto" w:fill="auto"/>
        <w:tabs>
          <w:tab w:val="left" w:pos="502"/>
        </w:tabs>
        <w:spacing w:before="0" w:after="0" w:line="389" w:lineRule="exact"/>
        <w:ind w:left="540" w:hanging="540"/>
        <w:jc w:val="both"/>
      </w:pPr>
      <w:r>
        <w:rPr>
          <w:rStyle w:val="25"/>
          <w:lang w:val="en-US" w:eastAsia="en-US" w:bidi="en-US"/>
        </w:rPr>
        <w:t>Fane D. A., Eip G. Y. H. Treatment of hypertension in peripheral arterial disease //Coehrane</w:t>
      </w:r>
    </w:p>
    <w:p w14:paraId="5DC0A559" w14:textId="77777777" w:rsidR="000E31D8" w:rsidRDefault="004D13B8">
      <w:pPr>
        <w:pStyle w:val="24"/>
        <w:shd w:val="clear" w:color="auto" w:fill="auto"/>
        <w:tabs>
          <w:tab w:val="left" w:pos="5503"/>
        </w:tabs>
        <w:spacing w:before="0" w:after="0" w:line="389" w:lineRule="exact"/>
        <w:ind w:left="540" w:firstLine="0"/>
        <w:jc w:val="both"/>
      </w:pPr>
      <w:r>
        <w:rPr>
          <w:rStyle w:val="25"/>
          <w:lang w:val="en-US" w:eastAsia="en-US" w:bidi="en-US"/>
        </w:rPr>
        <w:t>database of systematie reviews. - 2013. -</w:t>
      </w:r>
      <w:r>
        <w:rPr>
          <w:rStyle w:val="25"/>
          <w:lang w:val="en-US" w:eastAsia="en-US" w:bidi="en-US"/>
        </w:rPr>
        <w:tab/>
        <w:t>12.</w:t>
      </w:r>
    </w:p>
    <w:p w14:paraId="42943D6B" w14:textId="77777777" w:rsidR="000E31D8" w:rsidRDefault="004D13B8">
      <w:pPr>
        <w:pStyle w:val="24"/>
        <w:numPr>
          <w:ilvl w:val="0"/>
          <w:numId w:val="29"/>
        </w:numPr>
        <w:shd w:val="clear" w:color="auto" w:fill="auto"/>
        <w:tabs>
          <w:tab w:val="left" w:pos="502"/>
        </w:tabs>
        <w:spacing w:before="0" w:after="0" w:line="389" w:lineRule="exact"/>
        <w:ind w:left="540" w:hanging="540"/>
        <w:jc w:val="both"/>
      </w:pPr>
      <w:r>
        <w:rPr>
          <w:rStyle w:val="25"/>
          <w:lang w:val="en-US" w:eastAsia="en-US" w:bidi="en-US"/>
        </w:rPr>
        <w:t>Vidal-Petiot E. et al. Cardiovaseular event rates and mortality aeeording to aehieved systolie and dias</w:t>
      </w:r>
      <w:r>
        <w:rPr>
          <w:rStyle w:val="25"/>
          <w:lang w:val="en-US" w:eastAsia="en-US" w:bidi="en-US"/>
        </w:rPr>
        <w:t>tolie blood pressure in patients with stable eoronary artery disease: an international eohort study. The Eaneet 2016; 388(10056):2142-2152.</w:t>
      </w:r>
    </w:p>
    <w:p w14:paraId="4C0515E6" w14:textId="77777777" w:rsidR="000E31D8" w:rsidRDefault="004D13B8">
      <w:pPr>
        <w:pStyle w:val="24"/>
        <w:numPr>
          <w:ilvl w:val="0"/>
          <w:numId w:val="29"/>
        </w:numPr>
        <w:shd w:val="clear" w:color="auto" w:fill="auto"/>
        <w:tabs>
          <w:tab w:val="left" w:pos="502"/>
        </w:tabs>
        <w:spacing w:before="0" w:after="0" w:line="389" w:lineRule="exact"/>
        <w:ind w:left="540" w:hanging="540"/>
        <w:jc w:val="both"/>
      </w:pPr>
      <w:r>
        <w:rPr>
          <w:rStyle w:val="25"/>
          <w:lang w:val="en-US" w:eastAsia="en-US" w:bidi="en-US"/>
        </w:rPr>
        <w:t>Zanehetti A, Hennig M, Hollweek R et al. Baseline values but not treatment-indueed ehanges inearotid intima-media th</w:t>
      </w:r>
      <w:r>
        <w:rPr>
          <w:rStyle w:val="25"/>
          <w:lang w:val="en-US" w:eastAsia="en-US" w:bidi="en-US"/>
        </w:rPr>
        <w:t>iekness prediet ineident eardiovaseular events in treatedhypertensive patients: findings in the European Eaeidipine Study on Atheroselerosis (EESA). Cireulation 2009;120:1084-1090.</w:t>
      </w:r>
    </w:p>
    <w:p w14:paraId="7A260533" w14:textId="77777777" w:rsidR="000E31D8" w:rsidRDefault="004D13B8">
      <w:pPr>
        <w:pStyle w:val="24"/>
        <w:numPr>
          <w:ilvl w:val="0"/>
          <w:numId w:val="29"/>
        </w:numPr>
        <w:shd w:val="clear" w:color="auto" w:fill="auto"/>
        <w:tabs>
          <w:tab w:val="left" w:pos="500"/>
        </w:tabs>
        <w:spacing w:before="0" w:after="0" w:line="389" w:lineRule="exact"/>
        <w:ind w:left="540" w:hanging="540"/>
        <w:jc w:val="both"/>
      </w:pPr>
      <w:r>
        <w:rPr>
          <w:rStyle w:val="25"/>
          <w:lang w:val="en-US" w:eastAsia="en-US" w:bidi="en-US"/>
        </w:rPr>
        <w:t>Zanchetti A, Crepaldi G, Bond MG, et al. PHYLLIS Investigators. Different e</w:t>
      </w:r>
      <w:r>
        <w:rPr>
          <w:rStyle w:val="25"/>
          <w:lang w:val="en-US" w:eastAsia="en-US" w:bidi="en-US"/>
        </w:rPr>
        <w:t>ffeets of antihypertensive regimens based on fosinopril or hydroehlorothiazide with or without lipid lowering by pravastatin on progression of asymptomatie earotid atheroselerosis: prineipal results of PHYLLlS-a randomized double-blind trial. Stroke 2004;3</w:t>
      </w:r>
      <w:r>
        <w:rPr>
          <w:rStyle w:val="25"/>
          <w:lang w:val="en-US" w:eastAsia="en-US" w:bidi="en-US"/>
        </w:rPr>
        <w:t>5:2807-2812.</w:t>
      </w:r>
    </w:p>
    <w:p w14:paraId="1FA25DE8" w14:textId="77777777" w:rsidR="000E31D8" w:rsidRDefault="004D13B8">
      <w:pPr>
        <w:pStyle w:val="24"/>
        <w:numPr>
          <w:ilvl w:val="0"/>
          <w:numId w:val="29"/>
        </w:numPr>
        <w:shd w:val="clear" w:color="auto" w:fill="auto"/>
        <w:tabs>
          <w:tab w:val="left" w:pos="500"/>
        </w:tabs>
        <w:spacing w:before="0" w:after="0" w:line="389" w:lineRule="exact"/>
        <w:ind w:left="540" w:hanging="540"/>
        <w:jc w:val="both"/>
      </w:pPr>
      <w:r>
        <w:rPr>
          <w:rStyle w:val="25"/>
          <w:lang w:val="en-US" w:eastAsia="en-US" w:bidi="en-US"/>
        </w:rPr>
        <w:t>Myou S, Fujimura M, Kamio Y, et al.Efifeet of losartan, a type 1 angiotensin 11 reeeptor antagonist, on bronehial hyperresponsiveness to methaehobne in patients with bronehial asthma. Am J Respir Grit Care Med 2000;162:40-4.</w:t>
      </w:r>
    </w:p>
    <w:p w14:paraId="32F941CF" w14:textId="77777777" w:rsidR="000E31D8" w:rsidRDefault="004D13B8">
      <w:pPr>
        <w:pStyle w:val="24"/>
        <w:numPr>
          <w:ilvl w:val="0"/>
          <w:numId w:val="29"/>
        </w:numPr>
        <w:shd w:val="clear" w:color="auto" w:fill="auto"/>
        <w:tabs>
          <w:tab w:val="left" w:pos="500"/>
        </w:tabs>
        <w:spacing w:before="0" w:after="0" w:line="389" w:lineRule="exact"/>
        <w:ind w:left="540" w:hanging="540"/>
        <w:jc w:val="both"/>
      </w:pPr>
      <w:r>
        <w:rPr>
          <w:rStyle w:val="25"/>
          <w:lang w:val="en-US" w:eastAsia="en-US" w:bidi="en-US"/>
        </w:rPr>
        <w:t>Chiu KY, Li JG, Li</w:t>
      </w:r>
      <w:r>
        <w:rPr>
          <w:rStyle w:val="25"/>
          <w:lang w:val="en-US" w:eastAsia="en-US" w:bidi="en-US"/>
        </w:rPr>
        <w:t>n Y. Caleium ehannel bloekers for lung fimetion improvement in asthma: A systematie review and meta-analysis. Ann Allergy Asthma Immunol 2017;119(6):518-523.e3.</w:t>
      </w:r>
    </w:p>
    <w:p w14:paraId="1F5E6257" w14:textId="77777777" w:rsidR="000E31D8" w:rsidRDefault="004D13B8">
      <w:pPr>
        <w:pStyle w:val="24"/>
        <w:numPr>
          <w:ilvl w:val="0"/>
          <w:numId w:val="29"/>
        </w:numPr>
        <w:shd w:val="clear" w:color="auto" w:fill="auto"/>
        <w:tabs>
          <w:tab w:val="left" w:pos="500"/>
        </w:tabs>
        <w:spacing w:before="0" w:after="0" w:line="389" w:lineRule="exact"/>
        <w:ind w:left="540" w:hanging="540"/>
        <w:jc w:val="both"/>
      </w:pPr>
      <w:r>
        <w:rPr>
          <w:rStyle w:val="25"/>
          <w:lang w:val="en-US" w:eastAsia="en-US" w:bidi="en-US"/>
        </w:rPr>
        <w:t xml:space="preserve">Caldeira D, David C, Sampaio C. Tolerability of angiotensin-reeeptor bloekers in patients with </w:t>
      </w:r>
      <w:r>
        <w:rPr>
          <w:rStyle w:val="25"/>
          <w:lang w:val="en-US" w:eastAsia="en-US" w:bidi="en-US"/>
        </w:rPr>
        <w:t>intoleranee to angiotensineonverting enzyme inhibitors: a systematie review and meta-analysis. Am J Cardiovase Drugs 2012;12:263-77.</w:t>
      </w:r>
    </w:p>
    <w:p w14:paraId="02EF69AB" w14:textId="77777777" w:rsidR="000E31D8" w:rsidRDefault="004D13B8">
      <w:pPr>
        <w:pStyle w:val="24"/>
        <w:numPr>
          <w:ilvl w:val="0"/>
          <w:numId w:val="29"/>
        </w:numPr>
        <w:shd w:val="clear" w:color="auto" w:fill="auto"/>
        <w:tabs>
          <w:tab w:val="left" w:pos="500"/>
        </w:tabs>
        <w:spacing w:before="0" w:after="0" w:line="389" w:lineRule="exact"/>
        <w:ind w:left="540" w:hanging="540"/>
        <w:jc w:val="both"/>
      </w:pPr>
      <w:r>
        <w:rPr>
          <w:rStyle w:val="25"/>
          <w:lang w:val="en-US" w:eastAsia="en-US" w:bidi="en-US"/>
        </w:rPr>
        <w:t>Mortensen EM, Copeland EA, Pugh MJV, et al. Impaet of statins and ACE inhibitors on mortality after COPD exaeerbations. Res</w:t>
      </w:r>
      <w:r>
        <w:rPr>
          <w:rStyle w:val="25"/>
          <w:lang w:val="en-US" w:eastAsia="en-US" w:bidi="en-US"/>
        </w:rPr>
        <w:t>pir Res. 2009;10:45.</w:t>
      </w:r>
    </w:p>
    <w:p w14:paraId="35B5723B" w14:textId="77777777" w:rsidR="000E31D8" w:rsidRDefault="004D13B8">
      <w:pPr>
        <w:pStyle w:val="24"/>
        <w:numPr>
          <w:ilvl w:val="0"/>
          <w:numId w:val="29"/>
        </w:numPr>
        <w:shd w:val="clear" w:color="auto" w:fill="auto"/>
        <w:tabs>
          <w:tab w:val="left" w:pos="500"/>
        </w:tabs>
        <w:spacing w:before="0" w:after="0" w:line="389" w:lineRule="exact"/>
        <w:ind w:left="540" w:hanging="540"/>
        <w:jc w:val="both"/>
      </w:pPr>
      <w:r>
        <w:rPr>
          <w:rStyle w:val="25"/>
          <w:lang w:val="en-US" w:eastAsia="en-US" w:bidi="en-US"/>
        </w:rPr>
        <w:t>Shrikrishna D, Astin R, Kemp PR, Hopkinson NS. Renin-angiotensin system bloekade: a novel therapeutie approaeh in ehronie obstmetive pulmonary disease. Clin Sei (Eond) 2012;123(8):487- 498.</w:t>
      </w:r>
    </w:p>
    <w:p w14:paraId="0CEC0241" w14:textId="77777777" w:rsidR="000E31D8" w:rsidRDefault="004D13B8">
      <w:pPr>
        <w:pStyle w:val="24"/>
        <w:shd w:val="clear" w:color="auto" w:fill="auto"/>
        <w:spacing w:before="0" w:after="0" w:line="389" w:lineRule="exact"/>
        <w:ind w:left="540" w:hanging="540"/>
        <w:jc w:val="both"/>
      </w:pPr>
      <w:r>
        <w:rPr>
          <w:rStyle w:val="25"/>
          <w:lang w:val="en-US" w:eastAsia="en-US" w:bidi="en-US"/>
        </w:rPr>
        <w:t>HI. Tanaka H, Teramoto S, Oashi K, et al. Eff</w:t>
      </w:r>
      <w:r>
        <w:rPr>
          <w:rStyle w:val="25"/>
          <w:lang w:val="en-US" w:eastAsia="en-US" w:bidi="en-US"/>
        </w:rPr>
        <w:t>eets of eandesartan on eough and bronehial hyperresponsiveness in mildly to moderately hypertensive patients with symptomatie asthma. Cireulation. 2001; 104(3):281-285.</w:t>
      </w:r>
    </w:p>
    <w:p w14:paraId="551F204C" w14:textId="77777777" w:rsidR="000E31D8" w:rsidRDefault="004D13B8">
      <w:pPr>
        <w:pStyle w:val="24"/>
        <w:shd w:val="clear" w:color="auto" w:fill="auto"/>
        <w:spacing w:before="0" w:after="0" w:line="389" w:lineRule="exact"/>
        <w:ind w:left="540" w:hanging="540"/>
        <w:jc w:val="both"/>
      </w:pPr>
      <w:r>
        <w:rPr>
          <w:rStyle w:val="25"/>
          <w:lang w:val="en-US" w:eastAsia="en-US" w:bidi="en-US"/>
        </w:rPr>
        <w:t xml:space="preserve">112. </w:t>
      </w:r>
      <w:r>
        <w:rPr>
          <w:rStyle w:val="25"/>
        </w:rPr>
        <w:t xml:space="preserve">Сукмарова </w:t>
      </w:r>
      <w:r>
        <w:rPr>
          <w:rStyle w:val="25"/>
          <w:lang w:val="en-US" w:eastAsia="en-US" w:bidi="en-US"/>
        </w:rPr>
        <w:t xml:space="preserve">3. H., </w:t>
      </w:r>
      <w:r>
        <w:rPr>
          <w:rStyle w:val="25"/>
        </w:rPr>
        <w:t xml:space="preserve">Литвин </w:t>
      </w:r>
      <w:r>
        <w:rPr>
          <w:rStyle w:val="25"/>
          <w:lang w:val="en-US" w:eastAsia="en-US" w:bidi="en-US"/>
        </w:rPr>
        <w:t xml:space="preserve">A. </w:t>
      </w:r>
      <w:r>
        <w:rPr>
          <w:rStyle w:val="25"/>
        </w:rPr>
        <w:t xml:space="preserve">Ю., Чазова И. </w:t>
      </w:r>
      <w:r>
        <w:rPr>
          <w:rStyle w:val="25"/>
          <w:lang w:val="en-US" w:eastAsia="en-US" w:bidi="en-US"/>
        </w:rPr>
        <w:t xml:space="preserve">E., </w:t>
      </w:r>
      <w:r>
        <w:rPr>
          <w:rStyle w:val="25"/>
        </w:rPr>
        <w:t xml:space="preserve">Рогоза </w:t>
      </w:r>
      <w:r>
        <w:rPr>
          <w:rStyle w:val="25"/>
          <w:lang w:val="en-US" w:eastAsia="en-US" w:bidi="en-US"/>
        </w:rPr>
        <w:t xml:space="preserve">A. H. </w:t>
      </w:r>
      <w:r>
        <w:rPr>
          <w:rStyle w:val="25"/>
        </w:rPr>
        <w:t>Эффективноеть комплекено</w:t>
      </w:r>
      <w:r>
        <w:rPr>
          <w:rStyle w:val="25"/>
        </w:rPr>
        <w:t>й медикаментозной и СРАР-терапии у пациентов е артериальной гипертонией 2-3-й етепени и тяжелой етепенью еиндрома обетруктивного апноэ во время ена. ФЕУ РКНПК Минздравеоцразвития РФ, Моеква. Сиетемные гипертензии, 2011:8(1), 40.</w:t>
      </w:r>
    </w:p>
    <w:p w14:paraId="2626F5A7" w14:textId="77777777" w:rsidR="000E31D8" w:rsidRDefault="004D13B8">
      <w:pPr>
        <w:pStyle w:val="24"/>
        <w:shd w:val="clear" w:color="auto" w:fill="auto"/>
        <w:spacing w:before="0" w:after="0" w:line="389" w:lineRule="exact"/>
        <w:ind w:left="540" w:hanging="540"/>
        <w:jc w:val="both"/>
      </w:pPr>
      <w:r>
        <w:rPr>
          <w:rStyle w:val="25"/>
        </w:rPr>
        <w:t xml:space="preserve">НЗ. </w:t>
      </w:r>
      <w:r>
        <w:rPr>
          <w:rStyle w:val="25"/>
          <w:lang w:val="en-US" w:eastAsia="en-US" w:bidi="en-US"/>
        </w:rPr>
        <w:t xml:space="preserve">Kristensen SD, </w:t>
      </w:r>
      <w:r>
        <w:rPr>
          <w:rStyle w:val="25"/>
          <w:lang w:val="en-US" w:eastAsia="en-US" w:bidi="en-US"/>
        </w:rPr>
        <w:t>Knuuti J, Saraste A, et al. 2014 ESC/ESAGuidelines on non-eardiae surgery: eardiovaseular assessment and management:The Joint Task Foree on non-eardiae surgery: eardiovaseular assessment andmanagement of the European Soeiety of Cardiology (ESC) and the Eur</w:t>
      </w:r>
      <w:r>
        <w:rPr>
          <w:rStyle w:val="25"/>
          <w:lang w:val="en-US" w:eastAsia="en-US" w:bidi="en-US"/>
        </w:rPr>
        <w:t>opeans oeiety of Anaesthesiology (ESA). Eur Heart J 2014;35:2383-2431.</w:t>
      </w:r>
    </w:p>
    <w:p w14:paraId="3FAACCAD" w14:textId="77777777" w:rsidR="000E31D8" w:rsidRDefault="004D13B8">
      <w:pPr>
        <w:pStyle w:val="24"/>
        <w:numPr>
          <w:ilvl w:val="0"/>
          <w:numId w:val="30"/>
        </w:numPr>
        <w:shd w:val="clear" w:color="auto" w:fill="auto"/>
        <w:tabs>
          <w:tab w:val="left" w:pos="500"/>
        </w:tabs>
        <w:spacing w:before="0" w:after="0" w:line="389" w:lineRule="exact"/>
        <w:ind w:left="540" w:hanging="540"/>
        <w:jc w:val="both"/>
      </w:pPr>
      <w:r>
        <w:rPr>
          <w:rStyle w:val="25"/>
          <w:lang w:val="en-US" w:eastAsia="en-US" w:bidi="en-US"/>
        </w:rPr>
        <w:lastRenderedPageBreak/>
        <w:t>Futier E, Eeftant JY, Guinot PG et al. Effeet of individualized vs standardblood pressure management strategies on postoperative organ dysfimetionamong high-risk patients undergoing maj</w:t>
      </w:r>
      <w:r>
        <w:rPr>
          <w:rStyle w:val="25"/>
          <w:lang w:val="en-US" w:eastAsia="en-US" w:bidi="en-US"/>
        </w:rPr>
        <w:t>or surgery: arandomized elinieal trial. JAMA2017;318:1346-1357.</w:t>
      </w:r>
    </w:p>
    <w:p w14:paraId="167AEDDB" w14:textId="77777777" w:rsidR="000E31D8" w:rsidRDefault="004D13B8">
      <w:pPr>
        <w:pStyle w:val="24"/>
        <w:numPr>
          <w:ilvl w:val="0"/>
          <w:numId w:val="30"/>
        </w:numPr>
        <w:shd w:val="clear" w:color="auto" w:fill="auto"/>
        <w:tabs>
          <w:tab w:val="left" w:pos="500"/>
        </w:tabs>
        <w:spacing w:before="0" w:after="0" w:line="389" w:lineRule="exact"/>
        <w:ind w:left="540" w:hanging="540"/>
        <w:jc w:val="both"/>
      </w:pPr>
      <w:r>
        <w:rPr>
          <w:rStyle w:val="25"/>
          <w:lang w:val="en-US" w:eastAsia="en-US" w:bidi="en-US"/>
        </w:rPr>
        <w:t>Eondon MJ, Hur K, Sehwartz GG, Henderson WG. Assoeiation of perioperative beta-bloekade with mortality and eardiovaseular morbidity following major non-eardiae surgery. JAMA 2013;309:1704-1713</w:t>
      </w:r>
      <w:r>
        <w:rPr>
          <w:rStyle w:val="25"/>
          <w:lang w:val="en-US" w:eastAsia="en-US" w:bidi="en-US"/>
        </w:rPr>
        <w:t>.</w:t>
      </w:r>
    </w:p>
    <w:p w14:paraId="05039858" w14:textId="77777777" w:rsidR="000E31D8" w:rsidRDefault="004D13B8">
      <w:pPr>
        <w:pStyle w:val="24"/>
        <w:numPr>
          <w:ilvl w:val="0"/>
          <w:numId w:val="30"/>
        </w:numPr>
        <w:shd w:val="clear" w:color="auto" w:fill="auto"/>
        <w:tabs>
          <w:tab w:val="left" w:pos="500"/>
        </w:tabs>
        <w:spacing w:before="0" w:after="0" w:line="389" w:lineRule="exact"/>
        <w:ind w:left="540" w:hanging="540"/>
        <w:jc w:val="both"/>
      </w:pPr>
      <w:r>
        <w:rPr>
          <w:rStyle w:val="25"/>
          <w:lang w:val="en-US" w:eastAsia="en-US" w:bidi="en-US"/>
        </w:rPr>
        <w:t>Andersson C, Merie C, Jorgensen M, et al. Assoeiation of beta-bloeker therapy with risks of adverse eardiovaseular events and deaths in patients with isehemie heart disease undergoing noneardiae surgery: a Danish nationwideeohort study. JAMA Intern Med 2</w:t>
      </w:r>
      <w:r>
        <w:rPr>
          <w:rStyle w:val="25"/>
          <w:lang w:val="en-US" w:eastAsia="en-US" w:bidi="en-US"/>
        </w:rPr>
        <w:t>014;174:336-344.</w:t>
      </w:r>
    </w:p>
    <w:p w14:paraId="75F81AC4" w14:textId="77777777" w:rsidR="000E31D8" w:rsidRDefault="004D13B8">
      <w:pPr>
        <w:pStyle w:val="24"/>
        <w:numPr>
          <w:ilvl w:val="0"/>
          <w:numId w:val="30"/>
        </w:numPr>
        <w:shd w:val="clear" w:color="auto" w:fill="auto"/>
        <w:tabs>
          <w:tab w:val="left" w:pos="500"/>
        </w:tabs>
        <w:spacing w:before="0" w:after="0" w:line="389" w:lineRule="exact"/>
        <w:ind w:left="540" w:hanging="540"/>
        <w:jc w:val="both"/>
      </w:pPr>
      <w:r>
        <w:rPr>
          <w:rStyle w:val="25"/>
          <w:lang w:val="en-US" w:eastAsia="en-US" w:bidi="en-US"/>
        </w:rPr>
        <w:t>Blessberger H, Kammler J, Domanovits H, et al. Perioperative beta-bloekers for preventing surgery-related mortality and morbidity. Coehrane Database Syst Rev. 2018;3:CD004476.</w:t>
      </w:r>
    </w:p>
    <w:p w14:paraId="4A27D740" w14:textId="77777777" w:rsidR="000E31D8" w:rsidRDefault="004D13B8">
      <w:pPr>
        <w:pStyle w:val="24"/>
        <w:numPr>
          <w:ilvl w:val="0"/>
          <w:numId w:val="30"/>
        </w:numPr>
        <w:shd w:val="clear" w:color="auto" w:fill="auto"/>
        <w:tabs>
          <w:tab w:val="left" w:pos="500"/>
        </w:tabs>
        <w:spacing w:before="0" w:after="0" w:line="389" w:lineRule="exact"/>
        <w:ind w:left="540" w:hanging="540"/>
        <w:jc w:val="both"/>
      </w:pPr>
      <w:r>
        <w:rPr>
          <w:rStyle w:val="25"/>
          <w:lang w:val="en-US" w:eastAsia="en-US" w:bidi="en-US"/>
        </w:rPr>
        <w:t>Eederballe Pedersen O, Mikkelsen E, Eanng Nielsen J, Christense</w:t>
      </w:r>
      <w:r>
        <w:rPr>
          <w:rStyle w:val="25"/>
          <w:lang w:val="en-US" w:eastAsia="en-US" w:bidi="en-US"/>
        </w:rPr>
        <w:t>n NJ. Abrupt withdrawal of beta-bloeking agents in patients with arterial hypertension. Effeet on blood pressure, heart rate and plasma eateeholamines and prolaetin. Eur J Clin Pharmaeol. 1979 Apr 17;15(3):215-7.</w:t>
      </w:r>
    </w:p>
    <w:p w14:paraId="75798A70"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 xml:space="preserve">Gupta P, Patel P, Strauch </w:t>
      </w:r>
      <w:r>
        <w:rPr>
          <w:rStyle w:val="25"/>
        </w:rPr>
        <w:t xml:space="preserve">В </w:t>
      </w:r>
      <w:r>
        <w:rPr>
          <w:rStyle w:val="25"/>
          <w:lang w:val="en-US" w:eastAsia="en-US" w:bidi="en-US"/>
        </w:rPr>
        <w:t>et al. Biochemi</w:t>
      </w:r>
      <w:r>
        <w:rPr>
          <w:rStyle w:val="25"/>
          <w:lang w:val="en-US" w:eastAsia="en-US" w:bidi="en-US"/>
        </w:rPr>
        <w:t>cal screening for nonadherence is associated with blood pressure reduction and improvement in adherence. Hypertension 2017;70:1042-1048.</w:t>
      </w:r>
    </w:p>
    <w:p w14:paraId="52C0E2DF"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Noubiap JJ, Nansseu JR, Nyaga UF et al. Global prevalence of resistant hypertension: a meta</w:t>
      </w:r>
      <w:r>
        <w:rPr>
          <w:rStyle w:val="25"/>
          <w:lang w:val="en-US" w:eastAsia="en-US" w:bidi="en-US"/>
        </w:rPr>
        <w:softHyphen/>
        <w:t xml:space="preserve">analysis of data from </w:t>
      </w:r>
      <w:r>
        <w:rPr>
          <w:rStyle w:val="25"/>
          <w:lang w:val="en-US" w:eastAsia="en-US" w:bidi="en-US"/>
        </w:rPr>
        <w:t>3.2 million patients Heart 2019;105:98-105.</w:t>
      </w:r>
    </w:p>
    <w:p w14:paraId="4CCC6C56"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Pimenta E, Gaddam KK, Oparil S, et al. Effects of dietary sodium reduction on blood pressure in subjects with resistanthypertension: results from a randomized trial. Hypertension 2009;54:475- 481.</w:t>
      </w:r>
    </w:p>
    <w:p w14:paraId="59650B96"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Eiu E, Xu B, Ju</w:t>
      </w:r>
      <w:r>
        <w:rPr>
          <w:rStyle w:val="25"/>
          <w:lang w:val="en-US" w:eastAsia="en-US" w:bidi="en-US"/>
        </w:rPr>
        <w:t xml:space="preserve"> Y. Addition of spironolactone in patients with resistant hypertension: a meta</w:t>
      </w:r>
      <w:r>
        <w:rPr>
          <w:rStyle w:val="25"/>
          <w:lang w:val="en-US" w:eastAsia="en-US" w:bidi="en-US"/>
        </w:rPr>
        <w:softHyphen/>
        <w:t>analysis of randomized controlled trials. Clin Exp Hypertens.2017;39:257-263.</w:t>
      </w:r>
    </w:p>
    <w:p w14:paraId="147A6C5C"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Wang C, Xiong B, Huang J. Efficacy and safety of spironolactone in patientswith resistant hypertens</w:t>
      </w:r>
      <w:r>
        <w:rPr>
          <w:rStyle w:val="25"/>
          <w:lang w:val="en-US" w:eastAsia="en-US" w:bidi="en-US"/>
        </w:rPr>
        <w:t>ion: a meta-analysis of randomised controlled trials.Heart Eung Circ 2016;25:</w:t>
      </w:r>
      <w:r>
        <w:rPr>
          <w:rStyle w:val="25"/>
        </w:rPr>
        <w:t>1021- ЮЗО.</w:t>
      </w:r>
    </w:p>
    <w:p w14:paraId="379BCA5B"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Huang Y, Huang W, Mai W, et al. White-coat hypertension is a risk factor for cardiovascular diseases and total mortality. J Hypertens 2017;35:677-688.</w:t>
      </w:r>
    </w:p>
    <w:p w14:paraId="6EAEE317"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Briasoulis A, And</w:t>
      </w:r>
      <w:r>
        <w:rPr>
          <w:rStyle w:val="25"/>
          <w:lang w:val="en-US" w:eastAsia="en-US" w:bidi="en-US"/>
        </w:rPr>
        <w:t>roulakis E, Palla M, et al. White-coat hypertension and cardiovascular events: a meta-analysis. J Hypertens 2016;34:593-599.</w:t>
      </w:r>
    </w:p>
    <w:p w14:paraId="464AE7FC"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 xml:space="preserve">Grass! G, Seravalle G, Trevano FQ, et al. Neurogenic abnormalities in masked hypertension. Hypertension </w:t>
      </w:r>
      <w:r>
        <w:rPr>
          <w:rStyle w:val="25"/>
        </w:rPr>
        <w:t>2007;50:537-542.</w:t>
      </w:r>
    </w:p>
    <w:p w14:paraId="42B2877D"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Banegas JR</w:t>
      </w:r>
      <w:r>
        <w:rPr>
          <w:rStyle w:val="25"/>
          <w:lang w:val="en-US" w:eastAsia="en-US" w:bidi="en-US"/>
        </w:rPr>
        <w:t>, Ruilope EM, de la Sierra A, et al. Relationship between clinic and ambulatory blood- pressure measurements and mortality. N Engl J Med 2018;378:1509-1520.</w:t>
      </w:r>
    </w:p>
    <w:p w14:paraId="56049130"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Cuspidi C, Rescaldani M, Tadic M, et al. White-coat hypertension, as defined by ambulatory blood pr</w:t>
      </w:r>
      <w:r>
        <w:rPr>
          <w:rStyle w:val="25"/>
          <w:lang w:val="en-US" w:eastAsia="en-US" w:bidi="en-US"/>
        </w:rPr>
        <w:t>essure monitoring, and subclinical cardiac organ damage: a meta-analysis. J Hypertens 2015;33:24-32.</w:t>
      </w:r>
    </w:p>
    <w:p w14:paraId="0842C2EC"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Mancia G, Bombelli M, Facchetti R, et al. Increased long-term risk of new-onset diabetes mellitus in white-coat and masked hypertension. J Hypertens 2009;2</w:t>
      </w:r>
      <w:r>
        <w:rPr>
          <w:rStyle w:val="25"/>
          <w:lang w:val="en-US" w:eastAsia="en-US" w:bidi="en-US"/>
        </w:rPr>
        <w:t>7:1672-1678.</w:t>
      </w:r>
    </w:p>
    <w:p w14:paraId="043C7B1B"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Tientcheu D, Ayers C, Das SR, et al. Target organ complications and cardiovascular events associated with masked hypertension and white-coat hypertension: analysis from the Dallas Heart Study. J Am Coll Cardiol 2015;66:2159-2169.</w:t>
      </w:r>
    </w:p>
    <w:p w14:paraId="1F4B6419"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 xml:space="preserve">Mancia G, Bombelli M, Facchetti R, et al. Eong-term risk of sustained hypertension in white-coat or masked hypertension. Hypertension </w:t>
      </w:r>
      <w:r>
        <w:rPr>
          <w:rStyle w:val="25"/>
        </w:rPr>
        <w:t>2009;54:226-232.</w:t>
      </w:r>
    </w:p>
    <w:p w14:paraId="2A4BC9C8"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 xml:space="preserve">Thakkar H. V., Pope A., &amp; Anpalahan, M. Masked Hypertension: A Systematic Review. Heart, Eung </w:t>
      </w:r>
      <w:r>
        <w:rPr>
          <w:rStyle w:val="25"/>
          <w:lang w:val="en-US" w:eastAsia="en-US" w:bidi="en-US"/>
        </w:rPr>
        <w:lastRenderedPageBreak/>
        <w:t>and Circula</w:t>
      </w:r>
      <w:r>
        <w:rPr>
          <w:rStyle w:val="25"/>
          <w:lang w:val="en-US" w:eastAsia="en-US" w:bidi="en-US"/>
        </w:rPr>
        <w:t>tion. 2019.</w:t>
      </w:r>
    </w:p>
    <w:p w14:paraId="3888C810"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Ogedegbe G, Agyemang C, Ravenell JE. Masked hypertension: evidence of the need to treat. Curr Hypertens Rep 2010;12:349-355.</w:t>
      </w:r>
    </w:p>
    <w:p w14:paraId="726FCF72"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Pierdomenico SD, Cuccurullo F. Prognostic value of white-coat and masked hypertension diagnosed by ambulatory monitorin</w:t>
      </w:r>
      <w:r>
        <w:rPr>
          <w:rStyle w:val="25"/>
          <w:lang w:val="en-US" w:eastAsia="en-US" w:bidi="en-US"/>
        </w:rPr>
        <w:t>g in initially untreated subjects: an updated meta analysis. American journal of hypertension 24.1 (2011): 52-58.</w:t>
      </w:r>
    </w:p>
    <w:p w14:paraId="46764D1D"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Agarwal R et al. Role of home blood pressure monitoring in overcoming therapeutic inertia and improving hypertension control: a systematic rev</w:t>
      </w:r>
      <w:r>
        <w:rPr>
          <w:rStyle w:val="25"/>
          <w:lang w:val="en-US" w:eastAsia="en-US" w:bidi="en-US"/>
        </w:rPr>
        <w:t>iew and meta-analysis. Hypertension 57.1 (2011): 29-38.</w:t>
      </w:r>
    </w:p>
    <w:p w14:paraId="43791F63" w14:textId="77777777" w:rsidR="000E31D8" w:rsidRDefault="004D13B8">
      <w:pPr>
        <w:pStyle w:val="24"/>
        <w:numPr>
          <w:ilvl w:val="0"/>
          <w:numId w:val="30"/>
        </w:numPr>
        <w:shd w:val="clear" w:color="auto" w:fill="auto"/>
        <w:tabs>
          <w:tab w:val="left" w:pos="522"/>
        </w:tabs>
        <w:spacing w:before="0" w:after="0" w:line="389" w:lineRule="exact"/>
        <w:ind w:left="540" w:hanging="540"/>
        <w:jc w:val="both"/>
      </w:pPr>
      <w:r>
        <w:rPr>
          <w:rStyle w:val="25"/>
          <w:lang w:val="en-US" w:eastAsia="en-US" w:bidi="en-US"/>
        </w:rPr>
        <w:t>Rolnik DE, Wright D, Poon EC et al. Aspirin versus placebo in pregnancies at high risk for preterm preeclampsia. N Engl J Med 2017;377:613-622.</w:t>
      </w:r>
    </w:p>
    <w:p w14:paraId="18B5E83E"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 xml:space="preserve">Easterling </w:t>
      </w:r>
      <w:r>
        <w:rPr>
          <w:rStyle w:val="25"/>
        </w:rPr>
        <w:t xml:space="preserve">Т. </w:t>
      </w:r>
      <w:r>
        <w:rPr>
          <w:rStyle w:val="25"/>
          <w:lang w:val="en-US" w:eastAsia="en-US" w:bidi="en-US"/>
        </w:rPr>
        <w:t>et al. Oral antihypertensive regimens (nif</w:t>
      </w:r>
      <w:r>
        <w:rPr>
          <w:rStyle w:val="25"/>
          <w:lang w:val="en-US" w:eastAsia="en-US" w:bidi="en-US"/>
        </w:rPr>
        <w:t>edipine retard, labetalol, and methyldopa) for management of severe hypertension in pregnaney: an open-label, randomised eontrolled trial //TheLaneet.-2019.-T. 394.-№. 10203. - C. 1011-1021.</w:t>
      </w:r>
    </w:p>
    <w:p w14:paraId="159B4CBF"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Ogihara T, Saruta T, Rakugi H, et al.; COLM Investigators. Combin</w:t>
      </w:r>
      <w:r>
        <w:rPr>
          <w:rStyle w:val="25"/>
          <w:lang w:val="en-US" w:eastAsia="en-US" w:bidi="en-US"/>
        </w:rPr>
        <w:t>ation therapy of hypertension in the elderly: a subgroup analysis of the Combination of OLMesartan and a ealeium ehannel bloeker or diuretie in Japanese elderly hypertensive patients trial. Hypertens Res 2015;38:89-96.</w:t>
      </w:r>
    </w:p>
    <w:p w14:paraId="01DBF409"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Thomopoulos C, Parati G., Zanehetti A</w:t>
      </w:r>
      <w:r>
        <w:rPr>
          <w:rStyle w:val="25"/>
          <w:lang w:val="en-US" w:eastAsia="en-US" w:bidi="en-US"/>
        </w:rPr>
        <w:t>. Effeets of blood pressure-lowering treatment on eardiovaseular outeomes and mortality: 14-effeets of different elasses of antihypertensive drugs in older and younger patients overview and meta-analysis. Journal of hypertension 2018; 36(8): 1637-1647.</w:t>
      </w:r>
    </w:p>
    <w:p w14:paraId="6E2DBD08"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Cor</w:t>
      </w:r>
      <w:r>
        <w:rPr>
          <w:rStyle w:val="25"/>
          <w:lang w:val="en-US" w:eastAsia="en-US" w:bidi="en-US"/>
        </w:rPr>
        <w:t>rao G, Mazzola P, Monzio Compagnoni M, et al. Antihypertensive medieations, loop diureties, and risk of hip fraeturein the elderly: a population-based eohort study of 81,617 Italian patients newly treated between 2005 and 2009. Drugs Aging 2015;32:927-936.</w:t>
      </w:r>
    </w:p>
    <w:p w14:paraId="6BB9CBD9"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Kjeldsen SE, Stenehjem A, Os 1, et al. Treatment of high blood pressure in elderlyand oetogenarians: European Soeiety of Hypertension statement on blood pressure targets. Blood Press 2016;25:333-336.</w:t>
      </w:r>
    </w:p>
    <w:p w14:paraId="51CE42FC"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 xml:space="preserve">Egan BM, Ei J, Hutehison FN, Ferdinand </w:t>
      </w:r>
      <w:r>
        <w:rPr>
          <w:rStyle w:val="25"/>
        </w:rPr>
        <w:t xml:space="preserve">КС. </w:t>
      </w:r>
      <w:r>
        <w:rPr>
          <w:rStyle w:val="25"/>
          <w:lang w:val="en-US" w:eastAsia="en-US" w:bidi="en-US"/>
        </w:rPr>
        <w:t>Hypertension</w:t>
      </w:r>
      <w:r>
        <w:rPr>
          <w:rStyle w:val="25"/>
          <w:lang w:val="en-US" w:eastAsia="en-US" w:bidi="en-US"/>
        </w:rPr>
        <w:t xml:space="preserve"> in the United States, 1999 to 2012: progress toward Healthy People 2020 goals. Cireulation. 2014;130(19):1692-1699.</w:t>
      </w:r>
    </w:p>
    <w:p w14:paraId="70ECA0D3"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 xml:space="preserve">Eiu X, Rodriguez CJ, Wang K. Prevalenee and trends of isolated systolie hypertension among untreated adults in the United States. J Am Soe </w:t>
      </w:r>
      <w:r>
        <w:rPr>
          <w:rStyle w:val="25"/>
          <w:lang w:val="en-US" w:eastAsia="en-US" w:bidi="en-US"/>
        </w:rPr>
        <w:t>Hypertens. 2015;9(3): 197-205.</w:t>
      </w:r>
    </w:p>
    <w:p w14:paraId="40E2B258"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Bavishi C, Goel S, Messerli FH. Isolated Systolie Hypertension: An Update Aher SPRINT Am J Med. 2016;129(12):1251-1258.</w:t>
      </w:r>
    </w:p>
    <w:p w14:paraId="53E09ED4"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Ekundayo OJ, Allman RM, Sanders PW, et al. Isolated systolie hypertension and ineident heart failure in o</w:t>
      </w:r>
      <w:r>
        <w:rPr>
          <w:rStyle w:val="25"/>
          <w:lang w:val="en-US" w:eastAsia="en-US" w:bidi="en-US"/>
        </w:rPr>
        <w:t>lder adults: a propensity-matehed study. Hypertension. 2009;53(3):458-465.</w:t>
      </w:r>
    </w:p>
    <w:p w14:paraId="6B3A0214"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Ei Y, Wei FF, Thijs E et al. Ambulatory hypertension subtypes and 24-hour systolie and diastolie blood pressure as distinet outeome predietors in 8341 untreated people reemited from</w:t>
      </w:r>
      <w:r>
        <w:rPr>
          <w:rStyle w:val="25"/>
          <w:lang w:val="en-US" w:eastAsia="en-US" w:bidi="en-US"/>
        </w:rPr>
        <w:t xml:space="preserve"> 12 populations. Cireulation. 2014;130(6):466-474.</w:t>
      </w:r>
    </w:p>
    <w:p w14:paraId="2B6EBC04"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O’Rourke ME, Adji A. Guidelines on guidelines: foeus on isolated systolie hypertension in youth. J Hypertens 2013;31:649-654.</w:t>
      </w:r>
    </w:p>
    <w:p w14:paraId="522FBDF1"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Yano Y, Stamler J, Garside DB, et al. Isolated systolie hypertension in young a</w:t>
      </w:r>
      <w:r>
        <w:rPr>
          <w:rStyle w:val="25"/>
          <w:lang w:val="en-US" w:eastAsia="en-US" w:bidi="en-US"/>
        </w:rPr>
        <w:t>nd middle-aged adults and 31-year risk for eardiovaseular mortality: the Chieago Heart Assoeiation Deteetion Projeet in Industry study. JAmCollCardiol 2015;65:327-335.</w:t>
      </w:r>
    </w:p>
    <w:p w14:paraId="0C96B440"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Penny JA, Halligan AW, Sherman AH, et al. Automated, ambulatory, or eonventional blood p</w:t>
      </w:r>
      <w:r>
        <w:rPr>
          <w:rStyle w:val="25"/>
          <w:lang w:val="en-US" w:eastAsia="en-US" w:bidi="en-US"/>
        </w:rPr>
        <w:t xml:space="preserve">ressure </w:t>
      </w:r>
      <w:r>
        <w:rPr>
          <w:rStyle w:val="25"/>
          <w:lang w:val="en-US" w:eastAsia="en-US" w:bidi="en-US"/>
        </w:rPr>
        <w:lastRenderedPageBreak/>
        <w:t>measurement in pregnaney: whieh is the better predietor of severe hypertension? Am JObstet Gyneeol 1998;178:521-526.</w:t>
      </w:r>
    </w:p>
    <w:p w14:paraId="0C8DABBB"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Weitz C. et al. Treatment of hypertension in pregnaney with methyldopa: a randomized double</w:t>
      </w:r>
    </w:p>
    <w:p w14:paraId="3201EC6B" w14:textId="77777777" w:rsidR="000E31D8" w:rsidRDefault="004D13B8">
      <w:pPr>
        <w:pStyle w:val="24"/>
        <w:shd w:val="clear" w:color="auto" w:fill="auto"/>
        <w:tabs>
          <w:tab w:val="left" w:pos="10073"/>
        </w:tabs>
        <w:spacing w:before="0" w:after="0" w:line="389" w:lineRule="exact"/>
        <w:ind w:left="540" w:firstLine="0"/>
        <w:jc w:val="both"/>
      </w:pPr>
      <w:r>
        <w:rPr>
          <w:rStyle w:val="25"/>
          <w:lang w:val="en-US" w:eastAsia="en-US" w:bidi="en-US"/>
        </w:rPr>
        <w:t xml:space="preserve">blind study </w:t>
      </w:r>
      <w:r>
        <w:rPr>
          <w:rStyle w:val="25"/>
          <w:lang w:val="en-US" w:eastAsia="en-US" w:bidi="en-US"/>
        </w:rPr>
        <w:t>//International Journal of Gyneeology &amp; Obstetries. - 1987. - T. 25. -</w:t>
      </w:r>
      <w:r>
        <w:rPr>
          <w:rStyle w:val="25"/>
          <w:lang w:val="en-US" w:eastAsia="en-US" w:bidi="en-US"/>
        </w:rPr>
        <w:tab/>
        <w:t>1. - C. 35-</w:t>
      </w:r>
    </w:p>
    <w:p w14:paraId="0ED7834A" w14:textId="77777777" w:rsidR="000E31D8" w:rsidRDefault="004D13B8">
      <w:pPr>
        <w:pStyle w:val="24"/>
        <w:shd w:val="clear" w:color="auto" w:fill="auto"/>
        <w:spacing w:before="0" w:after="0" w:line="389" w:lineRule="exact"/>
        <w:ind w:left="540" w:firstLine="0"/>
        <w:jc w:val="both"/>
      </w:pPr>
      <w:r>
        <w:rPr>
          <w:rStyle w:val="25"/>
          <w:lang w:val="en-US" w:eastAsia="en-US" w:bidi="en-US"/>
        </w:rPr>
        <w:t>40.</w:t>
      </w:r>
    </w:p>
    <w:p w14:paraId="7CD46D1E"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 xml:space="preserve">Williams </w:t>
      </w:r>
      <w:r>
        <w:rPr>
          <w:rStyle w:val="25"/>
        </w:rPr>
        <w:t xml:space="preserve">В </w:t>
      </w:r>
      <w:r>
        <w:rPr>
          <w:rStyle w:val="25"/>
          <w:lang w:val="en-US" w:eastAsia="en-US" w:bidi="en-US"/>
        </w:rPr>
        <w:t>et al. 2018 Praetiee guidelines for the management of arterial hypertension of the European Soeiety of Cardiology and the European Soeiety of Hypertension. Bl</w:t>
      </w:r>
      <w:r>
        <w:rPr>
          <w:rStyle w:val="25"/>
          <w:lang w:val="en-US" w:eastAsia="en-US" w:bidi="en-US"/>
        </w:rPr>
        <w:t>ood pressure 27.6 (2018): 314-340.</w:t>
      </w:r>
    </w:p>
    <w:p w14:paraId="7C6B23C9"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Curtis KM et al. Combined oral eontraeeptive use among women with hypertension: a systematie review. Contraeeption 73.2 (2006): 179-188.</w:t>
      </w:r>
    </w:p>
    <w:p w14:paraId="3548DB05"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Lubianca JN, Moreira LB, Gus M, Fuchs FD. Stopping oral contraceptives: an effeetive</w:t>
      </w:r>
      <w:r>
        <w:rPr>
          <w:rStyle w:val="25"/>
          <w:lang w:val="en-US" w:eastAsia="en-US" w:bidi="en-US"/>
        </w:rPr>
        <w:t xml:space="preserve"> blood pressure-lowering intervention in women with hypertension. J Hum Hypertens 2005;19:451-455.</w:t>
      </w:r>
    </w:p>
    <w:p w14:paraId="4707122D"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Chasan-Taber L, Willett WC, Manson JE, et al. Prospeetive study of oral eontraeeptives and hypertension among women in the United States. Cireulation 1996;94</w:t>
      </w:r>
      <w:r>
        <w:rPr>
          <w:rStyle w:val="25"/>
          <w:lang w:val="en-US" w:eastAsia="en-US" w:bidi="en-US"/>
        </w:rPr>
        <w:t>:483-489.</w:t>
      </w:r>
    </w:p>
    <w:p w14:paraId="75512D7F"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Dong W, Colhoun HM, Poulter NR. Blood pressure in women using oral eontraeeptives: results from the Health Survey for England 1994. J Hypertens 1997;15:1063-1068.</w:t>
      </w:r>
    </w:p>
    <w:p w14:paraId="464B6995"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Gillum EA, Mamidipudi SK, Johnston SC. Isehemie stroke risk with oral eontraeeptive</w:t>
      </w:r>
      <w:r>
        <w:rPr>
          <w:rStyle w:val="25"/>
          <w:lang w:val="en-US" w:eastAsia="en-US" w:bidi="en-US"/>
        </w:rPr>
        <w:t>s: a meta</w:t>
      </w:r>
      <w:r>
        <w:rPr>
          <w:rStyle w:val="25"/>
          <w:lang w:val="en-US" w:eastAsia="en-US" w:bidi="en-US"/>
        </w:rPr>
        <w:softHyphen/>
        <w:t>analysis. JAMA 2000;284:72-78.</w:t>
      </w:r>
    </w:p>
    <w:p w14:paraId="561E4A20"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 xml:space="preserve">World Health Organization. Medieal eligibility eriteria for eontraeeptive use. Third edition, 2004. </w:t>
      </w:r>
      <w:hyperlink r:id="rId49" w:history="1">
        <w:r>
          <w:rPr>
            <w:rStyle w:val="a3"/>
            <w:lang w:val="en-US" w:eastAsia="en-US" w:bidi="en-US"/>
          </w:rPr>
          <w:t>http://apps.who.int/iris/bitstream/10665/42907/1/</w:t>
        </w:r>
      </w:hyperlink>
      <w:r>
        <w:rPr>
          <w:rStyle w:val="25"/>
          <w:lang w:val="en-US" w:eastAsia="en-US" w:bidi="en-US"/>
        </w:rPr>
        <w:t xml:space="preserve"> 9241562668.pdf (date aeeessed June 28th 2018).</w:t>
      </w:r>
    </w:p>
    <w:p w14:paraId="630E9506"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Ea Torre A, Giupponi G, Duffy D, et al. Sexual dysfimetion related to drugs: a eritieal review. Part IV: eardiovaseular drugs.Pharmaeopsyehiatry 2015;48:1-6.</w:t>
      </w:r>
    </w:p>
    <w:p w14:paraId="4177FA7F"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Piekering TG, Shepherd AM, Puddey 1, et al. Silden</w:t>
      </w:r>
      <w:r>
        <w:rPr>
          <w:rStyle w:val="25"/>
          <w:lang w:val="en-US" w:eastAsia="en-US" w:bidi="en-US"/>
        </w:rPr>
        <w:t>afil eitrate for ereetile dysfimetion in men reeeiving multiple antihypertensive agents: a randomized eontrolled trial.Am J Hypertens. 2004 Dee;17(12Pt 1): 1135-42.</w:t>
      </w:r>
    </w:p>
    <w:p w14:paraId="32D1A285"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Jain M, Townsend RR. Chemotherapy agents and hypertension: a foeus on angiogenesis bloekade</w:t>
      </w:r>
      <w:r>
        <w:rPr>
          <w:rStyle w:val="25"/>
          <w:lang w:val="en-US" w:eastAsia="en-US" w:bidi="en-US"/>
        </w:rPr>
        <w:t xml:space="preserve">. Curr Hypertens Rep </w:t>
      </w:r>
      <w:r>
        <w:rPr>
          <w:rStyle w:val="25"/>
        </w:rPr>
        <w:t>2007;9:320-328.</w:t>
      </w:r>
    </w:p>
    <w:p w14:paraId="2F548DA0"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Abi Aad S, Pieree M, Barmaimon G et al. Hypertension indueed by ehemotherapeutie and immunosuppresive agents: a . new ehallenge. Crit Rev Oneol Hematol 2015;93:28-35.</w:t>
      </w:r>
    </w:p>
    <w:p w14:paraId="59CA0DA3"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Maitland ME, Bakris GE, Blaek HR, et al. Initial ass</w:t>
      </w:r>
      <w:r>
        <w:rPr>
          <w:rStyle w:val="25"/>
          <w:lang w:val="en-US" w:eastAsia="en-US" w:bidi="en-US"/>
        </w:rPr>
        <w:t>essment, surveillanee, and management of blood pressure in patients reeeiving vaseular endothelial growth faetor signaling pathway inhibitors. J Natl Caneer Inst. 2010;102:596-604.</w:t>
      </w:r>
    </w:p>
    <w:p w14:paraId="377A103D"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 xml:space="preserve">Chang HM, Okwuosa TM, Searabelli T, et al. Cardiovaseular </w:t>
      </w:r>
      <w:r>
        <w:rPr>
          <w:rStyle w:val="25"/>
          <w:lang w:val="en-US" w:eastAsia="en-US" w:bidi="en-US"/>
        </w:rPr>
        <w:t>eomplieations of eaneer therapy: best praetiees in diagnosis, prevention, and management: Part 2. J Am Coll Cardiol 2017;70:2552- 2565.</w:t>
      </w:r>
    </w:p>
    <w:p w14:paraId="60CDCED2"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Milan A, Puglisi E, Ferrari E et al. Arterial hypertension and eaneer. Int J Caneer 2014;134:2269- 2277.</w:t>
      </w:r>
    </w:p>
    <w:p w14:paraId="52844640"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Sever PS, Dahlo</w:t>
      </w:r>
      <w:r>
        <w:rPr>
          <w:rStyle w:val="25"/>
          <w:lang w:val="en-US" w:eastAsia="en-US" w:bidi="en-US"/>
        </w:rPr>
        <w:t>f B, Poulter NR, et al. ASCOT Investigators. Prevention of eoronary and stroke events with atorvastatin in hypertensive patients who have average or lower-than- average eholesterol eoneentrations, in the Anglo-Seandinavian Cardiae Outeomes Trial — Eipid Eo</w:t>
      </w:r>
      <w:r>
        <w:rPr>
          <w:rStyle w:val="25"/>
          <w:lang w:val="en-US" w:eastAsia="en-US" w:bidi="en-US"/>
        </w:rPr>
        <w:t>wering Arm (ASCOT-EEA): a multieentre randomised eontrolled trial. Eaneet 2003;361:1149-1158.</w:t>
      </w:r>
    </w:p>
    <w:p w14:paraId="3787D7AC"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Authors/Task Foree Members: Catapano AE, Graham 1, De Baeker G, et al. 2016 ESC/EAS Guidelines for the Management of Dyslipidaemias. Eur Heart J 2016;37:2999-3058</w:t>
      </w:r>
      <w:r>
        <w:rPr>
          <w:rStyle w:val="25"/>
          <w:lang w:val="en-US" w:eastAsia="en-US" w:bidi="en-US"/>
        </w:rPr>
        <w:t>.</w:t>
      </w:r>
    </w:p>
    <w:p w14:paraId="7169B3D4"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 xml:space="preserve">Cholesterol Treatment Trialists’ Collaboration, Fuleher J, O’Connell R, Voysey M, Emberson J, et al. Efiieaey and safety of EDE-lowering therapy among men and women: meta-analysis of individual data </w:t>
      </w:r>
      <w:r>
        <w:rPr>
          <w:rStyle w:val="25"/>
          <w:lang w:val="en-US" w:eastAsia="en-US" w:bidi="en-US"/>
        </w:rPr>
        <w:lastRenderedPageBreak/>
        <w:t>from 174,000 partieipants in 27 randomised trials. Eane</w:t>
      </w:r>
      <w:r>
        <w:rPr>
          <w:rStyle w:val="25"/>
          <w:lang w:val="en-US" w:eastAsia="en-US" w:bidi="en-US"/>
        </w:rPr>
        <w:t>et 2015;385:1397-1405.</w:t>
      </w:r>
    </w:p>
    <w:p w14:paraId="7F24BDC1"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Eip GY, Felmeden DC, Dwivedi G. Antiplatelet agents and antieoagulants for hypertension. Coehrane Database Syst Rev 2011;12:CD003186</w:t>
      </w:r>
    </w:p>
    <w:p w14:paraId="3F908B20"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van den Bom BJ, Eip GYH, Brguljan-Hitij J, et al. ESC Couneil on hypertension position doeument on t</w:t>
      </w:r>
      <w:r>
        <w:rPr>
          <w:rStyle w:val="25"/>
          <w:lang w:val="en-US" w:eastAsia="en-US" w:bidi="en-US"/>
        </w:rPr>
        <w:t>he management of hypertensive emergeneies. Eur Heart J Cardiovase Pharmaeotherapy 2018.</w:t>
      </w:r>
    </w:p>
    <w:p w14:paraId="273627C3" w14:textId="77777777" w:rsidR="000E31D8" w:rsidRDefault="004D13B8">
      <w:pPr>
        <w:pStyle w:val="24"/>
        <w:numPr>
          <w:ilvl w:val="0"/>
          <w:numId w:val="30"/>
        </w:numPr>
        <w:shd w:val="clear" w:color="auto" w:fill="auto"/>
        <w:tabs>
          <w:tab w:val="left" w:pos="523"/>
        </w:tabs>
        <w:spacing w:before="0" w:after="0" w:line="389" w:lineRule="exact"/>
        <w:ind w:left="540" w:hanging="540"/>
        <w:jc w:val="both"/>
      </w:pPr>
      <w:r>
        <w:rPr>
          <w:rStyle w:val="25"/>
          <w:lang w:val="en-US" w:eastAsia="en-US" w:bidi="en-US"/>
        </w:rPr>
        <w:t>Vaughan CJ, Delanty N. Hypertensive emergeneies. Eaneet 2000;356:411-417.</w:t>
      </w:r>
    </w:p>
    <w:p w14:paraId="63A03536"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Chester EM, Agamanolis DP, Banker BQ, Vietor M. Hypertensive eneephalopathy: a elinieopatholog</w:t>
      </w:r>
      <w:r>
        <w:rPr>
          <w:rStyle w:val="25"/>
          <w:lang w:val="en-US" w:eastAsia="en-US" w:bidi="en-US"/>
        </w:rPr>
        <w:t>ie study of 20 eases. Neurology 1978;28:928-939.</w:t>
      </w:r>
    </w:p>
    <w:p w14:paraId="14263C80"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van den Bom BJ, Koopmans RP, Groeneveld JO, van Montlfans GA. Ethnie disparities in the ineidenee, presentation and eomplieations of malignant hypertension. J Hypertens 2006;24:2299- 2304.</w:t>
      </w:r>
    </w:p>
    <w:p w14:paraId="19EBB2D9"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 xml:space="preserve">Cremer A, Amraoui </w:t>
      </w:r>
      <w:r>
        <w:rPr>
          <w:rStyle w:val="25"/>
          <w:lang w:val="en-US" w:eastAsia="en-US" w:bidi="en-US"/>
        </w:rPr>
        <w:t>F, Eip GY, et al. From malignant hypertension to hypertension-MOD: a modem definition for an old but still dangerous emergeney. J Hum Hypertens 2016;30:463-466.</w:t>
      </w:r>
    </w:p>
    <w:p w14:paraId="0238F917"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Pinna G, Paseale C, Fomengo P, et al. Hospital admissions for hypertensive erisis in the emerge</w:t>
      </w:r>
      <w:r>
        <w:rPr>
          <w:rStyle w:val="25"/>
          <w:lang w:val="en-US" w:eastAsia="en-US" w:bidi="en-US"/>
        </w:rPr>
        <w:t>ney departments: a large multieenter Italian study. PFoS One 2014;9:e93542.</w:t>
      </w:r>
    </w:p>
    <w:p w14:paraId="5EB89B0E"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van den Bom BJ, Fowenberg EC, van der Hoeven NV, et al. Endothelial dysfimetion, platelet aetivation, thrombogenesis and fibrinolysis in patients with hypertensive erisis. J Hypert</w:t>
      </w:r>
      <w:r>
        <w:rPr>
          <w:rStyle w:val="25"/>
          <w:lang w:val="en-US" w:eastAsia="en-US" w:bidi="en-US"/>
        </w:rPr>
        <w:t>ens 2011;29:922-927.</w:t>
      </w:r>
    </w:p>
    <w:p w14:paraId="6B214EAA"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Grass! D, O’Flaherty M, Pellizzari M, et al. Hypertensive urgeneies in the emergeney department: evaluating blood pressure response to rest and to antihypertensive dmgs with different profiles. J Clin Hypertens (Greenwieh) 2008;10:662-</w:t>
      </w:r>
      <w:r>
        <w:rPr>
          <w:rStyle w:val="25"/>
          <w:lang w:val="en-US" w:eastAsia="en-US" w:bidi="en-US"/>
        </w:rPr>
        <w:t>667.</w:t>
      </w:r>
    </w:p>
    <w:p w14:paraId="77D3B3C9"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Grossman A, Messerli FH, Grossman E. Dmg indueed hypertension — An unappreeiated eause of seeondary hypertension. Eur J Pharmaeol 2015;763:15-22.</w:t>
      </w:r>
    </w:p>
    <w:p w14:paraId="0FA512BE"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Perez Ml, Musini VM. Pharmaeologieal interventions for hypertensive emergeneies: a Coehrane systematie re</w:t>
      </w:r>
      <w:r>
        <w:rPr>
          <w:rStyle w:val="25"/>
          <w:lang w:val="en-US" w:eastAsia="en-US" w:bidi="en-US"/>
        </w:rPr>
        <w:t xml:space="preserve">view. J Hum Hypertens </w:t>
      </w:r>
      <w:r>
        <w:rPr>
          <w:rStyle w:val="25"/>
        </w:rPr>
        <w:t>2008;22:596-607.</w:t>
      </w:r>
    </w:p>
    <w:p w14:paraId="4ACCCC14"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Amraoui F, Van Der Hoeven NV, Van Valkengoed IG et al. Mortality and eardiovaseular risk in patients with a history of malignant hypertension: a ease-eontrol study. J Clin Hypertens (Greenwieh) 2014;16:122-126.</w:t>
      </w:r>
    </w:p>
    <w:p w14:paraId="2DBDF8ED"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Gonzal</w:t>
      </w:r>
      <w:r>
        <w:rPr>
          <w:rStyle w:val="25"/>
          <w:lang w:val="en-US" w:eastAsia="en-US" w:bidi="en-US"/>
        </w:rPr>
        <w:t>ez R, Morales E, Segura J et al. Fong-term renal survival in malignant hypertension. Nephrol Dial Transplant 2010;25:3266-3272.</w:t>
      </w:r>
    </w:p>
    <w:p w14:paraId="6C0377E2" w14:textId="77777777" w:rsidR="000E31D8" w:rsidRDefault="004D13B8">
      <w:pPr>
        <w:pStyle w:val="24"/>
        <w:numPr>
          <w:ilvl w:val="0"/>
          <w:numId w:val="30"/>
        </w:numPr>
        <w:shd w:val="clear" w:color="auto" w:fill="auto"/>
        <w:tabs>
          <w:tab w:val="left" w:pos="519"/>
          <w:tab w:val="left" w:pos="8520"/>
        </w:tabs>
        <w:spacing w:before="0" w:after="0" w:line="389" w:lineRule="exact"/>
        <w:ind w:left="540" w:hanging="540"/>
        <w:jc w:val="both"/>
      </w:pPr>
      <w:r>
        <w:rPr>
          <w:rStyle w:val="25"/>
          <w:lang w:val="en-US" w:eastAsia="en-US" w:bidi="en-US"/>
        </w:rPr>
        <w:t>Comelissen V. A., Smart N. A. Exereise training for blood pressure: a systematie review and meta</w:t>
      </w:r>
      <w:r>
        <w:rPr>
          <w:rStyle w:val="25"/>
          <w:lang w:val="en-US" w:eastAsia="en-US" w:bidi="en-US"/>
        </w:rPr>
        <w:softHyphen/>
        <w:t xml:space="preserve">analysis //Journal of the </w:t>
      </w:r>
      <w:r>
        <w:rPr>
          <w:rStyle w:val="25"/>
          <w:lang w:val="en-US" w:eastAsia="en-US" w:bidi="en-US"/>
        </w:rPr>
        <w:t>Ameriean Heart Assoeiation. - 2013. - T. 2. -</w:t>
      </w:r>
      <w:r>
        <w:rPr>
          <w:rStyle w:val="25"/>
          <w:lang w:val="en-US" w:eastAsia="en-US" w:bidi="en-US"/>
        </w:rPr>
        <w:tab/>
        <w:t>1. - C. e004473.</w:t>
      </w:r>
    </w:p>
    <w:p w14:paraId="5C1B067F"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Julius S, Nesbitt SD, Egan BM, et al. Trial of Preventing Hypertension Study Investigators. Feasibility of treating prehypertension with an angiotensin-reeeptor bloeker. N Engl J Med 2006;354:1</w:t>
      </w:r>
      <w:r>
        <w:rPr>
          <w:rStyle w:val="25"/>
          <w:lang w:val="en-US" w:eastAsia="en-US" w:bidi="en-US"/>
        </w:rPr>
        <w:t>685-1697.</w:t>
      </w:r>
    </w:p>
    <w:p w14:paraId="13D51779"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 xml:space="preserve">Cook NR, Cutler JA, Obarzanek E et al. Fong term effeets of dietary sodium reduetion on eardiovaseular disease outeomes: observational follow-up of the trials of hypertension prevention (TOHP). BMJ </w:t>
      </w:r>
      <w:r>
        <w:rPr>
          <w:rStyle w:val="25"/>
        </w:rPr>
        <w:t>2007;334:885-888.</w:t>
      </w:r>
    </w:p>
    <w:p w14:paraId="70F22E8F"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 xml:space="preserve">Viera AJ, Bangura F, Mitehell </w:t>
      </w:r>
      <w:r>
        <w:rPr>
          <w:rStyle w:val="25"/>
          <w:lang w:val="en-US" w:eastAsia="en-US" w:bidi="en-US"/>
        </w:rPr>
        <w:t>CM, et al. Do elinieians tell patientsthey have prehypertension? J Am Board Fam Med 2011;24:117-118.</w:t>
      </w:r>
    </w:p>
    <w:p w14:paraId="15F1073B"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Gupta AK, MeGlone M, Greenway FF, Johnson WD. Prehypertension in disease-free adults: a marker for an adverse eardiometabolie risk profile.Hypertens Res 20</w:t>
      </w:r>
      <w:r>
        <w:rPr>
          <w:rStyle w:val="25"/>
          <w:lang w:val="en-US" w:eastAsia="en-US" w:bidi="en-US"/>
        </w:rPr>
        <w:t>10;33:905-910.</w:t>
      </w:r>
    </w:p>
    <w:p w14:paraId="5AAF2FD5"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Thompson AM, Hu T, Eshelbrenner CF, et al. Antihypertensive treatment and seeondary prevention of eardiovaseular disease events among persons without hypertension: a meta-analysis. JAMA. 2011;305:913-922.</w:t>
      </w:r>
    </w:p>
    <w:p w14:paraId="0DCAF093"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lastRenderedPageBreak/>
        <w:t>Bosworth H. B. et al. Two self-manag</w:t>
      </w:r>
      <w:r>
        <w:rPr>
          <w:rStyle w:val="25"/>
          <w:lang w:val="en-US" w:eastAsia="en-US" w:bidi="en-US"/>
        </w:rPr>
        <w:t>ement interventions to improve hypertension eontrol: a randomized trial //Annals of internal medieine. - 2009. - T. 151. - JT«. 10. - C. 687-695.</w:t>
      </w:r>
    </w:p>
    <w:p w14:paraId="3D7BE3FC" w14:textId="77777777" w:rsidR="000E31D8" w:rsidRDefault="004D13B8">
      <w:pPr>
        <w:pStyle w:val="24"/>
        <w:numPr>
          <w:ilvl w:val="0"/>
          <w:numId w:val="30"/>
        </w:numPr>
        <w:shd w:val="clear" w:color="auto" w:fill="auto"/>
        <w:tabs>
          <w:tab w:val="left" w:pos="519"/>
        </w:tabs>
        <w:spacing w:before="0" w:after="0" w:line="389" w:lineRule="exact"/>
        <w:ind w:left="540" w:hanging="540"/>
        <w:jc w:val="both"/>
      </w:pPr>
      <w:r>
        <w:rPr>
          <w:rStyle w:val="25"/>
          <w:lang w:val="en-US" w:eastAsia="en-US" w:bidi="en-US"/>
        </w:rPr>
        <w:t>Birtwhistle RV, Godwin MS, Delva MD, et al. Randomised equivalenee trial eomparing three month and six month f</w:t>
      </w:r>
      <w:r>
        <w:rPr>
          <w:rStyle w:val="25"/>
          <w:lang w:val="en-US" w:eastAsia="en-US" w:bidi="en-US"/>
        </w:rPr>
        <w:t>ollow up of patients with hypertension by family praetitioners.</w:t>
      </w:r>
    </w:p>
    <w:p w14:paraId="54E6174F" w14:textId="77777777" w:rsidR="000E31D8" w:rsidRDefault="004D13B8">
      <w:pPr>
        <w:pStyle w:val="24"/>
        <w:shd w:val="clear" w:color="auto" w:fill="auto"/>
        <w:spacing w:before="0" w:after="0" w:line="389" w:lineRule="exact"/>
        <w:ind w:left="540" w:firstLine="0"/>
        <w:jc w:val="left"/>
      </w:pPr>
      <w:r>
        <w:rPr>
          <w:rStyle w:val="25"/>
          <w:lang w:val="en-US" w:eastAsia="en-US" w:bidi="en-US"/>
        </w:rPr>
        <w:t>BMJ.2004;328:204.</w:t>
      </w:r>
    </w:p>
    <w:p w14:paraId="1A190698"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lang w:val="en-US" w:eastAsia="en-US" w:bidi="en-US"/>
        </w:rPr>
        <w:t>Fahey T., Schroeder K., Ebrahim S. Educational and organisational interventions used to improve the management of hypertension in primary care: a systematic review //Br J Gen</w:t>
      </w:r>
      <w:r>
        <w:rPr>
          <w:rStyle w:val="25"/>
          <w:lang w:val="en-US" w:eastAsia="en-US" w:bidi="en-US"/>
        </w:rPr>
        <w:t xml:space="preserve"> Pract. - 2005. - T. 55. -№. 520. -C. 875-882.</w:t>
      </w:r>
    </w:p>
    <w:p w14:paraId="4D1EC757"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lang w:val="en-US" w:eastAsia="en-US" w:bidi="en-US"/>
        </w:rPr>
        <w:t>Glynn E. G. et al. Interventions used to improve control of blood pressure in patients with hypertension //Cochrane database of systematic reviews. - 2010. - №. 3.</w:t>
      </w:r>
    </w:p>
    <w:p w14:paraId="30D23171"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lang w:val="en-US" w:eastAsia="en-US" w:bidi="en-US"/>
        </w:rPr>
        <w:t>Omboni S, Gazzola T, Carabelli G, Parati G. C</w:t>
      </w:r>
      <w:r>
        <w:rPr>
          <w:rStyle w:val="25"/>
          <w:lang w:val="en-US" w:eastAsia="en-US" w:bidi="en-US"/>
        </w:rPr>
        <w:t>linical usefulness and cost effectiveness of home blood pressure telemonitoring: meta-analysis of randomized controlled studies. J Hypertens. 2013;31:455-468.</w:t>
      </w:r>
    </w:p>
    <w:p w14:paraId="0ABF97EB"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lang w:val="en-US" w:eastAsia="en-US" w:bidi="en-US"/>
        </w:rPr>
        <w:t>Duan Y, Xie Z, Dong F, et al. Effectiveness of home blood pressure telemonitoring: a systematic r</w:t>
      </w:r>
      <w:r>
        <w:rPr>
          <w:rStyle w:val="25"/>
          <w:lang w:val="en-US" w:eastAsia="en-US" w:bidi="en-US"/>
        </w:rPr>
        <w:t>eview and meta-analysis of randomised controlled studies. J Hum Hypertens. 2017;31:427-437.</w:t>
      </w:r>
    </w:p>
    <w:p w14:paraId="7333BA01"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lang w:val="en-US" w:eastAsia="en-US" w:bidi="en-US"/>
        </w:rPr>
        <w:t>Omboni S, Ferrari R. The role of telemedicine in hypertension management: focus on blood pressure telemonitoring. Curr Hypertens Rep. 2015; 17:535.</w:t>
      </w:r>
    </w:p>
    <w:p w14:paraId="2273BBF1"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lang w:val="en-US" w:eastAsia="en-US" w:bidi="en-US"/>
        </w:rPr>
        <w:t xml:space="preserve">Bray EP, </w:t>
      </w:r>
      <w:r>
        <w:rPr>
          <w:rStyle w:val="25"/>
          <w:lang w:val="en-US" w:eastAsia="en-US" w:bidi="en-US"/>
        </w:rPr>
        <w:t>Holder R, Mant J, McManus RJ. Does self-monitoring reduce bloodpressure? Meta</w:t>
      </w:r>
      <w:r>
        <w:rPr>
          <w:rStyle w:val="25"/>
          <w:lang w:val="en-US" w:eastAsia="en-US" w:bidi="en-US"/>
        </w:rPr>
        <w:softHyphen/>
        <w:t>analysis with meta-regression of randomized controlled trials. . Ann Med 2010;42:371-386.</w:t>
      </w:r>
    </w:p>
    <w:p w14:paraId="4CFDBE87"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lang w:val="en-US" w:eastAsia="en-US" w:bidi="en-US"/>
        </w:rPr>
        <w:t xml:space="preserve">Niiranen TJ, Hanninen MR, Johansson J, et al. Home-measuredblood pressure is a stronger </w:t>
      </w:r>
      <w:r>
        <w:rPr>
          <w:rStyle w:val="25"/>
          <w:lang w:val="en-US" w:eastAsia="en-US" w:bidi="en-US"/>
        </w:rPr>
        <w:t>predictor of cardiovascular risk than office bloodpressure: the Finn-Home study. Hypertension 2010;55:1346-1351.</w:t>
      </w:r>
    </w:p>
    <w:p w14:paraId="3D8320CD"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5"/>
        </w:rPr>
        <w:t>Диспансерное наблюдение больных хроническими неинфекционными заболеваниями и пациентов с высоким риском их развития. Методические рекомендации.</w:t>
      </w:r>
      <w:r>
        <w:rPr>
          <w:rStyle w:val="25"/>
        </w:rPr>
        <w:t xml:space="preserve"> Под ред. С.А. Бойцова и А.Е. Чучалина. М.: 2014. 112 с. </w:t>
      </w:r>
      <w:r>
        <w:rPr>
          <w:rStyle w:val="25"/>
          <w:lang w:val="en-US" w:eastAsia="en-US" w:bidi="en-US"/>
        </w:rPr>
        <w:t xml:space="preserve">URE: </w:t>
      </w:r>
      <w:hyperlink r:id="rId50" w:history="1">
        <w:r>
          <w:rPr>
            <w:rStyle w:val="a3"/>
            <w:lang w:val="en-US" w:eastAsia="en-US" w:bidi="en-US"/>
          </w:rPr>
          <w:t>http://www.gnicpm.ru</w:t>
        </w:r>
      </w:hyperlink>
      <w:r>
        <w:rPr>
          <w:rStyle w:val="25"/>
          <w:lang w:val="en-US" w:eastAsia="en-US" w:bidi="en-US"/>
        </w:rPr>
        <w:t xml:space="preserve">, </w:t>
      </w:r>
      <w:hyperlink r:id="rId51" w:history="1">
        <w:r>
          <w:rPr>
            <w:rStyle w:val="a3"/>
          </w:rPr>
          <w:t>http://www.ropniz.ru</w:t>
        </w:r>
      </w:hyperlink>
    </w:p>
    <w:p w14:paraId="6A8E378E"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c"/>
        </w:rPr>
        <w:t>Vanezis</w:t>
      </w:r>
      <w:r>
        <w:rPr>
          <w:rStyle w:val="2d"/>
        </w:rPr>
        <w:t xml:space="preserve">. </w:t>
      </w:r>
      <w:r>
        <w:rPr>
          <w:rStyle w:val="2c"/>
          <w:lang w:val="ru-RU" w:eastAsia="ru-RU" w:bidi="ru-RU"/>
        </w:rPr>
        <w:t>А. Р</w:t>
      </w:r>
      <w:r>
        <w:rPr>
          <w:rStyle w:val="2d"/>
          <w:lang w:val="ru-RU" w:eastAsia="ru-RU" w:bidi="ru-RU"/>
        </w:rPr>
        <w:t xml:space="preserve">. </w:t>
      </w:r>
      <w:r>
        <w:rPr>
          <w:rStyle w:val="2c"/>
          <w:lang w:val="ru-RU" w:eastAsia="ru-RU" w:bidi="ru-RU"/>
        </w:rPr>
        <w:t xml:space="preserve">&amp; </w:t>
      </w:r>
      <w:r>
        <w:rPr>
          <w:rStyle w:val="2c"/>
        </w:rPr>
        <w:t xml:space="preserve">Bhopal. R. </w:t>
      </w:r>
      <w:r>
        <w:rPr>
          <w:rStyle w:val="2c"/>
          <w:lang w:val="ru-RU" w:eastAsia="ru-RU" w:bidi="ru-RU"/>
        </w:rPr>
        <w:t xml:space="preserve">Г2008Т </w:t>
      </w:r>
      <w:r>
        <w:rPr>
          <w:rStyle w:val="2c"/>
        </w:rPr>
        <w:t>Validity of electrocardio</w:t>
      </w:r>
      <w:r>
        <w:rPr>
          <w:rStyle w:val="2d"/>
        </w:rPr>
        <w:t>gra</w:t>
      </w:r>
      <w:r>
        <w:rPr>
          <w:rStyle w:val="2c"/>
        </w:rPr>
        <w:t xml:space="preserve">phic </w:t>
      </w:r>
      <w:r>
        <w:rPr>
          <w:rStyle w:val="2c"/>
        </w:rPr>
        <w:t>classification of left ventricular h</w:t>
      </w:r>
      <w:r>
        <w:rPr>
          <w:rStyle w:val="2d"/>
        </w:rPr>
        <w:t>y</w:t>
      </w:r>
      <w:r>
        <w:rPr>
          <w:rStyle w:val="2c"/>
        </w:rPr>
        <w:t>pertro</w:t>
      </w:r>
      <w:r>
        <w:rPr>
          <w:rStyle w:val="2d"/>
        </w:rPr>
        <w:t>ph</w:t>
      </w:r>
      <w:r>
        <w:rPr>
          <w:rStyle w:val="2c"/>
        </w:rPr>
        <w:t>y across adult ethnic</w:t>
      </w:r>
      <w:r>
        <w:rPr>
          <w:rStyle w:val="2d"/>
        </w:rPr>
        <w:t xml:space="preserve"> g</w:t>
      </w:r>
      <w:r>
        <w:rPr>
          <w:rStyle w:val="2c"/>
        </w:rPr>
        <w:t>roups with echocardio</w:t>
      </w:r>
      <w:r>
        <w:rPr>
          <w:rStyle w:val="2d"/>
        </w:rPr>
        <w:t>graph</w:t>
      </w:r>
      <w:r>
        <w:rPr>
          <w:rStyle w:val="2c"/>
        </w:rPr>
        <w:t>y as a standard. Journal of Electrocardiolo</w:t>
      </w:r>
      <w:r>
        <w:rPr>
          <w:rStyle w:val="2d"/>
        </w:rPr>
        <w:t xml:space="preserve">gy. 41f5E </w:t>
      </w:r>
      <w:r>
        <w:rPr>
          <w:rStyle w:val="2c"/>
        </w:rPr>
        <w:t>404-412.doi: 10.1016/</w:t>
      </w:r>
      <w:r>
        <w:rPr>
          <w:rStyle w:val="2d"/>
        </w:rPr>
        <w:t>j.j</w:t>
      </w:r>
      <w:r>
        <w:rPr>
          <w:rStyle w:val="2c"/>
        </w:rPr>
        <w:t>electrocard.2008.02.013</w:t>
      </w:r>
    </w:p>
    <w:p w14:paraId="6CF62FAE"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c"/>
        </w:rPr>
        <w:t>Jahromi A. S. et al. Sensitivity and specificity of color dup</w:t>
      </w:r>
      <w:r>
        <w:rPr>
          <w:rStyle w:val="2c"/>
        </w:rPr>
        <w:t>lex ultrasound measurement in the estimation of internal carotid artery stenosis: a systematic review and meta-analysis //Journal of vascular sur</w:t>
      </w:r>
      <w:r>
        <w:rPr>
          <w:rStyle w:val="2d"/>
        </w:rPr>
        <w:t>ger</w:t>
      </w:r>
      <w:r>
        <w:rPr>
          <w:rStyle w:val="2c"/>
        </w:rPr>
        <w:t>y. - 2005. - T. 41. - №. 6. - C. 962-972.</w:t>
      </w:r>
    </w:p>
    <w:p w14:paraId="3B901209" w14:textId="77777777" w:rsidR="000E31D8" w:rsidRDefault="004D13B8">
      <w:pPr>
        <w:pStyle w:val="24"/>
        <w:numPr>
          <w:ilvl w:val="0"/>
          <w:numId w:val="30"/>
        </w:numPr>
        <w:shd w:val="clear" w:color="auto" w:fill="auto"/>
        <w:tabs>
          <w:tab w:val="left" w:pos="505"/>
        </w:tabs>
        <w:spacing w:before="0" w:after="0" w:line="389" w:lineRule="exact"/>
        <w:ind w:left="540" w:hanging="540"/>
        <w:jc w:val="both"/>
      </w:pPr>
      <w:r>
        <w:rPr>
          <w:rStyle w:val="2c"/>
        </w:rPr>
        <w:t>Thomopoulos C</w:t>
      </w:r>
      <w:r>
        <w:rPr>
          <w:rStyle w:val="2d"/>
        </w:rPr>
        <w:t xml:space="preserve">. </w:t>
      </w:r>
      <w:r>
        <w:rPr>
          <w:rStyle w:val="2c"/>
        </w:rPr>
        <w:t>Parati G</w:t>
      </w:r>
      <w:r>
        <w:rPr>
          <w:rStyle w:val="2d"/>
        </w:rPr>
        <w:t xml:space="preserve">. </w:t>
      </w:r>
      <w:r>
        <w:rPr>
          <w:rStyle w:val="2c"/>
        </w:rPr>
        <w:t>Zanchetti A. Effects of blood-pressure-lo</w:t>
      </w:r>
      <w:r>
        <w:rPr>
          <w:rStyle w:val="2c"/>
        </w:rPr>
        <w:t>werin</w:t>
      </w:r>
      <w:r>
        <w:rPr>
          <w:rStyle w:val="2d"/>
        </w:rPr>
        <w:t xml:space="preserve">g </w:t>
      </w:r>
      <w:r>
        <w:rPr>
          <w:rStyle w:val="2c"/>
        </w:rPr>
        <w:t>treatment on outcome incidence in h</w:t>
      </w:r>
      <w:r>
        <w:rPr>
          <w:rStyle w:val="2d"/>
        </w:rPr>
        <w:t>y</w:t>
      </w:r>
      <w:r>
        <w:rPr>
          <w:rStyle w:val="2c"/>
        </w:rPr>
        <w:t>pertension: 10 — Should blood pressure mana</w:t>
      </w:r>
      <w:r>
        <w:rPr>
          <w:rStyle w:val="2d"/>
        </w:rPr>
        <w:t>g</w:t>
      </w:r>
      <w:r>
        <w:rPr>
          <w:rStyle w:val="2c"/>
        </w:rPr>
        <w:t>ement differ in h</w:t>
      </w:r>
      <w:r>
        <w:rPr>
          <w:rStyle w:val="2d"/>
        </w:rPr>
        <w:t>y</w:t>
      </w:r>
      <w:r>
        <w:rPr>
          <w:rStyle w:val="2c"/>
        </w:rPr>
        <w:t xml:space="preserve">pertensive patients with and without diabetes mellitus? Overview and meta-analyses of randomized trials. J </w:t>
      </w:r>
      <w:r>
        <w:rPr>
          <w:rStyle w:val="2d"/>
        </w:rPr>
        <w:t>Hy</w:t>
      </w:r>
      <w:r>
        <w:rPr>
          <w:rStyle w:val="2c"/>
        </w:rPr>
        <w:t>pertens 2017</w:t>
      </w:r>
      <w:r>
        <w:rPr>
          <w:rStyle w:val="2d"/>
        </w:rPr>
        <w:t>:</w:t>
      </w:r>
      <w:r>
        <w:rPr>
          <w:rStyle w:val="2c"/>
        </w:rPr>
        <w:t>35:922-944.</w:t>
      </w:r>
    </w:p>
    <w:p w14:paraId="2110A56F" w14:textId="77777777" w:rsidR="000E31D8" w:rsidRDefault="004D13B8">
      <w:pPr>
        <w:pStyle w:val="24"/>
        <w:shd w:val="clear" w:color="auto" w:fill="auto"/>
        <w:spacing w:before="0" w:after="0" w:line="389" w:lineRule="exact"/>
        <w:ind w:left="540" w:hanging="540"/>
        <w:jc w:val="both"/>
      </w:pPr>
      <w:r>
        <w:rPr>
          <w:rStyle w:val="25"/>
          <w:lang w:val="en-US" w:eastAsia="en-US" w:bidi="en-US"/>
        </w:rPr>
        <w:t xml:space="preserve">100. </w:t>
      </w:r>
      <w:r>
        <w:rPr>
          <w:rStyle w:val="2c"/>
        </w:rPr>
        <w:t>Kelley G. A.</w:t>
      </w:r>
      <w:r>
        <w:rPr>
          <w:rStyle w:val="2d"/>
        </w:rPr>
        <w:t xml:space="preserve">. </w:t>
      </w:r>
      <w:r>
        <w:rPr>
          <w:rStyle w:val="2c"/>
        </w:rPr>
        <w:t>Kelley K. A.</w:t>
      </w:r>
      <w:r>
        <w:rPr>
          <w:rStyle w:val="2d"/>
        </w:rPr>
        <w:t xml:space="preserve">. </w:t>
      </w:r>
      <w:r>
        <w:rPr>
          <w:rStyle w:val="2c"/>
        </w:rPr>
        <w:t>Vu Tran Z. Aerobic exercise and restin</w:t>
      </w:r>
      <w:r>
        <w:rPr>
          <w:rStyle w:val="2d"/>
        </w:rPr>
        <w:t xml:space="preserve">g </w:t>
      </w:r>
      <w:r>
        <w:rPr>
          <w:rStyle w:val="2c"/>
        </w:rPr>
        <w:t>blood pressure: a meta- analytic review of randomized</w:t>
      </w:r>
      <w:r>
        <w:rPr>
          <w:rStyle w:val="2d"/>
        </w:rPr>
        <w:t xml:space="preserve">, </w:t>
      </w:r>
      <w:r>
        <w:rPr>
          <w:rStyle w:val="2c"/>
        </w:rPr>
        <w:t>controlled trials //Preventive cardiolo</w:t>
      </w:r>
      <w:r>
        <w:rPr>
          <w:rStyle w:val="2d"/>
        </w:rPr>
        <w:t>g</w:t>
      </w:r>
      <w:r>
        <w:rPr>
          <w:rStyle w:val="2c"/>
        </w:rPr>
        <w:t>y. - 2001. - T 4. - №. 2. - C. 7.3-80.</w:t>
      </w:r>
    </w:p>
    <w:p w14:paraId="16A755B7" w14:textId="77777777" w:rsidR="000E31D8" w:rsidRDefault="004D13B8">
      <w:pPr>
        <w:pStyle w:val="24"/>
        <w:shd w:val="clear" w:color="auto" w:fill="auto"/>
        <w:spacing w:before="0" w:after="0" w:line="389" w:lineRule="exact"/>
        <w:ind w:left="540" w:hanging="540"/>
        <w:jc w:val="both"/>
      </w:pPr>
      <w:r>
        <w:rPr>
          <w:rStyle w:val="25"/>
          <w:lang w:val="en-US" w:eastAsia="en-US" w:bidi="en-US"/>
        </w:rPr>
        <w:t xml:space="preserve">•01. </w:t>
      </w:r>
      <w:r>
        <w:rPr>
          <w:rStyle w:val="2c"/>
        </w:rPr>
        <w:t>Semlitsch T et al. Increasin</w:t>
      </w:r>
      <w:r>
        <w:rPr>
          <w:rStyle w:val="2d"/>
        </w:rPr>
        <w:t>g ph</w:t>
      </w:r>
      <w:r>
        <w:rPr>
          <w:rStyle w:val="2c"/>
        </w:rPr>
        <w:t>ysical activity for the treat</w:t>
      </w:r>
      <w:r>
        <w:rPr>
          <w:rStyle w:val="2c"/>
        </w:rPr>
        <w:t>ment of h</w:t>
      </w:r>
      <w:r>
        <w:rPr>
          <w:rStyle w:val="2d"/>
        </w:rPr>
        <w:t>y</w:t>
      </w:r>
      <w:r>
        <w:rPr>
          <w:rStyle w:val="2c"/>
        </w:rPr>
        <w:t>pertension: a systematic review and meta-analysis //Sports medicine. - 2013. - T 43. - №. 10. - C. 1009-1023.</w:t>
      </w:r>
    </w:p>
    <w:p w14:paraId="2C8FFE69" w14:textId="77777777" w:rsidR="000E31D8" w:rsidRDefault="004D13B8">
      <w:pPr>
        <w:pStyle w:val="24"/>
        <w:shd w:val="clear" w:color="auto" w:fill="auto"/>
        <w:spacing w:before="0" w:after="0" w:line="389" w:lineRule="exact"/>
        <w:ind w:left="540" w:hanging="540"/>
        <w:jc w:val="both"/>
        <w:sectPr w:rsidR="000E31D8">
          <w:pgSz w:w="11899" w:h="17707"/>
          <w:pgMar w:top="471" w:right="274" w:bottom="512" w:left="317" w:header="0" w:footer="3" w:gutter="0"/>
          <w:cols w:space="720"/>
          <w:noEndnote/>
          <w:docGrid w:linePitch="360"/>
        </w:sectPr>
      </w:pPr>
      <w:r>
        <w:rPr>
          <w:rStyle w:val="25"/>
          <w:lang w:val="en-US" w:eastAsia="en-US" w:bidi="en-US"/>
        </w:rPr>
        <w:t xml:space="preserve">•02. </w:t>
      </w:r>
      <w:r>
        <w:rPr>
          <w:rStyle w:val="2c"/>
          <w:lang w:val="ru-RU" w:eastAsia="ru-RU" w:bidi="ru-RU"/>
        </w:rPr>
        <w:t>Клинические рекомен</w:t>
      </w:r>
      <w:r>
        <w:rPr>
          <w:rStyle w:val="2d"/>
          <w:lang w:val="ru-RU" w:eastAsia="ru-RU" w:bidi="ru-RU"/>
        </w:rPr>
        <w:t>да</w:t>
      </w:r>
      <w:r>
        <w:rPr>
          <w:rStyle w:val="2c"/>
          <w:lang w:val="ru-RU" w:eastAsia="ru-RU" w:bidi="ru-RU"/>
        </w:rPr>
        <w:t>пии «алгоритмы спепиализированной ме</w:t>
      </w:r>
      <w:r>
        <w:rPr>
          <w:rStyle w:val="2d"/>
          <w:lang w:val="ru-RU" w:eastAsia="ru-RU" w:bidi="ru-RU"/>
        </w:rPr>
        <w:t>д</w:t>
      </w:r>
      <w:r>
        <w:rPr>
          <w:rStyle w:val="2c"/>
          <w:lang w:val="ru-RU" w:eastAsia="ru-RU" w:bidi="ru-RU"/>
        </w:rPr>
        <w:t>ининской номоттти больным сахарным</w:t>
      </w:r>
      <w:r>
        <w:rPr>
          <w:rStyle w:val="2d"/>
          <w:lang w:val="ru-RU" w:eastAsia="ru-RU" w:bidi="ru-RU"/>
        </w:rPr>
        <w:t xml:space="preserve"> д</w:t>
      </w:r>
      <w:r>
        <w:rPr>
          <w:rStyle w:val="2c"/>
          <w:lang w:val="ru-RU" w:eastAsia="ru-RU" w:bidi="ru-RU"/>
        </w:rPr>
        <w:t>иабетом» по</w:t>
      </w:r>
      <w:r>
        <w:rPr>
          <w:rStyle w:val="2d"/>
          <w:lang w:val="ru-RU" w:eastAsia="ru-RU" w:bidi="ru-RU"/>
        </w:rPr>
        <w:t>д ред</w:t>
      </w:r>
      <w:r>
        <w:rPr>
          <w:rStyle w:val="2c"/>
          <w:lang w:val="ru-RU" w:eastAsia="ru-RU" w:bidi="ru-RU"/>
        </w:rPr>
        <w:t>акнией И И.</w:t>
      </w:r>
      <w:r>
        <w:rPr>
          <w:rStyle w:val="2d"/>
          <w:lang w:val="ru-RU" w:eastAsia="ru-RU" w:bidi="ru-RU"/>
        </w:rPr>
        <w:t xml:space="preserve"> Дед</w:t>
      </w:r>
      <w:r>
        <w:rPr>
          <w:rStyle w:val="2c"/>
          <w:lang w:val="ru-RU" w:eastAsia="ru-RU" w:bidi="ru-RU"/>
        </w:rPr>
        <w:t>ова</w:t>
      </w:r>
      <w:r>
        <w:rPr>
          <w:rStyle w:val="2d"/>
          <w:lang w:val="ru-RU" w:eastAsia="ru-RU" w:bidi="ru-RU"/>
        </w:rPr>
        <w:t xml:space="preserve">. </w:t>
      </w:r>
      <w:r>
        <w:rPr>
          <w:rStyle w:val="2c"/>
          <w:lang w:val="ru-RU" w:eastAsia="ru-RU" w:bidi="ru-RU"/>
        </w:rPr>
        <w:t>М.В. Шестаковой</w:t>
      </w:r>
      <w:r>
        <w:rPr>
          <w:rStyle w:val="2d"/>
          <w:lang w:val="ru-RU" w:eastAsia="ru-RU" w:bidi="ru-RU"/>
        </w:rPr>
        <w:t xml:space="preserve">. </w:t>
      </w:r>
      <w:r>
        <w:rPr>
          <w:rStyle w:val="2c"/>
          <w:lang w:val="ru-RU" w:eastAsia="ru-RU" w:bidi="ru-RU"/>
        </w:rPr>
        <w:t>А.Ю. Майорова</w:t>
      </w:r>
      <w:r>
        <w:rPr>
          <w:rStyle w:val="2d"/>
          <w:lang w:val="ru-RU" w:eastAsia="ru-RU" w:bidi="ru-RU"/>
        </w:rPr>
        <w:t xml:space="preserve">. </w:t>
      </w:r>
      <w:r>
        <w:rPr>
          <w:rStyle w:val="2c"/>
          <w:lang w:val="ru-RU" w:eastAsia="ru-RU" w:bidi="ru-RU"/>
        </w:rPr>
        <w:t>9 выпуск</w:t>
      </w:r>
      <w:r>
        <w:rPr>
          <w:rStyle w:val="2d"/>
          <w:lang w:val="ru-RU" w:eastAsia="ru-RU" w:bidi="ru-RU"/>
        </w:rPr>
        <w:t>, д</w:t>
      </w:r>
      <w:r>
        <w:rPr>
          <w:rStyle w:val="2c"/>
          <w:lang w:val="ru-RU" w:eastAsia="ru-RU" w:bidi="ru-RU"/>
        </w:rPr>
        <w:t>ополненный. Москва 2019</w:t>
      </w:r>
      <w:r>
        <w:br w:type="page"/>
      </w:r>
    </w:p>
    <w:p w14:paraId="2B1FCD13" w14:textId="77777777" w:rsidR="000E31D8" w:rsidRDefault="004D13B8">
      <w:pPr>
        <w:pStyle w:val="37"/>
        <w:keepNext/>
        <w:keepLines/>
        <w:shd w:val="clear" w:color="auto" w:fill="auto"/>
        <w:spacing w:before="0" w:after="0" w:line="389" w:lineRule="exact"/>
        <w:ind w:right="80"/>
      </w:pPr>
      <w:bookmarkStart w:id="180" w:name="bookmark180"/>
      <w:r>
        <w:lastRenderedPageBreak/>
        <w:t xml:space="preserve">Приложение </w:t>
      </w:r>
      <w:r>
        <w:rPr>
          <w:lang w:val="en-US" w:eastAsia="en-US" w:bidi="en-US"/>
        </w:rPr>
        <w:t xml:space="preserve">Al. </w:t>
      </w:r>
      <w:r>
        <w:t>Соетав рабочей группы по</w:t>
      </w:r>
      <w:r>
        <w:br/>
        <w:t>разработке и пересмотру клинических</w:t>
      </w:r>
      <w:bookmarkEnd w:id="180"/>
    </w:p>
    <w:p w14:paraId="7E0B1DF3" w14:textId="77777777" w:rsidR="000E31D8" w:rsidRDefault="004D13B8">
      <w:pPr>
        <w:pStyle w:val="37"/>
        <w:keepNext/>
        <w:keepLines/>
        <w:shd w:val="clear" w:color="auto" w:fill="auto"/>
        <w:spacing w:before="0" w:after="223" w:line="389" w:lineRule="exact"/>
        <w:ind w:right="80"/>
      </w:pPr>
      <w:bookmarkStart w:id="181" w:name="bookmark181"/>
      <w:r>
        <w:t>рекомендаций</w:t>
      </w:r>
      <w:bookmarkEnd w:id="181"/>
    </w:p>
    <w:p w14:paraId="0B89017F" w14:textId="77777777" w:rsidR="000E31D8" w:rsidRDefault="004D13B8">
      <w:pPr>
        <w:pStyle w:val="60"/>
        <w:keepNext/>
        <w:keepLines/>
        <w:shd w:val="clear" w:color="auto" w:fill="auto"/>
        <w:spacing w:before="0" w:after="249" w:line="260" w:lineRule="exact"/>
        <w:ind w:firstLine="0"/>
        <w:jc w:val="both"/>
      </w:pPr>
      <w:bookmarkStart w:id="182" w:name="bookmark182"/>
      <w:r>
        <w:rPr>
          <w:rStyle w:val="61"/>
          <w:b/>
          <w:bCs/>
        </w:rPr>
        <w:t>Президиум рабочей группы:</w:t>
      </w:r>
      <w:bookmarkEnd w:id="182"/>
    </w:p>
    <w:p w14:paraId="220B0F53" w14:textId="77777777" w:rsidR="000E31D8" w:rsidRDefault="004D13B8">
      <w:pPr>
        <w:pStyle w:val="24"/>
        <w:numPr>
          <w:ilvl w:val="0"/>
          <w:numId w:val="31"/>
        </w:numPr>
        <w:shd w:val="clear" w:color="auto" w:fill="auto"/>
        <w:tabs>
          <w:tab w:val="left" w:pos="264"/>
        </w:tabs>
        <w:spacing w:before="0" w:after="0" w:line="389" w:lineRule="exact"/>
        <w:ind w:firstLine="0"/>
        <w:jc w:val="both"/>
      </w:pPr>
      <w:r>
        <w:rPr>
          <w:rStyle w:val="25"/>
        </w:rPr>
        <w:t>Кобалава Ж. Д.</w:t>
      </w:r>
    </w:p>
    <w:p w14:paraId="1D57A0BF" w14:textId="77777777" w:rsidR="000E31D8" w:rsidRDefault="004D13B8">
      <w:pPr>
        <w:pStyle w:val="24"/>
        <w:numPr>
          <w:ilvl w:val="0"/>
          <w:numId w:val="31"/>
        </w:numPr>
        <w:shd w:val="clear" w:color="auto" w:fill="auto"/>
        <w:tabs>
          <w:tab w:val="left" w:pos="264"/>
        </w:tabs>
        <w:spacing w:before="0" w:after="0" w:line="389" w:lineRule="exact"/>
        <w:ind w:firstLine="0"/>
        <w:jc w:val="both"/>
      </w:pPr>
      <w:r>
        <w:rPr>
          <w:rStyle w:val="25"/>
        </w:rPr>
        <w:t>Конради А. О.</w:t>
      </w:r>
    </w:p>
    <w:p w14:paraId="45BE7EB3" w14:textId="77777777" w:rsidR="000E31D8" w:rsidRDefault="004D13B8">
      <w:pPr>
        <w:pStyle w:val="24"/>
        <w:numPr>
          <w:ilvl w:val="0"/>
          <w:numId w:val="31"/>
        </w:numPr>
        <w:shd w:val="clear" w:color="auto" w:fill="auto"/>
        <w:tabs>
          <w:tab w:val="left" w:pos="264"/>
        </w:tabs>
        <w:spacing w:before="0" w:after="0" w:line="389" w:lineRule="exact"/>
        <w:ind w:firstLine="0"/>
        <w:jc w:val="both"/>
      </w:pPr>
      <w:r>
        <w:rPr>
          <w:rStyle w:val="25"/>
        </w:rPr>
        <w:t>Недогода С. В.</w:t>
      </w:r>
    </w:p>
    <w:p w14:paraId="380F8586" w14:textId="77777777" w:rsidR="000E31D8" w:rsidRDefault="004D13B8">
      <w:pPr>
        <w:pStyle w:val="24"/>
        <w:numPr>
          <w:ilvl w:val="0"/>
          <w:numId w:val="31"/>
        </w:numPr>
        <w:shd w:val="clear" w:color="auto" w:fill="auto"/>
        <w:tabs>
          <w:tab w:val="left" w:pos="264"/>
        </w:tabs>
        <w:spacing w:before="0" w:after="343" w:line="389" w:lineRule="exact"/>
        <w:ind w:firstLine="0"/>
        <w:jc w:val="both"/>
      </w:pPr>
      <w:r>
        <w:rPr>
          <w:rStyle w:val="25"/>
        </w:rPr>
        <w:t>Шляхто Е. В.</w:t>
      </w:r>
    </w:p>
    <w:p w14:paraId="4682401E" w14:textId="77777777" w:rsidR="000E31D8" w:rsidRDefault="004D13B8">
      <w:pPr>
        <w:pStyle w:val="60"/>
        <w:keepNext/>
        <w:keepLines/>
        <w:shd w:val="clear" w:color="auto" w:fill="auto"/>
        <w:spacing w:before="0" w:after="239" w:line="260" w:lineRule="exact"/>
        <w:ind w:firstLine="0"/>
        <w:jc w:val="both"/>
      </w:pPr>
      <w:bookmarkStart w:id="183" w:name="bookmark183"/>
      <w:r>
        <w:rPr>
          <w:rStyle w:val="61"/>
          <w:b/>
          <w:bCs/>
        </w:rPr>
        <w:t>Другие члены рабочей группы:</w:t>
      </w:r>
      <w:bookmarkEnd w:id="183"/>
    </w:p>
    <w:p w14:paraId="0DE2A1F5" w14:textId="77777777" w:rsidR="000E31D8" w:rsidRDefault="004D13B8">
      <w:pPr>
        <w:pStyle w:val="24"/>
        <w:shd w:val="clear" w:color="auto" w:fill="auto"/>
        <w:spacing w:before="0" w:after="0" w:line="389" w:lineRule="exact"/>
        <w:ind w:left="400" w:right="7940" w:firstLine="0"/>
        <w:jc w:val="left"/>
      </w:pPr>
      <w:r>
        <w:rPr>
          <w:rStyle w:val="25"/>
        </w:rPr>
        <w:t>Арутюнов Г. П., Баранова Е. И., Барбараш О. Л., Бойцов С. А., Вавилова ТВ., Виллевальде С. В., Еалявич А. С., Елезер М. Е, Еринева Е. Н., Еринштейн Ю. И., Драпкина О. М., Жернакова Ю. В., Звартау Н. Э., Кисляк О. А</w:t>
      </w:r>
      <w:r>
        <w:rPr>
          <w:rStyle w:val="25"/>
        </w:rPr>
        <w:t xml:space="preserve">., Козиолова Н. А., Космачева Е. Д., Котовская Ю. В., Либис Р. А., Лопатин Ю. М., Небиридзе Д. В., Недошивин А. О. Остроумова О. Д., Ощепкова Е. В., Ратова Л. Е, Скибицкий В. В., Ткачева О. Н., Чазова И. Е, Чесникова А. И., Чумакова Е. А., Шальнова С. А., </w:t>
      </w:r>
      <w:r>
        <w:rPr>
          <w:rStyle w:val="25"/>
        </w:rPr>
        <w:t>Шестакова М. В.,</w:t>
      </w:r>
    </w:p>
    <w:p w14:paraId="4A6BEC6D" w14:textId="77777777" w:rsidR="000E31D8" w:rsidRDefault="004D13B8">
      <w:pPr>
        <w:pStyle w:val="24"/>
        <w:numPr>
          <w:ilvl w:val="0"/>
          <w:numId w:val="31"/>
        </w:numPr>
        <w:shd w:val="clear" w:color="auto" w:fill="auto"/>
        <w:tabs>
          <w:tab w:val="left" w:pos="282"/>
        </w:tabs>
        <w:spacing w:before="0" w:after="102" w:line="260" w:lineRule="exact"/>
        <w:ind w:firstLine="0"/>
        <w:jc w:val="both"/>
      </w:pPr>
      <w:r>
        <w:rPr>
          <w:rStyle w:val="25"/>
        </w:rPr>
        <w:t>Якушин с. С.,</w:t>
      </w:r>
    </w:p>
    <w:p w14:paraId="2959E2D2" w14:textId="77777777" w:rsidR="000E31D8" w:rsidRDefault="004D13B8">
      <w:pPr>
        <w:pStyle w:val="24"/>
        <w:numPr>
          <w:ilvl w:val="0"/>
          <w:numId w:val="31"/>
        </w:numPr>
        <w:shd w:val="clear" w:color="auto" w:fill="auto"/>
        <w:tabs>
          <w:tab w:val="left" w:pos="282"/>
        </w:tabs>
        <w:spacing w:before="0" w:after="904" w:line="260" w:lineRule="exact"/>
        <w:ind w:firstLine="0"/>
        <w:jc w:val="both"/>
      </w:pPr>
      <w:r>
        <w:rPr>
          <w:rStyle w:val="25"/>
        </w:rPr>
        <w:t>Янишевский С. Н.</w:t>
      </w:r>
    </w:p>
    <w:p w14:paraId="785F683B" w14:textId="77777777" w:rsidR="000E31D8" w:rsidRDefault="004D13B8">
      <w:pPr>
        <w:pStyle w:val="24"/>
        <w:shd w:val="clear" w:color="auto" w:fill="auto"/>
        <w:spacing w:before="0" w:after="0" w:line="389" w:lineRule="exact"/>
        <w:ind w:firstLine="0"/>
        <w:jc w:val="both"/>
        <w:sectPr w:rsidR="000E31D8">
          <w:pgSz w:w="11899" w:h="17707"/>
          <w:pgMar w:top="443" w:right="466" w:bottom="702" w:left="154" w:header="0" w:footer="3" w:gutter="0"/>
          <w:cols w:space="720"/>
          <w:noEndnote/>
          <w:docGrid w:linePitch="360"/>
        </w:sectPr>
      </w:pPr>
      <w:r>
        <w:rPr>
          <w:rStyle w:val="25"/>
        </w:rPr>
        <w:t xml:space="preserve">Члены Рабочей группы подтвердили отеутетвие финанеовой поддержки/конфликта интерееов. В елучае еообш,ения о наличии конфликта интерееов член(ы) рабочей группы был(и) </w:t>
      </w:r>
      <w:r>
        <w:rPr>
          <w:rStyle w:val="25"/>
        </w:rPr>
        <w:t>иеключен(ы) из обеуждения разделов, евязанных е облаетью конфликта интерееов.</w:t>
      </w:r>
    </w:p>
    <w:p w14:paraId="7F2E8662" w14:textId="77777777" w:rsidR="000E31D8" w:rsidRDefault="004D13B8">
      <w:pPr>
        <w:pStyle w:val="37"/>
        <w:keepNext/>
        <w:keepLines/>
        <w:shd w:val="clear" w:color="auto" w:fill="auto"/>
        <w:spacing w:before="0" w:after="116" w:line="384" w:lineRule="exact"/>
        <w:ind w:left="20"/>
      </w:pPr>
      <w:bookmarkStart w:id="184" w:name="bookmark184"/>
      <w:r>
        <w:lastRenderedPageBreak/>
        <w:t>Приложение А2. Методология разработки</w:t>
      </w:r>
      <w:r>
        <w:br/>
        <w:t>клинических рекомендации</w:t>
      </w:r>
      <w:bookmarkEnd w:id="184"/>
    </w:p>
    <w:p w14:paraId="36E64D9F" w14:textId="77777777" w:rsidR="000E31D8" w:rsidRDefault="004D13B8">
      <w:pPr>
        <w:pStyle w:val="24"/>
        <w:shd w:val="clear" w:color="auto" w:fill="auto"/>
        <w:spacing w:before="0" w:after="240" w:line="389" w:lineRule="exact"/>
        <w:ind w:firstLine="0"/>
        <w:jc w:val="both"/>
      </w:pPr>
      <w:r>
        <w:rPr>
          <w:rStyle w:val="25"/>
        </w:rPr>
        <w:t xml:space="preserve">Представленные Рекомендации разработаны на основе Рекомендаций РМОАГ 2019 г. по диагностике и лечению артериальной </w:t>
      </w:r>
      <w:r>
        <w:rPr>
          <w:rStyle w:val="25"/>
        </w:rPr>
        <w:t>гипертензии и Рекомендаций по лечению артериальной гипертензии Европейского общества кардиологов 2018 года [28, 29].</w:t>
      </w:r>
    </w:p>
    <w:p w14:paraId="3C3C9585" w14:textId="77777777" w:rsidR="000E31D8" w:rsidRDefault="004D13B8">
      <w:pPr>
        <w:pStyle w:val="24"/>
        <w:shd w:val="clear" w:color="auto" w:fill="auto"/>
        <w:spacing w:before="0" w:after="25" w:line="389" w:lineRule="exact"/>
        <w:ind w:firstLine="0"/>
        <w:jc w:val="both"/>
      </w:pPr>
      <w:r>
        <w:rPr>
          <w:rStyle w:val="25"/>
        </w:rPr>
        <w:t>В Рекомендациях, основанных на результатах крупнейших эпидемиологических, рандомизированных клинических исследований и метаанализов, обобще</w:t>
      </w:r>
      <w:r>
        <w:rPr>
          <w:rStyle w:val="25"/>
        </w:rPr>
        <w:t xml:space="preserve">ны и изложены основные принципы лечения пациентов с АГ в целом и в особых клинических ситуациях. Основная цель Рекомендаций — облегчить принятие решения при выборе оптимальной стратегии лечения конкретного пациента с АГ. Тем не менее окончательное решение </w:t>
      </w:r>
      <w:r>
        <w:rPr>
          <w:rStyle w:val="25"/>
        </w:rPr>
        <w:t>о лечении должно быть принято сучетом индивидуальныхособенностей механизмов развития и течения заболевания (например, солечувствительность, вторичный гиперальдостеронизм, индивидуальная чувствительность к АГП).</w:t>
      </w:r>
    </w:p>
    <w:p w14:paraId="7B40D11A" w14:textId="77777777" w:rsidR="000E31D8" w:rsidRDefault="004D13B8">
      <w:pPr>
        <w:pStyle w:val="60"/>
        <w:keepNext/>
        <w:keepLines/>
        <w:shd w:val="clear" w:color="auto" w:fill="auto"/>
        <w:spacing w:before="0" w:after="0" w:line="658" w:lineRule="exact"/>
        <w:ind w:firstLine="0"/>
        <w:jc w:val="both"/>
      </w:pPr>
      <w:bookmarkStart w:id="185" w:name="bookmark185"/>
      <w:r>
        <w:rPr>
          <w:rStyle w:val="61"/>
          <w:b/>
          <w:bCs/>
        </w:rPr>
        <w:t>Целевая аудитория данных клинических рекоменд</w:t>
      </w:r>
      <w:r>
        <w:rPr>
          <w:rStyle w:val="61"/>
          <w:b/>
          <w:bCs/>
        </w:rPr>
        <w:t>аций:</w:t>
      </w:r>
      <w:bookmarkEnd w:id="185"/>
    </w:p>
    <w:p w14:paraId="00A2BEB9" w14:textId="77777777" w:rsidR="000E31D8" w:rsidRDefault="004D13B8">
      <w:pPr>
        <w:pStyle w:val="24"/>
        <w:numPr>
          <w:ilvl w:val="0"/>
          <w:numId w:val="32"/>
        </w:numPr>
        <w:shd w:val="clear" w:color="auto" w:fill="auto"/>
        <w:tabs>
          <w:tab w:val="left" w:pos="284"/>
        </w:tabs>
        <w:spacing w:before="0" w:after="0" w:line="658" w:lineRule="exact"/>
        <w:ind w:firstLine="0"/>
        <w:jc w:val="both"/>
      </w:pPr>
      <w:r>
        <w:rPr>
          <w:rStyle w:val="25"/>
        </w:rPr>
        <w:t>Врач-кардиолог.</w:t>
      </w:r>
    </w:p>
    <w:p w14:paraId="7E7B5E73" w14:textId="77777777" w:rsidR="000E31D8" w:rsidRDefault="004D13B8">
      <w:pPr>
        <w:pStyle w:val="24"/>
        <w:numPr>
          <w:ilvl w:val="0"/>
          <w:numId w:val="32"/>
        </w:numPr>
        <w:shd w:val="clear" w:color="auto" w:fill="auto"/>
        <w:tabs>
          <w:tab w:val="left" w:pos="313"/>
        </w:tabs>
        <w:spacing w:before="0" w:after="0" w:line="658" w:lineRule="exact"/>
        <w:ind w:firstLine="0"/>
        <w:jc w:val="both"/>
      </w:pPr>
      <w:r>
        <w:rPr>
          <w:rStyle w:val="25"/>
        </w:rPr>
        <w:t>Врач-терапевт.</w:t>
      </w:r>
    </w:p>
    <w:p w14:paraId="5DE3582A" w14:textId="77777777" w:rsidR="000E31D8" w:rsidRDefault="004D13B8">
      <w:pPr>
        <w:pStyle w:val="24"/>
        <w:numPr>
          <w:ilvl w:val="0"/>
          <w:numId w:val="32"/>
        </w:numPr>
        <w:shd w:val="clear" w:color="auto" w:fill="auto"/>
        <w:tabs>
          <w:tab w:val="left" w:pos="313"/>
        </w:tabs>
        <w:spacing w:before="0" w:after="0" w:line="658" w:lineRule="exact"/>
        <w:ind w:firstLine="0"/>
        <w:jc w:val="both"/>
      </w:pPr>
      <w:r>
        <w:rPr>
          <w:rStyle w:val="25"/>
        </w:rPr>
        <w:t>Врач общей практики.</w:t>
      </w:r>
    </w:p>
    <w:p w14:paraId="75BA2855" w14:textId="77777777" w:rsidR="000E31D8" w:rsidRDefault="004D13B8">
      <w:pPr>
        <w:pStyle w:val="24"/>
        <w:numPr>
          <w:ilvl w:val="0"/>
          <w:numId w:val="32"/>
        </w:numPr>
        <w:shd w:val="clear" w:color="auto" w:fill="auto"/>
        <w:tabs>
          <w:tab w:val="left" w:pos="313"/>
        </w:tabs>
        <w:spacing w:before="0" w:after="0" w:line="658" w:lineRule="exact"/>
        <w:ind w:firstLine="0"/>
        <w:jc w:val="both"/>
      </w:pPr>
      <w:r>
        <w:rPr>
          <w:rStyle w:val="25"/>
        </w:rPr>
        <w:t>Врач-эндокринолог.</w:t>
      </w:r>
    </w:p>
    <w:p w14:paraId="01AA465C" w14:textId="77777777" w:rsidR="000E31D8" w:rsidRDefault="004D13B8">
      <w:pPr>
        <w:pStyle w:val="24"/>
        <w:numPr>
          <w:ilvl w:val="0"/>
          <w:numId w:val="32"/>
        </w:numPr>
        <w:shd w:val="clear" w:color="auto" w:fill="auto"/>
        <w:tabs>
          <w:tab w:val="left" w:pos="313"/>
        </w:tabs>
        <w:spacing w:before="0" w:after="0" w:line="658" w:lineRule="exact"/>
        <w:ind w:firstLine="0"/>
        <w:jc w:val="both"/>
      </w:pPr>
      <w:r>
        <w:rPr>
          <w:rStyle w:val="25"/>
        </w:rPr>
        <w:t>Врач-невролог</w:t>
      </w:r>
    </w:p>
    <w:p w14:paraId="7C59E619" w14:textId="77777777" w:rsidR="000E31D8" w:rsidRDefault="004D13B8">
      <w:pPr>
        <w:pStyle w:val="24"/>
        <w:shd w:val="clear" w:color="auto" w:fill="auto"/>
        <w:spacing w:before="0" w:after="342" w:line="389" w:lineRule="exact"/>
        <w:ind w:firstLine="0"/>
        <w:jc w:val="both"/>
      </w:pPr>
      <w:r>
        <w:rPr>
          <w:rStyle w:val="25"/>
        </w:rPr>
        <w:t xml:space="preserve">Вследствие того, что члены Российского кардиологического общества входят в состав Европейского общества кардиологов и также являются его членами, все </w:t>
      </w:r>
      <w:r>
        <w:rPr>
          <w:rStyle w:val="25"/>
        </w:rPr>
        <w:t>рекомендации Европейского общества кардиологов (ЕОК) формируются с участием российских экспертов, которые являются соавторами европейских рекомендаций. Таким образом, существующие рекомендации ЕОК отражают общее мнение ведущих российских и европейских кард</w:t>
      </w:r>
      <w:r>
        <w:rPr>
          <w:rStyle w:val="25"/>
        </w:rPr>
        <w:t>иологов. В связи с этим формирование Национальных рекомендаций проводилось на основе рекомендаций ЕОК, с учетом национальной специфики, особенностей обследования, лечения, учитывающие доступность медицинской помощи. По этой причине в тексте настоящих клини</w:t>
      </w:r>
      <w:r>
        <w:rPr>
          <w:rStyle w:val="25"/>
        </w:rPr>
        <w:t>ческих рекомендаций, одновременно использованы две шкалы оценки достоверности доказательств тезисов рекомендаций: уровни достоверности доказательств ЕОК с УУР и УДД. Добавлены классы рекомендаций ЕОК, позволяющие оценить необходимость выполнения тезиса рек</w:t>
      </w:r>
      <w:r>
        <w:rPr>
          <w:rStyle w:val="25"/>
        </w:rPr>
        <w:t>омендаций (Таблицы 1, 2, 3, 4,5 ).</w:t>
      </w:r>
    </w:p>
    <w:p w14:paraId="1FDD5382" w14:textId="77777777" w:rsidR="000E31D8" w:rsidRDefault="004D13B8">
      <w:pPr>
        <w:pStyle w:val="ae"/>
        <w:framePr w:w="11155" w:wrap="notBeside" w:vAnchor="text" w:hAnchor="text" w:xAlign="center" w:y="1"/>
        <w:shd w:val="clear" w:color="auto" w:fill="auto"/>
      </w:pPr>
      <w:r>
        <w:rPr>
          <w:rStyle w:val="af"/>
          <w:b/>
          <w:bCs/>
        </w:rPr>
        <w:t>Таблица 1/А2 — Шкала оценки классов рекомендаций Европейского общества 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5914"/>
        <w:gridCol w:w="2894"/>
      </w:tblGrid>
      <w:tr w:rsidR="000E31D8" w14:paraId="75C6D925" w14:textId="77777777">
        <w:tblPrEx>
          <w:tblCellMar>
            <w:top w:w="0" w:type="dxa"/>
            <w:bottom w:w="0" w:type="dxa"/>
          </w:tblCellMar>
        </w:tblPrEx>
        <w:trPr>
          <w:trHeight w:hRule="exact" w:val="350"/>
          <w:jc w:val="center"/>
        </w:trPr>
        <w:tc>
          <w:tcPr>
            <w:tcW w:w="2347" w:type="dxa"/>
            <w:tcBorders>
              <w:top w:val="single" w:sz="4" w:space="0" w:color="auto"/>
              <w:left w:val="single" w:sz="4" w:space="0" w:color="auto"/>
            </w:tcBorders>
            <w:shd w:val="clear" w:color="auto" w:fill="FFFFFF"/>
            <w:vAlign w:val="bottom"/>
          </w:tcPr>
          <w:p w14:paraId="08D95C00"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Класс рекомендаций</w:t>
            </w:r>
          </w:p>
        </w:tc>
        <w:tc>
          <w:tcPr>
            <w:tcW w:w="5914" w:type="dxa"/>
            <w:tcBorders>
              <w:top w:val="single" w:sz="4" w:space="0" w:color="auto"/>
              <w:left w:val="single" w:sz="4" w:space="0" w:color="auto"/>
            </w:tcBorders>
            <w:shd w:val="clear" w:color="auto" w:fill="FFFFFF"/>
            <w:vAlign w:val="bottom"/>
          </w:tcPr>
          <w:p w14:paraId="15AB2134"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Определение</w:t>
            </w:r>
          </w:p>
        </w:tc>
        <w:tc>
          <w:tcPr>
            <w:tcW w:w="2894" w:type="dxa"/>
            <w:tcBorders>
              <w:top w:val="single" w:sz="4" w:space="0" w:color="auto"/>
              <w:left w:val="single" w:sz="4" w:space="0" w:color="auto"/>
              <w:right w:val="single" w:sz="4" w:space="0" w:color="auto"/>
            </w:tcBorders>
            <w:shd w:val="clear" w:color="auto" w:fill="FFFFFF"/>
            <w:vAlign w:val="bottom"/>
          </w:tcPr>
          <w:p w14:paraId="61257A04"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Предлагаемая формулировка</w:t>
            </w:r>
          </w:p>
        </w:tc>
      </w:tr>
      <w:tr w:rsidR="000E31D8" w14:paraId="62A1E89A" w14:textId="77777777">
        <w:tblPrEx>
          <w:tblCellMar>
            <w:top w:w="0" w:type="dxa"/>
            <w:bottom w:w="0" w:type="dxa"/>
          </w:tblCellMar>
        </w:tblPrEx>
        <w:trPr>
          <w:trHeight w:hRule="exact" w:val="302"/>
          <w:jc w:val="center"/>
        </w:trPr>
        <w:tc>
          <w:tcPr>
            <w:tcW w:w="2347" w:type="dxa"/>
            <w:tcBorders>
              <w:left w:val="single" w:sz="4" w:space="0" w:color="auto"/>
            </w:tcBorders>
            <w:shd w:val="clear" w:color="auto" w:fill="FFFFFF"/>
          </w:tcPr>
          <w:p w14:paraId="68855DA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ЕОК</w:t>
            </w:r>
          </w:p>
        </w:tc>
        <w:tc>
          <w:tcPr>
            <w:tcW w:w="5914" w:type="dxa"/>
            <w:tcBorders>
              <w:left w:val="single" w:sz="4" w:space="0" w:color="auto"/>
            </w:tcBorders>
            <w:shd w:val="clear" w:color="auto" w:fill="FFFFFF"/>
          </w:tcPr>
          <w:p w14:paraId="5F6670DC" w14:textId="77777777" w:rsidR="000E31D8" w:rsidRDefault="000E31D8">
            <w:pPr>
              <w:framePr w:w="11155" w:wrap="notBeside" w:vAnchor="text" w:hAnchor="text" w:xAlign="center" w:y="1"/>
              <w:rPr>
                <w:sz w:val="10"/>
                <w:szCs w:val="10"/>
              </w:rPr>
            </w:pPr>
          </w:p>
        </w:tc>
        <w:tc>
          <w:tcPr>
            <w:tcW w:w="2894" w:type="dxa"/>
            <w:tcBorders>
              <w:left w:val="single" w:sz="4" w:space="0" w:color="auto"/>
              <w:right w:val="single" w:sz="4" w:space="0" w:color="auto"/>
            </w:tcBorders>
            <w:shd w:val="clear" w:color="auto" w:fill="FFFFFF"/>
          </w:tcPr>
          <w:p w14:paraId="780493AA" w14:textId="77777777" w:rsidR="000E31D8" w:rsidRDefault="000E31D8">
            <w:pPr>
              <w:framePr w:w="11155" w:wrap="notBeside" w:vAnchor="text" w:hAnchor="text" w:xAlign="center" w:y="1"/>
              <w:rPr>
                <w:sz w:val="10"/>
                <w:szCs w:val="10"/>
              </w:rPr>
            </w:pPr>
          </w:p>
        </w:tc>
      </w:tr>
      <w:tr w:rsidR="000E31D8" w14:paraId="19221160" w14:textId="77777777">
        <w:tblPrEx>
          <w:tblCellMar>
            <w:top w:w="0" w:type="dxa"/>
            <w:bottom w:w="0" w:type="dxa"/>
          </w:tblCellMar>
        </w:tblPrEx>
        <w:trPr>
          <w:trHeight w:hRule="exact" w:val="384"/>
          <w:jc w:val="center"/>
        </w:trPr>
        <w:tc>
          <w:tcPr>
            <w:tcW w:w="2347" w:type="dxa"/>
            <w:tcBorders>
              <w:top w:val="single" w:sz="4" w:space="0" w:color="auto"/>
              <w:left w:val="single" w:sz="4" w:space="0" w:color="auto"/>
            </w:tcBorders>
            <w:shd w:val="clear" w:color="auto" w:fill="FFFFFF"/>
            <w:vAlign w:val="bottom"/>
          </w:tcPr>
          <w:p w14:paraId="786541E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I</w:t>
            </w:r>
          </w:p>
        </w:tc>
        <w:tc>
          <w:tcPr>
            <w:tcW w:w="5914" w:type="dxa"/>
            <w:tcBorders>
              <w:top w:val="single" w:sz="4" w:space="0" w:color="auto"/>
              <w:left w:val="single" w:sz="4" w:space="0" w:color="auto"/>
            </w:tcBorders>
            <w:shd w:val="clear" w:color="auto" w:fill="FFFFFF"/>
            <w:vAlign w:val="bottom"/>
          </w:tcPr>
          <w:p w14:paraId="5F9EDCBD"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 xml:space="preserve">Доказано или общепризнанно, что диагностическая </w:t>
            </w:r>
            <w:r>
              <w:rPr>
                <w:rStyle w:val="2MicrosoftSansSerif9pt"/>
              </w:rPr>
              <w:t>процедура,</w:t>
            </w:r>
          </w:p>
        </w:tc>
        <w:tc>
          <w:tcPr>
            <w:tcW w:w="2894" w:type="dxa"/>
            <w:tcBorders>
              <w:top w:val="single" w:sz="4" w:space="0" w:color="auto"/>
              <w:left w:val="single" w:sz="4" w:space="0" w:color="auto"/>
              <w:right w:val="single" w:sz="4" w:space="0" w:color="auto"/>
            </w:tcBorders>
            <w:shd w:val="clear" w:color="auto" w:fill="FFFFFF"/>
            <w:vAlign w:val="bottom"/>
          </w:tcPr>
          <w:p w14:paraId="6C872EF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Рекомендовано/</w:t>
            </w:r>
          </w:p>
        </w:tc>
      </w:tr>
    </w:tbl>
    <w:p w14:paraId="4B0160B9" w14:textId="77777777" w:rsidR="000E31D8" w:rsidRDefault="000E31D8">
      <w:pPr>
        <w:framePr w:w="11155" w:wrap="notBeside" w:vAnchor="text" w:hAnchor="text" w:xAlign="center" w:y="1"/>
        <w:rPr>
          <w:sz w:val="2"/>
          <w:szCs w:val="2"/>
        </w:rPr>
      </w:pPr>
    </w:p>
    <w:p w14:paraId="0EE872AD" w14:textId="77777777" w:rsidR="000E31D8" w:rsidRDefault="000E31D8">
      <w:pPr>
        <w:rPr>
          <w:sz w:val="2"/>
          <w:szCs w:val="2"/>
        </w:rPr>
      </w:pPr>
    </w:p>
    <w:p w14:paraId="068405AF" w14:textId="77777777" w:rsidR="000E31D8" w:rsidRDefault="000E31D8">
      <w:pPr>
        <w:rPr>
          <w:sz w:val="2"/>
          <w:szCs w:val="2"/>
        </w:rPr>
        <w:sectPr w:rsidR="000E31D8">
          <w:pgSz w:w="11899" w:h="17707"/>
          <w:pgMar w:top="398" w:right="293" w:bottom="379" w:left="298" w:header="0" w:footer="3" w:gutter="0"/>
          <w:cols w:space="720"/>
          <w:noEndnote/>
          <w:docGrid w:linePitch="360"/>
        </w:sectPr>
      </w:pPr>
    </w:p>
    <w:p w14:paraId="11DAABD8" w14:textId="47BC2B4E" w:rsidR="000E31D8" w:rsidRDefault="00014D8B">
      <w:pPr>
        <w:spacing w:line="360" w:lineRule="exact"/>
      </w:pPr>
      <w:r>
        <w:rPr>
          <w:noProof/>
        </w:rPr>
        <w:lastRenderedPageBreak/>
        <mc:AlternateContent>
          <mc:Choice Requires="wps">
            <w:drawing>
              <wp:anchor distT="0" distB="0" distL="63500" distR="63500" simplePos="0" relativeHeight="251557376" behindDoc="0" locked="0" layoutInCell="1" allowOverlap="1" wp14:anchorId="6E3FB34B" wp14:editId="4CDFFB65">
                <wp:simplePos x="0" y="0"/>
                <wp:positionH relativeFrom="margin">
                  <wp:posOffset>6350</wp:posOffset>
                </wp:positionH>
                <wp:positionV relativeFrom="paragraph">
                  <wp:posOffset>0</wp:posOffset>
                </wp:positionV>
                <wp:extent cx="7083425" cy="2686685"/>
                <wp:effectExtent l="0" t="0" r="0" b="635"/>
                <wp:wrapNone/>
                <wp:docPr id="28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268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5914"/>
                              <w:gridCol w:w="2894"/>
                            </w:tblGrid>
                            <w:tr w:rsidR="000E31D8" w14:paraId="6B88C249" w14:textId="77777777">
                              <w:tblPrEx>
                                <w:tblCellMar>
                                  <w:top w:w="0" w:type="dxa"/>
                                  <w:bottom w:w="0" w:type="dxa"/>
                                </w:tblCellMar>
                              </w:tblPrEx>
                              <w:trPr>
                                <w:trHeight w:hRule="exact" w:val="322"/>
                                <w:jc w:val="center"/>
                              </w:trPr>
                              <w:tc>
                                <w:tcPr>
                                  <w:tcW w:w="2347" w:type="dxa"/>
                                  <w:tcBorders>
                                    <w:left w:val="single" w:sz="4" w:space="0" w:color="auto"/>
                                  </w:tcBorders>
                                  <w:shd w:val="clear" w:color="auto" w:fill="FFFFFF"/>
                                </w:tcPr>
                                <w:p w14:paraId="399822AA" w14:textId="77777777" w:rsidR="000E31D8" w:rsidRDefault="000E31D8">
                                  <w:pPr>
                                    <w:rPr>
                                      <w:sz w:val="10"/>
                                      <w:szCs w:val="10"/>
                                    </w:rPr>
                                  </w:pPr>
                                </w:p>
                              </w:tc>
                              <w:tc>
                                <w:tcPr>
                                  <w:tcW w:w="5914" w:type="dxa"/>
                                  <w:tcBorders>
                                    <w:left w:val="single" w:sz="4" w:space="0" w:color="auto"/>
                                  </w:tcBorders>
                                  <w:shd w:val="clear" w:color="auto" w:fill="FFFFFF"/>
                                </w:tcPr>
                                <w:p w14:paraId="1C76940C" w14:textId="77777777" w:rsidR="000E31D8" w:rsidRDefault="004D13B8">
                                  <w:pPr>
                                    <w:pStyle w:val="24"/>
                                    <w:shd w:val="clear" w:color="auto" w:fill="auto"/>
                                    <w:spacing w:before="0" w:after="0" w:line="180" w:lineRule="exact"/>
                                    <w:ind w:firstLine="0"/>
                                    <w:jc w:val="both"/>
                                  </w:pPr>
                                  <w:r>
                                    <w:rPr>
                                      <w:rStyle w:val="2MicrosoftSansSerif9pt"/>
                                    </w:rPr>
                                    <w:t>вмешательство/лечение являются эффективными и полезными</w:t>
                                  </w:r>
                                </w:p>
                              </w:tc>
                              <w:tc>
                                <w:tcPr>
                                  <w:tcW w:w="2894" w:type="dxa"/>
                                  <w:tcBorders>
                                    <w:left w:val="single" w:sz="4" w:space="0" w:color="auto"/>
                                    <w:right w:val="single" w:sz="4" w:space="0" w:color="auto"/>
                                  </w:tcBorders>
                                  <w:shd w:val="clear" w:color="auto" w:fill="FFFFFF"/>
                                </w:tcPr>
                                <w:p w14:paraId="0C1A645C" w14:textId="77777777" w:rsidR="000E31D8" w:rsidRDefault="004D13B8">
                                  <w:pPr>
                                    <w:pStyle w:val="24"/>
                                    <w:shd w:val="clear" w:color="auto" w:fill="auto"/>
                                    <w:spacing w:before="0" w:after="0" w:line="180" w:lineRule="exact"/>
                                    <w:ind w:left="180" w:firstLine="0"/>
                                    <w:jc w:val="left"/>
                                  </w:pPr>
                                  <w:r>
                                    <w:rPr>
                                      <w:rStyle w:val="2MicrosoftSansSerif9pt"/>
                                    </w:rPr>
                                    <w:t>показано</w:t>
                                  </w:r>
                                </w:p>
                              </w:tc>
                            </w:tr>
                            <w:tr w:rsidR="000E31D8" w14:paraId="12700546" w14:textId="77777777">
                              <w:tblPrEx>
                                <w:tblCellMar>
                                  <w:top w:w="0" w:type="dxa"/>
                                  <w:bottom w:w="0" w:type="dxa"/>
                                </w:tblCellMar>
                              </w:tblPrEx>
                              <w:trPr>
                                <w:trHeight w:hRule="exact" w:val="811"/>
                                <w:jc w:val="center"/>
                              </w:trPr>
                              <w:tc>
                                <w:tcPr>
                                  <w:tcW w:w="2347" w:type="dxa"/>
                                  <w:tcBorders>
                                    <w:top w:val="single" w:sz="4" w:space="0" w:color="auto"/>
                                    <w:left w:val="single" w:sz="4" w:space="0" w:color="auto"/>
                                  </w:tcBorders>
                                  <w:shd w:val="clear" w:color="auto" w:fill="FFFFFF"/>
                                </w:tcPr>
                                <w:p w14:paraId="78925271" w14:textId="77777777" w:rsidR="000E31D8" w:rsidRDefault="004D13B8">
                                  <w:pPr>
                                    <w:pStyle w:val="24"/>
                                    <w:shd w:val="clear" w:color="auto" w:fill="auto"/>
                                    <w:spacing w:before="0" w:after="0" w:line="180" w:lineRule="exact"/>
                                    <w:ind w:left="180" w:firstLine="0"/>
                                    <w:jc w:val="left"/>
                                  </w:pPr>
                                  <w:r>
                                    <w:rPr>
                                      <w:rStyle w:val="2MicrosoftSansSerif9pt"/>
                                    </w:rPr>
                                    <w:t>II</w:t>
                                  </w:r>
                                </w:p>
                              </w:tc>
                              <w:tc>
                                <w:tcPr>
                                  <w:tcW w:w="5914" w:type="dxa"/>
                                  <w:tcBorders>
                                    <w:top w:val="single" w:sz="4" w:space="0" w:color="auto"/>
                                    <w:left w:val="single" w:sz="4" w:space="0" w:color="auto"/>
                                  </w:tcBorders>
                                  <w:shd w:val="clear" w:color="auto" w:fill="FFFFFF"/>
                                  <w:vAlign w:val="center"/>
                                </w:tcPr>
                                <w:p w14:paraId="2071B6DC" w14:textId="77777777" w:rsidR="000E31D8" w:rsidRDefault="004D13B8">
                                  <w:pPr>
                                    <w:pStyle w:val="24"/>
                                    <w:shd w:val="clear" w:color="auto" w:fill="auto"/>
                                    <w:spacing w:before="0" w:after="0" w:line="168" w:lineRule="exact"/>
                                    <w:ind w:firstLine="0"/>
                                    <w:jc w:val="both"/>
                                  </w:pPr>
                                  <w:r>
                                    <w:rPr>
                                      <w:rStyle w:val="2MicrosoftSansSerif9pt"/>
                                    </w:rPr>
                                    <w:t>Противоречивые данные и /или мнения об эффективности/ пользе диагностической процедуры, вмешательства, лечения</w:t>
                                  </w:r>
                                </w:p>
                              </w:tc>
                              <w:tc>
                                <w:tcPr>
                                  <w:tcW w:w="2894" w:type="dxa"/>
                                  <w:tcBorders>
                                    <w:top w:val="single" w:sz="4" w:space="0" w:color="auto"/>
                                    <w:left w:val="single" w:sz="4" w:space="0" w:color="auto"/>
                                    <w:right w:val="single" w:sz="4" w:space="0" w:color="auto"/>
                                  </w:tcBorders>
                                  <w:shd w:val="clear" w:color="auto" w:fill="FFFFFF"/>
                                  <w:vAlign w:val="center"/>
                                </w:tcPr>
                                <w:p w14:paraId="4580C880" w14:textId="77777777" w:rsidR="000E31D8" w:rsidRDefault="004D13B8">
                                  <w:pPr>
                                    <w:pStyle w:val="24"/>
                                    <w:shd w:val="clear" w:color="auto" w:fill="auto"/>
                                    <w:spacing w:before="0" w:after="0" w:line="180" w:lineRule="exact"/>
                                    <w:ind w:left="180" w:firstLine="0"/>
                                    <w:jc w:val="left"/>
                                  </w:pPr>
                                  <w:r>
                                    <w:rPr>
                                      <w:rStyle w:val="2MicrosoftSansSerif9pt"/>
                                    </w:rPr>
                                    <w:t>Целесообразно</w:t>
                                  </w:r>
                                </w:p>
                                <w:p w14:paraId="7898A146" w14:textId="77777777" w:rsidR="000E31D8" w:rsidRDefault="004D13B8">
                                  <w:pPr>
                                    <w:pStyle w:val="24"/>
                                    <w:shd w:val="clear" w:color="auto" w:fill="auto"/>
                                    <w:spacing w:before="0" w:after="0" w:line="180" w:lineRule="exact"/>
                                    <w:ind w:left="180" w:firstLine="0"/>
                                    <w:jc w:val="left"/>
                                  </w:pPr>
                                  <w:r>
                                    <w:rPr>
                                      <w:rStyle w:val="2MicrosoftSansSerif9pt"/>
                                    </w:rPr>
                                    <w:t>применять</w:t>
                                  </w:r>
                                </w:p>
                              </w:tc>
                            </w:tr>
                            <w:tr w:rsidR="000E31D8" w14:paraId="568BE910" w14:textId="77777777">
                              <w:tblPrEx>
                                <w:tblCellMar>
                                  <w:top w:w="0" w:type="dxa"/>
                                  <w:bottom w:w="0" w:type="dxa"/>
                                </w:tblCellMar>
                              </w:tblPrEx>
                              <w:trPr>
                                <w:trHeight w:hRule="exact" w:val="811"/>
                                <w:jc w:val="center"/>
                              </w:trPr>
                              <w:tc>
                                <w:tcPr>
                                  <w:tcW w:w="2347" w:type="dxa"/>
                                  <w:tcBorders>
                                    <w:top w:val="single" w:sz="4" w:space="0" w:color="auto"/>
                                    <w:left w:val="single" w:sz="4" w:space="0" w:color="auto"/>
                                  </w:tcBorders>
                                  <w:shd w:val="clear" w:color="auto" w:fill="FFFFFF"/>
                                </w:tcPr>
                                <w:p w14:paraId="6E87183B" w14:textId="77777777" w:rsidR="000E31D8" w:rsidRDefault="004D13B8">
                                  <w:pPr>
                                    <w:pStyle w:val="24"/>
                                    <w:shd w:val="clear" w:color="auto" w:fill="auto"/>
                                    <w:spacing w:before="0" w:after="0" w:line="180" w:lineRule="exact"/>
                                    <w:ind w:left="180" w:firstLine="0"/>
                                    <w:jc w:val="left"/>
                                  </w:pPr>
                                  <w:r>
                                    <w:rPr>
                                      <w:rStyle w:val="2MicrosoftSansSerif9pt"/>
                                    </w:rPr>
                                    <w:t>Па</w:t>
                                  </w:r>
                                </w:p>
                              </w:tc>
                              <w:tc>
                                <w:tcPr>
                                  <w:tcW w:w="5914" w:type="dxa"/>
                                  <w:tcBorders>
                                    <w:top w:val="single" w:sz="4" w:space="0" w:color="auto"/>
                                    <w:left w:val="single" w:sz="4" w:space="0" w:color="auto"/>
                                  </w:tcBorders>
                                  <w:shd w:val="clear" w:color="auto" w:fill="FFFFFF"/>
                                  <w:vAlign w:val="center"/>
                                </w:tcPr>
                                <w:p w14:paraId="4FB98C6A" w14:textId="77777777" w:rsidR="000E31D8" w:rsidRDefault="004D13B8">
                                  <w:pPr>
                                    <w:pStyle w:val="24"/>
                                    <w:shd w:val="clear" w:color="auto" w:fill="auto"/>
                                    <w:spacing w:before="0" w:after="0" w:line="168" w:lineRule="exact"/>
                                    <w:ind w:firstLine="0"/>
                                    <w:jc w:val="both"/>
                                  </w:pPr>
                                  <w:r>
                                    <w:rPr>
                                      <w:rStyle w:val="2MicrosoftSansSerif9pt"/>
                                    </w:rPr>
                                    <w:t>Большинство данных/мнений в пользу эффективности/пользы диагностической процедуры, вмешательства, лечения</w:t>
                                  </w:r>
                                </w:p>
                              </w:tc>
                              <w:tc>
                                <w:tcPr>
                                  <w:tcW w:w="2894" w:type="dxa"/>
                                  <w:tcBorders>
                                    <w:top w:val="single" w:sz="4" w:space="0" w:color="auto"/>
                                    <w:left w:val="single" w:sz="4" w:space="0" w:color="auto"/>
                                    <w:right w:val="single" w:sz="4" w:space="0" w:color="auto"/>
                                  </w:tcBorders>
                                  <w:shd w:val="clear" w:color="auto" w:fill="FFFFFF"/>
                                  <w:vAlign w:val="center"/>
                                </w:tcPr>
                                <w:p w14:paraId="1C4C9773" w14:textId="77777777" w:rsidR="000E31D8" w:rsidRDefault="004D13B8">
                                  <w:pPr>
                                    <w:pStyle w:val="24"/>
                                    <w:shd w:val="clear" w:color="auto" w:fill="auto"/>
                                    <w:spacing w:before="0" w:after="0" w:line="180" w:lineRule="exact"/>
                                    <w:ind w:left="180" w:firstLine="0"/>
                                    <w:jc w:val="left"/>
                                  </w:pPr>
                                  <w:r>
                                    <w:rPr>
                                      <w:rStyle w:val="2MicrosoftSansSerif9pt"/>
                                    </w:rPr>
                                    <w:t>Целесообразно</w:t>
                                  </w:r>
                                </w:p>
                                <w:p w14:paraId="415AE18E" w14:textId="77777777" w:rsidR="000E31D8" w:rsidRDefault="004D13B8">
                                  <w:pPr>
                                    <w:pStyle w:val="24"/>
                                    <w:shd w:val="clear" w:color="auto" w:fill="auto"/>
                                    <w:spacing w:before="0" w:after="0" w:line="180" w:lineRule="exact"/>
                                    <w:ind w:left="180" w:firstLine="0"/>
                                    <w:jc w:val="left"/>
                                  </w:pPr>
                                  <w:r>
                                    <w:rPr>
                                      <w:rStyle w:val="2MicrosoftSansSerif9pt"/>
                                    </w:rPr>
                                    <w:t>применять</w:t>
                                  </w:r>
                                </w:p>
                              </w:tc>
                            </w:tr>
                            <w:tr w:rsidR="000E31D8" w14:paraId="380008A1" w14:textId="77777777">
                              <w:tblPrEx>
                                <w:tblCellMar>
                                  <w:top w:w="0" w:type="dxa"/>
                                  <w:bottom w:w="0" w:type="dxa"/>
                                </w:tblCellMar>
                              </w:tblPrEx>
                              <w:trPr>
                                <w:trHeight w:hRule="exact" w:val="643"/>
                                <w:jc w:val="center"/>
                              </w:trPr>
                              <w:tc>
                                <w:tcPr>
                                  <w:tcW w:w="2347" w:type="dxa"/>
                                  <w:tcBorders>
                                    <w:top w:val="single" w:sz="4" w:space="0" w:color="auto"/>
                                    <w:left w:val="single" w:sz="4" w:space="0" w:color="auto"/>
                                  </w:tcBorders>
                                  <w:shd w:val="clear" w:color="auto" w:fill="FFFFFF"/>
                                  <w:vAlign w:val="center"/>
                                </w:tcPr>
                                <w:p w14:paraId="5078FAE8" w14:textId="77777777" w:rsidR="000E31D8" w:rsidRDefault="004D13B8">
                                  <w:pPr>
                                    <w:pStyle w:val="24"/>
                                    <w:shd w:val="clear" w:color="auto" w:fill="auto"/>
                                    <w:spacing w:before="0" w:after="0" w:line="180" w:lineRule="exact"/>
                                    <w:ind w:left="180" w:firstLine="0"/>
                                    <w:jc w:val="left"/>
                                  </w:pPr>
                                  <w:r>
                                    <w:rPr>
                                      <w:rStyle w:val="2MicrosoftSansSerif9pt"/>
                                    </w:rPr>
                                    <w:t>ПЬ</w:t>
                                  </w:r>
                                </w:p>
                              </w:tc>
                              <w:tc>
                                <w:tcPr>
                                  <w:tcW w:w="5914" w:type="dxa"/>
                                  <w:tcBorders>
                                    <w:top w:val="single" w:sz="4" w:space="0" w:color="auto"/>
                                    <w:left w:val="single" w:sz="4" w:space="0" w:color="auto"/>
                                  </w:tcBorders>
                                  <w:shd w:val="clear" w:color="auto" w:fill="FFFFFF"/>
                                  <w:vAlign w:val="center"/>
                                </w:tcPr>
                                <w:p w14:paraId="4C3E65EE" w14:textId="77777777" w:rsidR="000E31D8" w:rsidRDefault="004D13B8">
                                  <w:pPr>
                                    <w:pStyle w:val="24"/>
                                    <w:shd w:val="clear" w:color="auto" w:fill="auto"/>
                                    <w:spacing w:before="0" w:after="0" w:line="163" w:lineRule="exact"/>
                                    <w:ind w:firstLine="0"/>
                                    <w:jc w:val="both"/>
                                  </w:pPr>
                                  <w:r>
                                    <w:rPr>
                                      <w:rStyle w:val="2MicrosoftSansSerif9pt"/>
                                    </w:rPr>
                                    <w:t xml:space="preserve">Эффективность/польза диагностической процедуры, вмешательства, лечения установлены менее </w:t>
                                  </w:r>
                                  <w:r>
                                    <w:rPr>
                                      <w:rStyle w:val="2MicrosoftSansSerif9pt"/>
                                    </w:rPr>
                                    <w:t>убедительно</w:t>
                                  </w:r>
                                </w:p>
                              </w:tc>
                              <w:tc>
                                <w:tcPr>
                                  <w:tcW w:w="2894" w:type="dxa"/>
                                  <w:tcBorders>
                                    <w:top w:val="single" w:sz="4" w:space="0" w:color="auto"/>
                                    <w:left w:val="single" w:sz="4" w:space="0" w:color="auto"/>
                                    <w:right w:val="single" w:sz="4" w:space="0" w:color="auto"/>
                                  </w:tcBorders>
                                  <w:shd w:val="clear" w:color="auto" w:fill="FFFFFF"/>
                                  <w:vAlign w:val="center"/>
                                </w:tcPr>
                                <w:p w14:paraId="10D93886" w14:textId="77777777" w:rsidR="000E31D8" w:rsidRDefault="004D13B8">
                                  <w:pPr>
                                    <w:pStyle w:val="24"/>
                                    <w:shd w:val="clear" w:color="auto" w:fill="auto"/>
                                    <w:spacing w:before="0" w:after="0" w:line="180" w:lineRule="exact"/>
                                    <w:ind w:left="180" w:firstLine="0"/>
                                    <w:jc w:val="left"/>
                                  </w:pPr>
                                  <w:r>
                                    <w:rPr>
                                      <w:rStyle w:val="2MicrosoftSansSerif9pt"/>
                                    </w:rPr>
                                    <w:t>Можно</w:t>
                                  </w:r>
                                </w:p>
                                <w:p w14:paraId="785A3715" w14:textId="77777777" w:rsidR="000E31D8" w:rsidRDefault="004D13B8">
                                  <w:pPr>
                                    <w:pStyle w:val="24"/>
                                    <w:shd w:val="clear" w:color="auto" w:fill="auto"/>
                                    <w:spacing w:before="0" w:after="0" w:line="180" w:lineRule="exact"/>
                                    <w:ind w:left="180" w:firstLine="0"/>
                                    <w:jc w:val="left"/>
                                  </w:pPr>
                                  <w:r>
                                    <w:rPr>
                                      <w:rStyle w:val="2MicrosoftSansSerif9pt"/>
                                    </w:rPr>
                                    <w:t>применять</w:t>
                                  </w:r>
                                </w:p>
                              </w:tc>
                            </w:tr>
                            <w:tr w:rsidR="000E31D8" w14:paraId="05DAD33A" w14:textId="77777777">
                              <w:tblPrEx>
                                <w:tblCellMar>
                                  <w:top w:w="0" w:type="dxa"/>
                                  <w:bottom w:w="0" w:type="dxa"/>
                                </w:tblCellMar>
                              </w:tblPrEx>
                              <w:trPr>
                                <w:trHeight w:hRule="exact" w:val="821"/>
                                <w:jc w:val="center"/>
                              </w:trPr>
                              <w:tc>
                                <w:tcPr>
                                  <w:tcW w:w="2347" w:type="dxa"/>
                                  <w:tcBorders>
                                    <w:top w:val="single" w:sz="4" w:space="0" w:color="auto"/>
                                    <w:left w:val="single" w:sz="4" w:space="0" w:color="auto"/>
                                    <w:bottom w:val="single" w:sz="4" w:space="0" w:color="auto"/>
                                  </w:tcBorders>
                                  <w:shd w:val="clear" w:color="auto" w:fill="FFFFFF"/>
                                </w:tcPr>
                                <w:p w14:paraId="7457E6D2" w14:textId="77777777" w:rsidR="000E31D8" w:rsidRDefault="004D13B8">
                                  <w:pPr>
                                    <w:pStyle w:val="24"/>
                                    <w:shd w:val="clear" w:color="auto" w:fill="auto"/>
                                    <w:spacing w:before="0" w:after="0" w:line="180" w:lineRule="exact"/>
                                    <w:ind w:left="180" w:firstLine="0"/>
                                    <w:jc w:val="left"/>
                                  </w:pPr>
                                  <w:r>
                                    <w:rPr>
                                      <w:rStyle w:val="2MicrosoftSansSerif9pt"/>
                                    </w:rPr>
                                    <w:t>III</w:t>
                                  </w:r>
                                </w:p>
                              </w:tc>
                              <w:tc>
                                <w:tcPr>
                                  <w:tcW w:w="5914" w:type="dxa"/>
                                  <w:tcBorders>
                                    <w:top w:val="single" w:sz="4" w:space="0" w:color="auto"/>
                                    <w:left w:val="single" w:sz="4" w:space="0" w:color="auto"/>
                                    <w:bottom w:val="single" w:sz="4" w:space="0" w:color="auto"/>
                                  </w:tcBorders>
                                  <w:shd w:val="clear" w:color="auto" w:fill="FFFFFF"/>
                                  <w:vAlign w:val="center"/>
                                </w:tcPr>
                                <w:p w14:paraId="6B3EFA6D" w14:textId="77777777" w:rsidR="000E31D8" w:rsidRDefault="004D13B8">
                                  <w:pPr>
                                    <w:pStyle w:val="24"/>
                                    <w:shd w:val="clear" w:color="auto" w:fill="auto"/>
                                    <w:spacing w:before="0" w:after="0" w:line="163" w:lineRule="exact"/>
                                    <w:ind w:firstLine="0"/>
                                    <w:jc w:val="both"/>
                                  </w:pPr>
                                  <w:r>
                                    <w:rPr>
                                      <w:rStyle w:val="2MicrosoftSansSerif9pt"/>
                                    </w:rPr>
                                    <w:t>Данные или единое мнение, что диагностическая процедура, вмешательство, лечение бесполезны/неэффективны, а в ряде случаев могут приносить вред.</w:t>
                                  </w:r>
                                </w:p>
                              </w:tc>
                              <w:tc>
                                <w:tcPr>
                                  <w:tcW w:w="2894" w:type="dxa"/>
                                  <w:tcBorders>
                                    <w:top w:val="single" w:sz="4" w:space="0" w:color="auto"/>
                                    <w:left w:val="single" w:sz="4" w:space="0" w:color="auto"/>
                                    <w:bottom w:val="single" w:sz="4" w:space="0" w:color="auto"/>
                                    <w:right w:val="single" w:sz="4" w:space="0" w:color="auto"/>
                                  </w:tcBorders>
                                  <w:shd w:val="clear" w:color="auto" w:fill="FFFFFF"/>
                                  <w:vAlign w:val="center"/>
                                </w:tcPr>
                                <w:p w14:paraId="6A1A166A" w14:textId="77777777" w:rsidR="000E31D8" w:rsidRDefault="004D13B8">
                                  <w:pPr>
                                    <w:pStyle w:val="24"/>
                                    <w:shd w:val="clear" w:color="auto" w:fill="auto"/>
                                    <w:spacing w:before="0" w:after="0" w:line="168" w:lineRule="exact"/>
                                    <w:ind w:left="180" w:firstLine="0"/>
                                    <w:jc w:val="left"/>
                                  </w:pPr>
                                  <w:r>
                                    <w:rPr>
                                      <w:rStyle w:val="2MicrosoftSansSerif9pt"/>
                                    </w:rPr>
                                    <w:t>Не рекомендуется применять</w:t>
                                  </w:r>
                                </w:p>
                              </w:tc>
                            </w:tr>
                          </w:tbl>
                          <w:p w14:paraId="36E60F12" w14:textId="77777777" w:rsidR="000E31D8" w:rsidRDefault="004D13B8">
                            <w:pPr>
                              <w:pStyle w:val="ae"/>
                              <w:shd w:val="clear" w:color="auto" w:fill="auto"/>
                            </w:pPr>
                            <w:r>
                              <w:rPr>
                                <w:rStyle w:val="Exact0"/>
                                <w:b/>
                                <w:bCs/>
                              </w:rPr>
                              <w:t xml:space="preserve">Таблица 2/А2 — Шкала оценки уровней </w:t>
                            </w:r>
                            <w:r>
                              <w:rPr>
                                <w:rStyle w:val="Exact0"/>
                                <w:b/>
                                <w:bCs/>
                              </w:rPr>
                              <w:t>достоверности доказательств Европейского общества кардиологов (ЕОК).</w:t>
                            </w:r>
                          </w:p>
                          <w:p w14:paraId="32DCE574"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FB34B" id="Text Box 26" o:spid="_x0000_s1028" type="#_x0000_t202" style="position:absolute;margin-left:.5pt;margin-top:0;width:557.75pt;height:211.55pt;z-index:251557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5914"/>
                        <w:gridCol w:w="2894"/>
                      </w:tblGrid>
                      <w:tr w:rsidR="000E31D8" w14:paraId="6B88C249" w14:textId="77777777">
                        <w:tblPrEx>
                          <w:tblCellMar>
                            <w:top w:w="0" w:type="dxa"/>
                            <w:bottom w:w="0" w:type="dxa"/>
                          </w:tblCellMar>
                        </w:tblPrEx>
                        <w:trPr>
                          <w:trHeight w:hRule="exact" w:val="322"/>
                          <w:jc w:val="center"/>
                        </w:trPr>
                        <w:tc>
                          <w:tcPr>
                            <w:tcW w:w="2347" w:type="dxa"/>
                            <w:tcBorders>
                              <w:left w:val="single" w:sz="4" w:space="0" w:color="auto"/>
                            </w:tcBorders>
                            <w:shd w:val="clear" w:color="auto" w:fill="FFFFFF"/>
                          </w:tcPr>
                          <w:p w14:paraId="399822AA" w14:textId="77777777" w:rsidR="000E31D8" w:rsidRDefault="000E31D8">
                            <w:pPr>
                              <w:rPr>
                                <w:sz w:val="10"/>
                                <w:szCs w:val="10"/>
                              </w:rPr>
                            </w:pPr>
                          </w:p>
                        </w:tc>
                        <w:tc>
                          <w:tcPr>
                            <w:tcW w:w="5914" w:type="dxa"/>
                            <w:tcBorders>
                              <w:left w:val="single" w:sz="4" w:space="0" w:color="auto"/>
                            </w:tcBorders>
                            <w:shd w:val="clear" w:color="auto" w:fill="FFFFFF"/>
                          </w:tcPr>
                          <w:p w14:paraId="1C76940C" w14:textId="77777777" w:rsidR="000E31D8" w:rsidRDefault="004D13B8">
                            <w:pPr>
                              <w:pStyle w:val="24"/>
                              <w:shd w:val="clear" w:color="auto" w:fill="auto"/>
                              <w:spacing w:before="0" w:after="0" w:line="180" w:lineRule="exact"/>
                              <w:ind w:firstLine="0"/>
                              <w:jc w:val="both"/>
                            </w:pPr>
                            <w:r>
                              <w:rPr>
                                <w:rStyle w:val="2MicrosoftSansSerif9pt"/>
                              </w:rPr>
                              <w:t>вмешательство/лечение являются эффективными и полезными</w:t>
                            </w:r>
                          </w:p>
                        </w:tc>
                        <w:tc>
                          <w:tcPr>
                            <w:tcW w:w="2894" w:type="dxa"/>
                            <w:tcBorders>
                              <w:left w:val="single" w:sz="4" w:space="0" w:color="auto"/>
                              <w:right w:val="single" w:sz="4" w:space="0" w:color="auto"/>
                            </w:tcBorders>
                            <w:shd w:val="clear" w:color="auto" w:fill="FFFFFF"/>
                          </w:tcPr>
                          <w:p w14:paraId="0C1A645C" w14:textId="77777777" w:rsidR="000E31D8" w:rsidRDefault="004D13B8">
                            <w:pPr>
                              <w:pStyle w:val="24"/>
                              <w:shd w:val="clear" w:color="auto" w:fill="auto"/>
                              <w:spacing w:before="0" w:after="0" w:line="180" w:lineRule="exact"/>
                              <w:ind w:left="180" w:firstLine="0"/>
                              <w:jc w:val="left"/>
                            </w:pPr>
                            <w:r>
                              <w:rPr>
                                <w:rStyle w:val="2MicrosoftSansSerif9pt"/>
                              </w:rPr>
                              <w:t>показано</w:t>
                            </w:r>
                          </w:p>
                        </w:tc>
                      </w:tr>
                      <w:tr w:rsidR="000E31D8" w14:paraId="12700546" w14:textId="77777777">
                        <w:tblPrEx>
                          <w:tblCellMar>
                            <w:top w:w="0" w:type="dxa"/>
                            <w:bottom w:w="0" w:type="dxa"/>
                          </w:tblCellMar>
                        </w:tblPrEx>
                        <w:trPr>
                          <w:trHeight w:hRule="exact" w:val="811"/>
                          <w:jc w:val="center"/>
                        </w:trPr>
                        <w:tc>
                          <w:tcPr>
                            <w:tcW w:w="2347" w:type="dxa"/>
                            <w:tcBorders>
                              <w:top w:val="single" w:sz="4" w:space="0" w:color="auto"/>
                              <w:left w:val="single" w:sz="4" w:space="0" w:color="auto"/>
                            </w:tcBorders>
                            <w:shd w:val="clear" w:color="auto" w:fill="FFFFFF"/>
                          </w:tcPr>
                          <w:p w14:paraId="78925271" w14:textId="77777777" w:rsidR="000E31D8" w:rsidRDefault="004D13B8">
                            <w:pPr>
                              <w:pStyle w:val="24"/>
                              <w:shd w:val="clear" w:color="auto" w:fill="auto"/>
                              <w:spacing w:before="0" w:after="0" w:line="180" w:lineRule="exact"/>
                              <w:ind w:left="180" w:firstLine="0"/>
                              <w:jc w:val="left"/>
                            </w:pPr>
                            <w:r>
                              <w:rPr>
                                <w:rStyle w:val="2MicrosoftSansSerif9pt"/>
                              </w:rPr>
                              <w:t>II</w:t>
                            </w:r>
                          </w:p>
                        </w:tc>
                        <w:tc>
                          <w:tcPr>
                            <w:tcW w:w="5914" w:type="dxa"/>
                            <w:tcBorders>
                              <w:top w:val="single" w:sz="4" w:space="0" w:color="auto"/>
                              <w:left w:val="single" w:sz="4" w:space="0" w:color="auto"/>
                            </w:tcBorders>
                            <w:shd w:val="clear" w:color="auto" w:fill="FFFFFF"/>
                            <w:vAlign w:val="center"/>
                          </w:tcPr>
                          <w:p w14:paraId="2071B6DC" w14:textId="77777777" w:rsidR="000E31D8" w:rsidRDefault="004D13B8">
                            <w:pPr>
                              <w:pStyle w:val="24"/>
                              <w:shd w:val="clear" w:color="auto" w:fill="auto"/>
                              <w:spacing w:before="0" w:after="0" w:line="168" w:lineRule="exact"/>
                              <w:ind w:firstLine="0"/>
                              <w:jc w:val="both"/>
                            </w:pPr>
                            <w:r>
                              <w:rPr>
                                <w:rStyle w:val="2MicrosoftSansSerif9pt"/>
                              </w:rPr>
                              <w:t>Противоречивые данные и /или мнения об эффективности/ пользе диагностической процедуры, вмешательства, лечения</w:t>
                            </w:r>
                          </w:p>
                        </w:tc>
                        <w:tc>
                          <w:tcPr>
                            <w:tcW w:w="2894" w:type="dxa"/>
                            <w:tcBorders>
                              <w:top w:val="single" w:sz="4" w:space="0" w:color="auto"/>
                              <w:left w:val="single" w:sz="4" w:space="0" w:color="auto"/>
                              <w:right w:val="single" w:sz="4" w:space="0" w:color="auto"/>
                            </w:tcBorders>
                            <w:shd w:val="clear" w:color="auto" w:fill="FFFFFF"/>
                            <w:vAlign w:val="center"/>
                          </w:tcPr>
                          <w:p w14:paraId="4580C880" w14:textId="77777777" w:rsidR="000E31D8" w:rsidRDefault="004D13B8">
                            <w:pPr>
                              <w:pStyle w:val="24"/>
                              <w:shd w:val="clear" w:color="auto" w:fill="auto"/>
                              <w:spacing w:before="0" w:after="0" w:line="180" w:lineRule="exact"/>
                              <w:ind w:left="180" w:firstLine="0"/>
                              <w:jc w:val="left"/>
                            </w:pPr>
                            <w:r>
                              <w:rPr>
                                <w:rStyle w:val="2MicrosoftSansSerif9pt"/>
                              </w:rPr>
                              <w:t>Целесообразно</w:t>
                            </w:r>
                          </w:p>
                          <w:p w14:paraId="7898A146" w14:textId="77777777" w:rsidR="000E31D8" w:rsidRDefault="004D13B8">
                            <w:pPr>
                              <w:pStyle w:val="24"/>
                              <w:shd w:val="clear" w:color="auto" w:fill="auto"/>
                              <w:spacing w:before="0" w:after="0" w:line="180" w:lineRule="exact"/>
                              <w:ind w:left="180" w:firstLine="0"/>
                              <w:jc w:val="left"/>
                            </w:pPr>
                            <w:r>
                              <w:rPr>
                                <w:rStyle w:val="2MicrosoftSansSerif9pt"/>
                              </w:rPr>
                              <w:t>применять</w:t>
                            </w:r>
                          </w:p>
                        </w:tc>
                      </w:tr>
                      <w:tr w:rsidR="000E31D8" w14:paraId="568BE910" w14:textId="77777777">
                        <w:tblPrEx>
                          <w:tblCellMar>
                            <w:top w:w="0" w:type="dxa"/>
                            <w:bottom w:w="0" w:type="dxa"/>
                          </w:tblCellMar>
                        </w:tblPrEx>
                        <w:trPr>
                          <w:trHeight w:hRule="exact" w:val="811"/>
                          <w:jc w:val="center"/>
                        </w:trPr>
                        <w:tc>
                          <w:tcPr>
                            <w:tcW w:w="2347" w:type="dxa"/>
                            <w:tcBorders>
                              <w:top w:val="single" w:sz="4" w:space="0" w:color="auto"/>
                              <w:left w:val="single" w:sz="4" w:space="0" w:color="auto"/>
                            </w:tcBorders>
                            <w:shd w:val="clear" w:color="auto" w:fill="FFFFFF"/>
                          </w:tcPr>
                          <w:p w14:paraId="6E87183B" w14:textId="77777777" w:rsidR="000E31D8" w:rsidRDefault="004D13B8">
                            <w:pPr>
                              <w:pStyle w:val="24"/>
                              <w:shd w:val="clear" w:color="auto" w:fill="auto"/>
                              <w:spacing w:before="0" w:after="0" w:line="180" w:lineRule="exact"/>
                              <w:ind w:left="180" w:firstLine="0"/>
                              <w:jc w:val="left"/>
                            </w:pPr>
                            <w:r>
                              <w:rPr>
                                <w:rStyle w:val="2MicrosoftSansSerif9pt"/>
                              </w:rPr>
                              <w:t>Па</w:t>
                            </w:r>
                          </w:p>
                        </w:tc>
                        <w:tc>
                          <w:tcPr>
                            <w:tcW w:w="5914" w:type="dxa"/>
                            <w:tcBorders>
                              <w:top w:val="single" w:sz="4" w:space="0" w:color="auto"/>
                              <w:left w:val="single" w:sz="4" w:space="0" w:color="auto"/>
                            </w:tcBorders>
                            <w:shd w:val="clear" w:color="auto" w:fill="FFFFFF"/>
                            <w:vAlign w:val="center"/>
                          </w:tcPr>
                          <w:p w14:paraId="4FB98C6A" w14:textId="77777777" w:rsidR="000E31D8" w:rsidRDefault="004D13B8">
                            <w:pPr>
                              <w:pStyle w:val="24"/>
                              <w:shd w:val="clear" w:color="auto" w:fill="auto"/>
                              <w:spacing w:before="0" w:after="0" w:line="168" w:lineRule="exact"/>
                              <w:ind w:firstLine="0"/>
                              <w:jc w:val="both"/>
                            </w:pPr>
                            <w:r>
                              <w:rPr>
                                <w:rStyle w:val="2MicrosoftSansSerif9pt"/>
                              </w:rPr>
                              <w:t>Большинство данных/мнений в пользу эффективности/пользы диагностической процедуры, вмешательства, лечения</w:t>
                            </w:r>
                          </w:p>
                        </w:tc>
                        <w:tc>
                          <w:tcPr>
                            <w:tcW w:w="2894" w:type="dxa"/>
                            <w:tcBorders>
                              <w:top w:val="single" w:sz="4" w:space="0" w:color="auto"/>
                              <w:left w:val="single" w:sz="4" w:space="0" w:color="auto"/>
                              <w:right w:val="single" w:sz="4" w:space="0" w:color="auto"/>
                            </w:tcBorders>
                            <w:shd w:val="clear" w:color="auto" w:fill="FFFFFF"/>
                            <w:vAlign w:val="center"/>
                          </w:tcPr>
                          <w:p w14:paraId="1C4C9773" w14:textId="77777777" w:rsidR="000E31D8" w:rsidRDefault="004D13B8">
                            <w:pPr>
                              <w:pStyle w:val="24"/>
                              <w:shd w:val="clear" w:color="auto" w:fill="auto"/>
                              <w:spacing w:before="0" w:after="0" w:line="180" w:lineRule="exact"/>
                              <w:ind w:left="180" w:firstLine="0"/>
                              <w:jc w:val="left"/>
                            </w:pPr>
                            <w:r>
                              <w:rPr>
                                <w:rStyle w:val="2MicrosoftSansSerif9pt"/>
                              </w:rPr>
                              <w:t>Целесообразно</w:t>
                            </w:r>
                          </w:p>
                          <w:p w14:paraId="415AE18E" w14:textId="77777777" w:rsidR="000E31D8" w:rsidRDefault="004D13B8">
                            <w:pPr>
                              <w:pStyle w:val="24"/>
                              <w:shd w:val="clear" w:color="auto" w:fill="auto"/>
                              <w:spacing w:before="0" w:after="0" w:line="180" w:lineRule="exact"/>
                              <w:ind w:left="180" w:firstLine="0"/>
                              <w:jc w:val="left"/>
                            </w:pPr>
                            <w:r>
                              <w:rPr>
                                <w:rStyle w:val="2MicrosoftSansSerif9pt"/>
                              </w:rPr>
                              <w:t>применять</w:t>
                            </w:r>
                          </w:p>
                        </w:tc>
                      </w:tr>
                      <w:tr w:rsidR="000E31D8" w14:paraId="380008A1" w14:textId="77777777">
                        <w:tblPrEx>
                          <w:tblCellMar>
                            <w:top w:w="0" w:type="dxa"/>
                            <w:bottom w:w="0" w:type="dxa"/>
                          </w:tblCellMar>
                        </w:tblPrEx>
                        <w:trPr>
                          <w:trHeight w:hRule="exact" w:val="643"/>
                          <w:jc w:val="center"/>
                        </w:trPr>
                        <w:tc>
                          <w:tcPr>
                            <w:tcW w:w="2347" w:type="dxa"/>
                            <w:tcBorders>
                              <w:top w:val="single" w:sz="4" w:space="0" w:color="auto"/>
                              <w:left w:val="single" w:sz="4" w:space="0" w:color="auto"/>
                            </w:tcBorders>
                            <w:shd w:val="clear" w:color="auto" w:fill="FFFFFF"/>
                            <w:vAlign w:val="center"/>
                          </w:tcPr>
                          <w:p w14:paraId="5078FAE8" w14:textId="77777777" w:rsidR="000E31D8" w:rsidRDefault="004D13B8">
                            <w:pPr>
                              <w:pStyle w:val="24"/>
                              <w:shd w:val="clear" w:color="auto" w:fill="auto"/>
                              <w:spacing w:before="0" w:after="0" w:line="180" w:lineRule="exact"/>
                              <w:ind w:left="180" w:firstLine="0"/>
                              <w:jc w:val="left"/>
                            </w:pPr>
                            <w:r>
                              <w:rPr>
                                <w:rStyle w:val="2MicrosoftSansSerif9pt"/>
                              </w:rPr>
                              <w:t>ПЬ</w:t>
                            </w:r>
                          </w:p>
                        </w:tc>
                        <w:tc>
                          <w:tcPr>
                            <w:tcW w:w="5914" w:type="dxa"/>
                            <w:tcBorders>
                              <w:top w:val="single" w:sz="4" w:space="0" w:color="auto"/>
                              <w:left w:val="single" w:sz="4" w:space="0" w:color="auto"/>
                            </w:tcBorders>
                            <w:shd w:val="clear" w:color="auto" w:fill="FFFFFF"/>
                            <w:vAlign w:val="center"/>
                          </w:tcPr>
                          <w:p w14:paraId="4C3E65EE" w14:textId="77777777" w:rsidR="000E31D8" w:rsidRDefault="004D13B8">
                            <w:pPr>
                              <w:pStyle w:val="24"/>
                              <w:shd w:val="clear" w:color="auto" w:fill="auto"/>
                              <w:spacing w:before="0" w:after="0" w:line="163" w:lineRule="exact"/>
                              <w:ind w:firstLine="0"/>
                              <w:jc w:val="both"/>
                            </w:pPr>
                            <w:r>
                              <w:rPr>
                                <w:rStyle w:val="2MicrosoftSansSerif9pt"/>
                              </w:rPr>
                              <w:t xml:space="preserve">Эффективность/польза диагностической процедуры, вмешательства, лечения установлены менее </w:t>
                            </w:r>
                            <w:r>
                              <w:rPr>
                                <w:rStyle w:val="2MicrosoftSansSerif9pt"/>
                              </w:rPr>
                              <w:t>убедительно</w:t>
                            </w:r>
                          </w:p>
                        </w:tc>
                        <w:tc>
                          <w:tcPr>
                            <w:tcW w:w="2894" w:type="dxa"/>
                            <w:tcBorders>
                              <w:top w:val="single" w:sz="4" w:space="0" w:color="auto"/>
                              <w:left w:val="single" w:sz="4" w:space="0" w:color="auto"/>
                              <w:right w:val="single" w:sz="4" w:space="0" w:color="auto"/>
                            </w:tcBorders>
                            <w:shd w:val="clear" w:color="auto" w:fill="FFFFFF"/>
                            <w:vAlign w:val="center"/>
                          </w:tcPr>
                          <w:p w14:paraId="10D93886" w14:textId="77777777" w:rsidR="000E31D8" w:rsidRDefault="004D13B8">
                            <w:pPr>
                              <w:pStyle w:val="24"/>
                              <w:shd w:val="clear" w:color="auto" w:fill="auto"/>
                              <w:spacing w:before="0" w:after="0" w:line="180" w:lineRule="exact"/>
                              <w:ind w:left="180" w:firstLine="0"/>
                              <w:jc w:val="left"/>
                            </w:pPr>
                            <w:r>
                              <w:rPr>
                                <w:rStyle w:val="2MicrosoftSansSerif9pt"/>
                              </w:rPr>
                              <w:t>Можно</w:t>
                            </w:r>
                          </w:p>
                          <w:p w14:paraId="785A3715" w14:textId="77777777" w:rsidR="000E31D8" w:rsidRDefault="004D13B8">
                            <w:pPr>
                              <w:pStyle w:val="24"/>
                              <w:shd w:val="clear" w:color="auto" w:fill="auto"/>
                              <w:spacing w:before="0" w:after="0" w:line="180" w:lineRule="exact"/>
                              <w:ind w:left="180" w:firstLine="0"/>
                              <w:jc w:val="left"/>
                            </w:pPr>
                            <w:r>
                              <w:rPr>
                                <w:rStyle w:val="2MicrosoftSansSerif9pt"/>
                              </w:rPr>
                              <w:t>применять</w:t>
                            </w:r>
                          </w:p>
                        </w:tc>
                      </w:tr>
                      <w:tr w:rsidR="000E31D8" w14:paraId="05DAD33A" w14:textId="77777777">
                        <w:tblPrEx>
                          <w:tblCellMar>
                            <w:top w:w="0" w:type="dxa"/>
                            <w:bottom w:w="0" w:type="dxa"/>
                          </w:tblCellMar>
                        </w:tblPrEx>
                        <w:trPr>
                          <w:trHeight w:hRule="exact" w:val="821"/>
                          <w:jc w:val="center"/>
                        </w:trPr>
                        <w:tc>
                          <w:tcPr>
                            <w:tcW w:w="2347" w:type="dxa"/>
                            <w:tcBorders>
                              <w:top w:val="single" w:sz="4" w:space="0" w:color="auto"/>
                              <w:left w:val="single" w:sz="4" w:space="0" w:color="auto"/>
                              <w:bottom w:val="single" w:sz="4" w:space="0" w:color="auto"/>
                            </w:tcBorders>
                            <w:shd w:val="clear" w:color="auto" w:fill="FFFFFF"/>
                          </w:tcPr>
                          <w:p w14:paraId="7457E6D2" w14:textId="77777777" w:rsidR="000E31D8" w:rsidRDefault="004D13B8">
                            <w:pPr>
                              <w:pStyle w:val="24"/>
                              <w:shd w:val="clear" w:color="auto" w:fill="auto"/>
                              <w:spacing w:before="0" w:after="0" w:line="180" w:lineRule="exact"/>
                              <w:ind w:left="180" w:firstLine="0"/>
                              <w:jc w:val="left"/>
                            </w:pPr>
                            <w:r>
                              <w:rPr>
                                <w:rStyle w:val="2MicrosoftSansSerif9pt"/>
                              </w:rPr>
                              <w:t>III</w:t>
                            </w:r>
                          </w:p>
                        </w:tc>
                        <w:tc>
                          <w:tcPr>
                            <w:tcW w:w="5914" w:type="dxa"/>
                            <w:tcBorders>
                              <w:top w:val="single" w:sz="4" w:space="0" w:color="auto"/>
                              <w:left w:val="single" w:sz="4" w:space="0" w:color="auto"/>
                              <w:bottom w:val="single" w:sz="4" w:space="0" w:color="auto"/>
                            </w:tcBorders>
                            <w:shd w:val="clear" w:color="auto" w:fill="FFFFFF"/>
                            <w:vAlign w:val="center"/>
                          </w:tcPr>
                          <w:p w14:paraId="6B3EFA6D" w14:textId="77777777" w:rsidR="000E31D8" w:rsidRDefault="004D13B8">
                            <w:pPr>
                              <w:pStyle w:val="24"/>
                              <w:shd w:val="clear" w:color="auto" w:fill="auto"/>
                              <w:spacing w:before="0" w:after="0" w:line="163" w:lineRule="exact"/>
                              <w:ind w:firstLine="0"/>
                              <w:jc w:val="both"/>
                            </w:pPr>
                            <w:r>
                              <w:rPr>
                                <w:rStyle w:val="2MicrosoftSansSerif9pt"/>
                              </w:rPr>
                              <w:t>Данные или единое мнение, что диагностическая процедура, вмешательство, лечение бесполезны/неэффективны, а в ряде случаев могут приносить вред.</w:t>
                            </w:r>
                          </w:p>
                        </w:tc>
                        <w:tc>
                          <w:tcPr>
                            <w:tcW w:w="2894" w:type="dxa"/>
                            <w:tcBorders>
                              <w:top w:val="single" w:sz="4" w:space="0" w:color="auto"/>
                              <w:left w:val="single" w:sz="4" w:space="0" w:color="auto"/>
                              <w:bottom w:val="single" w:sz="4" w:space="0" w:color="auto"/>
                              <w:right w:val="single" w:sz="4" w:space="0" w:color="auto"/>
                            </w:tcBorders>
                            <w:shd w:val="clear" w:color="auto" w:fill="FFFFFF"/>
                            <w:vAlign w:val="center"/>
                          </w:tcPr>
                          <w:p w14:paraId="6A1A166A" w14:textId="77777777" w:rsidR="000E31D8" w:rsidRDefault="004D13B8">
                            <w:pPr>
                              <w:pStyle w:val="24"/>
                              <w:shd w:val="clear" w:color="auto" w:fill="auto"/>
                              <w:spacing w:before="0" w:after="0" w:line="168" w:lineRule="exact"/>
                              <w:ind w:left="180" w:firstLine="0"/>
                              <w:jc w:val="left"/>
                            </w:pPr>
                            <w:r>
                              <w:rPr>
                                <w:rStyle w:val="2MicrosoftSansSerif9pt"/>
                              </w:rPr>
                              <w:t>Не рекомендуется применять</w:t>
                            </w:r>
                          </w:p>
                        </w:tc>
                      </w:tr>
                    </w:tbl>
                    <w:p w14:paraId="36E60F12" w14:textId="77777777" w:rsidR="000E31D8" w:rsidRDefault="004D13B8">
                      <w:pPr>
                        <w:pStyle w:val="ae"/>
                        <w:shd w:val="clear" w:color="auto" w:fill="auto"/>
                      </w:pPr>
                      <w:r>
                        <w:rPr>
                          <w:rStyle w:val="Exact0"/>
                          <w:b/>
                          <w:bCs/>
                        </w:rPr>
                        <w:t xml:space="preserve">Таблица 2/А2 — Шкала оценки уровней </w:t>
                      </w:r>
                      <w:r>
                        <w:rPr>
                          <w:rStyle w:val="Exact0"/>
                          <w:b/>
                          <w:bCs/>
                        </w:rPr>
                        <w:t>достоверности доказательств Европейского общества кардиологов (ЕОК).</w:t>
                      </w:r>
                    </w:p>
                    <w:p w14:paraId="32DCE574"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558400" behindDoc="0" locked="0" layoutInCell="1" allowOverlap="1" wp14:anchorId="1CCE341E" wp14:editId="63F39CC8">
                <wp:simplePos x="0" y="0"/>
                <wp:positionH relativeFrom="margin">
                  <wp:posOffset>6350</wp:posOffset>
                </wp:positionH>
                <wp:positionV relativeFrom="paragraph">
                  <wp:posOffset>3666490</wp:posOffset>
                </wp:positionV>
                <wp:extent cx="7083425" cy="2202180"/>
                <wp:effectExtent l="0" t="0" r="0" b="0"/>
                <wp:wrapNone/>
                <wp:docPr id="28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33"/>
                              <w:gridCol w:w="9422"/>
                            </w:tblGrid>
                            <w:tr w:rsidR="000E31D8" w14:paraId="50BDBE37" w14:textId="77777777">
                              <w:tblPrEx>
                                <w:tblCellMar>
                                  <w:top w:w="0" w:type="dxa"/>
                                  <w:bottom w:w="0" w:type="dxa"/>
                                </w:tblCellMar>
                              </w:tblPrEx>
                              <w:trPr>
                                <w:trHeight w:hRule="exact" w:val="490"/>
                                <w:jc w:val="center"/>
                              </w:trPr>
                              <w:tc>
                                <w:tcPr>
                                  <w:tcW w:w="1733" w:type="dxa"/>
                                  <w:tcBorders>
                                    <w:top w:val="single" w:sz="4" w:space="0" w:color="auto"/>
                                    <w:left w:val="single" w:sz="4" w:space="0" w:color="auto"/>
                                  </w:tcBorders>
                                  <w:shd w:val="clear" w:color="auto" w:fill="FFFFFF"/>
                                </w:tcPr>
                                <w:p w14:paraId="51178EDD" w14:textId="77777777" w:rsidR="000E31D8" w:rsidRDefault="000E31D8">
                                  <w:pPr>
                                    <w:rPr>
                                      <w:sz w:val="10"/>
                                      <w:szCs w:val="10"/>
                                    </w:rPr>
                                  </w:pPr>
                                </w:p>
                              </w:tc>
                              <w:tc>
                                <w:tcPr>
                                  <w:tcW w:w="9422" w:type="dxa"/>
                                  <w:tcBorders>
                                    <w:top w:val="single" w:sz="4" w:space="0" w:color="auto"/>
                                    <w:left w:val="single" w:sz="4" w:space="0" w:color="auto"/>
                                    <w:right w:val="single" w:sz="4" w:space="0" w:color="auto"/>
                                  </w:tcBorders>
                                  <w:shd w:val="clear" w:color="auto" w:fill="FFFFFF"/>
                                  <w:vAlign w:val="center"/>
                                </w:tcPr>
                                <w:p w14:paraId="0FD09A57" w14:textId="77777777" w:rsidR="000E31D8" w:rsidRDefault="004D13B8">
                                  <w:pPr>
                                    <w:pStyle w:val="24"/>
                                    <w:shd w:val="clear" w:color="auto" w:fill="auto"/>
                                    <w:spacing w:before="0" w:after="0" w:line="180" w:lineRule="exact"/>
                                    <w:ind w:firstLine="0"/>
                                    <w:jc w:val="both"/>
                                  </w:pPr>
                                  <w:r>
                                    <w:rPr>
                                      <w:rStyle w:val="2MicrosoftSansSerif9pt"/>
                                    </w:rPr>
                                    <w:t>Уровни достоверности доказательств ЕОК</w:t>
                                  </w:r>
                                </w:p>
                              </w:tc>
                            </w:tr>
                            <w:tr w:rsidR="000E31D8" w14:paraId="7F3057F7" w14:textId="77777777">
                              <w:tblPrEx>
                                <w:tblCellMar>
                                  <w:top w:w="0" w:type="dxa"/>
                                  <w:bottom w:w="0" w:type="dxa"/>
                                </w:tblCellMar>
                              </w:tblPrEx>
                              <w:trPr>
                                <w:trHeight w:hRule="exact" w:val="480"/>
                                <w:jc w:val="center"/>
                              </w:trPr>
                              <w:tc>
                                <w:tcPr>
                                  <w:tcW w:w="1733" w:type="dxa"/>
                                  <w:tcBorders>
                                    <w:top w:val="single" w:sz="4" w:space="0" w:color="auto"/>
                                    <w:left w:val="single" w:sz="4" w:space="0" w:color="auto"/>
                                  </w:tcBorders>
                                  <w:shd w:val="clear" w:color="auto" w:fill="FFFFFF"/>
                                  <w:vAlign w:val="center"/>
                                </w:tcPr>
                                <w:p w14:paraId="1A37302E" w14:textId="77777777" w:rsidR="000E31D8" w:rsidRDefault="004D13B8">
                                  <w:pPr>
                                    <w:pStyle w:val="24"/>
                                    <w:shd w:val="clear" w:color="auto" w:fill="auto"/>
                                    <w:spacing w:before="0" w:after="0" w:line="180" w:lineRule="exact"/>
                                    <w:ind w:left="180" w:firstLine="0"/>
                                    <w:jc w:val="left"/>
                                  </w:pPr>
                                  <w:r>
                                    <w:rPr>
                                      <w:rStyle w:val="2MicrosoftSansSerif9pt"/>
                                    </w:rPr>
                                    <w:t>А</w:t>
                                  </w:r>
                                </w:p>
                              </w:tc>
                              <w:tc>
                                <w:tcPr>
                                  <w:tcW w:w="9422" w:type="dxa"/>
                                  <w:tcBorders>
                                    <w:top w:val="single" w:sz="4" w:space="0" w:color="auto"/>
                                    <w:left w:val="single" w:sz="4" w:space="0" w:color="auto"/>
                                    <w:right w:val="single" w:sz="4" w:space="0" w:color="auto"/>
                                  </w:tcBorders>
                                  <w:shd w:val="clear" w:color="auto" w:fill="FFFFFF"/>
                                  <w:vAlign w:val="center"/>
                                </w:tcPr>
                                <w:p w14:paraId="52401346" w14:textId="77777777" w:rsidR="000E31D8" w:rsidRDefault="004D13B8">
                                  <w:pPr>
                                    <w:pStyle w:val="24"/>
                                    <w:shd w:val="clear" w:color="auto" w:fill="auto"/>
                                    <w:spacing w:before="0" w:after="0" w:line="180" w:lineRule="exact"/>
                                    <w:ind w:firstLine="0"/>
                                    <w:jc w:val="both"/>
                                  </w:pPr>
                                  <w:r>
                                    <w:rPr>
                                      <w:rStyle w:val="2MicrosoftSansSerif9pt"/>
                                    </w:rPr>
                                    <w:t>Данные многочисленных рандомизированных клинических исследований или метаанализов.</w:t>
                                  </w:r>
                                </w:p>
                              </w:tc>
                            </w:tr>
                            <w:tr w:rsidR="000E31D8" w14:paraId="7CE5B070" w14:textId="77777777">
                              <w:tblPrEx>
                                <w:tblCellMar>
                                  <w:top w:w="0" w:type="dxa"/>
                                  <w:bottom w:w="0" w:type="dxa"/>
                                </w:tblCellMar>
                              </w:tblPrEx>
                              <w:trPr>
                                <w:trHeight w:hRule="exact" w:val="648"/>
                                <w:jc w:val="center"/>
                              </w:trPr>
                              <w:tc>
                                <w:tcPr>
                                  <w:tcW w:w="1733" w:type="dxa"/>
                                  <w:tcBorders>
                                    <w:top w:val="single" w:sz="4" w:space="0" w:color="auto"/>
                                    <w:left w:val="single" w:sz="4" w:space="0" w:color="auto"/>
                                  </w:tcBorders>
                                  <w:shd w:val="clear" w:color="auto" w:fill="FFFFFF"/>
                                  <w:vAlign w:val="center"/>
                                </w:tcPr>
                                <w:p w14:paraId="7CABA260" w14:textId="77777777" w:rsidR="000E31D8" w:rsidRDefault="004D13B8">
                                  <w:pPr>
                                    <w:pStyle w:val="24"/>
                                    <w:shd w:val="clear" w:color="auto" w:fill="auto"/>
                                    <w:spacing w:before="0" w:after="0" w:line="180" w:lineRule="exact"/>
                                    <w:ind w:left="180" w:firstLine="0"/>
                                    <w:jc w:val="left"/>
                                  </w:pPr>
                                  <w:r>
                                    <w:rPr>
                                      <w:rStyle w:val="2MicrosoftSansSerif9pt"/>
                                    </w:rPr>
                                    <w:t>В</w:t>
                                  </w:r>
                                </w:p>
                              </w:tc>
                              <w:tc>
                                <w:tcPr>
                                  <w:tcW w:w="9422" w:type="dxa"/>
                                  <w:tcBorders>
                                    <w:top w:val="single" w:sz="4" w:space="0" w:color="auto"/>
                                    <w:left w:val="single" w:sz="4" w:space="0" w:color="auto"/>
                                    <w:right w:val="single" w:sz="4" w:space="0" w:color="auto"/>
                                  </w:tcBorders>
                                  <w:shd w:val="clear" w:color="auto" w:fill="FFFFFF"/>
                                  <w:vAlign w:val="center"/>
                                </w:tcPr>
                                <w:p w14:paraId="5F81429F" w14:textId="77777777" w:rsidR="000E31D8" w:rsidRDefault="004D13B8">
                                  <w:pPr>
                                    <w:pStyle w:val="24"/>
                                    <w:shd w:val="clear" w:color="auto" w:fill="auto"/>
                                    <w:spacing w:before="0" w:after="0" w:line="168" w:lineRule="exact"/>
                                    <w:ind w:firstLine="0"/>
                                    <w:jc w:val="both"/>
                                  </w:pPr>
                                  <w:r>
                                    <w:rPr>
                                      <w:rStyle w:val="2MicrosoftSansSerif9pt"/>
                                    </w:rPr>
                                    <w:t xml:space="preserve">Данные получены по результатам одного </w:t>
                                  </w:r>
                                  <w:r>
                                    <w:rPr>
                                      <w:rStyle w:val="2MicrosoftSansSerif9pt"/>
                                    </w:rPr>
                                    <w:t>рандомизированного клинического исследования или крупных нерандомизированных исследований.</w:t>
                                  </w:r>
                                </w:p>
                              </w:tc>
                            </w:tr>
                            <w:tr w:rsidR="000E31D8" w14:paraId="12B4C98A" w14:textId="77777777">
                              <w:tblPrEx>
                                <w:tblCellMar>
                                  <w:top w:w="0" w:type="dxa"/>
                                  <w:bottom w:w="0" w:type="dxa"/>
                                </w:tblCellMar>
                              </w:tblPrEx>
                              <w:trPr>
                                <w:trHeight w:hRule="exact" w:val="653"/>
                                <w:jc w:val="center"/>
                              </w:trPr>
                              <w:tc>
                                <w:tcPr>
                                  <w:tcW w:w="1733" w:type="dxa"/>
                                  <w:tcBorders>
                                    <w:top w:val="single" w:sz="4" w:space="0" w:color="auto"/>
                                    <w:left w:val="single" w:sz="4" w:space="0" w:color="auto"/>
                                    <w:bottom w:val="single" w:sz="4" w:space="0" w:color="auto"/>
                                  </w:tcBorders>
                                  <w:shd w:val="clear" w:color="auto" w:fill="FFFFFF"/>
                                  <w:vAlign w:val="center"/>
                                </w:tcPr>
                                <w:p w14:paraId="12AEC15C" w14:textId="77777777" w:rsidR="000E31D8" w:rsidRDefault="004D13B8">
                                  <w:pPr>
                                    <w:pStyle w:val="24"/>
                                    <w:shd w:val="clear" w:color="auto" w:fill="auto"/>
                                    <w:spacing w:before="0" w:after="0" w:line="180" w:lineRule="exact"/>
                                    <w:ind w:left="180" w:firstLine="0"/>
                                    <w:jc w:val="left"/>
                                  </w:pPr>
                                  <w:r>
                                    <w:rPr>
                                      <w:rStyle w:val="2MicrosoftSansSerif9pt"/>
                                    </w:rPr>
                                    <w:t>С</w:t>
                                  </w:r>
                                </w:p>
                              </w:tc>
                              <w:tc>
                                <w:tcPr>
                                  <w:tcW w:w="9422" w:type="dxa"/>
                                  <w:tcBorders>
                                    <w:top w:val="single" w:sz="4" w:space="0" w:color="auto"/>
                                    <w:left w:val="single" w:sz="4" w:space="0" w:color="auto"/>
                                    <w:bottom w:val="single" w:sz="4" w:space="0" w:color="auto"/>
                                    <w:right w:val="single" w:sz="4" w:space="0" w:color="auto"/>
                                  </w:tcBorders>
                                  <w:shd w:val="clear" w:color="auto" w:fill="FFFFFF"/>
                                  <w:vAlign w:val="center"/>
                                </w:tcPr>
                                <w:p w14:paraId="553CA5E3" w14:textId="77777777" w:rsidR="000E31D8" w:rsidRDefault="004D13B8">
                                  <w:pPr>
                                    <w:pStyle w:val="24"/>
                                    <w:shd w:val="clear" w:color="auto" w:fill="auto"/>
                                    <w:spacing w:before="0" w:after="0" w:line="163" w:lineRule="exact"/>
                                    <w:ind w:left="180" w:firstLine="100"/>
                                    <w:jc w:val="left"/>
                                  </w:pPr>
                                  <w:r>
                                    <w:rPr>
                                      <w:rStyle w:val="2MicrosoftSansSerif9pt"/>
                                    </w:rPr>
                                    <w:t>Согласованное мнение экспертов и/или результаты небольших исследований, ретроспективных исследований, регистров.</w:t>
                                  </w:r>
                                </w:p>
                              </w:tc>
                            </w:tr>
                          </w:tbl>
                          <w:p w14:paraId="3CA45EF7" w14:textId="77777777" w:rsidR="000E31D8" w:rsidRDefault="004D13B8">
                            <w:pPr>
                              <w:pStyle w:val="ae"/>
                              <w:shd w:val="clear" w:color="auto" w:fill="auto"/>
                              <w:spacing w:line="384" w:lineRule="exact"/>
                            </w:pPr>
                            <w:r>
                              <w:rPr>
                                <w:rStyle w:val="Exact0"/>
                                <w:b/>
                                <w:bCs/>
                              </w:rPr>
                              <w:t xml:space="preserve">Таблица 3/А2 — Шкала оценки уровней </w:t>
                            </w:r>
                            <w:r>
                              <w:rPr>
                                <w:rStyle w:val="Exact0"/>
                                <w:b/>
                                <w:bCs/>
                              </w:rPr>
                              <w:t>достоверности доказательств (УДД) для методов профилактики, лечения и реабилитации (профилактических, лечебных, реабилитационных вмешательств)</w:t>
                            </w:r>
                          </w:p>
                          <w:p w14:paraId="08DC0D8A"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E341E" id="Text Box 27" o:spid="_x0000_s1029" type="#_x0000_t202" style="position:absolute;margin-left:.5pt;margin-top:288.7pt;width:557.75pt;height:173.4pt;z-index:251558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33"/>
                        <w:gridCol w:w="9422"/>
                      </w:tblGrid>
                      <w:tr w:rsidR="000E31D8" w14:paraId="50BDBE37" w14:textId="77777777">
                        <w:tblPrEx>
                          <w:tblCellMar>
                            <w:top w:w="0" w:type="dxa"/>
                            <w:bottom w:w="0" w:type="dxa"/>
                          </w:tblCellMar>
                        </w:tblPrEx>
                        <w:trPr>
                          <w:trHeight w:hRule="exact" w:val="490"/>
                          <w:jc w:val="center"/>
                        </w:trPr>
                        <w:tc>
                          <w:tcPr>
                            <w:tcW w:w="1733" w:type="dxa"/>
                            <w:tcBorders>
                              <w:top w:val="single" w:sz="4" w:space="0" w:color="auto"/>
                              <w:left w:val="single" w:sz="4" w:space="0" w:color="auto"/>
                            </w:tcBorders>
                            <w:shd w:val="clear" w:color="auto" w:fill="FFFFFF"/>
                          </w:tcPr>
                          <w:p w14:paraId="51178EDD" w14:textId="77777777" w:rsidR="000E31D8" w:rsidRDefault="000E31D8">
                            <w:pPr>
                              <w:rPr>
                                <w:sz w:val="10"/>
                                <w:szCs w:val="10"/>
                              </w:rPr>
                            </w:pPr>
                          </w:p>
                        </w:tc>
                        <w:tc>
                          <w:tcPr>
                            <w:tcW w:w="9422" w:type="dxa"/>
                            <w:tcBorders>
                              <w:top w:val="single" w:sz="4" w:space="0" w:color="auto"/>
                              <w:left w:val="single" w:sz="4" w:space="0" w:color="auto"/>
                              <w:right w:val="single" w:sz="4" w:space="0" w:color="auto"/>
                            </w:tcBorders>
                            <w:shd w:val="clear" w:color="auto" w:fill="FFFFFF"/>
                            <w:vAlign w:val="center"/>
                          </w:tcPr>
                          <w:p w14:paraId="0FD09A57" w14:textId="77777777" w:rsidR="000E31D8" w:rsidRDefault="004D13B8">
                            <w:pPr>
                              <w:pStyle w:val="24"/>
                              <w:shd w:val="clear" w:color="auto" w:fill="auto"/>
                              <w:spacing w:before="0" w:after="0" w:line="180" w:lineRule="exact"/>
                              <w:ind w:firstLine="0"/>
                              <w:jc w:val="both"/>
                            </w:pPr>
                            <w:r>
                              <w:rPr>
                                <w:rStyle w:val="2MicrosoftSansSerif9pt"/>
                              </w:rPr>
                              <w:t>Уровни достоверности доказательств ЕОК</w:t>
                            </w:r>
                          </w:p>
                        </w:tc>
                      </w:tr>
                      <w:tr w:rsidR="000E31D8" w14:paraId="7F3057F7" w14:textId="77777777">
                        <w:tblPrEx>
                          <w:tblCellMar>
                            <w:top w:w="0" w:type="dxa"/>
                            <w:bottom w:w="0" w:type="dxa"/>
                          </w:tblCellMar>
                        </w:tblPrEx>
                        <w:trPr>
                          <w:trHeight w:hRule="exact" w:val="480"/>
                          <w:jc w:val="center"/>
                        </w:trPr>
                        <w:tc>
                          <w:tcPr>
                            <w:tcW w:w="1733" w:type="dxa"/>
                            <w:tcBorders>
                              <w:top w:val="single" w:sz="4" w:space="0" w:color="auto"/>
                              <w:left w:val="single" w:sz="4" w:space="0" w:color="auto"/>
                            </w:tcBorders>
                            <w:shd w:val="clear" w:color="auto" w:fill="FFFFFF"/>
                            <w:vAlign w:val="center"/>
                          </w:tcPr>
                          <w:p w14:paraId="1A37302E" w14:textId="77777777" w:rsidR="000E31D8" w:rsidRDefault="004D13B8">
                            <w:pPr>
                              <w:pStyle w:val="24"/>
                              <w:shd w:val="clear" w:color="auto" w:fill="auto"/>
                              <w:spacing w:before="0" w:after="0" w:line="180" w:lineRule="exact"/>
                              <w:ind w:left="180" w:firstLine="0"/>
                              <w:jc w:val="left"/>
                            </w:pPr>
                            <w:r>
                              <w:rPr>
                                <w:rStyle w:val="2MicrosoftSansSerif9pt"/>
                              </w:rPr>
                              <w:t>А</w:t>
                            </w:r>
                          </w:p>
                        </w:tc>
                        <w:tc>
                          <w:tcPr>
                            <w:tcW w:w="9422" w:type="dxa"/>
                            <w:tcBorders>
                              <w:top w:val="single" w:sz="4" w:space="0" w:color="auto"/>
                              <w:left w:val="single" w:sz="4" w:space="0" w:color="auto"/>
                              <w:right w:val="single" w:sz="4" w:space="0" w:color="auto"/>
                            </w:tcBorders>
                            <w:shd w:val="clear" w:color="auto" w:fill="FFFFFF"/>
                            <w:vAlign w:val="center"/>
                          </w:tcPr>
                          <w:p w14:paraId="52401346" w14:textId="77777777" w:rsidR="000E31D8" w:rsidRDefault="004D13B8">
                            <w:pPr>
                              <w:pStyle w:val="24"/>
                              <w:shd w:val="clear" w:color="auto" w:fill="auto"/>
                              <w:spacing w:before="0" w:after="0" w:line="180" w:lineRule="exact"/>
                              <w:ind w:firstLine="0"/>
                              <w:jc w:val="both"/>
                            </w:pPr>
                            <w:r>
                              <w:rPr>
                                <w:rStyle w:val="2MicrosoftSansSerif9pt"/>
                              </w:rPr>
                              <w:t>Данные многочисленных рандомизированных клинических исследований или метаанализов.</w:t>
                            </w:r>
                          </w:p>
                        </w:tc>
                      </w:tr>
                      <w:tr w:rsidR="000E31D8" w14:paraId="7CE5B070" w14:textId="77777777">
                        <w:tblPrEx>
                          <w:tblCellMar>
                            <w:top w:w="0" w:type="dxa"/>
                            <w:bottom w:w="0" w:type="dxa"/>
                          </w:tblCellMar>
                        </w:tblPrEx>
                        <w:trPr>
                          <w:trHeight w:hRule="exact" w:val="648"/>
                          <w:jc w:val="center"/>
                        </w:trPr>
                        <w:tc>
                          <w:tcPr>
                            <w:tcW w:w="1733" w:type="dxa"/>
                            <w:tcBorders>
                              <w:top w:val="single" w:sz="4" w:space="0" w:color="auto"/>
                              <w:left w:val="single" w:sz="4" w:space="0" w:color="auto"/>
                            </w:tcBorders>
                            <w:shd w:val="clear" w:color="auto" w:fill="FFFFFF"/>
                            <w:vAlign w:val="center"/>
                          </w:tcPr>
                          <w:p w14:paraId="7CABA260" w14:textId="77777777" w:rsidR="000E31D8" w:rsidRDefault="004D13B8">
                            <w:pPr>
                              <w:pStyle w:val="24"/>
                              <w:shd w:val="clear" w:color="auto" w:fill="auto"/>
                              <w:spacing w:before="0" w:after="0" w:line="180" w:lineRule="exact"/>
                              <w:ind w:left="180" w:firstLine="0"/>
                              <w:jc w:val="left"/>
                            </w:pPr>
                            <w:r>
                              <w:rPr>
                                <w:rStyle w:val="2MicrosoftSansSerif9pt"/>
                              </w:rPr>
                              <w:t>В</w:t>
                            </w:r>
                          </w:p>
                        </w:tc>
                        <w:tc>
                          <w:tcPr>
                            <w:tcW w:w="9422" w:type="dxa"/>
                            <w:tcBorders>
                              <w:top w:val="single" w:sz="4" w:space="0" w:color="auto"/>
                              <w:left w:val="single" w:sz="4" w:space="0" w:color="auto"/>
                              <w:right w:val="single" w:sz="4" w:space="0" w:color="auto"/>
                            </w:tcBorders>
                            <w:shd w:val="clear" w:color="auto" w:fill="FFFFFF"/>
                            <w:vAlign w:val="center"/>
                          </w:tcPr>
                          <w:p w14:paraId="5F81429F" w14:textId="77777777" w:rsidR="000E31D8" w:rsidRDefault="004D13B8">
                            <w:pPr>
                              <w:pStyle w:val="24"/>
                              <w:shd w:val="clear" w:color="auto" w:fill="auto"/>
                              <w:spacing w:before="0" w:after="0" w:line="168" w:lineRule="exact"/>
                              <w:ind w:firstLine="0"/>
                              <w:jc w:val="both"/>
                            </w:pPr>
                            <w:r>
                              <w:rPr>
                                <w:rStyle w:val="2MicrosoftSansSerif9pt"/>
                              </w:rPr>
                              <w:t xml:space="preserve">Данные получены по результатам одного </w:t>
                            </w:r>
                            <w:r>
                              <w:rPr>
                                <w:rStyle w:val="2MicrosoftSansSerif9pt"/>
                              </w:rPr>
                              <w:t>рандомизированного клинического исследования или крупных нерандомизированных исследований.</w:t>
                            </w:r>
                          </w:p>
                        </w:tc>
                      </w:tr>
                      <w:tr w:rsidR="000E31D8" w14:paraId="12B4C98A" w14:textId="77777777">
                        <w:tblPrEx>
                          <w:tblCellMar>
                            <w:top w:w="0" w:type="dxa"/>
                            <w:bottom w:w="0" w:type="dxa"/>
                          </w:tblCellMar>
                        </w:tblPrEx>
                        <w:trPr>
                          <w:trHeight w:hRule="exact" w:val="653"/>
                          <w:jc w:val="center"/>
                        </w:trPr>
                        <w:tc>
                          <w:tcPr>
                            <w:tcW w:w="1733" w:type="dxa"/>
                            <w:tcBorders>
                              <w:top w:val="single" w:sz="4" w:space="0" w:color="auto"/>
                              <w:left w:val="single" w:sz="4" w:space="0" w:color="auto"/>
                              <w:bottom w:val="single" w:sz="4" w:space="0" w:color="auto"/>
                            </w:tcBorders>
                            <w:shd w:val="clear" w:color="auto" w:fill="FFFFFF"/>
                            <w:vAlign w:val="center"/>
                          </w:tcPr>
                          <w:p w14:paraId="12AEC15C" w14:textId="77777777" w:rsidR="000E31D8" w:rsidRDefault="004D13B8">
                            <w:pPr>
                              <w:pStyle w:val="24"/>
                              <w:shd w:val="clear" w:color="auto" w:fill="auto"/>
                              <w:spacing w:before="0" w:after="0" w:line="180" w:lineRule="exact"/>
                              <w:ind w:left="180" w:firstLine="0"/>
                              <w:jc w:val="left"/>
                            </w:pPr>
                            <w:r>
                              <w:rPr>
                                <w:rStyle w:val="2MicrosoftSansSerif9pt"/>
                              </w:rPr>
                              <w:t>С</w:t>
                            </w:r>
                          </w:p>
                        </w:tc>
                        <w:tc>
                          <w:tcPr>
                            <w:tcW w:w="9422" w:type="dxa"/>
                            <w:tcBorders>
                              <w:top w:val="single" w:sz="4" w:space="0" w:color="auto"/>
                              <w:left w:val="single" w:sz="4" w:space="0" w:color="auto"/>
                              <w:bottom w:val="single" w:sz="4" w:space="0" w:color="auto"/>
                              <w:right w:val="single" w:sz="4" w:space="0" w:color="auto"/>
                            </w:tcBorders>
                            <w:shd w:val="clear" w:color="auto" w:fill="FFFFFF"/>
                            <w:vAlign w:val="center"/>
                          </w:tcPr>
                          <w:p w14:paraId="553CA5E3" w14:textId="77777777" w:rsidR="000E31D8" w:rsidRDefault="004D13B8">
                            <w:pPr>
                              <w:pStyle w:val="24"/>
                              <w:shd w:val="clear" w:color="auto" w:fill="auto"/>
                              <w:spacing w:before="0" w:after="0" w:line="163" w:lineRule="exact"/>
                              <w:ind w:left="180" w:firstLine="100"/>
                              <w:jc w:val="left"/>
                            </w:pPr>
                            <w:r>
                              <w:rPr>
                                <w:rStyle w:val="2MicrosoftSansSerif9pt"/>
                              </w:rPr>
                              <w:t>Согласованное мнение экспертов и/или результаты небольших исследований, ретроспективных исследований, регистров.</w:t>
                            </w:r>
                          </w:p>
                        </w:tc>
                      </w:tr>
                    </w:tbl>
                    <w:p w14:paraId="3CA45EF7" w14:textId="77777777" w:rsidR="000E31D8" w:rsidRDefault="004D13B8">
                      <w:pPr>
                        <w:pStyle w:val="ae"/>
                        <w:shd w:val="clear" w:color="auto" w:fill="auto"/>
                        <w:spacing w:line="384" w:lineRule="exact"/>
                      </w:pPr>
                      <w:r>
                        <w:rPr>
                          <w:rStyle w:val="Exact0"/>
                          <w:b/>
                          <w:bCs/>
                        </w:rPr>
                        <w:t xml:space="preserve">Таблица 3/А2 — Шкала оценки уровней </w:t>
                      </w:r>
                      <w:r>
                        <w:rPr>
                          <w:rStyle w:val="Exact0"/>
                          <w:b/>
                          <w:bCs/>
                        </w:rPr>
                        <w:t>достоверности доказательств (УДД) для методов профилактики, лечения и реабилитации (профилактических, лечебных, реабилитационных вмешательств)</w:t>
                      </w:r>
                    </w:p>
                    <w:p w14:paraId="08DC0D8A"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559424" behindDoc="0" locked="0" layoutInCell="1" allowOverlap="1" wp14:anchorId="2DB21DB8" wp14:editId="632EAD34">
                <wp:simplePos x="0" y="0"/>
                <wp:positionH relativeFrom="margin">
                  <wp:posOffset>635</wp:posOffset>
                </wp:positionH>
                <wp:positionV relativeFrom="paragraph">
                  <wp:posOffset>6440170</wp:posOffset>
                </wp:positionV>
                <wp:extent cx="7083425" cy="3195320"/>
                <wp:effectExtent l="0" t="0" r="3810" b="0"/>
                <wp:wrapNone/>
                <wp:docPr id="28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319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9288"/>
                            </w:tblGrid>
                            <w:tr w:rsidR="000E31D8" w14:paraId="3E389AB6" w14:textId="77777777">
                              <w:tblPrEx>
                                <w:tblCellMar>
                                  <w:top w:w="0" w:type="dxa"/>
                                  <w:bottom w:w="0" w:type="dxa"/>
                                </w:tblCellMar>
                              </w:tblPrEx>
                              <w:trPr>
                                <w:trHeight w:hRule="exact" w:val="1147"/>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07B927F8" w14:textId="77777777" w:rsidR="000E31D8" w:rsidRDefault="004D13B8">
                                  <w:pPr>
                                    <w:pStyle w:val="24"/>
                                    <w:shd w:val="clear" w:color="auto" w:fill="auto"/>
                                    <w:spacing w:before="0" w:after="0" w:line="163" w:lineRule="exact"/>
                                    <w:ind w:firstLine="0"/>
                                    <w:jc w:val="both"/>
                                  </w:pPr>
                                  <w:r>
                                    <w:rPr>
                                      <w:rStyle w:val="2MicrosoftSansSerif9pt"/>
                                    </w:rPr>
                                    <w:t>Уровни достоверности доказательств (УДД)</w:t>
                                  </w:r>
                                </w:p>
                                <w:p w14:paraId="653F0891" w14:textId="77777777" w:rsidR="000E31D8" w:rsidRDefault="004D13B8">
                                  <w:pPr>
                                    <w:pStyle w:val="24"/>
                                    <w:shd w:val="clear" w:color="auto" w:fill="auto"/>
                                    <w:spacing w:before="0" w:after="0" w:line="163" w:lineRule="exact"/>
                                    <w:ind w:firstLine="0"/>
                                    <w:jc w:val="both"/>
                                  </w:pPr>
                                  <w:r>
                                    <w:rPr>
                                      <w:rStyle w:val="2MicrosoftSansSerif9pt"/>
                                    </w:rPr>
                                    <w:t>Приказ Министерства здравоохранения Российской Федерации от 28.02.20</w:t>
                                  </w:r>
                                  <w:r>
                                    <w:rPr>
                                      <w:rStyle w:val="2MicrosoftSansSerif9pt"/>
                                    </w:rPr>
                                    <w:t>19 № ЮЗн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научнойобоснованности включаемой в клинические рекомендации информации» (Зарегистрир</w:t>
                                  </w:r>
                                  <w:r>
                                    <w:rPr>
                                      <w:rStyle w:val="2MicrosoftSansSerif9pt"/>
                                    </w:rPr>
                                    <w:t>ован 08.05.2019 № 54588)</w:t>
                                  </w:r>
                                </w:p>
                              </w:tc>
                            </w:tr>
                            <w:tr w:rsidR="000E31D8" w14:paraId="307D0BE5" w14:textId="77777777">
                              <w:tblPrEx>
                                <w:tblCellMar>
                                  <w:top w:w="0" w:type="dxa"/>
                                  <w:bottom w:w="0" w:type="dxa"/>
                                </w:tblCellMar>
                              </w:tblPrEx>
                              <w:trPr>
                                <w:trHeight w:hRule="exact" w:val="485"/>
                                <w:jc w:val="center"/>
                              </w:trPr>
                              <w:tc>
                                <w:tcPr>
                                  <w:tcW w:w="1867" w:type="dxa"/>
                                  <w:tcBorders>
                                    <w:top w:val="single" w:sz="4" w:space="0" w:color="auto"/>
                                    <w:left w:val="single" w:sz="4" w:space="0" w:color="auto"/>
                                  </w:tcBorders>
                                  <w:shd w:val="clear" w:color="auto" w:fill="FFFFFF"/>
                                  <w:vAlign w:val="bottom"/>
                                </w:tcPr>
                                <w:p w14:paraId="1C941182" w14:textId="77777777" w:rsidR="000E31D8" w:rsidRDefault="004D13B8">
                                  <w:pPr>
                                    <w:pStyle w:val="24"/>
                                    <w:shd w:val="clear" w:color="auto" w:fill="auto"/>
                                    <w:spacing w:before="0" w:after="0" w:line="180" w:lineRule="exact"/>
                                    <w:ind w:left="180" w:firstLine="0"/>
                                    <w:jc w:val="left"/>
                                  </w:pPr>
                                  <w:r>
                                    <w:rPr>
                                      <w:rStyle w:val="2MicrosoftSansSerif9pt"/>
                                    </w:rPr>
                                    <w:t>1</w:t>
                                  </w:r>
                                </w:p>
                              </w:tc>
                              <w:tc>
                                <w:tcPr>
                                  <w:tcW w:w="9288" w:type="dxa"/>
                                  <w:tcBorders>
                                    <w:top w:val="single" w:sz="4" w:space="0" w:color="auto"/>
                                    <w:left w:val="single" w:sz="4" w:space="0" w:color="auto"/>
                                    <w:right w:val="single" w:sz="4" w:space="0" w:color="auto"/>
                                  </w:tcBorders>
                                  <w:shd w:val="clear" w:color="auto" w:fill="FFFFFF"/>
                                  <w:vAlign w:val="center"/>
                                </w:tcPr>
                                <w:p w14:paraId="77707673" w14:textId="77777777" w:rsidR="000E31D8" w:rsidRDefault="004D13B8">
                                  <w:pPr>
                                    <w:pStyle w:val="24"/>
                                    <w:shd w:val="clear" w:color="auto" w:fill="auto"/>
                                    <w:spacing w:before="0" w:after="0" w:line="180" w:lineRule="exact"/>
                                    <w:ind w:firstLine="0"/>
                                    <w:jc w:val="both"/>
                                  </w:pPr>
                                  <w:r>
                                    <w:rPr>
                                      <w:rStyle w:val="2MicrosoftSansSerif9pt"/>
                                    </w:rPr>
                                    <w:t>Систематический обзор рандомизированных клинических исследований с применением метаанализа</w:t>
                                  </w:r>
                                </w:p>
                              </w:tc>
                            </w:tr>
                            <w:tr w:rsidR="000E31D8" w14:paraId="35075946" w14:textId="77777777">
                              <w:tblPrEx>
                                <w:tblCellMar>
                                  <w:top w:w="0" w:type="dxa"/>
                                  <w:bottom w:w="0" w:type="dxa"/>
                                </w:tblCellMar>
                              </w:tblPrEx>
                              <w:trPr>
                                <w:trHeight w:hRule="exact" w:val="806"/>
                                <w:jc w:val="center"/>
                              </w:trPr>
                              <w:tc>
                                <w:tcPr>
                                  <w:tcW w:w="1867" w:type="dxa"/>
                                  <w:tcBorders>
                                    <w:top w:val="single" w:sz="4" w:space="0" w:color="auto"/>
                                    <w:left w:val="single" w:sz="4" w:space="0" w:color="auto"/>
                                  </w:tcBorders>
                                  <w:shd w:val="clear" w:color="auto" w:fill="FFFFFF"/>
                                  <w:vAlign w:val="center"/>
                                </w:tcPr>
                                <w:p w14:paraId="483E1C3E" w14:textId="77777777" w:rsidR="000E31D8" w:rsidRDefault="004D13B8">
                                  <w:pPr>
                                    <w:pStyle w:val="24"/>
                                    <w:shd w:val="clear" w:color="auto" w:fill="auto"/>
                                    <w:spacing w:before="0" w:after="0" w:line="180" w:lineRule="exact"/>
                                    <w:ind w:left="180" w:firstLine="0"/>
                                    <w:jc w:val="left"/>
                                  </w:pPr>
                                  <w:r>
                                    <w:rPr>
                                      <w:rStyle w:val="2MicrosoftSansSerif9pt"/>
                                    </w:rPr>
                                    <w:t>2</w:t>
                                  </w:r>
                                </w:p>
                              </w:tc>
                              <w:tc>
                                <w:tcPr>
                                  <w:tcW w:w="9288" w:type="dxa"/>
                                  <w:tcBorders>
                                    <w:top w:val="single" w:sz="4" w:space="0" w:color="auto"/>
                                    <w:left w:val="single" w:sz="4" w:space="0" w:color="auto"/>
                                    <w:right w:val="single" w:sz="4" w:space="0" w:color="auto"/>
                                  </w:tcBorders>
                                  <w:shd w:val="clear" w:color="auto" w:fill="FFFFFF"/>
                                  <w:vAlign w:val="center"/>
                                </w:tcPr>
                                <w:p w14:paraId="11CE5E61" w14:textId="77777777" w:rsidR="000E31D8" w:rsidRDefault="004D13B8">
                                  <w:pPr>
                                    <w:pStyle w:val="24"/>
                                    <w:shd w:val="clear" w:color="auto" w:fill="auto"/>
                                    <w:spacing w:before="0" w:after="0" w:line="163" w:lineRule="exact"/>
                                    <w:ind w:firstLine="0"/>
                                    <w:jc w:val="both"/>
                                  </w:pPr>
                                  <w:r>
                                    <w:rPr>
                                      <w:rStyle w:val="2MicrosoftSansSerif9pt"/>
                                    </w:rPr>
                                    <w:t xml:space="preserve">Отдельные рандомизированные клинические исследования и систематические обзоры исследований любого дизайна, за исключением </w:t>
                                  </w:r>
                                  <w:r>
                                    <w:rPr>
                                      <w:rStyle w:val="2MicrosoftSansSerif9pt"/>
                                    </w:rPr>
                                    <w:t>рандомизированных клинических исследований, с применением метаанализа</w:t>
                                  </w:r>
                                </w:p>
                              </w:tc>
                            </w:tr>
                            <w:tr w:rsidR="000E31D8" w14:paraId="75B6A7B3" w14:textId="77777777">
                              <w:tblPrEx>
                                <w:tblCellMar>
                                  <w:top w:w="0" w:type="dxa"/>
                                  <w:bottom w:w="0" w:type="dxa"/>
                                </w:tblCellMar>
                              </w:tblPrEx>
                              <w:trPr>
                                <w:trHeight w:hRule="exact" w:val="480"/>
                                <w:jc w:val="center"/>
                              </w:trPr>
                              <w:tc>
                                <w:tcPr>
                                  <w:tcW w:w="1867" w:type="dxa"/>
                                  <w:tcBorders>
                                    <w:top w:val="single" w:sz="4" w:space="0" w:color="auto"/>
                                    <w:left w:val="single" w:sz="4" w:space="0" w:color="auto"/>
                                  </w:tcBorders>
                                  <w:shd w:val="clear" w:color="auto" w:fill="FFFFFF"/>
                                  <w:vAlign w:val="center"/>
                                </w:tcPr>
                                <w:p w14:paraId="75F8A872" w14:textId="77777777" w:rsidR="000E31D8" w:rsidRDefault="004D13B8">
                                  <w:pPr>
                                    <w:pStyle w:val="24"/>
                                    <w:shd w:val="clear" w:color="auto" w:fill="auto"/>
                                    <w:spacing w:before="0" w:after="0" w:line="180" w:lineRule="exact"/>
                                    <w:ind w:left="180" w:firstLine="0"/>
                                    <w:jc w:val="left"/>
                                  </w:pPr>
                                  <w:r>
                                    <w:rPr>
                                      <w:rStyle w:val="2MicrosoftSansSerif9pt"/>
                                    </w:rPr>
                                    <w:t>3</w:t>
                                  </w:r>
                                </w:p>
                              </w:tc>
                              <w:tc>
                                <w:tcPr>
                                  <w:tcW w:w="9288" w:type="dxa"/>
                                  <w:tcBorders>
                                    <w:top w:val="single" w:sz="4" w:space="0" w:color="auto"/>
                                    <w:left w:val="single" w:sz="4" w:space="0" w:color="auto"/>
                                    <w:right w:val="single" w:sz="4" w:space="0" w:color="auto"/>
                                  </w:tcBorders>
                                  <w:shd w:val="clear" w:color="auto" w:fill="FFFFFF"/>
                                  <w:vAlign w:val="center"/>
                                </w:tcPr>
                                <w:p w14:paraId="5F630B55" w14:textId="77777777" w:rsidR="000E31D8" w:rsidRDefault="004D13B8">
                                  <w:pPr>
                                    <w:pStyle w:val="24"/>
                                    <w:shd w:val="clear" w:color="auto" w:fill="auto"/>
                                    <w:spacing w:before="0" w:after="0" w:line="180" w:lineRule="exact"/>
                                    <w:ind w:firstLine="0"/>
                                    <w:jc w:val="both"/>
                                  </w:pPr>
                                  <w:r>
                                    <w:rPr>
                                      <w:rStyle w:val="2MicrosoftSansSerif9pt"/>
                                    </w:rPr>
                                    <w:t>Нерандомизированные сравнительные исследования, в том числе когортные исследования</w:t>
                                  </w:r>
                                </w:p>
                              </w:tc>
                            </w:tr>
                            <w:tr w:rsidR="000E31D8" w14:paraId="65EED8AC" w14:textId="77777777">
                              <w:tblPrEx>
                                <w:tblCellMar>
                                  <w:top w:w="0" w:type="dxa"/>
                                  <w:bottom w:w="0" w:type="dxa"/>
                                </w:tblCellMar>
                              </w:tblPrEx>
                              <w:trPr>
                                <w:trHeight w:hRule="exact" w:val="648"/>
                                <w:jc w:val="center"/>
                              </w:trPr>
                              <w:tc>
                                <w:tcPr>
                                  <w:tcW w:w="1867" w:type="dxa"/>
                                  <w:tcBorders>
                                    <w:top w:val="single" w:sz="4" w:space="0" w:color="auto"/>
                                    <w:left w:val="single" w:sz="4" w:space="0" w:color="auto"/>
                                  </w:tcBorders>
                                  <w:shd w:val="clear" w:color="auto" w:fill="FFFFFF"/>
                                  <w:vAlign w:val="center"/>
                                </w:tcPr>
                                <w:p w14:paraId="7B4C6679" w14:textId="77777777" w:rsidR="000E31D8" w:rsidRDefault="004D13B8">
                                  <w:pPr>
                                    <w:pStyle w:val="24"/>
                                    <w:shd w:val="clear" w:color="auto" w:fill="auto"/>
                                    <w:spacing w:before="0" w:after="0" w:line="180" w:lineRule="exact"/>
                                    <w:ind w:left="180" w:firstLine="0"/>
                                    <w:jc w:val="left"/>
                                  </w:pPr>
                                  <w:r>
                                    <w:rPr>
                                      <w:rStyle w:val="2MicrosoftSansSerif9pt"/>
                                    </w:rPr>
                                    <w:t>4</w:t>
                                  </w:r>
                                </w:p>
                              </w:tc>
                              <w:tc>
                                <w:tcPr>
                                  <w:tcW w:w="9288" w:type="dxa"/>
                                  <w:tcBorders>
                                    <w:top w:val="single" w:sz="4" w:space="0" w:color="auto"/>
                                    <w:left w:val="single" w:sz="4" w:space="0" w:color="auto"/>
                                    <w:right w:val="single" w:sz="4" w:space="0" w:color="auto"/>
                                  </w:tcBorders>
                                  <w:shd w:val="clear" w:color="auto" w:fill="FFFFFF"/>
                                  <w:vAlign w:val="center"/>
                                </w:tcPr>
                                <w:p w14:paraId="3D043841" w14:textId="77777777" w:rsidR="000E31D8" w:rsidRDefault="004D13B8">
                                  <w:pPr>
                                    <w:pStyle w:val="24"/>
                                    <w:shd w:val="clear" w:color="auto" w:fill="auto"/>
                                    <w:spacing w:before="0" w:after="0" w:line="163" w:lineRule="exact"/>
                                    <w:ind w:firstLine="0"/>
                                    <w:jc w:val="both"/>
                                  </w:pPr>
                                  <w:r>
                                    <w:rPr>
                                      <w:rStyle w:val="2MicrosoftSansSerif9pt"/>
                                    </w:rPr>
                                    <w:t xml:space="preserve">Несравнительные исследования, описание клинического случая или серии случаев, </w:t>
                                  </w:r>
                                  <w:r>
                                    <w:rPr>
                                      <w:rStyle w:val="2MicrosoftSansSerif9pt"/>
                                    </w:rPr>
                                    <w:t>исследование «случай-контроль»</w:t>
                                  </w:r>
                                </w:p>
                              </w:tc>
                            </w:tr>
                            <w:tr w:rsidR="000E31D8" w14:paraId="60E74B39" w14:textId="77777777">
                              <w:tblPrEx>
                                <w:tblCellMar>
                                  <w:top w:w="0" w:type="dxa"/>
                                  <w:bottom w:w="0" w:type="dxa"/>
                                </w:tblCellMar>
                              </w:tblPrEx>
                              <w:trPr>
                                <w:trHeight w:hRule="exact" w:val="653"/>
                                <w:jc w:val="center"/>
                              </w:trPr>
                              <w:tc>
                                <w:tcPr>
                                  <w:tcW w:w="1867" w:type="dxa"/>
                                  <w:tcBorders>
                                    <w:top w:val="single" w:sz="4" w:space="0" w:color="auto"/>
                                    <w:left w:val="single" w:sz="4" w:space="0" w:color="auto"/>
                                    <w:bottom w:val="single" w:sz="4" w:space="0" w:color="auto"/>
                                  </w:tcBorders>
                                  <w:shd w:val="clear" w:color="auto" w:fill="FFFFFF"/>
                                  <w:vAlign w:val="center"/>
                                </w:tcPr>
                                <w:p w14:paraId="16FB2E21" w14:textId="77777777" w:rsidR="000E31D8" w:rsidRDefault="004D13B8">
                                  <w:pPr>
                                    <w:pStyle w:val="24"/>
                                    <w:shd w:val="clear" w:color="auto" w:fill="auto"/>
                                    <w:spacing w:before="0" w:after="0" w:line="180" w:lineRule="exact"/>
                                    <w:ind w:left="180" w:firstLine="0"/>
                                    <w:jc w:val="left"/>
                                  </w:pPr>
                                  <w:r>
                                    <w:rPr>
                                      <w:rStyle w:val="2MicrosoftSansSerif9pt"/>
                                    </w:rPr>
                                    <w:t>5</w:t>
                                  </w:r>
                                </w:p>
                              </w:tc>
                              <w:tc>
                                <w:tcPr>
                                  <w:tcW w:w="9288" w:type="dxa"/>
                                  <w:tcBorders>
                                    <w:top w:val="single" w:sz="4" w:space="0" w:color="auto"/>
                                    <w:left w:val="single" w:sz="4" w:space="0" w:color="auto"/>
                                    <w:bottom w:val="single" w:sz="4" w:space="0" w:color="auto"/>
                                    <w:right w:val="single" w:sz="4" w:space="0" w:color="auto"/>
                                  </w:tcBorders>
                                  <w:shd w:val="clear" w:color="auto" w:fill="FFFFFF"/>
                                  <w:vAlign w:val="center"/>
                                </w:tcPr>
                                <w:p w14:paraId="3D257431" w14:textId="77777777" w:rsidR="000E31D8" w:rsidRDefault="004D13B8">
                                  <w:pPr>
                                    <w:pStyle w:val="24"/>
                                    <w:shd w:val="clear" w:color="auto" w:fill="auto"/>
                                    <w:spacing w:before="0" w:after="0" w:line="163" w:lineRule="exact"/>
                                    <w:ind w:firstLine="0"/>
                                    <w:jc w:val="both"/>
                                  </w:pPr>
                                  <w:r>
                                    <w:rPr>
                                      <w:rStyle w:val="2MicrosoftSansSerif9pt"/>
                                    </w:rPr>
                                    <w:t>Имеется лишь обоснование механизма действия вмешательства (доклинические исследования) или мнение экспертов</w:t>
                                  </w:r>
                                </w:p>
                              </w:tc>
                            </w:tr>
                          </w:tbl>
                          <w:p w14:paraId="243DB83A" w14:textId="77777777" w:rsidR="000E31D8" w:rsidRDefault="004D13B8">
                            <w:pPr>
                              <w:pStyle w:val="ae"/>
                              <w:shd w:val="clear" w:color="auto" w:fill="auto"/>
                              <w:spacing w:line="384" w:lineRule="exact"/>
                            </w:pPr>
                            <w:r>
                              <w:rPr>
                                <w:rStyle w:val="Exact0"/>
                                <w:b/>
                                <w:bCs/>
                              </w:rPr>
                              <w:t xml:space="preserve">Таблица 4/А2. Шкала оценки уровней достоверности доказательств (УДД) для методов диагностики </w:t>
                            </w:r>
                            <w:r>
                              <w:rPr>
                                <w:rStyle w:val="Exact0"/>
                                <w:b/>
                                <w:bCs/>
                              </w:rPr>
                              <w:t>(диагностических вмешательств)</w:t>
                            </w:r>
                          </w:p>
                          <w:p w14:paraId="6ED15FD6"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21DB8" id="Text Box 28" o:spid="_x0000_s1030" type="#_x0000_t202" style="position:absolute;margin-left:.05pt;margin-top:507.1pt;width:557.75pt;height:251.6pt;z-index:251559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9288"/>
                      </w:tblGrid>
                      <w:tr w:rsidR="000E31D8" w14:paraId="3E389AB6" w14:textId="77777777">
                        <w:tblPrEx>
                          <w:tblCellMar>
                            <w:top w:w="0" w:type="dxa"/>
                            <w:bottom w:w="0" w:type="dxa"/>
                          </w:tblCellMar>
                        </w:tblPrEx>
                        <w:trPr>
                          <w:trHeight w:hRule="exact" w:val="1147"/>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07B927F8" w14:textId="77777777" w:rsidR="000E31D8" w:rsidRDefault="004D13B8">
                            <w:pPr>
                              <w:pStyle w:val="24"/>
                              <w:shd w:val="clear" w:color="auto" w:fill="auto"/>
                              <w:spacing w:before="0" w:after="0" w:line="163" w:lineRule="exact"/>
                              <w:ind w:firstLine="0"/>
                              <w:jc w:val="both"/>
                            </w:pPr>
                            <w:r>
                              <w:rPr>
                                <w:rStyle w:val="2MicrosoftSansSerif9pt"/>
                              </w:rPr>
                              <w:t>Уровни достоверности доказательств (УДД)</w:t>
                            </w:r>
                          </w:p>
                          <w:p w14:paraId="653F0891" w14:textId="77777777" w:rsidR="000E31D8" w:rsidRDefault="004D13B8">
                            <w:pPr>
                              <w:pStyle w:val="24"/>
                              <w:shd w:val="clear" w:color="auto" w:fill="auto"/>
                              <w:spacing w:before="0" w:after="0" w:line="163" w:lineRule="exact"/>
                              <w:ind w:firstLine="0"/>
                              <w:jc w:val="both"/>
                            </w:pPr>
                            <w:r>
                              <w:rPr>
                                <w:rStyle w:val="2MicrosoftSansSerif9pt"/>
                              </w:rPr>
                              <w:t>Приказ Министерства здравоохранения Российской Федерации от 28.02.20</w:t>
                            </w:r>
                            <w:r>
                              <w:rPr>
                                <w:rStyle w:val="2MicrosoftSansSerif9pt"/>
                              </w:rPr>
                              <w:t>19 № ЮЗн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научнойобоснованности включаемой в клинические рекомендации информации» (Зарегистрир</w:t>
                            </w:r>
                            <w:r>
                              <w:rPr>
                                <w:rStyle w:val="2MicrosoftSansSerif9pt"/>
                              </w:rPr>
                              <w:t>ован 08.05.2019 № 54588)</w:t>
                            </w:r>
                          </w:p>
                        </w:tc>
                      </w:tr>
                      <w:tr w:rsidR="000E31D8" w14:paraId="307D0BE5" w14:textId="77777777">
                        <w:tblPrEx>
                          <w:tblCellMar>
                            <w:top w:w="0" w:type="dxa"/>
                            <w:bottom w:w="0" w:type="dxa"/>
                          </w:tblCellMar>
                        </w:tblPrEx>
                        <w:trPr>
                          <w:trHeight w:hRule="exact" w:val="485"/>
                          <w:jc w:val="center"/>
                        </w:trPr>
                        <w:tc>
                          <w:tcPr>
                            <w:tcW w:w="1867" w:type="dxa"/>
                            <w:tcBorders>
                              <w:top w:val="single" w:sz="4" w:space="0" w:color="auto"/>
                              <w:left w:val="single" w:sz="4" w:space="0" w:color="auto"/>
                            </w:tcBorders>
                            <w:shd w:val="clear" w:color="auto" w:fill="FFFFFF"/>
                            <w:vAlign w:val="bottom"/>
                          </w:tcPr>
                          <w:p w14:paraId="1C941182" w14:textId="77777777" w:rsidR="000E31D8" w:rsidRDefault="004D13B8">
                            <w:pPr>
                              <w:pStyle w:val="24"/>
                              <w:shd w:val="clear" w:color="auto" w:fill="auto"/>
                              <w:spacing w:before="0" w:after="0" w:line="180" w:lineRule="exact"/>
                              <w:ind w:left="180" w:firstLine="0"/>
                              <w:jc w:val="left"/>
                            </w:pPr>
                            <w:r>
                              <w:rPr>
                                <w:rStyle w:val="2MicrosoftSansSerif9pt"/>
                              </w:rPr>
                              <w:t>1</w:t>
                            </w:r>
                          </w:p>
                        </w:tc>
                        <w:tc>
                          <w:tcPr>
                            <w:tcW w:w="9288" w:type="dxa"/>
                            <w:tcBorders>
                              <w:top w:val="single" w:sz="4" w:space="0" w:color="auto"/>
                              <w:left w:val="single" w:sz="4" w:space="0" w:color="auto"/>
                              <w:right w:val="single" w:sz="4" w:space="0" w:color="auto"/>
                            </w:tcBorders>
                            <w:shd w:val="clear" w:color="auto" w:fill="FFFFFF"/>
                            <w:vAlign w:val="center"/>
                          </w:tcPr>
                          <w:p w14:paraId="77707673" w14:textId="77777777" w:rsidR="000E31D8" w:rsidRDefault="004D13B8">
                            <w:pPr>
                              <w:pStyle w:val="24"/>
                              <w:shd w:val="clear" w:color="auto" w:fill="auto"/>
                              <w:spacing w:before="0" w:after="0" w:line="180" w:lineRule="exact"/>
                              <w:ind w:firstLine="0"/>
                              <w:jc w:val="both"/>
                            </w:pPr>
                            <w:r>
                              <w:rPr>
                                <w:rStyle w:val="2MicrosoftSansSerif9pt"/>
                              </w:rPr>
                              <w:t>Систематический обзор рандомизированных клинических исследований с применением метаанализа</w:t>
                            </w:r>
                          </w:p>
                        </w:tc>
                      </w:tr>
                      <w:tr w:rsidR="000E31D8" w14:paraId="35075946" w14:textId="77777777">
                        <w:tblPrEx>
                          <w:tblCellMar>
                            <w:top w:w="0" w:type="dxa"/>
                            <w:bottom w:w="0" w:type="dxa"/>
                          </w:tblCellMar>
                        </w:tblPrEx>
                        <w:trPr>
                          <w:trHeight w:hRule="exact" w:val="806"/>
                          <w:jc w:val="center"/>
                        </w:trPr>
                        <w:tc>
                          <w:tcPr>
                            <w:tcW w:w="1867" w:type="dxa"/>
                            <w:tcBorders>
                              <w:top w:val="single" w:sz="4" w:space="0" w:color="auto"/>
                              <w:left w:val="single" w:sz="4" w:space="0" w:color="auto"/>
                            </w:tcBorders>
                            <w:shd w:val="clear" w:color="auto" w:fill="FFFFFF"/>
                            <w:vAlign w:val="center"/>
                          </w:tcPr>
                          <w:p w14:paraId="483E1C3E" w14:textId="77777777" w:rsidR="000E31D8" w:rsidRDefault="004D13B8">
                            <w:pPr>
                              <w:pStyle w:val="24"/>
                              <w:shd w:val="clear" w:color="auto" w:fill="auto"/>
                              <w:spacing w:before="0" w:after="0" w:line="180" w:lineRule="exact"/>
                              <w:ind w:left="180" w:firstLine="0"/>
                              <w:jc w:val="left"/>
                            </w:pPr>
                            <w:r>
                              <w:rPr>
                                <w:rStyle w:val="2MicrosoftSansSerif9pt"/>
                              </w:rPr>
                              <w:t>2</w:t>
                            </w:r>
                          </w:p>
                        </w:tc>
                        <w:tc>
                          <w:tcPr>
                            <w:tcW w:w="9288" w:type="dxa"/>
                            <w:tcBorders>
                              <w:top w:val="single" w:sz="4" w:space="0" w:color="auto"/>
                              <w:left w:val="single" w:sz="4" w:space="0" w:color="auto"/>
                              <w:right w:val="single" w:sz="4" w:space="0" w:color="auto"/>
                            </w:tcBorders>
                            <w:shd w:val="clear" w:color="auto" w:fill="FFFFFF"/>
                            <w:vAlign w:val="center"/>
                          </w:tcPr>
                          <w:p w14:paraId="11CE5E61" w14:textId="77777777" w:rsidR="000E31D8" w:rsidRDefault="004D13B8">
                            <w:pPr>
                              <w:pStyle w:val="24"/>
                              <w:shd w:val="clear" w:color="auto" w:fill="auto"/>
                              <w:spacing w:before="0" w:after="0" w:line="163" w:lineRule="exact"/>
                              <w:ind w:firstLine="0"/>
                              <w:jc w:val="both"/>
                            </w:pPr>
                            <w:r>
                              <w:rPr>
                                <w:rStyle w:val="2MicrosoftSansSerif9pt"/>
                              </w:rPr>
                              <w:t xml:space="preserve">Отдельные рандомизированные клинические исследования и систематические обзоры исследований любого дизайна, за исключением </w:t>
                            </w:r>
                            <w:r>
                              <w:rPr>
                                <w:rStyle w:val="2MicrosoftSansSerif9pt"/>
                              </w:rPr>
                              <w:t>рандомизированных клинических исследований, с применением метаанализа</w:t>
                            </w:r>
                          </w:p>
                        </w:tc>
                      </w:tr>
                      <w:tr w:rsidR="000E31D8" w14:paraId="75B6A7B3" w14:textId="77777777">
                        <w:tblPrEx>
                          <w:tblCellMar>
                            <w:top w:w="0" w:type="dxa"/>
                            <w:bottom w:w="0" w:type="dxa"/>
                          </w:tblCellMar>
                        </w:tblPrEx>
                        <w:trPr>
                          <w:trHeight w:hRule="exact" w:val="480"/>
                          <w:jc w:val="center"/>
                        </w:trPr>
                        <w:tc>
                          <w:tcPr>
                            <w:tcW w:w="1867" w:type="dxa"/>
                            <w:tcBorders>
                              <w:top w:val="single" w:sz="4" w:space="0" w:color="auto"/>
                              <w:left w:val="single" w:sz="4" w:space="0" w:color="auto"/>
                            </w:tcBorders>
                            <w:shd w:val="clear" w:color="auto" w:fill="FFFFFF"/>
                            <w:vAlign w:val="center"/>
                          </w:tcPr>
                          <w:p w14:paraId="75F8A872" w14:textId="77777777" w:rsidR="000E31D8" w:rsidRDefault="004D13B8">
                            <w:pPr>
                              <w:pStyle w:val="24"/>
                              <w:shd w:val="clear" w:color="auto" w:fill="auto"/>
                              <w:spacing w:before="0" w:after="0" w:line="180" w:lineRule="exact"/>
                              <w:ind w:left="180" w:firstLine="0"/>
                              <w:jc w:val="left"/>
                            </w:pPr>
                            <w:r>
                              <w:rPr>
                                <w:rStyle w:val="2MicrosoftSansSerif9pt"/>
                              </w:rPr>
                              <w:t>3</w:t>
                            </w:r>
                          </w:p>
                        </w:tc>
                        <w:tc>
                          <w:tcPr>
                            <w:tcW w:w="9288" w:type="dxa"/>
                            <w:tcBorders>
                              <w:top w:val="single" w:sz="4" w:space="0" w:color="auto"/>
                              <w:left w:val="single" w:sz="4" w:space="0" w:color="auto"/>
                              <w:right w:val="single" w:sz="4" w:space="0" w:color="auto"/>
                            </w:tcBorders>
                            <w:shd w:val="clear" w:color="auto" w:fill="FFFFFF"/>
                            <w:vAlign w:val="center"/>
                          </w:tcPr>
                          <w:p w14:paraId="5F630B55" w14:textId="77777777" w:rsidR="000E31D8" w:rsidRDefault="004D13B8">
                            <w:pPr>
                              <w:pStyle w:val="24"/>
                              <w:shd w:val="clear" w:color="auto" w:fill="auto"/>
                              <w:spacing w:before="0" w:after="0" w:line="180" w:lineRule="exact"/>
                              <w:ind w:firstLine="0"/>
                              <w:jc w:val="both"/>
                            </w:pPr>
                            <w:r>
                              <w:rPr>
                                <w:rStyle w:val="2MicrosoftSansSerif9pt"/>
                              </w:rPr>
                              <w:t>Нерандомизированные сравнительные исследования, в том числе когортные исследования</w:t>
                            </w:r>
                          </w:p>
                        </w:tc>
                      </w:tr>
                      <w:tr w:rsidR="000E31D8" w14:paraId="65EED8AC" w14:textId="77777777">
                        <w:tblPrEx>
                          <w:tblCellMar>
                            <w:top w:w="0" w:type="dxa"/>
                            <w:bottom w:w="0" w:type="dxa"/>
                          </w:tblCellMar>
                        </w:tblPrEx>
                        <w:trPr>
                          <w:trHeight w:hRule="exact" w:val="648"/>
                          <w:jc w:val="center"/>
                        </w:trPr>
                        <w:tc>
                          <w:tcPr>
                            <w:tcW w:w="1867" w:type="dxa"/>
                            <w:tcBorders>
                              <w:top w:val="single" w:sz="4" w:space="0" w:color="auto"/>
                              <w:left w:val="single" w:sz="4" w:space="0" w:color="auto"/>
                            </w:tcBorders>
                            <w:shd w:val="clear" w:color="auto" w:fill="FFFFFF"/>
                            <w:vAlign w:val="center"/>
                          </w:tcPr>
                          <w:p w14:paraId="7B4C6679" w14:textId="77777777" w:rsidR="000E31D8" w:rsidRDefault="004D13B8">
                            <w:pPr>
                              <w:pStyle w:val="24"/>
                              <w:shd w:val="clear" w:color="auto" w:fill="auto"/>
                              <w:spacing w:before="0" w:after="0" w:line="180" w:lineRule="exact"/>
                              <w:ind w:left="180" w:firstLine="0"/>
                              <w:jc w:val="left"/>
                            </w:pPr>
                            <w:r>
                              <w:rPr>
                                <w:rStyle w:val="2MicrosoftSansSerif9pt"/>
                              </w:rPr>
                              <w:t>4</w:t>
                            </w:r>
                          </w:p>
                        </w:tc>
                        <w:tc>
                          <w:tcPr>
                            <w:tcW w:w="9288" w:type="dxa"/>
                            <w:tcBorders>
                              <w:top w:val="single" w:sz="4" w:space="0" w:color="auto"/>
                              <w:left w:val="single" w:sz="4" w:space="0" w:color="auto"/>
                              <w:right w:val="single" w:sz="4" w:space="0" w:color="auto"/>
                            </w:tcBorders>
                            <w:shd w:val="clear" w:color="auto" w:fill="FFFFFF"/>
                            <w:vAlign w:val="center"/>
                          </w:tcPr>
                          <w:p w14:paraId="3D043841" w14:textId="77777777" w:rsidR="000E31D8" w:rsidRDefault="004D13B8">
                            <w:pPr>
                              <w:pStyle w:val="24"/>
                              <w:shd w:val="clear" w:color="auto" w:fill="auto"/>
                              <w:spacing w:before="0" w:after="0" w:line="163" w:lineRule="exact"/>
                              <w:ind w:firstLine="0"/>
                              <w:jc w:val="both"/>
                            </w:pPr>
                            <w:r>
                              <w:rPr>
                                <w:rStyle w:val="2MicrosoftSansSerif9pt"/>
                              </w:rPr>
                              <w:t xml:space="preserve">Несравнительные исследования, описание клинического случая или серии случаев, </w:t>
                            </w:r>
                            <w:r>
                              <w:rPr>
                                <w:rStyle w:val="2MicrosoftSansSerif9pt"/>
                              </w:rPr>
                              <w:t>исследование «случай-контроль»</w:t>
                            </w:r>
                          </w:p>
                        </w:tc>
                      </w:tr>
                      <w:tr w:rsidR="000E31D8" w14:paraId="60E74B39" w14:textId="77777777">
                        <w:tblPrEx>
                          <w:tblCellMar>
                            <w:top w:w="0" w:type="dxa"/>
                            <w:bottom w:w="0" w:type="dxa"/>
                          </w:tblCellMar>
                        </w:tblPrEx>
                        <w:trPr>
                          <w:trHeight w:hRule="exact" w:val="653"/>
                          <w:jc w:val="center"/>
                        </w:trPr>
                        <w:tc>
                          <w:tcPr>
                            <w:tcW w:w="1867" w:type="dxa"/>
                            <w:tcBorders>
                              <w:top w:val="single" w:sz="4" w:space="0" w:color="auto"/>
                              <w:left w:val="single" w:sz="4" w:space="0" w:color="auto"/>
                              <w:bottom w:val="single" w:sz="4" w:space="0" w:color="auto"/>
                            </w:tcBorders>
                            <w:shd w:val="clear" w:color="auto" w:fill="FFFFFF"/>
                            <w:vAlign w:val="center"/>
                          </w:tcPr>
                          <w:p w14:paraId="16FB2E21" w14:textId="77777777" w:rsidR="000E31D8" w:rsidRDefault="004D13B8">
                            <w:pPr>
                              <w:pStyle w:val="24"/>
                              <w:shd w:val="clear" w:color="auto" w:fill="auto"/>
                              <w:spacing w:before="0" w:after="0" w:line="180" w:lineRule="exact"/>
                              <w:ind w:left="180" w:firstLine="0"/>
                              <w:jc w:val="left"/>
                            </w:pPr>
                            <w:r>
                              <w:rPr>
                                <w:rStyle w:val="2MicrosoftSansSerif9pt"/>
                              </w:rPr>
                              <w:t>5</w:t>
                            </w:r>
                          </w:p>
                        </w:tc>
                        <w:tc>
                          <w:tcPr>
                            <w:tcW w:w="9288" w:type="dxa"/>
                            <w:tcBorders>
                              <w:top w:val="single" w:sz="4" w:space="0" w:color="auto"/>
                              <w:left w:val="single" w:sz="4" w:space="0" w:color="auto"/>
                              <w:bottom w:val="single" w:sz="4" w:space="0" w:color="auto"/>
                              <w:right w:val="single" w:sz="4" w:space="0" w:color="auto"/>
                            </w:tcBorders>
                            <w:shd w:val="clear" w:color="auto" w:fill="FFFFFF"/>
                            <w:vAlign w:val="center"/>
                          </w:tcPr>
                          <w:p w14:paraId="3D257431" w14:textId="77777777" w:rsidR="000E31D8" w:rsidRDefault="004D13B8">
                            <w:pPr>
                              <w:pStyle w:val="24"/>
                              <w:shd w:val="clear" w:color="auto" w:fill="auto"/>
                              <w:spacing w:before="0" w:after="0" w:line="163" w:lineRule="exact"/>
                              <w:ind w:firstLine="0"/>
                              <w:jc w:val="both"/>
                            </w:pPr>
                            <w:r>
                              <w:rPr>
                                <w:rStyle w:val="2MicrosoftSansSerif9pt"/>
                              </w:rPr>
                              <w:t>Имеется лишь обоснование механизма действия вмешательства (доклинические исследования) или мнение экспертов</w:t>
                            </w:r>
                          </w:p>
                        </w:tc>
                      </w:tr>
                    </w:tbl>
                    <w:p w14:paraId="243DB83A" w14:textId="77777777" w:rsidR="000E31D8" w:rsidRDefault="004D13B8">
                      <w:pPr>
                        <w:pStyle w:val="ae"/>
                        <w:shd w:val="clear" w:color="auto" w:fill="auto"/>
                        <w:spacing w:line="384" w:lineRule="exact"/>
                      </w:pPr>
                      <w:r>
                        <w:rPr>
                          <w:rStyle w:val="Exact0"/>
                          <w:b/>
                          <w:bCs/>
                        </w:rPr>
                        <w:t xml:space="preserve">Таблица 4/А2. Шкала оценки уровней достоверности доказательств (УДД) для методов диагностики </w:t>
                      </w:r>
                      <w:r>
                        <w:rPr>
                          <w:rStyle w:val="Exact0"/>
                          <w:b/>
                          <w:bCs/>
                        </w:rPr>
                        <w:t>(диагностических вмешательств)</w:t>
                      </w:r>
                    </w:p>
                    <w:p w14:paraId="6ED15FD6"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560448" behindDoc="0" locked="0" layoutInCell="1" allowOverlap="1" wp14:anchorId="252AE5E0" wp14:editId="3A1A076D">
                <wp:simplePos x="0" y="0"/>
                <wp:positionH relativeFrom="margin">
                  <wp:posOffset>109855</wp:posOffset>
                </wp:positionH>
                <wp:positionV relativeFrom="paragraph">
                  <wp:posOffset>10314305</wp:posOffset>
                </wp:positionV>
                <wp:extent cx="311150" cy="114300"/>
                <wp:effectExtent l="3810" t="0" r="0" b="2540"/>
                <wp:wrapNone/>
                <wp:docPr id="2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4560" w14:textId="77777777" w:rsidR="000E31D8" w:rsidRDefault="004D13B8">
                            <w:pPr>
                              <w:pStyle w:val="43"/>
                              <w:shd w:val="clear" w:color="auto" w:fill="auto"/>
                              <w:spacing w:after="0" w:line="180" w:lineRule="exact"/>
                              <w:jc w:val="left"/>
                            </w:pPr>
                            <w:r>
                              <w:rPr>
                                <w:rStyle w:val="4Exact0"/>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AE5E0" id="Text Box 29" o:spid="_x0000_s1031" type="#_x0000_t202" style="position:absolute;margin-left:8.65pt;margin-top:812.15pt;width:24.5pt;height:9pt;z-index:251560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" filled="f" stroked="f">
                <v:textbox style="mso-fit-shape-to-text:t" inset="0,0,0,0">
                  <w:txbxContent>
                    <w:p w14:paraId="1DD14560" w14:textId="77777777" w:rsidR="000E31D8" w:rsidRDefault="004D13B8">
                      <w:pPr>
                        <w:pStyle w:val="43"/>
                        <w:shd w:val="clear" w:color="auto" w:fill="auto"/>
                        <w:spacing w:after="0" w:line="180" w:lineRule="exact"/>
                        <w:jc w:val="left"/>
                      </w:pPr>
                      <w:r>
                        <w:rPr>
                          <w:rStyle w:val="4Exact0"/>
                        </w:rPr>
                        <w:t>УДД</w:t>
                      </w:r>
                    </w:p>
                  </w:txbxContent>
                </v:textbox>
                <w10:wrap anchorx="margin"/>
              </v:shape>
            </w:pict>
          </mc:Fallback>
        </mc:AlternateContent>
      </w:r>
      <w:r>
        <w:rPr>
          <w:noProof/>
        </w:rPr>
        <mc:AlternateContent>
          <mc:Choice Requires="wps">
            <w:drawing>
              <wp:anchor distT="0" distB="0" distL="63500" distR="63500" simplePos="0" relativeHeight="251561472" behindDoc="0" locked="0" layoutInCell="1" allowOverlap="1" wp14:anchorId="79C18788" wp14:editId="1D864B81">
                <wp:simplePos x="0" y="0"/>
                <wp:positionH relativeFrom="margin">
                  <wp:posOffset>676910</wp:posOffset>
                </wp:positionH>
                <wp:positionV relativeFrom="paragraph">
                  <wp:posOffset>10290175</wp:posOffset>
                </wp:positionV>
                <wp:extent cx="822960" cy="114300"/>
                <wp:effectExtent l="0" t="1905" r="0" b="0"/>
                <wp:wrapNone/>
                <wp:docPr id="2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998D" w14:textId="77777777" w:rsidR="000E31D8" w:rsidRDefault="004D13B8">
                            <w:pPr>
                              <w:pStyle w:val="43"/>
                              <w:shd w:val="clear" w:color="auto" w:fill="auto"/>
                              <w:spacing w:after="0" w:line="180" w:lineRule="exact"/>
                              <w:jc w:val="left"/>
                            </w:pPr>
                            <w:r>
                              <w:rPr>
                                <w:rStyle w:val="4Exact0"/>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18788" id="Text Box 30" o:spid="_x0000_s1032" type="#_x0000_t202" style="position:absolute;margin-left:53.3pt;margin-top:810.25pt;width:64.8pt;height:9pt;z-index:251561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" filled="f" stroked="f">
                <v:textbox style="mso-fit-shape-to-text:t" inset="0,0,0,0">
                  <w:txbxContent>
                    <w:p w14:paraId="6038998D" w14:textId="77777777" w:rsidR="000E31D8" w:rsidRDefault="004D13B8">
                      <w:pPr>
                        <w:pStyle w:val="43"/>
                        <w:shd w:val="clear" w:color="auto" w:fill="auto"/>
                        <w:spacing w:after="0" w:line="180" w:lineRule="exact"/>
                        <w:jc w:val="left"/>
                      </w:pPr>
                      <w:r>
                        <w:rPr>
                          <w:rStyle w:val="4Exact0"/>
                        </w:rPr>
                        <w:t>Расшифровка</w:t>
                      </w:r>
                    </w:p>
                  </w:txbxContent>
                </v:textbox>
                <w10:wrap anchorx="margin"/>
              </v:shape>
            </w:pict>
          </mc:Fallback>
        </mc:AlternateContent>
      </w:r>
    </w:p>
    <w:p w14:paraId="0CFF49D3" w14:textId="77777777" w:rsidR="000E31D8" w:rsidRDefault="000E31D8">
      <w:pPr>
        <w:spacing w:line="360" w:lineRule="exact"/>
      </w:pPr>
    </w:p>
    <w:p w14:paraId="38BFDAA7" w14:textId="77777777" w:rsidR="000E31D8" w:rsidRDefault="000E31D8">
      <w:pPr>
        <w:spacing w:line="360" w:lineRule="exact"/>
      </w:pPr>
    </w:p>
    <w:p w14:paraId="3333F895" w14:textId="77777777" w:rsidR="000E31D8" w:rsidRDefault="000E31D8">
      <w:pPr>
        <w:spacing w:line="360" w:lineRule="exact"/>
      </w:pPr>
    </w:p>
    <w:p w14:paraId="6BD443A5" w14:textId="77777777" w:rsidR="000E31D8" w:rsidRDefault="000E31D8">
      <w:pPr>
        <w:spacing w:line="360" w:lineRule="exact"/>
      </w:pPr>
    </w:p>
    <w:p w14:paraId="4933F0C6" w14:textId="77777777" w:rsidR="000E31D8" w:rsidRDefault="000E31D8">
      <w:pPr>
        <w:spacing w:line="360" w:lineRule="exact"/>
      </w:pPr>
    </w:p>
    <w:p w14:paraId="68A8C20E" w14:textId="77777777" w:rsidR="000E31D8" w:rsidRDefault="000E31D8">
      <w:pPr>
        <w:spacing w:line="360" w:lineRule="exact"/>
      </w:pPr>
    </w:p>
    <w:p w14:paraId="2D298308" w14:textId="77777777" w:rsidR="000E31D8" w:rsidRDefault="000E31D8">
      <w:pPr>
        <w:spacing w:line="360" w:lineRule="exact"/>
      </w:pPr>
    </w:p>
    <w:p w14:paraId="2C948B9F" w14:textId="77777777" w:rsidR="000E31D8" w:rsidRDefault="000E31D8">
      <w:pPr>
        <w:spacing w:line="360" w:lineRule="exact"/>
      </w:pPr>
    </w:p>
    <w:p w14:paraId="59BD11B3" w14:textId="77777777" w:rsidR="000E31D8" w:rsidRDefault="000E31D8">
      <w:pPr>
        <w:spacing w:line="360" w:lineRule="exact"/>
      </w:pPr>
    </w:p>
    <w:p w14:paraId="455CF00C" w14:textId="77777777" w:rsidR="000E31D8" w:rsidRDefault="000E31D8">
      <w:pPr>
        <w:spacing w:line="360" w:lineRule="exact"/>
      </w:pPr>
    </w:p>
    <w:p w14:paraId="1971C50B" w14:textId="77777777" w:rsidR="000E31D8" w:rsidRDefault="000E31D8">
      <w:pPr>
        <w:spacing w:line="360" w:lineRule="exact"/>
      </w:pPr>
    </w:p>
    <w:p w14:paraId="3CA0F1D1" w14:textId="77777777" w:rsidR="000E31D8" w:rsidRDefault="000E31D8">
      <w:pPr>
        <w:spacing w:line="360" w:lineRule="exact"/>
      </w:pPr>
    </w:p>
    <w:p w14:paraId="0569A8F5" w14:textId="77777777" w:rsidR="000E31D8" w:rsidRDefault="000E31D8">
      <w:pPr>
        <w:spacing w:line="360" w:lineRule="exact"/>
      </w:pPr>
    </w:p>
    <w:p w14:paraId="4183842A" w14:textId="77777777" w:rsidR="000E31D8" w:rsidRDefault="000E31D8">
      <w:pPr>
        <w:spacing w:line="360" w:lineRule="exact"/>
      </w:pPr>
    </w:p>
    <w:p w14:paraId="6D720BD5" w14:textId="77777777" w:rsidR="000E31D8" w:rsidRDefault="000E31D8">
      <w:pPr>
        <w:spacing w:line="360" w:lineRule="exact"/>
      </w:pPr>
    </w:p>
    <w:p w14:paraId="4B3CDCA5" w14:textId="77777777" w:rsidR="000E31D8" w:rsidRDefault="000E31D8">
      <w:pPr>
        <w:spacing w:line="360" w:lineRule="exact"/>
      </w:pPr>
    </w:p>
    <w:p w14:paraId="78E97FED" w14:textId="77777777" w:rsidR="000E31D8" w:rsidRDefault="000E31D8">
      <w:pPr>
        <w:spacing w:line="360" w:lineRule="exact"/>
      </w:pPr>
    </w:p>
    <w:p w14:paraId="30DDAD12" w14:textId="77777777" w:rsidR="000E31D8" w:rsidRDefault="000E31D8">
      <w:pPr>
        <w:spacing w:line="360" w:lineRule="exact"/>
      </w:pPr>
    </w:p>
    <w:p w14:paraId="43455CB0" w14:textId="77777777" w:rsidR="000E31D8" w:rsidRDefault="000E31D8">
      <w:pPr>
        <w:spacing w:line="360" w:lineRule="exact"/>
      </w:pPr>
    </w:p>
    <w:p w14:paraId="57019AE9" w14:textId="77777777" w:rsidR="000E31D8" w:rsidRDefault="000E31D8">
      <w:pPr>
        <w:spacing w:line="360" w:lineRule="exact"/>
      </w:pPr>
    </w:p>
    <w:p w14:paraId="73A0C7B7" w14:textId="77777777" w:rsidR="000E31D8" w:rsidRDefault="000E31D8">
      <w:pPr>
        <w:spacing w:line="360" w:lineRule="exact"/>
      </w:pPr>
    </w:p>
    <w:p w14:paraId="7A1AA6F8" w14:textId="77777777" w:rsidR="000E31D8" w:rsidRDefault="000E31D8">
      <w:pPr>
        <w:spacing w:line="360" w:lineRule="exact"/>
      </w:pPr>
    </w:p>
    <w:p w14:paraId="6B848315" w14:textId="77777777" w:rsidR="000E31D8" w:rsidRDefault="000E31D8">
      <w:pPr>
        <w:spacing w:line="360" w:lineRule="exact"/>
      </w:pPr>
    </w:p>
    <w:p w14:paraId="55A5BABB" w14:textId="77777777" w:rsidR="000E31D8" w:rsidRDefault="000E31D8">
      <w:pPr>
        <w:spacing w:line="360" w:lineRule="exact"/>
      </w:pPr>
    </w:p>
    <w:p w14:paraId="51F98CBF" w14:textId="77777777" w:rsidR="000E31D8" w:rsidRDefault="000E31D8">
      <w:pPr>
        <w:spacing w:line="360" w:lineRule="exact"/>
      </w:pPr>
    </w:p>
    <w:p w14:paraId="6D995C0B" w14:textId="77777777" w:rsidR="000E31D8" w:rsidRDefault="000E31D8">
      <w:pPr>
        <w:spacing w:line="360" w:lineRule="exact"/>
      </w:pPr>
    </w:p>
    <w:p w14:paraId="2F6CF7FA" w14:textId="77777777" w:rsidR="000E31D8" w:rsidRDefault="000E31D8">
      <w:pPr>
        <w:spacing w:line="360" w:lineRule="exact"/>
      </w:pPr>
    </w:p>
    <w:p w14:paraId="0271ED8B" w14:textId="77777777" w:rsidR="000E31D8" w:rsidRDefault="000E31D8">
      <w:pPr>
        <w:spacing w:line="360" w:lineRule="exact"/>
      </w:pPr>
    </w:p>
    <w:p w14:paraId="67B2980E" w14:textId="77777777" w:rsidR="000E31D8" w:rsidRDefault="000E31D8">
      <w:pPr>
        <w:spacing w:line="360" w:lineRule="exact"/>
      </w:pPr>
    </w:p>
    <w:p w14:paraId="49803185" w14:textId="77777777" w:rsidR="000E31D8" w:rsidRDefault="000E31D8">
      <w:pPr>
        <w:spacing w:line="360" w:lineRule="exact"/>
      </w:pPr>
    </w:p>
    <w:p w14:paraId="55F8A364" w14:textId="77777777" w:rsidR="000E31D8" w:rsidRDefault="000E31D8">
      <w:pPr>
        <w:spacing w:line="360" w:lineRule="exact"/>
      </w:pPr>
    </w:p>
    <w:p w14:paraId="3EA118A2" w14:textId="77777777" w:rsidR="000E31D8" w:rsidRDefault="000E31D8">
      <w:pPr>
        <w:spacing w:line="360" w:lineRule="exact"/>
      </w:pPr>
    </w:p>
    <w:p w14:paraId="453AC882" w14:textId="77777777" w:rsidR="000E31D8" w:rsidRDefault="000E31D8">
      <w:pPr>
        <w:spacing w:line="360" w:lineRule="exact"/>
      </w:pPr>
    </w:p>
    <w:p w14:paraId="7B2AEBE7" w14:textId="77777777" w:rsidR="000E31D8" w:rsidRDefault="000E31D8">
      <w:pPr>
        <w:spacing w:line="360" w:lineRule="exact"/>
      </w:pPr>
    </w:p>
    <w:p w14:paraId="38A90477" w14:textId="77777777" w:rsidR="000E31D8" w:rsidRDefault="000E31D8">
      <w:pPr>
        <w:spacing w:line="360" w:lineRule="exact"/>
      </w:pPr>
    </w:p>
    <w:p w14:paraId="471D1356" w14:textId="77777777" w:rsidR="000E31D8" w:rsidRDefault="000E31D8">
      <w:pPr>
        <w:spacing w:line="360" w:lineRule="exact"/>
      </w:pPr>
    </w:p>
    <w:p w14:paraId="417B965F" w14:textId="77777777" w:rsidR="000E31D8" w:rsidRDefault="000E31D8">
      <w:pPr>
        <w:spacing w:line="360" w:lineRule="exact"/>
      </w:pPr>
    </w:p>
    <w:p w14:paraId="3D4482F8" w14:textId="77777777" w:rsidR="000E31D8" w:rsidRDefault="000E31D8">
      <w:pPr>
        <w:spacing w:line="360" w:lineRule="exact"/>
      </w:pPr>
    </w:p>
    <w:p w14:paraId="08613060" w14:textId="77777777" w:rsidR="000E31D8" w:rsidRDefault="000E31D8">
      <w:pPr>
        <w:spacing w:line="360" w:lineRule="exact"/>
      </w:pPr>
    </w:p>
    <w:p w14:paraId="138982E8" w14:textId="77777777" w:rsidR="000E31D8" w:rsidRDefault="000E31D8">
      <w:pPr>
        <w:spacing w:line="360" w:lineRule="exact"/>
      </w:pPr>
    </w:p>
    <w:p w14:paraId="1D6FC252" w14:textId="77777777" w:rsidR="000E31D8" w:rsidRDefault="000E31D8">
      <w:pPr>
        <w:spacing w:line="360" w:lineRule="exact"/>
      </w:pPr>
    </w:p>
    <w:p w14:paraId="637E7491" w14:textId="77777777" w:rsidR="000E31D8" w:rsidRDefault="000E31D8">
      <w:pPr>
        <w:spacing w:line="360" w:lineRule="exact"/>
      </w:pPr>
    </w:p>
    <w:p w14:paraId="054AC209" w14:textId="77777777" w:rsidR="000E31D8" w:rsidRDefault="000E31D8">
      <w:pPr>
        <w:spacing w:line="360" w:lineRule="exact"/>
      </w:pPr>
    </w:p>
    <w:p w14:paraId="20028134" w14:textId="77777777" w:rsidR="000E31D8" w:rsidRDefault="000E31D8">
      <w:pPr>
        <w:spacing w:line="597" w:lineRule="exact"/>
      </w:pPr>
    </w:p>
    <w:p w14:paraId="1B2368A2" w14:textId="77777777" w:rsidR="000E31D8" w:rsidRDefault="000E31D8">
      <w:pPr>
        <w:rPr>
          <w:sz w:val="2"/>
          <w:szCs w:val="2"/>
        </w:rPr>
        <w:sectPr w:rsidR="000E31D8">
          <w:pgSz w:w="11899" w:h="17707"/>
          <w:pgMar w:top="364" w:right="312" w:bottom="364" w:left="29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7056"/>
        <w:gridCol w:w="3206"/>
      </w:tblGrid>
      <w:tr w:rsidR="000E31D8" w14:paraId="7B7CE853" w14:textId="77777777">
        <w:tblPrEx>
          <w:tblCellMar>
            <w:top w:w="0" w:type="dxa"/>
            <w:bottom w:w="0" w:type="dxa"/>
          </w:tblCellMar>
        </w:tblPrEx>
        <w:trPr>
          <w:trHeight w:hRule="exact" w:val="490"/>
          <w:jc w:val="center"/>
        </w:trPr>
        <w:tc>
          <w:tcPr>
            <w:tcW w:w="893" w:type="dxa"/>
            <w:tcBorders>
              <w:left w:val="single" w:sz="4" w:space="0" w:color="auto"/>
            </w:tcBorders>
            <w:shd w:val="clear" w:color="auto" w:fill="FFFFFF"/>
          </w:tcPr>
          <w:p w14:paraId="3871BFE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lastRenderedPageBreak/>
              <w:t>1.</w:t>
            </w:r>
          </w:p>
        </w:tc>
        <w:tc>
          <w:tcPr>
            <w:tcW w:w="10262" w:type="dxa"/>
            <w:gridSpan w:val="2"/>
            <w:tcBorders>
              <w:left w:val="single" w:sz="4" w:space="0" w:color="auto"/>
              <w:right w:val="single" w:sz="4" w:space="0" w:color="auto"/>
            </w:tcBorders>
            <w:shd w:val="clear" w:color="auto" w:fill="FFFFFF"/>
          </w:tcPr>
          <w:p w14:paraId="7EDCE653"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 xml:space="preserve">Систематические обзоры исследований с контролем референсным методом или систематический обзор рандомизированных </w:t>
            </w:r>
            <w:r>
              <w:rPr>
                <w:rStyle w:val="2MicrosoftSansSerif9pt"/>
              </w:rPr>
              <w:t>клинических исследований с применением метаанализа</w:t>
            </w:r>
          </w:p>
        </w:tc>
      </w:tr>
      <w:tr w:rsidR="000E31D8" w14:paraId="11720EAE" w14:textId="77777777">
        <w:tblPrEx>
          <w:tblCellMar>
            <w:top w:w="0" w:type="dxa"/>
            <w:bottom w:w="0" w:type="dxa"/>
          </w:tblCellMar>
        </w:tblPrEx>
        <w:trPr>
          <w:trHeight w:hRule="exact" w:val="806"/>
          <w:jc w:val="center"/>
        </w:trPr>
        <w:tc>
          <w:tcPr>
            <w:tcW w:w="893" w:type="dxa"/>
            <w:tcBorders>
              <w:top w:val="single" w:sz="4" w:space="0" w:color="auto"/>
              <w:left w:val="single" w:sz="4" w:space="0" w:color="auto"/>
            </w:tcBorders>
            <w:shd w:val="clear" w:color="auto" w:fill="FFFFFF"/>
            <w:vAlign w:val="center"/>
          </w:tcPr>
          <w:p w14:paraId="01E9A0D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2.</w:t>
            </w:r>
          </w:p>
        </w:tc>
        <w:tc>
          <w:tcPr>
            <w:tcW w:w="7056" w:type="dxa"/>
            <w:tcBorders>
              <w:top w:val="single" w:sz="4" w:space="0" w:color="auto"/>
              <w:left w:val="single" w:sz="4" w:space="0" w:color="auto"/>
            </w:tcBorders>
            <w:shd w:val="clear" w:color="auto" w:fill="FFFFFF"/>
            <w:vAlign w:val="center"/>
          </w:tcPr>
          <w:p w14:paraId="7ACBB569"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Отдельные исследования с контролем референсным методом или отдельные исследования и систематические обзоры исследований любого дизайна, за клинических исследований, с применением метаанализа</w:t>
            </w:r>
          </w:p>
        </w:tc>
        <w:tc>
          <w:tcPr>
            <w:tcW w:w="3206" w:type="dxa"/>
            <w:tcBorders>
              <w:top w:val="single" w:sz="4" w:space="0" w:color="auto"/>
              <w:right w:val="single" w:sz="4" w:space="0" w:color="auto"/>
            </w:tcBorders>
            <w:shd w:val="clear" w:color="auto" w:fill="FFFFFF"/>
            <w:vAlign w:val="center"/>
          </w:tcPr>
          <w:p w14:paraId="73FB7986" w14:textId="77777777" w:rsidR="000E31D8" w:rsidRDefault="004D13B8">
            <w:pPr>
              <w:pStyle w:val="24"/>
              <w:framePr w:w="11155" w:wrap="notBeside" w:vAnchor="text" w:hAnchor="text" w:xAlign="center" w:y="1"/>
              <w:shd w:val="clear" w:color="auto" w:fill="auto"/>
              <w:spacing w:before="0" w:after="0" w:line="163" w:lineRule="exact"/>
              <w:ind w:right="180" w:firstLine="0"/>
              <w:jc w:val="right"/>
            </w:pPr>
            <w:r>
              <w:rPr>
                <w:rStyle w:val="2MicrosoftSansSerif9pt"/>
              </w:rPr>
              <w:t>рандомизированные клинические исключением рандомизированных</w:t>
            </w:r>
          </w:p>
        </w:tc>
      </w:tr>
      <w:tr w:rsidR="000E31D8" w14:paraId="43C073E2" w14:textId="77777777">
        <w:tblPrEx>
          <w:tblCellMar>
            <w:top w:w="0" w:type="dxa"/>
            <w:bottom w:w="0" w:type="dxa"/>
          </w:tblCellMar>
        </w:tblPrEx>
        <w:trPr>
          <w:trHeight w:hRule="exact" w:val="811"/>
          <w:jc w:val="center"/>
        </w:trPr>
        <w:tc>
          <w:tcPr>
            <w:tcW w:w="893" w:type="dxa"/>
            <w:tcBorders>
              <w:top w:val="single" w:sz="4" w:space="0" w:color="auto"/>
              <w:left w:val="single" w:sz="4" w:space="0" w:color="auto"/>
            </w:tcBorders>
            <w:shd w:val="clear" w:color="auto" w:fill="FFFFFF"/>
          </w:tcPr>
          <w:p w14:paraId="5FA9EC9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3.</w:t>
            </w:r>
          </w:p>
        </w:tc>
        <w:tc>
          <w:tcPr>
            <w:tcW w:w="10262" w:type="dxa"/>
            <w:gridSpan w:val="2"/>
            <w:tcBorders>
              <w:top w:val="single" w:sz="4" w:space="0" w:color="auto"/>
              <w:left w:val="single" w:sz="4" w:space="0" w:color="auto"/>
              <w:right w:val="single" w:sz="4" w:space="0" w:color="auto"/>
            </w:tcBorders>
            <w:shd w:val="clear" w:color="auto" w:fill="FFFFFF"/>
            <w:vAlign w:val="center"/>
          </w:tcPr>
          <w:p w14:paraId="14E58232"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MicrosoftSansSerif9pt"/>
              </w:rPr>
              <w:t>нерандомизированные сравнительные исследования, в том числе когортные исследования</w:t>
            </w:r>
          </w:p>
        </w:tc>
      </w:tr>
      <w:tr w:rsidR="000E31D8" w14:paraId="4FFDEC1B" w14:textId="77777777">
        <w:tblPrEx>
          <w:tblCellMar>
            <w:top w:w="0" w:type="dxa"/>
            <w:bottom w:w="0" w:type="dxa"/>
          </w:tblCellMar>
        </w:tblPrEx>
        <w:trPr>
          <w:trHeight w:hRule="exact" w:val="480"/>
          <w:jc w:val="center"/>
        </w:trPr>
        <w:tc>
          <w:tcPr>
            <w:tcW w:w="893" w:type="dxa"/>
            <w:tcBorders>
              <w:top w:val="single" w:sz="4" w:space="0" w:color="auto"/>
              <w:left w:val="single" w:sz="4" w:space="0" w:color="auto"/>
            </w:tcBorders>
            <w:shd w:val="clear" w:color="auto" w:fill="FFFFFF"/>
            <w:vAlign w:val="center"/>
          </w:tcPr>
          <w:p w14:paraId="492A760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4.</w:t>
            </w:r>
          </w:p>
        </w:tc>
        <w:tc>
          <w:tcPr>
            <w:tcW w:w="10262" w:type="dxa"/>
            <w:gridSpan w:val="2"/>
            <w:tcBorders>
              <w:top w:val="single" w:sz="4" w:space="0" w:color="auto"/>
              <w:left w:val="single" w:sz="4" w:space="0" w:color="auto"/>
              <w:right w:val="single" w:sz="4" w:space="0" w:color="auto"/>
            </w:tcBorders>
            <w:shd w:val="clear" w:color="auto" w:fill="FFFFFF"/>
            <w:vAlign w:val="center"/>
          </w:tcPr>
          <w:p w14:paraId="7CFEA49C"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Несравнительные исследования, описание клинического случая</w:t>
            </w:r>
          </w:p>
        </w:tc>
      </w:tr>
      <w:tr w:rsidR="000E31D8" w14:paraId="7CBE3008"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bottom w:val="single" w:sz="4" w:space="0" w:color="auto"/>
            </w:tcBorders>
            <w:shd w:val="clear" w:color="auto" w:fill="FFFFFF"/>
            <w:vAlign w:val="center"/>
          </w:tcPr>
          <w:p w14:paraId="5B57B654"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5.</w:t>
            </w:r>
          </w:p>
        </w:tc>
        <w:tc>
          <w:tcPr>
            <w:tcW w:w="10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FA8B48"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Имеется лишь обоснование механизма действия или мнение экспертов</w:t>
            </w:r>
          </w:p>
        </w:tc>
      </w:tr>
    </w:tbl>
    <w:p w14:paraId="27458BCF" w14:textId="77777777" w:rsidR="000E31D8" w:rsidRDefault="004D13B8">
      <w:pPr>
        <w:pStyle w:val="ae"/>
        <w:framePr w:w="11155" w:wrap="notBeside" w:vAnchor="text" w:hAnchor="text" w:xAlign="center" w:y="1"/>
        <w:shd w:val="clear" w:color="auto" w:fill="auto"/>
        <w:spacing w:line="384" w:lineRule="exact"/>
      </w:pPr>
      <w:r>
        <w:rPr>
          <w:rStyle w:val="af"/>
          <w:b/>
          <w:bCs/>
        </w:rPr>
        <w:t xml:space="preserve">Таблица 5/А2. Шкала оценки </w:t>
      </w:r>
      <w:r>
        <w:rPr>
          <w:rStyle w:val="af"/>
          <w:b/>
          <w:bCs/>
        </w:rPr>
        <w:t>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p w14:paraId="32114311" w14:textId="77777777" w:rsidR="000E31D8" w:rsidRDefault="000E31D8">
      <w:pPr>
        <w:framePr w:w="11155" w:wrap="notBeside" w:vAnchor="text" w:hAnchor="text" w:xAlign="center" w:y="1"/>
        <w:rPr>
          <w:sz w:val="2"/>
          <w:szCs w:val="2"/>
        </w:rPr>
      </w:pPr>
    </w:p>
    <w:p w14:paraId="5B46A5DC" w14:textId="77777777" w:rsidR="000E31D8" w:rsidRDefault="000E31D8">
      <w:pPr>
        <w:spacing w:line="9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8654"/>
      </w:tblGrid>
      <w:tr w:rsidR="000E31D8" w14:paraId="61693E06" w14:textId="77777777">
        <w:tblPrEx>
          <w:tblCellMar>
            <w:top w:w="0" w:type="dxa"/>
            <w:bottom w:w="0" w:type="dxa"/>
          </w:tblCellMar>
        </w:tblPrEx>
        <w:trPr>
          <w:trHeight w:hRule="exact" w:val="1147"/>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4055DC16"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Уровень убедительности рекомендации (УРР), Приказ Министерства здравоохран</w:t>
            </w:r>
            <w:r>
              <w:rPr>
                <w:rStyle w:val="2MicrosoftSansSerif9pt"/>
              </w:rPr>
              <w:t>ения Российской Федерации от 28.02.2019 № ЮЗн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w:t>
            </w:r>
            <w:r>
              <w:rPr>
                <w:rStyle w:val="2MicrosoftSansSerif9pt"/>
              </w:rPr>
              <w:t xml:space="preserve"> рекомендации информации»</w:t>
            </w:r>
          </w:p>
          <w:p w14:paraId="38E918CD"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(Зарегистрирован 08.05.2019 № 54588)</w:t>
            </w:r>
          </w:p>
        </w:tc>
      </w:tr>
      <w:tr w:rsidR="000E31D8" w14:paraId="6256CDE8" w14:textId="77777777">
        <w:tblPrEx>
          <w:tblCellMar>
            <w:top w:w="0" w:type="dxa"/>
            <w:bottom w:w="0" w:type="dxa"/>
          </w:tblCellMar>
        </w:tblPrEx>
        <w:trPr>
          <w:trHeight w:hRule="exact" w:val="811"/>
          <w:jc w:val="center"/>
        </w:trPr>
        <w:tc>
          <w:tcPr>
            <w:tcW w:w="2501" w:type="dxa"/>
            <w:tcBorders>
              <w:top w:val="single" w:sz="4" w:space="0" w:color="auto"/>
              <w:left w:val="single" w:sz="4" w:space="0" w:color="auto"/>
            </w:tcBorders>
            <w:shd w:val="clear" w:color="auto" w:fill="FFFFFF"/>
          </w:tcPr>
          <w:p w14:paraId="1D7D45F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А</w:t>
            </w:r>
          </w:p>
        </w:tc>
        <w:tc>
          <w:tcPr>
            <w:tcW w:w="8654" w:type="dxa"/>
            <w:tcBorders>
              <w:top w:val="single" w:sz="4" w:space="0" w:color="auto"/>
              <w:left w:val="single" w:sz="4" w:space="0" w:color="auto"/>
              <w:right w:val="single" w:sz="4" w:space="0" w:color="auto"/>
            </w:tcBorders>
            <w:shd w:val="clear" w:color="auto" w:fill="FFFFFF"/>
            <w:vAlign w:val="center"/>
          </w:tcPr>
          <w:p w14:paraId="69F11F9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w:t>
            </w:r>
            <w:r>
              <w:rPr>
                <w:rStyle w:val="2MicrosoftSansSerif9pt"/>
              </w:rPr>
              <w:t>интересующим исходам являются согласованными)</w:t>
            </w:r>
          </w:p>
        </w:tc>
      </w:tr>
      <w:tr w:rsidR="000E31D8" w14:paraId="3DC130BA" w14:textId="77777777">
        <w:tblPrEx>
          <w:tblCellMar>
            <w:top w:w="0" w:type="dxa"/>
            <w:bottom w:w="0" w:type="dxa"/>
          </w:tblCellMar>
        </w:tblPrEx>
        <w:trPr>
          <w:trHeight w:hRule="exact" w:val="811"/>
          <w:jc w:val="center"/>
        </w:trPr>
        <w:tc>
          <w:tcPr>
            <w:tcW w:w="2501" w:type="dxa"/>
            <w:tcBorders>
              <w:top w:val="single" w:sz="4" w:space="0" w:color="auto"/>
              <w:left w:val="single" w:sz="4" w:space="0" w:color="auto"/>
            </w:tcBorders>
            <w:shd w:val="clear" w:color="auto" w:fill="FFFFFF"/>
          </w:tcPr>
          <w:p w14:paraId="3726317F"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В</w:t>
            </w:r>
          </w:p>
        </w:tc>
        <w:tc>
          <w:tcPr>
            <w:tcW w:w="8654" w:type="dxa"/>
            <w:tcBorders>
              <w:top w:val="single" w:sz="4" w:space="0" w:color="auto"/>
              <w:left w:val="single" w:sz="4" w:space="0" w:color="auto"/>
              <w:right w:val="single" w:sz="4" w:space="0" w:color="auto"/>
            </w:tcBorders>
            <w:shd w:val="clear" w:color="auto" w:fill="FFFFFF"/>
            <w:vAlign w:val="center"/>
          </w:tcPr>
          <w:p w14:paraId="4F45A469"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w:t>
            </w:r>
            <w:r>
              <w:rPr>
                <w:rStyle w:val="2MicrosoftSansSerif9pt"/>
              </w:rPr>
              <w:t>интересующим исходам не являются согласованными).</w:t>
            </w:r>
          </w:p>
        </w:tc>
      </w:tr>
      <w:tr w:rsidR="000E31D8" w14:paraId="07481FC6" w14:textId="77777777">
        <w:tblPrEx>
          <w:tblCellMar>
            <w:top w:w="0" w:type="dxa"/>
            <w:bottom w:w="0" w:type="dxa"/>
          </w:tblCellMar>
        </w:tblPrEx>
        <w:trPr>
          <w:trHeight w:hRule="exact" w:val="984"/>
          <w:jc w:val="center"/>
        </w:trPr>
        <w:tc>
          <w:tcPr>
            <w:tcW w:w="2501" w:type="dxa"/>
            <w:tcBorders>
              <w:top w:val="single" w:sz="4" w:space="0" w:color="auto"/>
              <w:left w:val="single" w:sz="4" w:space="0" w:color="auto"/>
              <w:bottom w:val="single" w:sz="4" w:space="0" w:color="auto"/>
            </w:tcBorders>
            <w:shd w:val="clear" w:color="auto" w:fill="FFFFFF"/>
          </w:tcPr>
          <w:p w14:paraId="37772E9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С</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tcPr>
          <w:p w14:paraId="7242C9E4"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w:t>
            </w:r>
            <w:r>
              <w:rPr>
                <w:rStyle w:val="2MicrosoftSansSerif9pt"/>
              </w:rPr>
              <w:t>воды по интересующим исходам не являются согласованными).</w:t>
            </w:r>
          </w:p>
        </w:tc>
      </w:tr>
    </w:tbl>
    <w:p w14:paraId="74F7B0CA" w14:textId="77777777" w:rsidR="000E31D8" w:rsidRDefault="000E31D8">
      <w:pPr>
        <w:framePr w:w="11155" w:wrap="notBeside" w:vAnchor="text" w:hAnchor="text" w:xAlign="center" w:y="1"/>
        <w:rPr>
          <w:sz w:val="2"/>
          <w:szCs w:val="2"/>
        </w:rPr>
      </w:pPr>
    </w:p>
    <w:p w14:paraId="5D46289F" w14:textId="77777777" w:rsidR="000E31D8" w:rsidRDefault="000E31D8">
      <w:pPr>
        <w:rPr>
          <w:sz w:val="2"/>
          <w:szCs w:val="2"/>
        </w:rPr>
      </w:pPr>
    </w:p>
    <w:p w14:paraId="679143AF" w14:textId="77777777" w:rsidR="000E31D8" w:rsidRDefault="004D13B8">
      <w:pPr>
        <w:pStyle w:val="60"/>
        <w:keepNext/>
        <w:keepLines/>
        <w:shd w:val="clear" w:color="auto" w:fill="auto"/>
        <w:spacing w:before="2014" w:after="244" w:line="260" w:lineRule="exact"/>
        <w:ind w:firstLine="0"/>
        <w:jc w:val="both"/>
      </w:pPr>
      <w:bookmarkStart w:id="186" w:name="bookmark186"/>
      <w:r>
        <w:rPr>
          <w:rStyle w:val="61"/>
          <w:b/>
          <w:bCs/>
        </w:rPr>
        <w:t>Порядок обновления клинических рекомендаций</w:t>
      </w:r>
      <w:bookmarkEnd w:id="186"/>
    </w:p>
    <w:p w14:paraId="4ADE8E4E" w14:textId="77777777" w:rsidR="000E31D8" w:rsidRDefault="004D13B8">
      <w:pPr>
        <w:pStyle w:val="24"/>
        <w:shd w:val="clear" w:color="auto" w:fill="auto"/>
        <w:spacing w:before="0" w:after="0" w:line="389" w:lineRule="exact"/>
        <w:ind w:firstLine="0"/>
        <w:jc w:val="both"/>
      </w:pPr>
      <w:r>
        <w:rPr>
          <w:rStyle w:val="25"/>
        </w:rPr>
        <w:t xml:space="preserve">Механизм обновления клиничееких рекомендаций предуематривает их еиетематичеекую актуализацию — не реже чем один раз в три года или при </w:t>
      </w:r>
      <w:r>
        <w:rPr>
          <w:rStyle w:val="25"/>
        </w:rPr>
        <w:t>появлении новой информации о тактике ведения пациентов е данным заболеванием. Решение об обновлении принимает М3 РФ на оенове предложений, предетавленных медицинекими некоммерчеекими профеееиональными организациями. Сформированные предложения должны учитыв</w:t>
      </w:r>
      <w:r>
        <w:rPr>
          <w:rStyle w:val="25"/>
        </w:rPr>
        <w:t>ать результаты комплекеной оценки лекаретвенных препаратов, медицинеких изделий, а также результаты клиничеекой апробации.</w:t>
      </w:r>
    </w:p>
    <w:p w14:paraId="5706183B" w14:textId="77777777" w:rsidR="000E31D8" w:rsidRDefault="004D13B8">
      <w:pPr>
        <w:pStyle w:val="50"/>
        <w:shd w:val="clear" w:color="auto" w:fill="auto"/>
        <w:spacing w:after="840" w:line="389" w:lineRule="exact"/>
        <w:ind w:right="20" w:firstLine="0"/>
        <w:jc w:val="center"/>
      </w:pPr>
      <w:r>
        <w:t>Приложение АЗ. Справочные материалы,</w:t>
      </w:r>
      <w:r>
        <w:br/>
        <w:t>включая соответствие показаний к применению и</w:t>
      </w:r>
      <w:r>
        <w:br/>
      </w:r>
      <w:r>
        <w:lastRenderedPageBreak/>
        <w:t>противопоказаний, способов применения и доз</w:t>
      </w:r>
      <w:r>
        <w:br/>
        <w:t>лекарс</w:t>
      </w:r>
      <w:r>
        <w:t>твенных препаратов, инструкции по</w:t>
      </w:r>
      <w:r>
        <w:br/>
        <w:t>применению лекарственного препарата</w:t>
      </w:r>
    </w:p>
    <w:p w14:paraId="1FDC7DBB" w14:textId="77777777" w:rsidR="000E31D8" w:rsidRDefault="004D13B8">
      <w:pPr>
        <w:pStyle w:val="46"/>
        <w:keepNext/>
        <w:keepLines/>
        <w:shd w:val="clear" w:color="auto" w:fill="auto"/>
        <w:spacing w:before="0" w:after="0" w:line="389" w:lineRule="exact"/>
        <w:ind w:right="20"/>
      </w:pPr>
      <w:bookmarkStart w:id="187" w:name="bookmark187"/>
      <w:r>
        <w:rPr>
          <w:rStyle w:val="47"/>
          <w:b/>
          <w:bCs/>
        </w:rPr>
        <w:t>Справочные материалы, включая соответствие показаний к</w:t>
      </w:r>
      <w:r>
        <w:rPr>
          <w:rStyle w:val="47"/>
          <w:b/>
          <w:bCs/>
        </w:rPr>
        <w:br/>
        <w:t>применению и противопоказаний, способов применения и доз</w:t>
      </w:r>
      <w:r>
        <w:rPr>
          <w:rStyle w:val="47"/>
          <w:b/>
          <w:bCs/>
        </w:rPr>
        <w:br/>
        <w:t xml:space="preserve">лекарственных препаратов инструкции по применению </w:t>
      </w:r>
      <w:r>
        <w:rPr>
          <w:rStyle w:val="47"/>
          <w:b/>
          <w:bCs/>
        </w:rPr>
        <w:t>лекарственного</w:t>
      </w:r>
      <w:bookmarkEnd w:id="187"/>
    </w:p>
    <w:p w14:paraId="68D030CB" w14:textId="77777777" w:rsidR="000E31D8" w:rsidRDefault="004D13B8">
      <w:pPr>
        <w:pStyle w:val="46"/>
        <w:keepNext/>
        <w:keepLines/>
        <w:shd w:val="clear" w:color="auto" w:fill="auto"/>
        <w:spacing w:before="0" w:after="356" w:line="389" w:lineRule="exact"/>
        <w:ind w:right="20"/>
      </w:pPr>
      <w:bookmarkStart w:id="188" w:name="bookmark188"/>
      <w:r>
        <w:rPr>
          <w:rStyle w:val="47"/>
          <w:b/>
          <w:bCs/>
        </w:rPr>
        <w:t>препарата</w:t>
      </w:r>
      <w:bookmarkEnd w:id="188"/>
    </w:p>
    <w:p w14:paraId="15ECCEFD" w14:textId="77777777" w:rsidR="000E31D8" w:rsidRDefault="004D13B8">
      <w:pPr>
        <w:pStyle w:val="24"/>
        <w:numPr>
          <w:ilvl w:val="0"/>
          <w:numId w:val="33"/>
        </w:numPr>
        <w:shd w:val="clear" w:color="auto" w:fill="auto"/>
        <w:tabs>
          <w:tab w:val="left" w:pos="318"/>
        </w:tabs>
        <w:spacing w:before="0" w:after="244" w:line="394" w:lineRule="exact"/>
        <w:ind w:firstLine="0"/>
        <w:jc w:val="both"/>
      </w:pPr>
      <w:r>
        <w:rPr>
          <w:rStyle w:val="25"/>
        </w:rPr>
        <w:t>Приказ Министерства здравоохранения Российской Федерации от 15 ноября 2012 г. № 918н «Об утверждении Порядка оказания медицинской помощи больным с сердечно-сосудистыми заболеваниями».</w:t>
      </w:r>
    </w:p>
    <w:p w14:paraId="38CD8153" w14:textId="77777777" w:rsidR="000E31D8" w:rsidRDefault="004D13B8">
      <w:pPr>
        <w:pStyle w:val="24"/>
        <w:numPr>
          <w:ilvl w:val="0"/>
          <w:numId w:val="33"/>
        </w:numPr>
        <w:shd w:val="clear" w:color="auto" w:fill="auto"/>
        <w:tabs>
          <w:tab w:val="left" w:pos="480"/>
        </w:tabs>
        <w:spacing w:before="0" w:after="240" w:line="389" w:lineRule="exact"/>
        <w:ind w:firstLine="0"/>
        <w:jc w:val="both"/>
      </w:pPr>
      <w:r>
        <w:rPr>
          <w:rStyle w:val="25"/>
        </w:rPr>
        <w:t xml:space="preserve">Стандарт медицинской помощи больным </w:t>
      </w:r>
      <w:r>
        <w:rPr>
          <w:rStyle w:val="25"/>
        </w:rPr>
        <w:t>эссенциальной первичной артериальной гипертензией (при оказании специализированной помощи), утвержден приказом Министерства здравоохранения и социального развития Российской Федерации от 13 июня 2007г. № 419.</w:t>
      </w:r>
    </w:p>
    <w:p w14:paraId="3EE71695" w14:textId="77777777" w:rsidR="000E31D8" w:rsidRDefault="004D13B8">
      <w:pPr>
        <w:pStyle w:val="24"/>
        <w:numPr>
          <w:ilvl w:val="0"/>
          <w:numId w:val="33"/>
        </w:numPr>
        <w:shd w:val="clear" w:color="auto" w:fill="auto"/>
        <w:tabs>
          <w:tab w:val="left" w:pos="313"/>
        </w:tabs>
        <w:spacing w:before="0" w:after="240" w:line="389" w:lineRule="exact"/>
        <w:ind w:firstLine="0"/>
        <w:jc w:val="both"/>
      </w:pPr>
      <w:r>
        <w:rPr>
          <w:rStyle w:val="25"/>
        </w:rPr>
        <w:t xml:space="preserve">Приказ Министерства здравоохранения Российской </w:t>
      </w:r>
      <w:r>
        <w:rPr>
          <w:rStyle w:val="25"/>
        </w:rPr>
        <w:t>Федерации от 15 июля 2016 г. № 520н «Об утверждении критериев оценки качества медицинской помощи»</w:t>
      </w:r>
    </w:p>
    <w:p w14:paraId="425A2C45" w14:textId="77777777" w:rsidR="000E31D8" w:rsidRDefault="004D13B8">
      <w:pPr>
        <w:pStyle w:val="24"/>
        <w:numPr>
          <w:ilvl w:val="0"/>
          <w:numId w:val="33"/>
        </w:numPr>
        <w:shd w:val="clear" w:color="auto" w:fill="auto"/>
        <w:tabs>
          <w:tab w:val="left" w:pos="318"/>
        </w:tabs>
        <w:spacing w:before="0" w:after="0" w:line="389" w:lineRule="exact"/>
        <w:ind w:firstLine="0"/>
        <w:jc w:val="both"/>
        <w:sectPr w:rsidR="000E31D8">
          <w:pgSz w:w="11899" w:h="17707"/>
          <w:pgMar w:top="394" w:right="303" w:bottom="2295" w:left="298" w:header="0" w:footer="3" w:gutter="0"/>
          <w:cols w:space="720"/>
          <w:noEndnote/>
          <w:docGrid w:linePitch="360"/>
        </w:sectPr>
      </w:pPr>
      <w:r>
        <w:rPr>
          <w:rStyle w:val="25"/>
        </w:rPr>
        <w:t>Приказ Министерства здравоохранения Российской Федерации от 28.02.2019 № ЮЗн «Об утверждении порядка и сроков разработки клинических реко</w:t>
      </w:r>
      <w:r>
        <w:rPr>
          <w:rStyle w:val="25"/>
        </w:rPr>
        <w:t>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 08.05.2019 № 54588)</w:t>
      </w:r>
    </w:p>
    <w:p w14:paraId="18611A40" w14:textId="77777777" w:rsidR="000E31D8" w:rsidRDefault="004D13B8">
      <w:pPr>
        <w:pStyle w:val="37"/>
        <w:keepNext/>
        <w:keepLines/>
        <w:shd w:val="clear" w:color="auto" w:fill="auto"/>
        <w:spacing w:before="0" w:after="894" w:line="480" w:lineRule="exact"/>
      </w:pPr>
      <w:bookmarkStart w:id="189" w:name="bookmark189"/>
      <w:r>
        <w:lastRenderedPageBreak/>
        <w:t>Приложение Б. Алгоритмы действий врача</w:t>
      </w:r>
      <w:bookmarkEnd w:id="189"/>
    </w:p>
    <w:p w14:paraId="6038D227" w14:textId="77777777" w:rsidR="000E31D8" w:rsidRDefault="004D13B8">
      <w:pPr>
        <w:pStyle w:val="46"/>
        <w:keepNext/>
        <w:keepLines/>
        <w:shd w:val="clear" w:color="auto" w:fill="auto"/>
        <w:spacing w:before="0" w:after="476" w:line="320" w:lineRule="exact"/>
      </w:pPr>
      <w:bookmarkStart w:id="190" w:name="bookmark190"/>
      <w:r>
        <w:rPr>
          <w:rStyle w:val="47"/>
          <w:b/>
          <w:bCs/>
        </w:rPr>
        <w:t>Приложение Б1. Тактика ведения пациентов</w:t>
      </w:r>
      <w:bookmarkEnd w:id="190"/>
    </w:p>
    <w:p w14:paraId="7EE31840" w14:textId="2E05BC94" w:rsidR="000E31D8" w:rsidRDefault="00014D8B">
      <w:pPr>
        <w:framePr w:h="8376" w:wrap="notBeside" w:vAnchor="text" w:hAnchor="text" w:xAlign="center" w:y="1"/>
        <w:jc w:val="center"/>
        <w:rPr>
          <w:sz w:val="2"/>
          <w:szCs w:val="2"/>
        </w:rPr>
      </w:pPr>
      <w:r>
        <w:rPr>
          <w:noProof/>
        </w:rPr>
        <w:drawing>
          <wp:inline distT="0" distB="0" distL="0" distR="0" wp14:anchorId="10795F59" wp14:editId="1F9B9091">
            <wp:extent cx="6961505" cy="5325110"/>
            <wp:effectExtent l="0" t="0" r="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61505" cy="5325110"/>
                    </a:xfrm>
                    <a:prstGeom prst="rect">
                      <a:avLst/>
                    </a:prstGeom>
                    <a:noFill/>
                    <a:ln>
                      <a:noFill/>
                    </a:ln>
                  </pic:spPr>
                </pic:pic>
              </a:graphicData>
            </a:graphic>
          </wp:inline>
        </w:drawing>
      </w:r>
    </w:p>
    <w:p w14:paraId="692659A4" w14:textId="77777777" w:rsidR="000E31D8" w:rsidRDefault="000E31D8">
      <w:pPr>
        <w:rPr>
          <w:sz w:val="2"/>
          <w:szCs w:val="2"/>
        </w:rPr>
      </w:pPr>
    </w:p>
    <w:p w14:paraId="7F49D54C" w14:textId="77777777" w:rsidR="000E31D8" w:rsidRDefault="004D13B8">
      <w:pPr>
        <w:pStyle w:val="46"/>
        <w:keepNext/>
        <w:keepLines/>
        <w:shd w:val="clear" w:color="auto" w:fill="auto"/>
        <w:spacing w:before="870" w:after="352" w:line="320" w:lineRule="exact"/>
      </w:pPr>
      <w:bookmarkStart w:id="191" w:name="bookmark191"/>
      <w:r>
        <w:rPr>
          <w:rStyle w:val="47"/>
          <w:b/>
          <w:bCs/>
        </w:rPr>
        <w:t xml:space="preserve">Приложение Б2. Алгоритм лечения АГ </w:t>
      </w:r>
      <w:r>
        <w:rPr>
          <w:rStyle w:val="47"/>
          <w:b/>
          <w:bCs/>
          <w:lang w:val="en-US" w:eastAsia="en-US" w:bidi="en-US"/>
        </w:rPr>
        <w:t xml:space="preserve">I-II </w:t>
      </w:r>
      <w:r>
        <w:rPr>
          <w:rStyle w:val="47"/>
          <w:b/>
          <w:bCs/>
        </w:rPr>
        <w:t>стадий</w:t>
      </w:r>
      <w:bookmarkEnd w:id="191"/>
    </w:p>
    <w:p w14:paraId="4E88B3F4" w14:textId="77777777" w:rsidR="000E31D8" w:rsidRDefault="004D13B8">
      <w:pPr>
        <w:pStyle w:val="24"/>
        <w:shd w:val="clear" w:color="auto" w:fill="auto"/>
        <w:spacing w:before="0" w:after="0" w:line="389" w:lineRule="exact"/>
        <w:ind w:firstLine="0"/>
        <w:jc w:val="both"/>
        <w:sectPr w:rsidR="000E31D8">
          <w:pgSz w:w="11899" w:h="17707"/>
          <w:pgMar w:top="428" w:right="312" w:bottom="428" w:left="307" w:header="0" w:footer="3" w:gutter="0"/>
          <w:cols w:space="720"/>
          <w:noEndnote/>
          <w:docGrid w:linePitch="360"/>
        </w:sectPr>
      </w:pPr>
      <w:r>
        <w:rPr>
          <w:rStyle w:val="25"/>
        </w:rPr>
        <w:t>Этот алгоритм подходит д</w:t>
      </w:r>
      <w:r>
        <w:rPr>
          <w:rStyle w:val="25"/>
        </w:rPr>
        <w:t>ля большинства пациентов с ПОМ, а также может быть иепользован при лечении пациентов е цереброваекулярной болезнью, СД или заболеваниями периферичееких артерий.</w:t>
      </w:r>
    </w:p>
    <w:p w14:paraId="6D6C6E7B" w14:textId="77777777" w:rsidR="000E31D8" w:rsidRDefault="004D13B8">
      <w:pPr>
        <w:pStyle w:val="110"/>
        <w:shd w:val="clear" w:color="auto" w:fill="auto"/>
        <w:spacing w:after="0" w:line="340" w:lineRule="exact"/>
        <w:ind w:left="60"/>
      </w:pPr>
      <w:r>
        <w:lastRenderedPageBreak/>
        <w:t xml:space="preserve">Лечение АГ </w:t>
      </w:r>
      <w:r>
        <w:rPr>
          <w:rStyle w:val="111"/>
          <w:lang w:val="en-US" w:eastAsia="en-US" w:bidi="en-US"/>
        </w:rPr>
        <w:t xml:space="preserve">N1 </w:t>
      </w:r>
      <w:r>
        <w:rPr>
          <w:rStyle w:val="111"/>
        </w:rPr>
        <w:t>стадий</w:t>
      </w:r>
    </w:p>
    <w:p w14:paraId="73D75287" w14:textId="77777777" w:rsidR="000E31D8" w:rsidRDefault="004D13B8">
      <w:pPr>
        <w:pStyle w:val="120"/>
        <w:shd w:val="clear" w:color="auto" w:fill="auto"/>
        <w:spacing w:before="0"/>
        <w:ind w:left="60"/>
      </w:pPr>
      <w:r>
        <w:rPr>
          <w:rStyle w:val="121"/>
          <w:b/>
          <w:bCs/>
        </w:rPr>
        <w:t>ЦЕЛЬ:</w:t>
      </w:r>
    </w:p>
    <w:p w14:paraId="2685E9F9" w14:textId="77777777" w:rsidR="000E31D8" w:rsidRDefault="004D13B8">
      <w:pPr>
        <w:pStyle w:val="120"/>
        <w:shd w:val="clear" w:color="auto" w:fill="auto"/>
        <w:spacing w:before="0" w:after="189"/>
        <w:ind w:left="60"/>
      </w:pPr>
      <w:r>
        <w:rPr>
          <w:rStyle w:val="121"/>
          <w:b/>
          <w:bCs/>
        </w:rPr>
        <w:t>&lt;140/90 мм рт.ст., при хорошей переносимости &lt;130/80 мм рт.ст., но н</w:t>
      </w:r>
      <w:r>
        <w:rPr>
          <w:rStyle w:val="121"/>
          <w:b/>
          <w:bCs/>
        </w:rPr>
        <w:t>е &lt;120/70 мм рт.ст.</w:t>
      </w:r>
      <w:r>
        <w:rPr>
          <w:rStyle w:val="121"/>
          <w:b/>
          <w:bCs/>
        </w:rPr>
        <w:br/>
      </w:r>
      <w:r>
        <w:rPr>
          <w:rStyle w:val="122"/>
          <w:b/>
          <w:bCs/>
        </w:rPr>
        <w:t>Каждый шаг терапии 2-4 недели, достижение целевого АД за 3 месяца</w:t>
      </w:r>
    </w:p>
    <w:p w14:paraId="7A6DC2B4" w14:textId="77777777" w:rsidR="000E31D8" w:rsidRDefault="004D13B8">
      <w:pPr>
        <w:pStyle w:val="130"/>
        <w:shd w:val="clear" w:color="auto" w:fill="auto"/>
        <w:spacing w:before="0" w:after="463" w:line="180" w:lineRule="exact"/>
        <w:ind w:left="60"/>
      </w:pPr>
      <w:r>
        <w:t>Стартовая терапия</w:t>
      </w:r>
    </w:p>
    <w:p w14:paraId="5FD37E02" w14:textId="2DEA62FD" w:rsidR="000E31D8" w:rsidRDefault="00014D8B">
      <w:pPr>
        <w:pStyle w:val="140"/>
        <w:shd w:val="clear" w:color="auto" w:fill="auto"/>
        <w:spacing w:before="0"/>
        <w:ind w:left="380"/>
      </w:pPr>
      <w:r>
        <w:rPr>
          <w:noProof/>
        </w:rPr>
        <mc:AlternateContent>
          <mc:Choice Requires="wps">
            <w:drawing>
              <wp:anchor distT="0" distB="151130" distL="1106170" distR="63500" simplePos="0" relativeHeight="251698688" behindDoc="1" locked="0" layoutInCell="1" allowOverlap="1" wp14:anchorId="1B4BA563" wp14:editId="30AE6877">
                <wp:simplePos x="0" y="0"/>
                <wp:positionH relativeFrom="margin">
                  <wp:posOffset>4041775</wp:posOffset>
                </wp:positionH>
                <wp:positionV relativeFrom="paragraph">
                  <wp:posOffset>26035</wp:posOffset>
                </wp:positionV>
                <wp:extent cx="2553970" cy="330200"/>
                <wp:effectExtent l="1905" t="0" r="0" b="0"/>
                <wp:wrapSquare wrapText="left"/>
                <wp:docPr id="2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70A1" w14:textId="77777777" w:rsidR="000E31D8" w:rsidRDefault="004D13B8">
                            <w:pPr>
                              <w:pStyle w:val="140"/>
                              <w:pBdr>
                                <w:top w:val="single" w:sz="4" w:space="1" w:color="auto"/>
                                <w:left w:val="single" w:sz="4" w:space="4" w:color="auto"/>
                                <w:bottom w:val="single" w:sz="4" w:space="1" w:color="auto"/>
                                <w:right w:val="single" w:sz="4" w:space="4" w:color="auto"/>
                              </w:pBdr>
                              <w:shd w:val="clear" w:color="auto" w:fill="auto"/>
                              <w:spacing w:before="0" w:line="230" w:lineRule="exact"/>
                              <w:jc w:val="center"/>
                            </w:pPr>
                            <w:r>
                              <w:rPr>
                                <w:rStyle w:val="14Exact0"/>
                              </w:rPr>
                              <w:t xml:space="preserve">АД </w:t>
                            </w:r>
                            <w:r>
                              <w:rPr>
                                <w:rStyle w:val="14Exact1"/>
                              </w:rPr>
                              <w:t xml:space="preserve">&gt; </w:t>
                            </w:r>
                            <w:r>
                              <w:rPr>
                                <w:rStyle w:val="14Exact2"/>
                              </w:rPr>
                              <w:t xml:space="preserve">150/90 </w:t>
                            </w:r>
                            <w:r>
                              <w:rPr>
                                <w:rStyle w:val="14Exact1"/>
                              </w:rPr>
                              <w:t xml:space="preserve">мм рт.ст </w:t>
                            </w:r>
                            <w:r>
                              <w:rPr>
                                <w:rStyle w:val="14Exact0"/>
                              </w:rPr>
                              <w:t xml:space="preserve">у </w:t>
                            </w:r>
                            <w:r>
                              <w:rPr>
                                <w:rStyle w:val="14Exact1"/>
                              </w:rPr>
                              <w:t xml:space="preserve">пациента </w:t>
                            </w:r>
                            <w:r>
                              <w:rPr>
                                <w:rStyle w:val="14Exact2"/>
                              </w:rPr>
                              <w:t>АГ с риском</w:t>
                            </w:r>
                            <w:r>
                              <w:rPr>
                                <w:rStyle w:val="14Exact2"/>
                              </w:rPr>
                              <w:br/>
                              <w:t xml:space="preserve">ССО </w:t>
                            </w:r>
                            <w:r>
                              <w:rPr>
                                <w:rStyle w:val="14Exact1"/>
                              </w:rPr>
                              <w:t xml:space="preserve">выше </w:t>
                            </w:r>
                            <w:r>
                              <w:rPr>
                                <w:rStyle w:val="14Exact2"/>
                              </w:rPr>
                              <w:t>умеренного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BA563" id="Text Box 32" o:spid="_x0000_s1033" type="#_x0000_t202" style="position:absolute;left:0;text-align:left;margin-left:318.25pt;margin-top:2.05pt;width:201.1pt;height:26pt;z-index:-251617792;visibility:visible;mso-wrap-style:square;mso-width-percent:0;mso-height-percent:0;mso-wrap-distance-left:87.1pt;mso-wrap-distance-top:0;mso-wrap-distance-right:5pt;mso-wrap-distance-bottom:1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" filled="f" stroked="f">
                <v:textbox style="mso-fit-shape-to-text:t" inset="0,0,0,0">
                  <w:txbxContent>
                    <w:p w14:paraId="014A70A1" w14:textId="77777777" w:rsidR="000E31D8" w:rsidRDefault="004D13B8">
                      <w:pPr>
                        <w:pStyle w:val="140"/>
                        <w:pBdr>
                          <w:top w:val="single" w:sz="4" w:space="1" w:color="auto"/>
                          <w:left w:val="single" w:sz="4" w:space="4" w:color="auto"/>
                          <w:bottom w:val="single" w:sz="4" w:space="1" w:color="auto"/>
                          <w:right w:val="single" w:sz="4" w:space="4" w:color="auto"/>
                        </w:pBdr>
                        <w:shd w:val="clear" w:color="auto" w:fill="auto"/>
                        <w:spacing w:before="0" w:line="230" w:lineRule="exact"/>
                        <w:jc w:val="center"/>
                      </w:pPr>
                      <w:r>
                        <w:rPr>
                          <w:rStyle w:val="14Exact0"/>
                        </w:rPr>
                        <w:t xml:space="preserve">АД </w:t>
                      </w:r>
                      <w:r>
                        <w:rPr>
                          <w:rStyle w:val="14Exact1"/>
                        </w:rPr>
                        <w:t xml:space="preserve">&gt; </w:t>
                      </w:r>
                      <w:r>
                        <w:rPr>
                          <w:rStyle w:val="14Exact2"/>
                        </w:rPr>
                        <w:t xml:space="preserve">150/90 </w:t>
                      </w:r>
                      <w:r>
                        <w:rPr>
                          <w:rStyle w:val="14Exact1"/>
                        </w:rPr>
                        <w:t xml:space="preserve">мм рт.ст </w:t>
                      </w:r>
                      <w:r>
                        <w:rPr>
                          <w:rStyle w:val="14Exact0"/>
                        </w:rPr>
                        <w:t xml:space="preserve">у </w:t>
                      </w:r>
                      <w:r>
                        <w:rPr>
                          <w:rStyle w:val="14Exact1"/>
                        </w:rPr>
                        <w:t xml:space="preserve">пациента </w:t>
                      </w:r>
                      <w:r>
                        <w:rPr>
                          <w:rStyle w:val="14Exact2"/>
                        </w:rPr>
                        <w:t>АГ с риском</w:t>
                      </w:r>
                      <w:r>
                        <w:rPr>
                          <w:rStyle w:val="14Exact2"/>
                        </w:rPr>
                        <w:br/>
                        <w:t xml:space="preserve">ССО </w:t>
                      </w:r>
                      <w:r>
                        <w:rPr>
                          <w:rStyle w:val="14Exact1"/>
                        </w:rPr>
                        <w:t xml:space="preserve">выше </w:t>
                      </w:r>
                      <w:r>
                        <w:rPr>
                          <w:rStyle w:val="14Exact2"/>
                        </w:rPr>
                        <w:t>умеренного</w:t>
                      </w:r>
                    </w:p>
                  </w:txbxContent>
                </v:textbox>
                <w10:wrap type="square" side="left" anchorx="margin"/>
              </v:shape>
            </w:pict>
          </mc:Fallback>
        </mc:AlternateContent>
      </w:r>
      <w:r>
        <w:rPr>
          <w:noProof/>
        </w:rPr>
        <mc:AlternateContent>
          <mc:Choice Requires="wps">
            <w:drawing>
              <wp:anchor distT="0" distB="402590" distL="664210" distR="341630" simplePos="0" relativeHeight="251699712" behindDoc="1" locked="0" layoutInCell="1" allowOverlap="1" wp14:anchorId="40148874" wp14:editId="32A176F5">
                <wp:simplePos x="0" y="0"/>
                <wp:positionH relativeFrom="margin">
                  <wp:posOffset>792480</wp:posOffset>
                </wp:positionH>
                <wp:positionV relativeFrom="paragraph">
                  <wp:posOffset>800735</wp:posOffset>
                </wp:positionV>
                <wp:extent cx="792480" cy="292100"/>
                <wp:effectExtent l="635" t="0" r="0" b="3810"/>
                <wp:wrapTopAndBottom/>
                <wp:docPr id="28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9210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EF10E"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Тиазидные</w:t>
                            </w:r>
                          </w:p>
                          <w:p w14:paraId="4A92AC3F"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диуретики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148874" id="Text Box 33" o:spid="_x0000_s1034" type="#_x0000_t202" style="position:absolute;left:0;text-align:left;margin-left:62.4pt;margin-top:63.05pt;width:62.4pt;height:23pt;z-index:-251616768;visibility:visible;mso-wrap-style:square;mso-width-percent:0;mso-height-percent:0;mso-wrap-distance-left:52.3pt;mso-wrap-distance-top:0;mso-wrap-distance-right:26.9pt;mso-wrap-distance-bottom:3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" fillcolor="#b3ffff" stroked="f">
                <v:textbox style="mso-fit-shape-to-text:t" inset="0,0,0,0">
                  <w:txbxContent>
                    <w:p w14:paraId="769EF10E"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Тиазидные</w:t>
                      </w:r>
                    </w:p>
                    <w:p w14:paraId="4A92AC3F"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диуретики</w:t>
                      </w:r>
                    </w:p>
                  </w:txbxContent>
                </v:textbox>
                <w10:wrap type="topAndBottom" anchorx="margin"/>
              </v:shape>
            </w:pict>
          </mc:Fallback>
        </mc:AlternateContent>
      </w:r>
      <w:r>
        <w:rPr>
          <w:noProof/>
        </w:rPr>
        <mc:AlternateContent>
          <mc:Choice Requires="wps">
            <w:drawing>
              <wp:anchor distT="0" distB="445135" distL="63500" distR="506095" simplePos="0" relativeHeight="251700736" behindDoc="1" locked="0" layoutInCell="1" allowOverlap="1" wp14:anchorId="6EC39A89" wp14:editId="0B63921E">
                <wp:simplePos x="0" y="0"/>
                <wp:positionH relativeFrom="margin">
                  <wp:posOffset>1926590</wp:posOffset>
                </wp:positionH>
                <wp:positionV relativeFrom="paragraph">
                  <wp:posOffset>546100</wp:posOffset>
                </wp:positionV>
                <wp:extent cx="469265" cy="487680"/>
                <wp:effectExtent l="1270" t="1905" r="0" b="0"/>
                <wp:wrapTopAndBottom/>
                <wp:docPr id="28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F116" w14:textId="77777777" w:rsidR="000E31D8" w:rsidRDefault="004D13B8">
                            <w:pPr>
                              <w:pStyle w:val="120"/>
                              <w:shd w:val="clear" w:color="auto" w:fill="auto"/>
                              <w:spacing w:before="0" w:line="384" w:lineRule="exact"/>
                              <w:jc w:val="left"/>
                            </w:pPr>
                            <w:r>
                              <w:rPr>
                                <w:rStyle w:val="12TimesNewRoman13ptExact"/>
                                <w:rFonts w:eastAsia="Tahoma"/>
                              </w:rPr>
                              <w:t>—</w:t>
                            </w:r>
                            <w:r>
                              <w:rPr>
                                <w:rStyle w:val="12TimesNewRoman13ptExact0"/>
                                <w:rFonts w:eastAsia="Tahoma"/>
                              </w:rPr>
                              <w:t xml:space="preserve">1 </w:t>
                            </w:r>
                            <w:r>
                              <w:rPr>
                                <w:rStyle w:val="12Exact"/>
                                <w:b/>
                                <w:bCs/>
                              </w:rPr>
                              <w:t>ИАПФ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39A89" id="Text Box 34" o:spid="_x0000_s1035" type="#_x0000_t202" style="position:absolute;left:0;text-align:left;margin-left:151.7pt;margin-top:43pt;width:36.95pt;height:38.4pt;z-index:-251615744;visibility:visible;mso-wrap-style:square;mso-width-percent:0;mso-height-percent:0;mso-wrap-distance-left:5pt;mso-wrap-distance-top:0;mso-wrap-distance-right:39.85pt;mso-wrap-distance-bottom:3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" filled="f" stroked="f">
                <v:textbox style="mso-fit-shape-to-text:t" inset="0,0,0,0">
                  <w:txbxContent>
                    <w:p w14:paraId="69D5F116" w14:textId="77777777" w:rsidR="000E31D8" w:rsidRDefault="004D13B8">
                      <w:pPr>
                        <w:pStyle w:val="120"/>
                        <w:shd w:val="clear" w:color="auto" w:fill="auto"/>
                        <w:spacing w:before="0" w:line="384" w:lineRule="exact"/>
                        <w:jc w:val="left"/>
                      </w:pPr>
                      <w:r>
                        <w:rPr>
                          <w:rStyle w:val="12TimesNewRoman13ptExact"/>
                          <w:rFonts w:eastAsia="Tahoma"/>
                        </w:rPr>
                        <w:t>—</w:t>
                      </w:r>
                      <w:r>
                        <w:rPr>
                          <w:rStyle w:val="12TimesNewRoman13ptExact0"/>
                          <w:rFonts w:eastAsia="Tahoma"/>
                        </w:rPr>
                        <w:t xml:space="preserve">1 </w:t>
                      </w:r>
                      <w:r>
                        <w:rPr>
                          <w:rStyle w:val="12Exact"/>
                          <w:b/>
                          <w:bCs/>
                        </w:rPr>
                        <w:t>ИАПФ</w:t>
                      </w:r>
                    </w:p>
                  </w:txbxContent>
                </v:textbox>
                <w10:wrap type="topAndBottom" anchorx="margin"/>
              </v:shape>
            </w:pict>
          </mc:Fallback>
        </mc:AlternateContent>
      </w:r>
      <w:r>
        <w:rPr>
          <w:noProof/>
        </w:rPr>
        <mc:AlternateContent>
          <mc:Choice Requires="wps">
            <w:drawing>
              <wp:anchor distT="0" distB="468630" distL="71755" distR="201295" simplePos="0" relativeHeight="251701760" behindDoc="1" locked="0" layoutInCell="1" allowOverlap="1" wp14:anchorId="610C7626" wp14:editId="7E00DB42">
                <wp:simplePos x="0" y="0"/>
                <wp:positionH relativeFrom="margin">
                  <wp:posOffset>2901950</wp:posOffset>
                </wp:positionH>
                <wp:positionV relativeFrom="paragraph">
                  <wp:posOffset>499745</wp:posOffset>
                </wp:positionV>
                <wp:extent cx="389890" cy="481330"/>
                <wp:effectExtent l="0" t="3175" r="0" b="1270"/>
                <wp:wrapTopAndBottom/>
                <wp:docPr id="28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B3141" w14:textId="77777777" w:rsidR="000E31D8" w:rsidRDefault="004D13B8">
                            <w:pPr>
                              <w:pStyle w:val="2e"/>
                              <w:keepNext/>
                              <w:keepLines/>
                              <w:shd w:val="clear" w:color="auto" w:fill="auto"/>
                              <w:spacing w:after="78" w:line="480" w:lineRule="exact"/>
                              <w:ind w:left="280"/>
                            </w:pPr>
                            <w:bookmarkStart w:id="192" w:name="bookmark192"/>
                            <w:r>
                              <w:rPr>
                                <w:rStyle w:val="2Exact2"/>
                                <w:b/>
                                <w:bCs/>
                              </w:rPr>
                              <w:t>т</w:t>
                            </w:r>
                            <w:bookmarkEnd w:id="192"/>
                          </w:p>
                          <w:p w14:paraId="6F3D49A0" w14:textId="77777777" w:rsidR="000E31D8" w:rsidRDefault="004D13B8">
                            <w:pPr>
                              <w:pStyle w:val="120"/>
                              <w:shd w:val="clear" w:color="auto" w:fill="auto"/>
                              <w:spacing w:before="0" w:line="200" w:lineRule="exact"/>
                              <w:jc w:val="left"/>
                            </w:pPr>
                            <w:r>
                              <w:rPr>
                                <w:rStyle w:val="12Exact"/>
                                <w:b/>
                                <w:bCs/>
                              </w:rPr>
                              <w:t>БРА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C7626" id="Text Box 35" o:spid="_x0000_s1036" type="#_x0000_t202" style="position:absolute;left:0;text-align:left;margin-left:228.5pt;margin-top:39.35pt;width:30.7pt;height:37.9pt;z-index:-251614720;visibility:visible;mso-wrap-style:square;mso-width-percent:0;mso-height-percent:0;mso-wrap-distance-left:5.65pt;mso-wrap-distance-top:0;mso-wrap-distance-right:15.85pt;mso-wrap-distance-bottom:36.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" filled="f" stroked="f">
                <v:textbox style="mso-fit-shape-to-text:t" inset="0,0,0,0">
                  <w:txbxContent>
                    <w:p w14:paraId="351B3141" w14:textId="77777777" w:rsidR="000E31D8" w:rsidRDefault="004D13B8">
                      <w:pPr>
                        <w:pStyle w:val="2e"/>
                        <w:keepNext/>
                        <w:keepLines/>
                        <w:shd w:val="clear" w:color="auto" w:fill="auto"/>
                        <w:spacing w:after="78" w:line="480" w:lineRule="exact"/>
                        <w:ind w:left="280"/>
                      </w:pPr>
                      <w:bookmarkStart w:id="193" w:name="bookmark192"/>
                      <w:r>
                        <w:rPr>
                          <w:rStyle w:val="2Exact2"/>
                          <w:b/>
                          <w:bCs/>
                        </w:rPr>
                        <w:t>т</w:t>
                      </w:r>
                      <w:bookmarkEnd w:id="193"/>
                    </w:p>
                    <w:p w14:paraId="6F3D49A0" w14:textId="77777777" w:rsidR="000E31D8" w:rsidRDefault="004D13B8">
                      <w:pPr>
                        <w:pStyle w:val="120"/>
                        <w:shd w:val="clear" w:color="auto" w:fill="auto"/>
                        <w:spacing w:before="0" w:line="200" w:lineRule="exact"/>
                        <w:jc w:val="left"/>
                      </w:pPr>
                      <w:r>
                        <w:rPr>
                          <w:rStyle w:val="12Exact"/>
                          <w:b/>
                          <w:bCs/>
                        </w:rPr>
                        <w:t>БРА</w:t>
                      </w:r>
                    </w:p>
                  </w:txbxContent>
                </v:textbox>
                <w10:wrap type="topAndBottom" anchorx="margin"/>
              </v:shape>
            </w:pict>
          </mc:Fallback>
        </mc:AlternateContent>
      </w:r>
      <w:r>
        <w:rPr>
          <w:noProof/>
        </w:rPr>
        <mc:AlternateContent>
          <mc:Choice Requires="wps">
            <w:drawing>
              <wp:anchor distT="0" distB="0" distL="1156970" distR="63500" simplePos="0" relativeHeight="251702784" behindDoc="1" locked="0" layoutInCell="1" allowOverlap="1" wp14:anchorId="361D7DBA" wp14:editId="469F462C">
                <wp:simplePos x="0" y="0"/>
                <wp:positionH relativeFrom="margin">
                  <wp:posOffset>3895090</wp:posOffset>
                </wp:positionH>
                <wp:positionV relativeFrom="paragraph">
                  <wp:posOffset>445770</wp:posOffset>
                </wp:positionV>
                <wp:extent cx="176530" cy="368300"/>
                <wp:effectExtent l="0" t="0" r="0" b="0"/>
                <wp:wrapTopAndBottom/>
                <wp:docPr id="2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FB19" w14:textId="77777777" w:rsidR="000E31D8" w:rsidRDefault="004D13B8">
                            <w:pPr>
                              <w:pStyle w:val="220"/>
                              <w:keepNext/>
                              <w:keepLines/>
                              <w:shd w:val="clear" w:color="auto" w:fill="auto"/>
                              <w:spacing w:line="580" w:lineRule="exact"/>
                            </w:pPr>
                            <w:bookmarkStart w:id="194" w:name="bookmark193"/>
                            <w:r>
                              <w:rPr>
                                <w:rStyle w:val="22Exact0"/>
                              </w:rPr>
                              <w:t>т</w:t>
                            </w:r>
                            <w:bookmarkEnd w:id="19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1D7DBA" id="Text Box 36" o:spid="_x0000_s1037" type="#_x0000_t202" style="position:absolute;left:0;text-align:left;margin-left:306.7pt;margin-top:35.1pt;width:13.9pt;height:29pt;z-index:-251613696;visibility:visible;mso-wrap-style:square;mso-width-percent:0;mso-height-percent:0;mso-wrap-distance-left:91.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" filled="f" stroked="f">
                <v:textbox style="mso-fit-shape-to-text:t" inset="0,0,0,0">
                  <w:txbxContent>
                    <w:p w14:paraId="0045FB19" w14:textId="77777777" w:rsidR="000E31D8" w:rsidRDefault="004D13B8">
                      <w:pPr>
                        <w:pStyle w:val="220"/>
                        <w:keepNext/>
                        <w:keepLines/>
                        <w:shd w:val="clear" w:color="auto" w:fill="auto"/>
                        <w:spacing w:line="580" w:lineRule="exact"/>
                      </w:pPr>
                      <w:bookmarkStart w:id="195" w:name="bookmark193"/>
                      <w:r>
                        <w:rPr>
                          <w:rStyle w:val="22Exact0"/>
                        </w:rPr>
                        <w:t>т</w:t>
                      </w:r>
                      <w:bookmarkEnd w:id="195"/>
                    </w:p>
                  </w:txbxContent>
                </v:textbox>
                <w10:wrap type="topAndBottom" anchorx="margin"/>
              </v:shape>
            </w:pict>
          </mc:Fallback>
        </mc:AlternateContent>
      </w:r>
      <w:r>
        <w:rPr>
          <w:noProof/>
        </w:rPr>
        <mc:AlternateContent>
          <mc:Choice Requires="wps">
            <w:drawing>
              <wp:anchor distT="0" distB="359410" distL="662940" distR="433070" simplePos="0" relativeHeight="251703808" behindDoc="1" locked="0" layoutInCell="1" allowOverlap="1" wp14:anchorId="246D0DF5" wp14:editId="7C0308DF">
                <wp:simplePos x="0" y="0"/>
                <wp:positionH relativeFrom="margin">
                  <wp:posOffset>3493135</wp:posOffset>
                </wp:positionH>
                <wp:positionV relativeFrom="paragraph">
                  <wp:posOffset>785495</wp:posOffset>
                </wp:positionV>
                <wp:extent cx="987425" cy="237490"/>
                <wp:effectExtent l="0" t="3175" r="0" b="0"/>
                <wp:wrapTopAndBottom/>
                <wp:docPr id="27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CF4E" w14:textId="77777777" w:rsidR="000E31D8" w:rsidRDefault="004D13B8">
                            <w:pPr>
                              <w:pStyle w:val="120"/>
                              <w:shd w:val="clear" w:color="auto" w:fill="auto"/>
                              <w:spacing w:before="0" w:line="187" w:lineRule="exact"/>
                            </w:pPr>
                            <w:r>
                              <w:rPr>
                                <w:rStyle w:val="12Exact"/>
                                <w:b/>
                                <w:bCs/>
                              </w:rPr>
                              <w:t>Дпительно-</w:t>
                            </w:r>
                            <w:r>
                              <w:rPr>
                                <w:rStyle w:val="12Exact"/>
                                <w:b/>
                                <w:bCs/>
                              </w:rPr>
                              <w:br/>
                              <w:t>д ей стающие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D0DF5" id="Text Box 37" o:spid="_x0000_s1038" type="#_x0000_t202" style="position:absolute;left:0;text-align:left;margin-left:275.05pt;margin-top:61.85pt;width:77.75pt;height:18.7pt;z-index:-251612672;visibility:visible;mso-wrap-style:square;mso-width-percent:0;mso-height-percent:0;mso-wrap-distance-left:52.2pt;mso-wrap-distance-top:0;mso-wrap-distance-right:34.1pt;mso-wrap-distance-bottom:2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" filled="f" stroked="f">
                <v:textbox style="mso-fit-shape-to-text:t" inset="0,0,0,0">
                  <w:txbxContent>
                    <w:p w14:paraId="0870CF4E" w14:textId="77777777" w:rsidR="000E31D8" w:rsidRDefault="004D13B8">
                      <w:pPr>
                        <w:pStyle w:val="120"/>
                        <w:shd w:val="clear" w:color="auto" w:fill="auto"/>
                        <w:spacing w:before="0" w:line="187" w:lineRule="exact"/>
                      </w:pPr>
                      <w:r>
                        <w:rPr>
                          <w:rStyle w:val="12Exact"/>
                          <w:b/>
                          <w:bCs/>
                        </w:rPr>
                        <w:t>Дпительно-</w:t>
                      </w:r>
                      <w:r>
                        <w:rPr>
                          <w:rStyle w:val="12Exact"/>
                          <w:b/>
                          <w:bCs/>
                        </w:rPr>
                        <w:br/>
                        <w:t>д ей стающие</w:t>
                      </w:r>
                    </w:p>
                  </w:txbxContent>
                </v:textbox>
                <w10:wrap type="topAndBottom" anchorx="margin"/>
              </v:shape>
            </w:pict>
          </mc:Fallback>
        </mc:AlternateContent>
      </w:r>
      <w:r>
        <w:rPr>
          <w:noProof/>
        </w:rPr>
        <mc:AlternateContent>
          <mc:Choice Requires="wps">
            <w:drawing>
              <wp:anchor distT="0" distB="529590" distL="2040890" distR="1865630" simplePos="0" relativeHeight="251704832" behindDoc="1" locked="0" layoutInCell="1" allowOverlap="1" wp14:anchorId="06BD2B20" wp14:editId="6211D272">
                <wp:simplePos x="0" y="0"/>
                <wp:positionH relativeFrom="margin">
                  <wp:posOffset>4913630</wp:posOffset>
                </wp:positionH>
                <wp:positionV relativeFrom="paragraph">
                  <wp:posOffset>809625</wp:posOffset>
                </wp:positionV>
                <wp:extent cx="274320" cy="127000"/>
                <wp:effectExtent l="0" t="0" r="4445" b="0"/>
                <wp:wrapTopAndBottom/>
                <wp:docPr id="27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700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68F7A" w14:textId="77777777" w:rsidR="000E31D8" w:rsidRDefault="004D13B8">
                            <w:pPr>
                              <w:pStyle w:val="120"/>
                              <w:shd w:val="clear" w:color="auto" w:fill="auto"/>
                              <w:spacing w:before="0" w:line="200" w:lineRule="exact"/>
                              <w:jc w:val="left"/>
                            </w:pPr>
                            <w:r>
                              <w:rPr>
                                <w:rStyle w:val="12Exact0"/>
                                <w:b/>
                                <w:bCs/>
                              </w:rPr>
                              <w:t>ББ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D2B20" id="Text Box 38" o:spid="_x0000_s1039" type="#_x0000_t202" style="position:absolute;left:0;text-align:left;margin-left:386.9pt;margin-top:63.75pt;width:21.6pt;height:10pt;z-index:-251611648;visibility:visible;mso-wrap-style:square;mso-width-percent:0;mso-height-percent:0;mso-wrap-distance-left:160.7pt;mso-wrap-distance-top:0;mso-wrap-distance-right:146.9pt;mso-wrap-distance-bottom:4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" fillcolor="#b3ffff" stroked="f">
                <v:textbox style="mso-fit-shape-to-text:t" inset="0,0,0,0">
                  <w:txbxContent>
                    <w:p w14:paraId="6DD68F7A" w14:textId="77777777" w:rsidR="000E31D8" w:rsidRDefault="004D13B8">
                      <w:pPr>
                        <w:pStyle w:val="120"/>
                        <w:shd w:val="clear" w:color="auto" w:fill="auto"/>
                        <w:spacing w:before="0" w:line="200" w:lineRule="exact"/>
                        <w:jc w:val="left"/>
                      </w:pPr>
                      <w:r>
                        <w:rPr>
                          <w:rStyle w:val="12Exact0"/>
                          <w:b/>
                          <w:bCs/>
                        </w:rPr>
                        <w:t>ББ</w:t>
                      </w:r>
                    </w:p>
                  </w:txbxContent>
                </v:textbox>
                <w10:wrap type="topAndBottom" anchorx="margin"/>
              </v:shape>
            </w:pict>
          </mc:Fallback>
        </mc:AlternateContent>
      </w:r>
      <w:r>
        <w:rPr>
          <w:noProof/>
        </w:rPr>
        <mc:AlternateContent>
          <mc:Choice Requires="wps">
            <w:drawing>
              <wp:anchor distT="0" distB="943610" distL="63500" distR="311150" simplePos="0" relativeHeight="251705856" behindDoc="1" locked="0" layoutInCell="1" allowOverlap="1" wp14:anchorId="222C2A2B" wp14:editId="3F470439">
                <wp:simplePos x="0" y="0"/>
                <wp:positionH relativeFrom="margin">
                  <wp:posOffset>6217920</wp:posOffset>
                </wp:positionH>
                <wp:positionV relativeFrom="paragraph">
                  <wp:posOffset>1219200</wp:posOffset>
                </wp:positionV>
                <wp:extent cx="524510" cy="165100"/>
                <wp:effectExtent l="0" t="0" r="2540" b="0"/>
                <wp:wrapTopAndBottom/>
                <wp:docPr id="2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0208C"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C2A2B" id="Text Box 39" o:spid="_x0000_s1040" type="#_x0000_t202" style="position:absolute;left:0;text-align:left;margin-left:489.6pt;margin-top:96pt;width:41.3pt;height:13pt;z-index:-251610624;visibility:visible;mso-wrap-style:square;mso-width-percent:0;mso-height-percent:0;mso-wrap-distance-left:5pt;mso-wrap-distance-top:0;mso-wrap-distance-right:24.5pt;mso-wrap-distance-bottom:7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" filled="f" stroked="f">
                <v:textbox style="mso-fit-shape-to-text:t" inset="0,0,0,0">
                  <w:txbxContent>
                    <w:p w14:paraId="6F40208C"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1</w:t>
                      </w:r>
                    </w:p>
                  </w:txbxContent>
                </v:textbox>
                <w10:wrap type="topAndBottom" anchorx="margin"/>
              </v:shape>
            </w:pict>
          </mc:Fallback>
        </mc:AlternateContent>
      </w:r>
      <w:r>
        <w:rPr>
          <w:noProof/>
        </w:rPr>
        <w:drawing>
          <wp:anchor distT="0" distB="0" distL="103505" distR="63500" simplePos="0" relativeHeight="251706880" behindDoc="1" locked="0" layoutInCell="1" allowOverlap="1" wp14:anchorId="135A684C" wp14:editId="3FC75CDF">
            <wp:simplePos x="0" y="0"/>
            <wp:positionH relativeFrom="margin">
              <wp:posOffset>231775</wp:posOffset>
            </wp:positionH>
            <wp:positionV relativeFrom="paragraph">
              <wp:posOffset>1591310</wp:posOffset>
            </wp:positionV>
            <wp:extent cx="1304290" cy="1645920"/>
            <wp:effectExtent l="0" t="0" r="0" b="0"/>
            <wp:wrapTopAndBottom/>
            <wp:docPr id="27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04290" cy="16459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213360" simplePos="0" relativeHeight="251707904" behindDoc="1" locked="0" layoutInCell="1" allowOverlap="1" wp14:anchorId="0E5FF9B0" wp14:editId="2424F582">
                <wp:simplePos x="0" y="0"/>
                <wp:positionH relativeFrom="margin">
                  <wp:posOffset>1466215</wp:posOffset>
                </wp:positionH>
                <wp:positionV relativeFrom="paragraph">
                  <wp:posOffset>1505585</wp:posOffset>
                </wp:positionV>
                <wp:extent cx="3224530" cy="1521460"/>
                <wp:effectExtent l="0" t="0" r="0" b="3175"/>
                <wp:wrapTopAndBottom/>
                <wp:docPr id="2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766"/>
                              <w:gridCol w:w="264"/>
                              <w:gridCol w:w="2674"/>
                              <w:gridCol w:w="374"/>
                            </w:tblGrid>
                            <w:tr w:rsidR="000E31D8" w14:paraId="484B27E6" w14:textId="77777777">
                              <w:tblPrEx>
                                <w:tblCellMar>
                                  <w:top w:w="0" w:type="dxa"/>
                                  <w:bottom w:w="0" w:type="dxa"/>
                                </w:tblCellMar>
                              </w:tblPrEx>
                              <w:trPr>
                                <w:trHeight w:hRule="exact" w:val="490"/>
                              </w:trPr>
                              <w:tc>
                                <w:tcPr>
                                  <w:tcW w:w="1766" w:type="dxa"/>
                                  <w:vMerge w:val="restart"/>
                                  <w:tcBorders>
                                    <w:left w:val="single" w:sz="4" w:space="0" w:color="auto"/>
                                  </w:tcBorders>
                                  <w:shd w:val="clear" w:color="auto" w:fill="FFFFFF"/>
                                  <w:vAlign w:val="bottom"/>
                                </w:tcPr>
                                <w:p w14:paraId="0F3B8DAC" w14:textId="77777777" w:rsidR="000E31D8" w:rsidRDefault="004D13B8">
                                  <w:pPr>
                                    <w:pStyle w:val="24"/>
                                    <w:shd w:val="clear" w:color="auto" w:fill="auto"/>
                                    <w:spacing w:before="0" w:after="60" w:line="200" w:lineRule="exact"/>
                                    <w:ind w:firstLine="0"/>
                                  </w:pPr>
                                  <w:r>
                                    <w:rPr>
                                      <w:rStyle w:val="2Tahoma10pt"/>
                                    </w:rPr>
                                    <w:t>Двойная</w:t>
                                  </w:r>
                                </w:p>
                                <w:p w14:paraId="7AB6C790" w14:textId="77777777" w:rsidR="000E31D8" w:rsidRDefault="004D13B8">
                                  <w:pPr>
                                    <w:pStyle w:val="24"/>
                                    <w:shd w:val="clear" w:color="auto" w:fill="auto"/>
                                    <w:spacing w:before="60" w:after="0" w:line="200" w:lineRule="exact"/>
                                    <w:ind w:left="180" w:firstLine="0"/>
                                    <w:jc w:val="left"/>
                                  </w:pPr>
                                  <w:r>
                                    <w:rPr>
                                      <w:rStyle w:val="2Tahoma10pt"/>
                                    </w:rPr>
                                    <w:t>комбинация</w:t>
                                  </w:r>
                                </w:p>
                              </w:tc>
                              <w:tc>
                                <w:tcPr>
                                  <w:tcW w:w="264" w:type="dxa"/>
                                  <w:vMerge w:val="restart"/>
                                  <w:tcBorders>
                                    <w:left w:val="single" w:sz="4" w:space="0" w:color="auto"/>
                                  </w:tcBorders>
                                  <w:shd w:val="clear" w:color="auto" w:fill="FFFFFF"/>
                                </w:tcPr>
                                <w:p w14:paraId="5112D579" w14:textId="77777777" w:rsidR="000E31D8" w:rsidRDefault="000E31D8">
                                  <w:pPr>
                                    <w:rPr>
                                      <w:sz w:val="10"/>
                                      <w:szCs w:val="10"/>
                                    </w:rPr>
                                  </w:pPr>
                                </w:p>
                              </w:tc>
                              <w:tc>
                                <w:tcPr>
                                  <w:tcW w:w="2674" w:type="dxa"/>
                                  <w:vMerge w:val="restart"/>
                                  <w:tcBorders>
                                    <w:left w:val="single" w:sz="4" w:space="0" w:color="auto"/>
                                  </w:tcBorders>
                                  <w:shd w:val="clear" w:color="auto" w:fill="FFFFFF"/>
                                  <w:vAlign w:val="bottom"/>
                                </w:tcPr>
                                <w:p w14:paraId="5A946E07" w14:textId="77777777" w:rsidR="000E31D8" w:rsidRDefault="004D13B8">
                                  <w:pPr>
                                    <w:pStyle w:val="24"/>
                                    <w:shd w:val="clear" w:color="auto" w:fill="auto"/>
                                    <w:spacing w:before="0" w:after="0" w:line="274" w:lineRule="exact"/>
                                    <w:ind w:left="380" w:firstLine="0"/>
                                    <w:jc w:val="left"/>
                                  </w:pPr>
                                  <w:r>
                                    <w:rPr>
                                      <w:rStyle w:val="2Tahoma10pt0"/>
                                    </w:rPr>
                                    <w:t xml:space="preserve">ИАПФ или БРА + </w:t>
                                  </w:r>
                                  <w:r>
                                    <w:rPr>
                                      <w:rStyle w:val="2Tahoma10pt1"/>
                                    </w:rPr>
                                    <w:t xml:space="preserve">А К </w:t>
                                  </w:r>
                                  <w:r>
                                    <w:rPr>
                                      <w:rStyle w:val="2Tahoma10pt0"/>
                                    </w:rPr>
                                    <w:t>или Диуретик</w:t>
                                  </w:r>
                                </w:p>
                              </w:tc>
                              <w:tc>
                                <w:tcPr>
                                  <w:tcW w:w="374" w:type="dxa"/>
                                  <w:tcBorders>
                                    <w:left w:val="single" w:sz="4" w:space="0" w:color="auto"/>
                                  </w:tcBorders>
                                  <w:shd w:val="clear" w:color="auto" w:fill="FFFFFF"/>
                                </w:tcPr>
                                <w:p w14:paraId="0B4DF20A" w14:textId="77777777" w:rsidR="000E31D8" w:rsidRDefault="000E31D8">
                                  <w:pPr>
                                    <w:rPr>
                                      <w:sz w:val="10"/>
                                      <w:szCs w:val="10"/>
                                    </w:rPr>
                                  </w:pPr>
                                </w:p>
                              </w:tc>
                            </w:tr>
                            <w:tr w:rsidR="000E31D8" w14:paraId="12D41A75" w14:textId="77777777">
                              <w:tblPrEx>
                                <w:tblCellMar>
                                  <w:top w:w="0" w:type="dxa"/>
                                  <w:bottom w:w="0" w:type="dxa"/>
                                </w:tblCellMar>
                              </w:tblPrEx>
                              <w:trPr>
                                <w:trHeight w:hRule="exact" w:val="370"/>
                              </w:trPr>
                              <w:tc>
                                <w:tcPr>
                                  <w:tcW w:w="1766" w:type="dxa"/>
                                  <w:vMerge/>
                                  <w:tcBorders>
                                    <w:left w:val="single" w:sz="4" w:space="0" w:color="auto"/>
                                  </w:tcBorders>
                                  <w:shd w:val="clear" w:color="auto" w:fill="FFFFFF"/>
                                  <w:vAlign w:val="bottom"/>
                                </w:tcPr>
                                <w:p w14:paraId="06467A3A" w14:textId="77777777" w:rsidR="000E31D8" w:rsidRDefault="000E31D8"/>
                              </w:tc>
                              <w:tc>
                                <w:tcPr>
                                  <w:tcW w:w="264" w:type="dxa"/>
                                  <w:vMerge/>
                                  <w:tcBorders>
                                    <w:left w:val="single" w:sz="4" w:space="0" w:color="auto"/>
                                  </w:tcBorders>
                                  <w:shd w:val="clear" w:color="auto" w:fill="FFFFFF"/>
                                </w:tcPr>
                                <w:p w14:paraId="58CBA41D" w14:textId="77777777" w:rsidR="000E31D8" w:rsidRDefault="000E31D8"/>
                              </w:tc>
                              <w:tc>
                                <w:tcPr>
                                  <w:tcW w:w="2674" w:type="dxa"/>
                                  <w:vMerge/>
                                  <w:tcBorders>
                                    <w:left w:val="single" w:sz="4" w:space="0" w:color="auto"/>
                                  </w:tcBorders>
                                  <w:shd w:val="clear" w:color="auto" w:fill="FFFFFF"/>
                                  <w:vAlign w:val="bottom"/>
                                </w:tcPr>
                                <w:p w14:paraId="1763CA59" w14:textId="77777777" w:rsidR="000E31D8" w:rsidRDefault="000E31D8"/>
                              </w:tc>
                              <w:tc>
                                <w:tcPr>
                                  <w:tcW w:w="374" w:type="dxa"/>
                                  <w:tcBorders>
                                    <w:top w:val="single" w:sz="4" w:space="0" w:color="auto"/>
                                    <w:left w:val="single" w:sz="4" w:space="0" w:color="auto"/>
                                    <w:right w:val="single" w:sz="4" w:space="0" w:color="auto"/>
                                  </w:tcBorders>
                                  <w:shd w:val="clear" w:color="auto" w:fill="FFFFFF"/>
                                </w:tcPr>
                                <w:p w14:paraId="6A567BB1" w14:textId="77777777" w:rsidR="000E31D8" w:rsidRDefault="000E31D8">
                                  <w:pPr>
                                    <w:rPr>
                                      <w:sz w:val="10"/>
                                      <w:szCs w:val="10"/>
                                    </w:rPr>
                                  </w:pPr>
                                </w:p>
                              </w:tc>
                            </w:tr>
                            <w:tr w:rsidR="000E31D8" w14:paraId="2995E05B" w14:textId="77777777">
                              <w:tblPrEx>
                                <w:tblCellMar>
                                  <w:top w:w="0" w:type="dxa"/>
                                  <w:bottom w:w="0" w:type="dxa"/>
                                </w:tblCellMar>
                              </w:tblPrEx>
                              <w:trPr>
                                <w:trHeight w:hRule="exact" w:val="350"/>
                              </w:trPr>
                              <w:tc>
                                <w:tcPr>
                                  <w:tcW w:w="1766" w:type="dxa"/>
                                  <w:tcBorders>
                                    <w:top w:val="single" w:sz="4" w:space="0" w:color="auto"/>
                                    <w:left w:val="single" w:sz="4" w:space="0" w:color="auto"/>
                                  </w:tcBorders>
                                  <w:shd w:val="clear" w:color="auto" w:fill="FFFFFF"/>
                                </w:tcPr>
                                <w:p w14:paraId="6E07B638" w14:textId="77777777" w:rsidR="000E31D8" w:rsidRDefault="000E31D8">
                                  <w:pPr>
                                    <w:rPr>
                                      <w:sz w:val="10"/>
                                      <w:szCs w:val="10"/>
                                    </w:rPr>
                                  </w:pPr>
                                </w:p>
                              </w:tc>
                              <w:tc>
                                <w:tcPr>
                                  <w:tcW w:w="264" w:type="dxa"/>
                                  <w:tcBorders>
                                    <w:left w:val="single" w:sz="4" w:space="0" w:color="auto"/>
                                  </w:tcBorders>
                                  <w:shd w:val="clear" w:color="auto" w:fill="FFFFFF"/>
                                </w:tcPr>
                                <w:p w14:paraId="38E679A1" w14:textId="77777777" w:rsidR="000E31D8" w:rsidRDefault="000E31D8">
                                  <w:pPr>
                                    <w:rPr>
                                      <w:sz w:val="10"/>
                                      <w:szCs w:val="10"/>
                                    </w:rPr>
                                  </w:pPr>
                                </w:p>
                              </w:tc>
                              <w:tc>
                                <w:tcPr>
                                  <w:tcW w:w="2674" w:type="dxa"/>
                                  <w:tcBorders>
                                    <w:top w:val="single" w:sz="4" w:space="0" w:color="auto"/>
                                  </w:tcBorders>
                                  <w:shd w:val="clear" w:color="auto" w:fill="FFFFFF"/>
                                </w:tcPr>
                                <w:p w14:paraId="7CD4F5EB" w14:textId="77777777" w:rsidR="000E31D8" w:rsidRDefault="000E31D8">
                                  <w:pPr>
                                    <w:rPr>
                                      <w:sz w:val="10"/>
                                      <w:szCs w:val="10"/>
                                    </w:rPr>
                                  </w:pPr>
                                </w:p>
                              </w:tc>
                              <w:tc>
                                <w:tcPr>
                                  <w:tcW w:w="374" w:type="dxa"/>
                                  <w:tcBorders>
                                    <w:right w:val="single" w:sz="4" w:space="0" w:color="auto"/>
                                  </w:tcBorders>
                                  <w:shd w:val="clear" w:color="auto" w:fill="FFFFFF"/>
                                </w:tcPr>
                                <w:p w14:paraId="10EB2FCF" w14:textId="77777777" w:rsidR="000E31D8" w:rsidRDefault="000E31D8">
                                  <w:pPr>
                                    <w:rPr>
                                      <w:sz w:val="10"/>
                                      <w:szCs w:val="10"/>
                                    </w:rPr>
                                  </w:pPr>
                                </w:p>
                              </w:tc>
                            </w:tr>
                            <w:tr w:rsidR="000E31D8" w14:paraId="37B91C3C" w14:textId="77777777">
                              <w:tblPrEx>
                                <w:tblCellMar>
                                  <w:top w:w="0" w:type="dxa"/>
                                  <w:bottom w:w="0" w:type="dxa"/>
                                </w:tblCellMar>
                              </w:tblPrEx>
                              <w:trPr>
                                <w:trHeight w:hRule="exact" w:val="768"/>
                              </w:trPr>
                              <w:tc>
                                <w:tcPr>
                                  <w:tcW w:w="1766" w:type="dxa"/>
                                  <w:tcBorders>
                                    <w:top w:val="single" w:sz="4" w:space="0" w:color="auto"/>
                                    <w:left w:val="single" w:sz="4" w:space="0" w:color="auto"/>
                                  </w:tcBorders>
                                  <w:shd w:val="clear" w:color="auto" w:fill="FFFFFF"/>
                                </w:tcPr>
                                <w:p w14:paraId="75CCD9D3" w14:textId="77777777" w:rsidR="000E31D8" w:rsidRDefault="004D13B8">
                                  <w:pPr>
                                    <w:pStyle w:val="24"/>
                                    <w:shd w:val="clear" w:color="auto" w:fill="auto"/>
                                    <w:spacing w:before="0" w:after="60" w:line="200" w:lineRule="exact"/>
                                    <w:ind w:firstLine="0"/>
                                  </w:pPr>
                                  <w:r>
                                    <w:rPr>
                                      <w:rStyle w:val="2Tahoma10pt0"/>
                                    </w:rPr>
                                    <w:t>Тройная</w:t>
                                  </w:r>
                                </w:p>
                                <w:p w14:paraId="4ECD5A87" w14:textId="77777777" w:rsidR="000E31D8" w:rsidRDefault="004D13B8">
                                  <w:pPr>
                                    <w:pStyle w:val="24"/>
                                    <w:shd w:val="clear" w:color="auto" w:fill="auto"/>
                                    <w:spacing w:before="60" w:after="0" w:line="200" w:lineRule="exact"/>
                                    <w:ind w:left="180" w:firstLine="0"/>
                                    <w:jc w:val="left"/>
                                  </w:pPr>
                                  <w:r>
                                    <w:rPr>
                                      <w:rStyle w:val="2Tahoma10pt0"/>
                                    </w:rPr>
                                    <w:t>комбинация</w:t>
                                  </w:r>
                                </w:p>
                              </w:tc>
                              <w:tc>
                                <w:tcPr>
                                  <w:tcW w:w="3312" w:type="dxa"/>
                                  <w:gridSpan w:val="3"/>
                                  <w:tcBorders>
                                    <w:top w:val="single" w:sz="4" w:space="0" w:color="auto"/>
                                    <w:left w:val="single" w:sz="4" w:space="0" w:color="auto"/>
                                    <w:right w:val="single" w:sz="4" w:space="0" w:color="auto"/>
                                  </w:tcBorders>
                                  <w:shd w:val="clear" w:color="auto" w:fill="FFFFFF"/>
                                </w:tcPr>
                                <w:p w14:paraId="3716D605" w14:textId="77777777" w:rsidR="000E31D8" w:rsidRDefault="004D13B8">
                                  <w:pPr>
                                    <w:pStyle w:val="24"/>
                                    <w:shd w:val="clear" w:color="auto" w:fill="auto"/>
                                    <w:spacing w:before="0" w:after="60" w:line="200" w:lineRule="exact"/>
                                    <w:ind w:firstLine="0"/>
                                  </w:pPr>
                                  <w:r>
                                    <w:rPr>
                                      <w:rStyle w:val="2Tahoma10pt0"/>
                                    </w:rPr>
                                    <w:t>ИАПФ или БРА +</w:t>
                                  </w:r>
                                </w:p>
                                <w:p w14:paraId="021D43A7" w14:textId="77777777" w:rsidR="000E31D8" w:rsidRDefault="004D13B8">
                                  <w:pPr>
                                    <w:pStyle w:val="24"/>
                                    <w:shd w:val="clear" w:color="auto" w:fill="auto"/>
                                    <w:spacing w:before="60" w:after="0" w:line="200" w:lineRule="exact"/>
                                    <w:ind w:firstLine="0"/>
                                  </w:pPr>
                                  <w:r>
                                    <w:rPr>
                                      <w:rStyle w:val="2Tahoma10pt"/>
                                    </w:rPr>
                                    <w:t>АК+Диуретик</w:t>
                                  </w:r>
                                </w:p>
                              </w:tc>
                            </w:tr>
                          </w:tbl>
                          <w:p w14:paraId="537CF6F9" w14:textId="77777777" w:rsidR="00000000" w:rsidRDefault="004D13B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FF9B0" id="Text Box 41" o:spid="_x0000_s1041" type="#_x0000_t202" style="position:absolute;left:0;text-align:left;margin-left:115.45pt;margin-top:118.55pt;width:253.9pt;height:119.8pt;z-index:-251608576;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766"/>
                        <w:gridCol w:w="264"/>
                        <w:gridCol w:w="2674"/>
                        <w:gridCol w:w="374"/>
                      </w:tblGrid>
                      <w:tr w:rsidR="000E31D8" w14:paraId="484B27E6" w14:textId="77777777">
                        <w:tblPrEx>
                          <w:tblCellMar>
                            <w:top w:w="0" w:type="dxa"/>
                            <w:bottom w:w="0" w:type="dxa"/>
                          </w:tblCellMar>
                        </w:tblPrEx>
                        <w:trPr>
                          <w:trHeight w:hRule="exact" w:val="490"/>
                        </w:trPr>
                        <w:tc>
                          <w:tcPr>
                            <w:tcW w:w="1766" w:type="dxa"/>
                            <w:vMerge w:val="restart"/>
                            <w:tcBorders>
                              <w:left w:val="single" w:sz="4" w:space="0" w:color="auto"/>
                            </w:tcBorders>
                            <w:shd w:val="clear" w:color="auto" w:fill="FFFFFF"/>
                            <w:vAlign w:val="bottom"/>
                          </w:tcPr>
                          <w:p w14:paraId="0F3B8DAC" w14:textId="77777777" w:rsidR="000E31D8" w:rsidRDefault="004D13B8">
                            <w:pPr>
                              <w:pStyle w:val="24"/>
                              <w:shd w:val="clear" w:color="auto" w:fill="auto"/>
                              <w:spacing w:before="0" w:after="60" w:line="200" w:lineRule="exact"/>
                              <w:ind w:firstLine="0"/>
                            </w:pPr>
                            <w:r>
                              <w:rPr>
                                <w:rStyle w:val="2Tahoma10pt"/>
                              </w:rPr>
                              <w:t>Двойная</w:t>
                            </w:r>
                          </w:p>
                          <w:p w14:paraId="7AB6C790" w14:textId="77777777" w:rsidR="000E31D8" w:rsidRDefault="004D13B8">
                            <w:pPr>
                              <w:pStyle w:val="24"/>
                              <w:shd w:val="clear" w:color="auto" w:fill="auto"/>
                              <w:spacing w:before="60" w:after="0" w:line="200" w:lineRule="exact"/>
                              <w:ind w:left="180" w:firstLine="0"/>
                              <w:jc w:val="left"/>
                            </w:pPr>
                            <w:r>
                              <w:rPr>
                                <w:rStyle w:val="2Tahoma10pt"/>
                              </w:rPr>
                              <w:t>комбинация</w:t>
                            </w:r>
                          </w:p>
                        </w:tc>
                        <w:tc>
                          <w:tcPr>
                            <w:tcW w:w="264" w:type="dxa"/>
                            <w:vMerge w:val="restart"/>
                            <w:tcBorders>
                              <w:left w:val="single" w:sz="4" w:space="0" w:color="auto"/>
                            </w:tcBorders>
                            <w:shd w:val="clear" w:color="auto" w:fill="FFFFFF"/>
                          </w:tcPr>
                          <w:p w14:paraId="5112D579" w14:textId="77777777" w:rsidR="000E31D8" w:rsidRDefault="000E31D8">
                            <w:pPr>
                              <w:rPr>
                                <w:sz w:val="10"/>
                                <w:szCs w:val="10"/>
                              </w:rPr>
                            </w:pPr>
                          </w:p>
                        </w:tc>
                        <w:tc>
                          <w:tcPr>
                            <w:tcW w:w="2674" w:type="dxa"/>
                            <w:vMerge w:val="restart"/>
                            <w:tcBorders>
                              <w:left w:val="single" w:sz="4" w:space="0" w:color="auto"/>
                            </w:tcBorders>
                            <w:shd w:val="clear" w:color="auto" w:fill="FFFFFF"/>
                            <w:vAlign w:val="bottom"/>
                          </w:tcPr>
                          <w:p w14:paraId="5A946E07" w14:textId="77777777" w:rsidR="000E31D8" w:rsidRDefault="004D13B8">
                            <w:pPr>
                              <w:pStyle w:val="24"/>
                              <w:shd w:val="clear" w:color="auto" w:fill="auto"/>
                              <w:spacing w:before="0" w:after="0" w:line="274" w:lineRule="exact"/>
                              <w:ind w:left="380" w:firstLine="0"/>
                              <w:jc w:val="left"/>
                            </w:pPr>
                            <w:r>
                              <w:rPr>
                                <w:rStyle w:val="2Tahoma10pt0"/>
                              </w:rPr>
                              <w:t xml:space="preserve">ИАПФ или БРА + </w:t>
                            </w:r>
                            <w:r>
                              <w:rPr>
                                <w:rStyle w:val="2Tahoma10pt1"/>
                              </w:rPr>
                              <w:t xml:space="preserve">А К </w:t>
                            </w:r>
                            <w:r>
                              <w:rPr>
                                <w:rStyle w:val="2Tahoma10pt0"/>
                              </w:rPr>
                              <w:t>или Диуретик</w:t>
                            </w:r>
                          </w:p>
                        </w:tc>
                        <w:tc>
                          <w:tcPr>
                            <w:tcW w:w="374" w:type="dxa"/>
                            <w:tcBorders>
                              <w:left w:val="single" w:sz="4" w:space="0" w:color="auto"/>
                            </w:tcBorders>
                            <w:shd w:val="clear" w:color="auto" w:fill="FFFFFF"/>
                          </w:tcPr>
                          <w:p w14:paraId="0B4DF20A" w14:textId="77777777" w:rsidR="000E31D8" w:rsidRDefault="000E31D8">
                            <w:pPr>
                              <w:rPr>
                                <w:sz w:val="10"/>
                                <w:szCs w:val="10"/>
                              </w:rPr>
                            </w:pPr>
                          </w:p>
                        </w:tc>
                      </w:tr>
                      <w:tr w:rsidR="000E31D8" w14:paraId="12D41A75" w14:textId="77777777">
                        <w:tblPrEx>
                          <w:tblCellMar>
                            <w:top w:w="0" w:type="dxa"/>
                            <w:bottom w:w="0" w:type="dxa"/>
                          </w:tblCellMar>
                        </w:tblPrEx>
                        <w:trPr>
                          <w:trHeight w:hRule="exact" w:val="370"/>
                        </w:trPr>
                        <w:tc>
                          <w:tcPr>
                            <w:tcW w:w="1766" w:type="dxa"/>
                            <w:vMerge/>
                            <w:tcBorders>
                              <w:left w:val="single" w:sz="4" w:space="0" w:color="auto"/>
                            </w:tcBorders>
                            <w:shd w:val="clear" w:color="auto" w:fill="FFFFFF"/>
                            <w:vAlign w:val="bottom"/>
                          </w:tcPr>
                          <w:p w14:paraId="06467A3A" w14:textId="77777777" w:rsidR="000E31D8" w:rsidRDefault="000E31D8"/>
                        </w:tc>
                        <w:tc>
                          <w:tcPr>
                            <w:tcW w:w="264" w:type="dxa"/>
                            <w:vMerge/>
                            <w:tcBorders>
                              <w:left w:val="single" w:sz="4" w:space="0" w:color="auto"/>
                            </w:tcBorders>
                            <w:shd w:val="clear" w:color="auto" w:fill="FFFFFF"/>
                          </w:tcPr>
                          <w:p w14:paraId="58CBA41D" w14:textId="77777777" w:rsidR="000E31D8" w:rsidRDefault="000E31D8"/>
                        </w:tc>
                        <w:tc>
                          <w:tcPr>
                            <w:tcW w:w="2674" w:type="dxa"/>
                            <w:vMerge/>
                            <w:tcBorders>
                              <w:left w:val="single" w:sz="4" w:space="0" w:color="auto"/>
                            </w:tcBorders>
                            <w:shd w:val="clear" w:color="auto" w:fill="FFFFFF"/>
                            <w:vAlign w:val="bottom"/>
                          </w:tcPr>
                          <w:p w14:paraId="1763CA59" w14:textId="77777777" w:rsidR="000E31D8" w:rsidRDefault="000E31D8"/>
                        </w:tc>
                        <w:tc>
                          <w:tcPr>
                            <w:tcW w:w="374" w:type="dxa"/>
                            <w:tcBorders>
                              <w:top w:val="single" w:sz="4" w:space="0" w:color="auto"/>
                              <w:left w:val="single" w:sz="4" w:space="0" w:color="auto"/>
                              <w:right w:val="single" w:sz="4" w:space="0" w:color="auto"/>
                            </w:tcBorders>
                            <w:shd w:val="clear" w:color="auto" w:fill="FFFFFF"/>
                          </w:tcPr>
                          <w:p w14:paraId="6A567BB1" w14:textId="77777777" w:rsidR="000E31D8" w:rsidRDefault="000E31D8">
                            <w:pPr>
                              <w:rPr>
                                <w:sz w:val="10"/>
                                <w:szCs w:val="10"/>
                              </w:rPr>
                            </w:pPr>
                          </w:p>
                        </w:tc>
                      </w:tr>
                      <w:tr w:rsidR="000E31D8" w14:paraId="2995E05B" w14:textId="77777777">
                        <w:tblPrEx>
                          <w:tblCellMar>
                            <w:top w:w="0" w:type="dxa"/>
                            <w:bottom w:w="0" w:type="dxa"/>
                          </w:tblCellMar>
                        </w:tblPrEx>
                        <w:trPr>
                          <w:trHeight w:hRule="exact" w:val="350"/>
                        </w:trPr>
                        <w:tc>
                          <w:tcPr>
                            <w:tcW w:w="1766" w:type="dxa"/>
                            <w:tcBorders>
                              <w:top w:val="single" w:sz="4" w:space="0" w:color="auto"/>
                              <w:left w:val="single" w:sz="4" w:space="0" w:color="auto"/>
                            </w:tcBorders>
                            <w:shd w:val="clear" w:color="auto" w:fill="FFFFFF"/>
                          </w:tcPr>
                          <w:p w14:paraId="6E07B638" w14:textId="77777777" w:rsidR="000E31D8" w:rsidRDefault="000E31D8">
                            <w:pPr>
                              <w:rPr>
                                <w:sz w:val="10"/>
                                <w:szCs w:val="10"/>
                              </w:rPr>
                            </w:pPr>
                          </w:p>
                        </w:tc>
                        <w:tc>
                          <w:tcPr>
                            <w:tcW w:w="264" w:type="dxa"/>
                            <w:tcBorders>
                              <w:left w:val="single" w:sz="4" w:space="0" w:color="auto"/>
                            </w:tcBorders>
                            <w:shd w:val="clear" w:color="auto" w:fill="FFFFFF"/>
                          </w:tcPr>
                          <w:p w14:paraId="38E679A1" w14:textId="77777777" w:rsidR="000E31D8" w:rsidRDefault="000E31D8">
                            <w:pPr>
                              <w:rPr>
                                <w:sz w:val="10"/>
                                <w:szCs w:val="10"/>
                              </w:rPr>
                            </w:pPr>
                          </w:p>
                        </w:tc>
                        <w:tc>
                          <w:tcPr>
                            <w:tcW w:w="2674" w:type="dxa"/>
                            <w:tcBorders>
                              <w:top w:val="single" w:sz="4" w:space="0" w:color="auto"/>
                            </w:tcBorders>
                            <w:shd w:val="clear" w:color="auto" w:fill="FFFFFF"/>
                          </w:tcPr>
                          <w:p w14:paraId="7CD4F5EB" w14:textId="77777777" w:rsidR="000E31D8" w:rsidRDefault="000E31D8">
                            <w:pPr>
                              <w:rPr>
                                <w:sz w:val="10"/>
                                <w:szCs w:val="10"/>
                              </w:rPr>
                            </w:pPr>
                          </w:p>
                        </w:tc>
                        <w:tc>
                          <w:tcPr>
                            <w:tcW w:w="374" w:type="dxa"/>
                            <w:tcBorders>
                              <w:right w:val="single" w:sz="4" w:space="0" w:color="auto"/>
                            </w:tcBorders>
                            <w:shd w:val="clear" w:color="auto" w:fill="FFFFFF"/>
                          </w:tcPr>
                          <w:p w14:paraId="10EB2FCF" w14:textId="77777777" w:rsidR="000E31D8" w:rsidRDefault="000E31D8">
                            <w:pPr>
                              <w:rPr>
                                <w:sz w:val="10"/>
                                <w:szCs w:val="10"/>
                              </w:rPr>
                            </w:pPr>
                          </w:p>
                        </w:tc>
                      </w:tr>
                      <w:tr w:rsidR="000E31D8" w14:paraId="37B91C3C" w14:textId="77777777">
                        <w:tblPrEx>
                          <w:tblCellMar>
                            <w:top w:w="0" w:type="dxa"/>
                            <w:bottom w:w="0" w:type="dxa"/>
                          </w:tblCellMar>
                        </w:tblPrEx>
                        <w:trPr>
                          <w:trHeight w:hRule="exact" w:val="768"/>
                        </w:trPr>
                        <w:tc>
                          <w:tcPr>
                            <w:tcW w:w="1766" w:type="dxa"/>
                            <w:tcBorders>
                              <w:top w:val="single" w:sz="4" w:space="0" w:color="auto"/>
                              <w:left w:val="single" w:sz="4" w:space="0" w:color="auto"/>
                            </w:tcBorders>
                            <w:shd w:val="clear" w:color="auto" w:fill="FFFFFF"/>
                          </w:tcPr>
                          <w:p w14:paraId="75CCD9D3" w14:textId="77777777" w:rsidR="000E31D8" w:rsidRDefault="004D13B8">
                            <w:pPr>
                              <w:pStyle w:val="24"/>
                              <w:shd w:val="clear" w:color="auto" w:fill="auto"/>
                              <w:spacing w:before="0" w:after="60" w:line="200" w:lineRule="exact"/>
                              <w:ind w:firstLine="0"/>
                            </w:pPr>
                            <w:r>
                              <w:rPr>
                                <w:rStyle w:val="2Tahoma10pt0"/>
                              </w:rPr>
                              <w:t>Тройная</w:t>
                            </w:r>
                          </w:p>
                          <w:p w14:paraId="4ECD5A87" w14:textId="77777777" w:rsidR="000E31D8" w:rsidRDefault="004D13B8">
                            <w:pPr>
                              <w:pStyle w:val="24"/>
                              <w:shd w:val="clear" w:color="auto" w:fill="auto"/>
                              <w:spacing w:before="60" w:after="0" w:line="200" w:lineRule="exact"/>
                              <w:ind w:left="180" w:firstLine="0"/>
                              <w:jc w:val="left"/>
                            </w:pPr>
                            <w:r>
                              <w:rPr>
                                <w:rStyle w:val="2Tahoma10pt0"/>
                              </w:rPr>
                              <w:t>комбинация</w:t>
                            </w:r>
                          </w:p>
                        </w:tc>
                        <w:tc>
                          <w:tcPr>
                            <w:tcW w:w="3312" w:type="dxa"/>
                            <w:gridSpan w:val="3"/>
                            <w:tcBorders>
                              <w:top w:val="single" w:sz="4" w:space="0" w:color="auto"/>
                              <w:left w:val="single" w:sz="4" w:space="0" w:color="auto"/>
                              <w:right w:val="single" w:sz="4" w:space="0" w:color="auto"/>
                            </w:tcBorders>
                            <w:shd w:val="clear" w:color="auto" w:fill="FFFFFF"/>
                          </w:tcPr>
                          <w:p w14:paraId="3716D605" w14:textId="77777777" w:rsidR="000E31D8" w:rsidRDefault="004D13B8">
                            <w:pPr>
                              <w:pStyle w:val="24"/>
                              <w:shd w:val="clear" w:color="auto" w:fill="auto"/>
                              <w:spacing w:before="0" w:after="60" w:line="200" w:lineRule="exact"/>
                              <w:ind w:firstLine="0"/>
                            </w:pPr>
                            <w:r>
                              <w:rPr>
                                <w:rStyle w:val="2Tahoma10pt0"/>
                              </w:rPr>
                              <w:t>ИАПФ или БРА +</w:t>
                            </w:r>
                          </w:p>
                          <w:p w14:paraId="021D43A7" w14:textId="77777777" w:rsidR="000E31D8" w:rsidRDefault="004D13B8">
                            <w:pPr>
                              <w:pStyle w:val="24"/>
                              <w:shd w:val="clear" w:color="auto" w:fill="auto"/>
                              <w:spacing w:before="60" w:after="0" w:line="200" w:lineRule="exact"/>
                              <w:ind w:firstLine="0"/>
                            </w:pPr>
                            <w:r>
                              <w:rPr>
                                <w:rStyle w:val="2Tahoma10pt"/>
                              </w:rPr>
                              <w:t>АК+Диуретик</w:t>
                            </w:r>
                          </w:p>
                        </w:tc>
                      </w:tr>
                    </w:tbl>
                    <w:p w14:paraId="537CF6F9" w14:textId="77777777" w:rsidR="00000000" w:rsidRDefault="004D13B8"/>
                  </w:txbxContent>
                </v:textbox>
                <w10:wrap type="topAndBottom" anchorx="margin"/>
              </v:shape>
            </w:pict>
          </mc:Fallback>
        </mc:AlternateContent>
      </w:r>
      <w:r>
        <w:rPr>
          <w:noProof/>
        </w:rPr>
        <mc:AlternateContent>
          <mc:Choice Requires="wps">
            <w:drawing>
              <wp:anchor distT="0" distB="0" distL="63500" distR="213360" simplePos="0" relativeHeight="251708928" behindDoc="1" locked="0" layoutInCell="1" allowOverlap="1" wp14:anchorId="12FA92C2" wp14:editId="4E1EC37F">
                <wp:simplePos x="0" y="0"/>
                <wp:positionH relativeFrom="margin">
                  <wp:posOffset>4742815</wp:posOffset>
                </wp:positionH>
                <wp:positionV relativeFrom="paragraph">
                  <wp:posOffset>2027555</wp:posOffset>
                </wp:positionV>
                <wp:extent cx="1261745" cy="549275"/>
                <wp:effectExtent l="0" t="0" r="0" b="0"/>
                <wp:wrapTopAndBottom/>
                <wp:docPr id="27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4FA1" w14:textId="77777777" w:rsidR="000E31D8" w:rsidRDefault="004D13B8">
                            <w:pPr>
                              <w:pStyle w:val="2f"/>
                              <w:shd w:val="clear" w:color="auto" w:fill="auto"/>
                            </w:pPr>
                            <w:r>
                              <w:rPr>
                                <w:rStyle w:val="2Exact4"/>
                              </w:rPr>
                              <w:t>При подозрении на резистентную АГ целесообразно направить в специализированный центр для дообследования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A92C2" id="Text Box 42" o:spid="_x0000_s1042" type="#_x0000_t202" style="position:absolute;left:0;text-align:left;margin-left:373.45pt;margin-top:159.65pt;width:99.35pt;height:43.25pt;z-index:-251607552;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" filled="f" stroked="f">
                <v:textbox style="mso-fit-shape-to-text:t" inset="0,0,0,0">
                  <w:txbxContent>
                    <w:p w14:paraId="4B3F4FA1" w14:textId="77777777" w:rsidR="000E31D8" w:rsidRDefault="004D13B8">
                      <w:pPr>
                        <w:pStyle w:val="2f"/>
                        <w:shd w:val="clear" w:color="auto" w:fill="auto"/>
                      </w:pPr>
                      <w:r>
                        <w:rPr>
                          <w:rStyle w:val="2Exact4"/>
                        </w:rPr>
                        <w:t>При подозрении на резистентную АГ целесообразно направить в специализированный центр для дообследования</w:t>
                      </w:r>
                    </w:p>
                  </w:txbxContent>
                </v:textbox>
                <w10:wrap type="topAndBottom" anchorx="margin"/>
              </v:shape>
            </w:pict>
          </mc:Fallback>
        </mc:AlternateContent>
      </w:r>
      <w:r>
        <w:rPr>
          <w:noProof/>
        </w:rPr>
        <mc:AlternateContent>
          <mc:Choice Requires="wps">
            <w:drawing>
              <wp:anchor distT="0" distB="0" distL="63500" distR="567055" simplePos="0" relativeHeight="251709952" behindDoc="1" locked="0" layoutInCell="1" allowOverlap="1" wp14:anchorId="31DCCA55" wp14:editId="4C22F2D1">
                <wp:simplePos x="0" y="0"/>
                <wp:positionH relativeFrom="margin">
                  <wp:posOffset>1816735</wp:posOffset>
                </wp:positionH>
                <wp:positionV relativeFrom="paragraph">
                  <wp:posOffset>2889885</wp:posOffset>
                </wp:positionV>
                <wp:extent cx="3834130" cy="466725"/>
                <wp:effectExtent l="0" t="2540" r="0" b="0"/>
                <wp:wrapTopAndBottom/>
                <wp:docPr id="27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3BC88" w14:textId="77777777" w:rsidR="000E31D8" w:rsidRDefault="004D13B8">
                            <w:pPr>
                              <w:pStyle w:val="120"/>
                              <w:shd w:val="clear" w:color="auto" w:fill="auto"/>
                              <w:spacing w:before="0" w:line="245" w:lineRule="exact"/>
                            </w:pPr>
                            <w:r>
                              <w:rPr>
                                <w:rStyle w:val="12Exact"/>
                                <w:b/>
                                <w:bCs/>
                              </w:rPr>
                              <w:t xml:space="preserve">ИАПФ или БРА + АК+Диуретик+спиронолакгон или </w:t>
                            </w:r>
                            <w:r>
                              <w:rPr>
                                <w:rStyle w:val="12Exact0"/>
                                <w:b/>
                                <w:bCs/>
                              </w:rPr>
                              <w:t>другой</w:t>
                            </w:r>
                            <w:r>
                              <w:rPr>
                                <w:rStyle w:val="12Exact0"/>
                                <w:b/>
                                <w:bCs/>
                              </w:rPr>
                              <w:br/>
                            </w:r>
                            <w:r>
                              <w:rPr>
                                <w:rStyle w:val="12Exact"/>
                                <w:b/>
                                <w:bCs/>
                              </w:rPr>
                              <w:t>диуретик, или ББ или моксонидин или альфа-АБ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CCA55" id="Text Box 43" o:spid="_x0000_s1043" type="#_x0000_t202" style="position:absolute;left:0;text-align:left;margin-left:143.05pt;margin-top:227.55pt;width:301.9pt;height:36.75pt;z-index:-251606528;visibility:visible;mso-wrap-style:square;mso-width-percent:0;mso-height-percent:0;mso-wrap-distance-left:5pt;mso-wrap-distance-top:0;mso-wrap-distance-right:44.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" filled="f" stroked="f">
                <v:textbox style="mso-fit-shape-to-text:t" inset="0,0,0,0">
                  <w:txbxContent>
                    <w:p w14:paraId="3813BC88" w14:textId="77777777" w:rsidR="000E31D8" w:rsidRDefault="004D13B8">
                      <w:pPr>
                        <w:pStyle w:val="120"/>
                        <w:shd w:val="clear" w:color="auto" w:fill="auto"/>
                        <w:spacing w:before="0" w:line="245" w:lineRule="exact"/>
                      </w:pPr>
                      <w:r>
                        <w:rPr>
                          <w:rStyle w:val="12Exact"/>
                          <w:b/>
                          <w:bCs/>
                        </w:rPr>
                        <w:t xml:space="preserve">ИАПФ или БРА + АК+Диуретик+спиронолакгон или </w:t>
                      </w:r>
                      <w:r>
                        <w:rPr>
                          <w:rStyle w:val="12Exact0"/>
                          <w:b/>
                          <w:bCs/>
                        </w:rPr>
                        <w:t>другой</w:t>
                      </w:r>
                      <w:r>
                        <w:rPr>
                          <w:rStyle w:val="12Exact0"/>
                          <w:b/>
                          <w:bCs/>
                        </w:rPr>
                        <w:br/>
                      </w:r>
                      <w:r>
                        <w:rPr>
                          <w:rStyle w:val="12Exact"/>
                          <w:b/>
                          <w:bCs/>
                        </w:rPr>
                        <w:t>диуретик, или ББ или моксонидин или альфа-АБ</w:t>
                      </w:r>
                    </w:p>
                  </w:txbxContent>
                </v:textbox>
                <w10:wrap type="topAndBottom" anchorx="margin"/>
              </v:shape>
            </w:pict>
          </mc:Fallback>
        </mc:AlternateContent>
      </w:r>
      <w:r>
        <w:rPr>
          <w:noProof/>
        </w:rPr>
        <mc:AlternateContent>
          <mc:Choice Requires="wps">
            <w:drawing>
              <wp:anchor distT="0" distB="419735" distL="1254125" distR="298450" simplePos="0" relativeHeight="251710976" behindDoc="1" locked="0" layoutInCell="1" allowOverlap="1" wp14:anchorId="7E4AFF02" wp14:editId="782B7EF6">
                <wp:simplePos x="0" y="0"/>
                <wp:positionH relativeFrom="margin">
                  <wp:posOffset>6217920</wp:posOffset>
                </wp:positionH>
                <wp:positionV relativeFrom="paragraph">
                  <wp:posOffset>2334895</wp:posOffset>
                </wp:positionV>
                <wp:extent cx="536575" cy="165100"/>
                <wp:effectExtent l="0" t="0" r="0" b="0"/>
                <wp:wrapTopAndBottom/>
                <wp:docPr id="27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858A"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AFF02" id="Text Box 44" o:spid="_x0000_s1044" type="#_x0000_t202" style="position:absolute;left:0;text-align:left;margin-left:489.6pt;margin-top:183.85pt;width:42.25pt;height:13pt;z-index:-251605504;visibility:visible;mso-wrap-style:square;mso-width-percent:0;mso-height-percent:0;mso-wrap-distance-left:98.75pt;mso-wrap-distance-top:0;mso-wrap-distance-right:23.5pt;mso-wrap-distance-bottom:3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" filled="f" stroked="f">
                <v:textbox style="mso-fit-shape-to-text:t" inset="0,0,0,0">
                  <w:txbxContent>
                    <w:p w14:paraId="42E7858A"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2</w:t>
                      </w:r>
                    </w:p>
                  </w:txbxContent>
                </v:textbox>
                <w10:wrap type="topAndBottom" anchorx="margin"/>
              </v:shape>
            </w:pict>
          </mc:Fallback>
        </mc:AlternateContent>
      </w:r>
      <w:r>
        <w:rPr>
          <w:noProof/>
        </w:rPr>
        <mc:AlternateContent>
          <mc:Choice Requires="wps">
            <w:drawing>
              <wp:anchor distT="0" distB="139065" distL="1254125" distR="298450" simplePos="0" relativeHeight="251712000" behindDoc="1" locked="0" layoutInCell="1" allowOverlap="1" wp14:anchorId="1E25F1A8" wp14:editId="3AFEC897">
                <wp:simplePos x="0" y="0"/>
                <wp:positionH relativeFrom="margin">
                  <wp:posOffset>6217920</wp:posOffset>
                </wp:positionH>
                <wp:positionV relativeFrom="paragraph">
                  <wp:posOffset>2926080</wp:posOffset>
                </wp:positionV>
                <wp:extent cx="536575" cy="165100"/>
                <wp:effectExtent l="0" t="635" r="0" b="0"/>
                <wp:wrapTopAndBottom/>
                <wp:docPr id="27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58467"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1ptExact"/>
                                <w:b/>
                                <w:bCs/>
                              </w:rPr>
                              <w:t>ШАГЗ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5F1A8" id="Text Box 45" o:spid="_x0000_s1045" type="#_x0000_t202" style="position:absolute;left:0;text-align:left;margin-left:489.6pt;margin-top:230.4pt;width:42.25pt;height:13pt;z-index:-251604480;visibility:visible;mso-wrap-style:square;mso-width-percent:0;mso-height-percent:0;mso-wrap-distance-left:98.75pt;mso-wrap-distance-top:0;mso-wrap-distance-right:23.5pt;mso-wrap-distance-bottom:1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" filled="f" stroked="f">
                <v:textbox style="mso-fit-shape-to-text:t" inset="0,0,0,0">
                  <w:txbxContent>
                    <w:p w14:paraId="22458467"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1ptExact"/>
                          <w:b/>
                          <w:bCs/>
                        </w:rPr>
                        <w:t>ШАГЗ</w:t>
                      </w:r>
                    </w:p>
                  </w:txbxContent>
                </v:textbox>
                <w10:wrap type="topAndBottom" anchorx="margin"/>
              </v:shape>
            </w:pict>
          </mc:Fallback>
        </mc:AlternateContent>
      </w:r>
      <w:r w:rsidR="004D13B8">
        <w:rPr>
          <w:rStyle w:val="141"/>
        </w:rPr>
        <w:t xml:space="preserve">АД&lt; </w:t>
      </w:r>
      <w:r w:rsidR="004D13B8">
        <w:rPr>
          <w:rStyle w:val="142"/>
        </w:rPr>
        <w:t xml:space="preserve">1 50/90 мм рт.ст </w:t>
      </w:r>
      <w:r w:rsidR="004D13B8">
        <w:rPr>
          <w:rStyle w:val="141"/>
        </w:rPr>
        <w:t xml:space="preserve">(САД </w:t>
      </w:r>
      <w:r w:rsidR="004D13B8">
        <w:rPr>
          <w:rStyle w:val="142"/>
        </w:rPr>
        <w:t xml:space="preserve">&lt; 20 мм рт.ст. или </w:t>
      </w:r>
      <w:r w:rsidR="004D13B8">
        <w:rPr>
          <w:rStyle w:val="141"/>
        </w:rPr>
        <w:t xml:space="preserve">ДАД&lt; </w:t>
      </w:r>
      <w:r w:rsidR="004D13B8">
        <w:rPr>
          <w:rStyle w:val="142"/>
        </w:rPr>
        <w:t xml:space="preserve">10 мм рт.ст. выше целевого уровня) </w:t>
      </w:r>
      <w:r w:rsidR="004D13B8">
        <w:rPr>
          <w:rStyle w:val="141"/>
        </w:rPr>
        <w:t xml:space="preserve">у </w:t>
      </w:r>
      <w:r w:rsidR="004D13B8">
        <w:rPr>
          <w:rStyle w:val="142"/>
        </w:rPr>
        <w:t xml:space="preserve">лациента </w:t>
      </w:r>
      <w:r w:rsidR="004D13B8">
        <w:rPr>
          <w:rStyle w:val="141"/>
        </w:rPr>
        <w:t xml:space="preserve">АГ </w:t>
      </w:r>
      <w:r w:rsidR="004D13B8">
        <w:rPr>
          <w:rStyle w:val="142"/>
        </w:rPr>
        <w:t xml:space="preserve">о низким риском </w:t>
      </w:r>
      <w:r w:rsidR="004D13B8">
        <w:rPr>
          <w:rStyle w:val="141"/>
        </w:rPr>
        <w:t xml:space="preserve">ССО, </w:t>
      </w:r>
      <w:r w:rsidR="004D13B8">
        <w:rPr>
          <w:rStyle w:val="143"/>
        </w:rPr>
        <w:t xml:space="preserve">или очень </w:t>
      </w:r>
      <w:r w:rsidR="004D13B8">
        <w:rPr>
          <w:rStyle w:val="143"/>
        </w:rPr>
        <w:t>пожилые, или синдром старческой астении</w:t>
      </w:r>
    </w:p>
    <w:p w14:paraId="4F95EE10" w14:textId="77777777" w:rsidR="000E31D8" w:rsidRDefault="004D13B8">
      <w:pPr>
        <w:pStyle w:val="46"/>
        <w:keepNext/>
        <w:keepLines/>
        <w:shd w:val="clear" w:color="auto" w:fill="auto"/>
        <w:spacing w:before="0" w:after="21" w:line="320" w:lineRule="exact"/>
        <w:jc w:val="left"/>
      </w:pPr>
      <w:bookmarkStart w:id="196" w:name="bookmark196"/>
      <w:r>
        <w:rPr>
          <w:rStyle w:val="47"/>
          <w:b/>
          <w:bCs/>
        </w:rPr>
        <w:t>Приложение БЗ. Стратегия лекарственной терапии при сочетании АГ и</w:t>
      </w:r>
      <w:bookmarkEnd w:id="196"/>
    </w:p>
    <w:p w14:paraId="45DAC5C3" w14:textId="77777777" w:rsidR="000E31D8" w:rsidRDefault="004D13B8">
      <w:pPr>
        <w:pStyle w:val="46"/>
        <w:keepNext/>
        <w:keepLines/>
        <w:shd w:val="clear" w:color="auto" w:fill="auto"/>
        <w:spacing w:before="0" w:after="0" w:line="320" w:lineRule="exact"/>
        <w:ind w:left="20"/>
      </w:pPr>
      <w:bookmarkStart w:id="197" w:name="bookmark197"/>
      <w:r>
        <w:rPr>
          <w:rStyle w:val="47"/>
          <w:b/>
          <w:bCs/>
        </w:rPr>
        <w:t>ХБП</w:t>
      </w:r>
      <w:bookmarkEnd w:id="197"/>
      <w:r>
        <w:br w:type="page"/>
      </w:r>
    </w:p>
    <w:p w14:paraId="74E19D88" w14:textId="77777777" w:rsidR="000E31D8" w:rsidRDefault="004D13B8">
      <w:pPr>
        <w:pStyle w:val="110"/>
        <w:shd w:val="clear" w:color="auto" w:fill="auto"/>
        <w:spacing w:after="0" w:line="340" w:lineRule="exact"/>
        <w:ind w:right="240"/>
      </w:pPr>
      <w:r>
        <w:lastRenderedPageBreak/>
        <w:t>Лечение АГ при ХБП</w:t>
      </w:r>
    </w:p>
    <w:p w14:paraId="0E65667E" w14:textId="77777777" w:rsidR="000E31D8" w:rsidRDefault="004D13B8">
      <w:pPr>
        <w:pStyle w:val="120"/>
        <w:shd w:val="clear" w:color="auto" w:fill="auto"/>
        <w:spacing w:before="0" w:after="473" w:line="322" w:lineRule="exact"/>
        <w:ind w:right="240"/>
      </w:pPr>
      <w:r>
        <w:rPr>
          <w:rStyle w:val="121"/>
          <w:b/>
          <w:bCs/>
        </w:rPr>
        <w:t>ЦЕЛЬ: САД 130-139 мм рт.ст. у пациента любого возраста</w:t>
      </w:r>
      <w:r>
        <w:rPr>
          <w:rStyle w:val="121"/>
          <w:b/>
          <w:bCs/>
        </w:rPr>
        <w:br/>
      </w:r>
      <w:r>
        <w:rPr>
          <w:rStyle w:val="122"/>
          <w:b/>
          <w:bCs/>
        </w:rPr>
        <w:t>Каждый шаг терапии 2-4 недели, достижение целевого АД за 3 месяца</w:t>
      </w:r>
    </w:p>
    <w:p w14:paraId="63199B74" w14:textId="77777777" w:rsidR="000E31D8" w:rsidRDefault="004D13B8">
      <w:pPr>
        <w:pStyle w:val="130"/>
        <w:shd w:val="clear" w:color="auto" w:fill="auto"/>
        <w:spacing w:before="0" w:after="983" w:line="180" w:lineRule="exact"/>
        <w:ind w:right="240"/>
      </w:pPr>
      <w:r>
        <w:t>Старт</w:t>
      </w:r>
      <w:r>
        <w:t>овая терапия</w:t>
      </w:r>
    </w:p>
    <w:p w14:paraId="686DAD5F" w14:textId="2C874603" w:rsidR="000E31D8" w:rsidRDefault="00014D8B">
      <w:pPr>
        <w:pStyle w:val="150"/>
        <w:shd w:val="clear" w:color="auto" w:fill="auto"/>
        <w:tabs>
          <w:tab w:val="left" w:pos="1590"/>
        </w:tabs>
        <w:spacing w:before="0"/>
        <w:ind w:left="1000"/>
      </w:pPr>
      <w:r>
        <w:rPr>
          <w:noProof/>
        </w:rPr>
        <mc:AlternateContent>
          <mc:Choice Requires="wps">
            <w:drawing>
              <wp:anchor distT="0" distB="128270" distL="661670" distR="63500" simplePos="0" relativeHeight="251713024" behindDoc="1" locked="0" layoutInCell="1" allowOverlap="1" wp14:anchorId="30B46C4F" wp14:editId="7E0BFA1E">
                <wp:simplePos x="0" y="0"/>
                <wp:positionH relativeFrom="margin">
                  <wp:posOffset>2057400</wp:posOffset>
                </wp:positionH>
                <wp:positionV relativeFrom="paragraph">
                  <wp:posOffset>-213360</wp:posOffset>
                </wp:positionV>
                <wp:extent cx="4763770" cy="607060"/>
                <wp:effectExtent l="0" t="0" r="0" b="4445"/>
                <wp:wrapSquare wrapText="left"/>
                <wp:docPr id="27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486"/>
                              <w:gridCol w:w="1171"/>
                              <w:gridCol w:w="1320"/>
                            </w:tblGrid>
                            <w:tr w:rsidR="000E31D8" w14:paraId="004797CF" w14:textId="77777777">
                              <w:tblPrEx>
                                <w:tblCellMar>
                                  <w:top w:w="0" w:type="dxa"/>
                                  <w:bottom w:w="0" w:type="dxa"/>
                                </w:tblCellMar>
                              </w:tblPrEx>
                              <w:trPr>
                                <w:trHeight w:hRule="exact" w:val="216"/>
                                <w:jc w:val="center"/>
                              </w:trPr>
                              <w:tc>
                                <w:tcPr>
                                  <w:tcW w:w="5011" w:type="dxa"/>
                                  <w:gridSpan w:val="2"/>
                                  <w:vMerge w:val="restart"/>
                                  <w:tcBorders>
                                    <w:top w:val="single" w:sz="4" w:space="0" w:color="auto"/>
                                    <w:left w:val="single" w:sz="4" w:space="0" w:color="auto"/>
                                  </w:tcBorders>
                                  <w:shd w:val="clear" w:color="auto" w:fill="FFFFFF"/>
                                </w:tcPr>
                                <w:p w14:paraId="5DE5A287" w14:textId="77777777" w:rsidR="000E31D8" w:rsidRDefault="004D13B8">
                                  <w:pPr>
                                    <w:pStyle w:val="24"/>
                                    <w:shd w:val="clear" w:color="auto" w:fill="auto"/>
                                    <w:spacing w:before="0" w:after="0" w:line="269" w:lineRule="exact"/>
                                    <w:ind w:firstLine="0"/>
                                  </w:pPr>
                                  <w:r>
                                    <w:rPr>
                                      <w:rStyle w:val="2Tahoma10pt0"/>
                                    </w:rPr>
                                    <w:t>ИАПФ или БРА + БКК или Диуретик (возможно петлевой диуретик при СКФ</w:t>
                                  </w:r>
                                </w:p>
                              </w:tc>
                              <w:tc>
                                <w:tcPr>
                                  <w:tcW w:w="2491" w:type="dxa"/>
                                  <w:gridSpan w:val="2"/>
                                  <w:tcBorders>
                                    <w:left w:val="single" w:sz="4" w:space="0" w:color="auto"/>
                                  </w:tcBorders>
                                  <w:shd w:val="clear" w:color="auto" w:fill="FFFFFF"/>
                                </w:tcPr>
                                <w:p w14:paraId="4D98F6F9" w14:textId="77777777" w:rsidR="000E31D8" w:rsidRDefault="000E31D8">
                                  <w:pPr>
                                    <w:rPr>
                                      <w:sz w:val="10"/>
                                      <w:szCs w:val="10"/>
                                    </w:rPr>
                                  </w:pPr>
                                </w:p>
                              </w:tc>
                            </w:tr>
                            <w:tr w:rsidR="000E31D8" w14:paraId="5047354C" w14:textId="77777777">
                              <w:tblPrEx>
                                <w:tblCellMar>
                                  <w:top w:w="0" w:type="dxa"/>
                                  <w:bottom w:w="0" w:type="dxa"/>
                                </w:tblCellMar>
                              </w:tblPrEx>
                              <w:trPr>
                                <w:trHeight w:hRule="exact" w:val="374"/>
                                <w:jc w:val="center"/>
                              </w:trPr>
                              <w:tc>
                                <w:tcPr>
                                  <w:tcW w:w="5011" w:type="dxa"/>
                                  <w:gridSpan w:val="2"/>
                                  <w:vMerge/>
                                  <w:tcBorders>
                                    <w:left w:val="single" w:sz="4" w:space="0" w:color="auto"/>
                                  </w:tcBorders>
                                  <w:shd w:val="clear" w:color="auto" w:fill="FFFFFF"/>
                                </w:tcPr>
                                <w:p w14:paraId="5597A283" w14:textId="77777777" w:rsidR="000E31D8" w:rsidRDefault="000E31D8"/>
                              </w:tc>
                              <w:tc>
                                <w:tcPr>
                                  <w:tcW w:w="1171" w:type="dxa"/>
                                  <w:tcBorders>
                                    <w:left w:val="single" w:sz="4" w:space="0" w:color="auto"/>
                                  </w:tcBorders>
                                  <w:shd w:val="clear" w:color="auto" w:fill="FFFFFF"/>
                                </w:tcPr>
                                <w:p w14:paraId="35424BEA" w14:textId="77777777" w:rsidR="000E31D8" w:rsidRDefault="000E31D8">
                                  <w:pPr>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14:paraId="4B672D71" w14:textId="77777777" w:rsidR="000E31D8" w:rsidRDefault="004D13B8">
                                  <w:pPr>
                                    <w:pStyle w:val="24"/>
                                    <w:shd w:val="clear" w:color="auto" w:fill="auto"/>
                                    <w:spacing w:before="0" w:after="0" w:line="200" w:lineRule="exact"/>
                                    <w:ind w:left="300" w:firstLine="0"/>
                                    <w:jc w:val="left"/>
                                  </w:pPr>
                                  <w:r>
                                    <w:rPr>
                                      <w:rStyle w:val="2Tahoma10pt"/>
                                    </w:rPr>
                                    <w:t>ШАГ 1</w:t>
                                  </w:r>
                                </w:p>
                              </w:tc>
                            </w:tr>
                            <w:tr w:rsidR="000E31D8" w14:paraId="0C439A69" w14:textId="77777777">
                              <w:tblPrEx>
                                <w:tblCellMar>
                                  <w:top w:w="0" w:type="dxa"/>
                                  <w:bottom w:w="0" w:type="dxa"/>
                                </w:tblCellMar>
                              </w:tblPrEx>
                              <w:trPr>
                                <w:trHeight w:hRule="exact" w:val="331"/>
                                <w:jc w:val="center"/>
                              </w:trPr>
                              <w:tc>
                                <w:tcPr>
                                  <w:tcW w:w="2525" w:type="dxa"/>
                                  <w:tcBorders>
                                    <w:left w:val="single" w:sz="4" w:space="0" w:color="auto"/>
                                  </w:tcBorders>
                                  <w:shd w:val="clear" w:color="auto" w:fill="FFFFFF"/>
                                </w:tcPr>
                                <w:p w14:paraId="56D47801" w14:textId="77777777" w:rsidR="000E31D8" w:rsidRDefault="004D13B8">
                                  <w:pPr>
                                    <w:pStyle w:val="24"/>
                                    <w:shd w:val="clear" w:color="auto" w:fill="auto"/>
                                    <w:spacing w:before="0" w:after="0" w:line="200" w:lineRule="exact"/>
                                    <w:ind w:firstLine="0"/>
                                    <w:jc w:val="right"/>
                                  </w:pPr>
                                  <w:r>
                                    <w:rPr>
                                      <w:rStyle w:val="2Tahoma10pt"/>
                                    </w:rPr>
                                    <w:t>&lt;30 мл/м1^</w:t>
                                  </w:r>
                                </w:p>
                              </w:tc>
                              <w:tc>
                                <w:tcPr>
                                  <w:tcW w:w="2486" w:type="dxa"/>
                                  <w:tcBorders>
                                    <w:left w:val="single" w:sz="4" w:space="0" w:color="auto"/>
                                  </w:tcBorders>
                                  <w:shd w:val="clear" w:color="auto" w:fill="FFFFFF"/>
                                </w:tcPr>
                                <w:p w14:paraId="300C9E93" w14:textId="77777777" w:rsidR="000E31D8" w:rsidRDefault="004D13B8">
                                  <w:pPr>
                                    <w:pStyle w:val="24"/>
                                    <w:shd w:val="clear" w:color="auto" w:fill="auto"/>
                                    <w:spacing w:before="0" w:after="0" w:line="210" w:lineRule="exact"/>
                                    <w:ind w:firstLine="0"/>
                                    <w:jc w:val="left"/>
                                  </w:pPr>
                                  <w:r>
                                    <w:rPr>
                                      <w:rStyle w:val="2Tahoma10pt"/>
                                    </w:rPr>
                                    <w:t xml:space="preserve">н/1.73 </w:t>
                                  </w:r>
                                  <w:r>
                                    <w:rPr>
                                      <w:rStyle w:val="2MicrosoftSansSerif105pt"/>
                                      <w:b w:val="0"/>
                                      <w:bCs w:val="0"/>
                                    </w:rPr>
                                    <w:t>мЦ</w:t>
                                  </w:r>
                                </w:p>
                              </w:tc>
                              <w:tc>
                                <w:tcPr>
                                  <w:tcW w:w="2491" w:type="dxa"/>
                                  <w:gridSpan w:val="2"/>
                                  <w:tcBorders>
                                    <w:top w:val="single" w:sz="4" w:space="0" w:color="auto"/>
                                    <w:left w:val="single" w:sz="4" w:space="0" w:color="auto"/>
                                  </w:tcBorders>
                                  <w:shd w:val="clear" w:color="auto" w:fill="FFFFFF"/>
                                </w:tcPr>
                                <w:p w14:paraId="6F2C2991" w14:textId="77777777" w:rsidR="000E31D8" w:rsidRDefault="000E31D8">
                                  <w:pPr>
                                    <w:rPr>
                                      <w:sz w:val="10"/>
                                      <w:szCs w:val="10"/>
                                    </w:rPr>
                                  </w:pPr>
                                </w:p>
                              </w:tc>
                            </w:tr>
                          </w:tbl>
                          <w:p w14:paraId="18877601"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46C4F" id="Text Box 46" o:spid="_x0000_s1046" type="#_x0000_t202" style="position:absolute;left:0;text-align:left;margin-left:162pt;margin-top:-16.8pt;width:375.1pt;height:47.8pt;z-index:-251603456;visibility:visible;mso-wrap-style:square;mso-width-percent:0;mso-height-percent:0;mso-wrap-distance-left:52.1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486"/>
                        <w:gridCol w:w="1171"/>
                        <w:gridCol w:w="1320"/>
                      </w:tblGrid>
                      <w:tr w:rsidR="000E31D8" w14:paraId="004797CF" w14:textId="77777777">
                        <w:tblPrEx>
                          <w:tblCellMar>
                            <w:top w:w="0" w:type="dxa"/>
                            <w:bottom w:w="0" w:type="dxa"/>
                          </w:tblCellMar>
                        </w:tblPrEx>
                        <w:trPr>
                          <w:trHeight w:hRule="exact" w:val="216"/>
                          <w:jc w:val="center"/>
                        </w:trPr>
                        <w:tc>
                          <w:tcPr>
                            <w:tcW w:w="5011" w:type="dxa"/>
                            <w:gridSpan w:val="2"/>
                            <w:vMerge w:val="restart"/>
                            <w:tcBorders>
                              <w:top w:val="single" w:sz="4" w:space="0" w:color="auto"/>
                              <w:left w:val="single" w:sz="4" w:space="0" w:color="auto"/>
                            </w:tcBorders>
                            <w:shd w:val="clear" w:color="auto" w:fill="FFFFFF"/>
                          </w:tcPr>
                          <w:p w14:paraId="5DE5A287" w14:textId="77777777" w:rsidR="000E31D8" w:rsidRDefault="004D13B8">
                            <w:pPr>
                              <w:pStyle w:val="24"/>
                              <w:shd w:val="clear" w:color="auto" w:fill="auto"/>
                              <w:spacing w:before="0" w:after="0" w:line="269" w:lineRule="exact"/>
                              <w:ind w:firstLine="0"/>
                            </w:pPr>
                            <w:r>
                              <w:rPr>
                                <w:rStyle w:val="2Tahoma10pt0"/>
                              </w:rPr>
                              <w:t>ИАПФ или БРА + БКК или Диуретик (возможно петлевой диуретик при СКФ</w:t>
                            </w:r>
                          </w:p>
                        </w:tc>
                        <w:tc>
                          <w:tcPr>
                            <w:tcW w:w="2491" w:type="dxa"/>
                            <w:gridSpan w:val="2"/>
                            <w:tcBorders>
                              <w:left w:val="single" w:sz="4" w:space="0" w:color="auto"/>
                            </w:tcBorders>
                            <w:shd w:val="clear" w:color="auto" w:fill="FFFFFF"/>
                          </w:tcPr>
                          <w:p w14:paraId="4D98F6F9" w14:textId="77777777" w:rsidR="000E31D8" w:rsidRDefault="000E31D8">
                            <w:pPr>
                              <w:rPr>
                                <w:sz w:val="10"/>
                                <w:szCs w:val="10"/>
                              </w:rPr>
                            </w:pPr>
                          </w:p>
                        </w:tc>
                      </w:tr>
                      <w:tr w:rsidR="000E31D8" w14:paraId="5047354C" w14:textId="77777777">
                        <w:tblPrEx>
                          <w:tblCellMar>
                            <w:top w:w="0" w:type="dxa"/>
                            <w:bottom w:w="0" w:type="dxa"/>
                          </w:tblCellMar>
                        </w:tblPrEx>
                        <w:trPr>
                          <w:trHeight w:hRule="exact" w:val="374"/>
                          <w:jc w:val="center"/>
                        </w:trPr>
                        <w:tc>
                          <w:tcPr>
                            <w:tcW w:w="5011" w:type="dxa"/>
                            <w:gridSpan w:val="2"/>
                            <w:vMerge/>
                            <w:tcBorders>
                              <w:left w:val="single" w:sz="4" w:space="0" w:color="auto"/>
                            </w:tcBorders>
                            <w:shd w:val="clear" w:color="auto" w:fill="FFFFFF"/>
                          </w:tcPr>
                          <w:p w14:paraId="5597A283" w14:textId="77777777" w:rsidR="000E31D8" w:rsidRDefault="000E31D8"/>
                        </w:tc>
                        <w:tc>
                          <w:tcPr>
                            <w:tcW w:w="1171" w:type="dxa"/>
                            <w:tcBorders>
                              <w:left w:val="single" w:sz="4" w:space="0" w:color="auto"/>
                            </w:tcBorders>
                            <w:shd w:val="clear" w:color="auto" w:fill="FFFFFF"/>
                          </w:tcPr>
                          <w:p w14:paraId="35424BEA" w14:textId="77777777" w:rsidR="000E31D8" w:rsidRDefault="000E31D8">
                            <w:pPr>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14:paraId="4B672D71" w14:textId="77777777" w:rsidR="000E31D8" w:rsidRDefault="004D13B8">
                            <w:pPr>
                              <w:pStyle w:val="24"/>
                              <w:shd w:val="clear" w:color="auto" w:fill="auto"/>
                              <w:spacing w:before="0" w:after="0" w:line="200" w:lineRule="exact"/>
                              <w:ind w:left="300" w:firstLine="0"/>
                              <w:jc w:val="left"/>
                            </w:pPr>
                            <w:r>
                              <w:rPr>
                                <w:rStyle w:val="2Tahoma10pt"/>
                              </w:rPr>
                              <w:t>ШАГ 1</w:t>
                            </w:r>
                          </w:p>
                        </w:tc>
                      </w:tr>
                      <w:tr w:rsidR="000E31D8" w14:paraId="0C439A69" w14:textId="77777777">
                        <w:tblPrEx>
                          <w:tblCellMar>
                            <w:top w:w="0" w:type="dxa"/>
                            <w:bottom w:w="0" w:type="dxa"/>
                          </w:tblCellMar>
                        </w:tblPrEx>
                        <w:trPr>
                          <w:trHeight w:hRule="exact" w:val="331"/>
                          <w:jc w:val="center"/>
                        </w:trPr>
                        <w:tc>
                          <w:tcPr>
                            <w:tcW w:w="2525" w:type="dxa"/>
                            <w:tcBorders>
                              <w:left w:val="single" w:sz="4" w:space="0" w:color="auto"/>
                            </w:tcBorders>
                            <w:shd w:val="clear" w:color="auto" w:fill="FFFFFF"/>
                          </w:tcPr>
                          <w:p w14:paraId="56D47801" w14:textId="77777777" w:rsidR="000E31D8" w:rsidRDefault="004D13B8">
                            <w:pPr>
                              <w:pStyle w:val="24"/>
                              <w:shd w:val="clear" w:color="auto" w:fill="auto"/>
                              <w:spacing w:before="0" w:after="0" w:line="200" w:lineRule="exact"/>
                              <w:ind w:firstLine="0"/>
                              <w:jc w:val="right"/>
                            </w:pPr>
                            <w:r>
                              <w:rPr>
                                <w:rStyle w:val="2Tahoma10pt"/>
                              </w:rPr>
                              <w:t>&lt;30 мл/м1^</w:t>
                            </w:r>
                          </w:p>
                        </w:tc>
                        <w:tc>
                          <w:tcPr>
                            <w:tcW w:w="2486" w:type="dxa"/>
                            <w:tcBorders>
                              <w:left w:val="single" w:sz="4" w:space="0" w:color="auto"/>
                            </w:tcBorders>
                            <w:shd w:val="clear" w:color="auto" w:fill="FFFFFF"/>
                          </w:tcPr>
                          <w:p w14:paraId="300C9E93" w14:textId="77777777" w:rsidR="000E31D8" w:rsidRDefault="004D13B8">
                            <w:pPr>
                              <w:pStyle w:val="24"/>
                              <w:shd w:val="clear" w:color="auto" w:fill="auto"/>
                              <w:spacing w:before="0" w:after="0" w:line="210" w:lineRule="exact"/>
                              <w:ind w:firstLine="0"/>
                              <w:jc w:val="left"/>
                            </w:pPr>
                            <w:r>
                              <w:rPr>
                                <w:rStyle w:val="2Tahoma10pt"/>
                              </w:rPr>
                              <w:t xml:space="preserve">н/1.73 </w:t>
                            </w:r>
                            <w:r>
                              <w:rPr>
                                <w:rStyle w:val="2MicrosoftSansSerif105pt"/>
                                <w:b w:val="0"/>
                                <w:bCs w:val="0"/>
                              </w:rPr>
                              <w:t>мЦ</w:t>
                            </w:r>
                          </w:p>
                        </w:tc>
                        <w:tc>
                          <w:tcPr>
                            <w:tcW w:w="2491" w:type="dxa"/>
                            <w:gridSpan w:val="2"/>
                            <w:tcBorders>
                              <w:top w:val="single" w:sz="4" w:space="0" w:color="auto"/>
                              <w:left w:val="single" w:sz="4" w:space="0" w:color="auto"/>
                            </w:tcBorders>
                            <w:shd w:val="clear" w:color="auto" w:fill="FFFFFF"/>
                          </w:tcPr>
                          <w:p w14:paraId="6F2C2991" w14:textId="77777777" w:rsidR="000E31D8" w:rsidRDefault="000E31D8">
                            <w:pPr>
                              <w:rPr>
                                <w:sz w:val="10"/>
                                <w:szCs w:val="10"/>
                              </w:rPr>
                            </w:pPr>
                          </w:p>
                        </w:tc>
                      </w:tr>
                    </w:tbl>
                    <w:p w14:paraId="18877601" w14:textId="77777777" w:rsidR="000E31D8" w:rsidRDefault="000E31D8">
                      <w:pPr>
                        <w:rPr>
                          <w:sz w:val="2"/>
                          <w:szCs w:val="2"/>
                        </w:rPr>
                      </w:pPr>
                    </w:p>
                  </w:txbxContent>
                </v:textbox>
                <w10:wrap type="square" side="left" anchorx="margin"/>
              </v:shape>
            </w:pict>
          </mc:Fallback>
        </mc:AlternateContent>
      </w:r>
      <w:r>
        <w:rPr>
          <w:noProof/>
        </w:rPr>
        <mc:AlternateContent>
          <mc:Choice Requires="wps">
            <w:drawing>
              <wp:anchor distT="0" distB="594995" distL="536575" distR="420370" simplePos="0" relativeHeight="251714048" behindDoc="1" locked="0" layoutInCell="1" allowOverlap="1" wp14:anchorId="14ABE7F8" wp14:editId="15CE666A">
                <wp:simplePos x="0" y="0"/>
                <wp:positionH relativeFrom="margin">
                  <wp:posOffset>536575</wp:posOffset>
                </wp:positionH>
                <wp:positionV relativeFrom="paragraph">
                  <wp:posOffset>1148715</wp:posOffset>
                </wp:positionV>
                <wp:extent cx="871855" cy="243840"/>
                <wp:effectExtent l="1905" t="0" r="2540" b="0"/>
                <wp:wrapTopAndBottom/>
                <wp:docPr id="26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417FA" w14:textId="77777777" w:rsidR="000E31D8" w:rsidRDefault="004D13B8">
                            <w:pPr>
                              <w:pStyle w:val="150"/>
                              <w:shd w:val="clear" w:color="auto" w:fill="auto"/>
                              <w:spacing w:before="0" w:line="192" w:lineRule="exact"/>
                            </w:pPr>
                            <w:r>
                              <w:rPr>
                                <w:rStyle w:val="15Exact0"/>
                              </w:rPr>
                              <w:t>Преддечтительно в одной таблетке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BE7F8" id="Text Box 47" o:spid="_x0000_s1047" type="#_x0000_t202" style="position:absolute;left:0;text-align:left;margin-left:42.25pt;margin-top:90.45pt;width:68.65pt;height:19.2pt;z-index:-251602432;visibility:visible;mso-wrap-style:square;mso-width-percent:0;mso-height-percent:0;mso-wrap-distance-left:42.25pt;mso-wrap-distance-top:0;mso-wrap-distance-right:33.1pt;mso-wrap-distance-bottom:46.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" filled="f" stroked="f">
                <v:textbox style="mso-fit-shape-to-text:t" inset="0,0,0,0">
                  <w:txbxContent>
                    <w:p w14:paraId="26A417FA" w14:textId="77777777" w:rsidR="000E31D8" w:rsidRDefault="004D13B8">
                      <w:pPr>
                        <w:pStyle w:val="150"/>
                        <w:shd w:val="clear" w:color="auto" w:fill="auto"/>
                        <w:spacing w:before="0" w:line="192" w:lineRule="exact"/>
                      </w:pPr>
                      <w:r>
                        <w:rPr>
                          <w:rStyle w:val="15Exact0"/>
                        </w:rPr>
                        <w:t>Преддечтительно в одной таблетке</w:t>
                      </w:r>
                    </w:p>
                  </w:txbxContent>
                </v:textbox>
                <w10:wrap type="topAndBottom" anchorx="margin"/>
              </v:shape>
            </w:pict>
          </mc:Fallback>
        </mc:AlternateContent>
      </w:r>
      <w:r>
        <w:rPr>
          <w:noProof/>
        </w:rPr>
        <mc:AlternateContent>
          <mc:Choice Requires="wps">
            <w:drawing>
              <wp:anchor distT="0" distB="172720" distL="63500" distR="359410" simplePos="0" relativeHeight="251715072" behindDoc="1" locked="0" layoutInCell="1" allowOverlap="1" wp14:anchorId="21EEE3B2" wp14:editId="7746FF75">
                <wp:simplePos x="0" y="0"/>
                <wp:positionH relativeFrom="margin">
                  <wp:posOffset>5967730</wp:posOffset>
                </wp:positionH>
                <wp:positionV relativeFrom="paragraph">
                  <wp:posOffset>495935</wp:posOffset>
                </wp:positionV>
                <wp:extent cx="853440" cy="259715"/>
                <wp:effectExtent l="3810" t="2540" r="0" b="4445"/>
                <wp:wrapTopAndBottom/>
                <wp:docPr id="2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6CEE0" w14:textId="77777777" w:rsidR="000E31D8" w:rsidRDefault="004D13B8">
                            <w:pPr>
                              <w:pStyle w:val="621"/>
                              <w:keepNext/>
                              <w:keepLines/>
                              <w:shd w:val="clear" w:color="auto" w:fill="auto"/>
                              <w:spacing w:after="9" w:line="200" w:lineRule="exact"/>
                              <w:ind w:left="240"/>
                            </w:pPr>
                            <w:bookmarkStart w:id="198" w:name="bookmark194"/>
                            <w:r>
                              <w:rPr>
                                <w:rStyle w:val="62Exact0"/>
                                <w:b/>
                                <w:bCs/>
                              </w:rPr>
                              <w:t>Двойная</w:t>
                            </w:r>
                            <w:bookmarkEnd w:id="198"/>
                          </w:p>
                          <w:p w14:paraId="241B2FC2" w14:textId="77777777" w:rsidR="000E31D8" w:rsidRDefault="004D13B8">
                            <w:pPr>
                              <w:pStyle w:val="120"/>
                              <w:shd w:val="clear" w:color="auto" w:fill="auto"/>
                              <w:spacing w:before="0" w:line="200" w:lineRule="exact"/>
                              <w:jc w:val="left"/>
                            </w:pPr>
                            <w:r>
                              <w:rPr>
                                <w:rStyle w:val="12Exact1"/>
                                <w:b/>
                                <w:bCs/>
                              </w:rPr>
                              <w:t>комбинация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EE3B2" id="Text Box 48" o:spid="_x0000_s1048" type="#_x0000_t202" style="position:absolute;left:0;text-align:left;margin-left:469.9pt;margin-top:39.05pt;width:67.2pt;height:20.45pt;z-index:-251601408;visibility:visible;mso-wrap-style:square;mso-width-percent:0;mso-height-percent:0;mso-wrap-distance-left:5pt;mso-wrap-distance-top:0;mso-wrap-distance-right:28.3pt;mso-wrap-distance-bottom:1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" filled="f" stroked="f">
                <v:textbox style="mso-fit-shape-to-text:t" inset="0,0,0,0">
                  <w:txbxContent>
                    <w:p w14:paraId="1566CEE0" w14:textId="77777777" w:rsidR="000E31D8" w:rsidRDefault="004D13B8">
                      <w:pPr>
                        <w:pStyle w:val="621"/>
                        <w:keepNext/>
                        <w:keepLines/>
                        <w:shd w:val="clear" w:color="auto" w:fill="auto"/>
                        <w:spacing w:after="9" w:line="200" w:lineRule="exact"/>
                        <w:ind w:left="240"/>
                      </w:pPr>
                      <w:bookmarkStart w:id="199" w:name="bookmark194"/>
                      <w:r>
                        <w:rPr>
                          <w:rStyle w:val="62Exact0"/>
                          <w:b/>
                          <w:bCs/>
                        </w:rPr>
                        <w:t>Двойная</w:t>
                      </w:r>
                      <w:bookmarkEnd w:id="199"/>
                    </w:p>
                    <w:p w14:paraId="241B2FC2" w14:textId="77777777" w:rsidR="000E31D8" w:rsidRDefault="004D13B8">
                      <w:pPr>
                        <w:pStyle w:val="120"/>
                        <w:shd w:val="clear" w:color="auto" w:fill="auto"/>
                        <w:spacing w:before="0" w:line="200" w:lineRule="exact"/>
                        <w:jc w:val="left"/>
                      </w:pPr>
                      <w:r>
                        <w:rPr>
                          <w:rStyle w:val="12Exact1"/>
                          <w:b/>
                          <w:bCs/>
                        </w:rPr>
                        <w:t>комбинация</w:t>
                      </w:r>
                    </w:p>
                  </w:txbxContent>
                </v:textbox>
                <w10:wrap type="topAndBottom" anchorx="margin"/>
              </v:shape>
            </w:pict>
          </mc:Fallback>
        </mc:AlternateContent>
      </w:r>
      <w:r>
        <w:rPr>
          <w:noProof/>
        </w:rPr>
        <mc:AlternateContent>
          <mc:Choice Requires="wps">
            <w:drawing>
              <wp:anchor distT="0" distB="103505" distL="63500" distR="359410" simplePos="0" relativeHeight="251716096" behindDoc="1" locked="0" layoutInCell="1" allowOverlap="1" wp14:anchorId="64A1EBE5" wp14:editId="25B98CCD">
                <wp:simplePos x="0" y="0"/>
                <wp:positionH relativeFrom="margin">
                  <wp:posOffset>1828800</wp:posOffset>
                </wp:positionH>
                <wp:positionV relativeFrom="paragraph">
                  <wp:posOffset>981710</wp:posOffset>
                </wp:positionV>
                <wp:extent cx="4992370" cy="655955"/>
                <wp:effectExtent l="0" t="2540" r="0" b="0"/>
                <wp:wrapTopAndBottom/>
                <wp:docPr id="26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94"/>
                              <w:gridCol w:w="3336"/>
                              <w:gridCol w:w="312"/>
                              <w:gridCol w:w="1320"/>
                            </w:tblGrid>
                            <w:tr w:rsidR="000E31D8" w14:paraId="0B9738C8" w14:textId="77777777">
                              <w:tblPrEx>
                                <w:tblCellMar>
                                  <w:top w:w="0" w:type="dxa"/>
                                  <w:bottom w:w="0" w:type="dxa"/>
                                </w:tblCellMar>
                              </w:tblPrEx>
                              <w:trPr>
                                <w:trHeight w:hRule="exact" w:val="307"/>
                                <w:jc w:val="center"/>
                              </w:trPr>
                              <w:tc>
                                <w:tcPr>
                                  <w:tcW w:w="2894" w:type="dxa"/>
                                  <w:tcBorders>
                                    <w:left w:val="single" w:sz="4" w:space="0" w:color="auto"/>
                                  </w:tcBorders>
                                  <w:shd w:val="clear" w:color="auto" w:fill="FFFFFF"/>
                                </w:tcPr>
                                <w:p w14:paraId="2D7A2AC1" w14:textId="77777777" w:rsidR="000E31D8" w:rsidRDefault="000E31D8">
                                  <w:pPr>
                                    <w:rPr>
                                      <w:sz w:val="10"/>
                                      <w:szCs w:val="10"/>
                                    </w:rPr>
                                  </w:pPr>
                                </w:p>
                              </w:tc>
                              <w:tc>
                                <w:tcPr>
                                  <w:tcW w:w="3336" w:type="dxa"/>
                                  <w:tcBorders>
                                    <w:left w:val="single" w:sz="4" w:space="0" w:color="auto"/>
                                  </w:tcBorders>
                                  <w:shd w:val="clear" w:color="auto" w:fill="FFFFFF"/>
                                </w:tcPr>
                                <w:p w14:paraId="42C702EF" w14:textId="77777777" w:rsidR="000E31D8" w:rsidRDefault="000E31D8">
                                  <w:pPr>
                                    <w:rPr>
                                      <w:sz w:val="10"/>
                                      <w:szCs w:val="10"/>
                                    </w:rPr>
                                  </w:pPr>
                                </w:p>
                              </w:tc>
                              <w:tc>
                                <w:tcPr>
                                  <w:tcW w:w="1632" w:type="dxa"/>
                                  <w:gridSpan w:val="2"/>
                                  <w:tcBorders>
                                    <w:left w:val="single" w:sz="4" w:space="0" w:color="auto"/>
                                  </w:tcBorders>
                                  <w:shd w:val="clear" w:color="auto" w:fill="FFFFFF"/>
                                </w:tcPr>
                                <w:p w14:paraId="67C855FA" w14:textId="77777777" w:rsidR="000E31D8" w:rsidRDefault="000E31D8">
                                  <w:pPr>
                                    <w:rPr>
                                      <w:sz w:val="10"/>
                                      <w:szCs w:val="10"/>
                                    </w:rPr>
                                  </w:pPr>
                                </w:p>
                              </w:tc>
                            </w:tr>
                            <w:tr w:rsidR="000E31D8" w14:paraId="289DDE93" w14:textId="77777777">
                              <w:tblPrEx>
                                <w:tblCellMar>
                                  <w:top w:w="0" w:type="dxa"/>
                                  <w:bottom w:w="0" w:type="dxa"/>
                                </w:tblCellMar>
                              </w:tblPrEx>
                              <w:trPr>
                                <w:trHeight w:hRule="exact" w:val="384"/>
                                <w:jc w:val="center"/>
                              </w:trPr>
                              <w:tc>
                                <w:tcPr>
                                  <w:tcW w:w="6230" w:type="dxa"/>
                                  <w:gridSpan w:val="2"/>
                                  <w:tcBorders>
                                    <w:left w:val="single" w:sz="4" w:space="0" w:color="auto"/>
                                  </w:tcBorders>
                                  <w:shd w:val="clear" w:color="auto" w:fill="FFFFFF"/>
                                </w:tcPr>
                                <w:p w14:paraId="436A05C8" w14:textId="77777777" w:rsidR="000E31D8" w:rsidRDefault="004D13B8">
                                  <w:pPr>
                                    <w:pStyle w:val="24"/>
                                    <w:shd w:val="clear" w:color="auto" w:fill="auto"/>
                                    <w:spacing w:before="0" w:after="0" w:line="180" w:lineRule="exact"/>
                                    <w:ind w:left="1560" w:firstLine="0"/>
                                    <w:jc w:val="left"/>
                                  </w:pPr>
                                  <w:r>
                                    <w:rPr>
                                      <w:rStyle w:val="2Candara9pt"/>
                                    </w:rPr>
                                    <w:t>им1</w:t>
                                  </w:r>
                                  <w:r>
                                    <w:rPr>
                                      <w:rStyle w:val="2MicrosoftSansSerif6pt"/>
                                    </w:rPr>
                                    <w:t>14</w:t>
                                  </w:r>
                                  <w:r>
                                    <w:rPr>
                                      <w:rStyle w:val="2Candara9pt"/>
                                    </w:rPr>
                                    <w:t>^ или огм т</w:t>
                                  </w:r>
                                </w:p>
                                <w:p w14:paraId="556C9B2D" w14:textId="77777777" w:rsidR="000E31D8" w:rsidRDefault="004D13B8">
                                  <w:pPr>
                                    <w:pStyle w:val="24"/>
                                    <w:shd w:val="clear" w:color="auto" w:fill="auto"/>
                                    <w:spacing w:before="0" w:after="0" w:line="200" w:lineRule="exact"/>
                                    <w:ind w:left="180" w:firstLine="0"/>
                                    <w:jc w:val="left"/>
                                  </w:pPr>
                                  <w:r>
                                    <w:rPr>
                                      <w:rStyle w:val="2Candara9pt"/>
                                    </w:rPr>
                                    <w:t xml:space="preserve">(ВОЗМОЖНО </w:t>
                                  </w:r>
                                  <w:r>
                                    <w:rPr>
                                      <w:rStyle w:val="2Tahoma10pt0"/>
                                    </w:rPr>
                                    <w:t xml:space="preserve">петлевой диуретик при СКФ &lt;30 </w:t>
                                  </w:r>
                                  <w:r>
                                    <w:rPr>
                                      <w:rStyle w:val="2Tahoma10pt0"/>
                                    </w:rPr>
                                    <w:t>мл/мнн/1,73 м^]</w:t>
                                  </w:r>
                                </w:p>
                              </w:tc>
                              <w:tc>
                                <w:tcPr>
                                  <w:tcW w:w="312" w:type="dxa"/>
                                  <w:tcBorders>
                                    <w:left w:val="single" w:sz="4" w:space="0" w:color="auto"/>
                                  </w:tcBorders>
                                  <w:shd w:val="clear" w:color="auto" w:fill="FFFFFF"/>
                                </w:tcPr>
                                <w:p w14:paraId="4289FF2A" w14:textId="77777777" w:rsidR="000E31D8" w:rsidRDefault="000E31D8">
                                  <w:pPr>
                                    <w:rPr>
                                      <w:sz w:val="10"/>
                                      <w:szCs w:val="10"/>
                                    </w:rPr>
                                  </w:pPr>
                                </w:p>
                              </w:tc>
                              <w:tc>
                                <w:tcPr>
                                  <w:tcW w:w="1320" w:type="dxa"/>
                                  <w:tcBorders>
                                    <w:top w:val="single" w:sz="4" w:space="0" w:color="auto"/>
                                    <w:left w:val="single" w:sz="4" w:space="0" w:color="auto"/>
                                    <w:right w:val="single" w:sz="4" w:space="0" w:color="auto"/>
                                  </w:tcBorders>
                                  <w:shd w:val="clear" w:color="auto" w:fill="FFFFFF"/>
                                </w:tcPr>
                                <w:p w14:paraId="430EC4BA" w14:textId="77777777" w:rsidR="000E31D8" w:rsidRDefault="004D13B8">
                                  <w:pPr>
                                    <w:pStyle w:val="24"/>
                                    <w:shd w:val="clear" w:color="auto" w:fill="auto"/>
                                    <w:spacing w:before="0" w:after="0" w:line="200" w:lineRule="exact"/>
                                    <w:ind w:left="300" w:firstLine="0"/>
                                    <w:jc w:val="left"/>
                                  </w:pPr>
                                  <w:r>
                                    <w:rPr>
                                      <w:rStyle w:val="2Tahoma10pt0"/>
                                    </w:rPr>
                                    <w:t>ШАГ 2</w:t>
                                  </w:r>
                                </w:p>
                              </w:tc>
                            </w:tr>
                            <w:tr w:rsidR="000E31D8" w14:paraId="6D01CD5B" w14:textId="77777777">
                              <w:tblPrEx>
                                <w:tblCellMar>
                                  <w:top w:w="0" w:type="dxa"/>
                                  <w:bottom w:w="0" w:type="dxa"/>
                                </w:tblCellMar>
                              </w:tblPrEx>
                              <w:trPr>
                                <w:trHeight w:hRule="exact" w:val="307"/>
                                <w:jc w:val="center"/>
                              </w:trPr>
                              <w:tc>
                                <w:tcPr>
                                  <w:tcW w:w="2894" w:type="dxa"/>
                                  <w:tcBorders>
                                    <w:left w:val="single" w:sz="4" w:space="0" w:color="auto"/>
                                  </w:tcBorders>
                                  <w:shd w:val="clear" w:color="auto" w:fill="FFFFFF"/>
                                </w:tcPr>
                                <w:p w14:paraId="4B70806C" w14:textId="77777777" w:rsidR="000E31D8" w:rsidRDefault="000E31D8">
                                  <w:pPr>
                                    <w:rPr>
                                      <w:sz w:val="10"/>
                                      <w:szCs w:val="10"/>
                                    </w:rPr>
                                  </w:pPr>
                                </w:p>
                              </w:tc>
                              <w:tc>
                                <w:tcPr>
                                  <w:tcW w:w="3336" w:type="dxa"/>
                                  <w:tcBorders>
                                    <w:left w:val="single" w:sz="4" w:space="0" w:color="auto"/>
                                  </w:tcBorders>
                                  <w:shd w:val="clear" w:color="auto" w:fill="FFFFFF"/>
                                </w:tcPr>
                                <w:p w14:paraId="35FB92F7" w14:textId="77777777" w:rsidR="000E31D8" w:rsidRDefault="000E31D8">
                                  <w:pPr>
                                    <w:rPr>
                                      <w:sz w:val="10"/>
                                      <w:szCs w:val="10"/>
                                    </w:rPr>
                                  </w:pPr>
                                </w:p>
                              </w:tc>
                              <w:tc>
                                <w:tcPr>
                                  <w:tcW w:w="1632" w:type="dxa"/>
                                  <w:gridSpan w:val="2"/>
                                  <w:tcBorders>
                                    <w:top w:val="single" w:sz="4" w:space="0" w:color="auto"/>
                                    <w:left w:val="single" w:sz="4" w:space="0" w:color="auto"/>
                                  </w:tcBorders>
                                  <w:shd w:val="clear" w:color="auto" w:fill="FFFFFF"/>
                                </w:tcPr>
                                <w:p w14:paraId="0F41DE82" w14:textId="77777777" w:rsidR="000E31D8" w:rsidRDefault="000E31D8">
                                  <w:pPr>
                                    <w:rPr>
                                      <w:sz w:val="10"/>
                                      <w:szCs w:val="10"/>
                                    </w:rPr>
                                  </w:pPr>
                                </w:p>
                              </w:tc>
                            </w:tr>
                          </w:tbl>
                          <w:p w14:paraId="79301BBC"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1EBE5" id="Text Box 49" o:spid="_x0000_s1049" type="#_x0000_t202" style="position:absolute;left:0;text-align:left;margin-left:2in;margin-top:77.3pt;width:393.1pt;height:51.65pt;z-index:-251600384;visibility:visible;mso-wrap-style:square;mso-width-percent:0;mso-height-percent:0;mso-wrap-distance-left:5pt;mso-wrap-distance-top:0;mso-wrap-distance-right:28.3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94"/>
                        <w:gridCol w:w="3336"/>
                        <w:gridCol w:w="312"/>
                        <w:gridCol w:w="1320"/>
                      </w:tblGrid>
                      <w:tr w:rsidR="000E31D8" w14:paraId="0B9738C8" w14:textId="77777777">
                        <w:tblPrEx>
                          <w:tblCellMar>
                            <w:top w:w="0" w:type="dxa"/>
                            <w:bottom w:w="0" w:type="dxa"/>
                          </w:tblCellMar>
                        </w:tblPrEx>
                        <w:trPr>
                          <w:trHeight w:hRule="exact" w:val="307"/>
                          <w:jc w:val="center"/>
                        </w:trPr>
                        <w:tc>
                          <w:tcPr>
                            <w:tcW w:w="2894" w:type="dxa"/>
                            <w:tcBorders>
                              <w:left w:val="single" w:sz="4" w:space="0" w:color="auto"/>
                            </w:tcBorders>
                            <w:shd w:val="clear" w:color="auto" w:fill="FFFFFF"/>
                          </w:tcPr>
                          <w:p w14:paraId="2D7A2AC1" w14:textId="77777777" w:rsidR="000E31D8" w:rsidRDefault="000E31D8">
                            <w:pPr>
                              <w:rPr>
                                <w:sz w:val="10"/>
                                <w:szCs w:val="10"/>
                              </w:rPr>
                            </w:pPr>
                          </w:p>
                        </w:tc>
                        <w:tc>
                          <w:tcPr>
                            <w:tcW w:w="3336" w:type="dxa"/>
                            <w:tcBorders>
                              <w:left w:val="single" w:sz="4" w:space="0" w:color="auto"/>
                            </w:tcBorders>
                            <w:shd w:val="clear" w:color="auto" w:fill="FFFFFF"/>
                          </w:tcPr>
                          <w:p w14:paraId="42C702EF" w14:textId="77777777" w:rsidR="000E31D8" w:rsidRDefault="000E31D8">
                            <w:pPr>
                              <w:rPr>
                                <w:sz w:val="10"/>
                                <w:szCs w:val="10"/>
                              </w:rPr>
                            </w:pPr>
                          </w:p>
                        </w:tc>
                        <w:tc>
                          <w:tcPr>
                            <w:tcW w:w="1632" w:type="dxa"/>
                            <w:gridSpan w:val="2"/>
                            <w:tcBorders>
                              <w:left w:val="single" w:sz="4" w:space="0" w:color="auto"/>
                            </w:tcBorders>
                            <w:shd w:val="clear" w:color="auto" w:fill="FFFFFF"/>
                          </w:tcPr>
                          <w:p w14:paraId="67C855FA" w14:textId="77777777" w:rsidR="000E31D8" w:rsidRDefault="000E31D8">
                            <w:pPr>
                              <w:rPr>
                                <w:sz w:val="10"/>
                                <w:szCs w:val="10"/>
                              </w:rPr>
                            </w:pPr>
                          </w:p>
                        </w:tc>
                      </w:tr>
                      <w:tr w:rsidR="000E31D8" w14:paraId="289DDE93" w14:textId="77777777">
                        <w:tblPrEx>
                          <w:tblCellMar>
                            <w:top w:w="0" w:type="dxa"/>
                            <w:bottom w:w="0" w:type="dxa"/>
                          </w:tblCellMar>
                        </w:tblPrEx>
                        <w:trPr>
                          <w:trHeight w:hRule="exact" w:val="384"/>
                          <w:jc w:val="center"/>
                        </w:trPr>
                        <w:tc>
                          <w:tcPr>
                            <w:tcW w:w="6230" w:type="dxa"/>
                            <w:gridSpan w:val="2"/>
                            <w:tcBorders>
                              <w:left w:val="single" w:sz="4" w:space="0" w:color="auto"/>
                            </w:tcBorders>
                            <w:shd w:val="clear" w:color="auto" w:fill="FFFFFF"/>
                          </w:tcPr>
                          <w:p w14:paraId="436A05C8" w14:textId="77777777" w:rsidR="000E31D8" w:rsidRDefault="004D13B8">
                            <w:pPr>
                              <w:pStyle w:val="24"/>
                              <w:shd w:val="clear" w:color="auto" w:fill="auto"/>
                              <w:spacing w:before="0" w:after="0" w:line="180" w:lineRule="exact"/>
                              <w:ind w:left="1560" w:firstLine="0"/>
                              <w:jc w:val="left"/>
                            </w:pPr>
                            <w:r>
                              <w:rPr>
                                <w:rStyle w:val="2Candara9pt"/>
                              </w:rPr>
                              <w:t>им1</w:t>
                            </w:r>
                            <w:r>
                              <w:rPr>
                                <w:rStyle w:val="2MicrosoftSansSerif6pt"/>
                              </w:rPr>
                              <w:t>14</w:t>
                            </w:r>
                            <w:r>
                              <w:rPr>
                                <w:rStyle w:val="2Candara9pt"/>
                              </w:rPr>
                              <w:t>^ или огм т</w:t>
                            </w:r>
                          </w:p>
                          <w:p w14:paraId="556C9B2D" w14:textId="77777777" w:rsidR="000E31D8" w:rsidRDefault="004D13B8">
                            <w:pPr>
                              <w:pStyle w:val="24"/>
                              <w:shd w:val="clear" w:color="auto" w:fill="auto"/>
                              <w:spacing w:before="0" w:after="0" w:line="200" w:lineRule="exact"/>
                              <w:ind w:left="180" w:firstLine="0"/>
                              <w:jc w:val="left"/>
                            </w:pPr>
                            <w:r>
                              <w:rPr>
                                <w:rStyle w:val="2Candara9pt"/>
                              </w:rPr>
                              <w:t xml:space="preserve">(ВОЗМОЖНО </w:t>
                            </w:r>
                            <w:r>
                              <w:rPr>
                                <w:rStyle w:val="2Tahoma10pt0"/>
                              </w:rPr>
                              <w:t xml:space="preserve">петлевой диуретик при СКФ &lt;30 </w:t>
                            </w:r>
                            <w:r>
                              <w:rPr>
                                <w:rStyle w:val="2Tahoma10pt0"/>
                              </w:rPr>
                              <w:t>мл/мнн/1,73 м^]</w:t>
                            </w:r>
                          </w:p>
                        </w:tc>
                        <w:tc>
                          <w:tcPr>
                            <w:tcW w:w="312" w:type="dxa"/>
                            <w:tcBorders>
                              <w:left w:val="single" w:sz="4" w:space="0" w:color="auto"/>
                            </w:tcBorders>
                            <w:shd w:val="clear" w:color="auto" w:fill="FFFFFF"/>
                          </w:tcPr>
                          <w:p w14:paraId="4289FF2A" w14:textId="77777777" w:rsidR="000E31D8" w:rsidRDefault="000E31D8">
                            <w:pPr>
                              <w:rPr>
                                <w:sz w:val="10"/>
                                <w:szCs w:val="10"/>
                              </w:rPr>
                            </w:pPr>
                          </w:p>
                        </w:tc>
                        <w:tc>
                          <w:tcPr>
                            <w:tcW w:w="1320" w:type="dxa"/>
                            <w:tcBorders>
                              <w:top w:val="single" w:sz="4" w:space="0" w:color="auto"/>
                              <w:left w:val="single" w:sz="4" w:space="0" w:color="auto"/>
                              <w:right w:val="single" w:sz="4" w:space="0" w:color="auto"/>
                            </w:tcBorders>
                            <w:shd w:val="clear" w:color="auto" w:fill="FFFFFF"/>
                          </w:tcPr>
                          <w:p w14:paraId="430EC4BA" w14:textId="77777777" w:rsidR="000E31D8" w:rsidRDefault="004D13B8">
                            <w:pPr>
                              <w:pStyle w:val="24"/>
                              <w:shd w:val="clear" w:color="auto" w:fill="auto"/>
                              <w:spacing w:before="0" w:after="0" w:line="200" w:lineRule="exact"/>
                              <w:ind w:left="300" w:firstLine="0"/>
                              <w:jc w:val="left"/>
                            </w:pPr>
                            <w:r>
                              <w:rPr>
                                <w:rStyle w:val="2Tahoma10pt0"/>
                              </w:rPr>
                              <w:t>ШАГ 2</w:t>
                            </w:r>
                          </w:p>
                        </w:tc>
                      </w:tr>
                      <w:tr w:rsidR="000E31D8" w14:paraId="6D01CD5B" w14:textId="77777777">
                        <w:tblPrEx>
                          <w:tblCellMar>
                            <w:top w:w="0" w:type="dxa"/>
                            <w:bottom w:w="0" w:type="dxa"/>
                          </w:tblCellMar>
                        </w:tblPrEx>
                        <w:trPr>
                          <w:trHeight w:hRule="exact" w:val="307"/>
                          <w:jc w:val="center"/>
                        </w:trPr>
                        <w:tc>
                          <w:tcPr>
                            <w:tcW w:w="2894" w:type="dxa"/>
                            <w:tcBorders>
                              <w:left w:val="single" w:sz="4" w:space="0" w:color="auto"/>
                            </w:tcBorders>
                            <w:shd w:val="clear" w:color="auto" w:fill="FFFFFF"/>
                          </w:tcPr>
                          <w:p w14:paraId="4B70806C" w14:textId="77777777" w:rsidR="000E31D8" w:rsidRDefault="000E31D8">
                            <w:pPr>
                              <w:rPr>
                                <w:sz w:val="10"/>
                                <w:szCs w:val="10"/>
                              </w:rPr>
                            </w:pPr>
                          </w:p>
                        </w:tc>
                        <w:tc>
                          <w:tcPr>
                            <w:tcW w:w="3336" w:type="dxa"/>
                            <w:tcBorders>
                              <w:left w:val="single" w:sz="4" w:space="0" w:color="auto"/>
                            </w:tcBorders>
                            <w:shd w:val="clear" w:color="auto" w:fill="FFFFFF"/>
                          </w:tcPr>
                          <w:p w14:paraId="35FB92F7" w14:textId="77777777" w:rsidR="000E31D8" w:rsidRDefault="000E31D8">
                            <w:pPr>
                              <w:rPr>
                                <w:sz w:val="10"/>
                                <w:szCs w:val="10"/>
                              </w:rPr>
                            </w:pPr>
                          </w:p>
                        </w:tc>
                        <w:tc>
                          <w:tcPr>
                            <w:tcW w:w="1632" w:type="dxa"/>
                            <w:gridSpan w:val="2"/>
                            <w:tcBorders>
                              <w:top w:val="single" w:sz="4" w:space="0" w:color="auto"/>
                              <w:left w:val="single" w:sz="4" w:space="0" w:color="auto"/>
                            </w:tcBorders>
                            <w:shd w:val="clear" w:color="auto" w:fill="FFFFFF"/>
                          </w:tcPr>
                          <w:p w14:paraId="0F41DE82" w14:textId="77777777" w:rsidR="000E31D8" w:rsidRDefault="000E31D8">
                            <w:pPr>
                              <w:rPr>
                                <w:sz w:val="10"/>
                                <w:szCs w:val="10"/>
                              </w:rPr>
                            </w:pPr>
                          </w:p>
                        </w:tc>
                      </w:tr>
                    </w:tbl>
                    <w:p w14:paraId="79301BBC" w14:textId="77777777" w:rsidR="000E31D8" w:rsidRDefault="000E31D8">
                      <w:pPr>
                        <w:rPr>
                          <w:sz w:val="2"/>
                          <w:szCs w:val="2"/>
                        </w:rPr>
                      </w:pPr>
                    </w:p>
                  </w:txbxContent>
                </v:textbox>
                <w10:wrap type="topAndBottom" anchorx="margin"/>
              </v:shape>
            </w:pict>
          </mc:Fallback>
        </mc:AlternateContent>
      </w:r>
      <w:r>
        <w:rPr>
          <w:noProof/>
        </w:rPr>
        <mc:AlternateContent>
          <mc:Choice Requires="wps">
            <w:drawing>
              <wp:anchor distT="0" distB="0" distL="63500" distR="323215" simplePos="0" relativeHeight="251717120" behindDoc="1" locked="0" layoutInCell="1" allowOverlap="1" wp14:anchorId="32E38DEE" wp14:editId="1E3CB142">
                <wp:simplePos x="0" y="0"/>
                <wp:positionH relativeFrom="margin">
                  <wp:posOffset>6004560</wp:posOffset>
                </wp:positionH>
                <wp:positionV relativeFrom="paragraph">
                  <wp:posOffset>1715135</wp:posOffset>
                </wp:positionV>
                <wp:extent cx="853440" cy="259715"/>
                <wp:effectExtent l="2540" t="2540" r="1270" b="4445"/>
                <wp:wrapTopAndBottom/>
                <wp:docPr id="26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4F51" w14:textId="77777777" w:rsidR="000E31D8" w:rsidRDefault="004D13B8">
                            <w:pPr>
                              <w:pStyle w:val="621"/>
                              <w:keepNext/>
                              <w:keepLines/>
                              <w:shd w:val="clear" w:color="auto" w:fill="auto"/>
                              <w:spacing w:after="9" w:line="200" w:lineRule="exact"/>
                              <w:ind w:left="260"/>
                            </w:pPr>
                            <w:bookmarkStart w:id="200" w:name="bookmark195"/>
                            <w:r>
                              <w:rPr>
                                <w:rStyle w:val="62Exact0"/>
                                <w:b/>
                                <w:bCs/>
                              </w:rPr>
                              <w:t>Тройная</w:t>
                            </w:r>
                            <w:bookmarkEnd w:id="200"/>
                          </w:p>
                          <w:p w14:paraId="2257CF5D" w14:textId="77777777" w:rsidR="000E31D8" w:rsidRDefault="004D13B8">
                            <w:pPr>
                              <w:pStyle w:val="120"/>
                              <w:shd w:val="clear" w:color="auto" w:fill="auto"/>
                              <w:spacing w:before="0" w:line="200" w:lineRule="exact"/>
                              <w:jc w:val="left"/>
                            </w:pPr>
                            <w:r>
                              <w:rPr>
                                <w:rStyle w:val="12Exact1"/>
                                <w:b/>
                                <w:bCs/>
                              </w:rPr>
                              <w:t>комбинация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E38DEE" id="Text Box 50" o:spid="_x0000_s1050" type="#_x0000_t202" style="position:absolute;left:0;text-align:left;margin-left:472.8pt;margin-top:135.05pt;width:67.2pt;height:20.45pt;z-index:-251599360;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" filled="f" stroked="f">
                <v:textbox style="mso-fit-shape-to-text:t" inset="0,0,0,0">
                  <w:txbxContent>
                    <w:p w14:paraId="62884F51" w14:textId="77777777" w:rsidR="000E31D8" w:rsidRDefault="004D13B8">
                      <w:pPr>
                        <w:pStyle w:val="621"/>
                        <w:keepNext/>
                        <w:keepLines/>
                        <w:shd w:val="clear" w:color="auto" w:fill="auto"/>
                        <w:spacing w:after="9" w:line="200" w:lineRule="exact"/>
                        <w:ind w:left="260"/>
                      </w:pPr>
                      <w:bookmarkStart w:id="201" w:name="bookmark195"/>
                      <w:r>
                        <w:rPr>
                          <w:rStyle w:val="62Exact0"/>
                          <w:b/>
                          <w:bCs/>
                        </w:rPr>
                        <w:t>Тройная</w:t>
                      </w:r>
                      <w:bookmarkEnd w:id="201"/>
                    </w:p>
                    <w:p w14:paraId="2257CF5D" w14:textId="77777777" w:rsidR="000E31D8" w:rsidRDefault="004D13B8">
                      <w:pPr>
                        <w:pStyle w:val="120"/>
                        <w:shd w:val="clear" w:color="auto" w:fill="auto"/>
                        <w:spacing w:before="0" w:line="200" w:lineRule="exact"/>
                        <w:jc w:val="left"/>
                      </w:pPr>
                      <w:r>
                        <w:rPr>
                          <w:rStyle w:val="12Exact1"/>
                          <w:b/>
                          <w:bCs/>
                        </w:rPr>
                        <w:t>комбинация</w:t>
                      </w:r>
                    </w:p>
                  </w:txbxContent>
                </v:textbox>
                <w10:wrap type="topAndBottom" anchorx="margin"/>
              </v:shape>
            </w:pict>
          </mc:Fallback>
        </mc:AlternateContent>
      </w:r>
      <w:r w:rsidR="004D13B8">
        <w:rPr>
          <w:rStyle w:val="151"/>
        </w:rPr>
        <w:t>Предпснтительно в</w:t>
      </w:r>
      <w:r w:rsidR="004D13B8">
        <w:rPr>
          <w:rStyle w:val="151"/>
        </w:rPr>
        <w:tab/>
        <w:t>таблетке</w:t>
      </w:r>
    </w:p>
    <w:p w14:paraId="52A0F57E" w14:textId="77777777" w:rsidR="000E31D8" w:rsidRDefault="004D13B8">
      <w:pPr>
        <w:pStyle w:val="621"/>
        <w:keepNext/>
        <w:keepLines/>
        <w:shd w:val="clear" w:color="auto" w:fill="auto"/>
        <w:spacing w:after="0" w:line="240" w:lineRule="exact"/>
        <w:jc w:val="center"/>
      </w:pPr>
      <w:bookmarkStart w:id="202" w:name="bookmark198"/>
      <w:r>
        <w:t>РЕЗИСТЕНТНАЯ АГ</w:t>
      </w:r>
      <w:bookmarkEnd w:id="202"/>
    </w:p>
    <w:p w14:paraId="03F6D6C4" w14:textId="4EB22D7E" w:rsidR="000E31D8" w:rsidRDefault="00014D8B">
      <w:pPr>
        <w:pStyle w:val="120"/>
        <w:shd w:val="clear" w:color="auto" w:fill="auto"/>
        <w:spacing w:before="0" w:after="721" w:line="240" w:lineRule="exact"/>
      </w:pPr>
      <w:r>
        <w:rPr>
          <w:noProof/>
        </w:rPr>
        <mc:AlternateContent>
          <mc:Choice Requires="wps">
            <w:drawing>
              <wp:anchor distT="62865" distB="21590" distL="63500" distR="484505" simplePos="0" relativeHeight="251718144" behindDoc="1" locked="0" layoutInCell="1" allowOverlap="1" wp14:anchorId="5EC89FDA" wp14:editId="02353801">
                <wp:simplePos x="0" y="0"/>
                <wp:positionH relativeFrom="margin">
                  <wp:posOffset>664210</wp:posOffset>
                </wp:positionH>
                <wp:positionV relativeFrom="paragraph">
                  <wp:posOffset>-59055</wp:posOffset>
                </wp:positionV>
                <wp:extent cx="865505" cy="231140"/>
                <wp:effectExtent l="0" t="2540" r="0" b="4445"/>
                <wp:wrapSquare wrapText="right"/>
                <wp:docPr id="2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1CEE4" w14:textId="77777777" w:rsidR="000E31D8" w:rsidRDefault="004D13B8">
                            <w:pPr>
                              <w:pStyle w:val="150"/>
                              <w:shd w:val="clear" w:color="auto" w:fill="auto"/>
                              <w:spacing w:before="0" w:line="182" w:lineRule="exact"/>
                            </w:pPr>
                            <w:r>
                              <w:rPr>
                                <w:rStyle w:val="15Exact0"/>
                              </w:rPr>
                              <w:t>Предпочтительно в двух таблетках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89FDA" id="Text Box 51" o:spid="_x0000_s1051" type="#_x0000_t202" style="position:absolute;left:0;text-align:left;margin-left:52.3pt;margin-top:-4.65pt;width:68.15pt;height:18.2pt;z-index:-251598336;visibility:visible;mso-wrap-style:square;mso-width-percent:0;mso-height-percent:0;mso-wrap-distance-left:5pt;mso-wrap-distance-top:4.95pt;mso-wrap-distance-right:38.1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" filled="f" stroked="f">
                <v:textbox style="mso-fit-shape-to-text:t" inset="0,0,0,0">
                  <w:txbxContent>
                    <w:p w14:paraId="24B1CEE4" w14:textId="77777777" w:rsidR="000E31D8" w:rsidRDefault="004D13B8">
                      <w:pPr>
                        <w:pStyle w:val="150"/>
                        <w:shd w:val="clear" w:color="auto" w:fill="auto"/>
                        <w:spacing w:before="0" w:line="182" w:lineRule="exact"/>
                      </w:pPr>
                      <w:r>
                        <w:rPr>
                          <w:rStyle w:val="15Exact0"/>
                        </w:rPr>
                        <w:t>Предпочтительно в двух таблетках</w:t>
                      </w:r>
                    </w:p>
                  </w:txbxContent>
                </v:textbox>
                <w10:wrap type="square" side="right" anchorx="margin"/>
              </v:shape>
            </w:pict>
          </mc:Fallback>
        </mc:AlternateContent>
      </w:r>
      <w:r>
        <w:rPr>
          <w:noProof/>
        </w:rPr>
        <mc:AlternateContent>
          <mc:Choice Requires="wps">
            <w:drawing>
              <wp:anchor distT="128270" distB="52070" distL="648970" distR="63500" simplePos="0" relativeHeight="251719168" behindDoc="1" locked="0" layoutInCell="1" allowOverlap="1" wp14:anchorId="51A95778" wp14:editId="3197DDB9">
                <wp:simplePos x="0" y="0"/>
                <wp:positionH relativeFrom="margin">
                  <wp:posOffset>6163310</wp:posOffset>
                </wp:positionH>
                <wp:positionV relativeFrom="paragraph">
                  <wp:posOffset>6350</wp:posOffset>
                </wp:positionV>
                <wp:extent cx="542290" cy="165100"/>
                <wp:effectExtent l="0" t="1270" r="1270" b="0"/>
                <wp:wrapSquare wrapText="left"/>
                <wp:docPr id="26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3B459"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A95778" id="Text Box 52" o:spid="_x0000_s1052" type="#_x0000_t202" style="position:absolute;left:0;text-align:left;margin-left:485.3pt;margin-top:.5pt;width:42.7pt;height:13pt;z-index:-251597312;visibility:visible;mso-wrap-style:square;mso-width-percent:0;mso-height-percent:0;mso-wrap-distance-left:51.1pt;mso-wrap-distance-top:10.1pt;mso-wrap-distance-right:5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" filled="f" stroked="f">
                <v:textbox style="mso-fit-shape-to-text:t" inset="0,0,0,0">
                  <w:txbxContent>
                    <w:p w14:paraId="3B13B459"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3</w:t>
                      </w:r>
                    </w:p>
                  </w:txbxContent>
                </v:textbox>
                <w10:wrap type="square" side="left" anchorx="margin"/>
              </v:shape>
            </w:pict>
          </mc:Fallback>
        </mc:AlternateContent>
      </w:r>
      <w:r w:rsidR="004D13B8">
        <w:t>Добавить спиронопакгон (25-50 мг в сутки) или другой</w:t>
      </w:r>
      <w:r w:rsidR="004D13B8">
        <w:br/>
        <w:t>диуретик или Б Б или апьфа-АБ</w:t>
      </w:r>
    </w:p>
    <w:p w14:paraId="2F99D793" w14:textId="77777777" w:rsidR="000E31D8" w:rsidRDefault="004D13B8">
      <w:pPr>
        <w:pStyle w:val="24"/>
        <w:shd w:val="clear" w:color="auto" w:fill="auto"/>
        <w:spacing w:before="0" w:after="240" w:line="389" w:lineRule="exact"/>
        <w:ind w:firstLine="480"/>
        <w:jc w:val="both"/>
      </w:pPr>
      <w:r>
        <w:rPr>
          <w:rStyle w:val="25"/>
        </w:rPr>
        <w:t>пациентов с ХБП, получаю</w:t>
      </w:r>
      <w:r>
        <w:rPr>
          <w:rStyle w:val="28"/>
        </w:rPr>
        <w:t>щ</w:t>
      </w:r>
      <w:r>
        <w:rPr>
          <w:rStyle w:val="25"/>
        </w:rPr>
        <w:t xml:space="preserve">их </w:t>
      </w:r>
      <w:r>
        <w:rPr>
          <w:rStyle w:val="25"/>
        </w:rPr>
        <w:t>антигипертензивную терапию, оеобенно ИАПФ или БРА, можно ожидать повышения уровня креатинина. Значительное повышение уровня креатинина на фоне назначения блокаторов РААС требует обеледования пациента для иеключения реноваекулярного заболевания.</w:t>
      </w:r>
    </w:p>
    <w:p w14:paraId="3BEFE8FC" w14:textId="77777777" w:rsidR="000E31D8" w:rsidRDefault="004D13B8">
      <w:pPr>
        <w:pStyle w:val="24"/>
        <w:shd w:val="clear" w:color="auto" w:fill="auto"/>
        <w:spacing w:before="0" w:after="236" w:line="389" w:lineRule="exact"/>
        <w:ind w:firstLine="0"/>
        <w:jc w:val="both"/>
      </w:pPr>
      <w:r>
        <w:rPr>
          <w:rStyle w:val="25"/>
        </w:rPr>
        <w:t>^Диуретик —</w:t>
      </w:r>
      <w:r>
        <w:rPr>
          <w:rStyle w:val="25"/>
        </w:rPr>
        <w:t xml:space="preserve"> тиазидный или тиазидоподобный диуретик. Оценить целееообразноеть назначения петлевых диуретиков у пациентов е отеками.</w:t>
      </w:r>
    </w:p>
    <w:p w14:paraId="7DC9E96E" w14:textId="77777777" w:rsidR="000E31D8" w:rsidRDefault="004D13B8">
      <w:pPr>
        <w:pStyle w:val="24"/>
        <w:shd w:val="clear" w:color="auto" w:fill="auto"/>
        <w:spacing w:before="0" w:after="1439" w:line="394" w:lineRule="exact"/>
        <w:ind w:firstLine="0"/>
        <w:jc w:val="both"/>
      </w:pPr>
      <w:r>
        <w:rPr>
          <w:rStyle w:val="25"/>
        </w:rPr>
        <w:t>^Риек гиперкалиемии при назначении епиронолактона, оеобенно при иеходной СКФ &lt;45 мл/ мин/1,73 м и уровне калия 4,5 ммоль/л.</w:t>
      </w:r>
    </w:p>
    <w:p w14:paraId="460D11A7" w14:textId="77777777" w:rsidR="000E31D8" w:rsidRDefault="004D13B8">
      <w:pPr>
        <w:pStyle w:val="46"/>
        <w:keepNext/>
        <w:keepLines/>
        <w:shd w:val="clear" w:color="auto" w:fill="auto"/>
        <w:spacing w:before="0" w:after="30" w:line="320" w:lineRule="exact"/>
        <w:ind w:left="280"/>
        <w:jc w:val="left"/>
      </w:pPr>
      <w:bookmarkStart w:id="203" w:name="bookmark199"/>
      <w:r>
        <w:rPr>
          <w:rStyle w:val="47"/>
          <w:b/>
          <w:bCs/>
        </w:rPr>
        <w:t>Приложение Б</w:t>
      </w:r>
      <w:r>
        <w:rPr>
          <w:rStyle w:val="47"/>
          <w:b/>
          <w:bCs/>
        </w:rPr>
        <w:t>4. Стратегия лекарственной терапии при сочетании АГ и</w:t>
      </w:r>
      <w:bookmarkEnd w:id="203"/>
    </w:p>
    <w:p w14:paraId="7E6B14B2" w14:textId="77777777" w:rsidR="000E31D8" w:rsidRDefault="004D13B8">
      <w:pPr>
        <w:pStyle w:val="46"/>
        <w:keepNext/>
        <w:keepLines/>
        <w:shd w:val="clear" w:color="auto" w:fill="auto"/>
        <w:spacing w:before="0" w:after="0" w:line="320" w:lineRule="exact"/>
      </w:pPr>
      <w:bookmarkStart w:id="204" w:name="bookmark200"/>
      <w:r>
        <w:rPr>
          <w:rStyle w:val="47"/>
          <w:b/>
          <w:bCs/>
        </w:rPr>
        <w:t>ИБС</w:t>
      </w:r>
      <w:bookmarkEnd w:id="204"/>
      <w:r>
        <w:br w:type="page"/>
      </w:r>
    </w:p>
    <w:p w14:paraId="6D05F97B" w14:textId="77777777" w:rsidR="000E31D8" w:rsidRDefault="004D13B8">
      <w:pPr>
        <w:pStyle w:val="110"/>
        <w:shd w:val="clear" w:color="auto" w:fill="auto"/>
        <w:spacing w:after="0" w:line="317" w:lineRule="exact"/>
        <w:ind w:right="260"/>
      </w:pPr>
      <w:r>
        <w:lastRenderedPageBreak/>
        <w:t>Лечение АГ при ИБС</w:t>
      </w:r>
    </w:p>
    <w:p w14:paraId="1940D79A" w14:textId="38A4679C" w:rsidR="000E31D8" w:rsidRDefault="00014D8B">
      <w:pPr>
        <w:pStyle w:val="120"/>
        <w:shd w:val="clear" w:color="auto" w:fill="auto"/>
        <w:spacing w:before="0" w:line="317" w:lineRule="exact"/>
        <w:ind w:right="260"/>
      </w:pPr>
      <w:r>
        <w:rPr>
          <w:noProof/>
        </w:rPr>
        <mc:AlternateContent>
          <mc:Choice Requires="wps">
            <w:drawing>
              <wp:anchor distT="0" distB="0" distL="494030" distR="63500" simplePos="0" relativeHeight="251720192" behindDoc="1" locked="0" layoutInCell="1" allowOverlap="1" wp14:anchorId="688D784C" wp14:editId="49576401">
                <wp:simplePos x="0" y="0"/>
                <wp:positionH relativeFrom="margin">
                  <wp:posOffset>658495</wp:posOffset>
                </wp:positionH>
                <wp:positionV relativeFrom="paragraph">
                  <wp:posOffset>1417955</wp:posOffset>
                </wp:positionV>
                <wp:extent cx="804545" cy="226060"/>
                <wp:effectExtent l="0" t="0" r="0" b="0"/>
                <wp:wrapTopAndBottom/>
                <wp:docPr id="2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1FEFD" w14:textId="77777777" w:rsidR="000E31D8" w:rsidRDefault="004D13B8">
                            <w:pPr>
                              <w:pStyle w:val="af0"/>
                              <w:shd w:val="clear" w:color="auto" w:fill="auto"/>
                            </w:pPr>
                            <w:r>
                              <w:rPr>
                                <w:rStyle w:val="Exact2"/>
                              </w:rPr>
                              <w:t>П р эдпочтн те Л ьн О в одной таблетке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8D784C" id="Text Box 53" o:spid="_x0000_s1053" type="#_x0000_t202" style="position:absolute;left:0;text-align:left;margin-left:51.85pt;margin-top:111.65pt;width:63.35pt;height:17.8pt;z-index:-251596288;visibility:visible;mso-wrap-style:square;mso-width-percent:0;mso-height-percent:0;mso-wrap-distance-left:38.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" filled="f" stroked="f">
                <v:textbox style="mso-fit-shape-to-text:t" inset="0,0,0,0">
                  <w:txbxContent>
                    <w:p w14:paraId="0F91FEFD" w14:textId="77777777" w:rsidR="000E31D8" w:rsidRDefault="004D13B8">
                      <w:pPr>
                        <w:pStyle w:val="af0"/>
                        <w:shd w:val="clear" w:color="auto" w:fill="auto"/>
                      </w:pPr>
                      <w:r>
                        <w:rPr>
                          <w:rStyle w:val="Exact2"/>
                        </w:rPr>
                        <w:t>П р эдпочтн те Л ьн О в одной таблетке</w:t>
                      </w:r>
                    </w:p>
                  </w:txbxContent>
                </v:textbox>
                <w10:wrap type="topAndBottom" anchorx="margin"/>
              </v:shape>
            </w:pict>
          </mc:Fallback>
        </mc:AlternateContent>
      </w:r>
      <w:r>
        <w:rPr>
          <w:noProof/>
        </w:rPr>
        <w:drawing>
          <wp:anchor distT="0" distB="0" distL="494030" distR="63500" simplePos="0" relativeHeight="251721216" behindDoc="1" locked="0" layoutInCell="1" allowOverlap="1" wp14:anchorId="164CF66B" wp14:editId="43F7AFCA">
            <wp:simplePos x="0" y="0"/>
            <wp:positionH relativeFrom="margin">
              <wp:posOffset>494030</wp:posOffset>
            </wp:positionH>
            <wp:positionV relativeFrom="paragraph">
              <wp:posOffset>1365250</wp:posOffset>
            </wp:positionV>
            <wp:extent cx="414655" cy="377825"/>
            <wp:effectExtent l="0" t="0" r="0" b="0"/>
            <wp:wrapTopAndBottom/>
            <wp:docPr id="26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4655" cy="377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722240" behindDoc="1" locked="0" layoutInCell="1" allowOverlap="1" wp14:anchorId="2196358C" wp14:editId="145A1DC4">
            <wp:simplePos x="0" y="0"/>
            <wp:positionH relativeFrom="margin">
              <wp:posOffset>1182370</wp:posOffset>
            </wp:positionH>
            <wp:positionV relativeFrom="paragraph">
              <wp:posOffset>1377950</wp:posOffset>
            </wp:positionV>
            <wp:extent cx="359410" cy="359410"/>
            <wp:effectExtent l="0" t="0" r="0" b="0"/>
            <wp:wrapTopAndBottom/>
            <wp:docPr id="26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723264" behindDoc="1" locked="0" layoutInCell="1" allowOverlap="1" wp14:anchorId="1A910B10" wp14:editId="7C657AEE">
                <wp:simplePos x="0" y="0"/>
                <wp:positionH relativeFrom="margin">
                  <wp:posOffset>572770</wp:posOffset>
                </wp:positionH>
                <wp:positionV relativeFrom="paragraph">
                  <wp:posOffset>2467610</wp:posOffset>
                </wp:positionV>
                <wp:extent cx="841375" cy="231140"/>
                <wp:effectExtent l="0" t="0" r="0" b="0"/>
                <wp:wrapTopAndBottom/>
                <wp:docPr id="2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854B" w14:textId="77777777" w:rsidR="000E31D8" w:rsidRDefault="004D13B8">
                            <w:pPr>
                              <w:pStyle w:val="160"/>
                              <w:shd w:val="clear" w:color="auto" w:fill="auto"/>
                            </w:pPr>
                            <w:r>
                              <w:rPr>
                                <w:rStyle w:val="16Exact0"/>
                              </w:rPr>
                              <w:t>Предпочтительно в одной таблетке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10B10" id="Text Box 56" o:spid="_x0000_s1054" type="#_x0000_t202" style="position:absolute;left:0;text-align:left;margin-left:45.1pt;margin-top:194.3pt;width:66.25pt;height:18.2pt;z-index:-251593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" filled="f" stroked="f">
                <v:textbox style="mso-fit-shape-to-text:t" inset="0,0,0,0">
                  <w:txbxContent>
                    <w:p w14:paraId="0626854B" w14:textId="77777777" w:rsidR="000E31D8" w:rsidRDefault="004D13B8">
                      <w:pPr>
                        <w:pStyle w:val="160"/>
                        <w:shd w:val="clear" w:color="auto" w:fill="auto"/>
                      </w:pPr>
                      <w:r>
                        <w:rPr>
                          <w:rStyle w:val="16Exact0"/>
                        </w:rPr>
                        <w:t>Предпочтительно в одной таблетке</w:t>
                      </w:r>
                    </w:p>
                  </w:txbxContent>
                </v:textbox>
                <w10:wrap type="topAndBottom" anchorx="margin"/>
              </v:shape>
            </w:pict>
          </mc:Fallback>
        </mc:AlternateContent>
      </w:r>
      <w:r>
        <w:rPr>
          <w:noProof/>
        </w:rPr>
        <mc:AlternateContent>
          <mc:Choice Requires="wps">
            <w:drawing>
              <wp:anchor distT="0" distB="0" distL="63500" distR="335280" simplePos="0" relativeHeight="251724288" behindDoc="1" locked="0" layoutInCell="1" allowOverlap="1" wp14:anchorId="49621810" wp14:editId="62AE6429">
                <wp:simplePos x="0" y="0"/>
                <wp:positionH relativeFrom="margin">
                  <wp:posOffset>518160</wp:posOffset>
                </wp:positionH>
                <wp:positionV relativeFrom="paragraph">
                  <wp:posOffset>941705</wp:posOffset>
                </wp:positionV>
                <wp:extent cx="3115310" cy="1822450"/>
                <wp:effectExtent l="2540" t="0" r="0" b="1270"/>
                <wp:wrapTopAndBottom/>
                <wp:docPr id="2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82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2C04" w14:textId="77777777" w:rsidR="000E31D8" w:rsidRDefault="004D13B8">
                            <w:pPr>
                              <w:pStyle w:val="3a"/>
                              <w:shd w:val="clear" w:color="auto" w:fill="auto"/>
                              <w:spacing w:line="180" w:lineRule="exact"/>
                            </w:pPr>
                            <w:r>
                              <w:t>Стартовая терапия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5"/>
                              <w:gridCol w:w="2510"/>
                            </w:tblGrid>
                            <w:tr w:rsidR="000E31D8" w14:paraId="619C05CC" w14:textId="77777777">
                              <w:tblPrEx>
                                <w:tblCellMar>
                                  <w:top w:w="0" w:type="dxa"/>
                                  <w:bottom w:w="0" w:type="dxa"/>
                                </w:tblCellMar>
                              </w:tblPrEx>
                              <w:trPr>
                                <w:trHeight w:hRule="exact" w:val="778"/>
                                <w:jc w:val="center"/>
                              </w:trPr>
                              <w:tc>
                                <w:tcPr>
                                  <w:tcW w:w="4905" w:type="dxa"/>
                                  <w:gridSpan w:val="2"/>
                                  <w:tcBorders>
                                    <w:top w:val="single" w:sz="4" w:space="0" w:color="auto"/>
                                    <w:left w:val="single" w:sz="4" w:space="0" w:color="auto"/>
                                    <w:right w:val="single" w:sz="4" w:space="0" w:color="auto"/>
                                  </w:tcBorders>
                                  <w:shd w:val="clear" w:color="auto" w:fill="FFFFFF"/>
                                  <w:vAlign w:val="bottom"/>
                                </w:tcPr>
                                <w:p w14:paraId="0C3B7FA1" w14:textId="77777777" w:rsidR="000E31D8" w:rsidRDefault="004D13B8">
                                  <w:pPr>
                                    <w:pStyle w:val="24"/>
                                    <w:shd w:val="clear" w:color="auto" w:fill="auto"/>
                                    <w:spacing w:before="0" w:after="0" w:line="264" w:lineRule="exact"/>
                                    <w:ind w:firstLine="0"/>
                                  </w:pPr>
                                  <w:r>
                                    <w:rPr>
                                      <w:rStyle w:val="2Tahoma10pt0"/>
                                    </w:rPr>
                                    <w:t>ИАПФ или БРА + ББ или АК или АК+Диуретик или ББ или ББ+Диуоетик</w:t>
                                  </w:r>
                                </w:p>
                              </w:tc>
                            </w:tr>
                            <w:tr w:rsidR="000E31D8" w14:paraId="45C50E92" w14:textId="77777777">
                              <w:tblPrEx>
                                <w:tblCellMar>
                                  <w:top w:w="0" w:type="dxa"/>
                                  <w:bottom w:w="0" w:type="dxa"/>
                                </w:tblCellMar>
                              </w:tblPrEx>
                              <w:trPr>
                                <w:trHeight w:hRule="exact" w:val="1008"/>
                                <w:jc w:val="center"/>
                              </w:trPr>
                              <w:tc>
                                <w:tcPr>
                                  <w:tcW w:w="2395" w:type="dxa"/>
                                  <w:tcBorders>
                                    <w:top w:val="single" w:sz="4" w:space="0" w:color="auto"/>
                                    <w:left w:val="single" w:sz="4" w:space="0" w:color="auto"/>
                                  </w:tcBorders>
                                  <w:shd w:val="clear" w:color="auto" w:fill="FFFFFF"/>
                                </w:tcPr>
                                <w:p w14:paraId="399759CC" w14:textId="77777777" w:rsidR="000E31D8" w:rsidRDefault="000E31D8">
                                  <w:pPr>
                                    <w:rPr>
                                      <w:sz w:val="10"/>
                                      <w:szCs w:val="10"/>
                                    </w:rPr>
                                  </w:pPr>
                                </w:p>
                              </w:tc>
                              <w:tc>
                                <w:tcPr>
                                  <w:tcW w:w="2510" w:type="dxa"/>
                                  <w:tcBorders>
                                    <w:top w:val="single" w:sz="4" w:space="0" w:color="auto"/>
                                    <w:left w:val="single" w:sz="4" w:space="0" w:color="auto"/>
                                    <w:right w:val="single" w:sz="4" w:space="0" w:color="auto"/>
                                  </w:tcBorders>
                                  <w:shd w:val="clear" w:color="auto" w:fill="FFFFFF"/>
                                </w:tcPr>
                                <w:p w14:paraId="7E5CB628" w14:textId="77777777" w:rsidR="000E31D8" w:rsidRDefault="000E31D8">
                                  <w:pPr>
                                    <w:rPr>
                                      <w:sz w:val="10"/>
                                      <w:szCs w:val="10"/>
                                    </w:rPr>
                                  </w:pPr>
                                </w:p>
                              </w:tc>
                            </w:tr>
                            <w:tr w:rsidR="000E31D8" w14:paraId="1DA348BC" w14:textId="77777777">
                              <w:tblPrEx>
                                <w:tblCellMar>
                                  <w:top w:w="0" w:type="dxa"/>
                                  <w:bottom w:w="0" w:type="dxa"/>
                                </w:tblCellMar>
                              </w:tblPrEx>
                              <w:trPr>
                                <w:trHeight w:hRule="exact" w:val="859"/>
                                <w:jc w:val="center"/>
                              </w:trPr>
                              <w:tc>
                                <w:tcPr>
                                  <w:tcW w:w="2395" w:type="dxa"/>
                                  <w:tcBorders>
                                    <w:top w:val="single" w:sz="4" w:space="0" w:color="auto"/>
                                    <w:left w:val="single" w:sz="4" w:space="0" w:color="auto"/>
                                    <w:bottom w:val="single" w:sz="4" w:space="0" w:color="auto"/>
                                  </w:tcBorders>
                                  <w:shd w:val="clear" w:color="auto" w:fill="FFFFFF"/>
                                  <w:vAlign w:val="center"/>
                                </w:tcPr>
                                <w:p w14:paraId="33CCE290" w14:textId="77777777" w:rsidR="000E31D8" w:rsidRDefault="004D13B8">
                                  <w:pPr>
                                    <w:pStyle w:val="24"/>
                                    <w:shd w:val="clear" w:color="auto" w:fill="auto"/>
                                    <w:spacing w:before="0" w:after="0" w:line="269" w:lineRule="exact"/>
                                    <w:ind w:firstLine="0"/>
                                    <w:jc w:val="right"/>
                                  </w:pPr>
                                  <w:r>
                                    <w:rPr>
                                      <w:rStyle w:val="2Tahoma10pt0"/>
                                    </w:rPr>
                                    <w:t>Тройная комбина использованных н:</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14:paraId="561C7AE3" w14:textId="77777777" w:rsidR="000E31D8" w:rsidRDefault="004D13B8">
                                  <w:pPr>
                                    <w:pStyle w:val="24"/>
                                    <w:shd w:val="clear" w:color="auto" w:fill="auto"/>
                                    <w:spacing w:before="0" w:after="0" w:line="269" w:lineRule="exact"/>
                                    <w:ind w:firstLine="0"/>
                                    <w:jc w:val="left"/>
                                  </w:pPr>
                                  <w:r>
                                    <w:rPr>
                                      <w:rStyle w:val="2Tahoma10pt0"/>
                                    </w:rPr>
                                    <w:t>ция из препаратов э предыдущем шаге</w:t>
                                  </w:r>
                                </w:p>
                              </w:tc>
                            </w:tr>
                          </w:tbl>
                          <w:p w14:paraId="1C2A07DA"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21810" id="Text Box 57" o:spid="_x0000_s1055" type="#_x0000_t202" style="position:absolute;left:0;text-align:left;margin-left:40.8pt;margin-top:74.15pt;width:245.3pt;height:143.5pt;z-index:-251592192;visibility:visible;mso-wrap-style:square;mso-width-percent:0;mso-height-percent:0;mso-wrap-distance-left:5pt;mso-wrap-distance-top:0;mso-wrap-distance-right:26.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" filled="f" stroked="f">
                <v:textbox style="mso-fit-shape-to-text:t" inset="0,0,0,0">
                  <w:txbxContent>
                    <w:p w14:paraId="7F8E2C04" w14:textId="77777777" w:rsidR="000E31D8" w:rsidRDefault="004D13B8">
                      <w:pPr>
                        <w:pStyle w:val="3a"/>
                        <w:shd w:val="clear" w:color="auto" w:fill="auto"/>
                        <w:spacing w:line="180" w:lineRule="exact"/>
                      </w:pPr>
                      <w:r>
                        <w:t>Стартовая терапия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5"/>
                        <w:gridCol w:w="2510"/>
                      </w:tblGrid>
                      <w:tr w:rsidR="000E31D8" w14:paraId="619C05CC" w14:textId="77777777">
                        <w:tblPrEx>
                          <w:tblCellMar>
                            <w:top w:w="0" w:type="dxa"/>
                            <w:bottom w:w="0" w:type="dxa"/>
                          </w:tblCellMar>
                        </w:tblPrEx>
                        <w:trPr>
                          <w:trHeight w:hRule="exact" w:val="778"/>
                          <w:jc w:val="center"/>
                        </w:trPr>
                        <w:tc>
                          <w:tcPr>
                            <w:tcW w:w="4905" w:type="dxa"/>
                            <w:gridSpan w:val="2"/>
                            <w:tcBorders>
                              <w:top w:val="single" w:sz="4" w:space="0" w:color="auto"/>
                              <w:left w:val="single" w:sz="4" w:space="0" w:color="auto"/>
                              <w:right w:val="single" w:sz="4" w:space="0" w:color="auto"/>
                            </w:tcBorders>
                            <w:shd w:val="clear" w:color="auto" w:fill="FFFFFF"/>
                            <w:vAlign w:val="bottom"/>
                          </w:tcPr>
                          <w:p w14:paraId="0C3B7FA1" w14:textId="77777777" w:rsidR="000E31D8" w:rsidRDefault="004D13B8">
                            <w:pPr>
                              <w:pStyle w:val="24"/>
                              <w:shd w:val="clear" w:color="auto" w:fill="auto"/>
                              <w:spacing w:before="0" w:after="0" w:line="264" w:lineRule="exact"/>
                              <w:ind w:firstLine="0"/>
                            </w:pPr>
                            <w:r>
                              <w:rPr>
                                <w:rStyle w:val="2Tahoma10pt0"/>
                              </w:rPr>
                              <w:t>ИАПФ или БРА + ББ или АК или АК+Диуретик или ББ или ББ+Диуоетик</w:t>
                            </w:r>
                          </w:p>
                        </w:tc>
                      </w:tr>
                      <w:tr w:rsidR="000E31D8" w14:paraId="45C50E92" w14:textId="77777777">
                        <w:tblPrEx>
                          <w:tblCellMar>
                            <w:top w:w="0" w:type="dxa"/>
                            <w:bottom w:w="0" w:type="dxa"/>
                          </w:tblCellMar>
                        </w:tblPrEx>
                        <w:trPr>
                          <w:trHeight w:hRule="exact" w:val="1008"/>
                          <w:jc w:val="center"/>
                        </w:trPr>
                        <w:tc>
                          <w:tcPr>
                            <w:tcW w:w="2395" w:type="dxa"/>
                            <w:tcBorders>
                              <w:top w:val="single" w:sz="4" w:space="0" w:color="auto"/>
                              <w:left w:val="single" w:sz="4" w:space="0" w:color="auto"/>
                            </w:tcBorders>
                            <w:shd w:val="clear" w:color="auto" w:fill="FFFFFF"/>
                          </w:tcPr>
                          <w:p w14:paraId="399759CC" w14:textId="77777777" w:rsidR="000E31D8" w:rsidRDefault="000E31D8">
                            <w:pPr>
                              <w:rPr>
                                <w:sz w:val="10"/>
                                <w:szCs w:val="10"/>
                              </w:rPr>
                            </w:pPr>
                          </w:p>
                        </w:tc>
                        <w:tc>
                          <w:tcPr>
                            <w:tcW w:w="2510" w:type="dxa"/>
                            <w:tcBorders>
                              <w:top w:val="single" w:sz="4" w:space="0" w:color="auto"/>
                              <w:left w:val="single" w:sz="4" w:space="0" w:color="auto"/>
                              <w:right w:val="single" w:sz="4" w:space="0" w:color="auto"/>
                            </w:tcBorders>
                            <w:shd w:val="clear" w:color="auto" w:fill="FFFFFF"/>
                          </w:tcPr>
                          <w:p w14:paraId="7E5CB628" w14:textId="77777777" w:rsidR="000E31D8" w:rsidRDefault="000E31D8">
                            <w:pPr>
                              <w:rPr>
                                <w:sz w:val="10"/>
                                <w:szCs w:val="10"/>
                              </w:rPr>
                            </w:pPr>
                          </w:p>
                        </w:tc>
                      </w:tr>
                      <w:tr w:rsidR="000E31D8" w14:paraId="1DA348BC" w14:textId="77777777">
                        <w:tblPrEx>
                          <w:tblCellMar>
                            <w:top w:w="0" w:type="dxa"/>
                            <w:bottom w:w="0" w:type="dxa"/>
                          </w:tblCellMar>
                        </w:tblPrEx>
                        <w:trPr>
                          <w:trHeight w:hRule="exact" w:val="859"/>
                          <w:jc w:val="center"/>
                        </w:trPr>
                        <w:tc>
                          <w:tcPr>
                            <w:tcW w:w="2395" w:type="dxa"/>
                            <w:tcBorders>
                              <w:top w:val="single" w:sz="4" w:space="0" w:color="auto"/>
                              <w:left w:val="single" w:sz="4" w:space="0" w:color="auto"/>
                              <w:bottom w:val="single" w:sz="4" w:space="0" w:color="auto"/>
                            </w:tcBorders>
                            <w:shd w:val="clear" w:color="auto" w:fill="FFFFFF"/>
                            <w:vAlign w:val="center"/>
                          </w:tcPr>
                          <w:p w14:paraId="33CCE290" w14:textId="77777777" w:rsidR="000E31D8" w:rsidRDefault="004D13B8">
                            <w:pPr>
                              <w:pStyle w:val="24"/>
                              <w:shd w:val="clear" w:color="auto" w:fill="auto"/>
                              <w:spacing w:before="0" w:after="0" w:line="269" w:lineRule="exact"/>
                              <w:ind w:firstLine="0"/>
                              <w:jc w:val="right"/>
                            </w:pPr>
                            <w:r>
                              <w:rPr>
                                <w:rStyle w:val="2Tahoma10pt0"/>
                              </w:rPr>
                              <w:t>Тройная комбина использованных н:</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14:paraId="561C7AE3" w14:textId="77777777" w:rsidR="000E31D8" w:rsidRDefault="004D13B8">
                            <w:pPr>
                              <w:pStyle w:val="24"/>
                              <w:shd w:val="clear" w:color="auto" w:fill="auto"/>
                              <w:spacing w:before="0" w:after="0" w:line="269" w:lineRule="exact"/>
                              <w:ind w:firstLine="0"/>
                              <w:jc w:val="left"/>
                            </w:pPr>
                            <w:r>
                              <w:rPr>
                                <w:rStyle w:val="2Tahoma10pt0"/>
                              </w:rPr>
                              <w:t>ция из препаратов э предыдущем шаге</w:t>
                            </w:r>
                          </w:p>
                        </w:tc>
                      </w:tr>
                    </w:tbl>
                    <w:p w14:paraId="1C2A07DA" w14:textId="77777777" w:rsidR="000E31D8" w:rsidRDefault="000E31D8">
                      <w:pPr>
                        <w:rPr>
                          <w:sz w:val="2"/>
                          <w:szCs w:val="2"/>
                        </w:rPr>
                      </w:pPr>
                    </w:p>
                  </w:txbxContent>
                </v:textbox>
                <w10:wrap type="topAndBottom" anchorx="margin"/>
              </v:shape>
            </w:pict>
          </mc:Fallback>
        </mc:AlternateContent>
      </w:r>
      <w:r>
        <w:rPr>
          <w:noProof/>
        </w:rPr>
        <mc:AlternateContent>
          <mc:Choice Requires="wps">
            <w:drawing>
              <wp:anchor distT="0" distB="0" distL="63500" distR="63500" simplePos="0" relativeHeight="251725312" behindDoc="1" locked="0" layoutInCell="1" allowOverlap="1" wp14:anchorId="534200F1" wp14:editId="077806FB">
                <wp:simplePos x="0" y="0"/>
                <wp:positionH relativeFrom="margin">
                  <wp:posOffset>5962015</wp:posOffset>
                </wp:positionH>
                <wp:positionV relativeFrom="paragraph">
                  <wp:posOffset>1481455</wp:posOffset>
                </wp:positionV>
                <wp:extent cx="511810" cy="127000"/>
                <wp:effectExtent l="0" t="1905" r="4445" b="4445"/>
                <wp:wrapTopAndBottom/>
                <wp:docPr id="2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23F3A" w14:textId="77777777" w:rsidR="000E31D8" w:rsidRDefault="004D13B8">
                            <w:pPr>
                              <w:pStyle w:val="120"/>
                              <w:shd w:val="clear" w:color="auto" w:fill="auto"/>
                              <w:spacing w:before="0" w:line="200" w:lineRule="exact"/>
                              <w:jc w:val="left"/>
                            </w:pPr>
                            <w:r>
                              <w:rPr>
                                <w:rStyle w:val="12Exact"/>
                                <w:b/>
                                <w:bCs/>
                              </w:rPr>
                              <w:t xml:space="preserve">ШАГ </w:t>
                            </w:r>
                            <w:r>
                              <w:rPr>
                                <w:rStyle w:val="12Exact1"/>
                                <w:b/>
                                <w:bCs/>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200F1" id="Text Box 58" o:spid="_x0000_s1056" type="#_x0000_t202" style="position:absolute;left:0;text-align:left;margin-left:469.45pt;margin-top:116.65pt;width:40.3pt;height:10pt;z-index:-251591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" filled="f" stroked="f">
                <v:textbox style="mso-fit-shape-to-text:t" inset="0,0,0,0">
                  <w:txbxContent>
                    <w:p w14:paraId="13923F3A" w14:textId="77777777" w:rsidR="000E31D8" w:rsidRDefault="004D13B8">
                      <w:pPr>
                        <w:pStyle w:val="120"/>
                        <w:shd w:val="clear" w:color="auto" w:fill="auto"/>
                        <w:spacing w:before="0" w:line="200" w:lineRule="exact"/>
                        <w:jc w:val="left"/>
                      </w:pPr>
                      <w:r>
                        <w:rPr>
                          <w:rStyle w:val="12Exact"/>
                          <w:b/>
                          <w:bCs/>
                        </w:rPr>
                        <w:t xml:space="preserve">ШАГ </w:t>
                      </w:r>
                      <w:r>
                        <w:rPr>
                          <w:rStyle w:val="12Exact1"/>
                          <w:b/>
                          <w:bCs/>
                        </w:rPr>
                        <w:t>1</w:t>
                      </w:r>
                    </w:p>
                  </w:txbxContent>
                </v:textbox>
                <w10:wrap type="topAndBottom" anchorx="margin"/>
              </v:shape>
            </w:pict>
          </mc:Fallback>
        </mc:AlternateContent>
      </w:r>
      <w:r>
        <w:rPr>
          <w:noProof/>
        </w:rPr>
        <mc:AlternateContent>
          <mc:Choice Requires="wps">
            <w:drawing>
              <wp:anchor distT="0" distB="0" distL="63500" distR="63500" simplePos="0" relativeHeight="251726336" behindDoc="1" locked="0" layoutInCell="1" allowOverlap="1" wp14:anchorId="262B034E" wp14:editId="622054A6">
                <wp:simplePos x="0" y="0"/>
                <wp:positionH relativeFrom="margin">
                  <wp:posOffset>5962015</wp:posOffset>
                </wp:positionH>
                <wp:positionV relativeFrom="paragraph">
                  <wp:posOffset>2523490</wp:posOffset>
                </wp:positionV>
                <wp:extent cx="524510" cy="165100"/>
                <wp:effectExtent l="0" t="0" r="1270" b="635"/>
                <wp:wrapTopAndBottom/>
                <wp:docPr id="25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28B6"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B034E" id="Text Box 59" o:spid="_x0000_s1057" type="#_x0000_t202" style="position:absolute;left:0;text-align:left;margin-left:469.45pt;margin-top:198.7pt;width:41.3pt;height:13pt;z-index:-251590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" filled="f" stroked="f">
                <v:textbox style="mso-fit-shape-to-text:t" inset="0,0,0,0">
                  <w:txbxContent>
                    <w:p w14:paraId="7A2628B6"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2</w:t>
                      </w:r>
                    </w:p>
                  </w:txbxContent>
                </v:textbox>
                <w10:wrap type="topAndBottom" anchorx="margin"/>
              </v:shape>
            </w:pict>
          </mc:Fallback>
        </mc:AlternateContent>
      </w:r>
      <w:r w:rsidR="004D13B8">
        <w:rPr>
          <w:rStyle w:val="121"/>
          <w:b/>
          <w:bCs/>
        </w:rPr>
        <w:t>ЦЕЛЬ: у пациентов моложе 65 лет и без ХБП - САД 120-130 мм рт.ст. при переносимости</w:t>
      </w:r>
      <w:r w:rsidR="004D13B8">
        <w:rPr>
          <w:rStyle w:val="121"/>
          <w:b/>
          <w:bCs/>
        </w:rPr>
        <w:br/>
        <w:t xml:space="preserve">у пациентов в возрасте 65 лет и старше или при наличии ХБП - 130-139 мм </w:t>
      </w:r>
      <w:r w:rsidR="004D13B8">
        <w:rPr>
          <w:rStyle w:val="121"/>
          <w:b/>
          <w:bCs/>
        </w:rPr>
        <w:t>рт.ст.</w:t>
      </w:r>
      <w:r w:rsidR="004D13B8">
        <w:rPr>
          <w:rStyle w:val="121"/>
          <w:b/>
          <w:bCs/>
        </w:rPr>
        <w:br/>
      </w:r>
      <w:r w:rsidR="004D13B8">
        <w:rPr>
          <w:rStyle w:val="122"/>
          <w:b/>
          <w:bCs/>
        </w:rPr>
        <w:t>Каждый шаг терапии 2-4 недели, достижение целевого АД за 3 месяца</w:t>
      </w:r>
    </w:p>
    <w:p w14:paraId="679BE26B" w14:textId="10EB9E3C" w:rsidR="000E31D8" w:rsidRDefault="00014D8B">
      <w:pPr>
        <w:pStyle w:val="160"/>
        <w:shd w:val="clear" w:color="auto" w:fill="auto"/>
        <w:spacing w:after="1454" w:line="187" w:lineRule="exact"/>
        <w:ind w:left="740"/>
      </w:pPr>
      <w:r>
        <w:rPr>
          <w:noProof/>
        </w:rPr>
        <mc:AlternateContent>
          <mc:Choice Requires="wps">
            <w:drawing>
              <wp:anchor distT="0" distB="0" distL="402590" distR="63500" simplePos="0" relativeHeight="251727360" behindDoc="1" locked="0" layoutInCell="1" allowOverlap="1" wp14:anchorId="5B2A9470" wp14:editId="2131DCAD">
                <wp:simplePos x="0" y="0"/>
                <wp:positionH relativeFrom="margin">
                  <wp:posOffset>1764665</wp:posOffset>
                </wp:positionH>
                <wp:positionV relativeFrom="paragraph">
                  <wp:posOffset>-194945</wp:posOffset>
                </wp:positionV>
                <wp:extent cx="4956175" cy="503555"/>
                <wp:effectExtent l="1270" t="0" r="0" b="0"/>
                <wp:wrapSquare wrapText="left"/>
                <wp:docPr id="2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187"/>
                              <w:gridCol w:w="326"/>
                              <w:gridCol w:w="1291"/>
                            </w:tblGrid>
                            <w:tr w:rsidR="000E31D8" w14:paraId="4F8207A3" w14:textId="77777777">
                              <w:tblPrEx>
                                <w:tblCellMar>
                                  <w:top w:w="0" w:type="dxa"/>
                                  <w:bottom w:w="0" w:type="dxa"/>
                                </w:tblCellMar>
                              </w:tblPrEx>
                              <w:trPr>
                                <w:trHeight w:hRule="exact" w:val="187"/>
                                <w:jc w:val="center"/>
                              </w:trPr>
                              <w:tc>
                                <w:tcPr>
                                  <w:tcW w:w="6187" w:type="dxa"/>
                                  <w:tcBorders>
                                    <w:top w:val="single" w:sz="4" w:space="0" w:color="auto"/>
                                    <w:left w:val="single" w:sz="4" w:space="0" w:color="auto"/>
                                  </w:tcBorders>
                                  <w:shd w:val="clear" w:color="auto" w:fill="FFFFFF"/>
                                  <w:vAlign w:val="bottom"/>
                                </w:tcPr>
                                <w:p w14:paraId="5F316ACF" w14:textId="77777777" w:rsidR="000E31D8" w:rsidRDefault="004D13B8">
                                  <w:pPr>
                                    <w:pStyle w:val="24"/>
                                    <w:shd w:val="clear" w:color="auto" w:fill="auto"/>
                                    <w:spacing w:before="0" w:after="0" w:line="180" w:lineRule="exact"/>
                                    <w:ind w:firstLine="0"/>
                                  </w:pPr>
                                  <w:r>
                                    <w:rPr>
                                      <w:rStyle w:val="2Tahoma9pt"/>
                                    </w:rPr>
                                    <w:t>РЕЗИСТВН'тАЯ АГ</w:t>
                                  </w:r>
                                </w:p>
                              </w:tc>
                              <w:tc>
                                <w:tcPr>
                                  <w:tcW w:w="1617" w:type="dxa"/>
                                  <w:gridSpan w:val="2"/>
                                  <w:tcBorders>
                                    <w:left w:val="single" w:sz="4" w:space="0" w:color="auto"/>
                                  </w:tcBorders>
                                  <w:shd w:val="clear" w:color="auto" w:fill="FFFFFF"/>
                                </w:tcPr>
                                <w:p w14:paraId="05DB7772" w14:textId="77777777" w:rsidR="000E31D8" w:rsidRDefault="000E31D8">
                                  <w:pPr>
                                    <w:rPr>
                                      <w:sz w:val="10"/>
                                      <w:szCs w:val="10"/>
                                    </w:rPr>
                                  </w:pPr>
                                </w:p>
                              </w:tc>
                            </w:tr>
                            <w:tr w:rsidR="000E31D8" w14:paraId="72F44849" w14:textId="77777777">
                              <w:tblPrEx>
                                <w:tblCellMar>
                                  <w:top w:w="0" w:type="dxa"/>
                                  <w:bottom w:w="0" w:type="dxa"/>
                                </w:tblCellMar>
                              </w:tblPrEx>
                              <w:trPr>
                                <w:trHeight w:hRule="exact" w:val="374"/>
                                <w:jc w:val="center"/>
                              </w:trPr>
                              <w:tc>
                                <w:tcPr>
                                  <w:tcW w:w="6187" w:type="dxa"/>
                                  <w:tcBorders>
                                    <w:left w:val="single" w:sz="4" w:space="0" w:color="auto"/>
                                  </w:tcBorders>
                                  <w:shd w:val="clear" w:color="auto" w:fill="FFFFFF"/>
                                  <w:vAlign w:val="bottom"/>
                                </w:tcPr>
                                <w:p w14:paraId="4A6BCD09" w14:textId="77777777" w:rsidR="000E31D8" w:rsidRDefault="004D13B8">
                                  <w:pPr>
                                    <w:pStyle w:val="24"/>
                                    <w:shd w:val="clear" w:color="auto" w:fill="auto"/>
                                    <w:spacing w:before="0" w:after="0" w:line="180" w:lineRule="exact"/>
                                    <w:ind w:firstLine="0"/>
                                  </w:pPr>
                                  <w:r>
                                    <w:rPr>
                                      <w:rStyle w:val="2Tahoma9pt"/>
                                    </w:rPr>
                                    <w:t xml:space="preserve">Добавить спиронолактон (25-50 мг в сутки], </w:t>
                                  </w:r>
                                  <w:r>
                                    <w:rPr>
                                      <w:rStyle w:val="2Tahoma9pt0"/>
                                    </w:rPr>
                                    <w:t>или другой</w:t>
                                  </w:r>
                                </w:p>
                              </w:tc>
                              <w:tc>
                                <w:tcPr>
                                  <w:tcW w:w="326" w:type="dxa"/>
                                  <w:tcBorders>
                                    <w:left w:val="single" w:sz="4" w:space="0" w:color="auto"/>
                                  </w:tcBorders>
                                  <w:shd w:val="clear" w:color="auto" w:fill="FFFFFF"/>
                                </w:tcPr>
                                <w:p w14:paraId="24A59D6D" w14:textId="77777777" w:rsidR="000E31D8" w:rsidRDefault="000E31D8">
                                  <w:pPr>
                                    <w:rPr>
                                      <w:sz w:val="10"/>
                                      <w:szCs w:val="10"/>
                                    </w:rPr>
                                  </w:pPr>
                                </w:p>
                              </w:tc>
                              <w:tc>
                                <w:tcPr>
                                  <w:tcW w:w="1291" w:type="dxa"/>
                                  <w:tcBorders>
                                    <w:top w:val="single" w:sz="4" w:space="0" w:color="auto"/>
                                    <w:left w:val="single" w:sz="4" w:space="0" w:color="auto"/>
                                    <w:right w:val="single" w:sz="4" w:space="0" w:color="auto"/>
                                  </w:tcBorders>
                                  <w:shd w:val="clear" w:color="auto" w:fill="FFFFFF"/>
                                  <w:vAlign w:val="bottom"/>
                                </w:tcPr>
                                <w:p w14:paraId="00951932" w14:textId="77777777" w:rsidR="000E31D8" w:rsidRDefault="004D13B8">
                                  <w:pPr>
                                    <w:pStyle w:val="24"/>
                                    <w:shd w:val="clear" w:color="auto" w:fill="auto"/>
                                    <w:spacing w:before="0" w:after="0" w:line="180" w:lineRule="exact"/>
                                    <w:ind w:left="300" w:firstLine="0"/>
                                    <w:jc w:val="left"/>
                                  </w:pPr>
                                  <w:r>
                                    <w:rPr>
                                      <w:rStyle w:val="2Tahoma9pt1pt"/>
                                    </w:rPr>
                                    <w:t>ШАГЗ</w:t>
                                  </w:r>
                                </w:p>
                              </w:tc>
                            </w:tr>
                            <w:tr w:rsidR="000E31D8" w14:paraId="1F984D5A" w14:textId="77777777">
                              <w:tblPrEx>
                                <w:tblCellMar>
                                  <w:top w:w="0" w:type="dxa"/>
                                  <w:bottom w:w="0" w:type="dxa"/>
                                </w:tblCellMar>
                              </w:tblPrEx>
                              <w:trPr>
                                <w:trHeight w:hRule="exact" w:val="187"/>
                                <w:jc w:val="center"/>
                              </w:trPr>
                              <w:tc>
                                <w:tcPr>
                                  <w:tcW w:w="6187" w:type="dxa"/>
                                  <w:tcBorders>
                                    <w:left w:val="single" w:sz="4" w:space="0" w:color="auto"/>
                                    <w:bottom w:val="single" w:sz="4" w:space="0" w:color="auto"/>
                                  </w:tcBorders>
                                  <w:shd w:val="clear" w:color="auto" w:fill="FFFFFF"/>
                                </w:tcPr>
                                <w:p w14:paraId="20861069" w14:textId="77777777" w:rsidR="000E31D8" w:rsidRDefault="004D13B8">
                                  <w:pPr>
                                    <w:pStyle w:val="24"/>
                                    <w:shd w:val="clear" w:color="auto" w:fill="auto"/>
                                    <w:spacing w:before="0" w:after="0" w:line="180" w:lineRule="exact"/>
                                    <w:ind w:firstLine="0"/>
                                  </w:pPr>
                                  <w:r>
                                    <w:rPr>
                                      <w:rStyle w:val="2Tahoma9pt0"/>
                                    </w:rPr>
                                    <w:t xml:space="preserve">диуретик, </w:t>
                                  </w:r>
                                  <w:r>
                                    <w:rPr>
                                      <w:rStyle w:val="2Tahoma9pt"/>
                                    </w:rPr>
                                    <w:t>или альфа-АБ</w:t>
                                  </w:r>
                                </w:p>
                              </w:tc>
                              <w:tc>
                                <w:tcPr>
                                  <w:tcW w:w="1617" w:type="dxa"/>
                                  <w:gridSpan w:val="2"/>
                                  <w:tcBorders>
                                    <w:top w:val="single" w:sz="4" w:space="0" w:color="auto"/>
                                    <w:left w:val="single" w:sz="4" w:space="0" w:color="auto"/>
                                  </w:tcBorders>
                                  <w:shd w:val="clear" w:color="auto" w:fill="FFFFFF"/>
                                </w:tcPr>
                                <w:p w14:paraId="52303CC6" w14:textId="77777777" w:rsidR="000E31D8" w:rsidRDefault="000E31D8">
                                  <w:pPr>
                                    <w:rPr>
                                      <w:sz w:val="10"/>
                                      <w:szCs w:val="10"/>
                                    </w:rPr>
                                  </w:pPr>
                                </w:p>
                              </w:tc>
                            </w:tr>
                          </w:tbl>
                          <w:p w14:paraId="30DC2BDF"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A9470" id="Text Box 60" o:spid="_x0000_s1058" type="#_x0000_t202" style="position:absolute;left:0;text-align:left;margin-left:138.95pt;margin-top:-15.35pt;width:390.25pt;height:39.65pt;z-index:-251589120;visibility:visible;mso-wrap-style:square;mso-width-percent:0;mso-height-percent:0;mso-wrap-distance-left:31.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187"/>
                        <w:gridCol w:w="326"/>
                        <w:gridCol w:w="1291"/>
                      </w:tblGrid>
                      <w:tr w:rsidR="000E31D8" w14:paraId="4F8207A3" w14:textId="77777777">
                        <w:tblPrEx>
                          <w:tblCellMar>
                            <w:top w:w="0" w:type="dxa"/>
                            <w:bottom w:w="0" w:type="dxa"/>
                          </w:tblCellMar>
                        </w:tblPrEx>
                        <w:trPr>
                          <w:trHeight w:hRule="exact" w:val="187"/>
                          <w:jc w:val="center"/>
                        </w:trPr>
                        <w:tc>
                          <w:tcPr>
                            <w:tcW w:w="6187" w:type="dxa"/>
                            <w:tcBorders>
                              <w:top w:val="single" w:sz="4" w:space="0" w:color="auto"/>
                              <w:left w:val="single" w:sz="4" w:space="0" w:color="auto"/>
                            </w:tcBorders>
                            <w:shd w:val="clear" w:color="auto" w:fill="FFFFFF"/>
                            <w:vAlign w:val="bottom"/>
                          </w:tcPr>
                          <w:p w14:paraId="5F316ACF" w14:textId="77777777" w:rsidR="000E31D8" w:rsidRDefault="004D13B8">
                            <w:pPr>
                              <w:pStyle w:val="24"/>
                              <w:shd w:val="clear" w:color="auto" w:fill="auto"/>
                              <w:spacing w:before="0" w:after="0" w:line="180" w:lineRule="exact"/>
                              <w:ind w:firstLine="0"/>
                            </w:pPr>
                            <w:r>
                              <w:rPr>
                                <w:rStyle w:val="2Tahoma9pt"/>
                              </w:rPr>
                              <w:t>РЕЗИСТВН'тАЯ АГ</w:t>
                            </w:r>
                          </w:p>
                        </w:tc>
                        <w:tc>
                          <w:tcPr>
                            <w:tcW w:w="1617" w:type="dxa"/>
                            <w:gridSpan w:val="2"/>
                            <w:tcBorders>
                              <w:left w:val="single" w:sz="4" w:space="0" w:color="auto"/>
                            </w:tcBorders>
                            <w:shd w:val="clear" w:color="auto" w:fill="FFFFFF"/>
                          </w:tcPr>
                          <w:p w14:paraId="05DB7772" w14:textId="77777777" w:rsidR="000E31D8" w:rsidRDefault="000E31D8">
                            <w:pPr>
                              <w:rPr>
                                <w:sz w:val="10"/>
                                <w:szCs w:val="10"/>
                              </w:rPr>
                            </w:pPr>
                          </w:p>
                        </w:tc>
                      </w:tr>
                      <w:tr w:rsidR="000E31D8" w14:paraId="72F44849" w14:textId="77777777">
                        <w:tblPrEx>
                          <w:tblCellMar>
                            <w:top w:w="0" w:type="dxa"/>
                            <w:bottom w:w="0" w:type="dxa"/>
                          </w:tblCellMar>
                        </w:tblPrEx>
                        <w:trPr>
                          <w:trHeight w:hRule="exact" w:val="374"/>
                          <w:jc w:val="center"/>
                        </w:trPr>
                        <w:tc>
                          <w:tcPr>
                            <w:tcW w:w="6187" w:type="dxa"/>
                            <w:tcBorders>
                              <w:left w:val="single" w:sz="4" w:space="0" w:color="auto"/>
                            </w:tcBorders>
                            <w:shd w:val="clear" w:color="auto" w:fill="FFFFFF"/>
                            <w:vAlign w:val="bottom"/>
                          </w:tcPr>
                          <w:p w14:paraId="4A6BCD09" w14:textId="77777777" w:rsidR="000E31D8" w:rsidRDefault="004D13B8">
                            <w:pPr>
                              <w:pStyle w:val="24"/>
                              <w:shd w:val="clear" w:color="auto" w:fill="auto"/>
                              <w:spacing w:before="0" w:after="0" w:line="180" w:lineRule="exact"/>
                              <w:ind w:firstLine="0"/>
                            </w:pPr>
                            <w:r>
                              <w:rPr>
                                <w:rStyle w:val="2Tahoma9pt"/>
                              </w:rPr>
                              <w:t xml:space="preserve">Добавить спиронолактон (25-50 мг в сутки], </w:t>
                            </w:r>
                            <w:r>
                              <w:rPr>
                                <w:rStyle w:val="2Tahoma9pt0"/>
                              </w:rPr>
                              <w:t>или другой</w:t>
                            </w:r>
                          </w:p>
                        </w:tc>
                        <w:tc>
                          <w:tcPr>
                            <w:tcW w:w="326" w:type="dxa"/>
                            <w:tcBorders>
                              <w:left w:val="single" w:sz="4" w:space="0" w:color="auto"/>
                            </w:tcBorders>
                            <w:shd w:val="clear" w:color="auto" w:fill="FFFFFF"/>
                          </w:tcPr>
                          <w:p w14:paraId="24A59D6D" w14:textId="77777777" w:rsidR="000E31D8" w:rsidRDefault="000E31D8">
                            <w:pPr>
                              <w:rPr>
                                <w:sz w:val="10"/>
                                <w:szCs w:val="10"/>
                              </w:rPr>
                            </w:pPr>
                          </w:p>
                        </w:tc>
                        <w:tc>
                          <w:tcPr>
                            <w:tcW w:w="1291" w:type="dxa"/>
                            <w:tcBorders>
                              <w:top w:val="single" w:sz="4" w:space="0" w:color="auto"/>
                              <w:left w:val="single" w:sz="4" w:space="0" w:color="auto"/>
                              <w:right w:val="single" w:sz="4" w:space="0" w:color="auto"/>
                            </w:tcBorders>
                            <w:shd w:val="clear" w:color="auto" w:fill="FFFFFF"/>
                            <w:vAlign w:val="bottom"/>
                          </w:tcPr>
                          <w:p w14:paraId="00951932" w14:textId="77777777" w:rsidR="000E31D8" w:rsidRDefault="004D13B8">
                            <w:pPr>
                              <w:pStyle w:val="24"/>
                              <w:shd w:val="clear" w:color="auto" w:fill="auto"/>
                              <w:spacing w:before="0" w:after="0" w:line="180" w:lineRule="exact"/>
                              <w:ind w:left="300" w:firstLine="0"/>
                              <w:jc w:val="left"/>
                            </w:pPr>
                            <w:r>
                              <w:rPr>
                                <w:rStyle w:val="2Tahoma9pt1pt"/>
                              </w:rPr>
                              <w:t>ШАГЗ</w:t>
                            </w:r>
                          </w:p>
                        </w:tc>
                      </w:tr>
                      <w:tr w:rsidR="000E31D8" w14:paraId="1F984D5A" w14:textId="77777777">
                        <w:tblPrEx>
                          <w:tblCellMar>
                            <w:top w:w="0" w:type="dxa"/>
                            <w:bottom w:w="0" w:type="dxa"/>
                          </w:tblCellMar>
                        </w:tblPrEx>
                        <w:trPr>
                          <w:trHeight w:hRule="exact" w:val="187"/>
                          <w:jc w:val="center"/>
                        </w:trPr>
                        <w:tc>
                          <w:tcPr>
                            <w:tcW w:w="6187" w:type="dxa"/>
                            <w:tcBorders>
                              <w:left w:val="single" w:sz="4" w:space="0" w:color="auto"/>
                              <w:bottom w:val="single" w:sz="4" w:space="0" w:color="auto"/>
                            </w:tcBorders>
                            <w:shd w:val="clear" w:color="auto" w:fill="FFFFFF"/>
                          </w:tcPr>
                          <w:p w14:paraId="20861069" w14:textId="77777777" w:rsidR="000E31D8" w:rsidRDefault="004D13B8">
                            <w:pPr>
                              <w:pStyle w:val="24"/>
                              <w:shd w:val="clear" w:color="auto" w:fill="auto"/>
                              <w:spacing w:before="0" w:after="0" w:line="180" w:lineRule="exact"/>
                              <w:ind w:firstLine="0"/>
                            </w:pPr>
                            <w:r>
                              <w:rPr>
                                <w:rStyle w:val="2Tahoma9pt0"/>
                              </w:rPr>
                              <w:t xml:space="preserve">диуретик, </w:t>
                            </w:r>
                            <w:r>
                              <w:rPr>
                                <w:rStyle w:val="2Tahoma9pt"/>
                              </w:rPr>
                              <w:t>или альфа-АБ</w:t>
                            </w:r>
                          </w:p>
                        </w:tc>
                        <w:tc>
                          <w:tcPr>
                            <w:tcW w:w="1617" w:type="dxa"/>
                            <w:gridSpan w:val="2"/>
                            <w:tcBorders>
                              <w:top w:val="single" w:sz="4" w:space="0" w:color="auto"/>
                              <w:left w:val="single" w:sz="4" w:space="0" w:color="auto"/>
                            </w:tcBorders>
                            <w:shd w:val="clear" w:color="auto" w:fill="FFFFFF"/>
                          </w:tcPr>
                          <w:p w14:paraId="52303CC6" w14:textId="77777777" w:rsidR="000E31D8" w:rsidRDefault="000E31D8">
                            <w:pPr>
                              <w:rPr>
                                <w:sz w:val="10"/>
                                <w:szCs w:val="10"/>
                              </w:rPr>
                            </w:pPr>
                          </w:p>
                        </w:tc>
                      </w:tr>
                    </w:tbl>
                    <w:p w14:paraId="30DC2BDF" w14:textId="77777777" w:rsidR="000E31D8" w:rsidRDefault="000E31D8">
                      <w:pPr>
                        <w:rPr>
                          <w:sz w:val="2"/>
                          <w:szCs w:val="2"/>
                        </w:rPr>
                      </w:pPr>
                    </w:p>
                  </w:txbxContent>
                </v:textbox>
                <w10:wrap type="square" side="left" anchorx="margin"/>
              </v:shape>
            </w:pict>
          </mc:Fallback>
        </mc:AlternateContent>
      </w:r>
      <w:r w:rsidR="004D13B8">
        <w:rPr>
          <w:rStyle w:val="161"/>
        </w:rPr>
        <w:t>Предпочтительно чВ двух та блетках</w:t>
      </w:r>
    </w:p>
    <w:p w14:paraId="624A1AE8" w14:textId="77777777" w:rsidR="000E31D8" w:rsidRDefault="004D13B8">
      <w:pPr>
        <w:pStyle w:val="46"/>
        <w:keepNext/>
        <w:keepLines/>
        <w:shd w:val="clear" w:color="auto" w:fill="auto"/>
        <w:spacing w:before="0" w:after="30" w:line="320" w:lineRule="exact"/>
        <w:jc w:val="left"/>
      </w:pPr>
      <w:bookmarkStart w:id="205" w:name="bookmark201"/>
      <w:r>
        <w:rPr>
          <w:rStyle w:val="47"/>
          <w:b/>
          <w:bCs/>
        </w:rPr>
        <w:t xml:space="preserve">Приложение Б5. Стратегия </w:t>
      </w:r>
      <w:r>
        <w:rPr>
          <w:rStyle w:val="47"/>
          <w:b/>
          <w:bCs/>
        </w:rPr>
        <w:t>лекарственной терапии при сочетании АГ и</w:t>
      </w:r>
      <w:bookmarkEnd w:id="205"/>
    </w:p>
    <w:p w14:paraId="4FF70FAC" w14:textId="77777777" w:rsidR="000E31D8" w:rsidRDefault="004D13B8">
      <w:pPr>
        <w:pStyle w:val="46"/>
        <w:keepNext/>
        <w:keepLines/>
        <w:shd w:val="clear" w:color="auto" w:fill="auto"/>
        <w:spacing w:before="0" w:after="698" w:line="320" w:lineRule="exact"/>
        <w:ind w:left="40"/>
      </w:pPr>
      <w:bookmarkStart w:id="206" w:name="bookmark202"/>
      <w:r>
        <w:rPr>
          <w:rStyle w:val="47"/>
          <w:b/>
          <w:bCs/>
        </w:rPr>
        <w:t>ХСН со сниженной ФВ левого желудочка</w:t>
      </w:r>
      <w:bookmarkEnd w:id="206"/>
    </w:p>
    <w:p w14:paraId="542107B5" w14:textId="77777777" w:rsidR="000E31D8" w:rsidRDefault="004D13B8">
      <w:pPr>
        <w:pStyle w:val="110"/>
        <w:shd w:val="clear" w:color="auto" w:fill="auto"/>
        <w:spacing w:after="135" w:line="340" w:lineRule="exact"/>
        <w:ind w:left="40"/>
      </w:pPr>
      <w:r>
        <w:t>Лечение АГ при ХСН со сниженной ФВ</w:t>
      </w:r>
    </w:p>
    <w:p w14:paraId="12319CDF" w14:textId="77777777" w:rsidR="000E31D8" w:rsidRDefault="004D13B8">
      <w:pPr>
        <w:pStyle w:val="120"/>
        <w:shd w:val="clear" w:color="auto" w:fill="auto"/>
        <w:spacing w:before="0" w:line="331" w:lineRule="exact"/>
        <w:ind w:left="40"/>
      </w:pPr>
      <w:r>
        <w:rPr>
          <w:rStyle w:val="121"/>
          <w:b/>
          <w:bCs/>
        </w:rPr>
        <w:t>ЦЕЛЬ:</w:t>
      </w:r>
    </w:p>
    <w:p w14:paraId="145BE2FE" w14:textId="77777777" w:rsidR="000E31D8" w:rsidRDefault="004D13B8">
      <w:pPr>
        <w:pStyle w:val="120"/>
        <w:shd w:val="clear" w:color="auto" w:fill="auto"/>
        <w:spacing w:before="0" w:line="331" w:lineRule="exact"/>
        <w:ind w:left="40"/>
      </w:pPr>
      <w:r>
        <w:rPr>
          <w:rStyle w:val="122"/>
          <w:b/>
          <w:bCs/>
        </w:rPr>
        <w:t xml:space="preserve">уровень САД 120-130 мм рт.ст., </w:t>
      </w:r>
      <w:r>
        <w:rPr>
          <w:rStyle w:val="121"/>
          <w:b/>
          <w:bCs/>
        </w:rPr>
        <w:t>у пациенп^ов моложе 65 лет и без ХБП.</w:t>
      </w:r>
    </w:p>
    <w:p w14:paraId="241FE4CB" w14:textId="77777777" w:rsidR="000E31D8" w:rsidRDefault="004D13B8">
      <w:pPr>
        <w:pStyle w:val="120"/>
        <w:shd w:val="clear" w:color="auto" w:fill="auto"/>
        <w:spacing w:before="0" w:line="331" w:lineRule="exact"/>
        <w:ind w:left="40"/>
      </w:pPr>
      <w:r>
        <w:rPr>
          <w:rStyle w:val="123"/>
          <w:b/>
          <w:bCs/>
        </w:rPr>
        <w:t>У больных в возрасте 65 лет и старше или при наличии ХБП целевой уро</w:t>
      </w:r>
      <w:r>
        <w:rPr>
          <w:rStyle w:val="123"/>
          <w:b/>
          <w:bCs/>
        </w:rPr>
        <w:t xml:space="preserve">вень САД </w:t>
      </w:r>
      <w:r>
        <w:rPr>
          <w:rStyle w:val="123"/>
          <w:b/>
          <w:bCs/>
          <w:lang w:val="en-US" w:eastAsia="en-US" w:bidi="en-US"/>
        </w:rPr>
        <w:t>ISO-</w:t>
      </w:r>
    </w:p>
    <w:p w14:paraId="76991443" w14:textId="77777777" w:rsidR="000E31D8" w:rsidRDefault="004D13B8">
      <w:pPr>
        <w:pStyle w:val="120"/>
        <w:shd w:val="clear" w:color="auto" w:fill="auto"/>
        <w:spacing w:before="0" w:after="98" w:line="200" w:lineRule="exact"/>
        <w:ind w:left="40"/>
      </w:pPr>
      <w:r>
        <w:rPr>
          <w:rStyle w:val="123"/>
          <w:b/>
          <w:bCs/>
          <w:lang w:val="en-US" w:eastAsia="en-US" w:bidi="en-US"/>
        </w:rPr>
        <w:t xml:space="preserve">ISO </w:t>
      </w:r>
      <w:r>
        <w:rPr>
          <w:rStyle w:val="123"/>
          <w:b/>
          <w:bCs/>
        </w:rPr>
        <w:t>мм рт.ст.</w:t>
      </w:r>
    </w:p>
    <w:p w14:paraId="69AB4A58" w14:textId="78EBC3F6" w:rsidR="000E31D8" w:rsidRDefault="00014D8B">
      <w:pPr>
        <w:pStyle w:val="120"/>
        <w:shd w:val="clear" w:color="auto" w:fill="auto"/>
        <w:spacing w:before="0" w:after="440" w:line="200" w:lineRule="exact"/>
        <w:ind w:left="40"/>
      </w:pPr>
      <w:r>
        <w:rPr>
          <w:noProof/>
        </w:rPr>
        <w:drawing>
          <wp:anchor distT="0" distB="1464310" distL="146050" distR="125095" simplePos="0" relativeHeight="251728384" behindDoc="1" locked="0" layoutInCell="1" allowOverlap="1" wp14:anchorId="0B8D6302" wp14:editId="43FDC141">
            <wp:simplePos x="0" y="0"/>
            <wp:positionH relativeFrom="margin">
              <wp:posOffset>274320</wp:posOffset>
            </wp:positionH>
            <wp:positionV relativeFrom="paragraph">
              <wp:posOffset>570230</wp:posOffset>
            </wp:positionV>
            <wp:extent cx="1615440" cy="402590"/>
            <wp:effectExtent l="0" t="0" r="0" b="0"/>
            <wp:wrapTopAndBottom/>
            <wp:docPr id="255"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5440" cy="402590"/>
                    </a:xfrm>
                    <a:prstGeom prst="rect">
                      <a:avLst/>
                    </a:prstGeom>
                    <a:noFill/>
                  </pic:spPr>
                </pic:pic>
              </a:graphicData>
            </a:graphic>
            <wp14:sizeRelH relativeFrom="page">
              <wp14:pctWidth>0</wp14:pctWidth>
            </wp14:sizeRelH>
            <wp14:sizeRelV relativeFrom="page">
              <wp14:pctHeight>0</wp14:pctHeight>
            </wp14:sizeRelV>
          </wp:anchor>
        </w:drawing>
      </w:r>
      <w:r w:rsidR="004D13B8">
        <w:rPr>
          <w:rStyle w:val="122"/>
          <w:b/>
          <w:bCs/>
        </w:rPr>
        <w:t>Каждый шаг терапии 2-4 недели, достижение целевого АД за 3 месяца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30"/>
        <w:gridCol w:w="691"/>
        <w:gridCol w:w="1666"/>
      </w:tblGrid>
      <w:tr w:rsidR="000E31D8" w14:paraId="38EDA7F3" w14:textId="77777777">
        <w:tblPrEx>
          <w:tblCellMar>
            <w:top w:w="0" w:type="dxa"/>
            <w:bottom w:w="0" w:type="dxa"/>
          </w:tblCellMar>
        </w:tblPrEx>
        <w:trPr>
          <w:trHeight w:hRule="exact" w:val="706"/>
          <w:jc w:val="center"/>
        </w:trPr>
        <w:tc>
          <w:tcPr>
            <w:tcW w:w="5030" w:type="dxa"/>
            <w:tcBorders>
              <w:top w:val="single" w:sz="4" w:space="0" w:color="auto"/>
              <w:left w:val="single" w:sz="4" w:space="0" w:color="auto"/>
            </w:tcBorders>
            <w:shd w:val="clear" w:color="auto" w:fill="FFFFFF"/>
            <w:vAlign w:val="bottom"/>
          </w:tcPr>
          <w:p w14:paraId="6B50037C" w14:textId="77777777" w:rsidR="000E31D8" w:rsidRDefault="004D13B8">
            <w:pPr>
              <w:pStyle w:val="24"/>
              <w:framePr w:w="7387" w:hSpace="547" w:wrap="notBeside" w:vAnchor="text" w:hAnchor="text" w:xAlign="center" w:y="1"/>
              <w:shd w:val="clear" w:color="auto" w:fill="auto"/>
              <w:spacing w:before="0" w:after="0" w:line="278" w:lineRule="exact"/>
              <w:ind w:firstLine="0"/>
            </w:pPr>
            <w:r>
              <w:rPr>
                <w:rStyle w:val="2Tahoma10pt0"/>
              </w:rPr>
              <w:t>ИАПФ или БРА + Диуретик (возможно петлевой диуретик) + ББ</w:t>
            </w:r>
          </w:p>
        </w:tc>
        <w:tc>
          <w:tcPr>
            <w:tcW w:w="691" w:type="dxa"/>
            <w:tcBorders>
              <w:left w:val="single" w:sz="4" w:space="0" w:color="auto"/>
            </w:tcBorders>
            <w:shd w:val="clear" w:color="auto" w:fill="FFFFFF"/>
          </w:tcPr>
          <w:p w14:paraId="77A28D00" w14:textId="77777777" w:rsidR="000E31D8" w:rsidRDefault="000E31D8">
            <w:pPr>
              <w:framePr w:w="7387" w:hSpace="547" w:wrap="notBeside" w:vAnchor="text" w:hAnchor="text" w:xAlign="center" w:y="1"/>
              <w:rPr>
                <w:sz w:val="10"/>
                <w:szCs w:val="10"/>
              </w:rPr>
            </w:pPr>
          </w:p>
        </w:tc>
        <w:tc>
          <w:tcPr>
            <w:tcW w:w="1666" w:type="dxa"/>
            <w:tcBorders>
              <w:top w:val="single" w:sz="4" w:space="0" w:color="auto"/>
              <w:left w:val="single" w:sz="4" w:space="0" w:color="auto"/>
              <w:right w:val="single" w:sz="4" w:space="0" w:color="auto"/>
            </w:tcBorders>
            <w:shd w:val="clear" w:color="auto" w:fill="FFFFFF"/>
            <w:vAlign w:val="bottom"/>
          </w:tcPr>
          <w:p w14:paraId="32083B00" w14:textId="77777777" w:rsidR="000E31D8" w:rsidRDefault="004D13B8">
            <w:pPr>
              <w:pStyle w:val="24"/>
              <w:framePr w:w="7387" w:hSpace="547" w:wrap="notBeside" w:vAnchor="text" w:hAnchor="text" w:xAlign="center" w:y="1"/>
              <w:shd w:val="clear" w:color="auto" w:fill="auto"/>
              <w:spacing w:before="0" w:after="60" w:line="200" w:lineRule="exact"/>
              <w:ind w:firstLine="0"/>
              <w:jc w:val="left"/>
            </w:pPr>
            <w:r>
              <w:rPr>
                <w:rStyle w:val="2Tahoma10pt0"/>
              </w:rPr>
              <w:t>СТАРТОВАЯ</w:t>
            </w:r>
          </w:p>
          <w:p w14:paraId="00CC4E8A" w14:textId="77777777" w:rsidR="000E31D8" w:rsidRDefault="004D13B8">
            <w:pPr>
              <w:pStyle w:val="24"/>
              <w:framePr w:w="7387" w:hSpace="547" w:wrap="notBeside" w:vAnchor="text" w:hAnchor="text" w:xAlign="center" w:y="1"/>
              <w:shd w:val="clear" w:color="auto" w:fill="auto"/>
              <w:spacing w:before="60" w:after="0" w:line="200" w:lineRule="exact"/>
              <w:ind w:left="280" w:firstLine="0"/>
              <w:jc w:val="left"/>
            </w:pPr>
            <w:r>
              <w:rPr>
                <w:rStyle w:val="2Tahoma10pt0"/>
              </w:rPr>
              <w:t>ТЕРАПИЯ</w:t>
            </w:r>
          </w:p>
        </w:tc>
      </w:tr>
      <w:tr w:rsidR="000E31D8" w14:paraId="2042037C" w14:textId="77777777">
        <w:tblPrEx>
          <w:tblCellMar>
            <w:top w:w="0" w:type="dxa"/>
            <w:bottom w:w="0" w:type="dxa"/>
          </w:tblCellMar>
        </w:tblPrEx>
        <w:trPr>
          <w:trHeight w:hRule="exact" w:val="226"/>
          <w:jc w:val="center"/>
        </w:trPr>
        <w:tc>
          <w:tcPr>
            <w:tcW w:w="5721" w:type="dxa"/>
            <w:gridSpan w:val="2"/>
            <w:tcBorders>
              <w:left w:val="single" w:sz="4" w:space="0" w:color="auto"/>
            </w:tcBorders>
            <w:shd w:val="clear" w:color="auto" w:fill="FFFFFF"/>
          </w:tcPr>
          <w:p w14:paraId="1050E861" w14:textId="77777777" w:rsidR="000E31D8" w:rsidRDefault="000E31D8">
            <w:pPr>
              <w:framePr w:w="7387" w:hSpace="547" w:wrap="notBeside" w:vAnchor="text" w:hAnchor="text" w:xAlign="center" w:y="1"/>
              <w:rPr>
                <w:sz w:val="10"/>
                <w:szCs w:val="10"/>
              </w:rPr>
            </w:pPr>
          </w:p>
        </w:tc>
        <w:tc>
          <w:tcPr>
            <w:tcW w:w="1666" w:type="dxa"/>
            <w:tcBorders>
              <w:top w:val="single" w:sz="4" w:space="0" w:color="auto"/>
            </w:tcBorders>
            <w:shd w:val="clear" w:color="auto" w:fill="FFFFFF"/>
          </w:tcPr>
          <w:p w14:paraId="0AEF7AAD" w14:textId="77777777" w:rsidR="000E31D8" w:rsidRDefault="000E31D8">
            <w:pPr>
              <w:framePr w:w="7387" w:hSpace="547" w:wrap="notBeside" w:vAnchor="text" w:hAnchor="text" w:xAlign="center" w:y="1"/>
              <w:rPr>
                <w:sz w:val="10"/>
                <w:szCs w:val="10"/>
              </w:rPr>
            </w:pPr>
          </w:p>
        </w:tc>
      </w:tr>
    </w:tbl>
    <w:p w14:paraId="1F8C6E36" w14:textId="77777777" w:rsidR="000E31D8" w:rsidRDefault="000E31D8">
      <w:pPr>
        <w:framePr w:w="7387" w:hSpace="547" w:wrap="notBeside" w:vAnchor="text" w:hAnchor="text" w:xAlign="center" w:y="1"/>
        <w:rPr>
          <w:sz w:val="2"/>
          <w:szCs w:val="2"/>
        </w:rPr>
      </w:pPr>
    </w:p>
    <w:p w14:paraId="696CD000" w14:textId="77777777" w:rsidR="000E31D8" w:rsidRDefault="000E31D8">
      <w:pPr>
        <w:spacing w:line="7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35"/>
        <w:gridCol w:w="576"/>
        <w:gridCol w:w="1334"/>
      </w:tblGrid>
      <w:tr w:rsidR="000E31D8" w14:paraId="09D605BA" w14:textId="77777777">
        <w:tblPrEx>
          <w:tblCellMar>
            <w:top w:w="0" w:type="dxa"/>
            <w:bottom w:w="0" w:type="dxa"/>
          </w:tblCellMar>
        </w:tblPrEx>
        <w:trPr>
          <w:trHeight w:hRule="exact" w:val="403"/>
          <w:jc w:val="center"/>
        </w:trPr>
        <w:tc>
          <w:tcPr>
            <w:tcW w:w="5035" w:type="dxa"/>
            <w:tcBorders>
              <w:left w:val="single" w:sz="4" w:space="0" w:color="auto"/>
            </w:tcBorders>
            <w:shd w:val="clear" w:color="auto" w:fill="FFFFFF"/>
            <w:vAlign w:val="bottom"/>
          </w:tcPr>
          <w:p w14:paraId="0E748DA8" w14:textId="77777777" w:rsidR="000E31D8" w:rsidRDefault="004D13B8">
            <w:pPr>
              <w:pStyle w:val="24"/>
              <w:framePr w:w="6946" w:hSpace="835" w:wrap="notBeside" w:vAnchor="text" w:hAnchor="text" w:xAlign="center" w:y="1"/>
              <w:shd w:val="clear" w:color="auto" w:fill="auto"/>
              <w:spacing w:before="0" w:after="0" w:line="210" w:lineRule="exact"/>
              <w:ind w:firstLine="0"/>
            </w:pPr>
            <w:r>
              <w:rPr>
                <w:rStyle w:val="2Tahoma10pt0"/>
              </w:rPr>
              <w:lastRenderedPageBreak/>
              <w:t xml:space="preserve">ИАПФ или БРА </w:t>
            </w:r>
            <w:r>
              <w:rPr>
                <w:rStyle w:val="2MicrosoftSansSerif105pt0"/>
                <w:b w:val="0"/>
                <w:bCs w:val="0"/>
              </w:rPr>
              <w:t>+</w:t>
            </w:r>
            <w:r>
              <w:rPr>
                <w:rStyle w:val="2Tahoma10pt0"/>
              </w:rPr>
              <w:t xml:space="preserve"> Диуретик (возможно</w:t>
            </w:r>
          </w:p>
        </w:tc>
        <w:tc>
          <w:tcPr>
            <w:tcW w:w="576" w:type="dxa"/>
            <w:tcBorders>
              <w:left w:val="single" w:sz="4" w:space="0" w:color="auto"/>
            </w:tcBorders>
            <w:shd w:val="clear" w:color="auto" w:fill="FFFFFF"/>
          </w:tcPr>
          <w:p w14:paraId="286B30F6" w14:textId="77777777" w:rsidR="000E31D8" w:rsidRDefault="000E31D8">
            <w:pPr>
              <w:framePr w:w="6946" w:hSpace="835" w:wrap="notBeside" w:vAnchor="text" w:hAnchor="text" w:xAlign="center" w:y="1"/>
              <w:rPr>
                <w:sz w:val="10"/>
                <w:szCs w:val="10"/>
              </w:rPr>
            </w:pPr>
          </w:p>
        </w:tc>
        <w:tc>
          <w:tcPr>
            <w:tcW w:w="1334" w:type="dxa"/>
            <w:tcBorders>
              <w:left w:val="single" w:sz="4" w:space="0" w:color="auto"/>
              <w:right w:val="single" w:sz="4" w:space="0" w:color="auto"/>
            </w:tcBorders>
            <w:shd w:val="clear" w:color="auto" w:fill="FFFFFF"/>
            <w:vAlign w:val="bottom"/>
          </w:tcPr>
          <w:p w14:paraId="3342196C" w14:textId="77777777" w:rsidR="000E31D8" w:rsidRDefault="004D13B8">
            <w:pPr>
              <w:pStyle w:val="24"/>
              <w:framePr w:w="6946" w:hSpace="835" w:wrap="notBeside" w:vAnchor="text" w:hAnchor="text" w:xAlign="center" w:y="1"/>
              <w:shd w:val="clear" w:color="auto" w:fill="auto"/>
              <w:spacing w:before="0" w:after="0" w:line="200" w:lineRule="exact"/>
              <w:ind w:left="300" w:firstLine="0"/>
              <w:jc w:val="left"/>
            </w:pPr>
            <w:r>
              <w:rPr>
                <w:rStyle w:val="2Tahoma10pt0"/>
              </w:rPr>
              <w:t>ШАГ 2</w:t>
            </w:r>
          </w:p>
        </w:tc>
      </w:tr>
      <w:tr w:rsidR="000E31D8" w14:paraId="77EB165C" w14:textId="77777777">
        <w:tblPrEx>
          <w:tblCellMar>
            <w:top w:w="0" w:type="dxa"/>
            <w:bottom w:w="0" w:type="dxa"/>
          </w:tblCellMar>
        </w:tblPrEx>
        <w:trPr>
          <w:trHeight w:hRule="exact" w:val="288"/>
          <w:jc w:val="center"/>
        </w:trPr>
        <w:tc>
          <w:tcPr>
            <w:tcW w:w="5035" w:type="dxa"/>
            <w:tcBorders>
              <w:left w:val="single" w:sz="4" w:space="0" w:color="auto"/>
            </w:tcBorders>
            <w:shd w:val="clear" w:color="auto" w:fill="FFFFFF"/>
          </w:tcPr>
          <w:p w14:paraId="72A65A9A" w14:textId="77777777" w:rsidR="000E31D8" w:rsidRDefault="004D13B8">
            <w:pPr>
              <w:pStyle w:val="24"/>
              <w:framePr w:w="6946" w:hSpace="835" w:wrap="notBeside" w:vAnchor="text" w:hAnchor="text" w:xAlign="center" w:y="1"/>
              <w:shd w:val="clear" w:color="auto" w:fill="auto"/>
              <w:spacing w:before="0" w:after="0" w:line="200" w:lineRule="exact"/>
              <w:ind w:firstLine="0"/>
            </w:pPr>
            <w:r>
              <w:rPr>
                <w:rStyle w:val="2Tahoma10pt0"/>
              </w:rPr>
              <w:t>петлевой диуретик) + ББ+</w:t>
            </w:r>
          </w:p>
        </w:tc>
        <w:tc>
          <w:tcPr>
            <w:tcW w:w="576" w:type="dxa"/>
            <w:tcBorders>
              <w:left w:val="single" w:sz="4" w:space="0" w:color="auto"/>
            </w:tcBorders>
            <w:shd w:val="clear" w:color="auto" w:fill="FFFFFF"/>
          </w:tcPr>
          <w:p w14:paraId="72EEC253" w14:textId="77777777" w:rsidR="000E31D8" w:rsidRDefault="000E31D8">
            <w:pPr>
              <w:framePr w:w="6946" w:hSpace="835" w:wrap="notBeside" w:vAnchor="text" w:hAnchor="text" w:xAlign="center" w:y="1"/>
              <w:rPr>
                <w:sz w:val="10"/>
                <w:szCs w:val="10"/>
              </w:rPr>
            </w:pPr>
          </w:p>
        </w:tc>
        <w:tc>
          <w:tcPr>
            <w:tcW w:w="1334" w:type="dxa"/>
            <w:tcBorders>
              <w:left w:val="single" w:sz="4" w:space="0" w:color="auto"/>
              <w:right w:val="single" w:sz="4" w:space="0" w:color="auto"/>
            </w:tcBorders>
            <w:shd w:val="clear" w:color="auto" w:fill="FFFFFF"/>
          </w:tcPr>
          <w:p w14:paraId="4CA1D812" w14:textId="77777777" w:rsidR="000E31D8" w:rsidRDefault="000E31D8">
            <w:pPr>
              <w:framePr w:w="6946" w:hSpace="835" w:wrap="notBeside" w:vAnchor="text" w:hAnchor="text" w:xAlign="center" w:y="1"/>
              <w:rPr>
                <w:sz w:val="10"/>
                <w:szCs w:val="10"/>
              </w:rPr>
            </w:pPr>
          </w:p>
        </w:tc>
      </w:tr>
      <w:tr w:rsidR="000E31D8" w14:paraId="08B409E7" w14:textId="77777777">
        <w:tblPrEx>
          <w:tblCellMar>
            <w:top w:w="0" w:type="dxa"/>
            <w:bottom w:w="0" w:type="dxa"/>
          </w:tblCellMar>
        </w:tblPrEx>
        <w:trPr>
          <w:trHeight w:hRule="exact" w:val="240"/>
          <w:jc w:val="center"/>
        </w:trPr>
        <w:tc>
          <w:tcPr>
            <w:tcW w:w="5035" w:type="dxa"/>
            <w:tcBorders>
              <w:left w:val="single" w:sz="4" w:space="0" w:color="auto"/>
              <w:bottom w:val="single" w:sz="4" w:space="0" w:color="auto"/>
            </w:tcBorders>
            <w:shd w:val="clear" w:color="auto" w:fill="FFFFFF"/>
            <w:vAlign w:val="bottom"/>
          </w:tcPr>
          <w:p w14:paraId="10C5AFE0" w14:textId="77777777" w:rsidR="000E31D8" w:rsidRDefault="004D13B8">
            <w:pPr>
              <w:pStyle w:val="24"/>
              <w:framePr w:w="6946" w:hSpace="835" w:wrap="notBeside" w:vAnchor="text" w:hAnchor="text" w:xAlign="center" w:y="1"/>
              <w:shd w:val="clear" w:color="auto" w:fill="auto"/>
              <w:spacing w:before="0" w:after="0" w:line="200" w:lineRule="exact"/>
              <w:ind w:firstLine="0"/>
            </w:pPr>
            <w:r>
              <w:rPr>
                <w:rStyle w:val="2Tahoma10pt0"/>
              </w:rPr>
              <w:t>спиронолактон или эплеренон</w:t>
            </w:r>
          </w:p>
        </w:tc>
        <w:tc>
          <w:tcPr>
            <w:tcW w:w="1910" w:type="dxa"/>
            <w:gridSpan w:val="2"/>
            <w:tcBorders>
              <w:left w:val="single" w:sz="4" w:space="0" w:color="auto"/>
            </w:tcBorders>
            <w:shd w:val="clear" w:color="auto" w:fill="FFFFFF"/>
          </w:tcPr>
          <w:p w14:paraId="0AF8DFF2" w14:textId="77777777" w:rsidR="000E31D8" w:rsidRDefault="000E31D8">
            <w:pPr>
              <w:framePr w:w="6946" w:hSpace="835" w:wrap="notBeside" w:vAnchor="text" w:hAnchor="text" w:xAlign="center" w:y="1"/>
              <w:rPr>
                <w:sz w:val="10"/>
                <w:szCs w:val="10"/>
              </w:rPr>
            </w:pPr>
          </w:p>
        </w:tc>
      </w:tr>
    </w:tbl>
    <w:p w14:paraId="7DECA53A" w14:textId="77777777" w:rsidR="000E31D8" w:rsidRDefault="000E31D8">
      <w:pPr>
        <w:framePr w:w="6946" w:hSpace="835" w:wrap="notBeside" w:vAnchor="text" w:hAnchor="text" w:xAlign="center" w:y="1"/>
        <w:rPr>
          <w:sz w:val="2"/>
          <w:szCs w:val="2"/>
        </w:rPr>
      </w:pPr>
    </w:p>
    <w:p w14:paraId="7A8B98C1" w14:textId="77777777" w:rsidR="000E31D8" w:rsidRDefault="004D13B8">
      <w:pPr>
        <w:rPr>
          <w:sz w:val="2"/>
          <w:szCs w:val="2"/>
        </w:rPr>
      </w:pPr>
      <w:r>
        <w:br w:type="page"/>
      </w:r>
    </w:p>
    <w:p w14:paraId="58701986" w14:textId="77777777" w:rsidR="000E31D8" w:rsidRDefault="004D13B8">
      <w:pPr>
        <w:pStyle w:val="46"/>
        <w:keepNext/>
        <w:keepLines/>
        <w:shd w:val="clear" w:color="auto" w:fill="auto"/>
        <w:spacing w:before="0" w:after="21" w:line="320" w:lineRule="exact"/>
        <w:jc w:val="left"/>
      </w:pPr>
      <w:bookmarkStart w:id="207" w:name="bookmark203"/>
      <w:r>
        <w:rPr>
          <w:rStyle w:val="47"/>
          <w:b/>
          <w:bCs/>
        </w:rPr>
        <w:lastRenderedPageBreak/>
        <w:t>Приложение Б6. Стратегия лекарственной терапии при сочетании АГ и</w:t>
      </w:r>
      <w:bookmarkEnd w:id="207"/>
    </w:p>
    <w:p w14:paraId="5F901BCB" w14:textId="77777777" w:rsidR="000E31D8" w:rsidRDefault="004D13B8">
      <w:pPr>
        <w:pStyle w:val="46"/>
        <w:keepNext/>
        <w:keepLines/>
        <w:shd w:val="clear" w:color="auto" w:fill="auto"/>
        <w:spacing w:before="0" w:after="694" w:line="320" w:lineRule="exact"/>
      </w:pPr>
      <w:bookmarkStart w:id="208" w:name="bookmark204"/>
      <w:r>
        <w:rPr>
          <w:rStyle w:val="47"/>
          <w:b/>
          <w:bCs/>
        </w:rPr>
        <w:t>ФП</w:t>
      </w:r>
      <w:bookmarkEnd w:id="208"/>
    </w:p>
    <w:p w14:paraId="36872D16" w14:textId="77777777" w:rsidR="000E31D8" w:rsidRDefault="004D13B8">
      <w:pPr>
        <w:pStyle w:val="110"/>
        <w:shd w:val="clear" w:color="auto" w:fill="auto"/>
        <w:spacing w:after="5" w:line="340" w:lineRule="exact"/>
      </w:pPr>
      <w:r>
        <w:t>Лечение АГ при ФП</w:t>
      </w:r>
    </w:p>
    <w:p w14:paraId="7AD985DF" w14:textId="77777777" w:rsidR="000E31D8" w:rsidRDefault="004D13B8">
      <w:pPr>
        <w:pStyle w:val="120"/>
        <w:shd w:val="clear" w:color="auto" w:fill="auto"/>
        <w:spacing w:before="0" w:line="269" w:lineRule="exact"/>
      </w:pPr>
      <w:r>
        <w:rPr>
          <w:rStyle w:val="121"/>
          <w:b/>
          <w:bCs/>
        </w:rPr>
        <w:t>ЦЕЛЬ:</w:t>
      </w:r>
    </w:p>
    <w:p w14:paraId="05F1B6E6" w14:textId="77777777" w:rsidR="000E31D8" w:rsidRDefault="004D13B8">
      <w:pPr>
        <w:pStyle w:val="120"/>
        <w:shd w:val="clear" w:color="auto" w:fill="auto"/>
        <w:spacing w:before="0" w:line="269" w:lineRule="exact"/>
      </w:pPr>
      <w:r>
        <w:rPr>
          <w:rStyle w:val="123"/>
          <w:b/>
          <w:bCs/>
        </w:rPr>
        <w:t xml:space="preserve">Целевой уровень САД </w:t>
      </w:r>
      <w:r>
        <w:rPr>
          <w:rStyle w:val="122"/>
          <w:b/>
          <w:bCs/>
        </w:rPr>
        <w:t xml:space="preserve">120-130 мм рт.ст. </w:t>
      </w:r>
      <w:r>
        <w:rPr>
          <w:rStyle w:val="123"/>
          <w:b/>
          <w:bCs/>
        </w:rPr>
        <w:t>у пациентов моложе 65 лет и без ХБП.</w:t>
      </w:r>
    </w:p>
    <w:p w14:paraId="250244D6" w14:textId="77777777" w:rsidR="000E31D8" w:rsidRDefault="004D13B8">
      <w:pPr>
        <w:pStyle w:val="120"/>
        <w:shd w:val="clear" w:color="auto" w:fill="auto"/>
        <w:spacing w:before="0" w:line="269" w:lineRule="exact"/>
      </w:pPr>
      <w:r>
        <w:rPr>
          <w:rStyle w:val="123"/>
          <w:b/>
          <w:bCs/>
        </w:rPr>
        <w:t xml:space="preserve">В возрасте 65 лет и старше или при наличии ХБП </w:t>
      </w:r>
      <w:r>
        <w:rPr>
          <w:rStyle w:val="123"/>
          <w:b/>
          <w:bCs/>
        </w:rPr>
        <w:t>целевой уровень САД 130-139 мм</w:t>
      </w:r>
    </w:p>
    <w:p w14:paraId="631790D2" w14:textId="77777777" w:rsidR="000E31D8" w:rsidRDefault="004D13B8">
      <w:pPr>
        <w:pStyle w:val="120"/>
        <w:shd w:val="clear" w:color="auto" w:fill="auto"/>
        <w:spacing w:before="0" w:line="269" w:lineRule="exact"/>
      </w:pPr>
      <w:r>
        <w:rPr>
          <w:rStyle w:val="123"/>
          <w:b/>
          <w:bCs/>
        </w:rPr>
        <w:t>рт.ст.</w:t>
      </w:r>
    </w:p>
    <w:p w14:paraId="1A1BA248" w14:textId="7F422392" w:rsidR="000E31D8" w:rsidRDefault="00014D8B">
      <w:pPr>
        <w:pStyle w:val="120"/>
        <w:shd w:val="clear" w:color="auto" w:fill="auto"/>
        <w:spacing w:before="0" w:line="200" w:lineRule="exact"/>
        <w:sectPr w:rsidR="000E31D8">
          <w:pgSz w:w="11899" w:h="17707"/>
          <w:pgMar w:top="488" w:right="293" w:bottom="2298" w:left="298" w:header="0" w:footer="3" w:gutter="0"/>
          <w:cols w:space="720"/>
          <w:noEndnote/>
          <w:docGrid w:linePitch="360"/>
        </w:sectPr>
      </w:pPr>
      <w:r>
        <w:rPr>
          <w:noProof/>
        </w:rPr>
        <mc:AlternateContent>
          <mc:Choice Requires="wps">
            <w:drawing>
              <wp:anchor distT="0" distB="0" distL="63500" distR="63500" simplePos="0" relativeHeight="251729408" behindDoc="1" locked="0" layoutInCell="1" allowOverlap="1" wp14:anchorId="4A1C00CB" wp14:editId="1BF774A2">
                <wp:simplePos x="0" y="0"/>
                <wp:positionH relativeFrom="margin">
                  <wp:posOffset>506095</wp:posOffset>
                </wp:positionH>
                <wp:positionV relativeFrom="paragraph">
                  <wp:posOffset>589915</wp:posOffset>
                </wp:positionV>
                <wp:extent cx="847090" cy="339090"/>
                <wp:effectExtent l="0" t="0" r="635" b="0"/>
                <wp:wrapTopAndBottom/>
                <wp:docPr id="25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407C" w14:textId="77777777" w:rsidR="000E31D8" w:rsidRDefault="004D13B8">
                            <w:pPr>
                              <w:pStyle w:val="2f0"/>
                              <w:shd w:val="clear" w:color="auto" w:fill="auto"/>
                            </w:pPr>
                            <w:r>
                              <w:rPr>
                                <w:rStyle w:val="2Exact6"/>
                              </w:rPr>
                              <w:t xml:space="preserve">П р ед изчти тель но _в </w:t>
                            </w:r>
                            <w:r>
                              <w:rPr>
                                <w:rStyle w:val="211ptExact"/>
                              </w:rPr>
                              <w:t>дках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C00CB" id="Text Box 62" o:spid="_x0000_s1059" type="#_x0000_t202" style="position:absolute;left:0;text-align:left;margin-left:39.85pt;margin-top:46.45pt;width:66.7pt;height:26.7pt;z-index:-251587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" filled="f" stroked="f">
                <v:textbox style="mso-fit-shape-to-text:t" inset="0,0,0,0">
                  <w:txbxContent>
                    <w:p w14:paraId="52D1407C" w14:textId="77777777" w:rsidR="000E31D8" w:rsidRDefault="004D13B8">
                      <w:pPr>
                        <w:pStyle w:val="2f0"/>
                        <w:shd w:val="clear" w:color="auto" w:fill="auto"/>
                      </w:pPr>
                      <w:r>
                        <w:rPr>
                          <w:rStyle w:val="2Exact6"/>
                        </w:rPr>
                        <w:t xml:space="preserve">П р ед изчти тель но _в </w:t>
                      </w:r>
                      <w:r>
                        <w:rPr>
                          <w:rStyle w:val="211ptExact"/>
                        </w:rPr>
                        <w:t>дках</w:t>
                      </w:r>
                    </w:p>
                  </w:txbxContent>
                </v:textbox>
                <w10:wrap type="topAndBottom" anchorx="margin"/>
              </v:shape>
            </w:pict>
          </mc:Fallback>
        </mc:AlternateContent>
      </w:r>
      <w:r>
        <w:rPr>
          <w:noProof/>
        </w:rPr>
        <w:drawing>
          <wp:anchor distT="0" distB="0" distL="63500" distR="63500" simplePos="0" relativeHeight="251730432" behindDoc="1" locked="0" layoutInCell="1" allowOverlap="1" wp14:anchorId="2F574703" wp14:editId="00C5A26C">
            <wp:simplePos x="0" y="0"/>
            <wp:positionH relativeFrom="margin">
              <wp:posOffset>335280</wp:posOffset>
            </wp:positionH>
            <wp:positionV relativeFrom="paragraph">
              <wp:posOffset>460375</wp:posOffset>
            </wp:positionV>
            <wp:extent cx="1456690" cy="396240"/>
            <wp:effectExtent l="0" t="0" r="0" b="0"/>
            <wp:wrapTopAndBottom/>
            <wp:docPr id="25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56690" cy="3962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254000" distL="63500" distR="63500" simplePos="0" relativeHeight="251731456" behindDoc="1" locked="0" layoutInCell="1" allowOverlap="1" wp14:anchorId="424BFAB5" wp14:editId="59D98D8F">
                <wp:simplePos x="0" y="0"/>
                <wp:positionH relativeFrom="margin">
                  <wp:posOffset>2012315</wp:posOffset>
                </wp:positionH>
                <wp:positionV relativeFrom="paragraph">
                  <wp:posOffset>353695</wp:posOffset>
                </wp:positionV>
                <wp:extent cx="3298190" cy="3575685"/>
                <wp:effectExtent l="1270" t="0" r="0" b="0"/>
                <wp:wrapTopAndBottom/>
                <wp:docPr id="25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357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573"/>
                              <w:gridCol w:w="2621"/>
                            </w:tblGrid>
                            <w:tr w:rsidR="000E31D8" w14:paraId="7CE8733E" w14:textId="77777777">
                              <w:tblPrEx>
                                <w:tblCellMar>
                                  <w:top w:w="0" w:type="dxa"/>
                                  <w:bottom w:w="0" w:type="dxa"/>
                                </w:tblCellMar>
                              </w:tblPrEx>
                              <w:trPr>
                                <w:trHeight w:hRule="exact" w:val="1147"/>
                              </w:trPr>
                              <w:tc>
                                <w:tcPr>
                                  <w:tcW w:w="2573" w:type="dxa"/>
                                  <w:tcBorders>
                                    <w:top w:val="single" w:sz="4" w:space="0" w:color="auto"/>
                                    <w:left w:val="single" w:sz="4" w:space="0" w:color="auto"/>
                                  </w:tcBorders>
                                  <w:shd w:val="clear" w:color="auto" w:fill="FFFFFF"/>
                                  <w:vAlign w:val="center"/>
                                </w:tcPr>
                                <w:p w14:paraId="62C0E8E7" w14:textId="77777777" w:rsidR="000E31D8" w:rsidRDefault="004D13B8">
                                  <w:pPr>
                                    <w:pStyle w:val="24"/>
                                    <w:shd w:val="clear" w:color="auto" w:fill="auto"/>
                                    <w:spacing w:before="0" w:after="0" w:line="274" w:lineRule="exact"/>
                                    <w:ind w:firstLine="0"/>
                                    <w:jc w:val="right"/>
                                  </w:pPr>
                                  <w:r>
                                    <w:rPr>
                                      <w:rStyle w:val="2Tahoma10pt"/>
                                    </w:rPr>
                                    <w:t xml:space="preserve">ИАПФ или </w:t>
                                  </w:r>
                                  <w:r>
                                    <w:rPr>
                                      <w:rStyle w:val="2Tahoma10pt0"/>
                                    </w:rPr>
                                    <w:t xml:space="preserve">Б </w:t>
                                  </w:r>
                                  <w:r>
                                    <w:rPr>
                                      <w:rStyle w:val="2Tahoma10pt"/>
                                    </w:rPr>
                                    <w:t xml:space="preserve">недигцдропири^ </w:t>
                                  </w:r>
                                  <w:r>
                                    <w:rPr>
                                      <w:rStyle w:val="2Tahoma10pt0"/>
                                    </w:rPr>
                                    <w:t>ББ ■</w:t>
                                  </w:r>
                                </w:p>
                              </w:tc>
                              <w:tc>
                                <w:tcPr>
                                  <w:tcW w:w="2621" w:type="dxa"/>
                                  <w:tcBorders>
                                    <w:top w:val="single" w:sz="4" w:space="0" w:color="auto"/>
                                    <w:left w:val="single" w:sz="4" w:space="0" w:color="auto"/>
                                    <w:right w:val="single" w:sz="4" w:space="0" w:color="auto"/>
                                  </w:tcBorders>
                                  <w:shd w:val="clear" w:color="auto" w:fill="FFFFFF"/>
                                  <w:vAlign w:val="center"/>
                                </w:tcPr>
                                <w:p w14:paraId="1DB3CB60" w14:textId="77777777" w:rsidR="000E31D8" w:rsidRDefault="004D13B8">
                                  <w:pPr>
                                    <w:pStyle w:val="24"/>
                                    <w:shd w:val="clear" w:color="auto" w:fill="auto"/>
                                    <w:spacing w:before="0" w:after="60" w:line="200" w:lineRule="exact"/>
                                    <w:ind w:firstLine="0"/>
                                    <w:jc w:val="left"/>
                                  </w:pPr>
                                  <w:r>
                                    <w:rPr>
                                      <w:rStyle w:val="2Tahoma10pt0"/>
                                    </w:rPr>
                                    <w:t>РА + ББ или</w:t>
                                  </w:r>
                                </w:p>
                                <w:p w14:paraId="158DD31B" w14:textId="77777777" w:rsidR="000E31D8" w:rsidRDefault="004D13B8">
                                  <w:pPr>
                                    <w:pStyle w:val="24"/>
                                    <w:shd w:val="clear" w:color="auto" w:fill="auto"/>
                                    <w:spacing w:before="60" w:after="0" w:line="264" w:lineRule="exact"/>
                                    <w:ind w:firstLine="0"/>
                                    <w:jc w:val="left"/>
                                  </w:pPr>
                                  <w:r>
                                    <w:rPr>
                                      <w:rStyle w:val="2Tahoma10pt0"/>
                                    </w:rPr>
                                    <w:t>^иновый АК или ■А К</w:t>
                                  </w:r>
                                </w:p>
                              </w:tc>
                            </w:tr>
                            <w:tr w:rsidR="000E31D8" w14:paraId="4B60560D" w14:textId="77777777">
                              <w:tblPrEx>
                                <w:tblCellMar>
                                  <w:top w:w="0" w:type="dxa"/>
                                  <w:bottom w:w="0" w:type="dxa"/>
                                </w:tblCellMar>
                              </w:tblPrEx>
                              <w:trPr>
                                <w:trHeight w:hRule="exact" w:val="571"/>
                              </w:trPr>
                              <w:tc>
                                <w:tcPr>
                                  <w:tcW w:w="2573" w:type="dxa"/>
                                  <w:tcBorders>
                                    <w:top w:val="single" w:sz="4" w:space="0" w:color="auto"/>
                                    <w:left w:val="single" w:sz="4" w:space="0" w:color="auto"/>
                                  </w:tcBorders>
                                  <w:shd w:val="clear" w:color="auto" w:fill="FFFFFF"/>
                                </w:tcPr>
                                <w:p w14:paraId="7C9A19D1" w14:textId="77777777" w:rsidR="000E31D8" w:rsidRDefault="000E31D8">
                                  <w:pPr>
                                    <w:rPr>
                                      <w:sz w:val="10"/>
                                      <w:szCs w:val="10"/>
                                    </w:rPr>
                                  </w:pPr>
                                </w:p>
                              </w:tc>
                              <w:tc>
                                <w:tcPr>
                                  <w:tcW w:w="2621" w:type="dxa"/>
                                  <w:tcBorders>
                                    <w:top w:val="single" w:sz="4" w:space="0" w:color="auto"/>
                                    <w:left w:val="single" w:sz="4" w:space="0" w:color="auto"/>
                                    <w:right w:val="single" w:sz="4" w:space="0" w:color="auto"/>
                                  </w:tcBorders>
                                  <w:shd w:val="clear" w:color="auto" w:fill="FFFFFF"/>
                                </w:tcPr>
                                <w:p w14:paraId="3EDD505A" w14:textId="77777777" w:rsidR="000E31D8" w:rsidRDefault="000E31D8">
                                  <w:pPr>
                                    <w:rPr>
                                      <w:sz w:val="10"/>
                                      <w:szCs w:val="10"/>
                                    </w:rPr>
                                  </w:pPr>
                                </w:p>
                              </w:tc>
                            </w:tr>
                            <w:tr w:rsidR="000E31D8" w14:paraId="78FA5D0F" w14:textId="77777777">
                              <w:tblPrEx>
                                <w:tblCellMar>
                                  <w:top w:w="0" w:type="dxa"/>
                                  <w:bottom w:w="0" w:type="dxa"/>
                                </w:tblCellMar>
                              </w:tblPrEx>
                              <w:trPr>
                                <w:trHeight w:hRule="exact" w:val="1541"/>
                              </w:trPr>
                              <w:tc>
                                <w:tcPr>
                                  <w:tcW w:w="2573" w:type="dxa"/>
                                  <w:tcBorders>
                                    <w:top w:val="single" w:sz="4" w:space="0" w:color="auto"/>
                                    <w:left w:val="single" w:sz="4" w:space="0" w:color="auto"/>
                                  </w:tcBorders>
                                  <w:shd w:val="clear" w:color="auto" w:fill="FFFFFF"/>
                                  <w:vAlign w:val="bottom"/>
                                </w:tcPr>
                                <w:p w14:paraId="49D203E5" w14:textId="77777777" w:rsidR="000E31D8" w:rsidRDefault="004D13B8">
                                  <w:pPr>
                                    <w:pStyle w:val="24"/>
                                    <w:shd w:val="clear" w:color="auto" w:fill="auto"/>
                                    <w:spacing w:before="0" w:after="0" w:line="274" w:lineRule="exact"/>
                                    <w:ind w:firstLine="0"/>
                                    <w:jc w:val="right"/>
                                  </w:pPr>
                                  <w:r>
                                    <w:rPr>
                                      <w:rStyle w:val="2Tahoma10pt0"/>
                                    </w:rPr>
                                    <w:t xml:space="preserve">ИАПФ или дигидропиридино </w:t>
                                  </w:r>
                                  <w:r>
                                    <w:rPr>
                                      <w:rStyle w:val="2Tahoma10pt0"/>
                                      <w:lang w:val="en-US" w:eastAsia="en-US" w:bidi="en-US"/>
                                    </w:rPr>
                                    <w:t>BL</w:t>
                                  </w:r>
                                </w:p>
                                <w:p w14:paraId="18EC337F" w14:textId="77777777" w:rsidR="000E31D8" w:rsidRDefault="004D13B8">
                                  <w:pPr>
                                    <w:pStyle w:val="24"/>
                                    <w:shd w:val="clear" w:color="auto" w:fill="auto"/>
                                    <w:spacing w:before="0" w:after="60" w:line="150" w:lineRule="exact"/>
                                    <w:ind w:firstLine="0"/>
                                    <w:jc w:val="right"/>
                                  </w:pPr>
                                  <w:r>
                                    <w:rPr>
                                      <w:rStyle w:val="2Tahoma75pt"/>
                                    </w:rPr>
                                    <w:t>HJ</w:t>
                                  </w:r>
                                </w:p>
                                <w:p w14:paraId="388057AB" w14:textId="77777777" w:rsidR="000E31D8" w:rsidRDefault="004D13B8">
                                  <w:pPr>
                                    <w:pStyle w:val="24"/>
                                    <w:shd w:val="clear" w:color="auto" w:fill="auto"/>
                                    <w:spacing w:before="60" w:after="0" w:line="312" w:lineRule="exact"/>
                                    <w:ind w:firstLine="0"/>
                                    <w:jc w:val="right"/>
                                  </w:pPr>
                                  <w:r>
                                    <w:rPr>
                                      <w:rStyle w:val="2Tahoma10pt0"/>
                                    </w:rPr>
                                    <w:t>ББ + дигидропи ДйУГ</w:t>
                                  </w:r>
                                </w:p>
                              </w:tc>
                              <w:tc>
                                <w:tcPr>
                                  <w:tcW w:w="2621" w:type="dxa"/>
                                  <w:tcBorders>
                                    <w:top w:val="single" w:sz="4" w:space="0" w:color="auto"/>
                                    <w:left w:val="single" w:sz="4" w:space="0" w:color="auto"/>
                                    <w:right w:val="single" w:sz="4" w:space="0" w:color="auto"/>
                                  </w:tcBorders>
                                  <w:shd w:val="clear" w:color="auto" w:fill="FFFFFF"/>
                                  <w:vAlign w:val="bottom"/>
                                </w:tcPr>
                                <w:p w14:paraId="2EB00E5E" w14:textId="77777777" w:rsidR="000E31D8" w:rsidRDefault="004D13B8">
                                  <w:pPr>
                                    <w:pStyle w:val="24"/>
                                    <w:shd w:val="clear" w:color="auto" w:fill="auto"/>
                                    <w:spacing w:before="0" w:after="60" w:line="200" w:lineRule="exact"/>
                                    <w:ind w:firstLine="0"/>
                                    <w:jc w:val="left"/>
                                  </w:pPr>
                                  <w:r>
                                    <w:rPr>
                                      <w:rStyle w:val="2Tahoma10pt0"/>
                                    </w:rPr>
                                    <w:t>БРА + ББ+</w:t>
                                  </w:r>
                                </w:p>
                                <w:p w14:paraId="3323FE6C" w14:textId="77777777" w:rsidR="000E31D8" w:rsidRDefault="004D13B8">
                                  <w:pPr>
                                    <w:pStyle w:val="24"/>
                                    <w:shd w:val="clear" w:color="auto" w:fill="auto"/>
                                    <w:spacing w:before="60" w:after="60" w:line="200" w:lineRule="exact"/>
                                    <w:ind w:firstLine="0"/>
                                    <w:jc w:val="left"/>
                                  </w:pPr>
                                  <w:r>
                                    <w:rPr>
                                      <w:rStyle w:val="2Candara95pt"/>
                                    </w:rPr>
                                    <w:t>11</w:t>
                                  </w:r>
                                  <w:r>
                                    <w:rPr>
                                      <w:rStyle w:val="2Tahoma10pt1pt"/>
                                    </w:rPr>
                                    <w:t>ЙАКИЛИ</w:t>
                                  </w:r>
                                  <w:r>
                                    <w:rPr>
                                      <w:rStyle w:val="2Tahoma10pt0"/>
                                    </w:rPr>
                                    <w:t xml:space="preserve"> Диуретик</w:t>
                                  </w:r>
                                </w:p>
                                <w:p w14:paraId="06E439A6" w14:textId="77777777" w:rsidR="000E31D8" w:rsidRDefault="004D13B8">
                                  <w:pPr>
                                    <w:pStyle w:val="24"/>
                                    <w:shd w:val="clear" w:color="auto" w:fill="auto"/>
                                    <w:spacing w:before="60" w:after="0" w:line="274" w:lineRule="exact"/>
                                    <w:ind w:firstLine="0"/>
                                    <w:jc w:val="left"/>
                                  </w:pPr>
                                  <w:r>
                                    <w:rPr>
                                      <w:rStyle w:val="2Tahoma75pt"/>
                                      <w:lang w:val="ru-RU" w:eastAsia="ru-RU" w:bidi="ru-RU"/>
                                    </w:rPr>
                                    <w:t>1И</w:t>
                                  </w:r>
                                </w:p>
                                <w:p w14:paraId="7C84428F" w14:textId="77777777" w:rsidR="000E31D8" w:rsidRDefault="004D13B8">
                                  <w:pPr>
                                    <w:pStyle w:val="24"/>
                                    <w:shd w:val="clear" w:color="auto" w:fill="auto"/>
                                    <w:spacing w:before="0" w:after="0" w:line="274" w:lineRule="exact"/>
                                    <w:ind w:firstLine="0"/>
                                    <w:jc w:val="left"/>
                                  </w:pPr>
                                  <w:r>
                                    <w:rPr>
                                      <w:rStyle w:val="2Tahoma10pt0"/>
                                    </w:rPr>
                                    <w:t>эидиновый АК + «тик</w:t>
                                  </w:r>
                                </w:p>
                              </w:tc>
                            </w:tr>
                            <w:tr w:rsidR="000E31D8" w14:paraId="06BFA81E" w14:textId="77777777">
                              <w:tblPrEx>
                                <w:tblCellMar>
                                  <w:top w:w="0" w:type="dxa"/>
                                  <w:bottom w:w="0" w:type="dxa"/>
                                </w:tblCellMar>
                              </w:tblPrEx>
                              <w:trPr>
                                <w:trHeight w:hRule="exact" w:val="379"/>
                              </w:trPr>
                              <w:tc>
                                <w:tcPr>
                                  <w:tcW w:w="2573" w:type="dxa"/>
                                  <w:tcBorders>
                                    <w:top w:val="single" w:sz="4" w:space="0" w:color="auto"/>
                                    <w:left w:val="single" w:sz="4" w:space="0" w:color="auto"/>
                                  </w:tcBorders>
                                  <w:shd w:val="clear" w:color="auto" w:fill="FFFFFF"/>
                                </w:tcPr>
                                <w:p w14:paraId="37D1050E" w14:textId="77777777" w:rsidR="000E31D8" w:rsidRDefault="000E31D8">
                                  <w:pPr>
                                    <w:rPr>
                                      <w:sz w:val="10"/>
                                      <w:szCs w:val="10"/>
                                    </w:rPr>
                                  </w:pPr>
                                </w:p>
                              </w:tc>
                              <w:tc>
                                <w:tcPr>
                                  <w:tcW w:w="2621" w:type="dxa"/>
                                  <w:tcBorders>
                                    <w:top w:val="single" w:sz="4" w:space="0" w:color="auto"/>
                                    <w:left w:val="single" w:sz="4" w:space="0" w:color="auto"/>
                                    <w:right w:val="single" w:sz="4" w:space="0" w:color="auto"/>
                                  </w:tcBorders>
                                  <w:shd w:val="clear" w:color="auto" w:fill="FFFFFF"/>
                                </w:tcPr>
                                <w:p w14:paraId="68BBC69F" w14:textId="77777777" w:rsidR="000E31D8" w:rsidRDefault="000E31D8">
                                  <w:pPr>
                                    <w:rPr>
                                      <w:sz w:val="10"/>
                                      <w:szCs w:val="10"/>
                                    </w:rPr>
                                  </w:pPr>
                                </w:p>
                              </w:tc>
                            </w:tr>
                            <w:tr w:rsidR="000E31D8" w14:paraId="21FB7E88" w14:textId="77777777">
                              <w:tblPrEx>
                                <w:tblCellMar>
                                  <w:top w:w="0" w:type="dxa"/>
                                  <w:bottom w:w="0" w:type="dxa"/>
                                </w:tblCellMar>
                              </w:tblPrEx>
                              <w:trPr>
                                <w:trHeight w:hRule="exact" w:val="1565"/>
                              </w:trPr>
                              <w:tc>
                                <w:tcPr>
                                  <w:tcW w:w="51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A13F06" w14:textId="77777777" w:rsidR="000E31D8" w:rsidRDefault="004D13B8">
                                  <w:pPr>
                                    <w:pStyle w:val="24"/>
                                    <w:shd w:val="clear" w:color="auto" w:fill="auto"/>
                                    <w:spacing w:before="0" w:after="0" w:line="274" w:lineRule="exact"/>
                                    <w:ind w:firstLine="0"/>
                                  </w:pPr>
                                  <w:r>
                                    <w:rPr>
                                      <w:rStyle w:val="2Tahoma10pt0"/>
                                    </w:rPr>
                                    <w:t>ИАПФ или БРА + ББ или дигидропирцдиновый АК + Диуретик + спиронолактон или эплеренон или ББ + дигидропиридиновый АК + Диуретик + спиронолактон или эплеренон</w:t>
                                  </w:r>
                                </w:p>
                              </w:tc>
                            </w:tr>
                          </w:tbl>
                          <w:p w14:paraId="4831E779" w14:textId="77777777" w:rsidR="00000000" w:rsidRDefault="004D13B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BFAB5" id="Text Box 64" o:spid="_x0000_s1060" type="#_x0000_t202" style="position:absolute;left:0;text-align:left;margin-left:158.45pt;margin-top:27.85pt;width:259.7pt;height:281.55pt;z-index:-25158502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573"/>
                        <w:gridCol w:w="2621"/>
                      </w:tblGrid>
                      <w:tr w:rsidR="000E31D8" w14:paraId="7CE8733E" w14:textId="77777777">
                        <w:tblPrEx>
                          <w:tblCellMar>
                            <w:top w:w="0" w:type="dxa"/>
                            <w:bottom w:w="0" w:type="dxa"/>
                          </w:tblCellMar>
                        </w:tblPrEx>
                        <w:trPr>
                          <w:trHeight w:hRule="exact" w:val="1147"/>
                        </w:trPr>
                        <w:tc>
                          <w:tcPr>
                            <w:tcW w:w="2573" w:type="dxa"/>
                            <w:tcBorders>
                              <w:top w:val="single" w:sz="4" w:space="0" w:color="auto"/>
                              <w:left w:val="single" w:sz="4" w:space="0" w:color="auto"/>
                            </w:tcBorders>
                            <w:shd w:val="clear" w:color="auto" w:fill="FFFFFF"/>
                            <w:vAlign w:val="center"/>
                          </w:tcPr>
                          <w:p w14:paraId="62C0E8E7" w14:textId="77777777" w:rsidR="000E31D8" w:rsidRDefault="004D13B8">
                            <w:pPr>
                              <w:pStyle w:val="24"/>
                              <w:shd w:val="clear" w:color="auto" w:fill="auto"/>
                              <w:spacing w:before="0" w:after="0" w:line="274" w:lineRule="exact"/>
                              <w:ind w:firstLine="0"/>
                              <w:jc w:val="right"/>
                            </w:pPr>
                            <w:r>
                              <w:rPr>
                                <w:rStyle w:val="2Tahoma10pt"/>
                              </w:rPr>
                              <w:t xml:space="preserve">ИАПФ или </w:t>
                            </w:r>
                            <w:r>
                              <w:rPr>
                                <w:rStyle w:val="2Tahoma10pt0"/>
                              </w:rPr>
                              <w:t xml:space="preserve">Б </w:t>
                            </w:r>
                            <w:r>
                              <w:rPr>
                                <w:rStyle w:val="2Tahoma10pt"/>
                              </w:rPr>
                              <w:t xml:space="preserve">недигцдропири^ </w:t>
                            </w:r>
                            <w:r>
                              <w:rPr>
                                <w:rStyle w:val="2Tahoma10pt0"/>
                              </w:rPr>
                              <w:t>ББ ■</w:t>
                            </w:r>
                          </w:p>
                        </w:tc>
                        <w:tc>
                          <w:tcPr>
                            <w:tcW w:w="2621" w:type="dxa"/>
                            <w:tcBorders>
                              <w:top w:val="single" w:sz="4" w:space="0" w:color="auto"/>
                              <w:left w:val="single" w:sz="4" w:space="0" w:color="auto"/>
                              <w:right w:val="single" w:sz="4" w:space="0" w:color="auto"/>
                            </w:tcBorders>
                            <w:shd w:val="clear" w:color="auto" w:fill="FFFFFF"/>
                            <w:vAlign w:val="center"/>
                          </w:tcPr>
                          <w:p w14:paraId="1DB3CB60" w14:textId="77777777" w:rsidR="000E31D8" w:rsidRDefault="004D13B8">
                            <w:pPr>
                              <w:pStyle w:val="24"/>
                              <w:shd w:val="clear" w:color="auto" w:fill="auto"/>
                              <w:spacing w:before="0" w:after="60" w:line="200" w:lineRule="exact"/>
                              <w:ind w:firstLine="0"/>
                              <w:jc w:val="left"/>
                            </w:pPr>
                            <w:r>
                              <w:rPr>
                                <w:rStyle w:val="2Tahoma10pt0"/>
                              </w:rPr>
                              <w:t>РА + ББ или</w:t>
                            </w:r>
                          </w:p>
                          <w:p w14:paraId="158DD31B" w14:textId="77777777" w:rsidR="000E31D8" w:rsidRDefault="004D13B8">
                            <w:pPr>
                              <w:pStyle w:val="24"/>
                              <w:shd w:val="clear" w:color="auto" w:fill="auto"/>
                              <w:spacing w:before="60" w:after="0" w:line="264" w:lineRule="exact"/>
                              <w:ind w:firstLine="0"/>
                              <w:jc w:val="left"/>
                            </w:pPr>
                            <w:r>
                              <w:rPr>
                                <w:rStyle w:val="2Tahoma10pt0"/>
                              </w:rPr>
                              <w:t>^иновый АК или ■А К</w:t>
                            </w:r>
                          </w:p>
                        </w:tc>
                      </w:tr>
                      <w:tr w:rsidR="000E31D8" w14:paraId="4B60560D" w14:textId="77777777">
                        <w:tblPrEx>
                          <w:tblCellMar>
                            <w:top w:w="0" w:type="dxa"/>
                            <w:bottom w:w="0" w:type="dxa"/>
                          </w:tblCellMar>
                        </w:tblPrEx>
                        <w:trPr>
                          <w:trHeight w:hRule="exact" w:val="571"/>
                        </w:trPr>
                        <w:tc>
                          <w:tcPr>
                            <w:tcW w:w="2573" w:type="dxa"/>
                            <w:tcBorders>
                              <w:top w:val="single" w:sz="4" w:space="0" w:color="auto"/>
                              <w:left w:val="single" w:sz="4" w:space="0" w:color="auto"/>
                            </w:tcBorders>
                            <w:shd w:val="clear" w:color="auto" w:fill="FFFFFF"/>
                          </w:tcPr>
                          <w:p w14:paraId="7C9A19D1" w14:textId="77777777" w:rsidR="000E31D8" w:rsidRDefault="000E31D8">
                            <w:pPr>
                              <w:rPr>
                                <w:sz w:val="10"/>
                                <w:szCs w:val="10"/>
                              </w:rPr>
                            </w:pPr>
                          </w:p>
                        </w:tc>
                        <w:tc>
                          <w:tcPr>
                            <w:tcW w:w="2621" w:type="dxa"/>
                            <w:tcBorders>
                              <w:top w:val="single" w:sz="4" w:space="0" w:color="auto"/>
                              <w:left w:val="single" w:sz="4" w:space="0" w:color="auto"/>
                              <w:right w:val="single" w:sz="4" w:space="0" w:color="auto"/>
                            </w:tcBorders>
                            <w:shd w:val="clear" w:color="auto" w:fill="FFFFFF"/>
                          </w:tcPr>
                          <w:p w14:paraId="3EDD505A" w14:textId="77777777" w:rsidR="000E31D8" w:rsidRDefault="000E31D8">
                            <w:pPr>
                              <w:rPr>
                                <w:sz w:val="10"/>
                                <w:szCs w:val="10"/>
                              </w:rPr>
                            </w:pPr>
                          </w:p>
                        </w:tc>
                      </w:tr>
                      <w:tr w:rsidR="000E31D8" w14:paraId="78FA5D0F" w14:textId="77777777">
                        <w:tblPrEx>
                          <w:tblCellMar>
                            <w:top w:w="0" w:type="dxa"/>
                            <w:bottom w:w="0" w:type="dxa"/>
                          </w:tblCellMar>
                        </w:tblPrEx>
                        <w:trPr>
                          <w:trHeight w:hRule="exact" w:val="1541"/>
                        </w:trPr>
                        <w:tc>
                          <w:tcPr>
                            <w:tcW w:w="2573" w:type="dxa"/>
                            <w:tcBorders>
                              <w:top w:val="single" w:sz="4" w:space="0" w:color="auto"/>
                              <w:left w:val="single" w:sz="4" w:space="0" w:color="auto"/>
                            </w:tcBorders>
                            <w:shd w:val="clear" w:color="auto" w:fill="FFFFFF"/>
                            <w:vAlign w:val="bottom"/>
                          </w:tcPr>
                          <w:p w14:paraId="49D203E5" w14:textId="77777777" w:rsidR="000E31D8" w:rsidRDefault="004D13B8">
                            <w:pPr>
                              <w:pStyle w:val="24"/>
                              <w:shd w:val="clear" w:color="auto" w:fill="auto"/>
                              <w:spacing w:before="0" w:after="0" w:line="274" w:lineRule="exact"/>
                              <w:ind w:firstLine="0"/>
                              <w:jc w:val="right"/>
                            </w:pPr>
                            <w:r>
                              <w:rPr>
                                <w:rStyle w:val="2Tahoma10pt0"/>
                              </w:rPr>
                              <w:t xml:space="preserve">ИАПФ или дигидропиридино </w:t>
                            </w:r>
                            <w:r>
                              <w:rPr>
                                <w:rStyle w:val="2Tahoma10pt0"/>
                                <w:lang w:val="en-US" w:eastAsia="en-US" w:bidi="en-US"/>
                              </w:rPr>
                              <w:t>BL</w:t>
                            </w:r>
                          </w:p>
                          <w:p w14:paraId="18EC337F" w14:textId="77777777" w:rsidR="000E31D8" w:rsidRDefault="004D13B8">
                            <w:pPr>
                              <w:pStyle w:val="24"/>
                              <w:shd w:val="clear" w:color="auto" w:fill="auto"/>
                              <w:spacing w:before="0" w:after="60" w:line="150" w:lineRule="exact"/>
                              <w:ind w:firstLine="0"/>
                              <w:jc w:val="right"/>
                            </w:pPr>
                            <w:r>
                              <w:rPr>
                                <w:rStyle w:val="2Tahoma75pt"/>
                              </w:rPr>
                              <w:t>HJ</w:t>
                            </w:r>
                          </w:p>
                          <w:p w14:paraId="388057AB" w14:textId="77777777" w:rsidR="000E31D8" w:rsidRDefault="004D13B8">
                            <w:pPr>
                              <w:pStyle w:val="24"/>
                              <w:shd w:val="clear" w:color="auto" w:fill="auto"/>
                              <w:spacing w:before="60" w:after="0" w:line="312" w:lineRule="exact"/>
                              <w:ind w:firstLine="0"/>
                              <w:jc w:val="right"/>
                            </w:pPr>
                            <w:r>
                              <w:rPr>
                                <w:rStyle w:val="2Tahoma10pt0"/>
                              </w:rPr>
                              <w:t>ББ + дигидропи ДйУГ</w:t>
                            </w:r>
                          </w:p>
                        </w:tc>
                        <w:tc>
                          <w:tcPr>
                            <w:tcW w:w="2621" w:type="dxa"/>
                            <w:tcBorders>
                              <w:top w:val="single" w:sz="4" w:space="0" w:color="auto"/>
                              <w:left w:val="single" w:sz="4" w:space="0" w:color="auto"/>
                              <w:right w:val="single" w:sz="4" w:space="0" w:color="auto"/>
                            </w:tcBorders>
                            <w:shd w:val="clear" w:color="auto" w:fill="FFFFFF"/>
                            <w:vAlign w:val="bottom"/>
                          </w:tcPr>
                          <w:p w14:paraId="2EB00E5E" w14:textId="77777777" w:rsidR="000E31D8" w:rsidRDefault="004D13B8">
                            <w:pPr>
                              <w:pStyle w:val="24"/>
                              <w:shd w:val="clear" w:color="auto" w:fill="auto"/>
                              <w:spacing w:before="0" w:after="60" w:line="200" w:lineRule="exact"/>
                              <w:ind w:firstLine="0"/>
                              <w:jc w:val="left"/>
                            </w:pPr>
                            <w:r>
                              <w:rPr>
                                <w:rStyle w:val="2Tahoma10pt0"/>
                              </w:rPr>
                              <w:t>БРА + ББ+</w:t>
                            </w:r>
                          </w:p>
                          <w:p w14:paraId="3323FE6C" w14:textId="77777777" w:rsidR="000E31D8" w:rsidRDefault="004D13B8">
                            <w:pPr>
                              <w:pStyle w:val="24"/>
                              <w:shd w:val="clear" w:color="auto" w:fill="auto"/>
                              <w:spacing w:before="60" w:after="60" w:line="200" w:lineRule="exact"/>
                              <w:ind w:firstLine="0"/>
                              <w:jc w:val="left"/>
                            </w:pPr>
                            <w:r>
                              <w:rPr>
                                <w:rStyle w:val="2Candara95pt"/>
                              </w:rPr>
                              <w:t>11</w:t>
                            </w:r>
                            <w:r>
                              <w:rPr>
                                <w:rStyle w:val="2Tahoma10pt1pt"/>
                              </w:rPr>
                              <w:t>ЙАКИЛИ</w:t>
                            </w:r>
                            <w:r>
                              <w:rPr>
                                <w:rStyle w:val="2Tahoma10pt0"/>
                              </w:rPr>
                              <w:t xml:space="preserve"> Диуретик</w:t>
                            </w:r>
                          </w:p>
                          <w:p w14:paraId="06E439A6" w14:textId="77777777" w:rsidR="000E31D8" w:rsidRDefault="004D13B8">
                            <w:pPr>
                              <w:pStyle w:val="24"/>
                              <w:shd w:val="clear" w:color="auto" w:fill="auto"/>
                              <w:spacing w:before="60" w:after="0" w:line="274" w:lineRule="exact"/>
                              <w:ind w:firstLine="0"/>
                              <w:jc w:val="left"/>
                            </w:pPr>
                            <w:r>
                              <w:rPr>
                                <w:rStyle w:val="2Tahoma75pt"/>
                                <w:lang w:val="ru-RU" w:eastAsia="ru-RU" w:bidi="ru-RU"/>
                              </w:rPr>
                              <w:t>1И</w:t>
                            </w:r>
                          </w:p>
                          <w:p w14:paraId="7C84428F" w14:textId="77777777" w:rsidR="000E31D8" w:rsidRDefault="004D13B8">
                            <w:pPr>
                              <w:pStyle w:val="24"/>
                              <w:shd w:val="clear" w:color="auto" w:fill="auto"/>
                              <w:spacing w:before="0" w:after="0" w:line="274" w:lineRule="exact"/>
                              <w:ind w:firstLine="0"/>
                              <w:jc w:val="left"/>
                            </w:pPr>
                            <w:r>
                              <w:rPr>
                                <w:rStyle w:val="2Tahoma10pt0"/>
                              </w:rPr>
                              <w:t>эидиновый АК + «тик</w:t>
                            </w:r>
                          </w:p>
                        </w:tc>
                      </w:tr>
                      <w:tr w:rsidR="000E31D8" w14:paraId="06BFA81E" w14:textId="77777777">
                        <w:tblPrEx>
                          <w:tblCellMar>
                            <w:top w:w="0" w:type="dxa"/>
                            <w:bottom w:w="0" w:type="dxa"/>
                          </w:tblCellMar>
                        </w:tblPrEx>
                        <w:trPr>
                          <w:trHeight w:hRule="exact" w:val="379"/>
                        </w:trPr>
                        <w:tc>
                          <w:tcPr>
                            <w:tcW w:w="2573" w:type="dxa"/>
                            <w:tcBorders>
                              <w:top w:val="single" w:sz="4" w:space="0" w:color="auto"/>
                              <w:left w:val="single" w:sz="4" w:space="0" w:color="auto"/>
                            </w:tcBorders>
                            <w:shd w:val="clear" w:color="auto" w:fill="FFFFFF"/>
                          </w:tcPr>
                          <w:p w14:paraId="37D1050E" w14:textId="77777777" w:rsidR="000E31D8" w:rsidRDefault="000E31D8">
                            <w:pPr>
                              <w:rPr>
                                <w:sz w:val="10"/>
                                <w:szCs w:val="10"/>
                              </w:rPr>
                            </w:pPr>
                          </w:p>
                        </w:tc>
                        <w:tc>
                          <w:tcPr>
                            <w:tcW w:w="2621" w:type="dxa"/>
                            <w:tcBorders>
                              <w:top w:val="single" w:sz="4" w:space="0" w:color="auto"/>
                              <w:left w:val="single" w:sz="4" w:space="0" w:color="auto"/>
                              <w:right w:val="single" w:sz="4" w:space="0" w:color="auto"/>
                            </w:tcBorders>
                            <w:shd w:val="clear" w:color="auto" w:fill="FFFFFF"/>
                          </w:tcPr>
                          <w:p w14:paraId="68BBC69F" w14:textId="77777777" w:rsidR="000E31D8" w:rsidRDefault="000E31D8">
                            <w:pPr>
                              <w:rPr>
                                <w:sz w:val="10"/>
                                <w:szCs w:val="10"/>
                              </w:rPr>
                            </w:pPr>
                          </w:p>
                        </w:tc>
                      </w:tr>
                      <w:tr w:rsidR="000E31D8" w14:paraId="21FB7E88" w14:textId="77777777">
                        <w:tblPrEx>
                          <w:tblCellMar>
                            <w:top w:w="0" w:type="dxa"/>
                            <w:bottom w:w="0" w:type="dxa"/>
                          </w:tblCellMar>
                        </w:tblPrEx>
                        <w:trPr>
                          <w:trHeight w:hRule="exact" w:val="1565"/>
                        </w:trPr>
                        <w:tc>
                          <w:tcPr>
                            <w:tcW w:w="51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A13F06" w14:textId="77777777" w:rsidR="000E31D8" w:rsidRDefault="004D13B8">
                            <w:pPr>
                              <w:pStyle w:val="24"/>
                              <w:shd w:val="clear" w:color="auto" w:fill="auto"/>
                              <w:spacing w:before="0" w:after="0" w:line="274" w:lineRule="exact"/>
                              <w:ind w:firstLine="0"/>
                            </w:pPr>
                            <w:r>
                              <w:rPr>
                                <w:rStyle w:val="2Tahoma10pt0"/>
                              </w:rPr>
                              <w:t>ИАПФ или БРА + ББ или дигидропирцдиновый АК + Диуретик + спиронолактон или эплеренон или ББ + дигидропиридиновый АК + Диуретик + спиронолактон или эплеренон</w:t>
                            </w:r>
                          </w:p>
                        </w:tc>
                      </w:tr>
                    </w:tbl>
                    <w:p w14:paraId="4831E779" w14:textId="77777777" w:rsidR="00000000" w:rsidRDefault="004D13B8"/>
                  </w:txbxContent>
                </v:textbox>
                <w10:wrap type="topAndBottom" anchorx="margin"/>
              </v:shape>
            </w:pict>
          </mc:Fallback>
        </mc:AlternateContent>
      </w:r>
      <w:r>
        <w:rPr>
          <w:noProof/>
        </w:rPr>
        <mc:AlternateContent>
          <mc:Choice Requires="wps">
            <w:drawing>
              <wp:anchor distT="0" distB="254000" distL="63500" distR="63500" simplePos="0" relativeHeight="251732480" behindDoc="1" locked="0" layoutInCell="1" allowOverlap="1" wp14:anchorId="77DDC991" wp14:editId="4B4B2692">
                <wp:simplePos x="0" y="0"/>
                <wp:positionH relativeFrom="margin">
                  <wp:posOffset>5602605</wp:posOffset>
                </wp:positionH>
                <wp:positionV relativeFrom="paragraph">
                  <wp:posOffset>448310</wp:posOffset>
                </wp:positionV>
                <wp:extent cx="914400" cy="271780"/>
                <wp:effectExtent l="635" t="0" r="0" b="0"/>
                <wp:wrapTopAndBottom/>
                <wp:docPr id="25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EFC0F" w14:textId="77777777" w:rsidR="000E31D8" w:rsidRDefault="004D13B8">
                            <w:pPr>
                              <w:pStyle w:val="48"/>
                              <w:shd w:val="clear" w:color="auto" w:fill="auto"/>
                              <w:spacing w:after="28" w:line="200" w:lineRule="exact"/>
                            </w:pPr>
                            <w:r>
                              <w:t>СТАРТОВАЯ</w:t>
                            </w:r>
                          </w:p>
                          <w:p w14:paraId="7BB8C25B" w14:textId="77777777" w:rsidR="000E31D8" w:rsidRDefault="004D13B8">
                            <w:pPr>
                              <w:pStyle w:val="48"/>
                              <w:shd w:val="clear" w:color="auto" w:fill="auto"/>
                              <w:spacing w:after="0" w:line="200" w:lineRule="exact"/>
                              <w:ind w:left="180"/>
                            </w:pPr>
                            <w:r>
                              <w:t>ТЕРАПИЯ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DC991" id="Text Box 65" o:spid="_x0000_s1061" type="#_x0000_t202" style="position:absolute;left:0;text-align:left;margin-left:441.15pt;margin-top:35.3pt;width:1in;height:21.4pt;z-index:-25158400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" filled="f" stroked="f">
                <v:textbox style="mso-fit-shape-to-text:t" inset="0,0,0,0">
                  <w:txbxContent>
                    <w:p w14:paraId="6C1EFC0F" w14:textId="77777777" w:rsidR="000E31D8" w:rsidRDefault="004D13B8">
                      <w:pPr>
                        <w:pStyle w:val="48"/>
                        <w:shd w:val="clear" w:color="auto" w:fill="auto"/>
                        <w:spacing w:after="28" w:line="200" w:lineRule="exact"/>
                      </w:pPr>
                      <w:r>
                        <w:t>СТАРТОВАЯ</w:t>
                      </w:r>
                    </w:p>
                    <w:p w14:paraId="7BB8C25B" w14:textId="77777777" w:rsidR="000E31D8" w:rsidRDefault="004D13B8">
                      <w:pPr>
                        <w:pStyle w:val="48"/>
                        <w:shd w:val="clear" w:color="auto" w:fill="auto"/>
                        <w:spacing w:after="0" w:line="200" w:lineRule="exact"/>
                        <w:ind w:left="180"/>
                      </w:pPr>
                      <w:r>
                        <w:t>ТЕРАПИЯ</w:t>
                      </w:r>
                    </w:p>
                  </w:txbxContent>
                </v:textbox>
                <w10:wrap type="topAndBottom" anchorx="margin"/>
              </v:shape>
            </w:pict>
          </mc:Fallback>
        </mc:AlternateContent>
      </w:r>
      <w:r>
        <w:rPr>
          <w:noProof/>
        </w:rPr>
        <mc:AlternateContent>
          <mc:Choice Requires="wps">
            <w:drawing>
              <wp:anchor distT="0" distB="254000" distL="63500" distR="63500" simplePos="0" relativeHeight="251733504" behindDoc="1" locked="0" layoutInCell="1" allowOverlap="1" wp14:anchorId="128ABB63" wp14:editId="028065D2">
                <wp:simplePos x="0" y="0"/>
                <wp:positionH relativeFrom="margin">
                  <wp:posOffset>635</wp:posOffset>
                </wp:positionH>
                <wp:positionV relativeFrom="paragraph">
                  <wp:posOffset>3902710</wp:posOffset>
                </wp:positionV>
                <wp:extent cx="7181215" cy="500380"/>
                <wp:effectExtent l="0" t="3175" r="1270" b="1270"/>
                <wp:wrapTopAndBottom/>
                <wp:docPr id="2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75380" w14:textId="77777777" w:rsidR="000E31D8" w:rsidRDefault="004D13B8">
                            <w:pPr>
                              <w:pStyle w:val="56"/>
                              <w:shd w:val="clear" w:color="auto" w:fill="auto"/>
                            </w:pPr>
                            <w:r>
                              <w:rPr>
                                <w:rStyle w:val="5Exact0"/>
                              </w:rPr>
                              <w:t xml:space="preserve">Оральные антикоагулянты должны быть назначены по показаниям в еоответетвии е оценкой риека по </w:t>
                            </w:r>
                            <w:r>
                              <w:rPr>
                                <w:rStyle w:val="5Exact0"/>
                                <w:lang w:val="en-US" w:eastAsia="en-US" w:bidi="en-US"/>
                              </w:rPr>
                              <w:t>CHA</w:t>
                            </w:r>
                            <w:r>
                              <w:rPr>
                                <w:rStyle w:val="565ptExact"/>
                              </w:rPr>
                              <w:t>2</w:t>
                            </w:r>
                            <w:r>
                              <w:rPr>
                                <w:rStyle w:val="5Exact0"/>
                                <w:lang w:val="en-US" w:eastAsia="en-US" w:bidi="en-US"/>
                              </w:rPr>
                              <w:t>DS</w:t>
                            </w:r>
                            <w:r>
                              <w:rPr>
                                <w:rStyle w:val="565ptExact"/>
                              </w:rPr>
                              <w:t>2</w:t>
                            </w:r>
                            <w:r>
                              <w:rPr>
                                <w:rStyle w:val="5Exact0"/>
                                <w:lang w:val="en-US" w:eastAsia="en-US" w:bidi="en-US"/>
                              </w:rPr>
                              <w:t xml:space="preserve">Vase </w:t>
                            </w:r>
                            <w:r>
                              <w:rPr>
                                <w:rStyle w:val="5Exact0"/>
                              </w:rPr>
                              <w:t>при отеутетвии противопоказаний.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ABB63" id="Text Box 66" o:spid="_x0000_s1062" type="#_x0000_t202" style="position:absolute;left:0;text-align:left;margin-left:.05pt;margin-top:307.3pt;width:565.45pt;height:39.4pt;z-index:-25158297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" filled="f" stroked="f">
                <v:textbox style="mso-fit-shape-to-text:t" inset="0,0,0,0">
                  <w:txbxContent>
                    <w:p w14:paraId="32C75380" w14:textId="77777777" w:rsidR="000E31D8" w:rsidRDefault="004D13B8">
                      <w:pPr>
                        <w:pStyle w:val="56"/>
                        <w:shd w:val="clear" w:color="auto" w:fill="auto"/>
                      </w:pPr>
                      <w:r>
                        <w:rPr>
                          <w:rStyle w:val="5Exact0"/>
                        </w:rPr>
                        <w:t xml:space="preserve">Оральные антикоагулянты должны быть назначены по показаниям в еоответетвии е оценкой риека по </w:t>
                      </w:r>
                      <w:r>
                        <w:rPr>
                          <w:rStyle w:val="5Exact0"/>
                          <w:lang w:val="en-US" w:eastAsia="en-US" w:bidi="en-US"/>
                        </w:rPr>
                        <w:t>CHA</w:t>
                      </w:r>
                      <w:r>
                        <w:rPr>
                          <w:rStyle w:val="565ptExact"/>
                        </w:rPr>
                        <w:t>2</w:t>
                      </w:r>
                      <w:r>
                        <w:rPr>
                          <w:rStyle w:val="5Exact0"/>
                          <w:lang w:val="en-US" w:eastAsia="en-US" w:bidi="en-US"/>
                        </w:rPr>
                        <w:t>DS</w:t>
                      </w:r>
                      <w:r>
                        <w:rPr>
                          <w:rStyle w:val="565ptExact"/>
                        </w:rPr>
                        <w:t>2</w:t>
                      </w:r>
                      <w:r>
                        <w:rPr>
                          <w:rStyle w:val="5Exact0"/>
                          <w:lang w:val="en-US" w:eastAsia="en-US" w:bidi="en-US"/>
                        </w:rPr>
                        <w:t xml:space="preserve">Vase </w:t>
                      </w:r>
                      <w:r>
                        <w:rPr>
                          <w:rStyle w:val="5Exact0"/>
                        </w:rPr>
                        <w:t>при отеутетвии противопоказаний.</w:t>
                      </w:r>
                    </w:p>
                  </w:txbxContent>
                </v:textbox>
                <w10:wrap type="topAndBottom" anchorx="margin"/>
              </v:shape>
            </w:pict>
          </mc:Fallback>
        </mc:AlternateContent>
      </w:r>
      <w:r>
        <w:rPr>
          <w:noProof/>
        </w:rPr>
        <mc:AlternateContent>
          <mc:Choice Requires="wps">
            <w:drawing>
              <wp:anchor distT="0" distB="0" distL="63500" distR="63500" simplePos="0" relativeHeight="251734528" behindDoc="1" locked="0" layoutInCell="1" allowOverlap="1" wp14:anchorId="6F43743E" wp14:editId="1FBD3F11">
                <wp:simplePos x="0" y="0"/>
                <wp:positionH relativeFrom="margin">
                  <wp:posOffset>5797550</wp:posOffset>
                </wp:positionH>
                <wp:positionV relativeFrom="paragraph">
                  <wp:posOffset>1856105</wp:posOffset>
                </wp:positionV>
                <wp:extent cx="530225" cy="165100"/>
                <wp:effectExtent l="0" t="4445" r="0" b="1905"/>
                <wp:wrapTopAndBottom/>
                <wp:docPr id="24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0B40"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3743E" id="Text Box 67" o:spid="_x0000_s1063" type="#_x0000_t202" style="position:absolute;left:0;text-align:left;margin-left:456.5pt;margin-top:146.15pt;width:41.75pt;height:13pt;z-index:-251581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" filled="f" stroked="f">
                <v:textbox style="mso-fit-shape-to-text:t" inset="0,0,0,0">
                  <w:txbxContent>
                    <w:p w14:paraId="28300B40"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Exact"/>
                          <w:b/>
                          <w:bCs/>
                        </w:rPr>
                        <w:t>ШАГ 2</w:t>
                      </w:r>
                    </w:p>
                  </w:txbxContent>
                </v:textbox>
                <w10:wrap type="topAndBottom" anchorx="margin"/>
              </v:shape>
            </w:pict>
          </mc:Fallback>
        </mc:AlternateContent>
      </w:r>
      <w:r>
        <w:rPr>
          <w:noProof/>
        </w:rPr>
        <mc:AlternateContent>
          <mc:Choice Requires="wps">
            <w:drawing>
              <wp:anchor distT="0" distB="0" distL="63500" distR="63500" simplePos="0" relativeHeight="251735552" behindDoc="1" locked="0" layoutInCell="1" allowOverlap="1" wp14:anchorId="09CF5FF8" wp14:editId="7D3F07E6">
                <wp:simplePos x="0" y="0"/>
                <wp:positionH relativeFrom="margin">
                  <wp:posOffset>5833745</wp:posOffset>
                </wp:positionH>
                <wp:positionV relativeFrom="paragraph">
                  <wp:posOffset>3063240</wp:posOffset>
                </wp:positionV>
                <wp:extent cx="530225" cy="165100"/>
                <wp:effectExtent l="3175" t="1905" r="0" b="4445"/>
                <wp:wrapTopAndBottom/>
                <wp:docPr id="2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FF2E0"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1ptExact"/>
                                <w:b/>
                                <w:bCs/>
                              </w:rPr>
                              <w:t>ШАГЗ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F5FF8" id="Text Box 68" o:spid="_x0000_s1064" type="#_x0000_t202" style="position:absolute;left:0;text-align:left;margin-left:459.35pt;margin-top:241.2pt;width:41.75pt;height:13pt;z-index:-251580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" filled="f" stroked="f">
                <v:textbox style="mso-fit-shape-to-text:t" inset="0,0,0,0">
                  <w:txbxContent>
                    <w:p w14:paraId="7C5FF2E0" w14:textId="77777777" w:rsidR="000E31D8" w:rsidRDefault="004D13B8">
                      <w:pPr>
                        <w:pStyle w:val="120"/>
                        <w:pBdr>
                          <w:top w:val="single" w:sz="4" w:space="1" w:color="auto"/>
                          <w:left w:val="single" w:sz="4" w:space="4" w:color="auto"/>
                          <w:bottom w:val="single" w:sz="4" w:space="1" w:color="auto"/>
                          <w:right w:val="single" w:sz="4" w:space="4" w:color="auto"/>
                        </w:pBdr>
                        <w:shd w:val="clear" w:color="auto" w:fill="auto"/>
                        <w:spacing w:before="0" w:line="200" w:lineRule="exact"/>
                        <w:jc w:val="left"/>
                      </w:pPr>
                      <w:r>
                        <w:rPr>
                          <w:rStyle w:val="121ptExact"/>
                          <w:b/>
                          <w:bCs/>
                        </w:rPr>
                        <w:t>ШАГЗ</w:t>
                      </w:r>
                    </w:p>
                  </w:txbxContent>
                </v:textbox>
                <w10:wrap type="topAndBottom" anchorx="margin"/>
              </v:shape>
            </w:pict>
          </mc:Fallback>
        </mc:AlternateContent>
      </w:r>
      <w:r w:rsidR="004D13B8">
        <w:rPr>
          <w:rStyle w:val="122"/>
          <w:b/>
          <w:bCs/>
        </w:rPr>
        <w:t>Каждый шаг терапии 2-4 недели, достижение целевого АД за 3 месяца</w:t>
      </w:r>
    </w:p>
    <w:p w14:paraId="312D5D67" w14:textId="77777777" w:rsidR="000E31D8" w:rsidRDefault="004D13B8">
      <w:pPr>
        <w:pStyle w:val="37"/>
        <w:keepNext/>
        <w:keepLines/>
        <w:shd w:val="clear" w:color="auto" w:fill="auto"/>
        <w:spacing w:before="0" w:after="20" w:line="480" w:lineRule="exact"/>
      </w:pPr>
      <w:bookmarkStart w:id="209" w:name="bookmark205"/>
      <w:r>
        <w:lastRenderedPageBreak/>
        <w:t xml:space="preserve">Приложение В. Информация для </w:t>
      </w:r>
      <w:r>
        <w:t>пациента</w:t>
      </w:r>
      <w:bookmarkEnd w:id="209"/>
    </w:p>
    <w:p w14:paraId="34650991" w14:textId="77777777" w:rsidR="000E31D8" w:rsidRDefault="004D13B8">
      <w:pPr>
        <w:pStyle w:val="24"/>
        <w:shd w:val="clear" w:color="auto" w:fill="auto"/>
        <w:spacing w:before="0" w:after="240" w:line="389" w:lineRule="exact"/>
        <w:ind w:firstLine="0"/>
        <w:jc w:val="both"/>
      </w:pPr>
      <w:r>
        <w:rPr>
          <w:rStyle w:val="25"/>
        </w:rPr>
        <w:t>Гипертоническая болезнь — заболевание, основным симптомом которого является повышение артериального давления выше 140/90 мм рт. ст, что приводит к поражению мозга, сердца, почек.</w:t>
      </w:r>
    </w:p>
    <w:p w14:paraId="232CCEA7" w14:textId="77777777" w:rsidR="000E31D8" w:rsidRDefault="004D13B8">
      <w:pPr>
        <w:pStyle w:val="24"/>
        <w:shd w:val="clear" w:color="auto" w:fill="auto"/>
        <w:spacing w:before="0" w:after="240" w:line="389" w:lineRule="exact"/>
        <w:ind w:firstLine="0"/>
        <w:jc w:val="both"/>
      </w:pPr>
      <w:r>
        <w:rPr>
          <w:rStyle w:val="25"/>
        </w:rPr>
        <w:t>Только 50% людей" с повы</w:t>
      </w:r>
      <w:r>
        <w:rPr>
          <w:rStyle w:val="28"/>
        </w:rPr>
        <w:t>ш</w:t>
      </w:r>
      <w:r>
        <w:rPr>
          <w:rStyle w:val="25"/>
        </w:rPr>
        <w:t>енным артериальным давлением знают, что бол</w:t>
      </w:r>
      <w:r>
        <w:rPr>
          <w:rStyle w:val="25"/>
        </w:rPr>
        <w:t>ьны, из них систематически лечатся далеко не все. Нелеченная гипертоническая болезнь опасна осложнениями, главные из которых — инсульт, инфаркт миокарда, сердечная недостаточность, почечная недостаточность.</w:t>
      </w:r>
    </w:p>
    <w:p w14:paraId="0900A162" w14:textId="77777777" w:rsidR="000E31D8" w:rsidRDefault="004D13B8">
      <w:pPr>
        <w:pStyle w:val="24"/>
        <w:shd w:val="clear" w:color="auto" w:fill="auto"/>
        <w:spacing w:before="0" w:after="343" w:line="389" w:lineRule="exact"/>
        <w:ind w:firstLine="0"/>
        <w:jc w:val="both"/>
      </w:pPr>
      <w:r>
        <w:rPr>
          <w:rStyle w:val="25"/>
        </w:rPr>
        <w:t xml:space="preserve">Главным фактором снижения риска смерти, инсульта </w:t>
      </w:r>
      <w:r>
        <w:rPr>
          <w:rStyle w:val="25"/>
        </w:rPr>
        <w:t>и инфаркта миокарда является контроль АД и поддержание его на уровне как минимум &lt;140/90 мм рт. ст, поэтому важен самоконтроль АД в домашних условиях с использованием сертифицированных аппаратов для измерения АД. При этом необходимо выполнение следующих пр</w:t>
      </w:r>
      <w:r>
        <w:rPr>
          <w:rStyle w:val="25"/>
        </w:rPr>
        <w:t>авил:</w:t>
      </w:r>
    </w:p>
    <w:p w14:paraId="783BCF5D" w14:textId="77777777" w:rsidR="000E31D8" w:rsidRDefault="004D13B8">
      <w:pPr>
        <w:pStyle w:val="24"/>
        <w:numPr>
          <w:ilvl w:val="0"/>
          <w:numId w:val="31"/>
        </w:numPr>
        <w:shd w:val="clear" w:color="auto" w:fill="auto"/>
        <w:tabs>
          <w:tab w:val="left" w:pos="265"/>
        </w:tabs>
        <w:spacing w:before="0" w:after="59" w:line="260" w:lineRule="exact"/>
        <w:ind w:firstLine="0"/>
        <w:jc w:val="both"/>
      </w:pPr>
      <w:r>
        <w:rPr>
          <w:rStyle w:val="25"/>
        </w:rPr>
        <w:t>перед измерением АД необходимы минимум 5 мин отдыха в положении сидя;</w:t>
      </w:r>
    </w:p>
    <w:p w14:paraId="298F2DC7" w14:textId="77777777" w:rsidR="000E31D8" w:rsidRDefault="004D13B8">
      <w:pPr>
        <w:pStyle w:val="24"/>
        <w:numPr>
          <w:ilvl w:val="0"/>
          <w:numId w:val="31"/>
        </w:numPr>
        <w:shd w:val="clear" w:color="auto" w:fill="auto"/>
        <w:tabs>
          <w:tab w:val="left" w:pos="265"/>
        </w:tabs>
        <w:spacing w:before="0" w:after="0" w:line="389" w:lineRule="exact"/>
        <w:ind w:left="400" w:hanging="400"/>
        <w:jc w:val="both"/>
      </w:pPr>
      <w:r>
        <w:rPr>
          <w:rStyle w:val="25"/>
        </w:rPr>
        <w:t xml:space="preserve">сидеть во время измерения АД нужно с полной опорой стоп на пол, не перекрещивая и не поджимая ноги, положив руку на стол так, чтобы наложенная на плечо манжета была на уровне </w:t>
      </w:r>
      <w:r>
        <w:rPr>
          <w:rStyle w:val="25"/>
        </w:rPr>
        <w:t>сердца, спина и рука с манжетой должны быть расслаблены;</w:t>
      </w:r>
    </w:p>
    <w:p w14:paraId="74DC0308" w14:textId="77777777" w:rsidR="000E31D8" w:rsidRDefault="004D13B8">
      <w:pPr>
        <w:pStyle w:val="24"/>
        <w:numPr>
          <w:ilvl w:val="0"/>
          <w:numId w:val="31"/>
        </w:numPr>
        <w:shd w:val="clear" w:color="auto" w:fill="auto"/>
        <w:tabs>
          <w:tab w:val="left" w:pos="265"/>
        </w:tabs>
        <w:spacing w:before="0" w:after="0" w:line="389" w:lineRule="exact"/>
        <w:ind w:left="400" w:hanging="400"/>
        <w:jc w:val="both"/>
      </w:pPr>
      <w:r>
        <w:rPr>
          <w:rStyle w:val="25"/>
        </w:rPr>
        <w:t>необходимо выполнять минимум 2 последовательных измерения АД утром и вечером ежедневно, хотя бы за 7 дней до планового визита к врачу или после изменения терапии; следует записывать результаты измере</w:t>
      </w:r>
      <w:r>
        <w:rPr>
          <w:rStyle w:val="25"/>
        </w:rPr>
        <w:t>ний в дневник самоконтроля;</w:t>
      </w:r>
    </w:p>
    <w:p w14:paraId="376D3EA5" w14:textId="77777777" w:rsidR="000E31D8" w:rsidRDefault="004D13B8">
      <w:pPr>
        <w:pStyle w:val="24"/>
        <w:numPr>
          <w:ilvl w:val="0"/>
          <w:numId w:val="31"/>
        </w:numPr>
        <w:shd w:val="clear" w:color="auto" w:fill="auto"/>
        <w:tabs>
          <w:tab w:val="left" w:pos="265"/>
        </w:tabs>
        <w:spacing w:before="0" w:after="0" w:line="389" w:lineRule="exact"/>
        <w:ind w:left="400" w:hanging="400"/>
        <w:jc w:val="both"/>
      </w:pPr>
      <w:r>
        <w:rPr>
          <w:rStyle w:val="25"/>
        </w:rPr>
        <w:t>минимум за 30 мин до измерения АД не следует курить и употреблять кофеинсодержащие напитки;</w:t>
      </w:r>
    </w:p>
    <w:p w14:paraId="750919C7" w14:textId="77777777" w:rsidR="000E31D8" w:rsidRDefault="004D13B8">
      <w:pPr>
        <w:pStyle w:val="24"/>
        <w:numPr>
          <w:ilvl w:val="0"/>
          <w:numId w:val="31"/>
        </w:numPr>
        <w:shd w:val="clear" w:color="auto" w:fill="auto"/>
        <w:tabs>
          <w:tab w:val="left" w:pos="265"/>
        </w:tabs>
        <w:spacing w:before="0" w:after="240" w:line="394" w:lineRule="exact"/>
        <w:ind w:left="400" w:hanging="400"/>
        <w:jc w:val="both"/>
      </w:pPr>
      <w:r>
        <w:rPr>
          <w:rStyle w:val="25"/>
        </w:rPr>
        <w:t>во время измерения АД одежда не должна плотно охватывать плечо, создавая складки и дополнительную компрессию.</w:t>
      </w:r>
    </w:p>
    <w:p w14:paraId="792EDF53" w14:textId="77777777" w:rsidR="000E31D8" w:rsidRDefault="004D13B8">
      <w:pPr>
        <w:pStyle w:val="24"/>
        <w:shd w:val="clear" w:color="auto" w:fill="auto"/>
        <w:spacing w:before="0" w:after="244" w:line="394" w:lineRule="exact"/>
        <w:ind w:firstLine="0"/>
        <w:jc w:val="both"/>
      </w:pPr>
      <w:r>
        <w:rPr>
          <w:rStyle w:val="25"/>
        </w:rPr>
        <w:t xml:space="preserve">Пациент и члены его семьи </w:t>
      </w:r>
      <w:r>
        <w:rPr>
          <w:rStyle w:val="25"/>
        </w:rPr>
        <w:t>должны владеть методикой измерения АД, уметь вести дневник АД с записью цифр.</w:t>
      </w:r>
    </w:p>
    <w:p w14:paraId="163A730F" w14:textId="77777777" w:rsidR="000E31D8" w:rsidRDefault="004D13B8">
      <w:pPr>
        <w:pStyle w:val="24"/>
        <w:shd w:val="clear" w:color="auto" w:fill="auto"/>
        <w:spacing w:before="0" w:after="240" w:line="389" w:lineRule="exact"/>
        <w:ind w:firstLine="0"/>
        <w:jc w:val="both"/>
      </w:pPr>
      <w:r>
        <w:rPr>
          <w:rStyle w:val="25"/>
        </w:rPr>
        <w:t>Если пациент получает антигипертензивные препараты, он должен быть осведомлен об ожидаемом эффекте, изменениях самочувствия и качестве жизни в ходе терапии, возможных побочных эф</w:t>
      </w:r>
      <w:r>
        <w:rPr>
          <w:rStyle w:val="25"/>
        </w:rPr>
        <w:t>фектах и способах их устранения.</w:t>
      </w:r>
    </w:p>
    <w:p w14:paraId="5B5CBC52" w14:textId="77777777" w:rsidR="000E31D8" w:rsidRDefault="004D13B8">
      <w:pPr>
        <w:pStyle w:val="24"/>
        <w:shd w:val="clear" w:color="auto" w:fill="auto"/>
        <w:spacing w:before="0" w:after="240" w:line="389" w:lineRule="exact"/>
        <w:ind w:firstLine="0"/>
        <w:jc w:val="both"/>
      </w:pPr>
      <w:r>
        <w:rPr>
          <w:rStyle w:val="25"/>
        </w:rPr>
        <w:t>Пациент должен знать об имеющихся у него и членов его семьи сердечно-сосудистьгх факторах риска — это курение, избыточная масса тела, психоэмоциональный стресс, малоподвижный образ жизни, повышенный уровень холестерина. Вли</w:t>
      </w:r>
      <w:r>
        <w:rPr>
          <w:rStyle w:val="25"/>
        </w:rPr>
        <w:t>яние указанных факторов риска может быть снижено. Особенно важна коррекция изменяемых факторов риска при наличии у пациента и членов его семьи некорригируемых факторов риска, к которым относятся: наличие в семейном анамнезе ранних мозговых инсультов, инфар</w:t>
      </w:r>
      <w:r>
        <w:rPr>
          <w:rStyle w:val="25"/>
        </w:rPr>
        <w:t>ктов миокарда, сахарного диабета; мужской пол; пожилой возраст; физиологическая или хирургическая менопауза у женщин.</w:t>
      </w:r>
    </w:p>
    <w:p w14:paraId="0FB186A2" w14:textId="77777777" w:rsidR="000E31D8" w:rsidRDefault="004D13B8">
      <w:pPr>
        <w:pStyle w:val="24"/>
        <w:shd w:val="clear" w:color="auto" w:fill="auto"/>
        <w:spacing w:before="0" w:after="0" w:line="389" w:lineRule="exact"/>
        <w:ind w:firstLine="0"/>
        <w:jc w:val="both"/>
      </w:pPr>
      <w:r>
        <w:rPr>
          <w:rStyle w:val="25"/>
        </w:rPr>
        <w:t>Коррекцию факторов риска требуется проводить не только пациенту, но и членам его семьи. Она осуществляется путем реализации программ семей</w:t>
      </w:r>
      <w:r>
        <w:rPr>
          <w:rStyle w:val="25"/>
        </w:rPr>
        <w:t>ной первичной профилактики и</w:t>
      </w:r>
    </w:p>
    <w:p w14:paraId="2886BD75" w14:textId="77777777" w:rsidR="000E31D8" w:rsidRDefault="004D13B8">
      <w:pPr>
        <w:pStyle w:val="24"/>
        <w:shd w:val="clear" w:color="auto" w:fill="auto"/>
        <w:spacing w:before="0" w:after="249" w:line="260" w:lineRule="exact"/>
        <w:ind w:firstLine="0"/>
        <w:jc w:val="left"/>
      </w:pPr>
      <w:r>
        <w:rPr>
          <w:rStyle w:val="25"/>
        </w:rPr>
        <w:t>воспитания, составленных врачом.</w:t>
      </w:r>
    </w:p>
    <w:p w14:paraId="541F0BB7" w14:textId="77777777" w:rsidR="000E31D8" w:rsidRDefault="004D13B8">
      <w:pPr>
        <w:pStyle w:val="24"/>
        <w:shd w:val="clear" w:color="auto" w:fill="auto"/>
        <w:spacing w:before="0" w:after="0" w:line="389" w:lineRule="exact"/>
        <w:ind w:left="380" w:firstLine="0"/>
        <w:jc w:val="both"/>
      </w:pPr>
      <w:r>
        <w:rPr>
          <w:rStyle w:val="25"/>
        </w:rPr>
        <w:t>индекс массы тела (Кетле) = маееа тела в килограммах/(роет в м )</w:t>
      </w:r>
    </w:p>
    <w:p w14:paraId="46115FFE" w14:textId="77777777" w:rsidR="000E31D8" w:rsidRDefault="004D13B8">
      <w:pPr>
        <w:pStyle w:val="24"/>
        <w:shd w:val="clear" w:color="auto" w:fill="auto"/>
        <w:spacing w:before="0" w:after="0" w:line="389" w:lineRule="exact"/>
        <w:ind w:left="380" w:firstLine="0"/>
        <w:jc w:val="both"/>
      </w:pPr>
      <w:r>
        <w:rPr>
          <w:rStyle w:val="25"/>
        </w:rPr>
        <w:lastRenderedPageBreak/>
        <w:t>15-19,9 кг/м — недоетаточная маееа тела;</w:t>
      </w:r>
    </w:p>
    <w:p w14:paraId="239C7E6C" w14:textId="77777777" w:rsidR="000E31D8" w:rsidRDefault="004D13B8">
      <w:pPr>
        <w:pStyle w:val="24"/>
        <w:shd w:val="clear" w:color="auto" w:fill="auto"/>
        <w:spacing w:before="0" w:after="0" w:line="389" w:lineRule="exact"/>
        <w:ind w:left="380" w:firstLine="0"/>
        <w:jc w:val="both"/>
      </w:pPr>
      <w:r>
        <w:rPr>
          <w:rStyle w:val="25"/>
        </w:rPr>
        <w:t>20-24,9 кг/м — нормальная маееа тела (целевой уровень);</w:t>
      </w:r>
    </w:p>
    <w:p w14:paraId="45AAC555" w14:textId="77777777" w:rsidR="000E31D8" w:rsidRDefault="004D13B8">
      <w:pPr>
        <w:pStyle w:val="24"/>
        <w:shd w:val="clear" w:color="auto" w:fill="auto"/>
        <w:spacing w:before="0" w:after="0" w:line="389" w:lineRule="exact"/>
        <w:ind w:left="380" w:firstLine="0"/>
        <w:jc w:val="both"/>
      </w:pPr>
      <w:r>
        <w:rPr>
          <w:rStyle w:val="25"/>
        </w:rPr>
        <w:t xml:space="preserve">25-29,9 кг/м - </w:t>
      </w:r>
      <w:r>
        <w:rPr>
          <w:rStyle w:val="25"/>
        </w:rPr>
        <w:t>избыточная маееа тела;</w:t>
      </w:r>
    </w:p>
    <w:p w14:paraId="43612E63" w14:textId="77777777" w:rsidR="000E31D8" w:rsidRDefault="004D13B8">
      <w:pPr>
        <w:pStyle w:val="24"/>
        <w:shd w:val="clear" w:color="auto" w:fill="auto"/>
        <w:spacing w:before="0" w:after="0" w:line="389" w:lineRule="exact"/>
        <w:ind w:left="380" w:firstLine="0"/>
        <w:jc w:val="both"/>
      </w:pPr>
      <w:r>
        <w:rPr>
          <w:rStyle w:val="25"/>
        </w:rPr>
        <w:t>30-39,9 кг/м — ожирение;</w:t>
      </w:r>
    </w:p>
    <w:p w14:paraId="023D6402" w14:textId="77777777" w:rsidR="000E31D8" w:rsidRDefault="004D13B8">
      <w:pPr>
        <w:pStyle w:val="24"/>
        <w:shd w:val="clear" w:color="auto" w:fill="auto"/>
        <w:spacing w:before="0" w:after="0" w:line="389" w:lineRule="exact"/>
        <w:ind w:left="380" w:firstLine="0"/>
        <w:jc w:val="both"/>
      </w:pPr>
      <w:r>
        <w:rPr>
          <w:rStyle w:val="25"/>
        </w:rPr>
        <w:t>40 кг/м — выраженное ожирение.</w:t>
      </w:r>
    </w:p>
    <w:p w14:paraId="0832649E" w14:textId="77777777" w:rsidR="000E31D8" w:rsidRDefault="004D13B8">
      <w:pPr>
        <w:pStyle w:val="24"/>
        <w:shd w:val="clear" w:color="auto" w:fill="auto"/>
        <w:spacing w:before="0" w:after="0" w:line="389" w:lineRule="exact"/>
        <w:ind w:left="380" w:firstLine="0"/>
        <w:jc w:val="both"/>
      </w:pPr>
      <w:r>
        <w:rPr>
          <w:rStyle w:val="25"/>
        </w:rPr>
        <w:t>индеке талия/бедра (ИТБ): ИТБ = ОТ/ОБ, где ОТ (окружноеть талии) — наименьшая окружноеть, измеренная над пупком; ОБ (окружноеть бедер) — наибольшая окружноеть, измеренная на уро</w:t>
      </w:r>
      <w:r>
        <w:rPr>
          <w:rStyle w:val="25"/>
        </w:rPr>
        <w:t>вне ягодиц.</w:t>
      </w:r>
    </w:p>
    <w:p w14:paraId="104AA43F" w14:textId="77777777" w:rsidR="000E31D8" w:rsidRDefault="004D13B8">
      <w:pPr>
        <w:pStyle w:val="24"/>
        <w:shd w:val="clear" w:color="auto" w:fill="auto"/>
        <w:spacing w:before="0" w:after="0" w:line="389" w:lineRule="exact"/>
        <w:ind w:left="380" w:firstLine="0"/>
        <w:jc w:val="both"/>
      </w:pPr>
      <w:r>
        <w:rPr>
          <w:rStyle w:val="216pt"/>
        </w:rPr>
        <w:t>о,</w:t>
      </w:r>
      <w:r>
        <w:rPr>
          <w:rStyle w:val="25"/>
        </w:rPr>
        <w:t>8-0,9 — промежуточный тип раепределения жировой ткани,</w:t>
      </w:r>
    </w:p>
    <w:p w14:paraId="1A8BBAC1" w14:textId="77777777" w:rsidR="000E31D8" w:rsidRDefault="004D13B8">
      <w:pPr>
        <w:pStyle w:val="24"/>
        <w:shd w:val="clear" w:color="auto" w:fill="auto"/>
        <w:spacing w:before="0" w:after="0" w:line="389" w:lineRule="exact"/>
        <w:ind w:left="380" w:firstLine="0"/>
        <w:jc w:val="both"/>
      </w:pPr>
      <w:r>
        <w:rPr>
          <w:rStyle w:val="25"/>
        </w:rPr>
        <w:t>&lt;0,8 — гипоидный (бедренно-ягодичный),</w:t>
      </w:r>
    </w:p>
    <w:p w14:paraId="7D883957" w14:textId="77777777" w:rsidR="000E31D8" w:rsidRDefault="004D13B8">
      <w:pPr>
        <w:pStyle w:val="24"/>
        <w:shd w:val="clear" w:color="auto" w:fill="auto"/>
        <w:spacing w:before="0" w:after="0" w:line="389" w:lineRule="exact"/>
        <w:ind w:left="380" w:firstLine="0"/>
        <w:jc w:val="both"/>
      </w:pPr>
      <w:r>
        <w:rPr>
          <w:rStyle w:val="25"/>
        </w:rPr>
        <w:t>&gt;0,9 — андроидный (абдоминальный);</w:t>
      </w:r>
    </w:p>
    <w:p w14:paraId="6E0CC224" w14:textId="77777777" w:rsidR="000E31D8" w:rsidRDefault="004D13B8">
      <w:pPr>
        <w:pStyle w:val="24"/>
        <w:shd w:val="clear" w:color="auto" w:fill="auto"/>
        <w:spacing w:before="0" w:after="0" w:line="389" w:lineRule="exact"/>
        <w:ind w:left="380" w:firstLine="0"/>
        <w:jc w:val="both"/>
      </w:pPr>
      <w:r>
        <w:rPr>
          <w:rStyle w:val="25"/>
        </w:rPr>
        <w:t>Интерпретация уровня холеетерина плазмы:</w:t>
      </w:r>
    </w:p>
    <w:p w14:paraId="7A80C726" w14:textId="77777777" w:rsidR="000E31D8" w:rsidRDefault="004D13B8">
      <w:pPr>
        <w:pStyle w:val="24"/>
        <w:shd w:val="clear" w:color="auto" w:fill="auto"/>
        <w:spacing w:before="0" w:after="0" w:line="389" w:lineRule="exact"/>
        <w:ind w:left="380" w:firstLine="0"/>
        <w:jc w:val="both"/>
      </w:pPr>
      <w:r>
        <w:rPr>
          <w:rStyle w:val="25"/>
        </w:rPr>
        <w:t>целевой уровень ХС ЛИП для пациентов е очень выеоким риеком &lt;1,8 ммоль/л</w:t>
      </w:r>
      <w:r>
        <w:rPr>
          <w:rStyle w:val="25"/>
        </w:rPr>
        <w:t xml:space="preserve"> или его енижение не менее чем на 50% от иеходного уровня, еели он находилея в диапазоне 1,8-3,5 ммоль/л (70-135 мг/дл)</w:t>
      </w:r>
    </w:p>
    <w:p w14:paraId="3965088C" w14:textId="77777777" w:rsidR="000E31D8" w:rsidRDefault="004D13B8">
      <w:pPr>
        <w:pStyle w:val="24"/>
        <w:shd w:val="clear" w:color="auto" w:fill="auto"/>
        <w:spacing w:before="0" w:after="0" w:line="389" w:lineRule="exact"/>
        <w:ind w:left="380" w:firstLine="0"/>
        <w:jc w:val="both"/>
      </w:pPr>
      <w:r>
        <w:rPr>
          <w:rStyle w:val="25"/>
        </w:rPr>
        <w:t>целевой уровень ХС ЛИП для пациентов е выеоким риеком &lt; 2,6 ммоль/л или его енижение не менее чем на 50% от иеходного уровня, еели он на</w:t>
      </w:r>
      <w:r>
        <w:rPr>
          <w:rStyle w:val="25"/>
        </w:rPr>
        <w:t>ходилея в диапазоне 2,6-5,2 ммоль/л (100-200 мг/дл)</w:t>
      </w:r>
    </w:p>
    <w:p w14:paraId="7405B38E" w14:textId="77777777" w:rsidR="000E31D8" w:rsidRDefault="004D13B8">
      <w:pPr>
        <w:pStyle w:val="24"/>
        <w:shd w:val="clear" w:color="auto" w:fill="auto"/>
        <w:spacing w:before="0" w:after="0" w:line="389" w:lineRule="exact"/>
        <w:ind w:left="380" w:firstLine="0"/>
        <w:jc w:val="both"/>
      </w:pPr>
      <w:r>
        <w:rPr>
          <w:rStyle w:val="25"/>
        </w:rPr>
        <w:t xml:space="preserve">целевой уровень ХС ЛИП для пациентов е низким и умеренным риеком по шкале </w:t>
      </w:r>
      <w:r>
        <w:rPr>
          <w:rStyle w:val="25"/>
          <w:lang w:val="en-US" w:eastAsia="en-US" w:bidi="en-US"/>
        </w:rPr>
        <w:t xml:space="preserve">SCORE </w:t>
      </w:r>
      <w:r>
        <w:rPr>
          <w:rStyle w:val="25"/>
        </w:rPr>
        <w:t>&lt;3 ммоль/л</w:t>
      </w:r>
    </w:p>
    <w:p w14:paraId="19C6407B" w14:textId="77777777" w:rsidR="000E31D8" w:rsidRDefault="004D13B8">
      <w:pPr>
        <w:pStyle w:val="24"/>
        <w:shd w:val="clear" w:color="auto" w:fill="auto"/>
        <w:spacing w:before="0" w:after="0" w:line="389" w:lineRule="exact"/>
        <w:ind w:left="380" w:right="4140" w:firstLine="0"/>
        <w:jc w:val="left"/>
      </w:pPr>
      <w:r>
        <w:rPr>
          <w:rStyle w:val="25"/>
        </w:rPr>
        <w:t>ЛПВП &gt;1,2 ммоль/л (у женш,ин), &gt;1,0 ммоль/л (у мужчин), триглицеридов &lt;1,7 ммоль/л</w:t>
      </w:r>
    </w:p>
    <w:p w14:paraId="65A465C1" w14:textId="77777777" w:rsidR="000E31D8" w:rsidRDefault="004D13B8">
      <w:pPr>
        <w:pStyle w:val="24"/>
        <w:shd w:val="clear" w:color="auto" w:fill="auto"/>
        <w:spacing w:before="0" w:after="0" w:line="389" w:lineRule="exact"/>
        <w:ind w:left="380" w:firstLine="0"/>
        <w:jc w:val="both"/>
      </w:pPr>
      <w:r>
        <w:rPr>
          <w:rStyle w:val="25"/>
        </w:rPr>
        <w:t>уровень глюкозы в плазме натош</w:t>
      </w:r>
      <w:r>
        <w:rPr>
          <w:rStyle w:val="25"/>
        </w:rPr>
        <w:t>,ак не выше 6,1 ммоль/л;</w:t>
      </w:r>
    </w:p>
    <w:p w14:paraId="6EE08A5B" w14:textId="77777777" w:rsidR="000E31D8" w:rsidRDefault="004D13B8">
      <w:pPr>
        <w:pStyle w:val="24"/>
        <w:shd w:val="clear" w:color="auto" w:fill="auto"/>
        <w:spacing w:before="0" w:after="343" w:line="389" w:lineRule="exact"/>
        <w:ind w:left="380" w:firstLine="0"/>
        <w:jc w:val="both"/>
      </w:pPr>
      <w:r>
        <w:rPr>
          <w:rStyle w:val="25"/>
        </w:rPr>
        <w:t>уровень мочевой киелоты еыворотки крови&lt;420 мкмоль/л (у мужчин), &lt; 360 мкмоль/л (у женш,ин).</w:t>
      </w:r>
    </w:p>
    <w:p w14:paraId="3728BED1" w14:textId="77777777" w:rsidR="000E31D8" w:rsidRDefault="004D13B8">
      <w:pPr>
        <w:pStyle w:val="90"/>
        <w:shd w:val="clear" w:color="auto" w:fill="auto"/>
        <w:spacing w:before="0" w:after="235" w:line="260" w:lineRule="exact"/>
        <w:jc w:val="left"/>
      </w:pPr>
      <w:r>
        <w:rPr>
          <w:rStyle w:val="91"/>
          <w:b/>
          <w:bCs/>
          <w:i/>
          <w:iCs/>
        </w:rPr>
        <w:t>Советы пациенгщ и его семье:</w:t>
      </w:r>
    </w:p>
    <w:p w14:paraId="312D3836" w14:textId="77777777" w:rsidR="000E31D8" w:rsidRDefault="004D13B8">
      <w:pPr>
        <w:pStyle w:val="24"/>
        <w:shd w:val="clear" w:color="auto" w:fill="auto"/>
        <w:spacing w:before="0" w:after="0" w:line="389" w:lineRule="exact"/>
        <w:ind w:left="380" w:firstLine="0"/>
        <w:jc w:val="both"/>
      </w:pPr>
      <w:r>
        <w:rPr>
          <w:rStyle w:val="25"/>
        </w:rPr>
        <w:t>Доетаточным ечитаетея еон не менее 7 чаеов в еутки.</w:t>
      </w:r>
    </w:p>
    <w:p w14:paraId="2ED232C1" w14:textId="77777777" w:rsidR="000E31D8" w:rsidRDefault="004D13B8">
      <w:pPr>
        <w:pStyle w:val="24"/>
        <w:shd w:val="clear" w:color="auto" w:fill="auto"/>
        <w:spacing w:before="0" w:after="0" w:line="389" w:lineRule="exact"/>
        <w:ind w:left="380" w:firstLine="0"/>
        <w:jc w:val="both"/>
      </w:pPr>
      <w:r>
        <w:rPr>
          <w:rStyle w:val="25"/>
        </w:rPr>
        <w:t xml:space="preserve">Маееа тела должна приближатьея к идеальной (ИМТ </w:t>
      </w:r>
      <w:r>
        <w:rPr>
          <w:rStyle w:val="25"/>
        </w:rPr>
        <w:t>менее 25 кг/м^). Для этого еуточная калорийноеть пи</w:t>
      </w:r>
      <w:r>
        <w:rPr>
          <w:rStyle w:val="28"/>
        </w:rPr>
        <w:t>ш</w:t>
      </w:r>
      <w:r>
        <w:rPr>
          <w:rStyle w:val="25"/>
        </w:rPr>
        <w:t>и в завиеимоети от маееы тела и характера работы должна еоетавлять от 1500 до 2000 ккал. Потребление белка — 1 г/кг маееы тела в еутки, углеводов — до 50г/еут, жиров — до 80 г/еут. Желательно веети дневни</w:t>
      </w:r>
      <w:r>
        <w:rPr>
          <w:rStyle w:val="25"/>
        </w:rPr>
        <w:t>к питания. Пациенту наетоятельно рекомендуетея избегать жирных, еладких блюд, отдавать предпочтение овош,ам, фруктам, злаковым и хлебу грубого помола.</w:t>
      </w:r>
    </w:p>
    <w:p w14:paraId="50F1E65C" w14:textId="77777777" w:rsidR="000E31D8" w:rsidRDefault="004D13B8">
      <w:pPr>
        <w:pStyle w:val="24"/>
        <w:shd w:val="clear" w:color="auto" w:fill="auto"/>
        <w:spacing w:before="0" w:after="0" w:line="389" w:lineRule="exact"/>
        <w:ind w:left="380" w:firstLine="0"/>
        <w:jc w:val="both"/>
      </w:pPr>
      <w:r>
        <w:rPr>
          <w:rStyle w:val="25"/>
        </w:rPr>
        <w:t>Потребление еоли надо ограничить до 5 г/еут. Рекомендовано не подеаливать пишу, заменять еоль другими веш</w:t>
      </w:r>
      <w:r>
        <w:rPr>
          <w:rStyle w:val="25"/>
        </w:rPr>
        <w:t>,еетвами, уттуч</w:t>
      </w:r>
      <w:r>
        <w:rPr>
          <w:rStyle w:val="28"/>
        </w:rPr>
        <w:t>ттт</w:t>
      </w:r>
      <w:r>
        <w:rPr>
          <w:rStyle w:val="25"/>
        </w:rPr>
        <w:t>аю</w:t>
      </w:r>
      <w:r>
        <w:rPr>
          <w:rStyle w:val="28"/>
        </w:rPr>
        <w:t>ттт</w:t>
      </w:r>
      <w:r>
        <w:rPr>
          <w:rStyle w:val="25"/>
        </w:rPr>
        <w:t>ими вкуе пи</w:t>
      </w:r>
      <w:r>
        <w:rPr>
          <w:rStyle w:val="28"/>
        </w:rPr>
        <w:t>ш</w:t>
      </w:r>
      <w:r>
        <w:rPr>
          <w:rStyle w:val="25"/>
        </w:rPr>
        <w:t>и (еоуеы, небольшие количеетва перца, укеуеа и др.) В еоли еодержитея натрий, который приводит к задержке воды в организме, и как еледетвие, повышению артериального давления. Так же влияет большое еодержание натрия в колб</w:t>
      </w:r>
      <w:r>
        <w:rPr>
          <w:rStyle w:val="25"/>
        </w:rPr>
        <w:t>аеах, конеервах, еолениях и копченых мяеных продуктах.</w:t>
      </w:r>
    </w:p>
    <w:p w14:paraId="6B1F45DD" w14:textId="77777777" w:rsidR="000E31D8" w:rsidRDefault="004D13B8">
      <w:pPr>
        <w:pStyle w:val="24"/>
        <w:shd w:val="clear" w:color="auto" w:fill="auto"/>
        <w:spacing w:before="0" w:after="0" w:line="389" w:lineRule="exact"/>
        <w:ind w:firstLine="0"/>
        <w:jc w:val="both"/>
      </w:pPr>
      <w:r>
        <w:rPr>
          <w:rStyle w:val="25"/>
        </w:rPr>
        <w:t>Следует увеличить потребление калия (его много в евежих фруктах, овощах, кураге, печеном картофеле). Соотношение К^/^а^едвигаетея в еторону К+ при преимущеетвенно вегетарианекой диете.</w:t>
      </w:r>
    </w:p>
    <w:p w14:paraId="29C82573" w14:textId="77777777" w:rsidR="000E31D8" w:rsidRDefault="004D13B8">
      <w:pPr>
        <w:pStyle w:val="24"/>
        <w:shd w:val="clear" w:color="auto" w:fill="auto"/>
        <w:spacing w:before="0" w:after="0" w:line="389" w:lineRule="exact"/>
        <w:ind w:firstLine="0"/>
        <w:jc w:val="both"/>
      </w:pPr>
      <w:r>
        <w:rPr>
          <w:rStyle w:val="25"/>
        </w:rPr>
        <w:lastRenderedPageBreak/>
        <w:t>Необходимо прекр</w:t>
      </w:r>
      <w:r>
        <w:rPr>
          <w:rStyle w:val="25"/>
        </w:rPr>
        <w:t>атить или ограничить курение.</w:t>
      </w:r>
    </w:p>
    <w:p w14:paraId="7E51717C" w14:textId="77777777" w:rsidR="000E31D8" w:rsidRDefault="004D13B8">
      <w:pPr>
        <w:pStyle w:val="24"/>
        <w:shd w:val="clear" w:color="auto" w:fill="auto"/>
        <w:spacing w:before="0" w:after="0" w:line="389" w:lineRule="exact"/>
        <w:ind w:firstLine="0"/>
        <w:jc w:val="both"/>
      </w:pPr>
      <w:r>
        <w:rPr>
          <w:rStyle w:val="25"/>
        </w:rPr>
        <w:t>Потребление алкоголя еледует ограничить до 30 мл/еут в переечете на абеолютный этанол. Крепкие епиртные напитки лучше заменить краеными еухими винами.</w:t>
      </w:r>
    </w:p>
    <w:p w14:paraId="157B918B" w14:textId="77777777" w:rsidR="000E31D8" w:rsidRDefault="004D13B8">
      <w:pPr>
        <w:pStyle w:val="24"/>
        <w:shd w:val="clear" w:color="auto" w:fill="auto"/>
        <w:spacing w:before="0" w:after="0" w:line="389" w:lineRule="exact"/>
        <w:ind w:firstLine="0"/>
        <w:jc w:val="both"/>
      </w:pPr>
      <w:r>
        <w:rPr>
          <w:rStyle w:val="25"/>
        </w:rPr>
        <w:t>При гиподинамии (еидячая работа &gt; 5 ч/еут, физичеекая активноеть &lt; 10 ч/нед</w:t>
      </w:r>
      <w:r>
        <w:rPr>
          <w:rStyle w:val="25"/>
        </w:rPr>
        <w:t>) — регулярные физичеекие тренировки не менее 4 раз в неделю продолжительноетью 30-45 минут. Предпочтительны индивидуально приемлемые для пациента нагрузки: пешие прогулки, тенние, езда на велоеипеде, ходьба на лыжах, работа в еаду, плавание. При физичееко</w:t>
      </w:r>
      <w:r>
        <w:rPr>
          <w:rStyle w:val="25"/>
        </w:rPr>
        <w:t>й нагрузке чиело еердечных еокращений должно увеличиватьея не более чем на 20-30 в 1 мин.</w:t>
      </w:r>
    </w:p>
    <w:p w14:paraId="408B3FC3" w14:textId="77777777" w:rsidR="000E31D8" w:rsidRDefault="004D13B8">
      <w:pPr>
        <w:pStyle w:val="24"/>
        <w:shd w:val="clear" w:color="auto" w:fill="auto"/>
        <w:spacing w:before="0" w:after="0" w:line="389" w:lineRule="exact"/>
        <w:ind w:firstLine="0"/>
        <w:jc w:val="both"/>
      </w:pPr>
      <w:r>
        <w:rPr>
          <w:rStyle w:val="25"/>
        </w:rPr>
        <w:t>Пеихоэмоциональный етреее на производетве и в быту контролируетея правильным образом жизни. Следует ограничить продолжительноеть рабочего дня и домашних нагрузок, изб</w:t>
      </w:r>
      <w:r>
        <w:rPr>
          <w:rStyle w:val="25"/>
        </w:rPr>
        <w:t>егать ночных емен, командировок.</w:t>
      </w:r>
    </w:p>
    <w:p w14:paraId="3919F382" w14:textId="77777777" w:rsidR="000E31D8" w:rsidRDefault="004D13B8">
      <w:pPr>
        <w:pStyle w:val="24"/>
        <w:shd w:val="clear" w:color="auto" w:fill="auto"/>
        <w:spacing w:before="0" w:after="0" w:line="389" w:lineRule="exact"/>
        <w:ind w:firstLine="0"/>
        <w:jc w:val="both"/>
      </w:pPr>
      <w:r>
        <w:rPr>
          <w:rStyle w:val="25"/>
        </w:rPr>
        <w:t>Женщинам, больным гипертоничеекой болезнью, надо отказатьея от приема пероральных контрацептивов.</w:t>
      </w:r>
    </w:p>
    <w:p w14:paraId="339F89A2" w14:textId="77777777" w:rsidR="000E31D8" w:rsidRDefault="004D13B8">
      <w:pPr>
        <w:pStyle w:val="24"/>
        <w:shd w:val="clear" w:color="auto" w:fill="auto"/>
        <w:spacing w:before="0" w:after="0" w:line="389" w:lineRule="exact"/>
        <w:ind w:firstLine="0"/>
        <w:jc w:val="both"/>
        <w:sectPr w:rsidR="000E31D8">
          <w:pgSz w:w="11899" w:h="17707"/>
          <w:pgMar w:top="443" w:right="238" w:bottom="741" w:left="352" w:header="0" w:footer="3" w:gutter="0"/>
          <w:cols w:space="720"/>
          <w:noEndnote/>
          <w:docGrid w:linePitch="360"/>
        </w:sectPr>
      </w:pPr>
      <w:r>
        <w:rPr>
          <w:rStyle w:val="25"/>
        </w:rPr>
        <w:t xml:space="preserve">Юношам, занимающимея епортом, нельзя злоупотреблять пищевыми добавками для наращивания мышечной маееы и </w:t>
      </w:r>
      <w:r>
        <w:rPr>
          <w:rStyle w:val="25"/>
        </w:rPr>
        <w:t>иеключить прием анаболичееких етероидов.</w:t>
      </w:r>
    </w:p>
    <w:p w14:paraId="0A6FE9AA" w14:textId="77777777" w:rsidR="000E31D8" w:rsidRDefault="004D13B8">
      <w:pPr>
        <w:pStyle w:val="37"/>
        <w:keepNext/>
        <w:keepLines/>
        <w:shd w:val="clear" w:color="auto" w:fill="auto"/>
        <w:spacing w:before="0" w:after="0" w:line="389" w:lineRule="exact"/>
        <w:ind w:right="20"/>
      </w:pPr>
      <w:bookmarkStart w:id="210" w:name="bookmark206"/>
      <w:r>
        <w:lastRenderedPageBreak/>
        <w:t xml:space="preserve">Приложение </w:t>
      </w:r>
      <w:r>
        <w:rPr>
          <w:lang w:val="en-US" w:eastAsia="en-US" w:bidi="en-US"/>
        </w:rPr>
        <w:t xml:space="preserve">Fl-FN. </w:t>
      </w:r>
      <w:r>
        <w:t>Шкалы оценки, вопросники и</w:t>
      </w:r>
      <w:r>
        <w:br/>
        <w:t>другие оценочные инструменты состояния</w:t>
      </w:r>
      <w:r>
        <w:br/>
        <w:t>пациента, приведенные в клинических</w:t>
      </w:r>
      <w:bookmarkEnd w:id="210"/>
    </w:p>
    <w:p w14:paraId="0263E21F" w14:textId="77777777" w:rsidR="000E31D8" w:rsidRDefault="004D13B8">
      <w:pPr>
        <w:pStyle w:val="37"/>
        <w:keepNext/>
        <w:keepLines/>
        <w:shd w:val="clear" w:color="auto" w:fill="auto"/>
        <w:spacing w:before="0" w:after="113" w:line="389" w:lineRule="exact"/>
        <w:ind w:right="20"/>
      </w:pPr>
      <w:bookmarkStart w:id="211" w:name="bookmark207"/>
      <w:r>
        <w:t>рекомендациях</w:t>
      </w:r>
      <w:bookmarkEnd w:id="211"/>
    </w:p>
    <w:p w14:paraId="4CE67E0D" w14:textId="77777777" w:rsidR="000E31D8" w:rsidRDefault="004D13B8">
      <w:pPr>
        <w:pStyle w:val="24"/>
        <w:shd w:val="clear" w:color="auto" w:fill="auto"/>
        <w:spacing w:before="0" w:after="951" w:line="398" w:lineRule="exact"/>
        <w:ind w:firstLine="0"/>
        <w:jc w:val="both"/>
      </w:pPr>
      <w:r>
        <w:rPr>
          <w:rStyle w:val="25"/>
        </w:rPr>
        <w:t xml:space="preserve">Приложение Г1. Правила измерения АД, клаееификация уровней АД и оеновная </w:t>
      </w:r>
      <w:r>
        <w:rPr>
          <w:rStyle w:val="25"/>
        </w:rPr>
        <w:t>информация, которая должна быть получена при еборе анамнеза</w:t>
      </w:r>
    </w:p>
    <w:p w14:paraId="417E9ACE" w14:textId="77777777" w:rsidR="000E31D8" w:rsidRDefault="004D13B8">
      <w:pPr>
        <w:pStyle w:val="60"/>
        <w:keepNext/>
        <w:keepLines/>
        <w:shd w:val="clear" w:color="auto" w:fill="auto"/>
        <w:spacing w:before="0" w:after="1007" w:line="260" w:lineRule="exact"/>
        <w:ind w:firstLine="0"/>
        <w:jc w:val="both"/>
      </w:pPr>
      <w:bookmarkStart w:id="212" w:name="bookmark208"/>
      <w:r>
        <w:rPr>
          <w:rStyle w:val="61"/>
          <w:b/>
          <w:bCs/>
        </w:rPr>
        <w:t>Таблица П1/Г1. Правила измерения АД</w:t>
      </w:r>
      <w:bookmarkEnd w:id="212"/>
    </w:p>
    <w:p w14:paraId="3105B8C3" w14:textId="77777777" w:rsidR="000E31D8" w:rsidRDefault="004D13B8">
      <w:pPr>
        <w:pStyle w:val="60"/>
        <w:keepNext/>
        <w:keepLines/>
        <w:shd w:val="clear" w:color="auto" w:fill="auto"/>
        <w:spacing w:before="0" w:after="1022" w:line="260" w:lineRule="exact"/>
        <w:ind w:firstLine="0"/>
        <w:jc w:val="both"/>
      </w:pPr>
      <w:bookmarkStart w:id="213" w:name="bookmark209"/>
      <w:r>
        <w:rPr>
          <w:rStyle w:val="61"/>
          <w:b/>
          <w:bCs/>
        </w:rPr>
        <w:t>Измерение артериального давления в кабинете врача</w:t>
      </w:r>
      <w:bookmarkEnd w:id="213"/>
    </w:p>
    <w:p w14:paraId="438DE835" w14:textId="77777777" w:rsidR="000E31D8" w:rsidRDefault="004D13B8">
      <w:pPr>
        <w:pStyle w:val="43"/>
        <w:shd w:val="clear" w:color="auto" w:fill="auto"/>
        <w:spacing w:after="240" w:line="389" w:lineRule="exact"/>
        <w:ind w:left="560" w:right="240"/>
        <w:jc w:val="both"/>
      </w:pPr>
      <w:r>
        <w:rPr>
          <w:rStyle w:val="44"/>
        </w:rPr>
        <w:t>Пациент должен находиться в положении сидя в спокойной комфортной обстановке в течение 5 минут до начала измер</w:t>
      </w:r>
      <w:r>
        <w:rPr>
          <w:rStyle w:val="44"/>
        </w:rPr>
        <w:t>ения АД</w:t>
      </w:r>
    </w:p>
    <w:p w14:paraId="36120B27" w14:textId="77777777" w:rsidR="000E31D8" w:rsidRDefault="004D13B8">
      <w:pPr>
        <w:pStyle w:val="43"/>
        <w:shd w:val="clear" w:color="auto" w:fill="auto"/>
        <w:spacing w:after="240" w:line="389" w:lineRule="exact"/>
        <w:ind w:left="560" w:right="240"/>
        <w:jc w:val="both"/>
      </w:pPr>
      <w:r>
        <w:rPr>
          <w:rStyle w:val="44"/>
        </w:rPr>
        <w:t>Следует произвести три измерения АД с интервалами в 1-2 минуты, дополнительное измерение необходимо только в том случае, если первые два результата отличаются друг от друга на &gt;10 мм рт. ст. Регистрируется АД, являющееся средним из двух последних и</w:t>
      </w:r>
      <w:r>
        <w:rPr>
          <w:rStyle w:val="44"/>
        </w:rPr>
        <w:t>змерений</w:t>
      </w:r>
    </w:p>
    <w:p w14:paraId="6D429F19" w14:textId="77777777" w:rsidR="000E31D8" w:rsidRDefault="004D13B8">
      <w:pPr>
        <w:pStyle w:val="43"/>
        <w:shd w:val="clear" w:color="auto" w:fill="auto"/>
        <w:spacing w:after="240" w:line="389" w:lineRule="exact"/>
        <w:ind w:left="560" w:right="240"/>
        <w:jc w:val="both"/>
      </w:pPr>
      <w:r>
        <w:rPr>
          <w:rStyle w:val="44"/>
        </w:rPr>
        <w:t xml:space="preserve">Дополнительные измерения АД могут потребоваться у пациентов с нестабильными показателями АД вследствие нарушений ритма, например, при наличии ФП, в этих случаях следует использовать ручной аускультативный метод измерения АД, поскольку большинство </w:t>
      </w:r>
      <w:r>
        <w:rPr>
          <w:rStyle w:val="44"/>
        </w:rPr>
        <w:t>автоматических устройств не валидированы для измерений АД у пациентов с ФП</w:t>
      </w:r>
    </w:p>
    <w:p w14:paraId="2FDE6A4F" w14:textId="77777777" w:rsidR="000E31D8" w:rsidRDefault="004D13B8">
      <w:pPr>
        <w:pStyle w:val="43"/>
        <w:shd w:val="clear" w:color="auto" w:fill="auto"/>
        <w:spacing w:after="236" w:line="389" w:lineRule="exact"/>
        <w:ind w:left="560" w:right="240"/>
        <w:jc w:val="both"/>
      </w:pPr>
      <w:r>
        <w:rPr>
          <w:rStyle w:val="44"/>
        </w:rPr>
        <w:t>Следует использовать стандартную манжету (12-13 см шириной и 35 см длиной) для большинства пациентов, однако необходимо иметь манжеты большего и меньшего размеров в зависимости от о</w:t>
      </w:r>
      <w:r>
        <w:rPr>
          <w:rStyle w:val="44"/>
        </w:rPr>
        <w:t>кружности плеча (большая ( &gt;32 см) и небольшая)</w:t>
      </w:r>
    </w:p>
    <w:p w14:paraId="02A125A8" w14:textId="77777777" w:rsidR="000E31D8" w:rsidRDefault="004D13B8">
      <w:pPr>
        <w:pStyle w:val="43"/>
        <w:shd w:val="clear" w:color="auto" w:fill="auto"/>
        <w:spacing w:after="240" w:line="394" w:lineRule="exact"/>
        <w:ind w:left="560" w:right="240"/>
        <w:jc w:val="both"/>
      </w:pPr>
      <w:r>
        <w:rPr>
          <w:rStyle w:val="44"/>
        </w:rPr>
        <w:t>Манжета должна располагаться на уровне сердца, при этом необходимо обеспечить поддержку спины и руки пациента для избегания мышечного напряжения и изометрической физической нагрузки, приводящей к повышению АД</w:t>
      </w:r>
    </w:p>
    <w:p w14:paraId="7B2E400C" w14:textId="77777777" w:rsidR="000E31D8" w:rsidRDefault="004D13B8">
      <w:pPr>
        <w:pStyle w:val="43"/>
        <w:shd w:val="clear" w:color="auto" w:fill="auto"/>
        <w:spacing w:after="244" w:line="394" w:lineRule="exact"/>
        <w:ind w:left="560" w:right="240"/>
        <w:jc w:val="both"/>
      </w:pPr>
      <w:r>
        <w:rPr>
          <w:rStyle w:val="44"/>
        </w:rPr>
        <w:t>При использовании аускультативного метода следует использовать фазы I и V (внезапное уменьшение/исчезновение) тонов Короткова для определения САД и ДАД соответственно</w:t>
      </w:r>
    </w:p>
    <w:p w14:paraId="385BF809" w14:textId="77777777" w:rsidR="000E31D8" w:rsidRDefault="004D13B8">
      <w:pPr>
        <w:pStyle w:val="43"/>
        <w:shd w:val="clear" w:color="auto" w:fill="auto"/>
        <w:spacing w:after="240" w:line="389" w:lineRule="exact"/>
        <w:ind w:left="560" w:right="240"/>
        <w:jc w:val="both"/>
      </w:pPr>
      <w:r>
        <w:rPr>
          <w:rStyle w:val="44"/>
        </w:rPr>
        <w:t xml:space="preserve">При первом посещении необходимо измерять АД на обеих руках для выявления </w:t>
      </w:r>
      <w:r>
        <w:rPr>
          <w:rStyle w:val="44"/>
        </w:rPr>
        <w:t>разницы. В дальнейшем следует измерять АД на той руке, на которой определяются более высокие значения</w:t>
      </w:r>
    </w:p>
    <w:p w14:paraId="3B473C6C" w14:textId="77777777" w:rsidR="000E31D8" w:rsidRDefault="004D13B8">
      <w:pPr>
        <w:pStyle w:val="43"/>
        <w:shd w:val="clear" w:color="auto" w:fill="auto"/>
        <w:spacing w:after="0" w:line="389" w:lineRule="exact"/>
        <w:ind w:left="560" w:right="240"/>
        <w:jc w:val="both"/>
        <w:sectPr w:rsidR="000E31D8">
          <w:pgSz w:w="11899" w:h="17707"/>
          <w:pgMar w:top="443" w:right="321" w:bottom="443" w:left="307" w:header="0" w:footer="3" w:gutter="0"/>
          <w:cols w:space="720"/>
          <w:noEndnote/>
          <w:docGrid w:linePitch="360"/>
        </w:sectPr>
      </w:pPr>
      <w:r>
        <w:rPr>
          <w:rStyle w:val="44"/>
        </w:rPr>
        <w:t>Необходимо измерять АД на 1-й и 3-й минуте после перехода в вертикальное положение из положения сидя всем пациентам при первом посеще</w:t>
      </w:r>
      <w:r>
        <w:rPr>
          <w:rStyle w:val="44"/>
        </w:rPr>
        <w:t>нии для исключения ортостатической гипотензии. Во время последующих посещений</w:t>
      </w:r>
    </w:p>
    <w:p w14:paraId="36E5DC31" w14:textId="4C19C919" w:rsidR="000E31D8" w:rsidRDefault="00014D8B">
      <w:pPr>
        <w:spacing w:line="360" w:lineRule="exact"/>
      </w:pPr>
      <w:r>
        <w:rPr>
          <w:noProof/>
        </w:rPr>
        <w:lastRenderedPageBreak/>
        <mc:AlternateContent>
          <mc:Choice Requires="wps">
            <w:drawing>
              <wp:anchor distT="0" distB="0" distL="63500" distR="63500" simplePos="0" relativeHeight="251562496" behindDoc="0" locked="0" layoutInCell="1" allowOverlap="1" wp14:anchorId="73A160DE" wp14:editId="4C3298B9">
                <wp:simplePos x="0" y="0"/>
                <wp:positionH relativeFrom="margin">
                  <wp:posOffset>316865</wp:posOffset>
                </wp:positionH>
                <wp:positionV relativeFrom="paragraph">
                  <wp:posOffset>1270</wp:posOffset>
                </wp:positionV>
                <wp:extent cx="6748145" cy="494030"/>
                <wp:effectExtent l="1270" t="4445" r="3810" b="0"/>
                <wp:wrapNone/>
                <wp:docPr id="24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2194" w14:textId="77777777" w:rsidR="000E31D8" w:rsidRDefault="004D13B8">
                            <w:pPr>
                              <w:pStyle w:val="43"/>
                              <w:shd w:val="clear" w:color="auto" w:fill="auto"/>
                              <w:spacing w:after="0" w:line="389" w:lineRule="exact"/>
                              <w:jc w:val="both"/>
                            </w:pPr>
                            <w:r>
                              <w:rPr>
                                <w:rStyle w:val="4Exact0"/>
                              </w:rPr>
                              <w:t>врача может быть целесообразным измерение АД в положениях лежа и стоя пожилым больным, пациентам с диабетом и пациентам, имеющим другие причины для развития ортостатической ги</w:t>
                            </w:r>
                            <w:r>
                              <w:rPr>
                                <w:rStyle w:val="4Exact0"/>
                              </w:rPr>
                              <w:t>потензии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160DE" id="Text Box 69" o:spid="_x0000_s1065" type="#_x0000_t202" style="position:absolute;margin-left:24.95pt;margin-top:.1pt;width:531.35pt;height:38.9pt;z-index:251562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" filled="f" stroked="f">
                <v:textbox style="mso-fit-shape-to-text:t" inset="0,0,0,0">
                  <w:txbxContent>
                    <w:p w14:paraId="70B22194" w14:textId="77777777" w:rsidR="000E31D8" w:rsidRDefault="004D13B8">
                      <w:pPr>
                        <w:pStyle w:val="43"/>
                        <w:shd w:val="clear" w:color="auto" w:fill="auto"/>
                        <w:spacing w:after="0" w:line="389" w:lineRule="exact"/>
                        <w:jc w:val="both"/>
                      </w:pPr>
                      <w:r>
                        <w:rPr>
                          <w:rStyle w:val="4Exact0"/>
                        </w:rPr>
                        <w:t>врача может быть целесообразным измерение АД в положениях лежа и стоя пожилым больным, пациентам с диабетом и пациентам, имеющим другие причины для развития ортостатической ги</w:t>
                      </w:r>
                      <w:r>
                        <w:rPr>
                          <w:rStyle w:val="4Exact0"/>
                        </w:rPr>
                        <w:t>потензии</w:t>
                      </w:r>
                    </w:p>
                  </w:txbxContent>
                </v:textbox>
                <w10:wrap anchorx="margin"/>
              </v:shape>
            </w:pict>
          </mc:Fallback>
        </mc:AlternateContent>
      </w:r>
      <w:r>
        <w:rPr>
          <w:noProof/>
        </w:rPr>
        <mc:AlternateContent>
          <mc:Choice Requires="wps">
            <w:drawing>
              <wp:anchor distT="0" distB="0" distL="63500" distR="63500" simplePos="0" relativeHeight="251563520" behindDoc="0" locked="0" layoutInCell="1" allowOverlap="1" wp14:anchorId="110E1232" wp14:editId="3066CF6C">
                <wp:simplePos x="0" y="0"/>
                <wp:positionH relativeFrom="margin">
                  <wp:posOffset>170815</wp:posOffset>
                </wp:positionH>
                <wp:positionV relativeFrom="paragraph">
                  <wp:posOffset>676910</wp:posOffset>
                </wp:positionV>
                <wp:extent cx="6772910" cy="114300"/>
                <wp:effectExtent l="0" t="3810" r="1270" b="0"/>
                <wp:wrapNone/>
                <wp:docPr id="2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03CF" w14:textId="77777777" w:rsidR="000E31D8" w:rsidRDefault="004D13B8">
                            <w:pPr>
                              <w:pStyle w:val="43"/>
                              <w:shd w:val="clear" w:color="auto" w:fill="auto"/>
                              <w:spacing w:after="0" w:line="180" w:lineRule="exact"/>
                              <w:jc w:val="left"/>
                            </w:pPr>
                            <w:r>
                              <w:rPr>
                                <w:rStyle w:val="4Exact0"/>
                              </w:rPr>
                              <w:t>• Необходимо зарегистрировать частоту сердечных сокращений и оценить пульс с целью исключения нарущений ритма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E1232" id="Text Box 70" o:spid="_x0000_s1066" type="#_x0000_t202" style="position:absolute;margin-left:13.45pt;margin-top:53.3pt;width:533.3pt;height:9pt;z-index:251563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" filled="f" stroked="f">
                <v:textbox style="mso-fit-shape-to-text:t" inset="0,0,0,0">
                  <w:txbxContent>
                    <w:p w14:paraId="499603CF" w14:textId="77777777" w:rsidR="000E31D8" w:rsidRDefault="004D13B8">
                      <w:pPr>
                        <w:pStyle w:val="43"/>
                        <w:shd w:val="clear" w:color="auto" w:fill="auto"/>
                        <w:spacing w:after="0" w:line="180" w:lineRule="exact"/>
                        <w:jc w:val="left"/>
                      </w:pPr>
                      <w:r>
                        <w:rPr>
                          <w:rStyle w:val="4Exact0"/>
                        </w:rPr>
                        <w:t>• Необходимо зарегистрировать частоту сердечных сокращений и оценить пульс с целью исключения нарущений ритма</w:t>
                      </w:r>
                    </w:p>
                  </w:txbxContent>
                </v:textbox>
                <w10:wrap anchorx="margin"/>
              </v:shape>
            </w:pict>
          </mc:Fallback>
        </mc:AlternateContent>
      </w:r>
      <w:r>
        <w:rPr>
          <w:noProof/>
        </w:rPr>
        <mc:AlternateContent>
          <mc:Choice Requires="wps">
            <w:drawing>
              <wp:anchor distT="0" distB="0" distL="63500" distR="63500" simplePos="0" relativeHeight="251564544" behindDoc="0" locked="0" layoutInCell="1" allowOverlap="1" wp14:anchorId="63DCD138" wp14:editId="030FD1C1">
                <wp:simplePos x="0" y="0"/>
                <wp:positionH relativeFrom="margin">
                  <wp:posOffset>635</wp:posOffset>
                </wp:positionH>
                <wp:positionV relativeFrom="paragraph">
                  <wp:posOffset>936625</wp:posOffset>
                </wp:positionV>
                <wp:extent cx="6888480" cy="500380"/>
                <wp:effectExtent l="0" t="0" r="0" b="0"/>
                <wp:wrapNone/>
                <wp:docPr id="24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ABAB0" w14:textId="77777777" w:rsidR="000E31D8" w:rsidRDefault="004D13B8">
                            <w:pPr>
                              <w:pStyle w:val="24"/>
                              <w:shd w:val="clear" w:color="auto" w:fill="auto"/>
                              <w:spacing w:before="0" w:after="0" w:line="394" w:lineRule="exact"/>
                              <w:ind w:firstLine="0"/>
                              <w:jc w:val="both"/>
                            </w:pPr>
                            <w:r>
                              <w:rPr>
                                <w:rStyle w:val="2Exact0"/>
                              </w:rPr>
                              <w:t>АД — артериальное давление, САД — еиетоличеекое артериальное давление; ДАД диаетоличеекое артериальное давление.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CD138" id="Text Box 71" o:spid="_x0000_s1067" type="#_x0000_t202" style="position:absolute;margin-left:.05pt;margin-top:73.75pt;width:542.4pt;height:39.4pt;z-index:251564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" filled="f" stroked="f">
                <v:textbox style="mso-fit-shape-to-text:t" inset="0,0,0,0">
                  <w:txbxContent>
                    <w:p w14:paraId="401ABAB0" w14:textId="77777777" w:rsidR="000E31D8" w:rsidRDefault="004D13B8">
                      <w:pPr>
                        <w:pStyle w:val="24"/>
                        <w:shd w:val="clear" w:color="auto" w:fill="auto"/>
                        <w:spacing w:before="0" w:after="0" w:line="394" w:lineRule="exact"/>
                        <w:ind w:firstLine="0"/>
                        <w:jc w:val="both"/>
                      </w:pPr>
                      <w:r>
                        <w:rPr>
                          <w:rStyle w:val="2Exact0"/>
                        </w:rPr>
                        <w:t>АД — артериальное давление, САД — еиетоличеекое артериальное давление; ДАД диаетоличеекое артериальное давление.</w:t>
                      </w:r>
                    </w:p>
                  </w:txbxContent>
                </v:textbox>
                <w10:wrap anchorx="margin"/>
              </v:shape>
            </w:pict>
          </mc:Fallback>
        </mc:AlternateContent>
      </w:r>
      <w:r>
        <w:rPr>
          <w:noProof/>
        </w:rPr>
        <mc:AlternateContent>
          <mc:Choice Requires="wps">
            <w:drawing>
              <wp:anchor distT="0" distB="0" distL="63500" distR="63500" simplePos="0" relativeHeight="251565568" behindDoc="0" locked="0" layoutInCell="1" allowOverlap="1" wp14:anchorId="29532F01" wp14:editId="67D3FFE8">
                <wp:simplePos x="0" y="0"/>
                <wp:positionH relativeFrom="margin">
                  <wp:posOffset>635</wp:posOffset>
                </wp:positionH>
                <wp:positionV relativeFrom="paragraph">
                  <wp:posOffset>2084070</wp:posOffset>
                </wp:positionV>
                <wp:extent cx="7169150" cy="392430"/>
                <wp:effectExtent l="0" t="1270" r="3810" b="0"/>
                <wp:wrapNone/>
                <wp:docPr id="24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847F4" w14:textId="77777777" w:rsidR="000E31D8" w:rsidRDefault="004D13B8">
                            <w:pPr>
                              <w:pStyle w:val="60"/>
                              <w:keepNext/>
                              <w:keepLines/>
                              <w:shd w:val="clear" w:color="auto" w:fill="auto"/>
                              <w:tabs>
                                <w:tab w:val="left" w:leader="underscore" w:pos="10982"/>
                              </w:tabs>
                              <w:spacing w:before="0" w:after="98" w:line="260" w:lineRule="exact"/>
                              <w:ind w:firstLine="0"/>
                              <w:jc w:val="both"/>
                            </w:pPr>
                            <w:bookmarkStart w:id="214" w:name="bookmark210"/>
                            <w:r>
                              <w:rPr>
                                <w:rStyle w:val="6Exact0"/>
                                <w:b/>
                                <w:bCs/>
                              </w:rPr>
                              <w:t xml:space="preserve">Таблица </w:t>
                            </w:r>
                            <w:r>
                              <w:rPr>
                                <w:rStyle w:val="6Exact0"/>
                                <w:b/>
                                <w:bCs/>
                              </w:rPr>
                              <w:t>П2/Г1. Классификация А Я</w:t>
                            </w:r>
                            <w:r>
                              <w:rPr>
                                <w:rStyle w:val="6Exact1"/>
                                <w:b/>
                                <w:bCs/>
                              </w:rPr>
                              <w:t xml:space="preserve">. </w:t>
                            </w:r>
                            <w:r>
                              <w:rPr>
                                <w:rStyle w:val="6Exact0"/>
                                <w:b/>
                                <w:bCs/>
                              </w:rPr>
                              <w:t>измеренного в ме</w:t>
                            </w:r>
                            <w:r>
                              <w:rPr>
                                <w:rStyle w:val="6Exact1"/>
                                <w:b/>
                                <w:bCs/>
                              </w:rPr>
                              <w:t>д</w:t>
                            </w:r>
                            <w:r>
                              <w:rPr>
                                <w:rStyle w:val="6Exact0"/>
                                <w:b/>
                                <w:bCs/>
                              </w:rPr>
                              <w:t>ицинском</w:t>
                            </w:r>
                            <w:r>
                              <w:rPr>
                                <w:rStyle w:val="6Exact1"/>
                                <w:b/>
                                <w:bCs/>
                              </w:rPr>
                              <w:t xml:space="preserve"> уч</w:t>
                            </w:r>
                            <w:r>
                              <w:rPr>
                                <w:rStyle w:val="6Exact0"/>
                                <w:b/>
                                <w:bCs/>
                              </w:rPr>
                              <w:t>реж</w:t>
                            </w:r>
                            <w:r>
                              <w:rPr>
                                <w:rStyle w:val="6Exact1"/>
                                <w:b/>
                                <w:bCs/>
                              </w:rPr>
                              <w:t>д</w:t>
                            </w:r>
                            <w:r>
                              <w:rPr>
                                <w:rStyle w:val="6Exact0"/>
                                <w:b/>
                                <w:bCs/>
                              </w:rPr>
                              <w:t>ении</w:t>
                            </w:r>
                            <w:r>
                              <w:rPr>
                                <w:rStyle w:val="6Exact1"/>
                                <w:b/>
                                <w:bCs/>
                              </w:rPr>
                              <w:t>.</w:t>
                            </w:r>
                            <w:r>
                              <w:rPr>
                                <w:rStyle w:val="6Exact1"/>
                                <w:b/>
                                <w:bCs/>
                              </w:rPr>
                              <w:tab/>
                              <w:t>и</w:t>
                            </w:r>
                            <w:bookmarkEnd w:id="214"/>
                          </w:p>
                          <w:p w14:paraId="58ED2A64" w14:textId="77777777" w:rsidR="000E31D8" w:rsidRDefault="004D13B8">
                            <w:pPr>
                              <w:pStyle w:val="80"/>
                              <w:shd w:val="clear" w:color="auto" w:fill="auto"/>
                              <w:spacing w:before="0" w:after="0" w:line="260" w:lineRule="exact"/>
                            </w:pPr>
                            <w:r>
                              <w:rPr>
                                <w:rStyle w:val="8Exact0"/>
                                <w:b/>
                                <w:bCs/>
                              </w:rPr>
                              <w:t>опред</w:t>
                            </w:r>
                            <w:r>
                              <w:rPr>
                                <w:rStyle w:val="8Exact1"/>
                                <w:b/>
                                <w:bCs/>
                              </w:rPr>
                              <w:t>еление степеней гипертенаии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32F01" id="Text Box 72" o:spid="_x0000_s1068" type="#_x0000_t202" style="position:absolute;margin-left:.05pt;margin-top:164.1pt;width:564.5pt;height:30.9pt;z-index:251565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" filled="f" stroked="f">
                <v:textbox style="mso-fit-shape-to-text:t" inset="0,0,0,0">
                  <w:txbxContent>
                    <w:p w14:paraId="1DF847F4" w14:textId="77777777" w:rsidR="000E31D8" w:rsidRDefault="004D13B8">
                      <w:pPr>
                        <w:pStyle w:val="60"/>
                        <w:keepNext/>
                        <w:keepLines/>
                        <w:shd w:val="clear" w:color="auto" w:fill="auto"/>
                        <w:tabs>
                          <w:tab w:val="left" w:leader="underscore" w:pos="10982"/>
                        </w:tabs>
                        <w:spacing w:before="0" w:after="98" w:line="260" w:lineRule="exact"/>
                        <w:ind w:firstLine="0"/>
                        <w:jc w:val="both"/>
                      </w:pPr>
                      <w:bookmarkStart w:id="215" w:name="bookmark210"/>
                      <w:r>
                        <w:rPr>
                          <w:rStyle w:val="6Exact0"/>
                          <w:b/>
                          <w:bCs/>
                        </w:rPr>
                        <w:t xml:space="preserve">Таблица </w:t>
                      </w:r>
                      <w:r>
                        <w:rPr>
                          <w:rStyle w:val="6Exact0"/>
                          <w:b/>
                          <w:bCs/>
                        </w:rPr>
                        <w:t>П2/Г1. Классификация А Я</w:t>
                      </w:r>
                      <w:r>
                        <w:rPr>
                          <w:rStyle w:val="6Exact1"/>
                          <w:b/>
                          <w:bCs/>
                        </w:rPr>
                        <w:t xml:space="preserve">. </w:t>
                      </w:r>
                      <w:r>
                        <w:rPr>
                          <w:rStyle w:val="6Exact0"/>
                          <w:b/>
                          <w:bCs/>
                        </w:rPr>
                        <w:t>измеренного в ме</w:t>
                      </w:r>
                      <w:r>
                        <w:rPr>
                          <w:rStyle w:val="6Exact1"/>
                          <w:b/>
                          <w:bCs/>
                        </w:rPr>
                        <w:t>д</w:t>
                      </w:r>
                      <w:r>
                        <w:rPr>
                          <w:rStyle w:val="6Exact0"/>
                          <w:b/>
                          <w:bCs/>
                        </w:rPr>
                        <w:t>ицинском</w:t>
                      </w:r>
                      <w:r>
                        <w:rPr>
                          <w:rStyle w:val="6Exact1"/>
                          <w:b/>
                          <w:bCs/>
                        </w:rPr>
                        <w:t xml:space="preserve"> уч</w:t>
                      </w:r>
                      <w:r>
                        <w:rPr>
                          <w:rStyle w:val="6Exact0"/>
                          <w:b/>
                          <w:bCs/>
                        </w:rPr>
                        <w:t>реж</w:t>
                      </w:r>
                      <w:r>
                        <w:rPr>
                          <w:rStyle w:val="6Exact1"/>
                          <w:b/>
                          <w:bCs/>
                        </w:rPr>
                        <w:t>д</w:t>
                      </w:r>
                      <w:r>
                        <w:rPr>
                          <w:rStyle w:val="6Exact0"/>
                          <w:b/>
                          <w:bCs/>
                        </w:rPr>
                        <w:t>ении</w:t>
                      </w:r>
                      <w:r>
                        <w:rPr>
                          <w:rStyle w:val="6Exact1"/>
                          <w:b/>
                          <w:bCs/>
                        </w:rPr>
                        <w:t>.</w:t>
                      </w:r>
                      <w:r>
                        <w:rPr>
                          <w:rStyle w:val="6Exact1"/>
                          <w:b/>
                          <w:bCs/>
                        </w:rPr>
                        <w:tab/>
                        <w:t>и</w:t>
                      </w:r>
                      <w:bookmarkEnd w:id="215"/>
                    </w:p>
                    <w:p w14:paraId="58ED2A64" w14:textId="77777777" w:rsidR="000E31D8" w:rsidRDefault="004D13B8">
                      <w:pPr>
                        <w:pStyle w:val="80"/>
                        <w:shd w:val="clear" w:color="auto" w:fill="auto"/>
                        <w:spacing w:before="0" w:after="0" w:line="260" w:lineRule="exact"/>
                      </w:pPr>
                      <w:r>
                        <w:rPr>
                          <w:rStyle w:val="8Exact0"/>
                          <w:b/>
                          <w:bCs/>
                        </w:rPr>
                        <w:t>опред</w:t>
                      </w:r>
                      <w:r>
                        <w:rPr>
                          <w:rStyle w:val="8Exact1"/>
                          <w:b/>
                          <w:bCs/>
                        </w:rPr>
                        <w:t>еление степеней гипертенаии</w:t>
                      </w:r>
                    </w:p>
                  </w:txbxContent>
                </v:textbox>
                <w10:wrap anchorx="margin"/>
              </v:shape>
            </w:pict>
          </mc:Fallback>
        </mc:AlternateContent>
      </w:r>
      <w:r>
        <w:rPr>
          <w:noProof/>
        </w:rPr>
        <mc:AlternateContent>
          <mc:Choice Requires="wps">
            <w:drawing>
              <wp:anchor distT="0" distB="0" distL="63500" distR="63500" simplePos="0" relativeHeight="251566592" behindDoc="0" locked="0" layoutInCell="1" allowOverlap="1" wp14:anchorId="773F1526" wp14:editId="03617685">
                <wp:simplePos x="0" y="0"/>
                <wp:positionH relativeFrom="margin">
                  <wp:posOffset>48895</wp:posOffset>
                </wp:positionH>
                <wp:positionV relativeFrom="paragraph">
                  <wp:posOffset>2734310</wp:posOffset>
                </wp:positionV>
                <wp:extent cx="7083425" cy="2622550"/>
                <wp:effectExtent l="0" t="3810" r="3175" b="2540"/>
                <wp:wrapNone/>
                <wp:docPr id="24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262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358"/>
                              <w:gridCol w:w="2702"/>
                              <w:gridCol w:w="1589"/>
                              <w:gridCol w:w="2506"/>
                            </w:tblGrid>
                            <w:tr w:rsidR="000E31D8" w14:paraId="3B591A66" w14:textId="77777777">
                              <w:tblPrEx>
                                <w:tblCellMar>
                                  <w:top w:w="0" w:type="dxa"/>
                                  <w:bottom w:w="0" w:type="dxa"/>
                                </w:tblCellMar>
                              </w:tblPrEx>
                              <w:trPr>
                                <w:trHeight w:hRule="exact" w:val="715"/>
                                <w:jc w:val="center"/>
                              </w:trPr>
                              <w:tc>
                                <w:tcPr>
                                  <w:tcW w:w="4358" w:type="dxa"/>
                                  <w:tcBorders>
                                    <w:top w:val="single" w:sz="4" w:space="0" w:color="auto"/>
                                    <w:left w:val="single" w:sz="4" w:space="0" w:color="auto"/>
                                  </w:tcBorders>
                                  <w:shd w:val="clear" w:color="auto" w:fill="FFFFFF"/>
                                  <w:vAlign w:val="center"/>
                                </w:tcPr>
                                <w:p w14:paraId="559F21A1" w14:textId="77777777" w:rsidR="000E31D8" w:rsidRDefault="004D13B8">
                                  <w:pPr>
                                    <w:pStyle w:val="24"/>
                                    <w:shd w:val="clear" w:color="auto" w:fill="auto"/>
                                    <w:spacing w:before="0" w:after="0" w:line="180" w:lineRule="exact"/>
                                    <w:ind w:left="180" w:firstLine="0"/>
                                    <w:jc w:val="left"/>
                                  </w:pPr>
                                  <w:r>
                                    <w:rPr>
                                      <w:rStyle w:val="2MicrosoftSansSerif9pt"/>
                                    </w:rPr>
                                    <w:t>Категория</w:t>
                                  </w:r>
                                </w:p>
                              </w:tc>
                              <w:tc>
                                <w:tcPr>
                                  <w:tcW w:w="2702" w:type="dxa"/>
                                  <w:tcBorders>
                                    <w:top w:val="single" w:sz="4" w:space="0" w:color="auto"/>
                                    <w:left w:val="single" w:sz="4" w:space="0" w:color="auto"/>
                                  </w:tcBorders>
                                  <w:shd w:val="clear" w:color="auto" w:fill="FFFFFF"/>
                                  <w:vAlign w:val="center"/>
                                </w:tcPr>
                                <w:p w14:paraId="54DA00FE" w14:textId="77777777" w:rsidR="000E31D8" w:rsidRDefault="004D13B8">
                                  <w:pPr>
                                    <w:pStyle w:val="24"/>
                                    <w:shd w:val="clear" w:color="auto" w:fill="auto"/>
                                    <w:spacing w:before="0" w:after="0" w:line="180" w:lineRule="exact"/>
                                    <w:ind w:left="180" w:firstLine="0"/>
                                    <w:jc w:val="left"/>
                                  </w:pPr>
                                  <w:r>
                                    <w:rPr>
                                      <w:rStyle w:val="2MicrosoftSansSerif9pt"/>
                                    </w:rPr>
                                    <w:t>САД (мм рт. ст.)</w:t>
                                  </w:r>
                                </w:p>
                              </w:tc>
                              <w:tc>
                                <w:tcPr>
                                  <w:tcW w:w="1589" w:type="dxa"/>
                                  <w:tcBorders>
                                    <w:top w:val="single" w:sz="4" w:space="0" w:color="auto"/>
                                    <w:left w:val="single" w:sz="4" w:space="0" w:color="auto"/>
                                  </w:tcBorders>
                                  <w:shd w:val="clear" w:color="auto" w:fill="FFFFFF"/>
                                </w:tcPr>
                                <w:p w14:paraId="4A64F281" w14:textId="77777777" w:rsidR="000E31D8" w:rsidRDefault="000E31D8">
                                  <w:pPr>
                                    <w:rPr>
                                      <w:sz w:val="10"/>
                                      <w:szCs w:val="10"/>
                                    </w:rPr>
                                  </w:pPr>
                                </w:p>
                              </w:tc>
                              <w:tc>
                                <w:tcPr>
                                  <w:tcW w:w="2506" w:type="dxa"/>
                                  <w:tcBorders>
                                    <w:top w:val="single" w:sz="4" w:space="0" w:color="auto"/>
                                    <w:left w:val="single" w:sz="4" w:space="0" w:color="auto"/>
                                    <w:right w:val="single" w:sz="4" w:space="0" w:color="auto"/>
                                  </w:tcBorders>
                                  <w:shd w:val="clear" w:color="auto" w:fill="FFFFFF"/>
                                  <w:vAlign w:val="center"/>
                                </w:tcPr>
                                <w:p w14:paraId="1DB81DBA" w14:textId="77777777" w:rsidR="000E31D8" w:rsidRDefault="004D13B8">
                                  <w:pPr>
                                    <w:pStyle w:val="24"/>
                                    <w:shd w:val="clear" w:color="auto" w:fill="auto"/>
                                    <w:spacing w:before="0" w:after="0" w:line="180" w:lineRule="exact"/>
                                    <w:ind w:left="180" w:firstLine="0"/>
                                    <w:jc w:val="left"/>
                                  </w:pPr>
                                  <w:r>
                                    <w:rPr>
                                      <w:rStyle w:val="2MicrosoftSansSerif9pt"/>
                                    </w:rPr>
                                    <w:t>ДАД (мм рт. ст.)</w:t>
                                  </w:r>
                                </w:p>
                              </w:tc>
                            </w:tr>
                            <w:tr w:rsidR="000E31D8" w14:paraId="22D1FC2D"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64568CE0" w14:textId="77777777" w:rsidR="000E31D8" w:rsidRDefault="004D13B8">
                                  <w:pPr>
                                    <w:pStyle w:val="24"/>
                                    <w:shd w:val="clear" w:color="auto" w:fill="auto"/>
                                    <w:spacing w:before="0" w:after="0" w:line="180" w:lineRule="exact"/>
                                    <w:ind w:left="180" w:firstLine="0"/>
                                    <w:jc w:val="left"/>
                                  </w:pPr>
                                  <w:r>
                                    <w:rPr>
                                      <w:rStyle w:val="2MicrosoftSansSerif9pt"/>
                                    </w:rPr>
                                    <w:t>Оптимальное</w:t>
                                  </w:r>
                                </w:p>
                              </w:tc>
                              <w:tc>
                                <w:tcPr>
                                  <w:tcW w:w="2702" w:type="dxa"/>
                                  <w:tcBorders>
                                    <w:top w:val="single" w:sz="4" w:space="0" w:color="auto"/>
                                    <w:left w:val="single" w:sz="4" w:space="0" w:color="auto"/>
                                  </w:tcBorders>
                                  <w:shd w:val="clear" w:color="auto" w:fill="FFFFFF"/>
                                  <w:vAlign w:val="center"/>
                                </w:tcPr>
                                <w:p w14:paraId="676754B3" w14:textId="77777777" w:rsidR="000E31D8" w:rsidRDefault="004D13B8">
                                  <w:pPr>
                                    <w:pStyle w:val="24"/>
                                    <w:shd w:val="clear" w:color="auto" w:fill="auto"/>
                                    <w:spacing w:before="0" w:after="0" w:line="180" w:lineRule="exact"/>
                                    <w:ind w:left="180" w:firstLine="0"/>
                                    <w:jc w:val="left"/>
                                  </w:pPr>
                                  <w:r>
                                    <w:rPr>
                                      <w:rStyle w:val="2MicrosoftSansSerif9pt"/>
                                    </w:rPr>
                                    <w:t>&lt;120</w:t>
                                  </w:r>
                                </w:p>
                              </w:tc>
                              <w:tc>
                                <w:tcPr>
                                  <w:tcW w:w="1589" w:type="dxa"/>
                                  <w:tcBorders>
                                    <w:top w:val="single" w:sz="4" w:space="0" w:color="auto"/>
                                    <w:left w:val="single" w:sz="4" w:space="0" w:color="auto"/>
                                  </w:tcBorders>
                                  <w:shd w:val="clear" w:color="auto" w:fill="FFFFFF"/>
                                  <w:vAlign w:val="center"/>
                                </w:tcPr>
                                <w:p w14:paraId="02294361" w14:textId="77777777" w:rsidR="000E31D8" w:rsidRDefault="004D13B8">
                                  <w:pPr>
                                    <w:pStyle w:val="24"/>
                                    <w:shd w:val="clear" w:color="auto" w:fill="auto"/>
                                    <w:spacing w:before="0" w:after="0" w:line="120" w:lineRule="exact"/>
                                    <w:ind w:left="180" w:firstLine="0"/>
                                    <w:jc w:val="left"/>
                                  </w:pPr>
                                  <w:r>
                                    <w:rPr>
                                      <w:rStyle w:val="2MicrosoftSansSerif6pt0"/>
                                    </w:rPr>
                                    <w:t>И</w:t>
                                  </w:r>
                                </w:p>
                              </w:tc>
                              <w:tc>
                                <w:tcPr>
                                  <w:tcW w:w="2506" w:type="dxa"/>
                                  <w:tcBorders>
                                    <w:top w:val="single" w:sz="4" w:space="0" w:color="auto"/>
                                    <w:left w:val="single" w:sz="4" w:space="0" w:color="auto"/>
                                    <w:right w:val="single" w:sz="4" w:space="0" w:color="auto"/>
                                  </w:tcBorders>
                                  <w:shd w:val="clear" w:color="auto" w:fill="FFFFFF"/>
                                  <w:vAlign w:val="center"/>
                                </w:tcPr>
                                <w:p w14:paraId="040A8661" w14:textId="77777777" w:rsidR="000E31D8" w:rsidRDefault="004D13B8">
                                  <w:pPr>
                                    <w:pStyle w:val="24"/>
                                    <w:shd w:val="clear" w:color="auto" w:fill="auto"/>
                                    <w:spacing w:before="0" w:after="0" w:line="180" w:lineRule="exact"/>
                                    <w:ind w:left="180" w:firstLine="0"/>
                                    <w:jc w:val="left"/>
                                  </w:pPr>
                                  <w:r>
                                    <w:rPr>
                                      <w:rStyle w:val="2MicrosoftSansSerif9pt"/>
                                    </w:rPr>
                                    <w:t>&lt;80</w:t>
                                  </w:r>
                                </w:p>
                              </w:tc>
                            </w:tr>
                            <w:tr w:rsidR="000E31D8" w14:paraId="402073F4"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6CC41903" w14:textId="77777777" w:rsidR="000E31D8" w:rsidRDefault="004D13B8">
                                  <w:pPr>
                                    <w:pStyle w:val="24"/>
                                    <w:shd w:val="clear" w:color="auto" w:fill="auto"/>
                                    <w:spacing w:before="0" w:after="0" w:line="180" w:lineRule="exact"/>
                                    <w:ind w:left="180" w:firstLine="0"/>
                                    <w:jc w:val="left"/>
                                  </w:pPr>
                                  <w:r>
                                    <w:rPr>
                                      <w:rStyle w:val="2MicrosoftSansSerif9pt"/>
                                    </w:rPr>
                                    <w:t>Нормальное</w:t>
                                  </w:r>
                                </w:p>
                              </w:tc>
                              <w:tc>
                                <w:tcPr>
                                  <w:tcW w:w="2702" w:type="dxa"/>
                                  <w:tcBorders>
                                    <w:top w:val="single" w:sz="4" w:space="0" w:color="auto"/>
                                    <w:left w:val="single" w:sz="4" w:space="0" w:color="auto"/>
                                  </w:tcBorders>
                                  <w:shd w:val="clear" w:color="auto" w:fill="FFFFFF"/>
                                  <w:vAlign w:val="center"/>
                                </w:tcPr>
                                <w:p w14:paraId="3A006E68" w14:textId="77777777" w:rsidR="000E31D8" w:rsidRDefault="004D13B8">
                                  <w:pPr>
                                    <w:pStyle w:val="24"/>
                                    <w:shd w:val="clear" w:color="auto" w:fill="auto"/>
                                    <w:spacing w:before="0" w:after="0" w:line="180" w:lineRule="exact"/>
                                    <w:ind w:left="180" w:firstLine="0"/>
                                    <w:jc w:val="left"/>
                                  </w:pPr>
                                  <w:r>
                                    <w:rPr>
                                      <w:rStyle w:val="2MicrosoftSansSerif9pt"/>
                                    </w:rPr>
                                    <w:t>120-129</w:t>
                                  </w:r>
                                </w:p>
                              </w:tc>
                              <w:tc>
                                <w:tcPr>
                                  <w:tcW w:w="1589" w:type="dxa"/>
                                  <w:tcBorders>
                                    <w:top w:val="single" w:sz="4" w:space="0" w:color="auto"/>
                                    <w:left w:val="single" w:sz="4" w:space="0" w:color="auto"/>
                                  </w:tcBorders>
                                  <w:shd w:val="clear" w:color="auto" w:fill="FFFFFF"/>
                                  <w:vAlign w:val="center"/>
                                </w:tcPr>
                                <w:p w14:paraId="3D9853A3"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17CD7579" w14:textId="77777777" w:rsidR="000E31D8" w:rsidRDefault="004D13B8">
                                  <w:pPr>
                                    <w:pStyle w:val="24"/>
                                    <w:shd w:val="clear" w:color="auto" w:fill="auto"/>
                                    <w:spacing w:before="0" w:after="0" w:line="180" w:lineRule="exact"/>
                                    <w:ind w:left="180" w:firstLine="0"/>
                                    <w:jc w:val="left"/>
                                  </w:pPr>
                                  <w:r>
                                    <w:rPr>
                                      <w:rStyle w:val="2MicrosoftSansSerif9pt"/>
                                    </w:rPr>
                                    <w:t>80-84</w:t>
                                  </w:r>
                                </w:p>
                              </w:tc>
                            </w:tr>
                            <w:tr w:rsidR="000E31D8" w14:paraId="56A036A5"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380D3F0B" w14:textId="77777777" w:rsidR="000E31D8" w:rsidRDefault="004D13B8">
                                  <w:pPr>
                                    <w:pStyle w:val="24"/>
                                    <w:shd w:val="clear" w:color="auto" w:fill="auto"/>
                                    <w:spacing w:before="0" w:after="0" w:line="180" w:lineRule="exact"/>
                                    <w:ind w:left="180" w:firstLine="0"/>
                                    <w:jc w:val="left"/>
                                  </w:pPr>
                                  <w:r>
                                    <w:rPr>
                                      <w:rStyle w:val="2MicrosoftSansSerif9pt"/>
                                    </w:rPr>
                                    <w:t>Высокое нормальное</w:t>
                                  </w:r>
                                </w:p>
                              </w:tc>
                              <w:tc>
                                <w:tcPr>
                                  <w:tcW w:w="2702" w:type="dxa"/>
                                  <w:tcBorders>
                                    <w:top w:val="single" w:sz="4" w:space="0" w:color="auto"/>
                                    <w:left w:val="single" w:sz="4" w:space="0" w:color="auto"/>
                                  </w:tcBorders>
                                  <w:shd w:val="clear" w:color="auto" w:fill="FFFFFF"/>
                                  <w:vAlign w:val="center"/>
                                </w:tcPr>
                                <w:p w14:paraId="6F3855F2" w14:textId="77777777" w:rsidR="000E31D8" w:rsidRDefault="004D13B8">
                                  <w:pPr>
                                    <w:pStyle w:val="24"/>
                                    <w:shd w:val="clear" w:color="auto" w:fill="auto"/>
                                    <w:spacing w:before="0" w:after="0" w:line="180" w:lineRule="exact"/>
                                    <w:ind w:left="180" w:firstLine="0"/>
                                    <w:jc w:val="left"/>
                                  </w:pPr>
                                  <w:r>
                                    <w:rPr>
                                      <w:rStyle w:val="2MicrosoftSansSerif9pt"/>
                                    </w:rPr>
                                    <w:t>130-139</w:t>
                                  </w:r>
                                </w:p>
                              </w:tc>
                              <w:tc>
                                <w:tcPr>
                                  <w:tcW w:w="1589" w:type="dxa"/>
                                  <w:tcBorders>
                                    <w:top w:val="single" w:sz="4" w:space="0" w:color="auto"/>
                                    <w:left w:val="single" w:sz="4" w:space="0" w:color="auto"/>
                                  </w:tcBorders>
                                  <w:shd w:val="clear" w:color="auto" w:fill="FFFFFF"/>
                                  <w:vAlign w:val="center"/>
                                </w:tcPr>
                                <w:p w14:paraId="5F4613A8"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1E6CFFDB" w14:textId="77777777" w:rsidR="000E31D8" w:rsidRDefault="004D13B8">
                                  <w:pPr>
                                    <w:pStyle w:val="24"/>
                                    <w:shd w:val="clear" w:color="auto" w:fill="auto"/>
                                    <w:spacing w:before="0" w:after="0" w:line="180" w:lineRule="exact"/>
                                    <w:ind w:left="180" w:firstLine="0"/>
                                    <w:jc w:val="left"/>
                                  </w:pPr>
                                  <w:r>
                                    <w:rPr>
                                      <w:rStyle w:val="2MicrosoftSansSerif9pt"/>
                                    </w:rPr>
                                    <w:t>85-89</w:t>
                                  </w:r>
                                </w:p>
                              </w:tc>
                            </w:tr>
                            <w:tr w:rsidR="000E31D8" w14:paraId="520A9818"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5B5D39B9" w14:textId="77777777" w:rsidR="000E31D8" w:rsidRDefault="004D13B8">
                                  <w:pPr>
                                    <w:pStyle w:val="24"/>
                                    <w:shd w:val="clear" w:color="auto" w:fill="auto"/>
                                    <w:spacing w:before="0" w:after="0" w:line="180" w:lineRule="exact"/>
                                    <w:ind w:left="180" w:firstLine="0"/>
                                    <w:jc w:val="left"/>
                                  </w:pPr>
                                  <w:r>
                                    <w:rPr>
                                      <w:rStyle w:val="2MicrosoftSansSerif9pt"/>
                                    </w:rPr>
                                    <w:t xml:space="preserve">АГ 1-й </w:t>
                                  </w:r>
                                  <w:r>
                                    <w:rPr>
                                      <w:rStyle w:val="2MicrosoftSansSerif9pt"/>
                                    </w:rPr>
                                    <w:t>степени</w:t>
                                  </w:r>
                                </w:p>
                              </w:tc>
                              <w:tc>
                                <w:tcPr>
                                  <w:tcW w:w="2702" w:type="dxa"/>
                                  <w:tcBorders>
                                    <w:top w:val="single" w:sz="4" w:space="0" w:color="auto"/>
                                    <w:left w:val="single" w:sz="4" w:space="0" w:color="auto"/>
                                  </w:tcBorders>
                                  <w:shd w:val="clear" w:color="auto" w:fill="FFFFFF"/>
                                  <w:vAlign w:val="center"/>
                                </w:tcPr>
                                <w:p w14:paraId="227C499F" w14:textId="77777777" w:rsidR="000E31D8" w:rsidRDefault="004D13B8">
                                  <w:pPr>
                                    <w:pStyle w:val="24"/>
                                    <w:shd w:val="clear" w:color="auto" w:fill="auto"/>
                                    <w:spacing w:before="0" w:after="0" w:line="180" w:lineRule="exact"/>
                                    <w:ind w:left="180" w:firstLine="0"/>
                                    <w:jc w:val="left"/>
                                  </w:pPr>
                                  <w:r>
                                    <w:rPr>
                                      <w:rStyle w:val="2MicrosoftSansSerif9pt"/>
                                    </w:rPr>
                                    <w:t>140-159</w:t>
                                  </w:r>
                                </w:p>
                              </w:tc>
                              <w:tc>
                                <w:tcPr>
                                  <w:tcW w:w="1589" w:type="dxa"/>
                                  <w:tcBorders>
                                    <w:top w:val="single" w:sz="4" w:space="0" w:color="auto"/>
                                    <w:left w:val="single" w:sz="4" w:space="0" w:color="auto"/>
                                  </w:tcBorders>
                                  <w:shd w:val="clear" w:color="auto" w:fill="FFFFFF"/>
                                  <w:vAlign w:val="center"/>
                                </w:tcPr>
                                <w:p w14:paraId="15212351"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3354AA00" w14:textId="77777777" w:rsidR="000E31D8" w:rsidRDefault="004D13B8">
                                  <w:pPr>
                                    <w:pStyle w:val="24"/>
                                    <w:shd w:val="clear" w:color="auto" w:fill="auto"/>
                                    <w:spacing w:before="0" w:after="0" w:line="180" w:lineRule="exact"/>
                                    <w:ind w:left="180" w:firstLine="0"/>
                                    <w:jc w:val="left"/>
                                  </w:pPr>
                                  <w:r>
                                    <w:rPr>
                                      <w:rStyle w:val="2MicrosoftSansSerif9pt"/>
                                    </w:rPr>
                                    <w:t>90-99</w:t>
                                  </w:r>
                                </w:p>
                              </w:tc>
                            </w:tr>
                            <w:tr w:rsidR="000E31D8" w14:paraId="690F779D"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7B799F3E" w14:textId="77777777" w:rsidR="000E31D8" w:rsidRDefault="004D13B8">
                                  <w:pPr>
                                    <w:pStyle w:val="24"/>
                                    <w:shd w:val="clear" w:color="auto" w:fill="auto"/>
                                    <w:spacing w:before="0" w:after="0" w:line="180" w:lineRule="exact"/>
                                    <w:ind w:left="180" w:firstLine="0"/>
                                    <w:jc w:val="left"/>
                                  </w:pPr>
                                  <w:r>
                                    <w:rPr>
                                      <w:rStyle w:val="2MicrosoftSansSerif9pt"/>
                                    </w:rPr>
                                    <w:t>АГ 2-й степени</w:t>
                                  </w:r>
                                </w:p>
                              </w:tc>
                              <w:tc>
                                <w:tcPr>
                                  <w:tcW w:w="2702" w:type="dxa"/>
                                  <w:tcBorders>
                                    <w:top w:val="single" w:sz="4" w:space="0" w:color="auto"/>
                                    <w:left w:val="single" w:sz="4" w:space="0" w:color="auto"/>
                                  </w:tcBorders>
                                  <w:shd w:val="clear" w:color="auto" w:fill="FFFFFF"/>
                                  <w:vAlign w:val="center"/>
                                </w:tcPr>
                                <w:p w14:paraId="03DEF527" w14:textId="77777777" w:rsidR="000E31D8" w:rsidRDefault="004D13B8">
                                  <w:pPr>
                                    <w:pStyle w:val="24"/>
                                    <w:shd w:val="clear" w:color="auto" w:fill="auto"/>
                                    <w:spacing w:before="0" w:after="0" w:line="180" w:lineRule="exact"/>
                                    <w:ind w:left="180" w:firstLine="0"/>
                                    <w:jc w:val="left"/>
                                  </w:pPr>
                                  <w:r>
                                    <w:rPr>
                                      <w:rStyle w:val="2MicrosoftSansSerif9pt"/>
                                    </w:rPr>
                                    <w:t>160-179</w:t>
                                  </w:r>
                                </w:p>
                              </w:tc>
                              <w:tc>
                                <w:tcPr>
                                  <w:tcW w:w="1589" w:type="dxa"/>
                                  <w:tcBorders>
                                    <w:top w:val="single" w:sz="4" w:space="0" w:color="auto"/>
                                    <w:left w:val="single" w:sz="4" w:space="0" w:color="auto"/>
                                  </w:tcBorders>
                                  <w:shd w:val="clear" w:color="auto" w:fill="FFFFFF"/>
                                  <w:vAlign w:val="center"/>
                                </w:tcPr>
                                <w:p w14:paraId="1B6F94BD"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22A9D9A6" w14:textId="77777777" w:rsidR="000E31D8" w:rsidRDefault="004D13B8">
                                  <w:pPr>
                                    <w:pStyle w:val="24"/>
                                    <w:shd w:val="clear" w:color="auto" w:fill="auto"/>
                                    <w:spacing w:before="0" w:after="0" w:line="180" w:lineRule="exact"/>
                                    <w:ind w:left="180" w:firstLine="0"/>
                                    <w:jc w:val="left"/>
                                  </w:pPr>
                                  <w:r>
                                    <w:rPr>
                                      <w:rStyle w:val="2MicrosoftSansSerif9pt"/>
                                    </w:rPr>
                                    <w:t>100-109</w:t>
                                  </w:r>
                                </w:p>
                              </w:tc>
                            </w:tr>
                            <w:tr w:rsidR="000E31D8" w14:paraId="709A95A2"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116CB8BA" w14:textId="77777777" w:rsidR="000E31D8" w:rsidRDefault="004D13B8">
                                  <w:pPr>
                                    <w:pStyle w:val="24"/>
                                    <w:shd w:val="clear" w:color="auto" w:fill="auto"/>
                                    <w:spacing w:before="0" w:after="0" w:line="180" w:lineRule="exact"/>
                                    <w:ind w:left="180" w:firstLine="0"/>
                                    <w:jc w:val="left"/>
                                  </w:pPr>
                                  <w:r>
                                    <w:rPr>
                                      <w:rStyle w:val="2MicrosoftSansSerif9pt"/>
                                    </w:rPr>
                                    <w:t>АГ 3-й степени</w:t>
                                  </w:r>
                                </w:p>
                              </w:tc>
                              <w:tc>
                                <w:tcPr>
                                  <w:tcW w:w="2702" w:type="dxa"/>
                                  <w:tcBorders>
                                    <w:top w:val="single" w:sz="4" w:space="0" w:color="auto"/>
                                    <w:left w:val="single" w:sz="4" w:space="0" w:color="auto"/>
                                  </w:tcBorders>
                                  <w:shd w:val="clear" w:color="auto" w:fill="FFFFFF"/>
                                  <w:vAlign w:val="center"/>
                                </w:tcPr>
                                <w:p w14:paraId="12F76042" w14:textId="77777777" w:rsidR="000E31D8" w:rsidRDefault="004D13B8">
                                  <w:pPr>
                                    <w:pStyle w:val="24"/>
                                    <w:shd w:val="clear" w:color="auto" w:fill="auto"/>
                                    <w:spacing w:before="0" w:after="0" w:line="180" w:lineRule="exact"/>
                                    <w:ind w:left="180" w:firstLine="0"/>
                                    <w:jc w:val="left"/>
                                  </w:pPr>
                                  <w:r>
                                    <w:rPr>
                                      <w:rStyle w:val="2MicrosoftSansSerif9pt"/>
                                    </w:rPr>
                                    <w:t>&gt;180</w:t>
                                  </w:r>
                                </w:p>
                              </w:tc>
                              <w:tc>
                                <w:tcPr>
                                  <w:tcW w:w="1589" w:type="dxa"/>
                                  <w:tcBorders>
                                    <w:top w:val="single" w:sz="4" w:space="0" w:color="auto"/>
                                    <w:left w:val="single" w:sz="4" w:space="0" w:color="auto"/>
                                  </w:tcBorders>
                                  <w:shd w:val="clear" w:color="auto" w:fill="FFFFFF"/>
                                  <w:vAlign w:val="center"/>
                                </w:tcPr>
                                <w:p w14:paraId="37348FA8"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7677E50A" w14:textId="77777777" w:rsidR="000E31D8" w:rsidRDefault="004D13B8">
                                  <w:pPr>
                                    <w:pStyle w:val="24"/>
                                    <w:shd w:val="clear" w:color="auto" w:fill="auto"/>
                                    <w:spacing w:before="0" w:after="0" w:line="180" w:lineRule="exact"/>
                                    <w:ind w:left="180" w:firstLine="0"/>
                                    <w:jc w:val="left"/>
                                  </w:pPr>
                                  <w:r>
                                    <w:rPr>
                                      <w:rStyle w:val="2MicrosoftSansSerif9pt"/>
                                    </w:rPr>
                                    <w:t>&gt;110</w:t>
                                  </w:r>
                                </w:p>
                              </w:tc>
                            </w:tr>
                            <w:tr w:rsidR="000E31D8" w14:paraId="0674AE55" w14:textId="77777777">
                              <w:tblPrEx>
                                <w:tblCellMar>
                                  <w:top w:w="0" w:type="dxa"/>
                                  <w:bottom w:w="0" w:type="dxa"/>
                                </w:tblCellMar>
                              </w:tblPrEx>
                              <w:trPr>
                                <w:trHeight w:hRule="exact" w:val="490"/>
                                <w:jc w:val="center"/>
                              </w:trPr>
                              <w:tc>
                                <w:tcPr>
                                  <w:tcW w:w="4358" w:type="dxa"/>
                                  <w:tcBorders>
                                    <w:top w:val="single" w:sz="4" w:space="0" w:color="auto"/>
                                    <w:left w:val="single" w:sz="4" w:space="0" w:color="auto"/>
                                    <w:bottom w:val="single" w:sz="4" w:space="0" w:color="auto"/>
                                  </w:tcBorders>
                                  <w:shd w:val="clear" w:color="auto" w:fill="FFFFFF"/>
                                  <w:vAlign w:val="center"/>
                                </w:tcPr>
                                <w:p w14:paraId="756B625B" w14:textId="77777777" w:rsidR="000E31D8" w:rsidRDefault="004D13B8">
                                  <w:pPr>
                                    <w:pStyle w:val="24"/>
                                    <w:shd w:val="clear" w:color="auto" w:fill="auto"/>
                                    <w:spacing w:before="0" w:after="0" w:line="180" w:lineRule="exact"/>
                                    <w:ind w:left="180" w:firstLine="0"/>
                                    <w:jc w:val="left"/>
                                  </w:pPr>
                                  <w:r>
                                    <w:rPr>
                                      <w:rStyle w:val="2MicrosoftSansSerif9pt"/>
                                    </w:rPr>
                                    <w:t>Изолированная систолическая гипертензия</w:t>
                                  </w:r>
                                </w:p>
                              </w:tc>
                              <w:tc>
                                <w:tcPr>
                                  <w:tcW w:w="2702" w:type="dxa"/>
                                  <w:tcBorders>
                                    <w:top w:val="single" w:sz="4" w:space="0" w:color="auto"/>
                                    <w:left w:val="single" w:sz="4" w:space="0" w:color="auto"/>
                                    <w:bottom w:val="single" w:sz="4" w:space="0" w:color="auto"/>
                                  </w:tcBorders>
                                  <w:shd w:val="clear" w:color="auto" w:fill="FFFFFF"/>
                                  <w:vAlign w:val="center"/>
                                </w:tcPr>
                                <w:p w14:paraId="33A93CAA" w14:textId="77777777" w:rsidR="000E31D8" w:rsidRDefault="004D13B8">
                                  <w:pPr>
                                    <w:pStyle w:val="24"/>
                                    <w:shd w:val="clear" w:color="auto" w:fill="auto"/>
                                    <w:spacing w:before="0" w:after="0" w:line="180" w:lineRule="exact"/>
                                    <w:ind w:left="180" w:firstLine="0"/>
                                    <w:jc w:val="left"/>
                                  </w:pPr>
                                  <w:r>
                                    <w:rPr>
                                      <w:rStyle w:val="2MicrosoftSansSerif9pt"/>
                                    </w:rPr>
                                    <w:t>&gt;140</w:t>
                                  </w:r>
                                </w:p>
                              </w:tc>
                              <w:tc>
                                <w:tcPr>
                                  <w:tcW w:w="1589" w:type="dxa"/>
                                  <w:tcBorders>
                                    <w:top w:val="single" w:sz="4" w:space="0" w:color="auto"/>
                                    <w:left w:val="single" w:sz="4" w:space="0" w:color="auto"/>
                                    <w:bottom w:val="single" w:sz="4" w:space="0" w:color="auto"/>
                                  </w:tcBorders>
                                  <w:shd w:val="clear" w:color="auto" w:fill="FFFFFF"/>
                                  <w:vAlign w:val="center"/>
                                </w:tcPr>
                                <w:p w14:paraId="7E89061E" w14:textId="77777777" w:rsidR="000E31D8" w:rsidRDefault="004D13B8">
                                  <w:pPr>
                                    <w:pStyle w:val="24"/>
                                    <w:shd w:val="clear" w:color="auto" w:fill="auto"/>
                                    <w:spacing w:before="0" w:after="0" w:line="180" w:lineRule="exact"/>
                                    <w:ind w:left="180" w:firstLine="0"/>
                                    <w:jc w:val="left"/>
                                  </w:pPr>
                                  <w:r>
                                    <w:rPr>
                                      <w:rStyle w:val="2MicrosoftSansSerif9pt"/>
                                    </w:rPr>
                                    <w:t>и</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14:paraId="69BCAE39" w14:textId="77777777" w:rsidR="000E31D8" w:rsidRDefault="004D13B8">
                                  <w:pPr>
                                    <w:pStyle w:val="24"/>
                                    <w:shd w:val="clear" w:color="auto" w:fill="auto"/>
                                    <w:spacing w:before="0" w:after="0" w:line="180" w:lineRule="exact"/>
                                    <w:ind w:left="180" w:firstLine="0"/>
                                    <w:jc w:val="left"/>
                                  </w:pPr>
                                  <w:r>
                                    <w:rPr>
                                      <w:rStyle w:val="2MicrosoftSansSerif9pt"/>
                                    </w:rPr>
                                    <w:t>&lt;90</w:t>
                                  </w:r>
                                </w:p>
                              </w:tc>
                            </w:tr>
                          </w:tbl>
                          <w:p w14:paraId="45509C64"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3F1526" id="Text Box 73" o:spid="_x0000_s1069" type="#_x0000_t202" style="position:absolute;margin-left:3.85pt;margin-top:215.3pt;width:557.75pt;height:206.5pt;z-index:251566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358"/>
                        <w:gridCol w:w="2702"/>
                        <w:gridCol w:w="1589"/>
                        <w:gridCol w:w="2506"/>
                      </w:tblGrid>
                      <w:tr w:rsidR="000E31D8" w14:paraId="3B591A66" w14:textId="77777777">
                        <w:tblPrEx>
                          <w:tblCellMar>
                            <w:top w:w="0" w:type="dxa"/>
                            <w:bottom w:w="0" w:type="dxa"/>
                          </w:tblCellMar>
                        </w:tblPrEx>
                        <w:trPr>
                          <w:trHeight w:hRule="exact" w:val="715"/>
                          <w:jc w:val="center"/>
                        </w:trPr>
                        <w:tc>
                          <w:tcPr>
                            <w:tcW w:w="4358" w:type="dxa"/>
                            <w:tcBorders>
                              <w:top w:val="single" w:sz="4" w:space="0" w:color="auto"/>
                              <w:left w:val="single" w:sz="4" w:space="0" w:color="auto"/>
                            </w:tcBorders>
                            <w:shd w:val="clear" w:color="auto" w:fill="FFFFFF"/>
                            <w:vAlign w:val="center"/>
                          </w:tcPr>
                          <w:p w14:paraId="559F21A1" w14:textId="77777777" w:rsidR="000E31D8" w:rsidRDefault="004D13B8">
                            <w:pPr>
                              <w:pStyle w:val="24"/>
                              <w:shd w:val="clear" w:color="auto" w:fill="auto"/>
                              <w:spacing w:before="0" w:after="0" w:line="180" w:lineRule="exact"/>
                              <w:ind w:left="180" w:firstLine="0"/>
                              <w:jc w:val="left"/>
                            </w:pPr>
                            <w:r>
                              <w:rPr>
                                <w:rStyle w:val="2MicrosoftSansSerif9pt"/>
                              </w:rPr>
                              <w:t>Категория</w:t>
                            </w:r>
                          </w:p>
                        </w:tc>
                        <w:tc>
                          <w:tcPr>
                            <w:tcW w:w="2702" w:type="dxa"/>
                            <w:tcBorders>
                              <w:top w:val="single" w:sz="4" w:space="0" w:color="auto"/>
                              <w:left w:val="single" w:sz="4" w:space="0" w:color="auto"/>
                            </w:tcBorders>
                            <w:shd w:val="clear" w:color="auto" w:fill="FFFFFF"/>
                            <w:vAlign w:val="center"/>
                          </w:tcPr>
                          <w:p w14:paraId="54DA00FE" w14:textId="77777777" w:rsidR="000E31D8" w:rsidRDefault="004D13B8">
                            <w:pPr>
                              <w:pStyle w:val="24"/>
                              <w:shd w:val="clear" w:color="auto" w:fill="auto"/>
                              <w:spacing w:before="0" w:after="0" w:line="180" w:lineRule="exact"/>
                              <w:ind w:left="180" w:firstLine="0"/>
                              <w:jc w:val="left"/>
                            </w:pPr>
                            <w:r>
                              <w:rPr>
                                <w:rStyle w:val="2MicrosoftSansSerif9pt"/>
                              </w:rPr>
                              <w:t>САД (мм рт. ст.)</w:t>
                            </w:r>
                          </w:p>
                        </w:tc>
                        <w:tc>
                          <w:tcPr>
                            <w:tcW w:w="1589" w:type="dxa"/>
                            <w:tcBorders>
                              <w:top w:val="single" w:sz="4" w:space="0" w:color="auto"/>
                              <w:left w:val="single" w:sz="4" w:space="0" w:color="auto"/>
                            </w:tcBorders>
                            <w:shd w:val="clear" w:color="auto" w:fill="FFFFFF"/>
                          </w:tcPr>
                          <w:p w14:paraId="4A64F281" w14:textId="77777777" w:rsidR="000E31D8" w:rsidRDefault="000E31D8">
                            <w:pPr>
                              <w:rPr>
                                <w:sz w:val="10"/>
                                <w:szCs w:val="10"/>
                              </w:rPr>
                            </w:pPr>
                          </w:p>
                        </w:tc>
                        <w:tc>
                          <w:tcPr>
                            <w:tcW w:w="2506" w:type="dxa"/>
                            <w:tcBorders>
                              <w:top w:val="single" w:sz="4" w:space="0" w:color="auto"/>
                              <w:left w:val="single" w:sz="4" w:space="0" w:color="auto"/>
                              <w:right w:val="single" w:sz="4" w:space="0" w:color="auto"/>
                            </w:tcBorders>
                            <w:shd w:val="clear" w:color="auto" w:fill="FFFFFF"/>
                            <w:vAlign w:val="center"/>
                          </w:tcPr>
                          <w:p w14:paraId="1DB81DBA" w14:textId="77777777" w:rsidR="000E31D8" w:rsidRDefault="004D13B8">
                            <w:pPr>
                              <w:pStyle w:val="24"/>
                              <w:shd w:val="clear" w:color="auto" w:fill="auto"/>
                              <w:spacing w:before="0" w:after="0" w:line="180" w:lineRule="exact"/>
                              <w:ind w:left="180" w:firstLine="0"/>
                              <w:jc w:val="left"/>
                            </w:pPr>
                            <w:r>
                              <w:rPr>
                                <w:rStyle w:val="2MicrosoftSansSerif9pt"/>
                              </w:rPr>
                              <w:t>ДАД (мм рт. ст.)</w:t>
                            </w:r>
                          </w:p>
                        </w:tc>
                      </w:tr>
                      <w:tr w:rsidR="000E31D8" w14:paraId="22D1FC2D"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64568CE0" w14:textId="77777777" w:rsidR="000E31D8" w:rsidRDefault="004D13B8">
                            <w:pPr>
                              <w:pStyle w:val="24"/>
                              <w:shd w:val="clear" w:color="auto" w:fill="auto"/>
                              <w:spacing w:before="0" w:after="0" w:line="180" w:lineRule="exact"/>
                              <w:ind w:left="180" w:firstLine="0"/>
                              <w:jc w:val="left"/>
                            </w:pPr>
                            <w:r>
                              <w:rPr>
                                <w:rStyle w:val="2MicrosoftSansSerif9pt"/>
                              </w:rPr>
                              <w:t>Оптимальное</w:t>
                            </w:r>
                          </w:p>
                        </w:tc>
                        <w:tc>
                          <w:tcPr>
                            <w:tcW w:w="2702" w:type="dxa"/>
                            <w:tcBorders>
                              <w:top w:val="single" w:sz="4" w:space="0" w:color="auto"/>
                              <w:left w:val="single" w:sz="4" w:space="0" w:color="auto"/>
                            </w:tcBorders>
                            <w:shd w:val="clear" w:color="auto" w:fill="FFFFFF"/>
                            <w:vAlign w:val="center"/>
                          </w:tcPr>
                          <w:p w14:paraId="676754B3" w14:textId="77777777" w:rsidR="000E31D8" w:rsidRDefault="004D13B8">
                            <w:pPr>
                              <w:pStyle w:val="24"/>
                              <w:shd w:val="clear" w:color="auto" w:fill="auto"/>
                              <w:spacing w:before="0" w:after="0" w:line="180" w:lineRule="exact"/>
                              <w:ind w:left="180" w:firstLine="0"/>
                              <w:jc w:val="left"/>
                            </w:pPr>
                            <w:r>
                              <w:rPr>
                                <w:rStyle w:val="2MicrosoftSansSerif9pt"/>
                              </w:rPr>
                              <w:t>&lt;120</w:t>
                            </w:r>
                          </w:p>
                        </w:tc>
                        <w:tc>
                          <w:tcPr>
                            <w:tcW w:w="1589" w:type="dxa"/>
                            <w:tcBorders>
                              <w:top w:val="single" w:sz="4" w:space="0" w:color="auto"/>
                              <w:left w:val="single" w:sz="4" w:space="0" w:color="auto"/>
                            </w:tcBorders>
                            <w:shd w:val="clear" w:color="auto" w:fill="FFFFFF"/>
                            <w:vAlign w:val="center"/>
                          </w:tcPr>
                          <w:p w14:paraId="02294361" w14:textId="77777777" w:rsidR="000E31D8" w:rsidRDefault="004D13B8">
                            <w:pPr>
                              <w:pStyle w:val="24"/>
                              <w:shd w:val="clear" w:color="auto" w:fill="auto"/>
                              <w:spacing w:before="0" w:after="0" w:line="120" w:lineRule="exact"/>
                              <w:ind w:left="180" w:firstLine="0"/>
                              <w:jc w:val="left"/>
                            </w:pPr>
                            <w:r>
                              <w:rPr>
                                <w:rStyle w:val="2MicrosoftSansSerif6pt0"/>
                              </w:rPr>
                              <w:t>И</w:t>
                            </w:r>
                          </w:p>
                        </w:tc>
                        <w:tc>
                          <w:tcPr>
                            <w:tcW w:w="2506" w:type="dxa"/>
                            <w:tcBorders>
                              <w:top w:val="single" w:sz="4" w:space="0" w:color="auto"/>
                              <w:left w:val="single" w:sz="4" w:space="0" w:color="auto"/>
                              <w:right w:val="single" w:sz="4" w:space="0" w:color="auto"/>
                            </w:tcBorders>
                            <w:shd w:val="clear" w:color="auto" w:fill="FFFFFF"/>
                            <w:vAlign w:val="center"/>
                          </w:tcPr>
                          <w:p w14:paraId="040A8661" w14:textId="77777777" w:rsidR="000E31D8" w:rsidRDefault="004D13B8">
                            <w:pPr>
                              <w:pStyle w:val="24"/>
                              <w:shd w:val="clear" w:color="auto" w:fill="auto"/>
                              <w:spacing w:before="0" w:after="0" w:line="180" w:lineRule="exact"/>
                              <w:ind w:left="180" w:firstLine="0"/>
                              <w:jc w:val="left"/>
                            </w:pPr>
                            <w:r>
                              <w:rPr>
                                <w:rStyle w:val="2MicrosoftSansSerif9pt"/>
                              </w:rPr>
                              <w:t>&lt;80</w:t>
                            </w:r>
                          </w:p>
                        </w:tc>
                      </w:tr>
                      <w:tr w:rsidR="000E31D8" w14:paraId="402073F4"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6CC41903" w14:textId="77777777" w:rsidR="000E31D8" w:rsidRDefault="004D13B8">
                            <w:pPr>
                              <w:pStyle w:val="24"/>
                              <w:shd w:val="clear" w:color="auto" w:fill="auto"/>
                              <w:spacing w:before="0" w:after="0" w:line="180" w:lineRule="exact"/>
                              <w:ind w:left="180" w:firstLine="0"/>
                              <w:jc w:val="left"/>
                            </w:pPr>
                            <w:r>
                              <w:rPr>
                                <w:rStyle w:val="2MicrosoftSansSerif9pt"/>
                              </w:rPr>
                              <w:t>Нормальное</w:t>
                            </w:r>
                          </w:p>
                        </w:tc>
                        <w:tc>
                          <w:tcPr>
                            <w:tcW w:w="2702" w:type="dxa"/>
                            <w:tcBorders>
                              <w:top w:val="single" w:sz="4" w:space="0" w:color="auto"/>
                              <w:left w:val="single" w:sz="4" w:space="0" w:color="auto"/>
                            </w:tcBorders>
                            <w:shd w:val="clear" w:color="auto" w:fill="FFFFFF"/>
                            <w:vAlign w:val="center"/>
                          </w:tcPr>
                          <w:p w14:paraId="3A006E68" w14:textId="77777777" w:rsidR="000E31D8" w:rsidRDefault="004D13B8">
                            <w:pPr>
                              <w:pStyle w:val="24"/>
                              <w:shd w:val="clear" w:color="auto" w:fill="auto"/>
                              <w:spacing w:before="0" w:after="0" w:line="180" w:lineRule="exact"/>
                              <w:ind w:left="180" w:firstLine="0"/>
                              <w:jc w:val="left"/>
                            </w:pPr>
                            <w:r>
                              <w:rPr>
                                <w:rStyle w:val="2MicrosoftSansSerif9pt"/>
                              </w:rPr>
                              <w:t>120-129</w:t>
                            </w:r>
                          </w:p>
                        </w:tc>
                        <w:tc>
                          <w:tcPr>
                            <w:tcW w:w="1589" w:type="dxa"/>
                            <w:tcBorders>
                              <w:top w:val="single" w:sz="4" w:space="0" w:color="auto"/>
                              <w:left w:val="single" w:sz="4" w:space="0" w:color="auto"/>
                            </w:tcBorders>
                            <w:shd w:val="clear" w:color="auto" w:fill="FFFFFF"/>
                            <w:vAlign w:val="center"/>
                          </w:tcPr>
                          <w:p w14:paraId="3D9853A3"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17CD7579" w14:textId="77777777" w:rsidR="000E31D8" w:rsidRDefault="004D13B8">
                            <w:pPr>
                              <w:pStyle w:val="24"/>
                              <w:shd w:val="clear" w:color="auto" w:fill="auto"/>
                              <w:spacing w:before="0" w:after="0" w:line="180" w:lineRule="exact"/>
                              <w:ind w:left="180" w:firstLine="0"/>
                              <w:jc w:val="left"/>
                            </w:pPr>
                            <w:r>
                              <w:rPr>
                                <w:rStyle w:val="2MicrosoftSansSerif9pt"/>
                              </w:rPr>
                              <w:t>80-84</w:t>
                            </w:r>
                          </w:p>
                        </w:tc>
                      </w:tr>
                      <w:tr w:rsidR="000E31D8" w14:paraId="56A036A5"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380D3F0B" w14:textId="77777777" w:rsidR="000E31D8" w:rsidRDefault="004D13B8">
                            <w:pPr>
                              <w:pStyle w:val="24"/>
                              <w:shd w:val="clear" w:color="auto" w:fill="auto"/>
                              <w:spacing w:before="0" w:after="0" w:line="180" w:lineRule="exact"/>
                              <w:ind w:left="180" w:firstLine="0"/>
                              <w:jc w:val="left"/>
                            </w:pPr>
                            <w:r>
                              <w:rPr>
                                <w:rStyle w:val="2MicrosoftSansSerif9pt"/>
                              </w:rPr>
                              <w:t>Высокое нормальное</w:t>
                            </w:r>
                          </w:p>
                        </w:tc>
                        <w:tc>
                          <w:tcPr>
                            <w:tcW w:w="2702" w:type="dxa"/>
                            <w:tcBorders>
                              <w:top w:val="single" w:sz="4" w:space="0" w:color="auto"/>
                              <w:left w:val="single" w:sz="4" w:space="0" w:color="auto"/>
                            </w:tcBorders>
                            <w:shd w:val="clear" w:color="auto" w:fill="FFFFFF"/>
                            <w:vAlign w:val="center"/>
                          </w:tcPr>
                          <w:p w14:paraId="6F3855F2" w14:textId="77777777" w:rsidR="000E31D8" w:rsidRDefault="004D13B8">
                            <w:pPr>
                              <w:pStyle w:val="24"/>
                              <w:shd w:val="clear" w:color="auto" w:fill="auto"/>
                              <w:spacing w:before="0" w:after="0" w:line="180" w:lineRule="exact"/>
                              <w:ind w:left="180" w:firstLine="0"/>
                              <w:jc w:val="left"/>
                            </w:pPr>
                            <w:r>
                              <w:rPr>
                                <w:rStyle w:val="2MicrosoftSansSerif9pt"/>
                              </w:rPr>
                              <w:t>130-139</w:t>
                            </w:r>
                          </w:p>
                        </w:tc>
                        <w:tc>
                          <w:tcPr>
                            <w:tcW w:w="1589" w:type="dxa"/>
                            <w:tcBorders>
                              <w:top w:val="single" w:sz="4" w:space="0" w:color="auto"/>
                              <w:left w:val="single" w:sz="4" w:space="0" w:color="auto"/>
                            </w:tcBorders>
                            <w:shd w:val="clear" w:color="auto" w:fill="FFFFFF"/>
                            <w:vAlign w:val="center"/>
                          </w:tcPr>
                          <w:p w14:paraId="5F4613A8"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1E6CFFDB" w14:textId="77777777" w:rsidR="000E31D8" w:rsidRDefault="004D13B8">
                            <w:pPr>
                              <w:pStyle w:val="24"/>
                              <w:shd w:val="clear" w:color="auto" w:fill="auto"/>
                              <w:spacing w:before="0" w:after="0" w:line="180" w:lineRule="exact"/>
                              <w:ind w:left="180" w:firstLine="0"/>
                              <w:jc w:val="left"/>
                            </w:pPr>
                            <w:r>
                              <w:rPr>
                                <w:rStyle w:val="2MicrosoftSansSerif9pt"/>
                              </w:rPr>
                              <w:t>85-89</w:t>
                            </w:r>
                          </w:p>
                        </w:tc>
                      </w:tr>
                      <w:tr w:rsidR="000E31D8" w14:paraId="520A9818"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5B5D39B9" w14:textId="77777777" w:rsidR="000E31D8" w:rsidRDefault="004D13B8">
                            <w:pPr>
                              <w:pStyle w:val="24"/>
                              <w:shd w:val="clear" w:color="auto" w:fill="auto"/>
                              <w:spacing w:before="0" w:after="0" w:line="180" w:lineRule="exact"/>
                              <w:ind w:left="180" w:firstLine="0"/>
                              <w:jc w:val="left"/>
                            </w:pPr>
                            <w:r>
                              <w:rPr>
                                <w:rStyle w:val="2MicrosoftSansSerif9pt"/>
                              </w:rPr>
                              <w:t xml:space="preserve">АГ 1-й </w:t>
                            </w:r>
                            <w:r>
                              <w:rPr>
                                <w:rStyle w:val="2MicrosoftSansSerif9pt"/>
                              </w:rPr>
                              <w:t>степени</w:t>
                            </w:r>
                          </w:p>
                        </w:tc>
                        <w:tc>
                          <w:tcPr>
                            <w:tcW w:w="2702" w:type="dxa"/>
                            <w:tcBorders>
                              <w:top w:val="single" w:sz="4" w:space="0" w:color="auto"/>
                              <w:left w:val="single" w:sz="4" w:space="0" w:color="auto"/>
                            </w:tcBorders>
                            <w:shd w:val="clear" w:color="auto" w:fill="FFFFFF"/>
                            <w:vAlign w:val="center"/>
                          </w:tcPr>
                          <w:p w14:paraId="227C499F" w14:textId="77777777" w:rsidR="000E31D8" w:rsidRDefault="004D13B8">
                            <w:pPr>
                              <w:pStyle w:val="24"/>
                              <w:shd w:val="clear" w:color="auto" w:fill="auto"/>
                              <w:spacing w:before="0" w:after="0" w:line="180" w:lineRule="exact"/>
                              <w:ind w:left="180" w:firstLine="0"/>
                              <w:jc w:val="left"/>
                            </w:pPr>
                            <w:r>
                              <w:rPr>
                                <w:rStyle w:val="2MicrosoftSansSerif9pt"/>
                              </w:rPr>
                              <w:t>140-159</w:t>
                            </w:r>
                          </w:p>
                        </w:tc>
                        <w:tc>
                          <w:tcPr>
                            <w:tcW w:w="1589" w:type="dxa"/>
                            <w:tcBorders>
                              <w:top w:val="single" w:sz="4" w:space="0" w:color="auto"/>
                              <w:left w:val="single" w:sz="4" w:space="0" w:color="auto"/>
                            </w:tcBorders>
                            <w:shd w:val="clear" w:color="auto" w:fill="FFFFFF"/>
                            <w:vAlign w:val="center"/>
                          </w:tcPr>
                          <w:p w14:paraId="15212351"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3354AA00" w14:textId="77777777" w:rsidR="000E31D8" w:rsidRDefault="004D13B8">
                            <w:pPr>
                              <w:pStyle w:val="24"/>
                              <w:shd w:val="clear" w:color="auto" w:fill="auto"/>
                              <w:spacing w:before="0" w:after="0" w:line="180" w:lineRule="exact"/>
                              <w:ind w:left="180" w:firstLine="0"/>
                              <w:jc w:val="left"/>
                            </w:pPr>
                            <w:r>
                              <w:rPr>
                                <w:rStyle w:val="2MicrosoftSansSerif9pt"/>
                              </w:rPr>
                              <w:t>90-99</w:t>
                            </w:r>
                          </w:p>
                        </w:tc>
                      </w:tr>
                      <w:tr w:rsidR="000E31D8" w14:paraId="690F779D"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7B799F3E" w14:textId="77777777" w:rsidR="000E31D8" w:rsidRDefault="004D13B8">
                            <w:pPr>
                              <w:pStyle w:val="24"/>
                              <w:shd w:val="clear" w:color="auto" w:fill="auto"/>
                              <w:spacing w:before="0" w:after="0" w:line="180" w:lineRule="exact"/>
                              <w:ind w:left="180" w:firstLine="0"/>
                              <w:jc w:val="left"/>
                            </w:pPr>
                            <w:r>
                              <w:rPr>
                                <w:rStyle w:val="2MicrosoftSansSerif9pt"/>
                              </w:rPr>
                              <w:t>АГ 2-й степени</w:t>
                            </w:r>
                          </w:p>
                        </w:tc>
                        <w:tc>
                          <w:tcPr>
                            <w:tcW w:w="2702" w:type="dxa"/>
                            <w:tcBorders>
                              <w:top w:val="single" w:sz="4" w:space="0" w:color="auto"/>
                              <w:left w:val="single" w:sz="4" w:space="0" w:color="auto"/>
                            </w:tcBorders>
                            <w:shd w:val="clear" w:color="auto" w:fill="FFFFFF"/>
                            <w:vAlign w:val="center"/>
                          </w:tcPr>
                          <w:p w14:paraId="03DEF527" w14:textId="77777777" w:rsidR="000E31D8" w:rsidRDefault="004D13B8">
                            <w:pPr>
                              <w:pStyle w:val="24"/>
                              <w:shd w:val="clear" w:color="auto" w:fill="auto"/>
                              <w:spacing w:before="0" w:after="0" w:line="180" w:lineRule="exact"/>
                              <w:ind w:left="180" w:firstLine="0"/>
                              <w:jc w:val="left"/>
                            </w:pPr>
                            <w:r>
                              <w:rPr>
                                <w:rStyle w:val="2MicrosoftSansSerif9pt"/>
                              </w:rPr>
                              <w:t>160-179</w:t>
                            </w:r>
                          </w:p>
                        </w:tc>
                        <w:tc>
                          <w:tcPr>
                            <w:tcW w:w="1589" w:type="dxa"/>
                            <w:tcBorders>
                              <w:top w:val="single" w:sz="4" w:space="0" w:color="auto"/>
                              <w:left w:val="single" w:sz="4" w:space="0" w:color="auto"/>
                            </w:tcBorders>
                            <w:shd w:val="clear" w:color="auto" w:fill="FFFFFF"/>
                            <w:vAlign w:val="center"/>
                          </w:tcPr>
                          <w:p w14:paraId="1B6F94BD"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22A9D9A6" w14:textId="77777777" w:rsidR="000E31D8" w:rsidRDefault="004D13B8">
                            <w:pPr>
                              <w:pStyle w:val="24"/>
                              <w:shd w:val="clear" w:color="auto" w:fill="auto"/>
                              <w:spacing w:before="0" w:after="0" w:line="180" w:lineRule="exact"/>
                              <w:ind w:left="180" w:firstLine="0"/>
                              <w:jc w:val="left"/>
                            </w:pPr>
                            <w:r>
                              <w:rPr>
                                <w:rStyle w:val="2MicrosoftSansSerif9pt"/>
                              </w:rPr>
                              <w:t>100-109</w:t>
                            </w:r>
                          </w:p>
                        </w:tc>
                      </w:tr>
                      <w:tr w:rsidR="000E31D8" w14:paraId="709A95A2" w14:textId="77777777">
                        <w:tblPrEx>
                          <w:tblCellMar>
                            <w:top w:w="0" w:type="dxa"/>
                            <w:bottom w:w="0" w:type="dxa"/>
                          </w:tblCellMar>
                        </w:tblPrEx>
                        <w:trPr>
                          <w:trHeight w:hRule="exact" w:val="480"/>
                          <w:jc w:val="center"/>
                        </w:trPr>
                        <w:tc>
                          <w:tcPr>
                            <w:tcW w:w="4358" w:type="dxa"/>
                            <w:tcBorders>
                              <w:top w:val="single" w:sz="4" w:space="0" w:color="auto"/>
                              <w:left w:val="single" w:sz="4" w:space="0" w:color="auto"/>
                            </w:tcBorders>
                            <w:shd w:val="clear" w:color="auto" w:fill="FFFFFF"/>
                            <w:vAlign w:val="center"/>
                          </w:tcPr>
                          <w:p w14:paraId="116CB8BA" w14:textId="77777777" w:rsidR="000E31D8" w:rsidRDefault="004D13B8">
                            <w:pPr>
                              <w:pStyle w:val="24"/>
                              <w:shd w:val="clear" w:color="auto" w:fill="auto"/>
                              <w:spacing w:before="0" w:after="0" w:line="180" w:lineRule="exact"/>
                              <w:ind w:left="180" w:firstLine="0"/>
                              <w:jc w:val="left"/>
                            </w:pPr>
                            <w:r>
                              <w:rPr>
                                <w:rStyle w:val="2MicrosoftSansSerif9pt"/>
                              </w:rPr>
                              <w:t>АГ 3-й степени</w:t>
                            </w:r>
                          </w:p>
                        </w:tc>
                        <w:tc>
                          <w:tcPr>
                            <w:tcW w:w="2702" w:type="dxa"/>
                            <w:tcBorders>
                              <w:top w:val="single" w:sz="4" w:space="0" w:color="auto"/>
                              <w:left w:val="single" w:sz="4" w:space="0" w:color="auto"/>
                            </w:tcBorders>
                            <w:shd w:val="clear" w:color="auto" w:fill="FFFFFF"/>
                            <w:vAlign w:val="center"/>
                          </w:tcPr>
                          <w:p w14:paraId="12F76042" w14:textId="77777777" w:rsidR="000E31D8" w:rsidRDefault="004D13B8">
                            <w:pPr>
                              <w:pStyle w:val="24"/>
                              <w:shd w:val="clear" w:color="auto" w:fill="auto"/>
                              <w:spacing w:before="0" w:after="0" w:line="180" w:lineRule="exact"/>
                              <w:ind w:left="180" w:firstLine="0"/>
                              <w:jc w:val="left"/>
                            </w:pPr>
                            <w:r>
                              <w:rPr>
                                <w:rStyle w:val="2MicrosoftSansSerif9pt"/>
                              </w:rPr>
                              <w:t>&gt;180</w:t>
                            </w:r>
                          </w:p>
                        </w:tc>
                        <w:tc>
                          <w:tcPr>
                            <w:tcW w:w="1589" w:type="dxa"/>
                            <w:tcBorders>
                              <w:top w:val="single" w:sz="4" w:space="0" w:color="auto"/>
                              <w:left w:val="single" w:sz="4" w:space="0" w:color="auto"/>
                            </w:tcBorders>
                            <w:shd w:val="clear" w:color="auto" w:fill="FFFFFF"/>
                            <w:vAlign w:val="center"/>
                          </w:tcPr>
                          <w:p w14:paraId="37348FA8" w14:textId="77777777" w:rsidR="000E31D8" w:rsidRDefault="004D13B8">
                            <w:pPr>
                              <w:pStyle w:val="24"/>
                              <w:shd w:val="clear" w:color="auto" w:fill="auto"/>
                              <w:spacing w:before="0" w:after="0" w:line="180" w:lineRule="exact"/>
                              <w:ind w:left="180" w:firstLine="0"/>
                              <w:jc w:val="left"/>
                            </w:pPr>
                            <w:r>
                              <w:rPr>
                                <w:rStyle w:val="2MicrosoftSansSerif9pt"/>
                              </w:rPr>
                              <w:t>и/или</w:t>
                            </w:r>
                          </w:p>
                        </w:tc>
                        <w:tc>
                          <w:tcPr>
                            <w:tcW w:w="2506" w:type="dxa"/>
                            <w:tcBorders>
                              <w:top w:val="single" w:sz="4" w:space="0" w:color="auto"/>
                              <w:left w:val="single" w:sz="4" w:space="0" w:color="auto"/>
                              <w:right w:val="single" w:sz="4" w:space="0" w:color="auto"/>
                            </w:tcBorders>
                            <w:shd w:val="clear" w:color="auto" w:fill="FFFFFF"/>
                            <w:vAlign w:val="center"/>
                          </w:tcPr>
                          <w:p w14:paraId="7677E50A" w14:textId="77777777" w:rsidR="000E31D8" w:rsidRDefault="004D13B8">
                            <w:pPr>
                              <w:pStyle w:val="24"/>
                              <w:shd w:val="clear" w:color="auto" w:fill="auto"/>
                              <w:spacing w:before="0" w:after="0" w:line="180" w:lineRule="exact"/>
                              <w:ind w:left="180" w:firstLine="0"/>
                              <w:jc w:val="left"/>
                            </w:pPr>
                            <w:r>
                              <w:rPr>
                                <w:rStyle w:val="2MicrosoftSansSerif9pt"/>
                              </w:rPr>
                              <w:t>&gt;110</w:t>
                            </w:r>
                          </w:p>
                        </w:tc>
                      </w:tr>
                      <w:tr w:rsidR="000E31D8" w14:paraId="0674AE55" w14:textId="77777777">
                        <w:tblPrEx>
                          <w:tblCellMar>
                            <w:top w:w="0" w:type="dxa"/>
                            <w:bottom w:w="0" w:type="dxa"/>
                          </w:tblCellMar>
                        </w:tblPrEx>
                        <w:trPr>
                          <w:trHeight w:hRule="exact" w:val="490"/>
                          <w:jc w:val="center"/>
                        </w:trPr>
                        <w:tc>
                          <w:tcPr>
                            <w:tcW w:w="4358" w:type="dxa"/>
                            <w:tcBorders>
                              <w:top w:val="single" w:sz="4" w:space="0" w:color="auto"/>
                              <w:left w:val="single" w:sz="4" w:space="0" w:color="auto"/>
                              <w:bottom w:val="single" w:sz="4" w:space="0" w:color="auto"/>
                            </w:tcBorders>
                            <w:shd w:val="clear" w:color="auto" w:fill="FFFFFF"/>
                            <w:vAlign w:val="center"/>
                          </w:tcPr>
                          <w:p w14:paraId="756B625B" w14:textId="77777777" w:rsidR="000E31D8" w:rsidRDefault="004D13B8">
                            <w:pPr>
                              <w:pStyle w:val="24"/>
                              <w:shd w:val="clear" w:color="auto" w:fill="auto"/>
                              <w:spacing w:before="0" w:after="0" w:line="180" w:lineRule="exact"/>
                              <w:ind w:left="180" w:firstLine="0"/>
                              <w:jc w:val="left"/>
                            </w:pPr>
                            <w:r>
                              <w:rPr>
                                <w:rStyle w:val="2MicrosoftSansSerif9pt"/>
                              </w:rPr>
                              <w:t>Изолированная систолическая гипертензия</w:t>
                            </w:r>
                          </w:p>
                        </w:tc>
                        <w:tc>
                          <w:tcPr>
                            <w:tcW w:w="2702" w:type="dxa"/>
                            <w:tcBorders>
                              <w:top w:val="single" w:sz="4" w:space="0" w:color="auto"/>
                              <w:left w:val="single" w:sz="4" w:space="0" w:color="auto"/>
                              <w:bottom w:val="single" w:sz="4" w:space="0" w:color="auto"/>
                            </w:tcBorders>
                            <w:shd w:val="clear" w:color="auto" w:fill="FFFFFF"/>
                            <w:vAlign w:val="center"/>
                          </w:tcPr>
                          <w:p w14:paraId="33A93CAA" w14:textId="77777777" w:rsidR="000E31D8" w:rsidRDefault="004D13B8">
                            <w:pPr>
                              <w:pStyle w:val="24"/>
                              <w:shd w:val="clear" w:color="auto" w:fill="auto"/>
                              <w:spacing w:before="0" w:after="0" w:line="180" w:lineRule="exact"/>
                              <w:ind w:left="180" w:firstLine="0"/>
                              <w:jc w:val="left"/>
                            </w:pPr>
                            <w:r>
                              <w:rPr>
                                <w:rStyle w:val="2MicrosoftSansSerif9pt"/>
                              </w:rPr>
                              <w:t>&gt;140</w:t>
                            </w:r>
                          </w:p>
                        </w:tc>
                        <w:tc>
                          <w:tcPr>
                            <w:tcW w:w="1589" w:type="dxa"/>
                            <w:tcBorders>
                              <w:top w:val="single" w:sz="4" w:space="0" w:color="auto"/>
                              <w:left w:val="single" w:sz="4" w:space="0" w:color="auto"/>
                              <w:bottom w:val="single" w:sz="4" w:space="0" w:color="auto"/>
                            </w:tcBorders>
                            <w:shd w:val="clear" w:color="auto" w:fill="FFFFFF"/>
                            <w:vAlign w:val="center"/>
                          </w:tcPr>
                          <w:p w14:paraId="7E89061E" w14:textId="77777777" w:rsidR="000E31D8" w:rsidRDefault="004D13B8">
                            <w:pPr>
                              <w:pStyle w:val="24"/>
                              <w:shd w:val="clear" w:color="auto" w:fill="auto"/>
                              <w:spacing w:before="0" w:after="0" w:line="180" w:lineRule="exact"/>
                              <w:ind w:left="180" w:firstLine="0"/>
                              <w:jc w:val="left"/>
                            </w:pPr>
                            <w:r>
                              <w:rPr>
                                <w:rStyle w:val="2MicrosoftSansSerif9pt"/>
                              </w:rPr>
                              <w:t>и</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14:paraId="69BCAE39" w14:textId="77777777" w:rsidR="000E31D8" w:rsidRDefault="004D13B8">
                            <w:pPr>
                              <w:pStyle w:val="24"/>
                              <w:shd w:val="clear" w:color="auto" w:fill="auto"/>
                              <w:spacing w:before="0" w:after="0" w:line="180" w:lineRule="exact"/>
                              <w:ind w:left="180" w:firstLine="0"/>
                              <w:jc w:val="left"/>
                            </w:pPr>
                            <w:r>
                              <w:rPr>
                                <w:rStyle w:val="2MicrosoftSansSerif9pt"/>
                              </w:rPr>
                              <w:t>&lt;90</w:t>
                            </w:r>
                          </w:p>
                        </w:tc>
                      </w:tr>
                    </w:tbl>
                    <w:p w14:paraId="45509C64"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567616" behindDoc="0" locked="0" layoutInCell="1" allowOverlap="1" wp14:anchorId="4A1B4033" wp14:editId="7C1B8242">
                <wp:simplePos x="0" y="0"/>
                <wp:positionH relativeFrom="margin">
                  <wp:posOffset>6350</wp:posOffset>
                </wp:positionH>
                <wp:positionV relativeFrom="paragraph">
                  <wp:posOffset>5351145</wp:posOffset>
                </wp:positionV>
                <wp:extent cx="7108190" cy="165100"/>
                <wp:effectExtent l="0" t="1270" r="1905" b="0"/>
                <wp:wrapNone/>
                <wp:docPr id="24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855DD" w14:textId="77777777" w:rsidR="000E31D8" w:rsidRDefault="004D13B8">
                            <w:pPr>
                              <w:pStyle w:val="24"/>
                              <w:shd w:val="clear" w:color="auto" w:fill="auto"/>
                              <w:spacing w:before="0" w:after="0" w:line="260" w:lineRule="exact"/>
                              <w:ind w:firstLine="0"/>
                              <w:jc w:val="left"/>
                            </w:pPr>
                            <w:r>
                              <w:rPr>
                                <w:rStyle w:val="2Exact0"/>
                              </w:rPr>
                              <w:t>САД — еиетоличеекое артериальное давление; ДАД — диаетоличеекое артериальное давление.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B4033" id="Text Box 74" o:spid="_x0000_s1070" type="#_x0000_t202" style="position:absolute;margin-left:.5pt;margin-top:421.35pt;width:559.7pt;height:13pt;z-index:251567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" filled="f" stroked="f">
                <v:textbox style="mso-fit-shape-to-text:t" inset="0,0,0,0">
                  <w:txbxContent>
                    <w:p w14:paraId="674855DD" w14:textId="77777777" w:rsidR="000E31D8" w:rsidRDefault="004D13B8">
                      <w:pPr>
                        <w:pStyle w:val="24"/>
                        <w:shd w:val="clear" w:color="auto" w:fill="auto"/>
                        <w:spacing w:before="0" w:after="0" w:line="260" w:lineRule="exact"/>
                        <w:ind w:firstLine="0"/>
                        <w:jc w:val="left"/>
                      </w:pPr>
                      <w:r>
                        <w:rPr>
                          <w:rStyle w:val="2Exact0"/>
                        </w:rPr>
                        <w:t>САД — еиетоличеекое артериальное давление; ДАД — диаетоличеекое артериальное давление.</w:t>
                      </w:r>
                    </w:p>
                  </w:txbxContent>
                </v:textbox>
                <w10:wrap anchorx="margin"/>
              </v:shape>
            </w:pict>
          </mc:Fallback>
        </mc:AlternateContent>
      </w:r>
      <w:r>
        <w:rPr>
          <w:noProof/>
        </w:rPr>
        <mc:AlternateContent>
          <mc:Choice Requires="wps">
            <w:drawing>
              <wp:anchor distT="0" distB="0" distL="63500" distR="63500" simplePos="0" relativeHeight="251568640" behindDoc="0" locked="0" layoutInCell="1" allowOverlap="1" wp14:anchorId="127AC5DD" wp14:editId="251F7E0B">
                <wp:simplePos x="0" y="0"/>
                <wp:positionH relativeFrom="margin">
                  <wp:posOffset>6350</wp:posOffset>
                </wp:positionH>
                <wp:positionV relativeFrom="paragraph">
                  <wp:posOffset>6121400</wp:posOffset>
                </wp:positionV>
                <wp:extent cx="7174865" cy="250190"/>
                <wp:effectExtent l="0" t="0" r="1905" b="0"/>
                <wp:wrapNone/>
                <wp:docPr id="2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D7EA" w14:textId="77777777" w:rsidR="000E31D8" w:rsidRDefault="004D13B8">
                            <w:pPr>
                              <w:pStyle w:val="60"/>
                              <w:keepNext/>
                              <w:keepLines/>
                              <w:shd w:val="clear" w:color="auto" w:fill="auto"/>
                              <w:spacing w:before="0" w:after="0" w:line="394" w:lineRule="exact"/>
                              <w:ind w:firstLine="0"/>
                              <w:jc w:val="both"/>
                            </w:pPr>
                            <w:bookmarkStart w:id="216" w:name="bookmark211"/>
                            <w:r>
                              <w:rPr>
                                <w:rStyle w:val="6Exact0"/>
                                <w:b/>
                                <w:bCs/>
                              </w:rPr>
                              <w:t>Таб.дииа ПЗ/Г1. Основная инф</w:t>
                            </w:r>
                            <w:r>
                              <w:rPr>
                                <w:rStyle w:val="6Exact1"/>
                                <w:b/>
                                <w:bCs/>
                              </w:rPr>
                              <w:t>о</w:t>
                            </w:r>
                            <w:r>
                              <w:rPr>
                                <w:rStyle w:val="6Exact0"/>
                                <w:b/>
                                <w:bCs/>
                              </w:rPr>
                              <w:t>рмация</w:t>
                            </w:r>
                            <w:r>
                              <w:rPr>
                                <w:rStyle w:val="6Exact1"/>
                                <w:b/>
                                <w:bCs/>
                              </w:rPr>
                              <w:t xml:space="preserve">, </w:t>
                            </w:r>
                            <w:r>
                              <w:rPr>
                                <w:rStyle w:val="6Exact0"/>
                                <w:b/>
                                <w:bCs/>
                              </w:rPr>
                              <w:t>которая</w:t>
                            </w:r>
                            <w:r>
                              <w:rPr>
                                <w:rStyle w:val="6Exact1"/>
                                <w:b/>
                                <w:bCs/>
                              </w:rPr>
                              <w:t xml:space="preserve"> д</w:t>
                            </w:r>
                            <w:r>
                              <w:rPr>
                                <w:rStyle w:val="6Exact0"/>
                                <w:b/>
                                <w:bCs/>
                              </w:rPr>
                              <w:t>олжна быть получена при сбо</w:t>
                            </w:r>
                            <w:r>
                              <w:rPr>
                                <w:rStyle w:val="6Exact1"/>
                                <w:b/>
                                <w:bCs/>
                              </w:rPr>
                              <w:t xml:space="preserve">ре </w:t>
                            </w:r>
                            <w:r>
                              <w:rPr>
                                <w:rStyle w:val="6Exact0"/>
                                <w:b/>
                                <w:bCs/>
                              </w:rPr>
                              <w:t>анамнеза</w:t>
                            </w:r>
                            <w:bookmarkEnd w:id="2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AC5DD" id="Text Box 75" o:spid="_x0000_s1071" type="#_x0000_t202" style="position:absolute;margin-left:.5pt;margin-top:482pt;width:564.95pt;height:19.7pt;z-index:251568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" filled="f" stroked="f">
                <v:textbox style="mso-fit-shape-to-text:t" inset="0,0,0,0">
                  <w:txbxContent>
                    <w:p w14:paraId="396AD7EA" w14:textId="77777777" w:rsidR="000E31D8" w:rsidRDefault="004D13B8">
                      <w:pPr>
                        <w:pStyle w:val="60"/>
                        <w:keepNext/>
                        <w:keepLines/>
                        <w:shd w:val="clear" w:color="auto" w:fill="auto"/>
                        <w:spacing w:before="0" w:after="0" w:line="394" w:lineRule="exact"/>
                        <w:ind w:firstLine="0"/>
                        <w:jc w:val="both"/>
                      </w:pPr>
                      <w:bookmarkStart w:id="217" w:name="bookmark211"/>
                      <w:r>
                        <w:rPr>
                          <w:rStyle w:val="6Exact0"/>
                          <w:b/>
                          <w:bCs/>
                        </w:rPr>
                        <w:t>Таб.дииа ПЗ/Г1. Основная инф</w:t>
                      </w:r>
                      <w:r>
                        <w:rPr>
                          <w:rStyle w:val="6Exact1"/>
                          <w:b/>
                          <w:bCs/>
                        </w:rPr>
                        <w:t>о</w:t>
                      </w:r>
                      <w:r>
                        <w:rPr>
                          <w:rStyle w:val="6Exact0"/>
                          <w:b/>
                          <w:bCs/>
                        </w:rPr>
                        <w:t>рмация</w:t>
                      </w:r>
                      <w:r>
                        <w:rPr>
                          <w:rStyle w:val="6Exact1"/>
                          <w:b/>
                          <w:bCs/>
                        </w:rPr>
                        <w:t xml:space="preserve">, </w:t>
                      </w:r>
                      <w:r>
                        <w:rPr>
                          <w:rStyle w:val="6Exact0"/>
                          <w:b/>
                          <w:bCs/>
                        </w:rPr>
                        <w:t>которая</w:t>
                      </w:r>
                      <w:r>
                        <w:rPr>
                          <w:rStyle w:val="6Exact1"/>
                          <w:b/>
                          <w:bCs/>
                        </w:rPr>
                        <w:t xml:space="preserve"> д</w:t>
                      </w:r>
                      <w:r>
                        <w:rPr>
                          <w:rStyle w:val="6Exact0"/>
                          <w:b/>
                          <w:bCs/>
                        </w:rPr>
                        <w:t>олжна быть получена при сбо</w:t>
                      </w:r>
                      <w:r>
                        <w:rPr>
                          <w:rStyle w:val="6Exact1"/>
                          <w:b/>
                          <w:bCs/>
                        </w:rPr>
                        <w:t xml:space="preserve">ре </w:t>
                      </w:r>
                      <w:r>
                        <w:rPr>
                          <w:rStyle w:val="6Exact0"/>
                          <w:b/>
                          <w:bCs/>
                        </w:rPr>
                        <w:t>анамнеза</w:t>
                      </w:r>
                      <w:bookmarkEnd w:id="217"/>
                    </w:p>
                  </w:txbxContent>
                </v:textbox>
                <w10:wrap anchorx="margin"/>
              </v:shape>
            </w:pict>
          </mc:Fallback>
        </mc:AlternateContent>
      </w:r>
      <w:r>
        <w:rPr>
          <w:noProof/>
        </w:rPr>
        <mc:AlternateContent>
          <mc:Choice Requires="wps">
            <w:drawing>
              <wp:anchor distT="0" distB="0" distL="63500" distR="63500" simplePos="0" relativeHeight="251569664" behindDoc="0" locked="0" layoutInCell="1" allowOverlap="1" wp14:anchorId="0B0560E4" wp14:editId="5C7CB472">
                <wp:simplePos x="0" y="0"/>
                <wp:positionH relativeFrom="margin">
                  <wp:posOffset>115570</wp:posOffset>
                </wp:positionH>
                <wp:positionV relativeFrom="paragraph">
                  <wp:posOffset>6925945</wp:posOffset>
                </wp:positionV>
                <wp:extent cx="1005840" cy="101600"/>
                <wp:effectExtent l="0" t="4445" r="3810" b="0"/>
                <wp:wrapNone/>
                <wp:docPr id="24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C6296" w14:textId="77777777" w:rsidR="000E31D8" w:rsidRDefault="004D13B8">
                            <w:pPr>
                              <w:pStyle w:val="34"/>
                              <w:shd w:val="clear" w:color="auto" w:fill="auto"/>
                              <w:spacing w:before="0" w:line="160" w:lineRule="exact"/>
                              <w:jc w:val="left"/>
                            </w:pPr>
                            <w:r>
                              <w:rPr>
                                <w:rStyle w:val="30ptExact"/>
                              </w:rPr>
                              <w:t>Факторы риска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560E4" id="Text Box 76" o:spid="_x0000_s1072" type="#_x0000_t202" style="position:absolute;margin-left:9.1pt;margin-top:545.35pt;width:79.2pt;height:8pt;z-index:251569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" filled="f" stroked="f">
                <v:textbox style="mso-fit-shape-to-text:t" inset="0,0,0,0">
                  <w:txbxContent>
                    <w:p w14:paraId="775C6296" w14:textId="77777777" w:rsidR="000E31D8" w:rsidRDefault="004D13B8">
                      <w:pPr>
                        <w:pStyle w:val="34"/>
                        <w:shd w:val="clear" w:color="auto" w:fill="auto"/>
                        <w:spacing w:before="0" w:line="160" w:lineRule="exact"/>
                        <w:jc w:val="left"/>
                      </w:pPr>
                      <w:r>
                        <w:rPr>
                          <w:rStyle w:val="30ptExact"/>
                        </w:rPr>
                        <w:t>Факторы риска</w:t>
                      </w:r>
                    </w:p>
                  </w:txbxContent>
                </v:textbox>
                <w10:wrap anchorx="margin"/>
              </v:shape>
            </w:pict>
          </mc:Fallback>
        </mc:AlternateContent>
      </w:r>
      <w:r>
        <w:rPr>
          <w:noProof/>
        </w:rPr>
        <mc:AlternateContent>
          <mc:Choice Requires="wps">
            <w:drawing>
              <wp:anchor distT="0" distB="0" distL="63500" distR="63500" simplePos="0" relativeHeight="251570688" behindDoc="0" locked="0" layoutInCell="1" allowOverlap="1" wp14:anchorId="6862C7BE" wp14:editId="5B107C65">
                <wp:simplePos x="0" y="0"/>
                <wp:positionH relativeFrom="margin">
                  <wp:posOffset>115570</wp:posOffset>
                </wp:positionH>
                <wp:positionV relativeFrom="paragraph">
                  <wp:posOffset>7223760</wp:posOffset>
                </wp:positionV>
                <wp:extent cx="5828030" cy="114300"/>
                <wp:effectExtent l="0" t="0" r="1270" b="2540"/>
                <wp:wrapNone/>
                <wp:docPr id="23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FC89E" w14:textId="77777777" w:rsidR="000E31D8" w:rsidRDefault="004D13B8">
                            <w:pPr>
                              <w:pStyle w:val="43"/>
                              <w:shd w:val="clear" w:color="auto" w:fill="auto"/>
                              <w:spacing w:after="0" w:line="180" w:lineRule="exact"/>
                              <w:jc w:val="left"/>
                            </w:pPr>
                            <w:r>
                              <w:rPr>
                                <w:rStyle w:val="4Exact0"/>
                              </w:rPr>
                              <w:t>Семейный и индивидуальный анамнез артериальной гипертензии, ССЗ, инсультов и заболеваний почек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2C7BE" id="Text Box 77" o:spid="_x0000_s1073" type="#_x0000_t202" style="position:absolute;margin-left:9.1pt;margin-top:568.8pt;width:458.9pt;height:9pt;z-index:251570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" filled="f" stroked="f">
                <v:textbox style="mso-fit-shape-to-text:t" inset="0,0,0,0">
                  <w:txbxContent>
                    <w:p w14:paraId="447FC89E" w14:textId="77777777" w:rsidR="000E31D8" w:rsidRDefault="004D13B8">
                      <w:pPr>
                        <w:pStyle w:val="43"/>
                        <w:shd w:val="clear" w:color="auto" w:fill="auto"/>
                        <w:spacing w:after="0" w:line="180" w:lineRule="exact"/>
                        <w:jc w:val="left"/>
                      </w:pPr>
                      <w:r>
                        <w:rPr>
                          <w:rStyle w:val="4Exact0"/>
                        </w:rPr>
                        <w:t>Семейный и индивидуальный анамнез артериальной гипертензии, ССЗ, инсультов и заболеваний почек</w:t>
                      </w:r>
                    </w:p>
                  </w:txbxContent>
                </v:textbox>
                <w10:wrap anchorx="margin"/>
              </v:shape>
            </w:pict>
          </mc:Fallback>
        </mc:AlternateContent>
      </w:r>
      <w:r>
        <w:rPr>
          <w:noProof/>
        </w:rPr>
        <mc:AlternateContent>
          <mc:Choice Requires="wps">
            <w:drawing>
              <wp:anchor distT="0" distB="0" distL="63500" distR="63500" simplePos="0" relativeHeight="251571712" behindDoc="0" locked="0" layoutInCell="1" allowOverlap="1" wp14:anchorId="3095B7B7" wp14:editId="7A33A55B">
                <wp:simplePos x="0" y="0"/>
                <wp:positionH relativeFrom="margin">
                  <wp:posOffset>115570</wp:posOffset>
                </wp:positionH>
                <wp:positionV relativeFrom="paragraph">
                  <wp:posOffset>7528560</wp:posOffset>
                </wp:positionV>
                <wp:extent cx="6602095" cy="114300"/>
                <wp:effectExtent l="0" t="0" r="0" b="2540"/>
                <wp:wrapNone/>
                <wp:docPr id="23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133C" w14:textId="77777777" w:rsidR="000E31D8" w:rsidRDefault="004D13B8">
                            <w:pPr>
                              <w:pStyle w:val="43"/>
                              <w:shd w:val="clear" w:color="auto" w:fill="auto"/>
                              <w:spacing w:after="0" w:line="180" w:lineRule="exact"/>
                              <w:jc w:val="left"/>
                            </w:pPr>
                            <w:r>
                              <w:rPr>
                                <w:rStyle w:val="4Exact0"/>
                              </w:rPr>
                              <w:t xml:space="preserve">Семейный и индивидуальный анамнез </w:t>
                            </w:r>
                            <w:r>
                              <w:rPr>
                                <w:rStyle w:val="4Exact0"/>
                              </w:rPr>
                              <w:t>ассоциированных факторов риска (например, семейной гиперхолестеринемии)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5B7B7" id="Text Box 78" o:spid="_x0000_s1074" type="#_x0000_t202" style="position:absolute;margin-left:9.1pt;margin-top:592.8pt;width:519.85pt;height:9pt;z-index:251571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" filled="f" stroked="f">
                <v:textbox style="mso-fit-shape-to-text:t" inset="0,0,0,0">
                  <w:txbxContent>
                    <w:p w14:paraId="3C41133C" w14:textId="77777777" w:rsidR="000E31D8" w:rsidRDefault="004D13B8">
                      <w:pPr>
                        <w:pStyle w:val="43"/>
                        <w:shd w:val="clear" w:color="auto" w:fill="auto"/>
                        <w:spacing w:after="0" w:line="180" w:lineRule="exact"/>
                        <w:jc w:val="left"/>
                      </w:pPr>
                      <w:r>
                        <w:rPr>
                          <w:rStyle w:val="4Exact0"/>
                        </w:rPr>
                        <w:t xml:space="preserve">Семейный и индивидуальный анамнез </w:t>
                      </w:r>
                      <w:r>
                        <w:rPr>
                          <w:rStyle w:val="4Exact0"/>
                        </w:rPr>
                        <w:t>ассоциированных факторов риска (например, семейной гиперхолестеринемии)</w:t>
                      </w:r>
                    </w:p>
                  </w:txbxContent>
                </v:textbox>
                <w10:wrap anchorx="margin"/>
              </v:shape>
            </w:pict>
          </mc:Fallback>
        </mc:AlternateContent>
      </w:r>
      <w:r>
        <w:rPr>
          <w:noProof/>
        </w:rPr>
        <mc:AlternateContent>
          <mc:Choice Requires="wps">
            <w:drawing>
              <wp:anchor distT="0" distB="0" distL="63500" distR="63500" simplePos="0" relativeHeight="251572736" behindDoc="0" locked="0" layoutInCell="1" allowOverlap="1" wp14:anchorId="7AB5AC56" wp14:editId="05876B76">
                <wp:simplePos x="0" y="0"/>
                <wp:positionH relativeFrom="margin">
                  <wp:posOffset>109855</wp:posOffset>
                </wp:positionH>
                <wp:positionV relativeFrom="paragraph">
                  <wp:posOffset>7830185</wp:posOffset>
                </wp:positionV>
                <wp:extent cx="1029970" cy="114300"/>
                <wp:effectExtent l="3810" t="3810" r="4445" b="0"/>
                <wp:wrapNone/>
                <wp:docPr id="23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0186" w14:textId="77777777" w:rsidR="000E31D8" w:rsidRDefault="004D13B8">
                            <w:pPr>
                              <w:pStyle w:val="43"/>
                              <w:shd w:val="clear" w:color="auto" w:fill="auto"/>
                              <w:spacing w:after="0" w:line="180" w:lineRule="exact"/>
                              <w:jc w:val="left"/>
                            </w:pPr>
                            <w:r>
                              <w:rPr>
                                <w:rStyle w:val="4Exact0"/>
                              </w:rPr>
                              <w:t>Анамнез курения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B5AC56" id="Text Box 79" o:spid="_x0000_s1075" type="#_x0000_t202" style="position:absolute;margin-left:8.65pt;margin-top:616.55pt;width:81.1pt;height:9pt;z-index:251572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" filled="f" stroked="f">
                <v:textbox style="mso-fit-shape-to-text:t" inset="0,0,0,0">
                  <w:txbxContent>
                    <w:p w14:paraId="37680186" w14:textId="77777777" w:rsidR="000E31D8" w:rsidRDefault="004D13B8">
                      <w:pPr>
                        <w:pStyle w:val="43"/>
                        <w:shd w:val="clear" w:color="auto" w:fill="auto"/>
                        <w:spacing w:after="0" w:line="180" w:lineRule="exact"/>
                        <w:jc w:val="left"/>
                      </w:pPr>
                      <w:r>
                        <w:rPr>
                          <w:rStyle w:val="4Exact0"/>
                        </w:rPr>
                        <w:t>Анамнез курения</w:t>
                      </w:r>
                    </w:p>
                  </w:txbxContent>
                </v:textbox>
                <w10:wrap anchorx="margin"/>
              </v:shape>
            </w:pict>
          </mc:Fallback>
        </mc:AlternateContent>
      </w:r>
      <w:r>
        <w:rPr>
          <w:noProof/>
        </w:rPr>
        <mc:AlternateContent>
          <mc:Choice Requires="wps">
            <w:drawing>
              <wp:anchor distT="0" distB="0" distL="63500" distR="63500" simplePos="0" relativeHeight="251573760" behindDoc="0" locked="0" layoutInCell="1" allowOverlap="1" wp14:anchorId="26A15CAD" wp14:editId="1BF6D7C7">
                <wp:simplePos x="0" y="0"/>
                <wp:positionH relativeFrom="margin">
                  <wp:posOffset>109855</wp:posOffset>
                </wp:positionH>
                <wp:positionV relativeFrom="paragraph">
                  <wp:posOffset>8138160</wp:posOffset>
                </wp:positionV>
                <wp:extent cx="3237230" cy="114300"/>
                <wp:effectExtent l="3810" t="0" r="0" b="2540"/>
                <wp:wrapNone/>
                <wp:docPr id="23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0720E" w14:textId="77777777" w:rsidR="000E31D8" w:rsidRDefault="004D13B8">
                            <w:pPr>
                              <w:pStyle w:val="43"/>
                              <w:shd w:val="clear" w:color="auto" w:fill="auto"/>
                              <w:spacing w:after="0" w:line="180" w:lineRule="exact"/>
                              <w:jc w:val="left"/>
                            </w:pPr>
                            <w:r>
                              <w:rPr>
                                <w:rStyle w:val="4Exact0"/>
                              </w:rPr>
                              <w:t>Диетические привычки и употребление поваренной соли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A15CAD" id="Text Box 80" o:spid="_x0000_s1076" type="#_x0000_t202" style="position:absolute;margin-left:8.65pt;margin-top:640.8pt;width:254.9pt;height:9pt;z-index:251573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" filled="f" stroked="f">
                <v:textbox style="mso-fit-shape-to-text:t" inset="0,0,0,0">
                  <w:txbxContent>
                    <w:p w14:paraId="62F0720E" w14:textId="77777777" w:rsidR="000E31D8" w:rsidRDefault="004D13B8">
                      <w:pPr>
                        <w:pStyle w:val="43"/>
                        <w:shd w:val="clear" w:color="auto" w:fill="auto"/>
                        <w:spacing w:after="0" w:line="180" w:lineRule="exact"/>
                        <w:jc w:val="left"/>
                      </w:pPr>
                      <w:r>
                        <w:rPr>
                          <w:rStyle w:val="4Exact0"/>
                        </w:rPr>
                        <w:t>Диетические привычки и употребление поваренной соли</w:t>
                      </w:r>
                    </w:p>
                  </w:txbxContent>
                </v:textbox>
                <w10:wrap anchorx="margin"/>
              </v:shape>
            </w:pict>
          </mc:Fallback>
        </mc:AlternateContent>
      </w:r>
      <w:r>
        <w:rPr>
          <w:noProof/>
        </w:rPr>
        <mc:AlternateContent>
          <mc:Choice Requires="wps">
            <w:drawing>
              <wp:anchor distT="0" distB="0" distL="63500" distR="63500" simplePos="0" relativeHeight="251574784" behindDoc="0" locked="0" layoutInCell="1" allowOverlap="1" wp14:anchorId="176D0F06" wp14:editId="3450102C">
                <wp:simplePos x="0" y="0"/>
                <wp:positionH relativeFrom="margin">
                  <wp:posOffset>109855</wp:posOffset>
                </wp:positionH>
                <wp:positionV relativeFrom="paragraph">
                  <wp:posOffset>8442960</wp:posOffset>
                </wp:positionV>
                <wp:extent cx="1377950" cy="114300"/>
                <wp:effectExtent l="3810" t="0" r="0" b="2540"/>
                <wp:wrapNone/>
                <wp:docPr id="23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F179" w14:textId="77777777" w:rsidR="000E31D8" w:rsidRDefault="004D13B8">
                            <w:pPr>
                              <w:pStyle w:val="43"/>
                              <w:shd w:val="clear" w:color="auto" w:fill="auto"/>
                              <w:spacing w:after="0" w:line="180" w:lineRule="exact"/>
                              <w:jc w:val="left"/>
                            </w:pPr>
                            <w:r>
                              <w:rPr>
                                <w:rStyle w:val="4Exact0"/>
                              </w:rPr>
                              <w:t>Употребление алкоголя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D0F06" id="Text Box 81" o:spid="_x0000_s1077" type="#_x0000_t202" style="position:absolute;margin-left:8.65pt;margin-top:664.8pt;width:108.5pt;height:9pt;z-index:251574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" filled="f" stroked="f">
                <v:textbox style="mso-fit-shape-to-text:t" inset="0,0,0,0">
                  <w:txbxContent>
                    <w:p w14:paraId="69E7F179" w14:textId="77777777" w:rsidR="000E31D8" w:rsidRDefault="004D13B8">
                      <w:pPr>
                        <w:pStyle w:val="43"/>
                        <w:shd w:val="clear" w:color="auto" w:fill="auto"/>
                        <w:spacing w:after="0" w:line="180" w:lineRule="exact"/>
                        <w:jc w:val="left"/>
                      </w:pPr>
                      <w:r>
                        <w:rPr>
                          <w:rStyle w:val="4Exact0"/>
                        </w:rPr>
                        <w:t>Употребление алкоголя</w:t>
                      </w:r>
                    </w:p>
                  </w:txbxContent>
                </v:textbox>
                <w10:wrap anchorx="margin"/>
              </v:shape>
            </w:pict>
          </mc:Fallback>
        </mc:AlternateContent>
      </w:r>
      <w:r>
        <w:rPr>
          <w:noProof/>
        </w:rPr>
        <mc:AlternateContent>
          <mc:Choice Requires="wps">
            <w:drawing>
              <wp:anchor distT="0" distB="0" distL="63500" distR="63500" simplePos="0" relativeHeight="251575808" behindDoc="0" locked="0" layoutInCell="1" allowOverlap="1" wp14:anchorId="4DE6192B" wp14:editId="6E7CEC81">
                <wp:simplePos x="0" y="0"/>
                <wp:positionH relativeFrom="margin">
                  <wp:posOffset>115570</wp:posOffset>
                </wp:positionH>
                <wp:positionV relativeFrom="paragraph">
                  <wp:posOffset>8747760</wp:posOffset>
                </wp:positionV>
                <wp:extent cx="1767840" cy="114300"/>
                <wp:effectExtent l="0" t="0" r="3810" b="2540"/>
                <wp:wrapNone/>
                <wp:docPr id="23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2ADC7" w14:textId="77777777" w:rsidR="000E31D8" w:rsidRDefault="004D13B8">
                            <w:pPr>
                              <w:pStyle w:val="43"/>
                              <w:shd w:val="clear" w:color="auto" w:fill="auto"/>
                              <w:spacing w:after="0" w:line="180" w:lineRule="exact"/>
                              <w:jc w:val="left"/>
                            </w:pPr>
                            <w:r>
                              <w:rPr>
                                <w:rStyle w:val="4Exact0"/>
                              </w:rPr>
                              <w:t>Режим физической активности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6192B" id="Text Box 82" o:spid="_x0000_s1078" type="#_x0000_t202" style="position:absolute;margin-left:9.1pt;margin-top:688.8pt;width:139.2pt;height:9pt;z-index:251575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" filled="f" stroked="f">
                <v:textbox style="mso-fit-shape-to-text:t" inset="0,0,0,0">
                  <w:txbxContent>
                    <w:p w14:paraId="4452ADC7" w14:textId="77777777" w:rsidR="000E31D8" w:rsidRDefault="004D13B8">
                      <w:pPr>
                        <w:pStyle w:val="43"/>
                        <w:shd w:val="clear" w:color="auto" w:fill="auto"/>
                        <w:spacing w:after="0" w:line="180" w:lineRule="exact"/>
                        <w:jc w:val="left"/>
                      </w:pPr>
                      <w:r>
                        <w:rPr>
                          <w:rStyle w:val="4Exact0"/>
                        </w:rPr>
                        <w:t>Режим физической активности</w:t>
                      </w:r>
                    </w:p>
                  </w:txbxContent>
                </v:textbox>
                <w10:wrap anchorx="margin"/>
              </v:shape>
            </w:pict>
          </mc:Fallback>
        </mc:AlternateContent>
      </w:r>
      <w:r>
        <w:rPr>
          <w:noProof/>
        </w:rPr>
        <mc:AlternateContent>
          <mc:Choice Requires="wps">
            <w:drawing>
              <wp:anchor distT="0" distB="0" distL="63500" distR="63500" simplePos="0" relativeHeight="251576832" behindDoc="0" locked="0" layoutInCell="1" allowOverlap="1" wp14:anchorId="0F60651C" wp14:editId="4FD7078B">
                <wp:simplePos x="0" y="0"/>
                <wp:positionH relativeFrom="margin">
                  <wp:posOffset>109855</wp:posOffset>
                </wp:positionH>
                <wp:positionV relativeFrom="paragraph">
                  <wp:posOffset>9052560</wp:posOffset>
                </wp:positionV>
                <wp:extent cx="2877185" cy="114300"/>
                <wp:effectExtent l="3810" t="0" r="0" b="2540"/>
                <wp:wrapNone/>
                <wp:docPr id="2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0DA2" w14:textId="77777777" w:rsidR="000E31D8" w:rsidRDefault="004D13B8">
                            <w:pPr>
                              <w:pStyle w:val="43"/>
                              <w:shd w:val="clear" w:color="auto" w:fill="auto"/>
                              <w:spacing w:after="0" w:line="180" w:lineRule="exact"/>
                              <w:jc w:val="left"/>
                            </w:pPr>
                            <w:r>
                              <w:rPr>
                                <w:rStyle w:val="4Exact0"/>
                              </w:rPr>
                              <w:t xml:space="preserve">Указание в анамнезе на эректильную </w:t>
                            </w:r>
                            <w:r>
                              <w:rPr>
                                <w:rStyle w:val="4Exact0"/>
                              </w:rPr>
                              <w:t>дисфункцию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0651C" id="Text Box 83" o:spid="_x0000_s1079" type="#_x0000_t202" style="position:absolute;margin-left:8.65pt;margin-top:712.8pt;width:226.55pt;height:9pt;z-index:251576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" filled="f" stroked="f">
                <v:textbox style="mso-fit-shape-to-text:t" inset="0,0,0,0">
                  <w:txbxContent>
                    <w:p w14:paraId="111F0DA2" w14:textId="77777777" w:rsidR="000E31D8" w:rsidRDefault="004D13B8">
                      <w:pPr>
                        <w:pStyle w:val="43"/>
                        <w:shd w:val="clear" w:color="auto" w:fill="auto"/>
                        <w:spacing w:after="0" w:line="180" w:lineRule="exact"/>
                        <w:jc w:val="left"/>
                      </w:pPr>
                      <w:r>
                        <w:rPr>
                          <w:rStyle w:val="4Exact0"/>
                        </w:rPr>
                        <w:t xml:space="preserve">Указание в анамнезе на эректильную </w:t>
                      </w:r>
                      <w:r>
                        <w:rPr>
                          <w:rStyle w:val="4Exact0"/>
                        </w:rPr>
                        <w:t>дисфункцию</w:t>
                      </w:r>
                    </w:p>
                  </w:txbxContent>
                </v:textbox>
                <w10:wrap anchorx="margin"/>
              </v:shape>
            </w:pict>
          </mc:Fallback>
        </mc:AlternateContent>
      </w:r>
      <w:r>
        <w:rPr>
          <w:noProof/>
        </w:rPr>
        <mc:AlternateContent>
          <mc:Choice Requires="wps">
            <w:drawing>
              <wp:anchor distT="0" distB="0" distL="63500" distR="63500" simplePos="0" relativeHeight="251577856" behindDoc="0" locked="0" layoutInCell="1" allowOverlap="1" wp14:anchorId="00139886" wp14:editId="45E0592E">
                <wp:simplePos x="0" y="0"/>
                <wp:positionH relativeFrom="margin">
                  <wp:posOffset>115570</wp:posOffset>
                </wp:positionH>
                <wp:positionV relativeFrom="paragraph">
                  <wp:posOffset>9357360</wp:posOffset>
                </wp:positionV>
                <wp:extent cx="4900930" cy="114300"/>
                <wp:effectExtent l="0" t="0" r="4445" b="2540"/>
                <wp:wrapNone/>
                <wp:docPr id="23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0899" w14:textId="77777777" w:rsidR="000E31D8" w:rsidRDefault="004D13B8">
                            <w:pPr>
                              <w:pStyle w:val="43"/>
                              <w:shd w:val="clear" w:color="auto" w:fill="auto"/>
                              <w:spacing w:after="0" w:line="180" w:lineRule="exact"/>
                              <w:jc w:val="left"/>
                            </w:pPr>
                            <w:r>
                              <w:rPr>
                                <w:rStyle w:val="4Exact0"/>
                              </w:rPr>
                              <w:t>Состояние сна, наличие храпа, эпизодов ночного апноэ (информация от членов семьи)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39886" id="Text Box 84" o:spid="_x0000_s1080" type="#_x0000_t202" style="position:absolute;margin-left:9.1pt;margin-top:736.8pt;width:385.9pt;height:9pt;z-index:251577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" filled="f" stroked="f">
                <v:textbox style="mso-fit-shape-to-text:t" inset="0,0,0,0">
                  <w:txbxContent>
                    <w:p w14:paraId="06310899" w14:textId="77777777" w:rsidR="000E31D8" w:rsidRDefault="004D13B8">
                      <w:pPr>
                        <w:pStyle w:val="43"/>
                        <w:shd w:val="clear" w:color="auto" w:fill="auto"/>
                        <w:spacing w:after="0" w:line="180" w:lineRule="exact"/>
                        <w:jc w:val="left"/>
                      </w:pPr>
                      <w:r>
                        <w:rPr>
                          <w:rStyle w:val="4Exact0"/>
                        </w:rPr>
                        <w:t>Состояние сна, наличие храпа, эпизодов ночного апноэ (информация от членов семьи)</w:t>
                      </w:r>
                    </w:p>
                  </w:txbxContent>
                </v:textbox>
                <w10:wrap anchorx="margin"/>
              </v:shape>
            </w:pict>
          </mc:Fallback>
        </mc:AlternateContent>
      </w:r>
      <w:r>
        <w:rPr>
          <w:noProof/>
        </w:rPr>
        <mc:AlternateContent>
          <mc:Choice Requires="wps">
            <w:drawing>
              <wp:anchor distT="0" distB="0" distL="63500" distR="63500" simplePos="0" relativeHeight="251578880" behindDoc="0" locked="0" layoutInCell="1" allowOverlap="1" wp14:anchorId="0ACF0CBF" wp14:editId="00B3FF46">
                <wp:simplePos x="0" y="0"/>
                <wp:positionH relativeFrom="margin">
                  <wp:posOffset>115570</wp:posOffset>
                </wp:positionH>
                <wp:positionV relativeFrom="paragraph">
                  <wp:posOffset>9662160</wp:posOffset>
                </wp:positionV>
                <wp:extent cx="2853055" cy="114300"/>
                <wp:effectExtent l="0" t="0" r="4445" b="2540"/>
                <wp:wrapNone/>
                <wp:docPr id="2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3674" w14:textId="77777777" w:rsidR="000E31D8" w:rsidRDefault="004D13B8">
                            <w:pPr>
                              <w:pStyle w:val="43"/>
                              <w:shd w:val="clear" w:color="auto" w:fill="auto"/>
                              <w:spacing w:after="0" w:line="180" w:lineRule="exact"/>
                              <w:jc w:val="left"/>
                            </w:pPr>
                            <w:r>
                              <w:rPr>
                                <w:rStyle w:val="4Exact0"/>
                              </w:rPr>
                              <w:t>Наличие АГ во время беременности/преэклампсия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F0CBF" id="Text Box 85" o:spid="_x0000_s1081" type="#_x0000_t202" style="position:absolute;margin-left:9.1pt;margin-top:760.8pt;width:224.65pt;height:9pt;z-index:251578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" filled="f" stroked="f">
                <v:textbox style="mso-fit-shape-to-text:t" inset="0,0,0,0">
                  <w:txbxContent>
                    <w:p w14:paraId="457F3674" w14:textId="77777777" w:rsidR="000E31D8" w:rsidRDefault="004D13B8">
                      <w:pPr>
                        <w:pStyle w:val="43"/>
                        <w:shd w:val="clear" w:color="auto" w:fill="auto"/>
                        <w:spacing w:after="0" w:line="180" w:lineRule="exact"/>
                        <w:jc w:val="left"/>
                      </w:pPr>
                      <w:r>
                        <w:rPr>
                          <w:rStyle w:val="4Exact0"/>
                        </w:rPr>
                        <w:t>Наличие АГ во время беременности/преэклампсия</w:t>
                      </w:r>
                    </w:p>
                  </w:txbxContent>
                </v:textbox>
                <w10:wrap anchorx="margin"/>
              </v:shape>
            </w:pict>
          </mc:Fallback>
        </mc:AlternateContent>
      </w:r>
      <w:r>
        <w:rPr>
          <w:noProof/>
        </w:rPr>
        <mc:AlternateContent>
          <mc:Choice Requires="wps">
            <w:drawing>
              <wp:anchor distT="0" distB="0" distL="63500" distR="63500" simplePos="0" relativeHeight="251579904" behindDoc="0" locked="0" layoutInCell="1" allowOverlap="1" wp14:anchorId="4428BA7A" wp14:editId="39CA1013">
                <wp:simplePos x="0" y="0"/>
                <wp:positionH relativeFrom="margin">
                  <wp:posOffset>115570</wp:posOffset>
                </wp:positionH>
                <wp:positionV relativeFrom="paragraph">
                  <wp:posOffset>9979025</wp:posOffset>
                </wp:positionV>
                <wp:extent cx="5327650" cy="101600"/>
                <wp:effectExtent l="0" t="0" r="0" b="3175"/>
                <wp:wrapNone/>
                <wp:docPr id="2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94E34" w14:textId="77777777" w:rsidR="000E31D8" w:rsidRDefault="004D13B8">
                            <w:pPr>
                              <w:pStyle w:val="34"/>
                              <w:shd w:val="clear" w:color="auto" w:fill="auto"/>
                              <w:spacing w:before="0" w:line="160" w:lineRule="exact"/>
                              <w:jc w:val="left"/>
                            </w:pPr>
                            <w:r>
                              <w:rPr>
                                <w:rStyle w:val="30ptExact"/>
                              </w:rPr>
                              <w:t>Наличие в анамнезе или признаки ПОМ, ССЗ, инсульта, ТИА, СД и заболеваний почек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8BA7A" id="Text Box 86" o:spid="_x0000_s1082" type="#_x0000_t202" style="position:absolute;margin-left:9.1pt;margin-top:785.75pt;width:419.5pt;height:8pt;z-index:251579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" filled="f" stroked="f">
                <v:textbox style="mso-fit-shape-to-text:t" inset="0,0,0,0">
                  <w:txbxContent>
                    <w:p w14:paraId="36C94E34" w14:textId="77777777" w:rsidR="000E31D8" w:rsidRDefault="004D13B8">
                      <w:pPr>
                        <w:pStyle w:val="34"/>
                        <w:shd w:val="clear" w:color="auto" w:fill="auto"/>
                        <w:spacing w:before="0" w:line="160" w:lineRule="exact"/>
                        <w:jc w:val="left"/>
                      </w:pPr>
                      <w:r>
                        <w:rPr>
                          <w:rStyle w:val="30ptExact"/>
                        </w:rPr>
                        <w:t>Наличие в анамнезе или признаки ПОМ, ССЗ, инсульта, ТИА, СД и заболеваний почек</w:t>
                      </w:r>
                    </w:p>
                  </w:txbxContent>
                </v:textbox>
                <w10:wrap anchorx="margin"/>
              </v:shape>
            </w:pict>
          </mc:Fallback>
        </mc:AlternateContent>
      </w:r>
      <w:r>
        <w:rPr>
          <w:noProof/>
        </w:rPr>
        <mc:AlternateContent>
          <mc:Choice Requires="wps">
            <w:drawing>
              <wp:anchor distT="0" distB="0" distL="63500" distR="63500" simplePos="0" relativeHeight="251580928" behindDoc="0" locked="0" layoutInCell="1" allowOverlap="1" wp14:anchorId="6986BF91" wp14:editId="0E9AE226">
                <wp:simplePos x="0" y="0"/>
                <wp:positionH relativeFrom="margin">
                  <wp:posOffset>115570</wp:posOffset>
                </wp:positionH>
                <wp:positionV relativeFrom="paragraph">
                  <wp:posOffset>10280650</wp:posOffset>
                </wp:positionV>
                <wp:extent cx="6943090" cy="207010"/>
                <wp:effectExtent l="0" t="0" r="635" b="0"/>
                <wp:wrapNone/>
                <wp:docPr id="2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8548" w14:textId="77777777" w:rsidR="000E31D8" w:rsidRDefault="004D13B8">
                            <w:pPr>
                              <w:pStyle w:val="43"/>
                              <w:shd w:val="clear" w:color="auto" w:fill="auto"/>
                              <w:spacing w:after="0" w:line="163" w:lineRule="exact"/>
                              <w:jc w:val="both"/>
                            </w:pPr>
                            <w:r>
                              <w:rPr>
                                <w:rStyle w:val="4Exact0"/>
                              </w:rPr>
                              <w:t>Головной мозг и органы зр</w:t>
                            </w:r>
                            <w:r>
                              <w:rPr>
                                <w:rStyle w:val="4Exact0"/>
                              </w:rPr>
                              <w:t>ения: головные боли, вертиго, синкопе, нарущения зрения, ТИА, нарущения моторных или сенсорных функций, инсульт, реваскуляризация сонных артерий, когнитивные нарущения, деменция (у пожилых)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6BF91" id="Text Box 87" o:spid="_x0000_s1083" type="#_x0000_t202" style="position:absolute;margin-left:9.1pt;margin-top:809.5pt;width:546.7pt;height:16.3pt;z-index:251580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" filled="f" stroked="f">
                <v:textbox style="mso-fit-shape-to-text:t" inset="0,0,0,0">
                  <w:txbxContent>
                    <w:p w14:paraId="543D8548" w14:textId="77777777" w:rsidR="000E31D8" w:rsidRDefault="004D13B8">
                      <w:pPr>
                        <w:pStyle w:val="43"/>
                        <w:shd w:val="clear" w:color="auto" w:fill="auto"/>
                        <w:spacing w:after="0" w:line="163" w:lineRule="exact"/>
                        <w:jc w:val="both"/>
                      </w:pPr>
                      <w:r>
                        <w:rPr>
                          <w:rStyle w:val="4Exact0"/>
                        </w:rPr>
                        <w:t>Головной мозг и органы зр</w:t>
                      </w:r>
                      <w:r>
                        <w:rPr>
                          <w:rStyle w:val="4Exact0"/>
                        </w:rPr>
                        <w:t>ения: головные боли, вертиго, синкопе, нарущения зрения, ТИА, нарущения моторных или сенсорных функций, инсульт, реваскуляризация сонных артерий, когнитивные нарущения, деменция (у пожилых)</w:t>
                      </w:r>
                    </w:p>
                  </w:txbxContent>
                </v:textbox>
                <w10:wrap anchorx="margin"/>
              </v:shape>
            </w:pict>
          </mc:Fallback>
        </mc:AlternateContent>
      </w:r>
    </w:p>
    <w:p w14:paraId="2B3D1F4A" w14:textId="77777777" w:rsidR="000E31D8" w:rsidRDefault="000E31D8">
      <w:pPr>
        <w:spacing w:line="360" w:lineRule="exact"/>
      </w:pPr>
    </w:p>
    <w:p w14:paraId="62E62B67" w14:textId="77777777" w:rsidR="000E31D8" w:rsidRDefault="000E31D8">
      <w:pPr>
        <w:spacing w:line="360" w:lineRule="exact"/>
      </w:pPr>
    </w:p>
    <w:p w14:paraId="331C003C" w14:textId="77777777" w:rsidR="000E31D8" w:rsidRDefault="000E31D8">
      <w:pPr>
        <w:spacing w:line="360" w:lineRule="exact"/>
      </w:pPr>
    </w:p>
    <w:p w14:paraId="5441D443" w14:textId="77777777" w:rsidR="000E31D8" w:rsidRDefault="000E31D8">
      <w:pPr>
        <w:spacing w:line="360" w:lineRule="exact"/>
      </w:pPr>
    </w:p>
    <w:p w14:paraId="7C78FFB4" w14:textId="77777777" w:rsidR="000E31D8" w:rsidRDefault="000E31D8">
      <w:pPr>
        <w:spacing w:line="360" w:lineRule="exact"/>
      </w:pPr>
    </w:p>
    <w:p w14:paraId="48F695C6" w14:textId="77777777" w:rsidR="000E31D8" w:rsidRDefault="000E31D8">
      <w:pPr>
        <w:spacing w:line="360" w:lineRule="exact"/>
      </w:pPr>
    </w:p>
    <w:p w14:paraId="36DCB0A9" w14:textId="77777777" w:rsidR="000E31D8" w:rsidRDefault="000E31D8">
      <w:pPr>
        <w:spacing w:line="360" w:lineRule="exact"/>
      </w:pPr>
    </w:p>
    <w:p w14:paraId="4B72142B" w14:textId="77777777" w:rsidR="000E31D8" w:rsidRDefault="000E31D8">
      <w:pPr>
        <w:spacing w:line="360" w:lineRule="exact"/>
      </w:pPr>
    </w:p>
    <w:p w14:paraId="727C881D" w14:textId="77777777" w:rsidR="000E31D8" w:rsidRDefault="000E31D8">
      <w:pPr>
        <w:spacing w:line="360" w:lineRule="exact"/>
      </w:pPr>
    </w:p>
    <w:p w14:paraId="2E7EC037" w14:textId="77777777" w:rsidR="000E31D8" w:rsidRDefault="000E31D8">
      <w:pPr>
        <w:spacing w:line="360" w:lineRule="exact"/>
      </w:pPr>
    </w:p>
    <w:p w14:paraId="4FA0C53D" w14:textId="77777777" w:rsidR="000E31D8" w:rsidRDefault="000E31D8">
      <w:pPr>
        <w:spacing w:line="360" w:lineRule="exact"/>
      </w:pPr>
    </w:p>
    <w:p w14:paraId="65BB8508" w14:textId="77777777" w:rsidR="000E31D8" w:rsidRDefault="000E31D8">
      <w:pPr>
        <w:spacing w:line="360" w:lineRule="exact"/>
      </w:pPr>
    </w:p>
    <w:p w14:paraId="65EB75DF" w14:textId="77777777" w:rsidR="000E31D8" w:rsidRDefault="000E31D8">
      <w:pPr>
        <w:spacing w:line="360" w:lineRule="exact"/>
      </w:pPr>
    </w:p>
    <w:p w14:paraId="1515D06B" w14:textId="77777777" w:rsidR="000E31D8" w:rsidRDefault="000E31D8">
      <w:pPr>
        <w:spacing w:line="360" w:lineRule="exact"/>
      </w:pPr>
    </w:p>
    <w:p w14:paraId="00E95BA3" w14:textId="77777777" w:rsidR="000E31D8" w:rsidRDefault="000E31D8">
      <w:pPr>
        <w:spacing w:line="360" w:lineRule="exact"/>
      </w:pPr>
    </w:p>
    <w:p w14:paraId="136D29A0" w14:textId="77777777" w:rsidR="000E31D8" w:rsidRDefault="000E31D8">
      <w:pPr>
        <w:spacing w:line="360" w:lineRule="exact"/>
      </w:pPr>
    </w:p>
    <w:p w14:paraId="5DE29573" w14:textId="77777777" w:rsidR="000E31D8" w:rsidRDefault="000E31D8">
      <w:pPr>
        <w:spacing w:line="360" w:lineRule="exact"/>
      </w:pPr>
    </w:p>
    <w:p w14:paraId="588C3634" w14:textId="77777777" w:rsidR="000E31D8" w:rsidRDefault="000E31D8">
      <w:pPr>
        <w:spacing w:line="360" w:lineRule="exact"/>
      </w:pPr>
    </w:p>
    <w:p w14:paraId="16084DBF" w14:textId="77777777" w:rsidR="000E31D8" w:rsidRDefault="000E31D8">
      <w:pPr>
        <w:spacing w:line="360" w:lineRule="exact"/>
      </w:pPr>
    </w:p>
    <w:p w14:paraId="579B5E98" w14:textId="77777777" w:rsidR="000E31D8" w:rsidRDefault="000E31D8">
      <w:pPr>
        <w:spacing w:line="360" w:lineRule="exact"/>
      </w:pPr>
    </w:p>
    <w:p w14:paraId="7E88CE9F" w14:textId="77777777" w:rsidR="000E31D8" w:rsidRDefault="000E31D8">
      <w:pPr>
        <w:spacing w:line="360" w:lineRule="exact"/>
      </w:pPr>
    </w:p>
    <w:p w14:paraId="616BAF0F" w14:textId="77777777" w:rsidR="000E31D8" w:rsidRDefault="000E31D8">
      <w:pPr>
        <w:spacing w:line="360" w:lineRule="exact"/>
      </w:pPr>
    </w:p>
    <w:p w14:paraId="7B27B1AE" w14:textId="77777777" w:rsidR="000E31D8" w:rsidRDefault="000E31D8">
      <w:pPr>
        <w:spacing w:line="360" w:lineRule="exact"/>
      </w:pPr>
    </w:p>
    <w:p w14:paraId="3CD85B3E" w14:textId="77777777" w:rsidR="000E31D8" w:rsidRDefault="000E31D8">
      <w:pPr>
        <w:spacing w:line="360" w:lineRule="exact"/>
      </w:pPr>
    </w:p>
    <w:p w14:paraId="53313D41" w14:textId="77777777" w:rsidR="000E31D8" w:rsidRDefault="000E31D8">
      <w:pPr>
        <w:spacing w:line="360" w:lineRule="exact"/>
      </w:pPr>
    </w:p>
    <w:p w14:paraId="2307B763" w14:textId="77777777" w:rsidR="000E31D8" w:rsidRDefault="000E31D8">
      <w:pPr>
        <w:spacing w:line="360" w:lineRule="exact"/>
      </w:pPr>
    </w:p>
    <w:p w14:paraId="7A132375" w14:textId="77777777" w:rsidR="000E31D8" w:rsidRDefault="000E31D8">
      <w:pPr>
        <w:spacing w:line="360" w:lineRule="exact"/>
      </w:pPr>
    </w:p>
    <w:p w14:paraId="4B443F2E" w14:textId="77777777" w:rsidR="000E31D8" w:rsidRDefault="000E31D8">
      <w:pPr>
        <w:spacing w:line="360" w:lineRule="exact"/>
      </w:pPr>
    </w:p>
    <w:p w14:paraId="1438B556" w14:textId="77777777" w:rsidR="000E31D8" w:rsidRDefault="000E31D8">
      <w:pPr>
        <w:spacing w:line="360" w:lineRule="exact"/>
      </w:pPr>
    </w:p>
    <w:p w14:paraId="5E914DC0" w14:textId="77777777" w:rsidR="000E31D8" w:rsidRDefault="000E31D8">
      <w:pPr>
        <w:spacing w:line="360" w:lineRule="exact"/>
      </w:pPr>
    </w:p>
    <w:p w14:paraId="0760B0B8" w14:textId="77777777" w:rsidR="000E31D8" w:rsidRDefault="000E31D8">
      <w:pPr>
        <w:spacing w:line="360" w:lineRule="exact"/>
      </w:pPr>
    </w:p>
    <w:p w14:paraId="236840E3" w14:textId="77777777" w:rsidR="000E31D8" w:rsidRDefault="000E31D8">
      <w:pPr>
        <w:spacing w:line="360" w:lineRule="exact"/>
      </w:pPr>
    </w:p>
    <w:p w14:paraId="718E0739" w14:textId="77777777" w:rsidR="000E31D8" w:rsidRDefault="000E31D8">
      <w:pPr>
        <w:spacing w:line="360" w:lineRule="exact"/>
      </w:pPr>
    </w:p>
    <w:p w14:paraId="70B80FD6" w14:textId="77777777" w:rsidR="000E31D8" w:rsidRDefault="000E31D8">
      <w:pPr>
        <w:spacing w:line="360" w:lineRule="exact"/>
      </w:pPr>
    </w:p>
    <w:p w14:paraId="604487F1" w14:textId="77777777" w:rsidR="000E31D8" w:rsidRDefault="000E31D8">
      <w:pPr>
        <w:spacing w:line="360" w:lineRule="exact"/>
      </w:pPr>
    </w:p>
    <w:p w14:paraId="4020047D" w14:textId="77777777" w:rsidR="000E31D8" w:rsidRDefault="000E31D8">
      <w:pPr>
        <w:spacing w:line="360" w:lineRule="exact"/>
      </w:pPr>
    </w:p>
    <w:p w14:paraId="27590461" w14:textId="77777777" w:rsidR="000E31D8" w:rsidRDefault="000E31D8">
      <w:pPr>
        <w:spacing w:line="360" w:lineRule="exact"/>
      </w:pPr>
    </w:p>
    <w:p w14:paraId="1D09D655" w14:textId="77777777" w:rsidR="000E31D8" w:rsidRDefault="000E31D8">
      <w:pPr>
        <w:spacing w:line="360" w:lineRule="exact"/>
      </w:pPr>
    </w:p>
    <w:p w14:paraId="1D702D3C" w14:textId="77777777" w:rsidR="000E31D8" w:rsidRDefault="000E31D8">
      <w:pPr>
        <w:spacing w:line="360" w:lineRule="exact"/>
      </w:pPr>
    </w:p>
    <w:p w14:paraId="73840CAB" w14:textId="77777777" w:rsidR="000E31D8" w:rsidRDefault="000E31D8">
      <w:pPr>
        <w:spacing w:line="360" w:lineRule="exact"/>
      </w:pPr>
    </w:p>
    <w:p w14:paraId="2BE6ECF7" w14:textId="77777777" w:rsidR="000E31D8" w:rsidRDefault="000E31D8">
      <w:pPr>
        <w:spacing w:line="360" w:lineRule="exact"/>
      </w:pPr>
    </w:p>
    <w:p w14:paraId="551D887C" w14:textId="77777777" w:rsidR="000E31D8" w:rsidRDefault="000E31D8">
      <w:pPr>
        <w:spacing w:line="360" w:lineRule="exact"/>
      </w:pPr>
    </w:p>
    <w:p w14:paraId="6909E532" w14:textId="77777777" w:rsidR="000E31D8" w:rsidRDefault="000E31D8">
      <w:pPr>
        <w:spacing w:line="360" w:lineRule="exact"/>
      </w:pPr>
    </w:p>
    <w:p w14:paraId="3BAA9B70" w14:textId="77777777" w:rsidR="000E31D8" w:rsidRDefault="000E31D8">
      <w:pPr>
        <w:spacing w:line="360" w:lineRule="exact"/>
      </w:pPr>
    </w:p>
    <w:p w14:paraId="1B19DD39" w14:textId="77777777" w:rsidR="000E31D8" w:rsidRDefault="000E31D8">
      <w:pPr>
        <w:spacing w:line="371" w:lineRule="exact"/>
      </w:pPr>
    </w:p>
    <w:p w14:paraId="4A489CC3" w14:textId="77777777" w:rsidR="000E31D8" w:rsidRDefault="000E31D8">
      <w:pPr>
        <w:rPr>
          <w:sz w:val="2"/>
          <w:szCs w:val="2"/>
        </w:rPr>
        <w:sectPr w:rsidR="000E31D8">
          <w:pgSz w:w="11899" w:h="17707"/>
          <w:pgMar w:top="500" w:right="293" w:bottom="500" w:left="298" w:header="0" w:footer="3" w:gutter="0"/>
          <w:cols w:space="720"/>
          <w:noEndnote/>
          <w:docGrid w:linePitch="360"/>
        </w:sectPr>
      </w:pPr>
    </w:p>
    <w:p w14:paraId="5EB2C280" w14:textId="77777777" w:rsidR="000E31D8" w:rsidRDefault="004D13B8">
      <w:pPr>
        <w:pStyle w:val="43"/>
        <w:shd w:val="clear" w:color="auto" w:fill="auto"/>
        <w:spacing w:after="290" w:line="168" w:lineRule="exact"/>
        <w:ind w:left="240"/>
        <w:jc w:val="both"/>
      </w:pPr>
      <w:r>
        <w:rPr>
          <w:rStyle w:val="44"/>
        </w:rPr>
        <w:lastRenderedPageBreak/>
        <w:t>Сердце: боль в грудной клетке, одышка, отеки, инфаркт миокарда, реваскуляризация коронарных артерий, синкопе, сердцебиения, аритмии (особенно ФП), сердечная недостаточность</w:t>
      </w:r>
    </w:p>
    <w:p w14:paraId="0ADC844A" w14:textId="77777777" w:rsidR="000E31D8" w:rsidRDefault="004D13B8">
      <w:pPr>
        <w:pStyle w:val="43"/>
        <w:shd w:val="clear" w:color="auto" w:fill="auto"/>
        <w:spacing w:after="259" w:line="180" w:lineRule="exact"/>
        <w:ind w:left="240"/>
        <w:jc w:val="both"/>
      </w:pPr>
      <w:r>
        <w:rPr>
          <w:rStyle w:val="44"/>
        </w:rPr>
        <w:t>Почки: жажда, полиурия, никтурия, гематурия, инфекции мочевыв</w:t>
      </w:r>
      <w:r>
        <w:rPr>
          <w:rStyle w:val="44"/>
        </w:rPr>
        <w:t>одящих путей</w:t>
      </w:r>
    </w:p>
    <w:p w14:paraId="48CBD1EA" w14:textId="77777777" w:rsidR="000E31D8" w:rsidRDefault="004D13B8">
      <w:pPr>
        <w:pStyle w:val="43"/>
        <w:shd w:val="clear" w:color="auto" w:fill="auto"/>
        <w:spacing w:after="287" w:line="163" w:lineRule="exact"/>
        <w:ind w:left="240"/>
        <w:jc w:val="both"/>
      </w:pPr>
      <w:r>
        <w:rPr>
          <w:rStyle w:val="44"/>
        </w:rPr>
        <w:t>Периферические артерии: похолодание конечностей, перемежающаяся хромота, дистанция ходьбы, боли в покое, реваскуляризация периферических артерий</w:t>
      </w:r>
    </w:p>
    <w:p w14:paraId="4E40DF57" w14:textId="77777777" w:rsidR="000E31D8" w:rsidRDefault="004D13B8">
      <w:pPr>
        <w:pStyle w:val="43"/>
        <w:shd w:val="clear" w:color="auto" w:fill="auto"/>
        <w:spacing w:after="266" w:line="180" w:lineRule="exact"/>
        <w:ind w:left="240"/>
        <w:jc w:val="both"/>
      </w:pPr>
      <w:r>
        <w:rPr>
          <w:rStyle w:val="44"/>
        </w:rPr>
        <w:t>Индивидуальный или семейный анамнез ХБП (например, поликистоз почек)</w:t>
      </w:r>
    </w:p>
    <w:p w14:paraId="29C4E493" w14:textId="77777777" w:rsidR="000E31D8" w:rsidRDefault="004D13B8">
      <w:pPr>
        <w:pStyle w:val="34"/>
        <w:shd w:val="clear" w:color="auto" w:fill="auto"/>
        <w:spacing w:before="0" w:after="259" w:line="160" w:lineRule="exact"/>
        <w:ind w:left="240"/>
        <w:jc w:val="both"/>
      </w:pPr>
      <w:r>
        <w:rPr>
          <w:rStyle w:val="30pt"/>
        </w:rPr>
        <w:t xml:space="preserve">Признаки возможной </w:t>
      </w:r>
      <w:r>
        <w:rPr>
          <w:rStyle w:val="30pt"/>
        </w:rPr>
        <w:t>вторичной АГ</w:t>
      </w:r>
    </w:p>
    <w:p w14:paraId="01819853" w14:textId="77777777" w:rsidR="000E31D8" w:rsidRDefault="004D13B8">
      <w:pPr>
        <w:pStyle w:val="43"/>
        <w:shd w:val="clear" w:color="auto" w:fill="auto"/>
        <w:spacing w:after="290" w:line="168" w:lineRule="exact"/>
        <w:ind w:left="240"/>
        <w:jc w:val="both"/>
      </w:pPr>
      <w:r>
        <w:rPr>
          <w:rStyle w:val="44"/>
        </w:rPr>
        <w:t>Развитие АГ 2-й или 3-й степени в молодом возрасте (&lt;40 лет), или внезапное развитие АГ, или быстрое ухудщение течения АГ у пожилых</w:t>
      </w:r>
    </w:p>
    <w:p w14:paraId="63BD4F1D" w14:textId="77777777" w:rsidR="000E31D8" w:rsidRDefault="004D13B8">
      <w:pPr>
        <w:pStyle w:val="43"/>
        <w:shd w:val="clear" w:color="auto" w:fill="auto"/>
        <w:spacing w:after="259" w:line="180" w:lineRule="exact"/>
        <w:ind w:left="240"/>
        <w:jc w:val="both"/>
      </w:pPr>
      <w:r>
        <w:rPr>
          <w:rStyle w:val="44"/>
        </w:rPr>
        <w:t>Указания в анамнезе на заболевания почек/мочевыводящихпутей</w:t>
      </w:r>
    </w:p>
    <w:p w14:paraId="7090F6C2" w14:textId="77777777" w:rsidR="000E31D8" w:rsidRDefault="004D13B8">
      <w:pPr>
        <w:pStyle w:val="43"/>
        <w:shd w:val="clear" w:color="auto" w:fill="auto"/>
        <w:tabs>
          <w:tab w:val="left" w:pos="8002"/>
        </w:tabs>
        <w:spacing w:after="0" w:line="163" w:lineRule="exact"/>
        <w:ind w:left="240"/>
        <w:jc w:val="both"/>
      </w:pPr>
      <w:r>
        <w:rPr>
          <w:rStyle w:val="44"/>
        </w:rPr>
        <w:t>Употребление наркотических препаратов/субстанций/со</w:t>
      </w:r>
      <w:r>
        <w:rPr>
          <w:rStyle w:val="44"/>
        </w:rPr>
        <w:t>путствующая терапия:</w:t>
      </w:r>
      <w:r>
        <w:rPr>
          <w:rStyle w:val="44"/>
        </w:rPr>
        <w:tab/>
        <w:t>кортикостероидами, назальными</w:t>
      </w:r>
    </w:p>
    <w:p w14:paraId="04575303" w14:textId="77777777" w:rsidR="000E31D8" w:rsidRDefault="004D13B8">
      <w:pPr>
        <w:pStyle w:val="43"/>
        <w:shd w:val="clear" w:color="auto" w:fill="auto"/>
        <w:spacing w:after="296" w:line="163" w:lineRule="exact"/>
        <w:ind w:left="240"/>
        <w:jc w:val="both"/>
      </w:pPr>
      <w:r>
        <w:rPr>
          <w:rStyle w:val="44"/>
        </w:rPr>
        <w:t>вазоконстрикторами, химиотерапия, лакрица (подробнее в Приложении Г2)</w:t>
      </w:r>
    </w:p>
    <w:p w14:paraId="2518482C" w14:textId="77777777" w:rsidR="000E31D8" w:rsidRDefault="004D13B8">
      <w:pPr>
        <w:pStyle w:val="43"/>
        <w:shd w:val="clear" w:color="auto" w:fill="auto"/>
        <w:spacing w:after="304" w:line="168" w:lineRule="exact"/>
        <w:ind w:left="240"/>
        <w:jc w:val="both"/>
      </w:pPr>
      <w:r>
        <w:rPr>
          <w:rStyle w:val="44"/>
        </w:rPr>
        <w:t>Повторяющиеся эпизоды потливости, головных болей, тревоги или сердцебиений, позволяющие заподозрить феохромоцитому</w:t>
      </w:r>
    </w:p>
    <w:p w14:paraId="2F958EA9" w14:textId="77777777" w:rsidR="000E31D8" w:rsidRDefault="004D13B8">
      <w:pPr>
        <w:pStyle w:val="43"/>
        <w:shd w:val="clear" w:color="auto" w:fill="auto"/>
        <w:spacing w:after="287" w:line="163" w:lineRule="exact"/>
        <w:ind w:left="240"/>
        <w:jc w:val="both"/>
      </w:pPr>
      <w:r>
        <w:rPr>
          <w:rStyle w:val="44"/>
        </w:rPr>
        <w:t xml:space="preserve">Указание в анамнезе </w:t>
      </w:r>
      <w:r>
        <w:rPr>
          <w:rStyle w:val="44"/>
        </w:rPr>
        <w:t>на эпизоды спонтанной или спровоцированной диуретиками гипокалиемии, приступы мыщечной слабости или судорог (гиперальдостеронизм)</w:t>
      </w:r>
    </w:p>
    <w:p w14:paraId="178EB899" w14:textId="77777777" w:rsidR="000E31D8" w:rsidRDefault="004D13B8">
      <w:pPr>
        <w:pStyle w:val="43"/>
        <w:shd w:val="clear" w:color="auto" w:fill="auto"/>
        <w:spacing w:after="245" w:line="180" w:lineRule="exact"/>
        <w:ind w:left="240"/>
        <w:jc w:val="both"/>
      </w:pPr>
      <w:r>
        <w:rPr>
          <w:rStyle w:val="44"/>
        </w:rPr>
        <w:t>Признаки заболеваний щитовидной или паращитовидных желез</w:t>
      </w:r>
    </w:p>
    <w:p w14:paraId="594C78D5" w14:textId="77777777" w:rsidR="000E31D8" w:rsidRDefault="004D13B8">
      <w:pPr>
        <w:pStyle w:val="43"/>
        <w:shd w:val="clear" w:color="auto" w:fill="auto"/>
        <w:spacing w:after="240" w:line="180" w:lineRule="exact"/>
        <w:ind w:left="240"/>
        <w:jc w:val="both"/>
      </w:pPr>
      <w:r>
        <w:rPr>
          <w:rStyle w:val="44"/>
        </w:rPr>
        <w:t xml:space="preserve">Беременность или употребление оральных контрацептивов в </w:t>
      </w:r>
      <w:r>
        <w:rPr>
          <w:rStyle w:val="44"/>
        </w:rPr>
        <w:t>настоящее время</w:t>
      </w:r>
    </w:p>
    <w:p w14:paraId="65C46682" w14:textId="77777777" w:rsidR="000E31D8" w:rsidRDefault="004D13B8">
      <w:pPr>
        <w:pStyle w:val="43"/>
        <w:shd w:val="clear" w:color="auto" w:fill="auto"/>
        <w:spacing w:after="256" w:line="180" w:lineRule="exact"/>
        <w:ind w:left="240"/>
        <w:jc w:val="both"/>
      </w:pPr>
      <w:r>
        <w:rPr>
          <w:rStyle w:val="44"/>
        </w:rPr>
        <w:t>Указания в анамнезе на синдром ночного апноэ</w:t>
      </w:r>
    </w:p>
    <w:p w14:paraId="3A9D6EFB" w14:textId="77777777" w:rsidR="000E31D8" w:rsidRDefault="004D13B8">
      <w:pPr>
        <w:pStyle w:val="34"/>
        <w:shd w:val="clear" w:color="auto" w:fill="auto"/>
        <w:spacing w:before="0" w:after="249" w:line="160" w:lineRule="exact"/>
        <w:ind w:left="240"/>
        <w:jc w:val="both"/>
      </w:pPr>
      <w:r>
        <w:rPr>
          <w:rStyle w:val="30pt"/>
        </w:rPr>
        <w:t>Антигипертензивная терапия</w:t>
      </w:r>
    </w:p>
    <w:p w14:paraId="44B76049" w14:textId="77777777" w:rsidR="000E31D8" w:rsidRDefault="004D13B8">
      <w:pPr>
        <w:pStyle w:val="43"/>
        <w:shd w:val="clear" w:color="auto" w:fill="auto"/>
        <w:spacing w:after="240" w:line="180" w:lineRule="exact"/>
        <w:ind w:left="240"/>
        <w:jc w:val="both"/>
      </w:pPr>
      <w:r>
        <w:rPr>
          <w:rStyle w:val="44"/>
        </w:rPr>
        <w:t>Текущая/прощлая антигипертензивная терапия, включая эффективность и переносимость препаратов</w:t>
      </w:r>
    </w:p>
    <w:p w14:paraId="49F5A6D6" w14:textId="77777777" w:rsidR="000E31D8" w:rsidRDefault="004D13B8">
      <w:pPr>
        <w:pStyle w:val="43"/>
        <w:shd w:val="clear" w:color="auto" w:fill="auto"/>
        <w:spacing w:after="261" w:line="180" w:lineRule="exact"/>
        <w:ind w:left="240"/>
        <w:jc w:val="both"/>
      </w:pPr>
      <w:r>
        <w:rPr>
          <w:rStyle w:val="44"/>
        </w:rPr>
        <w:t>Приверженность к терапии</w:t>
      </w:r>
    </w:p>
    <w:p w14:paraId="700E432B" w14:textId="77777777" w:rsidR="000E31D8" w:rsidRDefault="004D13B8">
      <w:pPr>
        <w:pStyle w:val="34"/>
        <w:shd w:val="clear" w:color="auto" w:fill="auto"/>
        <w:spacing w:before="0" w:line="160" w:lineRule="exact"/>
        <w:ind w:left="240"/>
        <w:jc w:val="both"/>
      </w:pPr>
      <w:r>
        <w:rPr>
          <w:rStyle w:val="30pt"/>
        </w:rPr>
        <w:t>Особое внимание следует обратить на следующие факт</w:t>
      </w:r>
      <w:r>
        <w:rPr>
          <w:rStyle w:val="30pt"/>
        </w:rPr>
        <w:t>оры:</w:t>
      </w:r>
    </w:p>
    <w:p w14:paraId="6E33CA3F" w14:textId="77777777" w:rsidR="000E31D8" w:rsidRDefault="004D13B8">
      <w:pPr>
        <w:pStyle w:val="43"/>
        <w:numPr>
          <w:ilvl w:val="0"/>
          <w:numId w:val="31"/>
        </w:numPr>
        <w:shd w:val="clear" w:color="auto" w:fill="auto"/>
        <w:tabs>
          <w:tab w:val="left" w:pos="602"/>
        </w:tabs>
        <w:spacing w:after="0" w:line="389" w:lineRule="exact"/>
        <w:ind w:left="340"/>
        <w:jc w:val="both"/>
      </w:pPr>
      <w:r>
        <w:rPr>
          <w:rStyle w:val="44"/>
        </w:rPr>
        <w:t>Время установления диагноза АГ, включая данные о любых предществующих обследованиях, госпитализациях и т.п.</w:t>
      </w:r>
    </w:p>
    <w:p w14:paraId="53E2B604" w14:textId="77777777" w:rsidR="000E31D8" w:rsidRDefault="004D13B8">
      <w:pPr>
        <w:pStyle w:val="43"/>
        <w:numPr>
          <w:ilvl w:val="0"/>
          <w:numId w:val="31"/>
        </w:numPr>
        <w:shd w:val="clear" w:color="auto" w:fill="auto"/>
        <w:tabs>
          <w:tab w:val="left" w:pos="602"/>
        </w:tabs>
        <w:spacing w:after="0" w:line="389" w:lineRule="exact"/>
        <w:ind w:left="340"/>
        <w:jc w:val="both"/>
      </w:pPr>
      <w:r>
        <w:rPr>
          <w:rStyle w:val="44"/>
        </w:rPr>
        <w:t>Все имеющиеся записи об уровнях АД в настоящем и прощлом</w:t>
      </w:r>
    </w:p>
    <w:p w14:paraId="3B6D9D48" w14:textId="77777777" w:rsidR="000E31D8" w:rsidRDefault="004D13B8">
      <w:pPr>
        <w:pStyle w:val="43"/>
        <w:numPr>
          <w:ilvl w:val="0"/>
          <w:numId w:val="31"/>
        </w:numPr>
        <w:shd w:val="clear" w:color="auto" w:fill="auto"/>
        <w:tabs>
          <w:tab w:val="left" w:pos="602"/>
        </w:tabs>
        <w:spacing w:after="0" w:line="389" w:lineRule="exact"/>
        <w:ind w:left="340"/>
        <w:jc w:val="both"/>
      </w:pPr>
      <w:r>
        <w:rPr>
          <w:rStyle w:val="44"/>
        </w:rPr>
        <w:t xml:space="preserve">Сведения о приеме любых других лекарственных препаратов, в т.ч. обладающих </w:t>
      </w:r>
      <w:r>
        <w:rPr>
          <w:rStyle w:val="44"/>
        </w:rPr>
        <w:t>прессорным действием</w:t>
      </w:r>
    </w:p>
    <w:p w14:paraId="7737A739" w14:textId="77777777" w:rsidR="000E31D8" w:rsidRDefault="004D13B8">
      <w:pPr>
        <w:pStyle w:val="43"/>
        <w:numPr>
          <w:ilvl w:val="0"/>
          <w:numId w:val="31"/>
        </w:numPr>
        <w:shd w:val="clear" w:color="auto" w:fill="auto"/>
        <w:tabs>
          <w:tab w:val="left" w:pos="602"/>
        </w:tabs>
        <w:spacing w:after="0" w:line="389" w:lineRule="exact"/>
        <w:ind w:left="340"/>
        <w:jc w:val="both"/>
      </w:pPr>
      <w:r>
        <w:rPr>
          <w:rStyle w:val="44"/>
        </w:rPr>
        <w:t>Описание и признаки всех сопутствующих заболеваний, имевщих место в прощлом и настоящем</w:t>
      </w:r>
    </w:p>
    <w:p w14:paraId="2D172E45" w14:textId="77777777" w:rsidR="000E31D8" w:rsidRDefault="004D13B8">
      <w:pPr>
        <w:pStyle w:val="43"/>
        <w:numPr>
          <w:ilvl w:val="0"/>
          <w:numId w:val="31"/>
        </w:numPr>
        <w:shd w:val="clear" w:color="auto" w:fill="auto"/>
        <w:tabs>
          <w:tab w:val="left" w:pos="602"/>
        </w:tabs>
        <w:spacing w:after="1063" w:line="389" w:lineRule="exact"/>
        <w:ind w:left="340"/>
        <w:jc w:val="both"/>
      </w:pPr>
      <w:r>
        <w:rPr>
          <w:rStyle w:val="44"/>
        </w:rPr>
        <w:t>История течения менопаузы и приема гормональной заместительной терапии</w:t>
      </w:r>
    </w:p>
    <w:p w14:paraId="6D56CA95" w14:textId="77777777" w:rsidR="000E31D8" w:rsidRDefault="004D13B8">
      <w:pPr>
        <w:pStyle w:val="24"/>
        <w:shd w:val="clear" w:color="auto" w:fill="auto"/>
        <w:spacing w:before="0" w:after="342" w:line="260" w:lineRule="exact"/>
        <w:ind w:firstLine="0"/>
        <w:jc w:val="left"/>
      </w:pPr>
      <w:r>
        <w:rPr>
          <w:rStyle w:val="25"/>
        </w:rPr>
        <w:t xml:space="preserve">Приложение Г2. Принципы диагноетики и оценки </w:t>
      </w:r>
      <w:r>
        <w:rPr>
          <w:rStyle w:val="25"/>
        </w:rPr>
        <w:t>еердечно-еоеудиетого риека</w:t>
      </w:r>
    </w:p>
    <w:p w14:paraId="35A694D7" w14:textId="77777777" w:rsidR="000E31D8" w:rsidRDefault="004D13B8">
      <w:pPr>
        <w:pStyle w:val="60"/>
        <w:keepNext/>
        <w:keepLines/>
        <w:shd w:val="clear" w:color="auto" w:fill="auto"/>
        <w:spacing w:before="0" w:after="0" w:line="260" w:lineRule="exact"/>
        <w:ind w:firstLine="0"/>
        <w:sectPr w:rsidR="000E31D8">
          <w:pgSz w:w="11899" w:h="17707"/>
          <w:pgMar w:top="530" w:right="475" w:bottom="530" w:left="307" w:header="0" w:footer="3" w:gutter="0"/>
          <w:cols w:space="720"/>
          <w:noEndnote/>
          <w:docGrid w:linePitch="360"/>
        </w:sectPr>
      </w:pPr>
      <w:bookmarkStart w:id="218" w:name="bookmark212"/>
      <w:r>
        <w:rPr>
          <w:rStyle w:val="62"/>
          <w:b/>
          <w:bCs/>
        </w:rPr>
        <w:t>Таблица П1/Г2. Скрининг и /тиагностика артериальной гипертензии</w:t>
      </w:r>
      <w:bookmarkEnd w:id="218"/>
    </w:p>
    <w:p w14:paraId="52A8C65C" w14:textId="051EF2AA" w:rsidR="000E31D8" w:rsidRDefault="00014D8B">
      <w:pPr>
        <w:framePr w:h="5885" w:wrap="notBeside" w:vAnchor="text" w:hAnchor="text" w:xAlign="center" w:y="1"/>
        <w:jc w:val="center"/>
        <w:rPr>
          <w:sz w:val="2"/>
          <w:szCs w:val="2"/>
        </w:rPr>
      </w:pPr>
      <w:r>
        <w:rPr>
          <w:noProof/>
        </w:rPr>
        <w:lastRenderedPageBreak/>
        <w:drawing>
          <wp:inline distT="0" distB="0" distL="0" distR="0" wp14:anchorId="716FFEDB" wp14:editId="4FA4ECD8">
            <wp:extent cx="6692900" cy="3734435"/>
            <wp:effectExtent l="0" t="0" r="0"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92900" cy="3734435"/>
                    </a:xfrm>
                    <a:prstGeom prst="rect">
                      <a:avLst/>
                    </a:prstGeom>
                    <a:noFill/>
                    <a:ln>
                      <a:noFill/>
                    </a:ln>
                  </pic:spPr>
                </pic:pic>
              </a:graphicData>
            </a:graphic>
          </wp:inline>
        </w:drawing>
      </w:r>
    </w:p>
    <w:p w14:paraId="2FCE917D" w14:textId="77777777" w:rsidR="000E31D8" w:rsidRDefault="000E31D8">
      <w:pPr>
        <w:rPr>
          <w:sz w:val="2"/>
          <w:szCs w:val="2"/>
        </w:rPr>
      </w:pPr>
    </w:p>
    <w:p w14:paraId="22B028A0" w14:textId="77777777" w:rsidR="000E31D8" w:rsidRDefault="004D13B8">
      <w:pPr>
        <w:pStyle w:val="60"/>
        <w:keepNext/>
        <w:keepLines/>
        <w:shd w:val="clear" w:color="auto" w:fill="auto"/>
        <w:spacing w:before="2370" w:after="0" w:line="260" w:lineRule="exact"/>
        <w:ind w:firstLine="0"/>
      </w:pPr>
      <w:bookmarkStart w:id="219" w:name="bookmark213"/>
      <w:r>
        <w:rPr>
          <w:rStyle w:val="62"/>
          <w:b/>
          <w:bCs/>
        </w:rPr>
        <w:t>Таблица П2/Г2. Частые</w:t>
      </w:r>
      <w:r>
        <w:rPr>
          <w:rStyle w:val="62"/>
          <w:b/>
          <w:bCs/>
        </w:rPr>
        <w:t xml:space="preserve"> причины вторичных гипертензий</w:t>
      </w:r>
      <w:bookmarkEnd w:id="219"/>
    </w:p>
    <w:tbl>
      <w:tblPr>
        <w:tblOverlap w:val="never"/>
        <w:tblW w:w="0" w:type="auto"/>
        <w:jc w:val="center"/>
        <w:tblLayout w:type="fixed"/>
        <w:tblCellMar>
          <w:left w:w="10" w:type="dxa"/>
          <w:right w:w="10" w:type="dxa"/>
        </w:tblCellMar>
        <w:tblLook w:val="04A0" w:firstRow="1" w:lastRow="0" w:firstColumn="1" w:lastColumn="0" w:noHBand="0" w:noVBand="1"/>
      </w:tblPr>
      <w:tblGrid>
        <w:gridCol w:w="2890"/>
        <w:gridCol w:w="2640"/>
        <w:gridCol w:w="2928"/>
        <w:gridCol w:w="2698"/>
      </w:tblGrid>
      <w:tr w:rsidR="000E31D8" w14:paraId="7A12E840" w14:textId="77777777">
        <w:tblPrEx>
          <w:tblCellMar>
            <w:top w:w="0" w:type="dxa"/>
            <w:bottom w:w="0" w:type="dxa"/>
          </w:tblCellMar>
        </w:tblPrEx>
        <w:trPr>
          <w:trHeight w:hRule="exact" w:val="658"/>
          <w:jc w:val="center"/>
        </w:trPr>
        <w:tc>
          <w:tcPr>
            <w:tcW w:w="2890" w:type="dxa"/>
            <w:tcBorders>
              <w:top w:val="single" w:sz="4" w:space="0" w:color="auto"/>
              <w:left w:val="single" w:sz="4" w:space="0" w:color="auto"/>
            </w:tcBorders>
            <w:shd w:val="clear" w:color="auto" w:fill="FFFFFF"/>
            <w:vAlign w:val="center"/>
          </w:tcPr>
          <w:p w14:paraId="5B134F26"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Причина</w:t>
            </w:r>
          </w:p>
        </w:tc>
        <w:tc>
          <w:tcPr>
            <w:tcW w:w="2640" w:type="dxa"/>
            <w:tcBorders>
              <w:top w:val="single" w:sz="4" w:space="0" w:color="auto"/>
              <w:left w:val="single" w:sz="4" w:space="0" w:color="auto"/>
            </w:tcBorders>
            <w:shd w:val="clear" w:color="auto" w:fill="FFFFFF"/>
            <w:vAlign w:val="center"/>
          </w:tcPr>
          <w:p w14:paraId="0ED05A85"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Распространенность среди пациентов АГ</w:t>
            </w:r>
          </w:p>
        </w:tc>
        <w:tc>
          <w:tcPr>
            <w:tcW w:w="2928" w:type="dxa"/>
            <w:tcBorders>
              <w:top w:val="single" w:sz="4" w:space="0" w:color="auto"/>
              <w:left w:val="single" w:sz="4" w:space="0" w:color="auto"/>
            </w:tcBorders>
            <w:shd w:val="clear" w:color="auto" w:fill="FFFFFF"/>
            <w:vAlign w:val="center"/>
          </w:tcPr>
          <w:p w14:paraId="6A2D6180"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Возможные симптомы и признаки</w:t>
            </w:r>
          </w:p>
        </w:tc>
        <w:tc>
          <w:tcPr>
            <w:tcW w:w="2698" w:type="dxa"/>
            <w:tcBorders>
              <w:top w:val="single" w:sz="4" w:space="0" w:color="auto"/>
              <w:left w:val="single" w:sz="4" w:space="0" w:color="auto"/>
              <w:right w:val="single" w:sz="4" w:space="0" w:color="auto"/>
            </w:tcBorders>
            <w:shd w:val="clear" w:color="auto" w:fill="FFFFFF"/>
            <w:vAlign w:val="center"/>
          </w:tcPr>
          <w:p w14:paraId="6A026CC0"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Обследование</w:t>
            </w:r>
          </w:p>
        </w:tc>
      </w:tr>
      <w:tr w:rsidR="000E31D8" w14:paraId="20849F31" w14:textId="77777777">
        <w:tblPrEx>
          <w:tblCellMar>
            <w:top w:w="0" w:type="dxa"/>
            <w:bottom w:w="0" w:type="dxa"/>
          </w:tblCellMar>
        </w:tblPrEx>
        <w:trPr>
          <w:trHeight w:hRule="exact" w:val="811"/>
          <w:jc w:val="center"/>
        </w:trPr>
        <w:tc>
          <w:tcPr>
            <w:tcW w:w="2890" w:type="dxa"/>
            <w:tcBorders>
              <w:top w:val="single" w:sz="4" w:space="0" w:color="auto"/>
              <w:left w:val="single" w:sz="4" w:space="0" w:color="auto"/>
            </w:tcBorders>
            <w:shd w:val="clear" w:color="auto" w:fill="FFFFFF"/>
            <w:vAlign w:val="center"/>
          </w:tcPr>
          <w:p w14:paraId="4264CBAC"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Синдром обструктивного апноэ во время сна</w:t>
            </w:r>
          </w:p>
        </w:tc>
        <w:tc>
          <w:tcPr>
            <w:tcW w:w="2640" w:type="dxa"/>
            <w:tcBorders>
              <w:top w:val="single" w:sz="4" w:space="0" w:color="auto"/>
              <w:left w:val="single" w:sz="4" w:space="0" w:color="auto"/>
            </w:tcBorders>
            <w:shd w:val="clear" w:color="auto" w:fill="FFFFFF"/>
          </w:tcPr>
          <w:p w14:paraId="2FE65908"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5-10%</w:t>
            </w:r>
          </w:p>
        </w:tc>
        <w:tc>
          <w:tcPr>
            <w:tcW w:w="2928" w:type="dxa"/>
            <w:tcBorders>
              <w:top w:val="single" w:sz="4" w:space="0" w:color="auto"/>
              <w:left w:val="single" w:sz="4" w:space="0" w:color="auto"/>
            </w:tcBorders>
            <w:shd w:val="clear" w:color="auto" w:fill="FFFFFF"/>
            <w:vAlign w:val="center"/>
          </w:tcPr>
          <w:p w14:paraId="32F24FB0"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Храп; ожирение (но может встречаться при отсутствии ожирения); сонливость днем</w:t>
            </w:r>
          </w:p>
        </w:tc>
        <w:tc>
          <w:tcPr>
            <w:tcW w:w="2698" w:type="dxa"/>
            <w:tcBorders>
              <w:top w:val="single" w:sz="4" w:space="0" w:color="auto"/>
              <w:left w:val="single" w:sz="4" w:space="0" w:color="auto"/>
              <w:right w:val="single" w:sz="4" w:space="0" w:color="auto"/>
            </w:tcBorders>
            <w:shd w:val="clear" w:color="auto" w:fill="FFFFFF"/>
            <w:vAlign w:val="center"/>
          </w:tcPr>
          <w:p w14:paraId="14E7ED3B"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Шкала Эпворта и полисомнография</w:t>
            </w:r>
          </w:p>
        </w:tc>
      </w:tr>
      <w:tr w:rsidR="000E31D8" w14:paraId="162C7A2A" w14:textId="77777777">
        <w:tblPrEx>
          <w:tblCellMar>
            <w:top w:w="0" w:type="dxa"/>
            <w:bottom w:w="0" w:type="dxa"/>
          </w:tblCellMar>
        </w:tblPrEx>
        <w:trPr>
          <w:trHeight w:hRule="exact" w:val="1469"/>
          <w:jc w:val="center"/>
        </w:trPr>
        <w:tc>
          <w:tcPr>
            <w:tcW w:w="2890" w:type="dxa"/>
            <w:tcBorders>
              <w:top w:val="single" w:sz="4" w:space="0" w:color="auto"/>
              <w:left w:val="single" w:sz="4" w:space="0" w:color="auto"/>
            </w:tcBorders>
            <w:shd w:val="clear" w:color="auto" w:fill="FFFFFF"/>
          </w:tcPr>
          <w:p w14:paraId="1ADBDB77"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Ренопаренхиматозные</w:t>
            </w:r>
          </w:p>
          <w:p w14:paraId="7F7F34B3"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заболевания</w:t>
            </w:r>
          </w:p>
        </w:tc>
        <w:tc>
          <w:tcPr>
            <w:tcW w:w="2640" w:type="dxa"/>
            <w:tcBorders>
              <w:top w:val="single" w:sz="4" w:space="0" w:color="auto"/>
              <w:left w:val="single" w:sz="4" w:space="0" w:color="auto"/>
            </w:tcBorders>
            <w:shd w:val="clear" w:color="auto" w:fill="FFFFFF"/>
          </w:tcPr>
          <w:p w14:paraId="4E15BA60"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2-10%</w:t>
            </w:r>
          </w:p>
        </w:tc>
        <w:tc>
          <w:tcPr>
            <w:tcW w:w="2928" w:type="dxa"/>
            <w:tcBorders>
              <w:top w:val="single" w:sz="4" w:space="0" w:color="auto"/>
              <w:left w:val="single" w:sz="4" w:space="0" w:color="auto"/>
            </w:tcBorders>
            <w:shd w:val="clear" w:color="auto" w:fill="FFFFFF"/>
          </w:tcPr>
          <w:p w14:paraId="329BDEC0"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Бессимптомное течение; сахарный диабет; гематурия, протеинурия, никтурия; анемия, образование почек при поликистозе у взрослых</w:t>
            </w:r>
          </w:p>
        </w:tc>
        <w:tc>
          <w:tcPr>
            <w:tcW w:w="2698" w:type="dxa"/>
            <w:tcBorders>
              <w:top w:val="single" w:sz="4" w:space="0" w:color="auto"/>
              <w:left w:val="single" w:sz="4" w:space="0" w:color="auto"/>
              <w:right w:val="single" w:sz="4" w:space="0" w:color="auto"/>
            </w:tcBorders>
            <w:shd w:val="clear" w:color="auto" w:fill="FFFFFF"/>
            <w:vAlign w:val="center"/>
          </w:tcPr>
          <w:p w14:paraId="20BD387B"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Креатинин и электролиты плазмы, СКФ; анализ мочи на кровь </w:t>
            </w:r>
            <w:r>
              <w:rPr>
                <w:rStyle w:val="2MicrosoftSansSerif9pt"/>
              </w:rPr>
              <w:t>и белок, отношение альбумин/ креатинин мочи; ультразвуковое исследование почек</w:t>
            </w:r>
          </w:p>
        </w:tc>
      </w:tr>
      <w:tr w:rsidR="000E31D8" w14:paraId="0687BC12" w14:textId="77777777">
        <w:tblPrEx>
          <w:tblCellMar>
            <w:top w:w="0" w:type="dxa"/>
            <w:bottom w:w="0" w:type="dxa"/>
          </w:tblCellMar>
        </w:tblPrEx>
        <w:trPr>
          <w:trHeight w:hRule="exact" w:val="480"/>
          <w:jc w:val="center"/>
        </w:trPr>
        <w:tc>
          <w:tcPr>
            <w:tcW w:w="11156" w:type="dxa"/>
            <w:gridSpan w:val="4"/>
            <w:tcBorders>
              <w:top w:val="single" w:sz="4" w:space="0" w:color="auto"/>
              <w:left w:val="single" w:sz="4" w:space="0" w:color="auto"/>
              <w:right w:val="single" w:sz="4" w:space="0" w:color="auto"/>
            </w:tcBorders>
            <w:shd w:val="clear" w:color="auto" w:fill="FFFFFF"/>
            <w:vAlign w:val="center"/>
          </w:tcPr>
          <w:p w14:paraId="43574891"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Реноваскулярные заболевания</w:t>
            </w:r>
          </w:p>
        </w:tc>
      </w:tr>
      <w:tr w:rsidR="000E31D8" w14:paraId="0AC8D9D9" w14:textId="77777777">
        <w:tblPrEx>
          <w:tblCellMar>
            <w:top w:w="0" w:type="dxa"/>
            <w:bottom w:w="0" w:type="dxa"/>
          </w:tblCellMar>
        </w:tblPrEx>
        <w:trPr>
          <w:trHeight w:hRule="exact" w:val="1469"/>
          <w:jc w:val="center"/>
        </w:trPr>
        <w:tc>
          <w:tcPr>
            <w:tcW w:w="2890" w:type="dxa"/>
            <w:tcBorders>
              <w:top w:val="single" w:sz="4" w:space="0" w:color="auto"/>
              <w:left w:val="single" w:sz="4" w:space="0" w:color="auto"/>
            </w:tcBorders>
            <w:shd w:val="clear" w:color="auto" w:fill="FFFFFF"/>
          </w:tcPr>
          <w:p w14:paraId="2046A667" w14:textId="77777777" w:rsidR="000E31D8" w:rsidRDefault="004D13B8">
            <w:pPr>
              <w:pStyle w:val="24"/>
              <w:framePr w:w="11155" w:wrap="notBeside" w:vAnchor="text" w:hAnchor="text" w:xAlign="center" w:y="1"/>
              <w:shd w:val="clear" w:color="auto" w:fill="auto"/>
              <w:spacing w:before="0" w:after="0" w:line="168" w:lineRule="exact"/>
              <w:ind w:left="180" w:firstLine="0"/>
              <w:jc w:val="left"/>
            </w:pPr>
            <w:r>
              <w:rPr>
                <w:rStyle w:val="2MicrosoftSansSerif9pt"/>
              </w:rPr>
              <w:t>Атеросклероз почечных артерий</w:t>
            </w:r>
          </w:p>
        </w:tc>
        <w:tc>
          <w:tcPr>
            <w:tcW w:w="2640" w:type="dxa"/>
            <w:vMerge w:val="restart"/>
            <w:tcBorders>
              <w:top w:val="single" w:sz="4" w:space="0" w:color="auto"/>
              <w:left w:val="single" w:sz="4" w:space="0" w:color="auto"/>
            </w:tcBorders>
            <w:shd w:val="clear" w:color="auto" w:fill="FFFFFF"/>
          </w:tcPr>
          <w:p w14:paraId="516A892B"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1-10%</w:t>
            </w:r>
          </w:p>
        </w:tc>
        <w:tc>
          <w:tcPr>
            <w:tcW w:w="2928" w:type="dxa"/>
            <w:tcBorders>
              <w:top w:val="single" w:sz="4" w:space="0" w:color="auto"/>
              <w:left w:val="single" w:sz="4" w:space="0" w:color="auto"/>
            </w:tcBorders>
            <w:shd w:val="clear" w:color="auto" w:fill="FFFFFF"/>
            <w:vAlign w:val="center"/>
          </w:tcPr>
          <w:p w14:paraId="7F1D28F5"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Пожилые; диффузный атеросклероз (особенно периферических артерий); диабет; курение; </w:t>
            </w:r>
            <w:r>
              <w:rPr>
                <w:rStyle w:val="2MicrosoftSansSerif9pt"/>
              </w:rPr>
              <w:t>рецидивирующий отек легких; шум в проекции почечных артерий.</w:t>
            </w:r>
          </w:p>
        </w:tc>
        <w:tc>
          <w:tcPr>
            <w:tcW w:w="2698" w:type="dxa"/>
            <w:vMerge w:val="restart"/>
            <w:tcBorders>
              <w:top w:val="single" w:sz="4" w:space="0" w:color="auto"/>
              <w:left w:val="single" w:sz="4" w:space="0" w:color="auto"/>
              <w:right w:val="single" w:sz="4" w:space="0" w:color="auto"/>
            </w:tcBorders>
            <w:shd w:val="clear" w:color="auto" w:fill="FFFFFF"/>
          </w:tcPr>
          <w:p w14:paraId="1CB94641"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Дуплексное сканирование почечных артерий или КТ- ангиография или МР- ангиография</w:t>
            </w:r>
          </w:p>
        </w:tc>
      </w:tr>
      <w:tr w:rsidR="000E31D8" w14:paraId="09D315DA" w14:textId="77777777">
        <w:tblPrEx>
          <w:tblCellMar>
            <w:top w:w="0" w:type="dxa"/>
            <w:bottom w:w="0" w:type="dxa"/>
          </w:tblCellMar>
        </w:tblPrEx>
        <w:trPr>
          <w:trHeight w:hRule="exact" w:val="811"/>
          <w:jc w:val="center"/>
        </w:trPr>
        <w:tc>
          <w:tcPr>
            <w:tcW w:w="2890" w:type="dxa"/>
            <w:tcBorders>
              <w:top w:val="single" w:sz="4" w:space="0" w:color="auto"/>
              <w:left w:val="single" w:sz="4" w:space="0" w:color="auto"/>
            </w:tcBorders>
            <w:shd w:val="clear" w:color="auto" w:fill="FFFFFF"/>
            <w:vAlign w:val="center"/>
          </w:tcPr>
          <w:p w14:paraId="565A1014"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Фибромускулярная дисплазия почечных артерий</w:t>
            </w:r>
          </w:p>
        </w:tc>
        <w:tc>
          <w:tcPr>
            <w:tcW w:w="2640" w:type="dxa"/>
            <w:vMerge/>
            <w:tcBorders>
              <w:left w:val="single" w:sz="4" w:space="0" w:color="auto"/>
            </w:tcBorders>
            <w:shd w:val="clear" w:color="auto" w:fill="FFFFFF"/>
          </w:tcPr>
          <w:p w14:paraId="5827BC96" w14:textId="77777777" w:rsidR="000E31D8" w:rsidRDefault="000E31D8">
            <w:pPr>
              <w:framePr w:w="11155" w:wrap="notBeside" w:vAnchor="text" w:hAnchor="text" w:xAlign="center" w:y="1"/>
            </w:pPr>
          </w:p>
        </w:tc>
        <w:tc>
          <w:tcPr>
            <w:tcW w:w="2928" w:type="dxa"/>
            <w:tcBorders>
              <w:top w:val="single" w:sz="4" w:space="0" w:color="auto"/>
              <w:left w:val="single" w:sz="4" w:space="0" w:color="auto"/>
            </w:tcBorders>
            <w:shd w:val="clear" w:color="auto" w:fill="FFFFFF"/>
            <w:vAlign w:val="center"/>
          </w:tcPr>
          <w:p w14:paraId="077AA0DC"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Молодые; чаще у женщин; шум в проекции почечных артерия</w:t>
            </w:r>
          </w:p>
        </w:tc>
        <w:tc>
          <w:tcPr>
            <w:tcW w:w="2698" w:type="dxa"/>
            <w:vMerge/>
            <w:tcBorders>
              <w:left w:val="single" w:sz="4" w:space="0" w:color="auto"/>
              <w:right w:val="single" w:sz="4" w:space="0" w:color="auto"/>
            </w:tcBorders>
            <w:shd w:val="clear" w:color="auto" w:fill="FFFFFF"/>
          </w:tcPr>
          <w:p w14:paraId="0679CDA6" w14:textId="77777777" w:rsidR="000E31D8" w:rsidRDefault="000E31D8">
            <w:pPr>
              <w:framePr w:w="11155" w:wrap="notBeside" w:vAnchor="text" w:hAnchor="text" w:xAlign="center" w:y="1"/>
            </w:pPr>
          </w:p>
        </w:tc>
      </w:tr>
      <w:tr w:rsidR="000E31D8" w14:paraId="6D794AAC" w14:textId="77777777">
        <w:tblPrEx>
          <w:tblCellMar>
            <w:top w:w="0" w:type="dxa"/>
            <w:bottom w:w="0" w:type="dxa"/>
          </w:tblCellMar>
        </w:tblPrEx>
        <w:trPr>
          <w:trHeight w:hRule="exact" w:val="480"/>
          <w:jc w:val="center"/>
        </w:trPr>
        <w:tc>
          <w:tcPr>
            <w:tcW w:w="11156" w:type="dxa"/>
            <w:gridSpan w:val="4"/>
            <w:tcBorders>
              <w:top w:val="single" w:sz="4" w:space="0" w:color="auto"/>
              <w:left w:val="single" w:sz="4" w:space="0" w:color="auto"/>
              <w:right w:val="single" w:sz="4" w:space="0" w:color="auto"/>
            </w:tcBorders>
            <w:shd w:val="clear" w:color="auto" w:fill="FFFFFF"/>
            <w:vAlign w:val="center"/>
          </w:tcPr>
          <w:p w14:paraId="01F9F6AF"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Эндокринные причины</w:t>
            </w:r>
          </w:p>
        </w:tc>
      </w:tr>
      <w:tr w:rsidR="000E31D8" w14:paraId="2B6E45CF" w14:textId="77777777">
        <w:tblPrEx>
          <w:tblCellMar>
            <w:top w:w="0" w:type="dxa"/>
            <w:bottom w:w="0" w:type="dxa"/>
          </w:tblCellMar>
        </w:tblPrEx>
        <w:trPr>
          <w:trHeight w:hRule="exact" w:val="1766"/>
          <w:jc w:val="center"/>
        </w:trPr>
        <w:tc>
          <w:tcPr>
            <w:tcW w:w="2890" w:type="dxa"/>
            <w:tcBorders>
              <w:top w:val="single" w:sz="4" w:space="0" w:color="auto"/>
              <w:left w:val="single" w:sz="4" w:space="0" w:color="auto"/>
            </w:tcBorders>
            <w:shd w:val="clear" w:color="auto" w:fill="FFFFFF"/>
          </w:tcPr>
          <w:p w14:paraId="6132A40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Первичный альдостеронизм</w:t>
            </w:r>
          </w:p>
        </w:tc>
        <w:tc>
          <w:tcPr>
            <w:tcW w:w="2640" w:type="dxa"/>
            <w:tcBorders>
              <w:top w:val="single" w:sz="4" w:space="0" w:color="auto"/>
              <w:left w:val="single" w:sz="4" w:space="0" w:color="auto"/>
            </w:tcBorders>
            <w:shd w:val="clear" w:color="auto" w:fill="FFFFFF"/>
          </w:tcPr>
          <w:p w14:paraId="6ECC18A1"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5-15%</w:t>
            </w:r>
          </w:p>
        </w:tc>
        <w:tc>
          <w:tcPr>
            <w:tcW w:w="2928" w:type="dxa"/>
            <w:tcBorders>
              <w:top w:val="single" w:sz="4" w:space="0" w:color="auto"/>
              <w:left w:val="single" w:sz="4" w:space="0" w:color="auto"/>
            </w:tcBorders>
            <w:shd w:val="clear" w:color="auto" w:fill="FFFFFF"/>
            <w:vAlign w:val="center"/>
          </w:tcPr>
          <w:p w14:paraId="26D9C224"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Спонтанная или индуцированная диуретиками гипокалиемия,</w:t>
            </w:r>
          </w:p>
          <w:p w14:paraId="0AF9970E"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гипертензия в сочетании с надпочечниковой инсиденталомой, или синдромом сонного апноэ или семейным анамнезом гипертензии в раннем</w:t>
            </w:r>
          </w:p>
        </w:tc>
        <w:tc>
          <w:tcPr>
            <w:tcW w:w="2698" w:type="dxa"/>
            <w:tcBorders>
              <w:top w:val="single" w:sz="4" w:space="0" w:color="auto"/>
              <w:left w:val="single" w:sz="4" w:space="0" w:color="auto"/>
              <w:right w:val="single" w:sz="4" w:space="0" w:color="auto"/>
            </w:tcBorders>
            <w:shd w:val="clear" w:color="auto" w:fill="FFFFFF"/>
            <w:vAlign w:val="center"/>
          </w:tcPr>
          <w:p w14:paraId="24249B80"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Ренин, </w:t>
            </w:r>
            <w:r>
              <w:rPr>
                <w:rStyle w:val="2MicrosoftSansSerif9pt"/>
              </w:rPr>
              <w:t>альдостерон плазмы (исследование проводят на нормокалиемии и через б недель после отмены верошпирона); трактуют результаты с учетом антигипертензивой</w:t>
            </w:r>
          </w:p>
        </w:tc>
      </w:tr>
    </w:tbl>
    <w:p w14:paraId="4078D48A" w14:textId="77777777" w:rsidR="000E31D8" w:rsidRDefault="000E31D8">
      <w:pPr>
        <w:framePr w:w="11155" w:wrap="notBeside" w:vAnchor="text" w:hAnchor="text" w:xAlign="center" w:y="1"/>
        <w:rPr>
          <w:sz w:val="2"/>
          <w:szCs w:val="2"/>
        </w:rPr>
      </w:pPr>
    </w:p>
    <w:p w14:paraId="767E90C4" w14:textId="77777777" w:rsidR="000E31D8" w:rsidRDefault="000E31D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90"/>
        <w:gridCol w:w="2640"/>
        <w:gridCol w:w="2928"/>
        <w:gridCol w:w="2698"/>
      </w:tblGrid>
      <w:tr w:rsidR="000E31D8" w14:paraId="69FC2AD5" w14:textId="77777777">
        <w:tblPrEx>
          <w:tblCellMar>
            <w:top w:w="0" w:type="dxa"/>
            <w:bottom w:w="0" w:type="dxa"/>
          </w:tblCellMar>
        </w:tblPrEx>
        <w:trPr>
          <w:trHeight w:hRule="exact" w:val="1310"/>
          <w:jc w:val="center"/>
        </w:trPr>
        <w:tc>
          <w:tcPr>
            <w:tcW w:w="2890" w:type="dxa"/>
            <w:tcBorders>
              <w:left w:val="single" w:sz="4" w:space="0" w:color="auto"/>
            </w:tcBorders>
            <w:shd w:val="clear" w:color="auto" w:fill="FFFFFF"/>
          </w:tcPr>
          <w:p w14:paraId="708498D9" w14:textId="77777777" w:rsidR="000E31D8" w:rsidRDefault="000E31D8">
            <w:pPr>
              <w:framePr w:w="11155" w:wrap="notBeside" w:vAnchor="text" w:hAnchor="text" w:xAlign="center" w:y="1"/>
              <w:rPr>
                <w:sz w:val="10"/>
                <w:szCs w:val="10"/>
              </w:rPr>
            </w:pPr>
          </w:p>
        </w:tc>
        <w:tc>
          <w:tcPr>
            <w:tcW w:w="2640" w:type="dxa"/>
            <w:tcBorders>
              <w:left w:val="single" w:sz="4" w:space="0" w:color="auto"/>
            </w:tcBorders>
            <w:shd w:val="clear" w:color="auto" w:fill="FFFFFF"/>
          </w:tcPr>
          <w:p w14:paraId="29E8C188" w14:textId="77777777" w:rsidR="000E31D8" w:rsidRDefault="000E31D8">
            <w:pPr>
              <w:framePr w:w="11155" w:wrap="notBeside" w:vAnchor="text" w:hAnchor="text" w:xAlign="center" w:y="1"/>
              <w:rPr>
                <w:sz w:val="10"/>
                <w:szCs w:val="10"/>
              </w:rPr>
            </w:pPr>
          </w:p>
        </w:tc>
        <w:tc>
          <w:tcPr>
            <w:tcW w:w="2928" w:type="dxa"/>
            <w:tcBorders>
              <w:left w:val="single" w:sz="4" w:space="0" w:color="auto"/>
            </w:tcBorders>
            <w:shd w:val="clear" w:color="auto" w:fill="FFFFFF"/>
          </w:tcPr>
          <w:p w14:paraId="61554C41"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 xml:space="preserve">возрасте (до 40 лет), семейным анамнезом первичного гиперальдостеронизма (родственники 1-й линии </w:t>
            </w:r>
            <w:r>
              <w:rPr>
                <w:rStyle w:val="2MicrosoftSansSerif9pt"/>
              </w:rPr>
              <w:t>родства)</w:t>
            </w:r>
          </w:p>
        </w:tc>
        <w:tc>
          <w:tcPr>
            <w:tcW w:w="2698" w:type="dxa"/>
            <w:tcBorders>
              <w:left w:val="single" w:sz="4" w:space="0" w:color="auto"/>
              <w:right w:val="single" w:sz="4" w:space="0" w:color="auto"/>
            </w:tcBorders>
            <w:shd w:val="clear" w:color="auto" w:fill="FFFFFF"/>
          </w:tcPr>
          <w:p w14:paraId="205B4F41"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терапии, которую получает пациент</w:t>
            </w:r>
          </w:p>
        </w:tc>
      </w:tr>
      <w:tr w:rsidR="000E31D8" w14:paraId="78DFC7E0" w14:textId="77777777">
        <w:tblPrEx>
          <w:tblCellMar>
            <w:top w:w="0" w:type="dxa"/>
            <w:bottom w:w="0" w:type="dxa"/>
          </w:tblCellMar>
        </w:tblPrEx>
        <w:trPr>
          <w:trHeight w:hRule="exact" w:val="2131"/>
          <w:jc w:val="center"/>
        </w:trPr>
        <w:tc>
          <w:tcPr>
            <w:tcW w:w="2890" w:type="dxa"/>
            <w:tcBorders>
              <w:top w:val="single" w:sz="4" w:space="0" w:color="auto"/>
              <w:left w:val="single" w:sz="4" w:space="0" w:color="auto"/>
            </w:tcBorders>
            <w:shd w:val="clear" w:color="auto" w:fill="FFFFFF"/>
          </w:tcPr>
          <w:p w14:paraId="0A040C64"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Феохромоцитома</w:t>
            </w:r>
          </w:p>
        </w:tc>
        <w:tc>
          <w:tcPr>
            <w:tcW w:w="2640" w:type="dxa"/>
            <w:tcBorders>
              <w:top w:val="single" w:sz="4" w:space="0" w:color="auto"/>
              <w:left w:val="single" w:sz="4" w:space="0" w:color="auto"/>
            </w:tcBorders>
            <w:shd w:val="clear" w:color="auto" w:fill="FFFFFF"/>
          </w:tcPr>
          <w:p w14:paraId="585C181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&lt;1%</w:t>
            </w:r>
          </w:p>
        </w:tc>
        <w:tc>
          <w:tcPr>
            <w:tcW w:w="2928" w:type="dxa"/>
            <w:tcBorders>
              <w:top w:val="single" w:sz="4" w:space="0" w:color="auto"/>
              <w:left w:val="single" w:sz="4" w:space="0" w:color="auto"/>
            </w:tcBorders>
            <w:shd w:val="clear" w:color="auto" w:fill="FFFFFF"/>
            <w:vAlign w:val="center"/>
          </w:tcPr>
          <w:p w14:paraId="60151A4C"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Периодические симптомы: эпизоды повышения АД, головная боль, потливость, сердцебиения и бледность; лабильное АД; подъемы АД могут быть спровоцированы приемом препаратов (ББ, </w:t>
            </w:r>
            <w:r>
              <w:rPr>
                <w:rStyle w:val="2MicrosoftSansSerif9pt"/>
              </w:rPr>
              <w:t>метоклопрамида, симпатомиметиков, опиоидов, трициклических антидепрессантов)</w:t>
            </w:r>
          </w:p>
        </w:tc>
        <w:tc>
          <w:tcPr>
            <w:tcW w:w="2698" w:type="dxa"/>
            <w:tcBorders>
              <w:top w:val="single" w:sz="4" w:space="0" w:color="auto"/>
              <w:left w:val="single" w:sz="4" w:space="0" w:color="auto"/>
              <w:right w:val="single" w:sz="4" w:space="0" w:color="auto"/>
            </w:tcBorders>
            <w:shd w:val="clear" w:color="auto" w:fill="FFFFFF"/>
          </w:tcPr>
          <w:p w14:paraId="249EBDB0"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Метанефрины в плазме или суточной моче</w:t>
            </w:r>
          </w:p>
        </w:tc>
      </w:tr>
      <w:tr w:rsidR="000E31D8" w14:paraId="555747C4" w14:textId="77777777">
        <w:tblPrEx>
          <w:tblCellMar>
            <w:top w:w="0" w:type="dxa"/>
            <w:bottom w:w="0" w:type="dxa"/>
          </w:tblCellMar>
        </w:tblPrEx>
        <w:trPr>
          <w:trHeight w:hRule="exact" w:val="1637"/>
          <w:jc w:val="center"/>
        </w:trPr>
        <w:tc>
          <w:tcPr>
            <w:tcW w:w="2890" w:type="dxa"/>
            <w:tcBorders>
              <w:top w:val="single" w:sz="4" w:space="0" w:color="auto"/>
              <w:left w:val="single" w:sz="4" w:space="0" w:color="auto"/>
            </w:tcBorders>
            <w:shd w:val="clear" w:color="auto" w:fill="FFFFFF"/>
          </w:tcPr>
          <w:p w14:paraId="3C03CC65"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Синдром Кушинга</w:t>
            </w:r>
          </w:p>
        </w:tc>
        <w:tc>
          <w:tcPr>
            <w:tcW w:w="2640" w:type="dxa"/>
            <w:tcBorders>
              <w:top w:val="single" w:sz="4" w:space="0" w:color="auto"/>
              <w:left w:val="single" w:sz="4" w:space="0" w:color="auto"/>
            </w:tcBorders>
            <w:shd w:val="clear" w:color="auto" w:fill="FFFFFF"/>
          </w:tcPr>
          <w:p w14:paraId="78C5077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&lt;1%</w:t>
            </w:r>
          </w:p>
        </w:tc>
        <w:tc>
          <w:tcPr>
            <w:tcW w:w="2928" w:type="dxa"/>
            <w:tcBorders>
              <w:top w:val="single" w:sz="4" w:space="0" w:color="auto"/>
              <w:left w:val="single" w:sz="4" w:space="0" w:color="auto"/>
            </w:tcBorders>
            <w:shd w:val="clear" w:color="auto" w:fill="FFFFFF"/>
          </w:tcPr>
          <w:p w14:paraId="39BB8891"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Лунообразное лицо, центральное ожирение, атрофия кожи, стрии, диабет, длительный прием стероидов</w:t>
            </w:r>
          </w:p>
        </w:tc>
        <w:tc>
          <w:tcPr>
            <w:tcW w:w="2698" w:type="dxa"/>
            <w:tcBorders>
              <w:top w:val="single" w:sz="4" w:space="0" w:color="auto"/>
              <w:left w:val="single" w:sz="4" w:space="0" w:color="auto"/>
              <w:right w:val="single" w:sz="4" w:space="0" w:color="auto"/>
            </w:tcBorders>
            <w:shd w:val="clear" w:color="auto" w:fill="FFFFFF"/>
            <w:vAlign w:val="center"/>
          </w:tcPr>
          <w:p w14:paraId="6A72E8BB"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Проба с 1 мг </w:t>
            </w:r>
            <w:r>
              <w:rPr>
                <w:rStyle w:val="2MicrosoftSansSerif9pt"/>
              </w:rPr>
              <w:t>дексаметазона, и/или кортизол слюны в 23:00- 00:00, и/или суточная экскреция свободного кортизола с мочой — исключить прием глюкокортикоидов!</w:t>
            </w:r>
          </w:p>
        </w:tc>
      </w:tr>
      <w:tr w:rsidR="000E31D8" w14:paraId="7166C85B" w14:textId="77777777">
        <w:tblPrEx>
          <w:tblCellMar>
            <w:top w:w="0" w:type="dxa"/>
            <w:bottom w:w="0" w:type="dxa"/>
          </w:tblCellMar>
        </w:tblPrEx>
        <w:trPr>
          <w:trHeight w:hRule="exact" w:val="811"/>
          <w:jc w:val="center"/>
        </w:trPr>
        <w:tc>
          <w:tcPr>
            <w:tcW w:w="2890" w:type="dxa"/>
            <w:tcBorders>
              <w:top w:val="single" w:sz="4" w:space="0" w:color="auto"/>
              <w:left w:val="single" w:sz="4" w:space="0" w:color="auto"/>
            </w:tcBorders>
            <w:shd w:val="clear" w:color="auto" w:fill="FFFFFF"/>
            <w:vAlign w:val="center"/>
          </w:tcPr>
          <w:p w14:paraId="10691162"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Заболевания щитовидной железы (гипер- или гипотиреоз)</w:t>
            </w:r>
          </w:p>
        </w:tc>
        <w:tc>
          <w:tcPr>
            <w:tcW w:w="2640" w:type="dxa"/>
            <w:tcBorders>
              <w:top w:val="single" w:sz="4" w:space="0" w:color="auto"/>
              <w:left w:val="single" w:sz="4" w:space="0" w:color="auto"/>
            </w:tcBorders>
            <w:shd w:val="clear" w:color="auto" w:fill="FFFFFF"/>
          </w:tcPr>
          <w:p w14:paraId="29CC94A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1-2%</w:t>
            </w:r>
          </w:p>
        </w:tc>
        <w:tc>
          <w:tcPr>
            <w:tcW w:w="2928" w:type="dxa"/>
            <w:tcBorders>
              <w:top w:val="single" w:sz="4" w:space="0" w:color="auto"/>
              <w:left w:val="single" w:sz="4" w:space="0" w:color="auto"/>
            </w:tcBorders>
            <w:shd w:val="clear" w:color="auto" w:fill="FFFFFF"/>
            <w:vAlign w:val="center"/>
          </w:tcPr>
          <w:p w14:paraId="286F790D" w14:textId="77777777" w:rsidR="000E31D8" w:rsidRDefault="004D13B8">
            <w:pPr>
              <w:pStyle w:val="24"/>
              <w:framePr w:w="11155" w:wrap="notBeside" w:vAnchor="text" w:hAnchor="text" w:xAlign="center" w:y="1"/>
              <w:shd w:val="clear" w:color="auto" w:fill="auto"/>
              <w:spacing w:before="0" w:after="0" w:line="168" w:lineRule="exact"/>
              <w:ind w:left="160" w:firstLine="0"/>
              <w:jc w:val="left"/>
            </w:pPr>
            <w:r>
              <w:rPr>
                <w:rStyle w:val="2MicrosoftSansSerif9pt"/>
              </w:rPr>
              <w:t>Признаки и симптомы гипер- или гипотиреоза</w:t>
            </w:r>
          </w:p>
        </w:tc>
        <w:tc>
          <w:tcPr>
            <w:tcW w:w="2698" w:type="dxa"/>
            <w:tcBorders>
              <w:top w:val="single" w:sz="4" w:space="0" w:color="auto"/>
              <w:left w:val="single" w:sz="4" w:space="0" w:color="auto"/>
              <w:right w:val="single" w:sz="4" w:space="0" w:color="auto"/>
            </w:tcBorders>
            <w:shd w:val="clear" w:color="auto" w:fill="FFFFFF"/>
            <w:vAlign w:val="center"/>
          </w:tcPr>
          <w:p w14:paraId="5783ABE8" w14:textId="77777777" w:rsidR="000E31D8" w:rsidRDefault="004D13B8">
            <w:pPr>
              <w:pStyle w:val="24"/>
              <w:framePr w:w="11155" w:wrap="notBeside" w:vAnchor="text" w:hAnchor="text" w:xAlign="center" w:y="1"/>
              <w:shd w:val="clear" w:color="auto" w:fill="auto"/>
              <w:spacing w:before="0" w:after="0" w:line="173" w:lineRule="exact"/>
              <w:ind w:firstLine="0"/>
              <w:jc w:val="both"/>
            </w:pPr>
            <w:r>
              <w:rPr>
                <w:rStyle w:val="2MicrosoftSansSerif9pt"/>
              </w:rPr>
              <w:t>Оценка функции щитовидной железы (ТТГ, Т4, Тз)</w:t>
            </w:r>
          </w:p>
        </w:tc>
      </w:tr>
      <w:tr w:rsidR="000E31D8" w14:paraId="225902AC" w14:textId="77777777">
        <w:tblPrEx>
          <w:tblCellMar>
            <w:top w:w="0" w:type="dxa"/>
            <w:bottom w:w="0" w:type="dxa"/>
          </w:tblCellMar>
        </w:tblPrEx>
        <w:trPr>
          <w:trHeight w:hRule="exact" w:val="643"/>
          <w:jc w:val="center"/>
        </w:trPr>
        <w:tc>
          <w:tcPr>
            <w:tcW w:w="2890" w:type="dxa"/>
            <w:tcBorders>
              <w:top w:val="single" w:sz="4" w:space="0" w:color="auto"/>
              <w:left w:val="single" w:sz="4" w:space="0" w:color="auto"/>
            </w:tcBorders>
            <w:shd w:val="clear" w:color="auto" w:fill="FFFFFF"/>
            <w:vAlign w:val="center"/>
          </w:tcPr>
          <w:p w14:paraId="0F214C8A"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Г иперапаратиреоз</w:t>
            </w:r>
          </w:p>
        </w:tc>
        <w:tc>
          <w:tcPr>
            <w:tcW w:w="2640" w:type="dxa"/>
            <w:tcBorders>
              <w:top w:val="single" w:sz="4" w:space="0" w:color="auto"/>
              <w:left w:val="single" w:sz="4" w:space="0" w:color="auto"/>
            </w:tcBorders>
            <w:shd w:val="clear" w:color="auto" w:fill="FFFFFF"/>
            <w:vAlign w:val="center"/>
          </w:tcPr>
          <w:p w14:paraId="0B81F8D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&lt;1%</w:t>
            </w:r>
          </w:p>
        </w:tc>
        <w:tc>
          <w:tcPr>
            <w:tcW w:w="2928" w:type="dxa"/>
            <w:tcBorders>
              <w:top w:val="single" w:sz="4" w:space="0" w:color="auto"/>
              <w:left w:val="single" w:sz="4" w:space="0" w:color="auto"/>
            </w:tcBorders>
            <w:shd w:val="clear" w:color="auto" w:fill="FFFFFF"/>
            <w:vAlign w:val="center"/>
          </w:tcPr>
          <w:p w14:paraId="143323A0" w14:textId="77777777" w:rsidR="000E31D8" w:rsidRDefault="004D13B8">
            <w:pPr>
              <w:pStyle w:val="24"/>
              <w:framePr w:w="11155" w:wrap="notBeside" w:vAnchor="text" w:hAnchor="text" w:xAlign="center" w:y="1"/>
              <w:shd w:val="clear" w:color="auto" w:fill="auto"/>
              <w:spacing w:before="0" w:after="0" w:line="168" w:lineRule="exact"/>
              <w:ind w:left="160" w:firstLine="0"/>
              <w:jc w:val="left"/>
            </w:pPr>
            <w:r>
              <w:rPr>
                <w:rStyle w:val="2MicrosoftSansSerif95pt"/>
              </w:rPr>
              <w:t xml:space="preserve">г </w:t>
            </w:r>
            <w:r>
              <w:rPr>
                <w:rStyle w:val="2MicrosoftSansSerif9pt"/>
              </w:rPr>
              <w:t>иперкальциемия, гипофосфатемия</w:t>
            </w:r>
          </w:p>
        </w:tc>
        <w:tc>
          <w:tcPr>
            <w:tcW w:w="2698" w:type="dxa"/>
            <w:tcBorders>
              <w:top w:val="single" w:sz="4" w:space="0" w:color="auto"/>
              <w:left w:val="single" w:sz="4" w:space="0" w:color="auto"/>
              <w:right w:val="single" w:sz="4" w:space="0" w:color="auto"/>
            </w:tcBorders>
            <w:shd w:val="clear" w:color="auto" w:fill="FFFFFF"/>
            <w:vAlign w:val="center"/>
          </w:tcPr>
          <w:p w14:paraId="08EA5F5C"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Паратгормон, уровень кальция</w:t>
            </w:r>
          </w:p>
        </w:tc>
      </w:tr>
      <w:tr w:rsidR="000E31D8" w14:paraId="50C97079" w14:textId="77777777">
        <w:tblPrEx>
          <w:tblCellMar>
            <w:top w:w="0" w:type="dxa"/>
            <w:bottom w:w="0" w:type="dxa"/>
          </w:tblCellMar>
        </w:tblPrEx>
        <w:trPr>
          <w:trHeight w:hRule="exact" w:val="979"/>
          <w:jc w:val="center"/>
        </w:trPr>
        <w:tc>
          <w:tcPr>
            <w:tcW w:w="2890" w:type="dxa"/>
            <w:tcBorders>
              <w:top w:val="single" w:sz="4" w:space="0" w:color="auto"/>
              <w:left w:val="single" w:sz="4" w:space="0" w:color="auto"/>
            </w:tcBorders>
            <w:shd w:val="clear" w:color="auto" w:fill="FFFFFF"/>
          </w:tcPr>
          <w:p w14:paraId="4BC84771"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Акромегалия</w:t>
            </w:r>
          </w:p>
        </w:tc>
        <w:tc>
          <w:tcPr>
            <w:tcW w:w="2640" w:type="dxa"/>
            <w:tcBorders>
              <w:top w:val="single" w:sz="4" w:space="0" w:color="auto"/>
              <w:left w:val="single" w:sz="4" w:space="0" w:color="auto"/>
            </w:tcBorders>
            <w:shd w:val="clear" w:color="auto" w:fill="FFFFFF"/>
          </w:tcPr>
          <w:p w14:paraId="5D69946A" w14:textId="77777777" w:rsidR="000E31D8" w:rsidRDefault="000E31D8">
            <w:pPr>
              <w:framePr w:w="11155" w:wrap="notBeside" w:vAnchor="text" w:hAnchor="text" w:xAlign="center" w:y="1"/>
              <w:rPr>
                <w:sz w:val="10"/>
                <w:szCs w:val="10"/>
              </w:rPr>
            </w:pPr>
          </w:p>
        </w:tc>
        <w:tc>
          <w:tcPr>
            <w:tcW w:w="2928" w:type="dxa"/>
            <w:tcBorders>
              <w:top w:val="single" w:sz="4" w:space="0" w:color="auto"/>
              <w:left w:val="single" w:sz="4" w:space="0" w:color="auto"/>
            </w:tcBorders>
            <w:shd w:val="clear" w:color="auto" w:fill="FFFFFF"/>
            <w:vAlign w:val="center"/>
          </w:tcPr>
          <w:p w14:paraId="366F8298"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Увеличение акральных частей тела, укрупнение и огрубление черт лица, потливость</w:t>
            </w:r>
          </w:p>
        </w:tc>
        <w:tc>
          <w:tcPr>
            <w:tcW w:w="2698" w:type="dxa"/>
            <w:tcBorders>
              <w:top w:val="single" w:sz="4" w:space="0" w:color="auto"/>
              <w:left w:val="single" w:sz="4" w:space="0" w:color="auto"/>
              <w:right w:val="single" w:sz="4" w:space="0" w:color="auto"/>
            </w:tcBorders>
            <w:shd w:val="clear" w:color="auto" w:fill="FFFFFF"/>
            <w:vAlign w:val="center"/>
          </w:tcPr>
          <w:p w14:paraId="6EF1E41F"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Инсулиноподобный фактор роста (ИФР-1) сыворотки крови</w:t>
            </w:r>
          </w:p>
        </w:tc>
      </w:tr>
      <w:tr w:rsidR="000E31D8" w14:paraId="447C034C" w14:textId="77777777">
        <w:tblPrEx>
          <w:tblCellMar>
            <w:top w:w="0" w:type="dxa"/>
            <w:bottom w:w="0" w:type="dxa"/>
          </w:tblCellMar>
        </w:tblPrEx>
        <w:trPr>
          <w:trHeight w:hRule="exact" w:val="480"/>
          <w:jc w:val="center"/>
        </w:trPr>
        <w:tc>
          <w:tcPr>
            <w:tcW w:w="11156" w:type="dxa"/>
            <w:gridSpan w:val="4"/>
            <w:tcBorders>
              <w:top w:val="single" w:sz="4" w:space="0" w:color="auto"/>
              <w:left w:val="single" w:sz="4" w:space="0" w:color="auto"/>
              <w:right w:val="single" w:sz="4" w:space="0" w:color="auto"/>
            </w:tcBorders>
            <w:shd w:val="clear" w:color="auto" w:fill="FFFFFF"/>
            <w:vAlign w:val="center"/>
          </w:tcPr>
          <w:p w14:paraId="5AECAB7F"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Другие причины</w:t>
            </w:r>
          </w:p>
        </w:tc>
      </w:tr>
      <w:tr w:rsidR="000E31D8" w14:paraId="3D2E8EB3" w14:textId="77777777">
        <w:tblPrEx>
          <w:tblCellMar>
            <w:top w:w="0" w:type="dxa"/>
            <w:bottom w:w="0" w:type="dxa"/>
          </w:tblCellMar>
        </w:tblPrEx>
        <w:trPr>
          <w:trHeight w:hRule="exact" w:val="2304"/>
          <w:jc w:val="center"/>
        </w:trPr>
        <w:tc>
          <w:tcPr>
            <w:tcW w:w="2890" w:type="dxa"/>
            <w:tcBorders>
              <w:top w:val="single" w:sz="4" w:space="0" w:color="auto"/>
              <w:left w:val="single" w:sz="4" w:space="0" w:color="auto"/>
              <w:bottom w:val="single" w:sz="4" w:space="0" w:color="auto"/>
            </w:tcBorders>
            <w:shd w:val="clear" w:color="auto" w:fill="FFFFFF"/>
          </w:tcPr>
          <w:p w14:paraId="6497647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Коарктация аорты</w:t>
            </w:r>
          </w:p>
        </w:tc>
        <w:tc>
          <w:tcPr>
            <w:tcW w:w="2640" w:type="dxa"/>
            <w:tcBorders>
              <w:top w:val="single" w:sz="4" w:space="0" w:color="auto"/>
              <w:left w:val="single" w:sz="4" w:space="0" w:color="auto"/>
              <w:bottom w:val="single" w:sz="4" w:space="0" w:color="auto"/>
            </w:tcBorders>
            <w:shd w:val="clear" w:color="auto" w:fill="FFFFFF"/>
          </w:tcPr>
          <w:p w14:paraId="1EF6B5C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&lt;1%</w:t>
            </w:r>
          </w:p>
        </w:tc>
        <w:tc>
          <w:tcPr>
            <w:tcW w:w="2928" w:type="dxa"/>
            <w:tcBorders>
              <w:top w:val="single" w:sz="4" w:space="0" w:color="auto"/>
              <w:left w:val="single" w:sz="4" w:space="0" w:color="auto"/>
              <w:bottom w:val="single" w:sz="4" w:space="0" w:color="auto"/>
            </w:tcBorders>
            <w:shd w:val="clear" w:color="auto" w:fill="FFFFFF"/>
            <w:vAlign w:val="center"/>
          </w:tcPr>
          <w:p w14:paraId="79A846C4"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Обычно выявляется у детей или подростков; разница АД (&gt;20/10 мм рт. ст.) между верхними и нижними конечностями и/или между правой и левой рукой и задержка </w:t>
            </w:r>
            <w:r>
              <w:rPr>
                <w:rStyle w:val="2MicrosoftSansSerif9pt"/>
              </w:rPr>
              <w:t>радиально</w:t>
            </w:r>
            <w:r>
              <w:rPr>
                <w:rStyle w:val="2MicrosoftSansSerif9pt"/>
              </w:rPr>
              <w:softHyphen/>
              <w:t>феморальной пульсации; низкий ЛПИ; систолический шум в межлопаточной области; узурация ребер при рентгенографии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47AFC53D"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Эхока рдиография</w:t>
            </w:r>
          </w:p>
        </w:tc>
      </w:tr>
    </w:tbl>
    <w:p w14:paraId="3E254531" w14:textId="77777777" w:rsidR="000E31D8" w:rsidRDefault="000E31D8">
      <w:pPr>
        <w:framePr w:w="11155" w:wrap="notBeside" w:vAnchor="text" w:hAnchor="text" w:xAlign="center" w:y="1"/>
        <w:rPr>
          <w:sz w:val="2"/>
          <w:szCs w:val="2"/>
        </w:rPr>
      </w:pPr>
    </w:p>
    <w:p w14:paraId="36DC2C50" w14:textId="77777777" w:rsidR="000E31D8" w:rsidRDefault="000E31D8">
      <w:pPr>
        <w:rPr>
          <w:sz w:val="2"/>
          <w:szCs w:val="2"/>
        </w:rPr>
      </w:pPr>
    </w:p>
    <w:p w14:paraId="379CC5CA" w14:textId="77777777" w:rsidR="000E31D8" w:rsidRDefault="004D13B8">
      <w:pPr>
        <w:pStyle w:val="60"/>
        <w:keepNext/>
        <w:keepLines/>
        <w:shd w:val="clear" w:color="auto" w:fill="auto"/>
        <w:spacing w:before="694" w:after="480" w:line="260" w:lineRule="exact"/>
        <w:ind w:firstLine="0"/>
      </w:pPr>
      <w:bookmarkStart w:id="220" w:name="bookmark214"/>
      <w:r>
        <w:rPr>
          <w:rStyle w:val="62"/>
          <w:b/>
          <w:bCs/>
        </w:rPr>
        <w:t>Таблица ПЗ/Г2. Основные требования к физическому обсле</w:t>
      </w:r>
      <w:r>
        <w:rPr>
          <w:rStyle w:val="61"/>
          <w:b/>
          <w:bCs/>
        </w:rPr>
        <w:t>д</w:t>
      </w:r>
      <w:r>
        <w:rPr>
          <w:rStyle w:val="62"/>
          <w:b/>
          <w:bCs/>
        </w:rPr>
        <w:t>ованию</w:t>
      </w:r>
      <w:bookmarkEnd w:id="220"/>
    </w:p>
    <w:p w14:paraId="145CB03A" w14:textId="77777777" w:rsidR="000E31D8" w:rsidRDefault="004D13B8">
      <w:pPr>
        <w:pStyle w:val="34"/>
        <w:shd w:val="clear" w:color="auto" w:fill="auto"/>
        <w:spacing w:before="0" w:after="249" w:line="160" w:lineRule="exact"/>
        <w:ind w:left="240"/>
        <w:jc w:val="left"/>
      </w:pPr>
      <w:r>
        <w:rPr>
          <w:rStyle w:val="30pt"/>
        </w:rPr>
        <w:t>Антропометрические показатели</w:t>
      </w:r>
    </w:p>
    <w:p w14:paraId="42E14C61" w14:textId="77777777" w:rsidR="000E31D8" w:rsidRDefault="004D13B8">
      <w:pPr>
        <w:pStyle w:val="43"/>
        <w:shd w:val="clear" w:color="auto" w:fill="auto"/>
        <w:spacing w:after="245" w:line="180" w:lineRule="exact"/>
        <w:ind w:left="240"/>
        <w:jc w:val="left"/>
      </w:pPr>
      <w:r>
        <w:rPr>
          <w:rStyle w:val="44"/>
        </w:rPr>
        <w:t xml:space="preserve">Определение веса и </w:t>
      </w:r>
      <w:r>
        <w:rPr>
          <w:rStyle w:val="44"/>
        </w:rPr>
        <w:t>роста с помощью калиброванных приборов, расчет ИМТ</w:t>
      </w:r>
    </w:p>
    <w:p w14:paraId="583BFEA0" w14:textId="77777777" w:rsidR="000E31D8" w:rsidRDefault="004D13B8">
      <w:pPr>
        <w:pStyle w:val="43"/>
        <w:shd w:val="clear" w:color="auto" w:fill="auto"/>
        <w:spacing w:after="261" w:line="180" w:lineRule="exact"/>
        <w:ind w:left="240"/>
        <w:jc w:val="left"/>
      </w:pPr>
      <w:r>
        <w:rPr>
          <w:rStyle w:val="44"/>
        </w:rPr>
        <w:t>Окружность талии</w:t>
      </w:r>
    </w:p>
    <w:p w14:paraId="10A434B7" w14:textId="77777777" w:rsidR="000E31D8" w:rsidRDefault="004D13B8">
      <w:pPr>
        <w:pStyle w:val="34"/>
        <w:shd w:val="clear" w:color="auto" w:fill="auto"/>
        <w:spacing w:before="0" w:after="249" w:line="160" w:lineRule="exact"/>
        <w:ind w:left="240"/>
        <w:jc w:val="left"/>
      </w:pPr>
      <w:r>
        <w:rPr>
          <w:rStyle w:val="30pt"/>
        </w:rPr>
        <w:t>Признаки ПОМ</w:t>
      </w:r>
    </w:p>
    <w:p w14:paraId="06871C3D" w14:textId="77777777" w:rsidR="000E31D8" w:rsidRDefault="004D13B8">
      <w:pPr>
        <w:pStyle w:val="43"/>
        <w:shd w:val="clear" w:color="auto" w:fill="auto"/>
        <w:spacing w:after="245" w:line="180" w:lineRule="exact"/>
        <w:ind w:left="240"/>
        <w:jc w:val="left"/>
      </w:pPr>
      <w:r>
        <w:rPr>
          <w:rStyle w:val="44"/>
        </w:rPr>
        <w:t>Неврологическое обследование и оценка когнитивного статуса</w:t>
      </w:r>
    </w:p>
    <w:p w14:paraId="0852F5C7" w14:textId="77777777" w:rsidR="000E31D8" w:rsidRDefault="004D13B8">
      <w:pPr>
        <w:pStyle w:val="43"/>
        <w:shd w:val="clear" w:color="auto" w:fill="auto"/>
        <w:spacing w:after="245" w:line="180" w:lineRule="exact"/>
        <w:ind w:left="240"/>
        <w:jc w:val="left"/>
      </w:pPr>
      <w:r>
        <w:rPr>
          <w:rStyle w:val="44"/>
        </w:rPr>
        <w:t>Фундоскопия для выявления гипертонической ретинопатии</w:t>
      </w:r>
    </w:p>
    <w:p w14:paraId="71AB8DCF" w14:textId="77777777" w:rsidR="000E31D8" w:rsidRDefault="004D13B8">
      <w:pPr>
        <w:pStyle w:val="43"/>
        <w:shd w:val="clear" w:color="auto" w:fill="auto"/>
        <w:spacing w:after="245" w:line="180" w:lineRule="exact"/>
        <w:ind w:left="240"/>
        <w:jc w:val="left"/>
      </w:pPr>
      <w:r>
        <w:rPr>
          <w:rStyle w:val="44"/>
        </w:rPr>
        <w:t xml:space="preserve">Пальпация и аускультация сердца, сонных и почечных </w:t>
      </w:r>
      <w:r>
        <w:rPr>
          <w:rStyle w:val="44"/>
        </w:rPr>
        <w:t>артерий</w:t>
      </w:r>
    </w:p>
    <w:p w14:paraId="5D6C3915" w14:textId="77777777" w:rsidR="000E31D8" w:rsidRDefault="004D13B8">
      <w:pPr>
        <w:pStyle w:val="43"/>
        <w:shd w:val="clear" w:color="auto" w:fill="auto"/>
        <w:spacing w:after="245" w:line="180" w:lineRule="exact"/>
        <w:ind w:left="240"/>
        <w:jc w:val="left"/>
      </w:pPr>
      <w:r>
        <w:rPr>
          <w:rStyle w:val="44"/>
        </w:rPr>
        <w:t>Пальпация периферических артерий</w:t>
      </w:r>
    </w:p>
    <w:p w14:paraId="1BD6B046" w14:textId="77777777" w:rsidR="000E31D8" w:rsidRDefault="004D13B8">
      <w:pPr>
        <w:pStyle w:val="43"/>
        <w:shd w:val="clear" w:color="auto" w:fill="auto"/>
        <w:spacing w:after="256" w:line="180" w:lineRule="exact"/>
        <w:ind w:left="240"/>
        <w:jc w:val="left"/>
      </w:pPr>
      <w:r>
        <w:rPr>
          <w:rStyle w:val="44"/>
        </w:rPr>
        <w:t>Определение АД на обеих руках (как минимум однократно)</w:t>
      </w:r>
    </w:p>
    <w:p w14:paraId="16353883" w14:textId="77777777" w:rsidR="000E31D8" w:rsidRDefault="004D13B8">
      <w:pPr>
        <w:pStyle w:val="34"/>
        <w:shd w:val="clear" w:color="auto" w:fill="auto"/>
        <w:spacing w:before="0" w:after="249" w:line="160" w:lineRule="exact"/>
        <w:ind w:left="240"/>
        <w:jc w:val="left"/>
      </w:pPr>
      <w:r>
        <w:rPr>
          <w:rStyle w:val="30pt"/>
        </w:rPr>
        <w:t>Вторичные гипертензии</w:t>
      </w:r>
    </w:p>
    <w:p w14:paraId="12C5AD38" w14:textId="77777777" w:rsidR="000E31D8" w:rsidRDefault="004D13B8">
      <w:pPr>
        <w:pStyle w:val="43"/>
        <w:shd w:val="clear" w:color="auto" w:fill="auto"/>
        <w:spacing w:after="0" w:line="180" w:lineRule="exact"/>
        <w:ind w:left="240"/>
        <w:jc w:val="left"/>
        <w:sectPr w:rsidR="000E31D8">
          <w:pgSz w:w="11899" w:h="17707"/>
          <w:pgMar w:top="379" w:right="353" w:bottom="379" w:left="324" w:header="0" w:footer="3" w:gutter="0"/>
          <w:cols w:space="720"/>
          <w:noEndnote/>
          <w:docGrid w:linePitch="360"/>
        </w:sectPr>
      </w:pPr>
      <w:r>
        <w:rPr>
          <w:rStyle w:val="44"/>
        </w:rPr>
        <w:t>Осмотр кожных покровов: признаки нейрофиброматоза (феохромоцитома)</w:t>
      </w:r>
    </w:p>
    <w:p w14:paraId="4492F697" w14:textId="77777777" w:rsidR="000E31D8" w:rsidRDefault="004D13B8">
      <w:pPr>
        <w:pStyle w:val="43"/>
        <w:shd w:val="clear" w:color="auto" w:fill="auto"/>
        <w:spacing w:after="244" w:line="168" w:lineRule="exact"/>
        <w:jc w:val="both"/>
      </w:pPr>
      <w:r>
        <w:rPr>
          <w:rStyle w:val="44"/>
        </w:rPr>
        <w:lastRenderedPageBreak/>
        <w:t>Аускультация сердца и почечных артерий для выявлен</w:t>
      </w:r>
      <w:r>
        <w:rPr>
          <w:rStyle w:val="44"/>
        </w:rPr>
        <w:t>ия шумов, являющихся признаком коарктации аорты или реноваскулярной гипертензии</w:t>
      </w:r>
    </w:p>
    <w:p w14:paraId="550AD000" w14:textId="77777777" w:rsidR="000E31D8" w:rsidRDefault="004D13B8">
      <w:pPr>
        <w:pStyle w:val="43"/>
        <w:shd w:val="clear" w:color="auto" w:fill="auto"/>
        <w:spacing w:after="227" w:line="163" w:lineRule="exact"/>
        <w:jc w:val="both"/>
      </w:pPr>
      <w:r>
        <w:rPr>
          <w:rStyle w:val="44"/>
        </w:rPr>
        <w:t>Сравнение пульсации на радиальных и бедренных артериях для выявления задержки пульсовой волны при коарктации аорты</w:t>
      </w:r>
    </w:p>
    <w:p w14:paraId="1ADA8557" w14:textId="77777777" w:rsidR="000E31D8" w:rsidRDefault="004D13B8">
      <w:pPr>
        <w:pStyle w:val="43"/>
        <w:shd w:val="clear" w:color="auto" w:fill="auto"/>
        <w:spacing w:after="0" w:line="180" w:lineRule="exact"/>
        <w:jc w:val="both"/>
      </w:pPr>
      <w:r>
        <w:rPr>
          <w:rStyle w:val="44"/>
        </w:rPr>
        <w:t xml:space="preserve">Признаки синдрома Кушинга (сочетание 2 или более </w:t>
      </w:r>
      <w:r>
        <w:rPr>
          <w:rStyle w:val="44"/>
        </w:rPr>
        <w:t>симптомов):</w:t>
      </w:r>
    </w:p>
    <w:p w14:paraId="4C3A1F50"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центральное ожирение,</w:t>
      </w:r>
    </w:p>
    <w:p w14:paraId="6CD02F8E"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проксимальная мышечная слабость,</w:t>
      </w:r>
    </w:p>
    <w:p w14:paraId="09BD3F38"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подкожные кровоизлияния,</w:t>
      </w:r>
    </w:p>
    <w:p w14:paraId="3C2EF8B9"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широкие и глубокие стрии,</w:t>
      </w:r>
    </w:p>
    <w:p w14:paraId="71089F94"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необъяснимый остеопороз,</w:t>
      </w:r>
    </w:p>
    <w:p w14:paraId="72DEF0D1"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гипокалиемия,</w:t>
      </w:r>
    </w:p>
    <w:p w14:paraId="6DC96C19"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вновь начавшийся СД,</w:t>
      </w:r>
    </w:p>
    <w:p w14:paraId="6344E3C1"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аменорея,</w:t>
      </w:r>
    </w:p>
    <w:p w14:paraId="64E259DF" w14:textId="77777777" w:rsidR="000E31D8" w:rsidRDefault="004D13B8">
      <w:pPr>
        <w:pStyle w:val="43"/>
        <w:numPr>
          <w:ilvl w:val="0"/>
          <w:numId w:val="31"/>
        </w:numPr>
        <w:shd w:val="clear" w:color="auto" w:fill="auto"/>
        <w:tabs>
          <w:tab w:val="left" w:pos="439"/>
        </w:tabs>
        <w:spacing w:after="287" w:line="389" w:lineRule="exact"/>
        <w:ind w:left="180"/>
        <w:jc w:val="both"/>
      </w:pPr>
      <w:r>
        <w:rPr>
          <w:rStyle w:val="44"/>
        </w:rPr>
        <w:t>инсиденталома надпочечника</w:t>
      </w:r>
    </w:p>
    <w:p w14:paraId="5A9EBC64" w14:textId="77777777" w:rsidR="000E31D8" w:rsidRDefault="004D13B8">
      <w:pPr>
        <w:pStyle w:val="43"/>
        <w:shd w:val="clear" w:color="auto" w:fill="auto"/>
        <w:spacing w:after="0" w:line="180" w:lineRule="exact"/>
        <w:jc w:val="both"/>
      </w:pPr>
      <w:r>
        <w:rPr>
          <w:rStyle w:val="44"/>
        </w:rPr>
        <w:t>Признаки акромегалии</w:t>
      </w:r>
    </w:p>
    <w:p w14:paraId="16AE3640"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 xml:space="preserve">увеличение </w:t>
      </w:r>
      <w:r>
        <w:rPr>
          <w:rStyle w:val="44"/>
        </w:rPr>
        <w:t>акральных частей тела,</w:t>
      </w:r>
    </w:p>
    <w:p w14:paraId="3463FAA2"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укрупнение и огрубление черт лица,</w:t>
      </w:r>
    </w:p>
    <w:p w14:paraId="7A92FA54" w14:textId="77777777" w:rsidR="000E31D8" w:rsidRDefault="004D13B8">
      <w:pPr>
        <w:pStyle w:val="43"/>
        <w:numPr>
          <w:ilvl w:val="0"/>
          <w:numId w:val="31"/>
        </w:numPr>
        <w:shd w:val="clear" w:color="auto" w:fill="auto"/>
        <w:tabs>
          <w:tab w:val="left" w:pos="439"/>
        </w:tabs>
        <w:spacing w:after="287" w:line="389" w:lineRule="exact"/>
        <w:ind w:left="180"/>
        <w:jc w:val="both"/>
      </w:pPr>
      <w:r>
        <w:rPr>
          <w:rStyle w:val="44"/>
        </w:rPr>
        <w:t>потливость</w:t>
      </w:r>
    </w:p>
    <w:p w14:paraId="739A74C7" w14:textId="77777777" w:rsidR="000E31D8" w:rsidRDefault="004D13B8">
      <w:pPr>
        <w:pStyle w:val="43"/>
        <w:shd w:val="clear" w:color="auto" w:fill="auto"/>
        <w:spacing w:after="0" w:line="180" w:lineRule="exact"/>
        <w:jc w:val="both"/>
      </w:pPr>
      <w:r>
        <w:rPr>
          <w:rStyle w:val="44"/>
        </w:rPr>
        <w:t>Признаки заболеваний щитовидной железы (синдром гипотиреоза):</w:t>
      </w:r>
    </w:p>
    <w:p w14:paraId="077EF7B3"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склонность к брадикардии;</w:t>
      </w:r>
    </w:p>
    <w:p w14:paraId="2CF135D1"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плохая переносимость холода (зябкость);</w:t>
      </w:r>
    </w:p>
    <w:p w14:paraId="3CAA57B6"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нарушения стула по типу запора;</w:t>
      </w:r>
    </w:p>
    <w:p w14:paraId="6DF3B137"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диффузная алопеция,</w:t>
      </w:r>
    </w:p>
    <w:p w14:paraId="38E26B7D" w14:textId="77777777" w:rsidR="000E31D8" w:rsidRDefault="004D13B8">
      <w:pPr>
        <w:pStyle w:val="43"/>
        <w:numPr>
          <w:ilvl w:val="0"/>
          <w:numId w:val="31"/>
        </w:numPr>
        <w:shd w:val="clear" w:color="auto" w:fill="auto"/>
        <w:tabs>
          <w:tab w:val="left" w:pos="439"/>
        </w:tabs>
        <w:spacing w:after="0" w:line="389" w:lineRule="exact"/>
        <w:ind w:left="180"/>
        <w:jc w:val="both"/>
      </w:pPr>
      <w:r>
        <w:rPr>
          <w:rStyle w:val="44"/>
        </w:rPr>
        <w:t xml:space="preserve">раннее </w:t>
      </w:r>
      <w:r>
        <w:rPr>
          <w:rStyle w:val="44"/>
        </w:rPr>
        <w:t>поседение волос,</w:t>
      </w:r>
    </w:p>
    <w:p w14:paraId="61427273" w14:textId="77777777" w:rsidR="000E31D8" w:rsidRDefault="004D13B8">
      <w:pPr>
        <w:pStyle w:val="43"/>
        <w:numPr>
          <w:ilvl w:val="0"/>
          <w:numId w:val="31"/>
        </w:numPr>
        <w:shd w:val="clear" w:color="auto" w:fill="auto"/>
        <w:tabs>
          <w:tab w:val="left" w:pos="439"/>
        </w:tabs>
        <w:spacing w:after="0" w:line="389" w:lineRule="exact"/>
        <w:ind w:left="380" w:hanging="200"/>
        <w:jc w:val="left"/>
      </w:pPr>
      <w:r>
        <w:rPr>
          <w:rStyle w:val="44"/>
        </w:rPr>
        <w:t>дистрофии ногтевых пластин (важен факт появления в недавнем анамнезе, возможен неудачный опыт лечения у дерматолога);</w:t>
      </w:r>
    </w:p>
    <w:p w14:paraId="4D2D9006" w14:textId="77777777" w:rsidR="000E31D8" w:rsidRDefault="004D13B8">
      <w:pPr>
        <w:pStyle w:val="43"/>
        <w:numPr>
          <w:ilvl w:val="0"/>
          <w:numId w:val="31"/>
        </w:numPr>
        <w:shd w:val="clear" w:color="auto" w:fill="auto"/>
        <w:tabs>
          <w:tab w:val="left" w:pos="439"/>
        </w:tabs>
        <w:spacing w:after="0" w:line="389" w:lineRule="exact"/>
        <w:ind w:left="380" w:hanging="200"/>
        <w:jc w:val="left"/>
        <w:sectPr w:rsidR="000E31D8">
          <w:headerReference w:type="default" r:id="rId59"/>
          <w:headerReference w:type="first" r:id="rId60"/>
          <w:pgSz w:w="11899" w:h="17707"/>
          <w:pgMar w:top="1135" w:right="475" w:bottom="655" w:left="470" w:header="0" w:footer="3" w:gutter="0"/>
          <w:cols w:space="720"/>
          <w:noEndnote/>
          <w:titlePg/>
          <w:docGrid w:linePitch="360"/>
        </w:sectPr>
      </w:pPr>
      <w:r>
        <w:rPr>
          <w:rStyle w:val="44"/>
        </w:rPr>
        <w:t xml:space="preserve">нарушения менструальной функции у женщин (по типу олиго-, опсо-, аменореи), анамнез бесплодия, невынашивания беременности) </w:t>
      </w:r>
      <w:r>
        <w:rPr>
          <w:rStyle w:val="44"/>
          <w:vertAlign w:val="superscript"/>
        </w:rPr>
        <w:footnoteReference w:id="10"/>
      </w:r>
      <w:r>
        <w:rPr>
          <w:rStyle w:val="44"/>
          <w:vertAlign w:val="superscript"/>
        </w:rPr>
        <w:t xml:space="preserve"> </w:t>
      </w:r>
      <w:r>
        <w:rPr>
          <w:rStyle w:val="44"/>
          <w:vertAlign w:val="superscript"/>
        </w:rPr>
        <w:footnoteReference w:id="11"/>
      </w:r>
    </w:p>
    <w:p w14:paraId="67FB25BF" w14:textId="77777777" w:rsidR="000E31D8" w:rsidRDefault="000E31D8">
      <w:pPr>
        <w:spacing w:before="51" w:after="51" w:line="240" w:lineRule="exact"/>
        <w:rPr>
          <w:sz w:val="19"/>
          <w:szCs w:val="19"/>
        </w:rPr>
      </w:pPr>
    </w:p>
    <w:p w14:paraId="28E3FBFC" w14:textId="77777777" w:rsidR="000E31D8" w:rsidRDefault="000E31D8">
      <w:pPr>
        <w:rPr>
          <w:sz w:val="2"/>
          <w:szCs w:val="2"/>
        </w:rPr>
        <w:sectPr w:rsidR="000E31D8">
          <w:pgSz w:w="11899" w:h="17707"/>
          <w:pgMar w:top="782" w:right="0" w:bottom="394" w:left="0" w:header="0" w:footer="3" w:gutter="0"/>
          <w:cols w:space="720"/>
          <w:noEndnote/>
          <w:docGrid w:linePitch="360"/>
        </w:sectPr>
      </w:pPr>
    </w:p>
    <w:p w14:paraId="4D46C617" w14:textId="0A6A28C8" w:rsidR="000E31D8" w:rsidRDefault="00014D8B">
      <w:pPr>
        <w:spacing w:line="360" w:lineRule="exact"/>
      </w:pPr>
      <w:r>
        <w:rPr>
          <w:noProof/>
        </w:rPr>
        <mc:AlternateContent>
          <mc:Choice Requires="wps">
            <w:drawing>
              <wp:anchor distT="0" distB="0" distL="63500" distR="63500" simplePos="0" relativeHeight="251581952" behindDoc="0" locked="0" layoutInCell="1" allowOverlap="1" wp14:anchorId="709107F3" wp14:editId="158AD716">
                <wp:simplePos x="0" y="0"/>
                <wp:positionH relativeFrom="margin">
                  <wp:posOffset>635</wp:posOffset>
                </wp:positionH>
                <wp:positionV relativeFrom="paragraph">
                  <wp:posOffset>1270</wp:posOffset>
                </wp:positionV>
                <wp:extent cx="4255135" cy="1409065"/>
                <wp:effectExtent l="0" t="635" r="0" b="0"/>
                <wp:wrapNone/>
                <wp:docPr id="22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2DDC" w14:textId="77777777" w:rsidR="000E31D8" w:rsidRDefault="004D13B8">
                            <w:pPr>
                              <w:pStyle w:val="43"/>
                              <w:shd w:val="clear" w:color="auto" w:fill="auto"/>
                              <w:spacing w:after="0" w:line="180" w:lineRule="exact"/>
                              <w:ind w:left="240"/>
                              <w:jc w:val="left"/>
                            </w:pPr>
                            <w:r>
                              <w:rPr>
                                <w:rStyle w:val="4Exact0"/>
                              </w:rPr>
                              <w:t xml:space="preserve">Признаки </w:t>
                            </w:r>
                            <w:r>
                              <w:rPr>
                                <w:rStyle w:val="4Exact0"/>
                              </w:rPr>
                              <w:t>гиперпаратиреоза:</w:t>
                            </w:r>
                          </w:p>
                          <w:p w14:paraId="0E873567" w14:textId="77777777" w:rsidR="000E31D8" w:rsidRDefault="004D13B8">
                            <w:pPr>
                              <w:pStyle w:val="43"/>
                              <w:numPr>
                                <w:ilvl w:val="0"/>
                                <w:numId w:val="34"/>
                              </w:numPr>
                              <w:shd w:val="clear" w:color="auto" w:fill="auto"/>
                              <w:tabs>
                                <w:tab w:val="left" w:pos="566"/>
                              </w:tabs>
                              <w:spacing w:after="0" w:line="389" w:lineRule="exact"/>
                              <w:ind w:left="340"/>
                              <w:jc w:val="both"/>
                            </w:pPr>
                            <w:r>
                              <w:rPr>
                                <w:rStyle w:val="4Exact0"/>
                              </w:rPr>
                              <w:t>нефролитиаз,</w:t>
                            </w:r>
                          </w:p>
                          <w:p w14:paraId="74187A25" w14:textId="77777777" w:rsidR="000E31D8" w:rsidRDefault="004D13B8">
                            <w:pPr>
                              <w:pStyle w:val="43"/>
                              <w:numPr>
                                <w:ilvl w:val="0"/>
                                <w:numId w:val="34"/>
                              </w:numPr>
                              <w:shd w:val="clear" w:color="auto" w:fill="auto"/>
                              <w:tabs>
                                <w:tab w:val="left" w:pos="566"/>
                              </w:tabs>
                              <w:spacing w:after="0" w:line="389" w:lineRule="exact"/>
                              <w:ind w:left="340"/>
                              <w:jc w:val="both"/>
                            </w:pPr>
                            <w:r>
                              <w:rPr>
                                <w:rStyle w:val="4Exact0"/>
                              </w:rPr>
                              <w:t>вторичный остеопороз,</w:t>
                            </w:r>
                          </w:p>
                          <w:p w14:paraId="6A12D374" w14:textId="77777777" w:rsidR="000E31D8" w:rsidRDefault="004D13B8">
                            <w:pPr>
                              <w:pStyle w:val="43"/>
                              <w:numPr>
                                <w:ilvl w:val="0"/>
                                <w:numId w:val="34"/>
                              </w:numPr>
                              <w:shd w:val="clear" w:color="auto" w:fill="auto"/>
                              <w:tabs>
                                <w:tab w:val="left" w:pos="566"/>
                              </w:tabs>
                              <w:spacing w:after="0" w:line="389" w:lineRule="exact"/>
                              <w:ind w:left="340"/>
                              <w:jc w:val="both"/>
                            </w:pPr>
                            <w:r>
                              <w:rPr>
                                <w:rStyle w:val="4Exact0"/>
                              </w:rPr>
                              <w:t>мышечная слабость,</w:t>
                            </w:r>
                          </w:p>
                          <w:p w14:paraId="6F46E646" w14:textId="77777777" w:rsidR="000E31D8" w:rsidRDefault="004D13B8">
                            <w:pPr>
                              <w:pStyle w:val="43"/>
                              <w:numPr>
                                <w:ilvl w:val="0"/>
                                <w:numId w:val="34"/>
                              </w:numPr>
                              <w:shd w:val="clear" w:color="auto" w:fill="auto"/>
                              <w:tabs>
                                <w:tab w:val="left" w:pos="561"/>
                              </w:tabs>
                              <w:spacing w:after="223" w:line="389" w:lineRule="exact"/>
                              <w:ind w:left="340"/>
                              <w:jc w:val="both"/>
                            </w:pPr>
                            <w:r>
                              <w:rPr>
                                <w:rStyle w:val="4Exact0"/>
                              </w:rPr>
                              <w:t>боли в мышцах.</w:t>
                            </w:r>
                          </w:p>
                          <w:p w14:paraId="0DFD032B" w14:textId="77777777" w:rsidR="000E31D8" w:rsidRDefault="004D13B8">
                            <w:pPr>
                              <w:pStyle w:val="24"/>
                              <w:shd w:val="clear" w:color="auto" w:fill="auto"/>
                              <w:spacing w:before="0" w:after="0" w:line="260" w:lineRule="exact"/>
                              <w:ind w:firstLine="0"/>
                              <w:jc w:val="left"/>
                            </w:pPr>
                            <w:r>
                              <w:rPr>
                                <w:rStyle w:val="2Exact7"/>
                              </w:rPr>
                              <w:t xml:space="preserve">Таблица П4/Г2. </w:t>
                            </w:r>
                            <w:r>
                              <w:rPr>
                                <w:rStyle w:val="2Exact0"/>
                              </w:rPr>
                              <w:t>Рутинное обследование пациентов с АГ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107F3" id="Text Box 91" o:spid="_x0000_s1084" type="#_x0000_t202" style="position:absolute;margin-left:.05pt;margin-top:.1pt;width:335.05pt;height:110.95pt;z-index:251581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" filled="f" stroked="f">
                <v:textbox style="mso-fit-shape-to-text:t" inset="0,0,0,0">
                  <w:txbxContent>
                    <w:p w14:paraId="3F572DDC" w14:textId="77777777" w:rsidR="000E31D8" w:rsidRDefault="004D13B8">
                      <w:pPr>
                        <w:pStyle w:val="43"/>
                        <w:shd w:val="clear" w:color="auto" w:fill="auto"/>
                        <w:spacing w:after="0" w:line="180" w:lineRule="exact"/>
                        <w:ind w:left="240"/>
                        <w:jc w:val="left"/>
                      </w:pPr>
                      <w:r>
                        <w:rPr>
                          <w:rStyle w:val="4Exact0"/>
                        </w:rPr>
                        <w:t xml:space="preserve">Признаки </w:t>
                      </w:r>
                      <w:r>
                        <w:rPr>
                          <w:rStyle w:val="4Exact0"/>
                        </w:rPr>
                        <w:t>гиперпаратиреоза:</w:t>
                      </w:r>
                    </w:p>
                    <w:p w14:paraId="0E873567" w14:textId="77777777" w:rsidR="000E31D8" w:rsidRDefault="004D13B8">
                      <w:pPr>
                        <w:pStyle w:val="43"/>
                        <w:numPr>
                          <w:ilvl w:val="0"/>
                          <w:numId w:val="34"/>
                        </w:numPr>
                        <w:shd w:val="clear" w:color="auto" w:fill="auto"/>
                        <w:tabs>
                          <w:tab w:val="left" w:pos="566"/>
                        </w:tabs>
                        <w:spacing w:after="0" w:line="389" w:lineRule="exact"/>
                        <w:ind w:left="340"/>
                        <w:jc w:val="both"/>
                      </w:pPr>
                      <w:r>
                        <w:rPr>
                          <w:rStyle w:val="4Exact0"/>
                        </w:rPr>
                        <w:t>нефролитиаз,</w:t>
                      </w:r>
                    </w:p>
                    <w:p w14:paraId="74187A25" w14:textId="77777777" w:rsidR="000E31D8" w:rsidRDefault="004D13B8">
                      <w:pPr>
                        <w:pStyle w:val="43"/>
                        <w:numPr>
                          <w:ilvl w:val="0"/>
                          <w:numId w:val="34"/>
                        </w:numPr>
                        <w:shd w:val="clear" w:color="auto" w:fill="auto"/>
                        <w:tabs>
                          <w:tab w:val="left" w:pos="566"/>
                        </w:tabs>
                        <w:spacing w:after="0" w:line="389" w:lineRule="exact"/>
                        <w:ind w:left="340"/>
                        <w:jc w:val="both"/>
                      </w:pPr>
                      <w:r>
                        <w:rPr>
                          <w:rStyle w:val="4Exact0"/>
                        </w:rPr>
                        <w:t>вторичный остеопороз,</w:t>
                      </w:r>
                    </w:p>
                    <w:p w14:paraId="6A12D374" w14:textId="77777777" w:rsidR="000E31D8" w:rsidRDefault="004D13B8">
                      <w:pPr>
                        <w:pStyle w:val="43"/>
                        <w:numPr>
                          <w:ilvl w:val="0"/>
                          <w:numId w:val="34"/>
                        </w:numPr>
                        <w:shd w:val="clear" w:color="auto" w:fill="auto"/>
                        <w:tabs>
                          <w:tab w:val="left" w:pos="566"/>
                        </w:tabs>
                        <w:spacing w:after="0" w:line="389" w:lineRule="exact"/>
                        <w:ind w:left="340"/>
                        <w:jc w:val="both"/>
                      </w:pPr>
                      <w:r>
                        <w:rPr>
                          <w:rStyle w:val="4Exact0"/>
                        </w:rPr>
                        <w:t>мышечная слабость,</w:t>
                      </w:r>
                    </w:p>
                    <w:p w14:paraId="6F46E646" w14:textId="77777777" w:rsidR="000E31D8" w:rsidRDefault="004D13B8">
                      <w:pPr>
                        <w:pStyle w:val="43"/>
                        <w:numPr>
                          <w:ilvl w:val="0"/>
                          <w:numId w:val="34"/>
                        </w:numPr>
                        <w:shd w:val="clear" w:color="auto" w:fill="auto"/>
                        <w:tabs>
                          <w:tab w:val="left" w:pos="561"/>
                        </w:tabs>
                        <w:spacing w:after="223" w:line="389" w:lineRule="exact"/>
                        <w:ind w:left="340"/>
                        <w:jc w:val="both"/>
                      </w:pPr>
                      <w:r>
                        <w:rPr>
                          <w:rStyle w:val="4Exact0"/>
                        </w:rPr>
                        <w:t>боли в мышцах.</w:t>
                      </w:r>
                    </w:p>
                    <w:p w14:paraId="0DFD032B" w14:textId="77777777" w:rsidR="000E31D8" w:rsidRDefault="004D13B8">
                      <w:pPr>
                        <w:pStyle w:val="24"/>
                        <w:shd w:val="clear" w:color="auto" w:fill="auto"/>
                        <w:spacing w:before="0" w:after="0" w:line="260" w:lineRule="exact"/>
                        <w:ind w:firstLine="0"/>
                        <w:jc w:val="left"/>
                      </w:pPr>
                      <w:r>
                        <w:rPr>
                          <w:rStyle w:val="2Exact7"/>
                        </w:rPr>
                        <w:t xml:space="preserve">Таблица П4/Г2. </w:t>
                      </w:r>
                      <w:r>
                        <w:rPr>
                          <w:rStyle w:val="2Exact0"/>
                        </w:rPr>
                        <w:t>Рутинное обследование пациентов с АГ</w:t>
                      </w:r>
                    </w:p>
                  </w:txbxContent>
                </v:textbox>
                <w10:wrap anchorx="margin"/>
              </v:shape>
            </w:pict>
          </mc:Fallback>
        </mc:AlternateContent>
      </w:r>
      <w:r>
        <w:rPr>
          <w:noProof/>
        </w:rPr>
        <mc:AlternateContent>
          <mc:Choice Requires="wps">
            <w:drawing>
              <wp:anchor distT="0" distB="0" distL="63500" distR="63500" simplePos="0" relativeHeight="251582976" behindDoc="0" locked="0" layoutInCell="1" allowOverlap="1" wp14:anchorId="06EAE0CE" wp14:editId="2EEE5690">
                <wp:simplePos x="0" y="0"/>
                <wp:positionH relativeFrom="margin">
                  <wp:posOffset>109855</wp:posOffset>
                </wp:positionH>
                <wp:positionV relativeFrom="paragraph">
                  <wp:posOffset>1685925</wp:posOffset>
                </wp:positionV>
                <wp:extent cx="1718945" cy="114300"/>
                <wp:effectExtent l="0" t="0" r="0" b="635"/>
                <wp:wrapNone/>
                <wp:docPr id="2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84B2A" w14:textId="77777777" w:rsidR="000E31D8" w:rsidRDefault="004D13B8">
                            <w:pPr>
                              <w:pStyle w:val="43"/>
                              <w:shd w:val="clear" w:color="auto" w:fill="auto"/>
                              <w:spacing w:after="0" w:line="180" w:lineRule="exact"/>
                              <w:jc w:val="left"/>
                            </w:pPr>
                            <w:r>
                              <w:rPr>
                                <w:rStyle w:val="4Exact0"/>
                              </w:rPr>
                              <w:t>Гемоглобин и/или гематокрит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AE0CE" id="Text Box 92" o:spid="_x0000_s1085" type="#_x0000_t202" style="position:absolute;margin-left:8.65pt;margin-top:132.75pt;width:135.35pt;height:9pt;z-index:251582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" filled="f" stroked="f">
                <v:textbox style="mso-fit-shape-to-text:t" inset="0,0,0,0">
                  <w:txbxContent>
                    <w:p w14:paraId="4DE84B2A" w14:textId="77777777" w:rsidR="000E31D8" w:rsidRDefault="004D13B8">
                      <w:pPr>
                        <w:pStyle w:val="43"/>
                        <w:shd w:val="clear" w:color="auto" w:fill="auto"/>
                        <w:spacing w:after="0" w:line="180" w:lineRule="exact"/>
                        <w:jc w:val="left"/>
                      </w:pPr>
                      <w:r>
                        <w:rPr>
                          <w:rStyle w:val="4Exact0"/>
                        </w:rPr>
                        <w:t>Гемоглобин и/или гематокрит</w:t>
                      </w:r>
                    </w:p>
                  </w:txbxContent>
                </v:textbox>
                <w10:wrap anchorx="margin"/>
              </v:shape>
            </w:pict>
          </mc:Fallback>
        </mc:AlternateContent>
      </w:r>
      <w:r>
        <w:rPr>
          <w:noProof/>
        </w:rPr>
        <mc:AlternateContent>
          <mc:Choice Requires="wps">
            <w:drawing>
              <wp:anchor distT="0" distB="0" distL="63500" distR="63500" simplePos="0" relativeHeight="251585024" behindDoc="0" locked="0" layoutInCell="1" allowOverlap="1" wp14:anchorId="7BBEE51F" wp14:editId="62EC2420">
                <wp:simplePos x="0" y="0"/>
                <wp:positionH relativeFrom="margin">
                  <wp:posOffset>109855</wp:posOffset>
                </wp:positionH>
                <wp:positionV relativeFrom="paragraph">
                  <wp:posOffset>1990725</wp:posOffset>
                </wp:positionV>
                <wp:extent cx="2438400" cy="114300"/>
                <wp:effectExtent l="0" t="0" r="0" b="635"/>
                <wp:wrapNone/>
                <wp:docPr id="22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8BAA" w14:textId="77777777" w:rsidR="000E31D8" w:rsidRDefault="004D13B8">
                            <w:pPr>
                              <w:pStyle w:val="43"/>
                              <w:shd w:val="clear" w:color="auto" w:fill="auto"/>
                              <w:spacing w:after="0" w:line="180" w:lineRule="exact"/>
                              <w:jc w:val="left"/>
                            </w:pPr>
                            <w:r>
                              <w:rPr>
                                <w:rStyle w:val="4Exact0"/>
                              </w:rPr>
                              <w:t>Глюкоза и гликозилированный гемоглобин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EE51F" id="Text Box 93" o:spid="_x0000_s1086" type="#_x0000_t202" style="position:absolute;margin-left:8.65pt;margin-top:156.75pt;width:192pt;height:9pt;z-index:251585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" filled="f" stroked="f">
                <v:textbox style="mso-fit-shape-to-text:t" inset="0,0,0,0">
                  <w:txbxContent>
                    <w:p w14:paraId="6A728BAA" w14:textId="77777777" w:rsidR="000E31D8" w:rsidRDefault="004D13B8">
                      <w:pPr>
                        <w:pStyle w:val="43"/>
                        <w:shd w:val="clear" w:color="auto" w:fill="auto"/>
                        <w:spacing w:after="0" w:line="180" w:lineRule="exact"/>
                        <w:jc w:val="left"/>
                      </w:pPr>
                      <w:r>
                        <w:rPr>
                          <w:rStyle w:val="4Exact0"/>
                        </w:rPr>
                        <w:t>Глюкоза и гликозилированный гемоглобин</w:t>
                      </w:r>
                    </w:p>
                  </w:txbxContent>
                </v:textbox>
                <w10:wrap anchorx="margin"/>
              </v:shape>
            </w:pict>
          </mc:Fallback>
        </mc:AlternateContent>
      </w:r>
      <w:r>
        <w:rPr>
          <w:noProof/>
        </w:rPr>
        <mc:AlternateContent>
          <mc:Choice Requires="wps">
            <w:drawing>
              <wp:anchor distT="0" distB="0" distL="63500" distR="63500" simplePos="0" relativeHeight="251587072" behindDoc="0" locked="0" layoutInCell="1" allowOverlap="1" wp14:anchorId="6568CF7E" wp14:editId="0CE72F50">
                <wp:simplePos x="0" y="0"/>
                <wp:positionH relativeFrom="margin">
                  <wp:posOffset>103505</wp:posOffset>
                </wp:positionH>
                <wp:positionV relativeFrom="paragraph">
                  <wp:posOffset>2295525</wp:posOffset>
                </wp:positionV>
                <wp:extent cx="2157730" cy="114300"/>
                <wp:effectExtent l="3175" t="0" r="1270" b="635"/>
                <wp:wrapNone/>
                <wp:docPr id="22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A7F6E" w14:textId="77777777" w:rsidR="000E31D8" w:rsidRDefault="004D13B8">
                            <w:pPr>
                              <w:pStyle w:val="43"/>
                              <w:shd w:val="clear" w:color="auto" w:fill="auto"/>
                              <w:spacing w:after="0" w:line="180" w:lineRule="exact"/>
                              <w:jc w:val="left"/>
                            </w:pPr>
                            <w:r>
                              <w:rPr>
                                <w:rStyle w:val="4Exact0"/>
                              </w:rPr>
                              <w:t>Липиды крови: ОХС, ХСЛНП, ХСЛВП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8CF7E" id="Text Box 94" o:spid="_x0000_s1087" type="#_x0000_t202" style="position:absolute;margin-left:8.15pt;margin-top:180.75pt;width:169.9pt;height:9pt;z-index:251587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" filled="f" stroked="f">
                <v:textbox style="mso-fit-shape-to-text:t" inset="0,0,0,0">
                  <w:txbxContent>
                    <w:p w14:paraId="02CA7F6E" w14:textId="77777777" w:rsidR="000E31D8" w:rsidRDefault="004D13B8">
                      <w:pPr>
                        <w:pStyle w:val="43"/>
                        <w:shd w:val="clear" w:color="auto" w:fill="auto"/>
                        <w:spacing w:after="0" w:line="180" w:lineRule="exact"/>
                        <w:jc w:val="left"/>
                      </w:pPr>
                      <w:r>
                        <w:rPr>
                          <w:rStyle w:val="4Exact0"/>
                        </w:rPr>
                        <w:t>Липиды крови: ОХС, ХСЛНП, ХСЛВП</w:t>
                      </w:r>
                    </w:p>
                  </w:txbxContent>
                </v:textbox>
                <w10:wrap anchorx="margin"/>
              </v:shape>
            </w:pict>
          </mc:Fallback>
        </mc:AlternateContent>
      </w:r>
      <w:r>
        <w:rPr>
          <w:noProof/>
        </w:rPr>
        <mc:AlternateContent>
          <mc:Choice Requires="wps">
            <w:drawing>
              <wp:anchor distT="0" distB="0" distL="63500" distR="63500" simplePos="0" relativeHeight="251589120" behindDoc="0" locked="0" layoutInCell="1" allowOverlap="1" wp14:anchorId="00ED1115" wp14:editId="1C0418EF">
                <wp:simplePos x="0" y="0"/>
                <wp:positionH relativeFrom="margin">
                  <wp:posOffset>103505</wp:posOffset>
                </wp:positionH>
                <wp:positionV relativeFrom="paragraph">
                  <wp:posOffset>2602865</wp:posOffset>
                </wp:positionV>
                <wp:extent cx="871855" cy="114300"/>
                <wp:effectExtent l="3175" t="1905" r="1270" b="0"/>
                <wp:wrapNone/>
                <wp:docPr id="22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FB000" w14:textId="77777777" w:rsidR="000E31D8" w:rsidRDefault="004D13B8">
                            <w:pPr>
                              <w:pStyle w:val="43"/>
                              <w:shd w:val="clear" w:color="auto" w:fill="auto"/>
                              <w:spacing w:after="0" w:line="180" w:lineRule="exact"/>
                              <w:jc w:val="left"/>
                            </w:pPr>
                            <w:r>
                              <w:rPr>
                                <w:rStyle w:val="4Exact0"/>
                              </w:rPr>
                              <w:t>Триглицериды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D1115" id="Text Box 95" o:spid="_x0000_s1088" type="#_x0000_t202" style="position:absolute;margin-left:8.15pt;margin-top:204.95pt;width:68.65pt;height:9pt;z-index:251589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" filled="f" stroked="f">
                <v:textbox style="mso-fit-shape-to-text:t" inset="0,0,0,0">
                  <w:txbxContent>
                    <w:p w14:paraId="3A6FB000" w14:textId="77777777" w:rsidR="000E31D8" w:rsidRDefault="004D13B8">
                      <w:pPr>
                        <w:pStyle w:val="43"/>
                        <w:shd w:val="clear" w:color="auto" w:fill="auto"/>
                        <w:spacing w:after="0" w:line="180" w:lineRule="exact"/>
                        <w:jc w:val="left"/>
                      </w:pPr>
                      <w:r>
                        <w:rPr>
                          <w:rStyle w:val="4Exact0"/>
                        </w:rPr>
                        <w:t>Триглицериды</w:t>
                      </w:r>
                    </w:p>
                  </w:txbxContent>
                </v:textbox>
                <w10:wrap anchorx="margin"/>
              </v:shape>
            </w:pict>
          </mc:Fallback>
        </mc:AlternateContent>
      </w:r>
      <w:r>
        <w:rPr>
          <w:noProof/>
        </w:rPr>
        <mc:AlternateContent>
          <mc:Choice Requires="wps">
            <w:drawing>
              <wp:anchor distT="0" distB="0" distL="63500" distR="63500" simplePos="0" relativeHeight="251591168" behindDoc="0" locked="0" layoutInCell="1" allowOverlap="1" wp14:anchorId="21B51338" wp14:editId="4DEBE974">
                <wp:simplePos x="0" y="0"/>
                <wp:positionH relativeFrom="margin">
                  <wp:posOffset>109855</wp:posOffset>
                </wp:positionH>
                <wp:positionV relativeFrom="paragraph">
                  <wp:posOffset>2910840</wp:posOffset>
                </wp:positionV>
                <wp:extent cx="871855" cy="114300"/>
                <wp:effectExtent l="0" t="0" r="4445" b="4445"/>
                <wp:wrapNone/>
                <wp:docPr id="22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79DD5" w14:textId="77777777" w:rsidR="000E31D8" w:rsidRDefault="004D13B8">
                            <w:pPr>
                              <w:pStyle w:val="43"/>
                              <w:shd w:val="clear" w:color="auto" w:fill="auto"/>
                              <w:spacing w:after="0" w:line="180" w:lineRule="exact"/>
                              <w:jc w:val="left"/>
                            </w:pPr>
                            <w:r>
                              <w:rPr>
                                <w:rStyle w:val="4Exact0"/>
                              </w:rPr>
                              <w:t>Калий, натрий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51338" id="Text Box 96" o:spid="_x0000_s1089" type="#_x0000_t202" style="position:absolute;margin-left:8.65pt;margin-top:229.2pt;width:68.65pt;height:9pt;z-index:251591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" filled="f" stroked="f">
                <v:textbox style="mso-fit-shape-to-text:t" inset="0,0,0,0">
                  <w:txbxContent>
                    <w:p w14:paraId="7F279DD5" w14:textId="77777777" w:rsidR="000E31D8" w:rsidRDefault="004D13B8">
                      <w:pPr>
                        <w:pStyle w:val="43"/>
                        <w:shd w:val="clear" w:color="auto" w:fill="auto"/>
                        <w:spacing w:after="0" w:line="180" w:lineRule="exact"/>
                        <w:jc w:val="left"/>
                      </w:pPr>
                      <w:r>
                        <w:rPr>
                          <w:rStyle w:val="4Exact0"/>
                        </w:rPr>
                        <w:t>Калий, натрий</w:t>
                      </w:r>
                    </w:p>
                  </w:txbxContent>
                </v:textbox>
                <w10:wrap anchorx="margin"/>
              </v:shape>
            </w:pict>
          </mc:Fallback>
        </mc:AlternateContent>
      </w:r>
      <w:r>
        <w:rPr>
          <w:noProof/>
        </w:rPr>
        <mc:AlternateContent>
          <mc:Choice Requires="wps">
            <w:drawing>
              <wp:anchor distT="0" distB="0" distL="63500" distR="63500" simplePos="0" relativeHeight="251592192" behindDoc="0" locked="0" layoutInCell="1" allowOverlap="1" wp14:anchorId="3AAF14DA" wp14:editId="57648168">
                <wp:simplePos x="0" y="0"/>
                <wp:positionH relativeFrom="margin">
                  <wp:posOffset>109855</wp:posOffset>
                </wp:positionH>
                <wp:positionV relativeFrom="paragraph">
                  <wp:posOffset>3218815</wp:posOffset>
                </wp:positionV>
                <wp:extent cx="1012190" cy="114300"/>
                <wp:effectExtent l="0" t="0" r="0" b="1270"/>
                <wp:wrapNone/>
                <wp:docPr id="2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E2F5C" w14:textId="77777777" w:rsidR="000E31D8" w:rsidRDefault="004D13B8">
                            <w:pPr>
                              <w:pStyle w:val="43"/>
                              <w:shd w:val="clear" w:color="auto" w:fill="auto"/>
                              <w:spacing w:after="0" w:line="180" w:lineRule="exact"/>
                              <w:jc w:val="left"/>
                            </w:pPr>
                            <w:r>
                              <w:rPr>
                                <w:rStyle w:val="4Exact0"/>
                              </w:rPr>
                              <w:t>Мочевая кислота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F14DA" id="Text Box 97" o:spid="_x0000_s1090" type="#_x0000_t202" style="position:absolute;margin-left:8.65pt;margin-top:253.45pt;width:79.7pt;height:9pt;z-index:251592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" filled="f" stroked="f">
                <v:textbox style="mso-fit-shape-to-text:t" inset="0,0,0,0">
                  <w:txbxContent>
                    <w:p w14:paraId="5CDE2F5C" w14:textId="77777777" w:rsidR="000E31D8" w:rsidRDefault="004D13B8">
                      <w:pPr>
                        <w:pStyle w:val="43"/>
                        <w:shd w:val="clear" w:color="auto" w:fill="auto"/>
                        <w:spacing w:after="0" w:line="180" w:lineRule="exact"/>
                        <w:jc w:val="left"/>
                      </w:pPr>
                      <w:r>
                        <w:rPr>
                          <w:rStyle w:val="4Exact0"/>
                        </w:rPr>
                        <w:t>Мочевая кислота</w:t>
                      </w:r>
                    </w:p>
                  </w:txbxContent>
                </v:textbox>
                <w10:wrap anchorx="margin"/>
              </v:shape>
            </w:pict>
          </mc:Fallback>
        </mc:AlternateContent>
      </w:r>
      <w:r>
        <w:rPr>
          <w:noProof/>
        </w:rPr>
        <mc:AlternateContent>
          <mc:Choice Requires="wps">
            <w:drawing>
              <wp:anchor distT="0" distB="0" distL="63500" distR="63500" simplePos="0" relativeHeight="251593216" behindDoc="0" locked="0" layoutInCell="1" allowOverlap="1" wp14:anchorId="69BFB570" wp14:editId="7A49B8E8">
                <wp:simplePos x="0" y="0"/>
                <wp:positionH relativeFrom="margin">
                  <wp:posOffset>109855</wp:posOffset>
                </wp:positionH>
                <wp:positionV relativeFrom="paragraph">
                  <wp:posOffset>3514725</wp:posOffset>
                </wp:positionV>
                <wp:extent cx="1627505" cy="114300"/>
                <wp:effectExtent l="0" t="0" r="1270" b="635"/>
                <wp:wrapNone/>
                <wp:docPr id="2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F1CA" w14:textId="77777777" w:rsidR="000E31D8" w:rsidRDefault="004D13B8">
                            <w:pPr>
                              <w:pStyle w:val="43"/>
                              <w:shd w:val="clear" w:color="auto" w:fill="auto"/>
                              <w:spacing w:after="0" w:line="180" w:lineRule="exact"/>
                              <w:jc w:val="left"/>
                            </w:pPr>
                            <w:r>
                              <w:rPr>
                                <w:rStyle w:val="4Exact0"/>
                              </w:rPr>
                              <w:t>Креатинин и расчетная СКФ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FB570" id="Text Box 98" o:spid="_x0000_s1091" type="#_x0000_t202" style="position:absolute;margin-left:8.65pt;margin-top:276.75pt;width:128.15pt;height:9pt;z-index:251593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" filled="f" stroked="f">
                <v:textbox style="mso-fit-shape-to-text:t" inset="0,0,0,0">
                  <w:txbxContent>
                    <w:p w14:paraId="6F99F1CA" w14:textId="77777777" w:rsidR="000E31D8" w:rsidRDefault="004D13B8">
                      <w:pPr>
                        <w:pStyle w:val="43"/>
                        <w:shd w:val="clear" w:color="auto" w:fill="auto"/>
                        <w:spacing w:after="0" w:line="180" w:lineRule="exact"/>
                        <w:jc w:val="left"/>
                      </w:pPr>
                      <w:r>
                        <w:rPr>
                          <w:rStyle w:val="4Exact0"/>
                        </w:rPr>
                        <w:t>Креатинин и расчетная СКФ</w:t>
                      </w:r>
                    </w:p>
                  </w:txbxContent>
                </v:textbox>
                <w10:wrap anchorx="margin"/>
              </v:shape>
            </w:pict>
          </mc:Fallback>
        </mc:AlternateContent>
      </w:r>
      <w:r>
        <w:rPr>
          <w:noProof/>
        </w:rPr>
        <mc:AlternateContent>
          <mc:Choice Requires="wps">
            <w:drawing>
              <wp:anchor distT="0" distB="0" distL="63500" distR="63500" simplePos="0" relativeHeight="251594240" behindDoc="0" locked="0" layoutInCell="1" allowOverlap="1" wp14:anchorId="7AA081B8" wp14:editId="25E55D4C">
                <wp:simplePos x="0" y="0"/>
                <wp:positionH relativeFrom="margin">
                  <wp:posOffset>109855</wp:posOffset>
                </wp:positionH>
                <wp:positionV relativeFrom="paragraph">
                  <wp:posOffset>3819525</wp:posOffset>
                </wp:positionV>
                <wp:extent cx="1652270" cy="114300"/>
                <wp:effectExtent l="0" t="0" r="0" b="635"/>
                <wp:wrapNone/>
                <wp:docPr id="22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91F7" w14:textId="77777777" w:rsidR="000E31D8" w:rsidRDefault="004D13B8">
                            <w:pPr>
                              <w:pStyle w:val="43"/>
                              <w:shd w:val="clear" w:color="auto" w:fill="auto"/>
                              <w:spacing w:after="0" w:line="180" w:lineRule="exact"/>
                              <w:jc w:val="left"/>
                            </w:pPr>
                            <w:r>
                              <w:rPr>
                                <w:rStyle w:val="4Exact0"/>
                              </w:rPr>
                              <w:t>Показатели функции печени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081B8" id="Text Box 99" o:spid="_x0000_s1092" type="#_x0000_t202" style="position:absolute;margin-left:8.65pt;margin-top:300.75pt;width:130.1pt;height:9pt;z-index:251594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" filled="f" stroked="f">
                <v:textbox style="mso-fit-shape-to-text:t" inset="0,0,0,0">
                  <w:txbxContent>
                    <w:p w14:paraId="797A91F7" w14:textId="77777777" w:rsidR="000E31D8" w:rsidRDefault="004D13B8">
                      <w:pPr>
                        <w:pStyle w:val="43"/>
                        <w:shd w:val="clear" w:color="auto" w:fill="auto"/>
                        <w:spacing w:after="0" w:line="180" w:lineRule="exact"/>
                        <w:jc w:val="left"/>
                      </w:pPr>
                      <w:r>
                        <w:rPr>
                          <w:rStyle w:val="4Exact0"/>
                        </w:rPr>
                        <w:t>Показатели функции печени</w:t>
                      </w:r>
                    </w:p>
                  </w:txbxContent>
                </v:textbox>
                <w10:wrap anchorx="margin"/>
              </v:shape>
            </w:pict>
          </mc:Fallback>
        </mc:AlternateContent>
      </w:r>
      <w:r>
        <w:rPr>
          <w:noProof/>
        </w:rPr>
        <mc:AlternateContent>
          <mc:Choice Requires="wps">
            <w:drawing>
              <wp:anchor distT="0" distB="0" distL="63500" distR="63500" simplePos="0" relativeHeight="251595264" behindDoc="0" locked="0" layoutInCell="1" allowOverlap="1" wp14:anchorId="7A9D6F98" wp14:editId="45953D55">
                <wp:simplePos x="0" y="0"/>
                <wp:positionH relativeFrom="margin">
                  <wp:posOffset>103505</wp:posOffset>
                </wp:positionH>
                <wp:positionV relativeFrom="paragraph">
                  <wp:posOffset>4130675</wp:posOffset>
                </wp:positionV>
                <wp:extent cx="6949440" cy="213360"/>
                <wp:effectExtent l="3175" t="0" r="635" b="0"/>
                <wp:wrapNone/>
                <wp:docPr id="2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50CE1" w14:textId="77777777" w:rsidR="000E31D8" w:rsidRDefault="004D13B8">
                            <w:pPr>
                              <w:pStyle w:val="43"/>
                              <w:shd w:val="clear" w:color="auto" w:fill="auto"/>
                              <w:spacing w:after="0" w:line="168" w:lineRule="exact"/>
                              <w:jc w:val="both"/>
                            </w:pPr>
                            <w:r>
                              <w:rPr>
                                <w:rStyle w:val="4Exact0"/>
                              </w:rPr>
                              <w:t>Анализ мочи: микроскопия осадка, качественная оценка протеинурии тест-полоской, отношение альбумин-креатинин в разовой порции мочи (оптимально)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D6F98" id="Text Box 100" o:spid="_x0000_s1093" type="#_x0000_t202" style="position:absolute;margin-left:8.15pt;margin-top:325.25pt;width:547.2pt;height:16.8pt;z-index:251595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" filled="f" stroked="f">
                <v:textbox style="mso-fit-shape-to-text:t" inset="0,0,0,0">
                  <w:txbxContent>
                    <w:p w14:paraId="76950CE1" w14:textId="77777777" w:rsidR="000E31D8" w:rsidRDefault="004D13B8">
                      <w:pPr>
                        <w:pStyle w:val="43"/>
                        <w:shd w:val="clear" w:color="auto" w:fill="auto"/>
                        <w:spacing w:after="0" w:line="168" w:lineRule="exact"/>
                        <w:jc w:val="both"/>
                      </w:pPr>
                      <w:r>
                        <w:rPr>
                          <w:rStyle w:val="4Exact0"/>
                        </w:rPr>
                        <w:t>Анализ мочи: микроскопия осадка, качественная оценка протеинурии тест-полоской, отношение альбумин-креатинин в разовой порции мочи (оптимально)</w:t>
                      </w:r>
                    </w:p>
                  </w:txbxContent>
                </v:textbox>
                <w10:wrap anchorx="margin"/>
              </v:shape>
            </w:pict>
          </mc:Fallback>
        </mc:AlternateContent>
      </w:r>
      <w:r>
        <w:rPr>
          <w:noProof/>
        </w:rPr>
        <mc:AlternateContent>
          <mc:Choice Requires="wps">
            <w:drawing>
              <wp:anchor distT="0" distB="0" distL="63500" distR="63500" simplePos="0" relativeHeight="251596288" behindDoc="0" locked="0" layoutInCell="1" allowOverlap="1" wp14:anchorId="04CF0EE3" wp14:editId="197D4343">
                <wp:simplePos x="0" y="0"/>
                <wp:positionH relativeFrom="margin">
                  <wp:posOffset>109855</wp:posOffset>
                </wp:positionH>
                <wp:positionV relativeFrom="paragraph">
                  <wp:posOffset>4544695</wp:posOffset>
                </wp:positionV>
                <wp:extent cx="1225550" cy="114300"/>
                <wp:effectExtent l="0" t="635" r="3175" b="0"/>
                <wp:wrapNone/>
                <wp:docPr id="2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57B08" w14:textId="77777777" w:rsidR="000E31D8" w:rsidRDefault="004D13B8">
                            <w:pPr>
                              <w:pStyle w:val="43"/>
                              <w:shd w:val="clear" w:color="auto" w:fill="auto"/>
                              <w:spacing w:after="0" w:line="180" w:lineRule="exact"/>
                              <w:jc w:val="left"/>
                            </w:pPr>
                            <w:r>
                              <w:rPr>
                                <w:rStyle w:val="4Exact0"/>
                              </w:rPr>
                              <w:t>ЭКГ в 12 отведениях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F0EE3" id="Text Box 101" o:spid="_x0000_s1094" type="#_x0000_t202" style="position:absolute;margin-left:8.65pt;margin-top:357.85pt;width:96.5pt;height:9pt;z-index:251596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" filled="f" stroked="f">
                <v:textbox style="mso-fit-shape-to-text:t" inset="0,0,0,0">
                  <w:txbxContent>
                    <w:p w14:paraId="00057B08" w14:textId="77777777" w:rsidR="000E31D8" w:rsidRDefault="004D13B8">
                      <w:pPr>
                        <w:pStyle w:val="43"/>
                        <w:shd w:val="clear" w:color="auto" w:fill="auto"/>
                        <w:spacing w:after="0" w:line="180" w:lineRule="exact"/>
                        <w:jc w:val="left"/>
                      </w:pPr>
                      <w:r>
                        <w:rPr>
                          <w:rStyle w:val="4Exact0"/>
                        </w:rPr>
                        <w:t>ЭКГ в 12 отведениях</w:t>
                      </w:r>
                    </w:p>
                  </w:txbxContent>
                </v:textbox>
                <w10:wrap anchorx="margin"/>
              </v:shape>
            </w:pict>
          </mc:Fallback>
        </mc:AlternateContent>
      </w:r>
      <w:r>
        <w:rPr>
          <w:noProof/>
        </w:rPr>
        <mc:AlternateContent>
          <mc:Choice Requires="wps">
            <w:drawing>
              <wp:anchor distT="0" distB="0" distL="63500" distR="63500" simplePos="0" relativeHeight="251597312" behindDoc="0" locked="0" layoutInCell="1" allowOverlap="1" wp14:anchorId="167AC6E6" wp14:editId="3877689D">
                <wp:simplePos x="0" y="0"/>
                <wp:positionH relativeFrom="margin">
                  <wp:posOffset>635</wp:posOffset>
                </wp:positionH>
                <wp:positionV relativeFrom="paragraph">
                  <wp:posOffset>5195570</wp:posOffset>
                </wp:positionV>
                <wp:extent cx="5626735" cy="165100"/>
                <wp:effectExtent l="0" t="3810" r="0" b="2540"/>
                <wp:wrapNone/>
                <wp:docPr id="2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579D" w14:textId="77777777" w:rsidR="000E31D8" w:rsidRDefault="004D13B8">
                            <w:pPr>
                              <w:pStyle w:val="24"/>
                              <w:shd w:val="clear" w:color="auto" w:fill="auto"/>
                              <w:spacing w:before="0" w:after="0" w:line="260" w:lineRule="exact"/>
                              <w:ind w:firstLine="0"/>
                              <w:jc w:val="left"/>
                            </w:pPr>
                            <w:r>
                              <w:rPr>
                                <w:rStyle w:val="2Exact7"/>
                              </w:rPr>
                              <w:t>Таблица П5/Г2.</w:t>
                            </w:r>
                            <w:r>
                              <w:rPr>
                                <w:rStyle w:val="2Exact0"/>
                              </w:rPr>
                              <w:t>Обследование для выявления поражения органов-мишеней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AC6E6" id="Text Box 102" o:spid="_x0000_s1095" type="#_x0000_t202" style="position:absolute;margin-left:.05pt;margin-top:409.1pt;width:443.05pt;height:13pt;z-index:251597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" filled="f" stroked="f">
                <v:textbox style="mso-fit-shape-to-text:t" inset="0,0,0,0">
                  <w:txbxContent>
                    <w:p w14:paraId="528E579D" w14:textId="77777777" w:rsidR="000E31D8" w:rsidRDefault="004D13B8">
                      <w:pPr>
                        <w:pStyle w:val="24"/>
                        <w:shd w:val="clear" w:color="auto" w:fill="auto"/>
                        <w:spacing w:before="0" w:after="0" w:line="260" w:lineRule="exact"/>
                        <w:ind w:firstLine="0"/>
                        <w:jc w:val="left"/>
                      </w:pPr>
                      <w:r>
                        <w:rPr>
                          <w:rStyle w:val="2Exact7"/>
                        </w:rPr>
                        <w:t>Таблица П5/Г2.</w:t>
                      </w:r>
                      <w:r>
                        <w:rPr>
                          <w:rStyle w:val="2Exact0"/>
                        </w:rPr>
                        <w:t>Обследование для выявления поражения органов-мишеней</w:t>
                      </w:r>
                    </w:p>
                  </w:txbxContent>
                </v:textbox>
                <w10:wrap anchorx="margin"/>
              </v:shape>
            </w:pict>
          </mc:Fallback>
        </mc:AlternateContent>
      </w:r>
      <w:r>
        <w:rPr>
          <w:noProof/>
        </w:rPr>
        <mc:AlternateContent>
          <mc:Choice Requires="wps">
            <w:drawing>
              <wp:anchor distT="0" distB="0" distL="63500" distR="63500" simplePos="0" relativeHeight="251598336" behindDoc="0" locked="0" layoutInCell="1" allowOverlap="1" wp14:anchorId="7F2D3460" wp14:editId="06383B26">
                <wp:simplePos x="0" y="0"/>
                <wp:positionH relativeFrom="margin">
                  <wp:posOffset>42545</wp:posOffset>
                </wp:positionH>
                <wp:positionV relativeFrom="paragraph">
                  <wp:posOffset>5601970</wp:posOffset>
                </wp:positionV>
                <wp:extent cx="7083425" cy="4645660"/>
                <wp:effectExtent l="0" t="635" r="3810" b="1905"/>
                <wp:wrapNone/>
                <wp:docPr id="2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464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515"/>
                              <w:gridCol w:w="5640"/>
                            </w:tblGrid>
                            <w:tr w:rsidR="000E31D8" w14:paraId="2ABC0EAF" w14:textId="77777777">
                              <w:tblPrEx>
                                <w:tblCellMar>
                                  <w:top w:w="0" w:type="dxa"/>
                                  <w:bottom w:w="0" w:type="dxa"/>
                                </w:tblCellMar>
                              </w:tblPrEx>
                              <w:trPr>
                                <w:trHeight w:hRule="exact" w:val="490"/>
                                <w:jc w:val="center"/>
                              </w:trPr>
                              <w:tc>
                                <w:tcPr>
                                  <w:tcW w:w="5515" w:type="dxa"/>
                                  <w:tcBorders>
                                    <w:top w:val="single" w:sz="4" w:space="0" w:color="auto"/>
                                    <w:left w:val="single" w:sz="4" w:space="0" w:color="auto"/>
                                  </w:tcBorders>
                                  <w:shd w:val="clear" w:color="auto" w:fill="FFFFFF"/>
                                </w:tcPr>
                                <w:p w14:paraId="2F0FCD22" w14:textId="77777777" w:rsidR="000E31D8" w:rsidRDefault="000E31D8">
                                  <w:pPr>
                                    <w:rPr>
                                      <w:sz w:val="10"/>
                                      <w:szCs w:val="10"/>
                                    </w:rPr>
                                  </w:pPr>
                                </w:p>
                              </w:tc>
                              <w:tc>
                                <w:tcPr>
                                  <w:tcW w:w="5640" w:type="dxa"/>
                                  <w:tcBorders>
                                    <w:top w:val="single" w:sz="4" w:space="0" w:color="auto"/>
                                    <w:left w:val="single" w:sz="4" w:space="0" w:color="auto"/>
                                    <w:right w:val="single" w:sz="4" w:space="0" w:color="auto"/>
                                  </w:tcBorders>
                                  <w:shd w:val="clear" w:color="auto" w:fill="FFFFFF"/>
                                  <w:vAlign w:val="center"/>
                                </w:tcPr>
                                <w:p w14:paraId="0C3D6799" w14:textId="77777777" w:rsidR="000E31D8" w:rsidRDefault="004D13B8">
                                  <w:pPr>
                                    <w:pStyle w:val="24"/>
                                    <w:shd w:val="clear" w:color="auto" w:fill="auto"/>
                                    <w:spacing w:before="0" w:after="0" w:line="160" w:lineRule="exact"/>
                                    <w:ind w:firstLine="0"/>
                                    <w:jc w:val="both"/>
                                  </w:pPr>
                                  <w:r>
                                    <w:rPr>
                                      <w:rStyle w:val="2MicrosoftSansSerif8pt"/>
                                    </w:rPr>
                                    <w:t>Показание и интерпретация</w:t>
                                  </w:r>
                                </w:p>
                              </w:tc>
                            </w:tr>
                            <w:tr w:rsidR="000E31D8" w14:paraId="163291D4"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0B8C0899" w14:textId="77777777" w:rsidR="000E31D8" w:rsidRDefault="004D13B8">
                                  <w:pPr>
                                    <w:pStyle w:val="24"/>
                                    <w:shd w:val="clear" w:color="auto" w:fill="auto"/>
                                    <w:spacing w:before="0" w:after="0" w:line="160" w:lineRule="exact"/>
                                    <w:ind w:left="180" w:firstLine="0"/>
                                    <w:jc w:val="left"/>
                                  </w:pPr>
                                  <w:r>
                                    <w:rPr>
                                      <w:rStyle w:val="2MicrosoftSansSerif8pt"/>
                                    </w:rPr>
                                    <w:t>Первичные тесты для выявления ПОМ</w:t>
                                  </w:r>
                                </w:p>
                              </w:tc>
                            </w:tr>
                            <w:tr w:rsidR="000E31D8" w14:paraId="6D7B489D" w14:textId="77777777">
                              <w:tblPrEx>
                                <w:tblCellMar>
                                  <w:top w:w="0" w:type="dxa"/>
                                  <w:bottom w:w="0" w:type="dxa"/>
                                </w:tblCellMar>
                              </w:tblPrEx>
                              <w:trPr>
                                <w:trHeight w:hRule="exact" w:val="811"/>
                                <w:jc w:val="center"/>
                              </w:trPr>
                              <w:tc>
                                <w:tcPr>
                                  <w:tcW w:w="5515" w:type="dxa"/>
                                  <w:tcBorders>
                                    <w:top w:val="single" w:sz="4" w:space="0" w:color="auto"/>
                                    <w:left w:val="single" w:sz="4" w:space="0" w:color="auto"/>
                                  </w:tcBorders>
                                  <w:shd w:val="clear" w:color="auto" w:fill="FFFFFF"/>
                                </w:tcPr>
                                <w:p w14:paraId="2D1126FE" w14:textId="77777777" w:rsidR="000E31D8" w:rsidRDefault="004D13B8">
                                  <w:pPr>
                                    <w:pStyle w:val="24"/>
                                    <w:shd w:val="clear" w:color="auto" w:fill="auto"/>
                                    <w:spacing w:before="0" w:after="0" w:line="160" w:lineRule="exact"/>
                                    <w:ind w:left="180" w:firstLine="0"/>
                                    <w:jc w:val="left"/>
                                  </w:pPr>
                                  <w:r>
                                    <w:rPr>
                                      <w:rStyle w:val="2MicrosoftSansSerif8pt"/>
                                    </w:rPr>
                                    <w:t>ЭКГ в 12 отведениях</w:t>
                                  </w:r>
                                </w:p>
                              </w:tc>
                              <w:tc>
                                <w:tcPr>
                                  <w:tcW w:w="5640" w:type="dxa"/>
                                  <w:tcBorders>
                                    <w:top w:val="single" w:sz="4" w:space="0" w:color="auto"/>
                                    <w:left w:val="single" w:sz="4" w:space="0" w:color="auto"/>
                                    <w:right w:val="single" w:sz="4" w:space="0" w:color="auto"/>
                                  </w:tcBorders>
                                  <w:shd w:val="clear" w:color="auto" w:fill="FFFFFF"/>
                                  <w:vAlign w:val="center"/>
                                </w:tcPr>
                                <w:p w14:paraId="0611A1DD" w14:textId="77777777" w:rsidR="000E31D8" w:rsidRDefault="004D13B8">
                                  <w:pPr>
                                    <w:pStyle w:val="24"/>
                                    <w:shd w:val="clear" w:color="auto" w:fill="auto"/>
                                    <w:spacing w:before="0" w:after="0" w:line="163" w:lineRule="exact"/>
                                    <w:ind w:firstLine="0"/>
                                    <w:jc w:val="both"/>
                                  </w:pPr>
                                  <w:r>
                                    <w:rPr>
                                      <w:rStyle w:val="2MicrosoftSansSerif9pt"/>
                                    </w:rPr>
                                    <w:t xml:space="preserve">Скрининг для выявления ГЛЖ и других возможных аномалий, а также для </w:t>
                                  </w:r>
                                  <w:r>
                                    <w:rPr>
                                      <w:rStyle w:val="2MicrosoftSansSerif9pt"/>
                                    </w:rPr>
                                    <w:t>документирования сердечного ритма и выявления аритмий</w:t>
                                  </w:r>
                                </w:p>
                              </w:tc>
                            </w:tr>
                            <w:tr w:rsidR="000E31D8" w14:paraId="4F656CC8" w14:textId="77777777">
                              <w:tblPrEx>
                                <w:tblCellMar>
                                  <w:top w:w="0" w:type="dxa"/>
                                  <w:bottom w:w="0" w:type="dxa"/>
                                </w:tblCellMar>
                              </w:tblPrEx>
                              <w:trPr>
                                <w:trHeight w:hRule="exact" w:val="643"/>
                                <w:jc w:val="center"/>
                              </w:trPr>
                              <w:tc>
                                <w:tcPr>
                                  <w:tcW w:w="5515" w:type="dxa"/>
                                  <w:tcBorders>
                                    <w:top w:val="single" w:sz="4" w:space="0" w:color="auto"/>
                                    <w:left w:val="single" w:sz="4" w:space="0" w:color="auto"/>
                                  </w:tcBorders>
                                  <w:shd w:val="clear" w:color="auto" w:fill="FFFFFF"/>
                                  <w:vAlign w:val="center"/>
                                </w:tcPr>
                                <w:p w14:paraId="2D9DAB1E" w14:textId="77777777" w:rsidR="000E31D8" w:rsidRDefault="004D13B8">
                                  <w:pPr>
                                    <w:pStyle w:val="24"/>
                                    <w:shd w:val="clear" w:color="auto" w:fill="auto"/>
                                    <w:spacing w:before="0" w:after="0" w:line="180" w:lineRule="exact"/>
                                    <w:ind w:left="180" w:firstLine="0"/>
                                    <w:jc w:val="left"/>
                                  </w:pPr>
                                  <w:r>
                                    <w:rPr>
                                      <w:rStyle w:val="2MicrosoftSansSerif9pt"/>
                                    </w:rPr>
                                    <w:t>Отношение альбумин-креатинин в разовой порции мочи</w:t>
                                  </w:r>
                                </w:p>
                              </w:tc>
                              <w:tc>
                                <w:tcPr>
                                  <w:tcW w:w="5640" w:type="dxa"/>
                                  <w:tcBorders>
                                    <w:top w:val="single" w:sz="4" w:space="0" w:color="auto"/>
                                    <w:left w:val="single" w:sz="4" w:space="0" w:color="auto"/>
                                    <w:right w:val="single" w:sz="4" w:space="0" w:color="auto"/>
                                  </w:tcBorders>
                                  <w:shd w:val="clear" w:color="auto" w:fill="FFFFFF"/>
                                  <w:vAlign w:val="center"/>
                                </w:tcPr>
                                <w:p w14:paraId="14BA6FF3" w14:textId="77777777" w:rsidR="000E31D8" w:rsidRDefault="004D13B8">
                                  <w:pPr>
                                    <w:pStyle w:val="24"/>
                                    <w:shd w:val="clear" w:color="auto" w:fill="auto"/>
                                    <w:spacing w:before="0" w:after="0" w:line="163" w:lineRule="exact"/>
                                    <w:ind w:firstLine="0"/>
                                    <w:jc w:val="both"/>
                                  </w:pPr>
                                  <w:r>
                                    <w:rPr>
                                      <w:rStyle w:val="2MicrosoftSansSerif9pt"/>
                                    </w:rPr>
                                    <w:t>Для выявления альбуминурии, что указывает на возможное поражение почек</w:t>
                                  </w:r>
                                </w:p>
                              </w:tc>
                            </w:tr>
                            <w:tr w:rsidR="000E31D8" w14:paraId="6F859C9F" w14:textId="77777777">
                              <w:tblPrEx>
                                <w:tblCellMar>
                                  <w:top w:w="0" w:type="dxa"/>
                                  <w:bottom w:w="0" w:type="dxa"/>
                                </w:tblCellMar>
                              </w:tblPrEx>
                              <w:trPr>
                                <w:trHeight w:hRule="exact" w:val="480"/>
                                <w:jc w:val="center"/>
                              </w:trPr>
                              <w:tc>
                                <w:tcPr>
                                  <w:tcW w:w="5515" w:type="dxa"/>
                                  <w:tcBorders>
                                    <w:top w:val="single" w:sz="4" w:space="0" w:color="auto"/>
                                    <w:left w:val="single" w:sz="4" w:space="0" w:color="auto"/>
                                  </w:tcBorders>
                                  <w:shd w:val="clear" w:color="auto" w:fill="FFFFFF"/>
                                  <w:vAlign w:val="center"/>
                                </w:tcPr>
                                <w:p w14:paraId="010B14A5" w14:textId="77777777" w:rsidR="000E31D8" w:rsidRDefault="004D13B8">
                                  <w:pPr>
                                    <w:pStyle w:val="24"/>
                                    <w:shd w:val="clear" w:color="auto" w:fill="auto"/>
                                    <w:spacing w:before="0" w:after="0" w:line="180" w:lineRule="exact"/>
                                    <w:ind w:left="180" w:firstLine="0"/>
                                    <w:jc w:val="left"/>
                                  </w:pPr>
                                  <w:r>
                                    <w:rPr>
                                      <w:rStyle w:val="2MicrosoftSansSerif9pt"/>
                                    </w:rPr>
                                    <w:t>Креатинин и расчетная СКФ</w:t>
                                  </w:r>
                                </w:p>
                              </w:tc>
                              <w:tc>
                                <w:tcPr>
                                  <w:tcW w:w="5640" w:type="dxa"/>
                                  <w:tcBorders>
                                    <w:top w:val="single" w:sz="4" w:space="0" w:color="auto"/>
                                    <w:left w:val="single" w:sz="4" w:space="0" w:color="auto"/>
                                    <w:right w:val="single" w:sz="4" w:space="0" w:color="auto"/>
                                  </w:tcBorders>
                                  <w:shd w:val="clear" w:color="auto" w:fill="FFFFFF"/>
                                  <w:vAlign w:val="center"/>
                                </w:tcPr>
                                <w:p w14:paraId="2123A535" w14:textId="77777777" w:rsidR="000E31D8" w:rsidRDefault="004D13B8">
                                  <w:pPr>
                                    <w:pStyle w:val="24"/>
                                    <w:shd w:val="clear" w:color="auto" w:fill="auto"/>
                                    <w:spacing w:before="0" w:after="0" w:line="180" w:lineRule="exact"/>
                                    <w:ind w:firstLine="0"/>
                                    <w:jc w:val="both"/>
                                  </w:pPr>
                                  <w:r>
                                    <w:rPr>
                                      <w:rStyle w:val="2MicrosoftSansSerif9pt"/>
                                    </w:rPr>
                                    <w:t>Для выявления поражения почек</w:t>
                                  </w:r>
                                </w:p>
                              </w:tc>
                            </w:tr>
                            <w:tr w:rsidR="000E31D8" w14:paraId="5C8B0122" w14:textId="77777777">
                              <w:tblPrEx>
                                <w:tblCellMar>
                                  <w:top w:w="0" w:type="dxa"/>
                                  <w:bottom w:w="0" w:type="dxa"/>
                                </w:tblCellMar>
                              </w:tblPrEx>
                              <w:trPr>
                                <w:trHeight w:hRule="exact" w:val="648"/>
                                <w:jc w:val="center"/>
                              </w:trPr>
                              <w:tc>
                                <w:tcPr>
                                  <w:tcW w:w="5515" w:type="dxa"/>
                                  <w:tcBorders>
                                    <w:top w:val="single" w:sz="4" w:space="0" w:color="auto"/>
                                    <w:left w:val="single" w:sz="4" w:space="0" w:color="auto"/>
                                  </w:tcBorders>
                                  <w:shd w:val="clear" w:color="auto" w:fill="FFFFFF"/>
                                  <w:vAlign w:val="center"/>
                                </w:tcPr>
                                <w:p w14:paraId="73D67835" w14:textId="77777777" w:rsidR="000E31D8" w:rsidRDefault="004D13B8">
                                  <w:pPr>
                                    <w:pStyle w:val="24"/>
                                    <w:shd w:val="clear" w:color="auto" w:fill="auto"/>
                                    <w:spacing w:before="0" w:after="0" w:line="160" w:lineRule="exact"/>
                                    <w:ind w:left="180" w:firstLine="0"/>
                                    <w:jc w:val="left"/>
                                  </w:pPr>
                                  <w:r>
                                    <w:rPr>
                                      <w:rStyle w:val="2MicrosoftSansSerif8pt"/>
                                    </w:rPr>
                                    <w:t>Фундоскопия</w:t>
                                  </w:r>
                                </w:p>
                              </w:tc>
                              <w:tc>
                                <w:tcPr>
                                  <w:tcW w:w="5640" w:type="dxa"/>
                                  <w:tcBorders>
                                    <w:top w:val="single" w:sz="4" w:space="0" w:color="auto"/>
                                    <w:left w:val="single" w:sz="4" w:space="0" w:color="auto"/>
                                    <w:right w:val="single" w:sz="4" w:space="0" w:color="auto"/>
                                  </w:tcBorders>
                                  <w:shd w:val="clear" w:color="auto" w:fill="FFFFFF"/>
                                  <w:vAlign w:val="center"/>
                                </w:tcPr>
                                <w:p w14:paraId="05CE75D4" w14:textId="77777777" w:rsidR="000E31D8" w:rsidRDefault="004D13B8">
                                  <w:pPr>
                                    <w:pStyle w:val="24"/>
                                    <w:shd w:val="clear" w:color="auto" w:fill="auto"/>
                                    <w:spacing w:before="0" w:after="0" w:line="163" w:lineRule="exact"/>
                                    <w:ind w:firstLine="0"/>
                                    <w:jc w:val="both"/>
                                  </w:pPr>
                                  <w:r>
                                    <w:rPr>
                                      <w:rStyle w:val="2MicrosoftSansSerif9pt"/>
                                    </w:rPr>
                                    <w:t>Для выявления гипертонической ретинопатии, особенно у больных АГ 2-й или 3-й степеней</w:t>
                                  </w:r>
                                </w:p>
                              </w:tc>
                            </w:tr>
                            <w:tr w:rsidR="000E31D8" w14:paraId="2434A7A7"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5BB75B41" w14:textId="77777777" w:rsidR="000E31D8" w:rsidRDefault="004D13B8">
                                  <w:pPr>
                                    <w:pStyle w:val="24"/>
                                    <w:shd w:val="clear" w:color="auto" w:fill="auto"/>
                                    <w:spacing w:before="0" w:after="0" w:line="160" w:lineRule="exact"/>
                                    <w:ind w:left="180" w:firstLine="0"/>
                                    <w:jc w:val="left"/>
                                  </w:pPr>
                                  <w:r>
                                    <w:rPr>
                                      <w:rStyle w:val="2MicrosoftSansSerif8pt"/>
                                    </w:rPr>
                                    <w:t>Детальное обследование для выявления ПОМ</w:t>
                                  </w:r>
                                </w:p>
                              </w:tc>
                            </w:tr>
                            <w:tr w:rsidR="000E31D8" w14:paraId="03A01F1D" w14:textId="77777777">
                              <w:tblPrEx>
                                <w:tblCellMar>
                                  <w:top w:w="0" w:type="dxa"/>
                                  <w:bottom w:w="0" w:type="dxa"/>
                                </w:tblCellMar>
                              </w:tblPrEx>
                              <w:trPr>
                                <w:trHeight w:hRule="exact" w:val="643"/>
                                <w:jc w:val="center"/>
                              </w:trPr>
                              <w:tc>
                                <w:tcPr>
                                  <w:tcW w:w="5515" w:type="dxa"/>
                                  <w:tcBorders>
                                    <w:top w:val="single" w:sz="4" w:space="0" w:color="auto"/>
                                    <w:left w:val="single" w:sz="4" w:space="0" w:color="auto"/>
                                  </w:tcBorders>
                                  <w:shd w:val="clear" w:color="auto" w:fill="FFFFFF"/>
                                  <w:vAlign w:val="center"/>
                                </w:tcPr>
                                <w:p w14:paraId="13107FBF" w14:textId="77777777" w:rsidR="000E31D8" w:rsidRDefault="004D13B8">
                                  <w:pPr>
                                    <w:pStyle w:val="24"/>
                                    <w:shd w:val="clear" w:color="auto" w:fill="auto"/>
                                    <w:spacing w:before="0" w:after="0" w:line="180" w:lineRule="exact"/>
                                    <w:ind w:firstLine="0"/>
                                    <w:jc w:val="both"/>
                                  </w:pPr>
                                  <w:r>
                                    <w:rPr>
                                      <w:rStyle w:val="2MicrosoftSansSerif9pt"/>
                                    </w:rPr>
                                    <w:t>Эхокардиография</w:t>
                                  </w:r>
                                </w:p>
                              </w:tc>
                              <w:tc>
                                <w:tcPr>
                                  <w:tcW w:w="5640" w:type="dxa"/>
                                  <w:tcBorders>
                                    <w:top w:val="single" w:sz="4" w:space="0" w:color="auto"/>
                                    <w:left w:val="single" w:sz="4" w:space="0" w:color="auto"/>
                                    <w:right w:val="single" w:sz="4" w:space="0" w:color="auto"/>
                                  </w:tcBorders>
                                  <w:shd w:val="clear" w:color="auto" w:fill="FFFFFF"/>
                                  <w:vAlign w:val="center"/>
                                </w:tcPr>
                                <w:p w14:paraId="7B018033" w14:textId="77777777" w:rsidR="000E31D8" w:rsidRDefault="004D13B8">
                                  <w:pPr>
                                    <w:pStyle w:val="24"/>
                                    <w:shd w:val="clear" w:color="auto" w:fill="auto"/>
                                    <w:spacing w:before="0" w:after="0" w:line="163" w:lineRule="exact"/>
                                    <w:ind w:firstLine="0"/>
                                    <w:jc w:val="both"/>
                                  </w:pPr>
                                  <w:r>
                                    <w:rPr>
                                      <w:rStyle w:val="2MicrosoftSansSerif9pt"/>
                                    </w:rPr>
                                    <w:t xml:space="preserve">Для оценки структуры и функции сердца, если эта информация может повлиять на выбор тактики </w:t>
                                  </w:r>
                                  <w:r>
                                    <w:rPr>
                                      <w:rStyle w:val="2MicrosoftSansSerif9pt"/>
                                    </w:rPr>
                                    <w:t>лечения</w:t>
                                  </w:r>
                                </w:p>
                              </w:tc>
                            </w:tr>
                            <w:tr w:rsidR="000E31D8" w14:paraId="17C58C0C" w14:textId="77777777">
                              <w:tblPrEx>
                                <w:tblCellMar>
                                  <w:top w:w="0" w:type="dxa"/>
                                  <w:bottom w:w="0" w:type="dxa"/>
                                </w:tblCellMar>
                              </w:tblPrEx>
                              <w:trPr>
                                <w:trHeight w:hRule="exact" w:val="811"/>
                                <w:jc w:val="center"/>
                              </w:trPr>
                              <w:tc>
                                <w:tcPr>
                                  <w:tcW w:w="5515" w:type="dxa"/>
                                  <w:tcBorders>
                                    <w:top w:val="single" w:sz="4" w:space="0" w:color="auto"/>
                                    <w:left w:val="single" w:sz="4" w:space="0" w:color="auto"/>
                                  </w:tcBorders>
                                  <w:shd w:val="clear" w:color="auto" w:fill="FFFFFF"/>
                                </w:tcPr>
                                <w:p w14:paraId="30D6554E" w14:textId="77777777" w:rsidR="000E31D8" w:rsidRDefault="004D13B8">
                                  <w:pPr>
                                    <w:pStyle w:val="24"/>
                                    <w:shd w:val="clear" w:color="auto" w:fill="auto"/>
                                    <w:spacing w:before="0" w:after="0" w:line="180" w:lineRule="exact"/>
                                    <w:ind w:firstLine="0"/>
                                    <w:jc w:val="both"/>
                                  </w:pPr>
                                  <w:r>
                                    <w:rPr>
                                      <w:rStyle w:val="2MicrosoftSansSerif9pt"/>
                                    </w:rPr>
                                    <w:t>УЗИ сонных артерий</w:t>
                                  </w:r>
                                </w:p>
                              </w:tc>
                              <w:tc>
                                <w:tcPr>
                                  <w:tcW w:w="5640" w:type="dxa"/>
                                  <w:tcBorders>
                                    <w:top w:val="single" w:sz="4" w:space="0" w:color="auto"/>
                                    <w:left w:val="single" w:sz="4" w:space="0" w:color="auto"/>
                                    <w:right w:val="single" w:sz="4" w:space="0" w:color="auto"/>
                                  </w:tcBorders>
                                  <w:shd w:val="clear" w:color="auto" w:fill="FFFFFF"/>
                                  <w:vAlign w:val="center"/>
                                </w:tcPr>
                                <w:p w14:paraId="29936CE6" w14:textId="77777777" w:rsidR="000E31D8" w:rsidRDefault="004D13B8">
                                  <w:pPr>
                                    <w:pStyle w:val="24"/>
                                    <w:shd w:val="clear" w:color="auto" w:fill="auto"/>
                                    <w:spacing w:before="0" w:after="0" w:line="163" w:lineRule="exact"/>
                                    <w:ind w:firstLine="0"/>
                                    <w:jc w:val="both"/>
                                  </w:pPr>
                                  <w:r>
                                    <w:rPr>
                                      <w:rStyle w:val="2MicrosoftSansSerif9pt"/>
                                    </w:rPr>
                                    <w:t>Для выявления наличия атеросклеротических бляшек или стенозов сонных артерий, особенно у пациентов с ЦВБ или признаками поражения сосудов других локализаций</w:t>
                                  </w:r>
                                </w:p>
                              </w:tc>
                            </w:tr>
                            <w:tr w:rsidR="000E31D8" w14:paraId="1B8B5332" w14:textId="77777777">
                              <w:tblPrEx>
                                <w:tblCellMar>
                                  <w:top w:w="0" w:type="dxa"/>
                                  <w:bottom w:w="0" w:type="dxa"/>
                                </w:tblCellMar>
                              </w:tblPrEx>
                              <w:trPr>
                                <w:trHeight w:hRule="exact" w:val="1795"/>
                                <w:jc w:val="center"/>
                              </w:trPr>
                              <w:tc>
                                <w:tcPr>
                                  <w:tcW w:w="5515" w:type="dxa"/>
                                  <w:tcBorders>
                                    <w:top w:val="single" w:sz="4" w:space="0" w:color="auto"/>
                                    <w:left w:val="single" w:sz="4" w:space="0" w:color="auto"/>
                                  </w:tcBorders>
                                  <w:shd w:val="clear" w:color="auto" w:fill="FFFFFF"/>
                                </w:tcPr>
                                <w:p w14:paraId="109A6FB2" w14:textId="77777777" w:rsidR="000E31D8" w:rsidRDefault="004D13B8">
                                  <w:pPr>
                                    <w:pStyle w:val="24"/>
                                    <w:shd w:val="clear" w:color="auto" w:fill="auto"/>
                                    <w:spacing w:before="0" w:after="0" w:line="168" w:lineRule="exact"/>
                                    <w:ind w:firstLine="0"/>
                                    <w:jc w:val="both"/>
                                  </w:pPr>
                                  <w:r>
                                    <w:rPr>
                                      <w:rStyle w:val="2MicrosoftSansSerif9pt"/>
                                    </w:rPr>
                                    <w:t>Ультразвуковое и допплеровское исследование брюшной полости</w:t>
                                  </w:r>
                                </w:p>
                              </w:tc>
                              <w:tc>
                                <w:tcPr>
                                  <w:tcW w:w="5640" w:type="dxa"/>
                                  <w:tcBorders>
                                    <w:top w:val="single" w:sz="4" w:space="0" w:color="auto"/>
                                    <w:left w:val="single" w:sz="4" w:space="0" w:color="auto"/>
                                    <w:right w:val="single" w:sz="4" w:space="0" w:color="auto"/>
                                  </w:tcBorders>
                                  <w:shd w:val="clear" w:color="auto" w:fill="FFFFFF"/>
                                  <w:vAlign w:val="center"/>
                                </w:tcPr>
                                <w:p w14:paraId="0FBBB025" w14:textId="77777777" w:rsidR="000E31D8" w:rsidRDefault="004D13B8">
                                  <w:pPr>
                                    <w:pStyle w:val="24"/>
                                    <w:numPr>
                                      <w:ilvl w:val="0"/>
                                      <w:numId w:val="35"/>
                                    </w:numPr>
                                    <w:shd w:val="clear" w:color="auto" w:fill="auto"/>
                                    <w:tabs>
                                      <w:tab w:val="left" w:pos="235"/>
                                    </w:tabs>
                                    <w:spacing w:before="0" w:after="0" w:line="163" w:lineRule="exact"/>
                                    <w:ind w:firstLine="0"/>
                                    <w:jc w:val="both"/>
                                  </w:pPr>
                                  <w:r>
                                    <w:rPr>
                                      <w:rStyle w:val="2MicrosoftSansSerif9pt"/>
                                    </w:rPr>
                                    <w:t xml:space="preserve">Для </w:t>
                                  </w:r>
                                  <w:r>
                                    <w:rPr>
                                      <w:rStyle w:val="2MicrosoftSansSerif9pt"/>
                                    </w:rPr>
                                    <w:t>оценки размеров и структуры почек (например, рубцовые изменения) и исключения обструктивного поражения мочевыводящих путей как причины ХБП и АГ</w:t>
                                  </w:r>
                                </w:p>
                                <w:p w14:paraId="2E6142ED" w14:textId="77777777" w:rsidR="000E31D8" w:rsidRDefault="004D13B8">
                                  <w:pPr>
                                    <w:pStyle w:val="24"/>
                                    <w:numPr>
                                      <w:ilvl w:val="0"/>
                                      <w:numId w:val="35"/>
                                    </w:numPr>
                                    <w:shd w:val="clear" w:color="auto" w:fill="auto"/>
                                    <w:tabs>
                                      <w:tab w:val="left" w:pos="168"/>
                                    </w:tabs>
                                    <w:spacing w:before="0" w:after="0" w:line="163" w:lineRule="exact"/>
                                    <w:ind w:firstLine="0"/>
                                    <w:jc w:val="both"/>
                                  </w:pPr>
                                  <w:r>
                                    <w:rPr>
                                      <w:rStyle w:val="2MicrosoftSansSerif9pt"/>
                                    </w:rPr>
                                    <w:t>Оценить состояние брюшной аорты, исключить аневризму и поражение сосудов</w:t>
                                  </w:r>
                                </w:p>
                                <w:p w14:paraId="64513C83" w14:textId="77777777" w:rsidR="000E31D8" w:rsidRDefault="004D13B8">
                                  <w:pPr>
                                    <w:pStyle w:val="24"/>
                                    <w:numPr>
                                      <w:ilvl w:val="0"/>
                                      <w:numId w:val="35"/>
                                    </w:numPr>
                                    <w:shd w:val="clear" w:color="auto" w:fill="auto"/>
                                    <w:tabs>
                                      <w:tab w:val="left" w:pos="182"/>
                                    </w:tabs>
                                    <w:spacing w:before="0" w:after="0" w:line="163" w:lineRule="exact"/>
                                    <w:ind w:firstLine="0"/>
                                    <w:jc w:val="both"/>
                                  </w:pPr>
                                  <w:r>
                                    <w:rPr>
                                      <w:rStyle w:val="2MicrosoftSansSerif9pt"/>
                                    </w:rPr>
                                    <w:t xml:space="preserve">Обследовать надпочечники для </w:t>
                                  </w:r>
                                  <w:r>
                                    <w:rPr>
                                      <w:rStyle w:val="2MicrosoftSansSerif9pt"/>
                                    </w:rPr>
                                    <w:t>исключения аденомы или феохромоцитомы (для тщательного обследования предпочтительно выполнить КТ или МРТ);</w:t>
                                  </w:r>
                                </w:p>
                              </w:tc>
                            </w:tr>
                          </w:tbl>
                          <w:p w14:paraId="4B036454"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D3460" id="Text Box 103" o:spid="_x0000_s1096" type="#_x0000_t202" style="position:absolute;margin-left:3.35pt;margin-top:441.1pt;width:557.75pt;height:365.8pt;z-index:251598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515"/>
                        <w:gridCol w:w="5640"/>
                      </w:tblGrid>
                      <w:tr w:rsidR="000E31D8" w14:paraId="2ABC0EAF" w14:textId="77777777">
                        <w:tblPrEx>
                          <w:tblCellMar>
                            <w:top w:w="0" w:type="dxa"/>
                            <w:bottom w:w="0" w:type="dxa"/>
                          </w:tblCellMar>
                        </w:tblPrEx>
                        <w:trPr>
                          <w:trHeight w:hRule="exact" w:val="490"/>
                          <w:jc w:val="center"/>
                        </w:trPr>
                        <w:tc>
                          <w:tcPr>
                            <w:tcW w:w="5515" w:type="dxa"/>
                            <w:tcBorders>
                              <w:top w:val="single" w:sz="4" w:space="0" w:color="auto"/>
                              <w:left w:val="single" w:sz="4" w:space="0" w:color="auto"/>
                            </w:tcBorders>
                            <w:shd w:val="clear" w:color="auto" w:fill="FFFFFF"/>
                          </w:tcPr>
                          <w:p w14:paraId="2F0FCD22" w14:textId="77777777" w:rsidR="000E31D8" w:rsidRDefault="000E31D8">
                            <w:pPr>
                              <w:rPr>
                                <w:sz w:val="10"/>
                                <w:szCs w:val="10"/>
                              </w:rPr>
                            </w:pPr>
                          </w:p>
                        </w:tc>
                        <w:tc>
                          <w:tcPr>
                            <w:tcW w:w="5640" w:type="dxa"/>
                            <w:tcBorders>
                              <w:top w:val="single" w:sz="4" w:space="0" w:color="auto"/>
                              <w:left w:val="single" w:sz="4" w:space="0" w:color="auto"/>
                              <w:right w:val="single" w:sz="4" w:space="0" w:color="auto"/>
                            </w:tcBorders>
                            <w:shd w:val="clear" w:color="auto" w:fill="FFFFFF"/>
                            <w:vAlign w:val="center"/>
                          </w:tcPr>
                          <w:p w14:paraId="0C3D6799" w14:textId="77777777" w:rsidR="000E31D8" w:rsidRDefault="004D13B8">
                            <w:pPr>
                              <w:pStyle w:val="24"/>
                              <w:shd w:val="clear" w:color="auto" w:fill="auto"/>
                              <w:spacing w:before="0" w:after="0" w:line="160" w:lineRule="exact"/>
                              <w:ind w:firstLine="0"/>
                              <w:jc w:val="both"/>
                            </w:pPr>
                            <w:r>
                              <w:rPr>
                                <w:rStyle w:val="2MicrosoftSansSerif8pt"/>
                              </w:rPr>
                              <w:t>Показание и интерпретация</w:t>
                            </w:r>
                          </w:p>
                        </w:tc>
                      </w:tr>
                      <w:tr w:rsidR="000E31D8" w14:paraId="163291D4"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0B8C0899" w14:textId="77777777" w:rsidR="000E31D8" w:rsidRDefault="004D13B8">
                            <w:pPr>
                              <w:pStyle w:val="24"/>
                              <w:shd w:val="clear" w:color="auto" w:fill="auto"/>
                              <w:spacing w:before="0" w:after="0" w:line="160" w:lineRule="exact"/>
                              <w:ind w:left="180" w:firstLine="0"/>
                              <w:jc w:val="left"/>
                            </w:pPr>
                            <w:r>
                              <w:rPr>
                                <w:rStyle w:val="2MicrosoftSansSerif8pt"/>
                              </w:rPr>
                              <w:t>Первичные тесты для выявления ПОМ</w:t>
                            </w:r>
                          </w:p>
                        </w:tc>
                      </w:tr>
                      <w:tr w:rsidR="000E31D8" w14:paraId="6D7B489D" w14:textId="77777777">
                        <w:tblPrEx>
                          <w:tblCellMar>
                            <w:top w:w="0" w:type="dxa"/>
                            <w:bottom w:w="0" w:type="dxa"/>
                          </w:tblCellMar>
                        </w:tblPrEx>
                        <w:trPr>
                          <w:trHeight w:hRule="exact" w:val="811"/>
                          <w:jc w:val="center"/>
                        </w:trPr>
                        <w:tc>
                          <w:tcPr>
                            <w:tcW w:w="5515" w:type="dxa"/>
                            <w:tcBorders>
                              <w:top w:val="single" w:sz="4" w:space="0" w:color="auto"/>
                              <w:left w:val="single" w:sz="4" w:space="0" w:color="auto"/>
                            </w:tcBorders>
                            <w:shd w:val="clear" w:color="auto" w:fill="FFFFFF"/>
                          </w:tcPr>
                          <w:p w14:paraId="2D1126FE" w14:textId="77777777" w:rsidR="000E31D8" w:rsidRDefault="004D13B8">
                            <w:pPr>
                              <w:pStyle w:val="24"/>
                              <w:shd w:val="clear" w:color="auto" w:fill="auto"/>
                              <w:spacing w:before="0" w:after="0" w:line="160" w:lineRule="exact"/>
                              <w:ind w:left="180" w:firstLine="0"/>
                              <w:jc w:val="left"/>
                            </w:pPr>
                            <w:r>
                              <w:rPr>
                                <w:rStyle w:val="2MicrosoftSansSerif8pt"/>
                              </w:rPr>
                              <w:t>ЭКГ в 12 отведениях</w:t>
                            </w:r>
                          </w:p>
                        </w:tc>
                        <w:tc>
                          <w:tcPr>
                            <w:tcW w:w="5640" w:type="dxa"/>
                            <w:tcBorders>
                              <w:top w:val="single" w:sz="4" w:space="0" w:color="auto"/>
                              <w:left w:val="single" w:sz="4" w:space="0" w:color="auto"/>
                              <w:right w:val="single" w:sz="4" w:space="0" w:color="auto"/>
                            </w:tcBorders>
                            <w:shd w:val="clear" w:color="auto" w:fill="FFFFFF"/>
                            <w:vAlign w:val="center"/>
                          </w:tcPr>
                          <w:p w14:paraId="0611A1DD" w14:textId="77777777" w:rsidR="000E31D8" w:rsidRDefault="004D13B8">
                            <w:pPr>
                              <w:pStyle w:val="24"/>
                              <w:shd w:val="clear" w:color="auto" w:fill="auto"/>
                              <w:spacing w:before="0" w:after="0" w:line="163" w:lineRule="exact"/>
                              <w:ind w:firstLine="0"/>
                              <w:jc w:val="both"/>
                            </w:pPr>
                            <w:r>
                              <w:rPr>
                                <w:rStyle w:val="2MicrosoftSansSerif9pt"/>
                              </w:rPr>
                              <w:t xml:space="preserve">Скрининг для выявления ГЛЖ и других возможных аномалий, а также для </w:t>
                            </w:r>
                            <w:r>
                              <w:rPr>
                                <w:rStyle w:val="2MicrosoftSansSerif9pt"/>
                              </w:rPr>
                              <w:t>документирования сердечного ритма и выявления аритмий</w:t>
                            </w:r>
                          </w:p>
                        </w:tc>
                      </w:tr>
                      <w:tr w:rsidR="000E31D8" w14:paraId="4F656CC8" w14:textId="77777777">
                        <w:tblPrEx>
                          <w:tblCellMar>
                            <w:top w:w="0" w:type="dxa"/>
                            <w:bottom w:w="0" w:type="dxa"/>
                          </w:tblCellMar>
                        </w:tblPrEx>
                        <w:trPr>
                          <w:trHeight w:hRule="exact" w:val="643"/>
                          <w:jc w:val="center"/>
                        </w:trPr>
                        <w:tc>
                          <w:tcPr>
                            <w:tcW w:w="5515" w:type="dxa"/>
                            <w:tcBorders>
                              <w:top w:val="single" w:sz="4" w:space="0" w:color="auto"/>
                              <w:left w:val="single" w:sz="4" w:space="0" w:color="auto"/>
                            </w:tcBorders>
                            <w:shd w:val="clear" w:color="auto" w:fill="FFFFFF"/>
                            <w:vAlign w:val="center"/>
                          </w:tcPr>
                          <w:p w14:paraId="2D9DAB1E" w14:textId="77777777" w:rsidR="000E31D8" w:rsidRDefault="004D13B8">
                            <w:pPr>
                              <w:pStyle w:val="24"/>
                              <w:shd w:val="clear" w:color="auto" w:fill="auto"/>
                              <w:spacing w:before="0" w:after="0" w:line="180" w:lineRule="exact"/>
                              <w:ind w:left="180" w:firstLine="0"/>
                              <w:jc w:val="left"/>
                            </w:pPr>
                            <w:r>
                              <w:rPr>
                                <w:rStyle w:val="2MicrosoftSansSerif9pt"/>
                              </w:rPr>
                              <w:t>Отношение альбумин-креатинин в разовой порции мочи</w:t>
                            </w:r>
                          </w:p>
                        </w:tc>
                        <w:tc>
                          <w:tcPr>
                            <w:tcW w:w="5640" w:type="dxa"/>
                            <w:tcBorders>
                              <w:top w:val="single" w:sz="4" w:space="0" w:color="auto"/>
                              <w:left w:val="single" w:sz="4" w:space="0" w:color="auto"/>
                              <w:right w:val="single" w:sz="4" w:space="0" w:color="auto"/>
                            </w:tcBorders>
                            <w:shd w:val="clear" w:color="auto" w:fill="FFFFFF"/>
                            <w:vAlign w:val="center"/>
                          </w:tcPr>
                          <w:p w14:paraId="14BA6FF3" w14:textId="77777777" w:rsidR="000E31D8" w:rsidRDefault="004D13B8">
                            <w:pPr>
                              <w:pStyle w:val="24"/>
                              <w:shd w:val="clear" w:color="auto" w:fill="auto"/>
                              <w:spacing w:before="0" w:after="0" w:line="163" w:lineRule="exact"/>
                              <w:ind w:firstLine="0"/>
                              <w:jc w:val="both"/>
                            </w:pPr>
                            <w:r>
                              <w:rPr>
                                <w:rStyle w:val="2MicrosoftSansSerif9pt"/>
                              </w:rPr>
                              <w:t>Для выявления альбуминурии, что указывает на возможное поражение почек</w:t>
                            </w:r>
                          </w:p>
                        </w:tc>
                      </w:tr>
                      <w:tr w:rsidR="000E31D8" w14:paraId="6F859C9F" w14:textId="77777777">
                        <w:tblPrEx>
                          <w:tblCellMar>
                            <w:top w:w="0" w:type="dxa"/>
                            <w:bottom w:w="0" w:type="dxa"/>
                          </w:tblCellMar>
                        </w:tblPrEx>
                        <w:trPr>
                          <w:trHeight w:hRule="exact" w:val="480"/>
                          <w:jc w:val="center"/>
                        </w:trPr>
                        <w:tc>
                          <w:tcPr>
                            <w:tcW w:w="5515" w:type="dxa"/>
                            <w:tcBorders>
                              <w:top w:val="single" w:sz="4" w:space="0" w:color="auto"/>
                              <w:left w:val="single" w:sz="4" w:space="0" w:color="auto"/>
                            </w:tcBorders>
                            <w:shd w:val="clear" w:color="auto" w:fill="FFFFFF"/>
                            <w:vAlign w:val="center"/>
                          </w:tcPr>
                          <w:p w14:paraId="010B14A5" w14:textId="77777777" w:rsidR="000E31D8" w:rsidRDefault="004D13B8">
                            <w:pPr>
                              <w:pStyle w:val="24"/>
                              <w:shd w:val="clear" w:color="auto" w:fill="auto"/>
                              <w:spacing w:before="0" w:after="0" w:line="180" w:lineRule="exact"/>
                              <w:ind w:left="180" w:firstLine="0"/>
                              <w:jc w:val="left"/>
                            </w:pPr>
                            <w:r>
                              <w:rPr>
                                <w:rStyle w:val="2MicrosoftSansSerif9pt"/>
                              </w:rPr>
                              <w:t>Креатинин и расчетная СКФ</w:t>
                            </w:r>
                          </w:p>
                        </w:tc>
                        <w:tc>
                          <w:tcPr>
                            <w:tcW w:w="5640" w:type="dxa"/>
                            <w:tcBorders>
                              <w:top w:val="single" w:sz="4" w:space="0" w:color="auto"/>
                              <w:left w:val="single" w:sz="4" w:space="0" w:color="auto"/>
                              <w:right w:val="single" w:sz="4" w:space="0" w:color="auto"/>
                            </w:tcBorders>
                            <w:shd w:val="clear" w:color="auto" w:fill="FFFFFF"/>
                            <w:vAlign w:val="center"/>
                          </w:tcPr>
                          <w:p w14:paraId="2123A535" w14:textId="77777777" w:rsidR="000E31D8" w:rsidRDefault="004D13B8">
                            <w:pPr>
                              <w:pStyle w:val="24"/>
                              <w:shd w:val="clear" w:color="auto" w:fill="auto"/>
                              <w:spacing w:before="0" w:after="0" w:line="180" w:lineRule="exact"/>
                              <w:ind w:firstLine="0"/>
                              <w:jc w:val="both"/>
                            </w:pPr>
                            <w:r>
                              <w:rPr>
                                <w:rStyle w:val="2MicrosoftSansSerif9pt"/>
                              </w:rPr>
                              <w:t>Для выявления поражения почек</w:t>
                            </w:r>
                          </w:p>
                        </w:tc>
                      </w:tr>
                      <w:tr w:rsidR="000E31D8" w14:paraId="5C8B0122" w14:textId="77777777">
                        <w:tblPrEx>
                          <w:tblCellMar>
                            <w:top w:w="0" w:type="dxa"/>
                            <w:bottom w:w="0" w:type="dxa"/>
                          </w:tblCellMar>
                        </w:tblPrEx>
                        <w:trPr>
                          <w:trHeight w:hRule="exact" w:val="648"/>
                          <w:jc w:val="center"/>
                        </w:trPr>
                        <w:tc>
                          <w:tcPr>
                            <w:tcW w:w="5515" w:type="dxa"/>
                            <w:tcBorders>
                              <w:top w:val="single" w:sz="4" w:space="0" w:color="auto"/>
                              <w:left w:val="single" w:sz="4" w:space="0" w:color="auto"/>
                            </w:tcBorders>
                            <w:shd w:val="clear" w:color="auto" w:fill="FFFFFF"/>
                            <w:vAlign w:val="center"/>
                          </w:tcPr>
                          <w:p w14:paraId="73D67835" w14:textId="77777777" w:rsidR="000E31D8" w:rsidRDefault="004D13B8">
                            <w:pPr>
                              <w:pStyle w:val="24"/>
                              <w:shd w:val="clear" w:color="auto" w:fill="auto"/>
                              <w:spacing w:before="0" w:after="0" w:line="160" w:lineRule="exact"/>
                              <w:ind w:left="180" w:firstLine="0"/>
                              <w:jc w:val="left"/>
                            </w:pPr>
                            <w:r>
                              <w:rPr>
                                <w:rStyle w:val="2MicrosoftSansSerif8pt"/>
                              </w:rPr>
                              <w:t>Фундоскопия</w:t>
                            </w:r>
                          </w:p>
                        </w:tc>
                        <w:tc>
                          <w:tcPr>
                            <w:tcW w:w="5640" w:type="dxa"/>
                            <w:tcBorders>
                              <w:top w:val="single" w:sz="4" w:space="0" w:color="auto"/>
                              <w:left w:val="single" w:sz="4" w:space="0" w:color="auto"/>
                              <w:right w:val="single" w:sz="4" w:space="0" w:color="auto"/>
                            </w:tcBorders>
                            <w:shd w:val="clear" w:color="auto" w:fill="FFFFFF"/>
                            <w:vAlign w:val="center"/>
                          </w:tcPr>
                          <w:p w14:paraId="05CE75D4" w14:textId="77777777" w:rsidR="000E31D8" w:rsidRDefault="004D13B8">
                            <w:pPr>
                              <w:pStyle w:val="24"/>
                              <w:shd w:val="clear" w:color="auto" w:fill="auto"/>
                              <w:spacing w:before="0" w:after="0" w:line="163" w:lineRule="exact"/>
                              <w:ind w:firstLine="0"/>
                              <w:jc w:val="both"/>
                            </w:pPr>
                            <w:r>
                              <w:rPr>
                                <w:rStyle w:val="2MicrosoftSansSerif9pt"/>
                              </w:rPr>
                              <w:t>Для выявления гипертонической ретинопатии, особенно у больных АГ 2-й или 3-й степеней</w:t>
                            </w:r>
                          </w:p>
                        </w:tc>
                      </w:tr>
                      <w:tr w:rsidR="000E31D8" w14:paraId="2434A7A7"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5BB75B41" w14:textId="77777777" w:rsidR="000E31D8" w:rsidRDefault="004D13B8">
                            <w:pPr>
                              <w:pStyle w:val="24"/>
                              <w:shd w:val="clear" w:color="auto" w:fill="auto"/>
                              <w:spacing w:before="0" w:after="0" w:line="160" w:lineRule="exact"/>
                              <w:ind w:left="180" w:firstLine="0"/>
                              <w:jc w:val="left"/>
                            </w:pPr>
                            <w:r>
                              <w:rPr>
                                <w:rStyle w:val="2MicrosoftSansSerif8pt"/>
                              </w:rPr>
                              <w:t>Детальное обследование для выявления ПОМ</w:t>
                            </w:r>
                          </w:p>
                        </w:tc>
                      </w:tr>
                      <w:tr w:rsidR="000E31D8" w14:paraId="03A01F1D" w14:textId="77777777">
                        <w:tblPrEx>
                          <w:tblCellMar>
                            <w:top w:w="0" w:type="dxa"/>
                            <w:bottom w:w="0" w:type="dxa"/>
                          </w:tblCellMar>
                        </w:tblPrEx>
                        <w:trPr>
                          <w:trHeight w:hRule="exact" w:val="643"/>
                          <w:jc w:val="center"/>
                        </w:trPr>
                        <w:tc>
                          <w:tcPr>
                            <w:tcW w:w="5515" w:type="dxa"/>
                            <w:tcBorders>
                              <w:top w:val="single" w:sz="4" w:space="0" w:color="auto"/>
                              <w:left w:val="single" w:sz="4" w:space="0" w:color="auto"/>
                            </w:tcBorders>
                            <w:shd w:val="clear" w:color="auto" w:fill="FFFFFF"/>
                            <w:vAlign w:val="center"/>
                          </w:tcPr>
                          <w:p w14:paraId="13107FBF" w14:textId="77777777" w:rsidR="000E31D8" w:rsidRDefault="004D13B8">
                            <w:pPr>
                              <w:pStyle w:val="24"/>
                              <w:shd w:val="clear" w:color="auto" w:fill="auto"/>
                              <w:spacing w:before="0" w:after="0" w:line="180" w:lineRule="exact"/>
                              <w:ind w:firstLine="0"/>
                              <w:jc w:val="both"/>
                            </w:pPr>
                            <w:r>
                              <w:rPr>
                                <w:rStyle w:val="2MicrosoftSansSerif9pt"/>
                              </w:rPr>
                              <w:t>Эхокардиография</w:t>
                            </w:r>
                          </w:p>
                        </w:tc>
                        <w:tc>
                          <w:tcPr>
                            <w:tcW w:w="5640" w:type="dxa"/>
                            <w:tcBorders>
                              <w:top w:val="single" w:sz="4" w:space="0" w:color="auto"/>
                              <w:left w:val="single" w:sz="4" w:space="0" w:color="auto"/>
                              <w:right w:val="single" w:sz="4" w:space="0" w:color="auto"/>
                            </w:tcBorders>
                            <w:shd w:val="clear" w:color="auto" w:fill="FFFFFF"/>
                            <w:vAlign w:val="center"/>
                          </w:tcPr>
                          <w:p w14:paraId="7B018033" w14:textId="77777777" w:rsidR="000E31D8" w:rsidRDefault="004D13B8">
                            <w:pPr>
                              <w:pStyle w:val="24"/>
                              <w:shd w:val="clear" w:color="auto" w:fill="auto"/>
                              <w:spacing w:before="0" w:after="0" w:line="163" w:lineRule="exact"/>
                              <w:ind w:firstLine="0"/>
                              <w:jc w:val="both"/>
                            </w:pPr>
                            <w:r>
                              <w:rPr>
                                <w:rStyle w:val="2MicrosoftSansSerif9pt"/>
                              </w:rPr>
                              <w:t xml:space="preserve">Для оценки структуры и функции сердца, если эта информация может повлиять на выбор тактики </w:t>
                            </w:r>
                            <w:r>
                              <w:rPr>
                                <w:rStyle w:val="2MicrosoftSansSerif9pt"/>
                              </w:rPr>
                              <w:t>лечения</w:t>
                            </w:r>
                          </w:p>
                        </w:tc>
                      </w:tr>
                      <w:tr w:rsidR="000E31D8" w14:paraId="17C58C0C" w14:textId="77777777">
                        <w:tblPrEx>
                          <w:tblCellMar>
                            <w:top w:w="0" w:type="dxa"/>
                            <w:bottom w:w="0" w:type="dxa"/>
                          </w:tblCellMar>
                        </w:tblPrEx>
                        <w:trPr>
                          <w:trHeight w:hRule="exact" w:val="811"/>
                          <w:jc w:val="center"/>
                        </w:trPr>
                        <w:tc>
                          <w:tcPr>
                            <w:tcW w:w="5515" w:type="dxa"/>
                            <w:tcBorders>
                              <w:top w:val="single" w:sz="4" w:space="0" w:color="auto"/>
                              <w:left w:val="single" w:sz="4" w:space="0" w:color="auto"/>
                            </w:tcBorders>
                            <w:shd w:val="clear" w:color="auto" w:fill="FFFFFF"/>
                          </w:tcPr>
                          <w:p w14:paraId="30D6554E" w14:textId="77777777" w:rsidR="000E31D8" w:rsidRDefault="004D13B8">
                            <w:pPr>
                              <w:pStyle w:val="24"/>
                              <w:shd w:val="clear" w:color="auto" w:fill="auto"/>
                              <w:spacing w:before="0" w:after="0" w:line="180" w:lineRule="exact"/>
                              <w:ind w:firstLine="0"/>
                              <w:jc w:val="both"/>
                            </w:pPr>
                            <w:r>
                              <w:rPr>
                                <w:rStyle w:val="2MicrosoftSansSerif9pt"/>
                              </w:rPr>
                              <w:t>УЗИ сонных артерий</w:t>
                            </w:r>
                          </w:p>
                        </w:tc>
                        <w:tc>
                          <w:tcPr>
                            <w:tcW w:w="5640" w:type="dxa"/>
                            <w:tcBorders>
                              <w:top w:val="single" w:sz="4" w:space="0" w:color="auto"/>
                              <w:left w:val="single" w:sz="4" w:space="0" w:color="auto"/>
                              <w:right w:val="single" w:sz="4" w:space="0" w:color="auto"/>
                            </w:tcBorders>
                            <w:shd w:val="clear" w:color="auto" w:fill="FFFFFF"/>
                            <w:vAlign w:val="center"/>
                          </w:tcPr>
                          <w:p w14:paraId="29936CE6" w14:textId="77777777" w:rsidR="000E31D8" w:rsidRDefault="004D13B8">
                            <w:pPr>
                              <w:pStyle w:val="24"/>
                              <w:shd w:val="clear" w:color="auto" w:fill="auto"/>
                              <w:spacing w:before="0" w:after="0" w:line="163" w:lineRule="exact"/>
                              <w:ind w:firstLine="0"/>
                              <w:jc w:val="both"/>
                            </w:pPr>
                            <w:r>
                              <w:rPr>
                                <w:rStyle w:val="2MicrosoftSansSerif9pt"/>
                              </w:rPr>
                              <w:t>Для выявления наличия атеросклеротических бляшек или стенозов сонных артерий, особенно у пациентов с ЦВБ или признаками поражения сосудов других локализаций</w:t>
                            </w:r>
                          </w:p>
                        </w:tc>
                      </w:tr>
                      <w:tr w:rsidR="000E31D8" w14:paraId="1B8B5332" w14:textId="77777777">
                        <w:tblPrEx>
                          <w:tblCellMar>
                            <w:top w:w="0" w:type="dxa"/>
                            <w:bottom w:w="0" w:type="dxa"/>
                          </w:tblCellMar>
                        </w:tblPrEx>
                        <w:trPr>
                          <w:trHeight w:hRule="exact" w:val="1795"/>
                          <w:jc w:val="center"/>
                        </w:trPr>
                        <w:tc>
                          <w:tcPr>
                            <w:tcW w:w="5515" w:type="dxa"/>
                            <w:tcBorders>
                              <w:top w:val="single" w:sz="4" w:space="0" w:color="auto"/>
                              <w:left w:val="single" w:sz="4" w:space="0" w:color="auto"/>
                            </w:tcBorders>
                            <w:shd w:val="clear" w:color="auto" w:fill="FFFFFF"/>
                          </w:tcPr>
                          <w:p w14:paraId="109A6FB2" w14:textId="77777777" w:rsidR="000E31D8" w:rsidRDefault="004D13B8">
                            <w:pPr>
                              <w:pStyle w:val="24"/>
                              <w:shd w:val="clear" w:color="auto" w:fill="auto"/>
                              <w:spacing w:before="0" w:after="0" w:line="168" w:lineRule="exact"/>
                              <w:ind w:firstLine="0"/>
                              <w:jc w:val="both"/>
                            </w:pPr>
                            <w:r>
                              <w:rPr>
                                <w:rStyle w:val="2MicrosoftSansSerif9pt"/>
                              </w:rPr>
                              <w:t>Ультразвуковое и допплеровское исследование брюшной полости</w:t>
                            </w:r>
                          </w:p>
                        </w:tc>
                        <w:tc>
                          <w:tcPr>
                            <w:tcW w:w="5640" w:type="dxa"/>
                            <w:tcBorders>
                              <w:top w:val="single" w:sz="4" w:space="0" w:color="auto"/>
                              <w:left w:val="single" w:sz="4" w:space="0" w:color="auto"/>
                              <w:right w:val="single" w:sz="4" w:space="0" w:color="auto"/>
                            </w:tcBorders>
                            <w:shd w:val="clear" w:color="auto" w:fill="FFFFFF"/>
                            <w:vAlign w:val="center"/>
                          </w:tcPr>
                          <w:p w14:paraId="0FBBB025" w14:textId="77777777" w:rsidR="000E31D8" w:rsidRDefault="004D13B8">
                            <w:pPr>
                              <w:pStyle w:val="24"/>
                              <w:numPr>
                                <w:ilvl w:val="0"/>
                                <w:numId w:val="35"/>
                              </w:numPr>
                              <w:shd w:val="clear" w:color="auto" w:fill="auto"/>
                              <w:tabs>
                                <w:tab w:val="left" w:pos="235"/>
                              </w:tabs>
                              <w:spacing w:before="0" w:after="0" w:line="163" w:lineRule="exact"/>
                              <w:ind w:firstLine="0"/>
                              <w:jc w:val="both"/>
                            </w:pPr>
                            <w:r>
                              <w:rPr>
                                <w:rStyle w:val="2MicrosoftSansSerif9pt"/>
                              </w:rPr>
                              <w:t xml:space="preserve">Для </w:t>
                            </w:r>
                            <w:r>
                              <w:rPr>
                                <w:rStyle w:val="2MicrosoftSansSerif9pt"/>
                              </w:rPr>
                              <w:t>оценки размеров и структуры почек (например, рубцовые изменения) и исключения обструктивного поражения мочевыводящих путей как причины ХБП и АГ</w:t>
                            </w:r>
                          </w:p>
                          <w:p w14:paraId="2E6142ED" w14:textId="77777777" w:rsidR="000E31D8" w:rsidRDefault="004D13B8">
                            <w:pPr>
                              <w:pStyle w:val="24"/>
                              <w:numPr>
                                <w:ilvl w:val="0"/>
                                <w:numId w:val="35"/>
                              </w:numPr>
                              <w:shd w:val="clear" w:color="auto" w:fill="auto"/>
                              <w:tabs>
                                <w:tab w:val="left" w:pos="168"/>
                              </w:tabs>
                              <w:spacing w:before="0" w:after="0" w:line="163" w:lineRule="exact"/>
                              <w:ind w:firstLine="0"/>
                              <w:jc w:val="both"/>
                            </w:pPr>
                            <w:r>
                              <w:rPr>
                                <w:rStyle w:val="2MicrosoftSansSerif9pt"/>
                              </w:rPr>
                              <w:t>Оценить состояние брюшной аорты, исключить аневризму и поражение сосудов</w:t>
                            </w:r>
                          </w:p>
                          <w:p w14:paraId="64513C83" w14:textId="77777777" w:rsidR="000E31D8" w:rsidRDefault="004D13B8">
                            <w:pPr>
                              <w:pStyle w:val="24"/>
                              <w:numPr>
                                <w:ilvl w:val="0"/>
                                <w:numId w:val="35"/>
                              </w:numPr>
                              <w:shd w:val="clear" w:color="auto" w:fill="auto"/>
                              <w:tabs>
                                <w:tab w:val="left" w:pos="182"/>
                              </w:tabs>
                              <w:spacing w:before="0" w:after="0" w:line="163" w:lineRule="exact"/>
                              <w:ind w:firstLine="0"/>
                              <w:jc w:val="both"/>
                            </w:pPr>
                            <w:r>
                              <w:rPr>
                                <w:rStyle w:val="2MicrosoftSansSerif9pt"/>
                              </w:rPr>
                              <w:t xml:space="preserve">Обследовать надпочечники для </w:t>
                            </w:r>
                            <w:r>
                              <w:rPr>
                                <w:rStyle w:val="2MicrosoftSansSerif9pt"/>
                              </w:rPr>
                              <w:t>исключения аденомы или феохромоцитомы (для тщательного обследования предпочтительно выполнить КТ или МРТ);</w:t>
                            </w:r>
                          </w:p>
                        </w:tc>
                      </w:tr>
                    </w:tbl>
                    <w:p w14:paraId="4B036454" w14:textId="77777777" w:rsidR="000E31D8" w:rsidRDefault="000E31D8">
                      <w:pPr>
                        <w:rPr>
                          <w:sz w:val="2"/>
                          <w:szCs w:val="2"/>
                        </w:rPr>
                      </w:pPr>
                    </w:p>
                  </w:txbxContent>
                </v:textbox>
                <w10:wrap anchorx="margin"/>
              </v:shape>
            </w:pict>
          </mc:Fallback>
        </mc:AlternateContent>
      </w:r>
    </w:p>
    <w:p w14:paraId="2F2A4E80" w14:textId="77777777" w:rsidR="000E31D8" w:rsidRDefault="000E31D8">
      <w:pPr>
        <w:spacing w:line="360" w:lineRule="exact"/>
      </w:pPr>
    </w:p>
    <w:p w14:paraId="05125ECB" w14:textId="77777777" w:rsidR="000E31D8" w:rsidRDefault="000E31D8">
      <w:pPr>
        <w:spacing w:line="360" w:lineRule="exact"/>
      </w:pPr>
    </w:p>
    <w:p w14:paraId="2CCB4081" w14:textId="77777777" w:rsidR="000E31D8" w:rsidRDefault="000E31D8">
      <w:pPr>
        <w:spacing w:line="360" w:lineRule="exact"/>
      </w:pPr>
    </w:p>
    <w:p w14:paraId="0C765588" w14:textId="77777777" w:rsidR="000E31D8" w:rsidRDefault="000E31D8">
      <w:pPr>
        <w:spacing w:line="360" w:lineRule="exact"/>
      </w:pPr>
    </w:p>
    <w:p w14:paraId="32BBEC84" w14:textId="77777777" w:rsidR="000E31D8" w:rsidRDefault="000E31D8">
      <w:pPr>
        <w:spacing w:line="360" w:lineRule="exact"/>
      </w:pPr>
    </w:p>
    <w:p w14:paraId="6E6D60F0" w14:textId="77777777" w:rsidR="000E31D8" w:rsidRDefault="000E31D8">
      <w:pPr>
        <w:spacing w:line="360" w:lineRule="exact"/>
      </w:pPr>
    </w:p>
    <w:p w14:paraId="752CC0FC" w14:textId="77777777" w:rsidR="000E31D8" w:rsidRDefault="000E31D8">
      <w:pPr>
        <w:spacing w:line="360" w:lineRule="exact"/>
      </w:pPr>
    </w:p>
    <w:p w14:paraId="50F46FAB" w14:textId="77777777" w:rsidR="000E31D8" w:rsidRDefault="000E31D8">
      <w:pPr>
        <w:spacing w:line="360" w:lineRule="exact"/>
      </w:pPr>
    </w:p>
    <w:p w14:paraId="4C6CD128" w14:textId="77777777" w:rsidR="000E31D8" w:rsidRDefault="000E31D8">
      <w:pPr>
        <w:spacing w:line="360" w:lineRule="exact"/>
      </w:pPr>
    </w:p>
    <w:p w14:paraId="05A0C3CD" w14:textId="77777777" w:rsidR="000E31D8" w:rsidRDefault="000E31D8">
      <w:pPr>
        <w:spacing w:line="360" w:lineRule="exact"/>
      </w:pPr>
    </w:p>
    <w:p w14:paraId="038441E7" w14:textId="77777777" w:rsidR="000E31D8" w:rsidRDefault="000E31D8">
      <w:pPr>
        <w:spacing w:line="360" w:lineRule="exact"/>
      </w:pPr>
    </w:p>
    <w:p w14:paraId="03E0F7C4" w14:textId="77777777" w:rsidR="000E31D8" w:rsidRDefault="000E31D8">
      <w:pPr>
        <w:spacing w:line="360" w:lineRule="exact"/>
      </w:pPr>
    </w:p>
    <w:p w14:paraId="688DBA32" w14:textId="77777777" w:rsidR="000E31D8" w:rsidRDefault="000E31D8">
      <w:pPr>
        <w:spacing w:line="360" w:lineRule="exact"/>
      </w:pPr>
    </w:p>
    <w:p w14:paraId="202CFF83" w14:textId="77777777" w:rsidR="000E31D8" w:rsidRDefault="000E31D8">
      <w:pPr>
        <w:spacing w:line="360" w:lineRule="exact"/>
      </w:pPr>
    </w:p>
    <w:p w14:paraId="7952F4EA" w14:textId="77777777" w:rsidR="000E31D8" w:rsidRDefault="000E31D8">
      <w:pPr>
        <w:spacing w:line="360" w:lineRule="exact"/>
      </w:pPr>
    </w:p>
    <w:p w14:paraId="7E8ABB47" w14:textId="77777777" w:rsidR="000E31D8" w:rsidRDefault="000E31D8">
      <w:pPr>
        <w:spacing w:line="360" w:lineRule="exact"/>
      </w:pPr>
    </w:p>
    <w:p w14:paraId="2B3F7FD1" w14:textId="77777777" w:rsidR="000E31D8" w:rsidRDefault="000E31D8">
      <w:pPr>
        <w:spacing w:line="360" w:lineRule="exact"/>
      </w:pPr>
    </w:p>
    <w:p w14:paraId="3E17337E" w14:textId="77777777" w:rsidR="000E31D8" w:rsidRDefault="000E31D8">
      <w:pPr>
        <w:spacing w:line="360" w:lineRule="exact"/>
      </w:pPr>
    </w:p>
    <w:p w14:paraId="1B1F35F4" w14:textId="77777777" w:rsidR="000E31D8" w:rsidRDefault="000E31D8">
      <w:pPr>
        <w:spacing w:line="360" w:lineRule="exact"/>
      </w:pPr>
    </w:p>
    <w:p w14:paraId="17658891" w14:textId="77777777" w:rsidR="000E31D8" w:rsidRDefault="000E31D8">
      <w:pPr>
        <w:spacing w:line="360" w:lineRule="exact"/>
      </w:pPr>
    </w:p>
    <w:p w14:paraId="2D34DB9F" w14:textId="77777777" w:rsidR="000E31D8" w:rsidRDefault="000E31D8">
      <w:pPr>
        <w:spacing w:line="360" w:lineRule="exact"/>
      </w:pPr>
    </w:p>
    <w:p w14:paraId="5FDA3E66" w14:textId="77777777" w:rsidR="000E31D8" w:rsidRDefault="000E31D8">
      <w:pPr>
        <w:spacing w:line="360" w:lineRule="exact"/>
      </w:pPr>
    </w:p>
    <w:p w14:paraId="5298AE83" w14:textId="77777777" w:rsidR="000E31D8" w:rsidRDefault="000E31D8">
      <w:pPr>
        <w:spacing w:line="360" w:lineRule="exact"/>
      </w:pPr>
    </w:p>
    <w:p w14:paraId="466BC12A" w14:textId="77777777" w:rsidR="000E31D8" w:rsidRDefault="000E31D8">
      <w:pPr>
        <w:spacing w:line="360" w:lineRule="exact"/>
      </w:pPr>
    </w:p>
    <w:p w14:paraId="2EDE3F7A" w14:textId="77777777" w:rsidR="000E31D8" w:rsidRDefault="000E31D8">
      <w:pPr>
        <w:spacing w:line="360" w:lineRule="exact"/>
      </w:pPr>
    </w:p>
    <w:p w14:paraId="1F35EF48" w14:textId="77777777" w:rsidR="000E31D8" w:rsidRDefault="000E31D8">
      <w:pPr>
        <w:spacing w:line="360" w:lineRule="exact"/>
      </w:pPr>
    </w:p>
    <w:p w14:paraId="73296D54" w14:textId="77777777" w:rsidR="000E31D8" w:rsidRDefault="000E31D8">
      <w:pPr>
        <w:spacing w:line="360" w:lineRule="exact"/>
      </w:pPr>
    </w:p>
    <w:p w14:paraId="175416FF" w14:textId="77777777" w:rsidR="000E31D8" w:rsidRDefault="000E31D8">
      <w:pPr>
        <w:spacing w:line="360" w:lineRule="exact"/>
      </w:pPr>
    </w:p>
    <w:p w14:paraId="1002E245" w14:textId="77777777" w:rsidR="000E31D8" w:rsidRDefault="000E31D8">
      <w:pPr>
        <w:spacing w:line="360" w:lineRule="exact"/>
      </w:pPr>
    </w:p>
    <w:p w14:paraId="59AF3C4B" w14:textId="77777777" w:rsidR="000E31D8" w:rsidRDefault="000E31D8">
      <w:pPr>
        <w:spacing w:line="360" w:lineRule="exact"/>
      </w:pPr>
    </w:p>
    <w:p w14:paraId="32A8F12C" w14:textId="77777777" w:rsidR="000E31D8" w:rsidRDefault="000E31D8">
      <w:pPr>
        <w:spacing w:line="360" w:lineRule="exact"/>
      </w:pPr>
    </w:p>
    <w:p w14:paraId="1638FC5B" w14:textId="77777777" w:rsidR="000E31D8" w:rsidRDefault="000E31D8">
      <w:pPr>
        <w:spacing w:line="360" w:lineRule="exact"/>
      </w:pPr>
    </w:p>
    <w:p w14:paraId="2335DA98" w14:textId="77777777" w:rsidR="000E31D8" w:rsidRDefault="000E31D8">
      <w:pPr>
        <w:spacing w:line="360" w:lineRule="exact"/>
      </w:pPr>
    </w:p>
    <w:p w14:paraId="640FC126" w14:textId="77777777" w:rsidR="000E31D8" w:rsidRDefault="000E31D8">
      <w:pPr>
        <w:spacing w:line="360" w:lineRule="exact"/>
      </w:pPr>
    </w:p>
    <w:p w14:paraId="4B71B708" w14:textId="77777777" w:rsidR="000E31D8" w:rsidRDefault="000E31D8">
      <w:pPr>
        <w:spacing w:line="360" w:lineRule="exact"/>
      </w:pPr>
    </w:p>
    <w:p w14:paraId="64877AC8" w14:textId="77777777" w:rsidR="000E31D8" w:rsidRDefault="000E31D8">
      <w:pPr>
        <w:spacing w:line="360" w:lineRule="exact"/>
      </w:pPr>
    </w:p>
    <w:p w14:paraId="3C7E326F" w14:textId="77777777" w:rsidR="000E31D8" w:rsidRDefault="000E31D8">
      <w:pPr>
        <w:spacing w:line="360" w:lineRule="exact"/>
      </w:pPr>
    </w:p>
    <w:p w14:paraId="506195C1" w14:textId="77777777" w:rsidR="000E31D8" w:rsidRDefault="000E31D8">
      <w:pPr>
        <w:spacing w:line="360" w:lineRule="exact"/>
      </w:pPr>
    </w:p>
    <w:p w14:paraId="4ABAE740" w14:textId="77777777" w:rsidR="000E31D8" w:rsidRDefault="000E31D8">
      <w:pPr>
        <w:spacing w:line="360" w:lineRule="exact"/>
      </w:pPr>
    </w:p>
    <w:p w14:paraId="7F466FCB" w14:textId="77777777" w:rsidR="000E31D8" w:rsidRDefault="000E31D8">
      <w:pPr>
        <w:spacing w:line="360" w:lineRule="exact"/>
      </w:pPr>
    </w:p>
    <w:p w14:paraId="4C3BAE04" w14:textId="77777777" w:rsidR="000E31D8" w:rsidRDefault="000E31D8">
      <w:pPr>
        <w:spacing w:line="360" w:lineRule="exact"/>
      </w:pPr>
    </w:p>
    <w:p w14:paraId="288F9F41" w14:textId="77777777" w:rsidR="000E31D8" w:rsidRDefault="000E31D8">
      <w:pPr>
        <w:spacing w:line="360" w:lineRule="exact"/>
      </w:pPr>
    </w:p>
    <w:p w14:paraId="28DD4540" w14:textId="77777777" w:rsidR="000E31D8" w:rsidRDefault="000E31D8">
      <w:pPr>
        <w:spacing w:line="616" w:lineRule="exact"/>
      </w:pPr>
    </w:p>
    <w:p w14:paraId="4BB66A69" w14:textId="77777777" w:rsidR="000E31D8" w:rsidRDefault="000E31D8">
      <w:pPr>
        <w:rPr>
          <w:sz w:val="2"/>
          <w:szCs w:val="2"/>
        </w:rPr>
        <w:sectPr w:rsidR="000E31D8">
          <w:type w:val="continuous"/>
          <w:pgSz w:w="11899" w:h="17707"/>
          <w:pgMar w:top="782" w:right="369" w:bottom="394" w:left="30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15"/>
        <w:gridCol w:w="5640"/>
      </w:tblGrid>
      <w:tr w:rsidR="000E31D8" w14:paraId="2121BDFA" w14:textId="77777777">
        <w:tblPrEx>
          <w:tblCellMar>
            <w:top w:w="0" w:type="dxa"/>
            <w:bottom w:w="0" w:type="dxa"/>
          </w:tblCellMar>
        </w:tblPrEx>
        <w:trPr>
          <w:trHeight w:hRule="exact" w:val="360"/>
          <w:jc w:val="center"/>
        </w:trPr>
        <w:tc>
          <w:tcPr>
            <w:tcW w:w="5515" w:type="dxa"/>
            <w:tcBorders>
              <w:left w:val="single" w:sz="4" w:space="0" w:color="auto"/>
            </w:tcBorders>
            <w:shd w:val="clear" w:color="auto" w:fill="FFFFFF"/>
          </w:tcPr>
          <w:p w14:paraId="301D26E5" w14:textId="77777777" w:rsidR="000E31D8" w:rsidRDefault="000E31D8">
            <w:pPr>
              <w:framePr w:w="11155" w:wrap="notBeside" w:vAnchor="text" w:hAnchor="text" w:xAlign="center" w:y="1"/>
              <w:rPr>
                <w:sz w:val="10"/>
                <w:szCs w:val="10"/>
              </w:rPr>
            </w:pPr>
          </w:p>
        </w:tc>
        <w:tc>
          <w:tcPr>
            <w:tcW w:w="5640" w:type="dxa"/>
            <w:tcBorders>
              <w:left w:val="single" w:sz="4" w:space="0" w:color="auto"/>
              <w:right w:val="single" w:sz="4" w:space="0" w:color="auto"/>
            </w:tcBorders>
            <w:shd w:val="clear" w:color="auto" w:fill="FFFFFF"/>
            <w:vAlign w:val="bottom"/>
          </w:tcPr>
          <w:p w14:paraId="6969F67B"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 xml:space="preserve">- Допплеровское исследование почечных артерий для исключения </w:t>
            </w:r>
            <w:r>
              <w:rPr>
                <w:rStyle w:val="2MicrosoftSansSerif9pt"/>
              </w:rPr>
              <w:t>реноваскулярных заболеваний, особенно при</w:t>
            </w:r>
          </w:p>
        </w:tc>
      </w:tr>
      <w:tr w:rsidR="000E31D8" w14:paraId="56AE3BAF" w14:textId="77777777">
        <w:tblPrEx>
          <w:tblCellMar>
            <w:top w:w="0" w:type="dxa"/>
            <w:bottom w:w="0" w:type="dxa"/>
          </w:tblCellMar>
        </w:tblPrEx>
        <w:trPr>
          <w:trHeight w:hRule="exact" w:val="293"/>
          <w:jc w:val="center"/>
        </w:trPr>
        <w:tc>
          <w:tcPr>
            <w:tcW w:w="5515" w:type="dxa"/>
            <w:tcBorders>
              <w:left w:val="single" w:sz="4" w:space="0" w:color="auto"/>
            </w:tcBorders>
            <w:shd w:val="clear" w:color="auto" w:fill="FFFFFF"/>
          </w:tcPr>
          <w:p w14:paraId="2681EBE0" w14:textId="77777777" w:rsidR="000E31D8" w:rsidRDefault="000E31D8">
            <w:pPr>
              <w:framePr w:w="11155" w:wrap="notBeside" w:vAnchor="text" w:hAnchor="text" w:xAlign="center" w:y="1"/>
              <w:rPr>
                <w:sz w:val="10"/>
                <w:szCs w:val="10"/>
              </w:rPr>
            </w:pPr>
          </w:p>
        </w:tc>
        <w:tc>
          <w:tcPr>
            <w:tcW w:w="5640" w:type="dxa"/>
            <w:tcBorders>
              <w:left w:val="single" w:sz="4" w:space="0" w:color="auto"/>
              <w:right w:val="single" w:sz="4" w:space="0" w:color="auto"/>
            </w:tcBorders>
            <w:shd w:val="clear" w:color="auto" w:fill="FFFFFF"/>
          </w:tcPr>
          <w:p w14:paraId="6142B1DC"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выявлении асимметрии размеров почек</w:t>
            </w:r>
          </w:p>
        </w:tc>
      </w:tr>
      <w:tr w:rsidR="000E31D8" w14:paraId="07661BC1" w14:textId="77777777">
        <w:tblPrEx>
          <w:tblCellMar>
            <w:top w:w="0" w:type="dxa"/>
            <w:bottom w:w="0" w:type="dxa"/>
          </w:tblCellMar>
        </w:tblPrEx>
        <w:trPr>
          <w:trHeight w:hRule="exact" w:val="480"/>
          <w:jc w:val="center"/>
        </w:trPr>
        <w:tc>
          <w:tcPr>
            <w:tcW w:w="5515" w:type="dxa"/>
            <w:tcBorders>
              <w:top w:val="single" w:sz="4" w:space="0" w:color="auto"/>
              <w:left w:val="single" w:sz="4" w:space="0" w:color="auto"/>
            </w:tcBorders>
            <w:shd w:val="clear" w:color="auto" w:fill="FFFFFF"/>
            <w:vAlign w:val="center"/>
          </w:tcPr>
          <w:p w14:paraId="75347E9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СПВ</w:t>
            </w:r>
          </w:p>
        </w:tc>
        <w:tc>
          <w:tcPr>
            <w:tcW w:w="5640" w:type="dxa"/>
            <w:tcBorders>
              <w:top w:val="single" w:sz="4" w:space="0" w:color="auto"/>
              <w:left w:val="single" w:sz="4" w:space="0" w:color="auto"/>
              <w:right w:val="single" w:sz="4" w:space="0" w:color="auto"/>
            </w:tcBorders>
            <w:shd w:val="clear" w:color="auto" w:fill="FFFFFF"/>
            <w:vAlign w:val="center"/>
          </w:tcPr>
          <w:p w14:paraId="79E954C6"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Показатель аортальной жесткости и артериосклероза</w:t>
            </w:r>
          </w:p>
        </w:tc>
      </w:tr>
      <w:tr w:rsidR="000E31D8" w14:paraId="01FDEF28" w14:textId="77777777">
        <w:tblPrEx>
          <w:tblCellMar>
            <w:top w:w="0" w:type="dxa"/>
            <w:bottom w:w="0" w:type="dxa"/>
          </w:tblCellMar>
        </w:tblPrEx>
        <w:trPr>
          <w:trHeight w:hRule="exact" w:val="643"/>
          <w:jc w:val="center"/>
        </w:trPr>
        <w:tc>
          <w:tcPr>
            <w:tcW w:w="5515" w:type="dxa"/>
            <w:tcBorders>
              <w:top w:val="single" w:sz="4" w:space="0" w:color="auto"/>
              <w:left w:val="single" w:sz="4" w:space="0" w:color="auto"/>
            </w:tcBorders>
            <w:shd w:val="clear" w:color="auto" w:fill="FFFFFF"/>
            <w:vAlign w:val="center"/>
          </w:tcPr>
          <w:p w14:paraId="73437D4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ЛПИ</w:t>
            </w:r>
          </w:p>
        </w:tc>
        <w:tc>
          <w:tcPr>
            <w:tcW w:w="5640" w:type="dxa"/>
            <w:tcBorders>
              <w:top w:val="single" w:sz="4" w:space="0" w:color="auto"/>
              <w:left w:val="single" w:sz="4" w:space="0" w:color="auto"/>
              <w:right w:val="single" w:sz="4" w:space="0" w:color="auto"/>
            </w:tcBorders>
            <w:shd w:val="clear" w:color="auto" w:fill="FFFFFF"/>
            <w:vAlign w:val="center"/>
          </w:tcPr>
          <w:p w14:paraId="7F29CF2D"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Скрининг для выявления атеросклероза нижних конечностей</w:t>
            </w:r>
          </w:p>
        </w:tc>
      </w:tr>
      <w:tr w:rsidR="000E31D8" w14:paraId="7CCC95BF" w14:textId="77777777">
        <w:tblPrEx>
          <w:tblCellMar>
            <w:top w:w="0" w:type="dxa"/>
            <w:bottom w:w="0" w:type="dxa"/>
          </w:tblCellMar>
        </w:tblPrEx>
        <w:trPr>
          <w:trHeight w:hRule="exact" w:val="648"/>
          <w:jc w:val="center"/>
        </w:trPr>
        <w:tc>
          <w:tcPr>
            <w:tcW w:w="5515" w:type="dxa"/>
            <w:tcBorders>
              <w:top w:val="single" w:sz="4" w:space="0" w:color="auto"/>
              <w:left w:val="single" w:sz="4" w:space="0" w:color="auto"/>
            </w:tcBorders>
            <w:shd w:val="clear" w:color="auto" w:fill="FFFFFF"/>
            <w:vAlign w:val="center"/>
          </w:tcPr>
          <w:p w14:paraId="05CC841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Оценка когнитивных функций</w:t>
            </w:r>
          </w:p>
        </w:tc>
        <w:tc>
          <w:tcPr>
            <w:tcW w:w="5640" w:type="dxa"/>
            <w:tcBorders>
              <w:top w:val="single" w:sz="4" w:space="0" w:color="auto"/>
              <w:left w:val="single" w:sz="4" w:space="0" w:color="auto"/>
              <w:right w:val="single" w:sz="4" w:space="0" w:color="auto"/>
            </w:tcBorders>
            <w:shd w:val="clear" w:color="auto" w:fill="FFFFFF"/>
            <w:vAlign w:val="center"/>
          </w:tcPr>
          <w:p w14:paraId="11F4F0F5"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Для оценки </w:t>
            </w:r>
            <w:r>
              <w:rPr>
                <w:rStyle w:val="2MicrosoftSansSerif9pt"/>
              </w:rPr>
              <w:t>когнитивных функций у больных с признаками их нарушений</w:t>
            </w:r>
          </w:p>
        </w:tc>
      </w:tr>
      <w:tr w:rsidR="000E31D8" w14:paraId="23D64E60" w14:textId="77777777">
        <w:tblPrEx>
          <w:tblCellMar>
            <w:top w:w="0" w:type="dxa"/>
            <w:bottom w:w="0" w:type="dxa"/>
          </w:tblCellMar>
        </w:tblPrEx>
        <w:trPr>
          <w:trHeight w:hRule="exact" w:val="984"/>
          <w:jc w:val="center"/>
        </w:trPr>
        <w:tc>
          <w:tcPr>
            <w:tcW w:w="5515" w:type="dxa"/>
            <w:tcBorders>
              <w:top w:val="single" w:sz="4" w:space="0" w:color="auto"/>
              <w:left w:val="single" w:sz="4" w:space="0" w:color="auto"/>
              <w:bottom w:val="single" w:sz="4" w:space="0" w:color="auto"/>
            </w:tcBorders>
            <w:shd w:val="clear" w:color="auto" w:fill="FFFFFF"/>
          </w:tcPr>
          <w:p w14:paraId="4F99BE8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Визуализация головного мозга</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14:paraId="582F261F"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Для оценки наличия ишемического или геморрагического повреждения головного мозга, особенно у пациентов с ЦВБ в анамнезе или признаками ухудшения когнитивных </w:t>
            </w:r>
            <w:r>
              <w:rPr>
                <w:rStyle w:val="2MicrosoftSansSerif9pt"/>
              </w:rPr>
              <w:t>функций</w:t>
            </w:r>
          </w:p>
        </w:tc>
      </w:tr>
    </w:tbl>
    <w:p w14:paraId="6F898DEB" w14:textId="77777777" w:rsidR="000E31D8" w:rsidRDefault="000E31D8">
      <w:pPr>
        <w:framePr w:w="11155" w:wrap="notBeside" w:vAnchor="text" w:hAnchor="text" w:xAlign="center" w:y="1"/>
        <w:rPr>
          <w:sz w:val="2"/>
          <w:szCs w:val="2"/>
        </w:rPr>
      </w:pPr>
    </w:p>
    <w:p w14:paraId="0B16506F" w14:textId="77777777" w:rsidR="000E31D8" w:rsidRDefault="000E31D8">
      <w:pPr>
        <w:rPr>
          <w:sz w:val="2"/>
          <w:szCs w:val="2"/>
        </w:rPr>
      </w:pPr>
    </w:p>
    <w:p w14:paraId="721860B4" w14:textId="77777777" w:rsidR="000E31D8" w:rsidRDefault="004D13B8">
      <w:pPr>
        <w:pStyle w:val="24"/>
        <w:shd w:val="clear" w:color="auto" w:fill="auto"/>
        <w:spacing w:before="0" w:after="900" w:line="389" w:lineRule="exact"/>
        <w:ind w:firstLine="0"/>
        <w:jc w:val="both"/>
      </w:pPr>
      <w:r>
        <w:rPr>
          <w:rStyle w:val="25"/>
        </w:rPr>
        <w:t xml:space="preserve">Сокращения: АГ — артериальная гипертензия, ГЛЖ — гипертрофия левого желудочка, КТ — компьютерная томография, ЛПИ — лодыжечно-плечевой индеке, МВП — мочевыводящие пути, МРТ — магнитно-резонаненая томография, ПООГ — поражение </w:t>
      </w:r>
      <w:r>
        <w:rPr>
          <w:rStyle w:val="25"/>
        </w:rPr>
        <w:t>органов-мишеней, опоередованное гипертензией, СКФ — екороеть клубочковой фильтрации, СПВ — екороеть пульеовой волны, ХБП — хроничеекая болезнь почек, ЦВБ — цереброваекулярная болезнь, ЭКГ — электрокардиограмма.</w:t>
      </w:r>
    </w:p>
    <w:p w14:paraId="2C42C3F1" w14:textId="050E3F57" w:rsidR="000E31D8" w:rsidRDefault="00014D8B">
      <w:pPr>
        <w:pStyle w:val="80"/>
        <w:shd w:val="clear" w:color="auto" w:fill="auto"/>
        <w:spacing w:before="0" w:after="0" w:line="389" w:lineRule="exact"/>
        <w:sectPr w:rsidR="000E31D8">
          <w:pgSz w:w="11899" w:h="17707"/>
          <w:pgMar w:top="379" w:right="303" w:bottom="379" w:left="298" w:header="0" w:footer="3" w:gutter="0"/>
          <w:cols w:space="720"/>
          <w:noEndnote/>
          <w:docGrid w:linePitch="360"/>
        </w:sectPr>
      </w:pPr>
      <w:r>
        <w:rPr>
          <w:noProof/>
        </w:rPr>
        <mc:AlternateContent>
          <mc:Choice Requires="wps">
            <w:drawing>
              <wp:anchor distT="0" distB="0" distL="63500" distR="63500" simplePos="0" relativeHeight="251736576" behindDoc="1" locked="0" layoutInCell="1" allowOverlap="1" wp14:anchorId="043F4A61" wp14:editId="050DFF78">
                <wp:simplePos x="0" y="0"/>
                <wp:positionH relativeFrom="margin">
                  <wp:posOffset>48895</wp:posOffset>
                </wp:positionH>
                <wp:positionV relativeFrom="paragraph">
                  <wp:posOffset>847090</wp:posOffset>
                </wp:positionV>
                <wp:extent cx="7083425" cy="2290445"/>
                <wp:effectExtent l="0" t="635" r="3175" b="4445"/>
                <wp:wrapTopAndBottom/>
                <wp:docPr id="2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229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032"/>
                              <w:gridCol w:w="3946"/>
                              <w:gridCol w:w="3178"/>
                            </w:tblGrid>
                            <w:tr w:rsidR="000E31D8" w14:paraId="46563A3D" w14:textId="77777777">
                              <w:tblPrEx>
                                <w:tblCellMar>
                                  <w:top w:w="0" w:type="dxa"/>
                                  <w:bottom w:w="0" w:type="dxa"/>
                                </w:tblCellMar>
                              </w:tblPrEx>
                              <w:trPr>
                                <w:trHeight w:hRule="exact" w:val="490"/>
                                <w:jc w:val="center"/>
                              </w:trPr>
                              <w:tc>
                                <w:tcPr>
                                  <w:tcW w:w="4032" w:type="dxa"/>
                                  <w:tcBorders>
                                    <w:top w:val="single" w:sz="4" w:space="0" w:color="auto"/>
                                    <w:left w:val="single" w:sz="4" w:space="0" w:color="auto"/>
                                  </w:tcBorders>
                                  <w:shd w:val="clear" w:color="auto" w:fill="FFFFFF"/>
                                  <w:vAlign w:val="center"/>
                                </w:tcPr>
                                <w:p w14:paraId="3D2AC095" w14:textId="77777777" w:rsidR="000E31D8" w:rsidRDefault="004D13B8">
                                  <w:pPr>
                                    <w:pStyle w:val="24"/>
                                    <w:shd w:val="clear" w:color="auto" w:fill="auto"/>
                                    <w:spacing w:before="0" w:after="0" w:line="180" w:lineRule="exact"/>
                                    <w:ind w:left="180" w:firstLine="0"/>
                                    <w:jc w:val="left"/>
                                  </w:pPr>
                                  <w:r>
                                    <w:rPr>
                                      <w:rStyle w:val="2MicrosoftSansSerif9pt"/>
                                    </w:rPr>
                                    <w:t>Параметр</w:t>
                                  </w:r>
                                </w:p>
                              </w:tc>
                              <w:tc>
                                <w:tcPr>
                                  <w:tcW w:w="3946" w:type="dxa"/>
                                  <w:tcBorders>
                                    <w:top w:val="single" w:sz="4" w:space="0" w:color="auto"/>
                                    <w:left w:val="single" w:sz="4" w:space="0" w:color="auto"/>
                                  </w:tcBorders>
                                  <w:shd w:val="clear" w:color="auto" w:fill="FFFFFF"/>
                                  <w:vAlign w:val="center"/>
                                </w:tcPr>
                                <w:p w14:paraId="2C2AF670" w14:textId="77777777" w:rsidR="000E31D8" w:rsidRDefault="004D13B8">
                                  <w:pPr>
                                    <w:pStyle w:val="24"/>
                                    <w:shd w:val="clear" w:color="auto" w:fill="auto"/>
                                    <w:spacing w:before="0" w:after="0" w:line="180" w:lineRule="exact"/>
                                    <w:ind w:left="160" w:firstLine="0"/>
                                    <w:jc w:val="left"/>
                                  </w:pPr>
                                  <w:r>
                                    <w:rPr>
                                      <w:rStyle w:val="2MicrosoftSansSerif9pt"/>
                                    </w:rPr>
                                    <w:t>Расчет</w:t>
                                  </w:r>
                                </w:p>
                              </w:tc>
                              <w:tc>
                                <w:tcPr>
                                  <w:tcW w:w="3178" w:type="dxa"/>
                                  <w:tcBorders>
                                    <w:top w:val="single" w:sz="4" w:space="0" w:color="auto"/>
                                    <w:left w:val="single" w:sz="4" w:space="0" w:color="auto"/>
                                    <w:right w:val="single" w:sz="4" w:space="0" w:color="auto"/>
                                  </w:tcBorders>
                                  <w:shd w:val="clear" w:color="auto" w:fill="FFFFFF"/>
                                  <w:vAlign w:val="center"/>
                                </w:tcPr>
                                <w:p w14:paraId="073CE628" w14:textId="77777777" w:rsidR="000E31D8" w:rsidRDefault="004D13B8">
                                  <w:pPr>
                                    <w:pStyle w:val="24"/>
                                    <w:shd w:val="clear" w:color="auto" w:fill="auto"/>
                                    <w:spacing w:before="0" w:after="0" w:line="180" w:lineRule="exact"/>
                                    <w:ind w:left="180" w:firstLine="0"/>
                                    <w:jc w:val="left"/>
                                  </w:pPr>
                                  <w:r>
                                    <w:rPr>
                                      <w:rStyle w:val="2MicrosoftSansSerif9pt"/>
                                    </w:rPr>
                                    <w:t>Пороговое значение</w:t>
                                  </w:r>
                                </w:p>
                              </w:tc>
                            </w:tr>
                            <w:tr w:rsidR="000E31D8" w14:paraId="735E96EA" w14:textId="77777777">
                              <w:tblPrEx>
                                <w:tblCellMar>
                                  <w:top w:w="0" w:type="dxa"/>
                                  <w:bottom w:w="0" w:type="dxa"/>
                                </w:tblCellMar>
                              </w:tblPrEx>
                              <w:trPr>
                                <w:trHeight w:hRule="exact" w:val="643"/>
                                <w:jc w:val="center"/>
                              </w:trPr>
                              <w:tc>
                                <w:tcPr>
                                  <w:tcW w:w="4032" w:type="dxa"/>
                                  <w:tcBorders>
                                    <w:top w:val="single" w:sz="4" w:space="0" w:color="auto"/>
                                    <w:left w:val="single" w:sz="4" w:space="0" w:color="auto"/>
                                  </w:tcBorders>
                                  <w:shd w:val="clear" w:color="auto" w:fill="FFFFFF"/>
                                  <w:vAlign w:val="center"/>
                                </w:tcPr>
                                <w:p w14:paraId="7505085B" w14:textId="77777777" w:rsidR="000E31D8" w:rsidRDefault="004D13B8">
                                  <w:pPr>
                                    <w:pStyle w:val="24"/>
                                    <w:shd w:val="clear" w:color="auto" w:fill="auto"/>
                                    <w:spacing w:before="0" w:after="0" w:line="180" w:lineRule="exact"/>
                                    <w:ind w:left="180" w:firstLine="0"/>
                                    <w:jc w:val="left"/>
                                  </w:pPr>
                                  <w:r>
                                    <w:rPr>
                                      <w:rStyle w:val="2MicrosoftSansSerif9pt"/>
                                    </w:rPr>
                                    <w:t>ГЛЖ</w:t>
                                  </w:r>
                                </w:p>
                              </w:tc>
                              <w:tc>
                                <w:tcPr>
                                  <w:tcW w:w="3946" w:type="dxa"/>
                                  <w:tcBorders>
                                    <w:top w:val="single" w:sz="4" w:space="0" w:color="auto"/>
                                    <w:left w:val="single" w:sz="4" w:space="0" w:color="auto"/>
                                  </w:tcBorders>
                                  <w:shd w:val="clear" w:color="auto" w:fill="FFFFFF"/>
                                  <w:vAlign w:val="center"/>
                                </w:tcPr>
                                <w:p w14:paraId="5D1E6EDD" w14:textId="77777777" w:rsidR="000E31D8" w:rsidRDefault="004D13B8">
                                  <w:pPr>
                                    <w:pStyle w:val="24"/>
                                    <w:shd w:val="clear" w:color="auto" w:fill="auto"/>
                                    <w:spacing w:before="0" w:after="0" w:line="180" w:lineRule="exact"/>
                                    <w:ind w:left="160" w:firstLine="0"/>
                                    <w:jc w:val="left"/>
                                  </w:pPr>
                                  <w:r>
                                    <w:rPr>
                                      <w:rStyle w:val="2MicrosoftSansSerif9pt"/>
                                    </w:rPr>
                                    <w:t>Масса ЛЖ/рост^'^ (г/м^-^)</w:t>
                                  </w:r>
                                </w:p>
                              </w:tc>
                              <w:tc>
                                <w:tcPr>
                                  <w:tcW w:w="3178" w:type="dxa"/>
                                  <w:tcBorders>
                                    <w:top w:val="single" w:sz="4" w:space="0" w:color="auto"/>
                                    <w:left w:val="single" w:sz="4" w:space="0" w:color="auto"/>
                                    <w:right w:val="single" w:sz="4" w:space="0" w:color="auto"/>
                                  </w:tcBorders>
                                  <w:shd w:val="clear" w:color="auto" w:fill="FFFFFF"/>
                                  <w:vAlign w:val="center"/>
                                </w:tcPr>
                                <w:p w14:paraId="738FEC06" w14:textId="77777777" w:rsidR="000E31D8" w:rsidRDefault="004D13B8">
                                  <w:pPr>
                                    <w:pStyle w:val="24"/>
                                    <w:shd w:val="clear" w:color="auto" w:fill="auto"/>
                                    <w:spacing w:before="0" w:after="0" w:line="163" w:lineRule="exact"/>
                                    <w:ind w:left="180" w:firstLine="0"/>
                                    <w:jc w:val="left"/>
                                  </w:pPr>
                                  <w:r>
                                    <w:rPr>
                                      <w:rStyle w:val="2MicrosoftSansSerif9pt"/>
                                    </w:rPr>
                                    <w:t>&gt;50(мужчины) &gt;47 (женщины)</w:t>
                                  </w:r>
                                </w:p>
                              </w:tc>
                            </w:tr>
                            <w:tr w:rsidR="000E31D8" w14:paraId="0FEAA1B3" w14:textId="77777777">
                              <w:tblPrEx>
                                <w:tblCellMar>
                                  <w:top w:w="0" w:type="dxa"/>
                                  <w:bottom w:w="0" w:type="dxa"/>
                                </w:tblCellMar>
                              </w:tblPrEx>
                              <w:trPr>
                                <w:trHeight w:hRule="exact" w:val="648"/>
                                <w:jc w:val="center"/>
                              </w:trPr>
                              <w:tc>
                                <w:tcPr>
                                  <w:tcW w:w="4032" w:type="dxa"/>
                                  <w:tcBorders>
                                    <w:top w:val="single" w:sz="4" w:space="0" w:color="auto"/>
                                    <w:left w:val="single" w:sz="4" w:space="0" w:color="auto"/>
                                  </w:tcBorders>
                                  <w:shd w:val="clear" w:color="auto" w:fill="FFFFFF"/>
                                  <w:vAlign w:val="center"/>
                                </w:tcPr>
                                <w:p w14:paraId="0ED08F37" w14:textId="77777777" w:rsidR="000E31D8" w:rsidRDefault="004D13B8">
                                  <w:pPr>
                                    <w:pStyle w:val="24"/>
                                    <w:shd w:val="clear" w:color="auto" w:fill="auto"/>
                                    <w:spacing w:before="0" w:after="0" w:line="180" w:lineRule="exact"/>
                                    <w:ind w:left="180" w:firstLine="0"/>
                                    <w:jc w:val="left"/>
                                  </w:pPr>
                                  <w:r>
                                    <w:rPr>
                                      <w:rStyle w:val="2MicrosoftSansSerif9pt"/>
                                    </w:rPr>
                                    <w:t>ГЛЖ</w:t>
                                  </w:r>
                                </w:p>
                              </w:tc>
                              <w:tc>
                                <w:tcPr>
                                  <w:tcW w:w="3946" w:type="dxa"/>
                                  <w:tcBorders>
                                    <w:top w:val="single" w:sz="4" w:space="0" w:color="auto"/>
                                    <w:left w:val="single" w:sz="4" w:space="0" w:color="auto"/>
                                  </w:tcBorders>
                                  <w:shd w:val="clear" w:color="auto" w:fill="FFFFFF"/>
                                  <w:vAlign w:val="center"/>
                                </w:tcPr>
                                <w:p w14:paraId="7212DC5C" w14:textId="77777777" w:rsidR="000E31D8" w:rsidRDefault="004D13B8">
                                  <w:pPr>
                                    <w:pStyle w:val="24"/>
                                    <w:shd w:val="clear" w:color="auto" w:fill="auto"/>
                                    <w:spacing w:before="0" w:after="0" w:line="180" w:lineRule="exact"/>
                                    <w:ind w:left="160" w:firstLine="0"/>
                                    <w:jc w:val="left"/>
                                  </w:pPr>
                                  <w:r>
                                    <w:rPr>
                                      <w:rStyle w:val="2MicrosoftSansSerif9pt"/>
                                    </w:rPr>
                                    <w:t>Масса ЛЖ/ППТ (г/м2)</w:t>
                                  </w:r>
                                </w:p>
                              </w:tc>
                              <w:tc>
                                <w:tcPr>
                                  <w:tcW w:w="3178" w:type="dxa"/>
                                  <w:tcBorders>
                                    <w:top w:val="single" w:sz="4" w:space="0" w:color="auto"/>
                                    <w:left w:val="single" w:sz="4" w:space="0" w:color="auto"/>
                                    <w:right w:val="single" w:sz="4" w:space="0" w:color="auto"/>
                                  </w:tcBorders>
                                  <w:shd w:val="clear" w:color="auto" w:fill="FFFFFF"/>
                                  <w:vAlign w:val="center"/>
                                </w:tcPr>
                                <w:p w14:paraId="589CBC24" w14:textId="77777777" w:rsidR="000E31D8" w:rsidRDefault="004D13B8">
                                  <w:pPr>
                                    <w:pStyle w:val="24"/>
                                    <w:shd w:val="clear" w:color="auto" w:fill="auto"/>
                                    <w:spacing w:before="0" w:after="0" w:line="168" w:lineRule="exact"/>
                                    <w:ind w:left="180" w:firstLine="0"/>
                                    <w:jc w:val="left"/>
                                  </w:pPr>
                                  <w:r>
                                    <w:rPr>
                                      <w:rStyle w:val="2MicrosoftSansSerif9pt"/>
                                    </w:rPr>
                                    <w:t>&gt;115(мужчины) &gt;95 (женщины)</w:t>
                                  </w:r>
                                </w:p>
                              </w:tc>
                            </w:tr>
                            <w:tr w:rsidR="000E31D8" w14:paraId="369405BB" w14:textId="77777777">
                              <w:tblPrEx>
                                <w:tblCellMar>
                                  <w:top w:w="0" w:type="dxa"/>
                                  <w:bottom w:w="0" w:type="dxa"/>
                                </w:tblCellMar>
                              </w:tblPrEx>
                              <w:trPr>
                                <w:trHeight w:hRule="exact" w:val="480"/>
                                <w:jc w:val="center"/>
                              </w:trPr>
                              <w:tc>
                                <w:tcPr>
                                  <w:tcW w:w="4032" w:type="dxa"/>
                                  <w:tcBorders>
                                    <w:top w:val="single" w:sz="4" w:space="0" w:color="auto"/>
                                    <w:left w:val="single" w:sz="4" w:space="0" w:color="auto"/>
                                  </w:tcBorders>
                                  <w:shd w:val="clear" w:color="auto" w:fill="FFFFFF"/>
                                  <w:vAlign w:val="center"/>
                                </w:tcPr>
                                <w:p w14:paraId="374A03BB" w14:textId="77777777" w:rsidR="000E31D8" w:rsidRDefault="004D13B8">
                                  <w:pPr>
                                    <w:pStyle w:val="24"/>
                                    <w:shd w:val="clear" w:color="auto" w:fill="auto"/>
                                    <w:spacing w:before="0" w:after="0" w:line="180" w:lineRule="exact"/>
                                    <w:ind w:left="180" w:firstLine="0"/>
                                    <w:jc w:val="left"/>
                                  </w:pPr>
                                  <w:r>
                                    <w:rPr>
                                      <w:rStyle w:val="2MicrosoftSansSerif9pt"/>
                                    </w:rPr>
                                    <w:t>Концентрическое ремоделирование ЛЖ</w:t>
                                  </w:r>
                                </w:p>
                              </w:tc>
                              <w:tc>
                                <w:tcPr>
                                  <w:tcW w:w="3946" w:type="dxa"/>
                                  <w:tcBorders>
                                    <w:top w:val="single" w:sz="4" w:space="0" w:color="auto"/>
                                    <w:left w:val="single" w:sz="4" w:space="0" w:color="auto"/>
                                  </w:tcBorders>
                                  <w:shd w:val="clear" w:color="auto" w:fill="FFFFFF"/>
                                  <w:vAlign w:val="center"/>
                                </w:tcPr>
                                <w:p w14:paraId="2D7DDD26" w14:textId="77777777" w:rsidR="000E31D8" w:rsidRDefault="004D13B8">
                                  <w:pPr>
                                    <w:pStyle w:val="24"/>
                                    <w:shd w:val="clear" w:color="auto" w:fill="auto"/>
                                    <w:spacing w:before="0" w:after="0" w:line="180" w:lineRule="exact"/>
                                    <w:ind w:left="160" w:firstLine="0"/>
                                    <w:jc w:val="left"/>
                                  </w:pPr>
                                  <w:r>
                                    <w:rPr>
                                      <w:rStyle w:val="2MicrosoftSansSerif9pt"/>
                                    </w:rPr>
                                    <w:t>ОТС</w:t>
                                  </w:r>
                                </w:p>
                              </w:tc>
                              <w:tc>
                                <w:tcPr>
                                  <w:tcW w:w="3178" w:type="dxa"/>
                                  <w:tcBorders>
                                    <w:top w:val="single" w:sz="4" w:space="0" w:color="auto"/>
                                    <w:left w:val="single" w:sz="4" w:space="0" w:color="auto"/>
                                    <w:right w:val="single" w:sz="4" w:space="0" w:color="auto"/>
                                  </w:tcBorders>
                                  <w:shd w:val="clear" w:color="auto" w:fill="FFFFFF"/>
                                  <w:vAlign w:val="center"/>
                                </w:tcPr>
                                <w:p w14:paraId="5099C7D5" w14:textId="77777777" w:rsidR="000E31D8" w:rsidRDefault="004D13B8">
                                  <w:pPr>
                                    <w:pStyle w:val="24"/>
                                    <w:shd w:val="clear" w:color="auto" w:fill="auto"/>
                                    <w:spacing w:before="0" w:after="0" w:line="180" w:lineRule="exact"/>
                                    <w:ind w:left="180" w:firstLine="0"/>
                                    <w:jc w:val="left"/>
                                  </w:pPr>
                                  <w:r>
                                    <w:rPr>
                                      <w:rStyle w:val="2MicrosoftSansSerif9pt"/>
                                    </w:rPr>
                                    <w:t>&gt;0,43</w:t>
                                  </w:r>
                                </w:p>
                              </w:tc>
                            </w:tr>
                            <w:tr w:rsidR="000E31D8" w14:paraId="04C64CC3" w14:textId="77777777">
                              <w:tblPrEx>
                                <w:tblCellMar>
                                  <w:top w:w="0" w:type="dxa"/>
                                  <w:bottom w:w="0" w:type="dxa"/>
                                </w:tblCellMar>
                              </w:tblPrEx>
                              <w:trPr>
                                <w:trHeight w:hRule="exact" w:val="643"/>
                                <w:jc w:val="center"/>
                              </w:trPr>
                              <w:tc>
                                <w:tcPr>
                                  <w:tcW w:w="4032" w:type="dxa"/>
                                  <w:tcBorders>
                                    <w:top w:val="single" w:sz="4" w:space="0" w:color="auto"/>
                                    <w:left w:val="single" w:sz="4" w:space="0" w:color="auto"/>
                                  </w:tcBorders>
                                  <w:shd w:val="clear" w:color="auto" w:fill="FFFFFF"/>
                                  <w:vAlign w:val="center"/>
                                </w:tcPr>
                                <w:p w14:paraId="67AC981E" w14:textId="77777777" w:rsidR="000E31D8" w:rsidRDefault="004D13B8">
                                  <w:pPr>
                                    <w:pStyle w:val="24"/>
                                    <w:shd w:val="clear" w:color="auto" w:fill="auto"/>
                                    <w:spacing w:before="0" w:after="0" w:line="180" w:lineRule="exact"/>
                                    <w:ind w:left="180" w:firstLine="0"/>
                                    <w:jc w:val="left"/>
                                  </w:pPr>
                                  <w:r>
                                    <w:rPr>
                                      <w:rStyle w:val="2MicrosoftSansSerif9pt"/>
                                    </w:rPr>
                                    <w:t>Размер полости ЛЖ</w:t>
                                  </w:r>
                                </w:p>
                              </w:tc>
                              <w:tc>
                                <w:tcPr>
                                  <w:tcW w:w="3946" w:type="dxa"/>
                                  <w:tcBorders>
                                    <w:top w:val="single" w:sz="4" w:space="0" w:color="auto"/>
                                    <w:left w:val="single" w:sz="4" w:space="0" w:color="auto"/>
                                  </w:tcBorders>
                                  <w:shd w:val="clear" w:color="auto" w:fill="FFFFFF"/>
                                  <w:vAlign w:val="center"/>
                                </w:tcPr>
                                <w:p w14:paraId="6354B826" w14:textId="77777777" w:rsidR="000E31D8" w:rsidRDefault="004D13B8">
                                  <w:pPr>
                                    <w:pStyle w:val="24"/>
                                    <w:shd w:val="clear" w:color="auto" w:fill="auto"/>
                                    <w:spacing w:before="0" w:after="0" w:line="180" w:lineRule="exact"/>
                                    <w:ind w:left="160" w:firstLine="0"/>
                                    <w:jc w:val="left"/>
                                  </w:pPr>
                                  <w:r>
                                    <w:rPr>
                                      <w:rStyle w:val="2MicrosoftSansSerif9pt"/>
                                    </w:rPr>
                                    <w:t>КДД ЛЖ/рост (см/м)</w:t>
                                  </w:r>
                                </w:p>
                              </w:tc>
                              <w:tc>
                                <w:tcPr>
                                  <w:tcW w:w="3178" w:type="dxa"/>
                                  <w:tcBorders>
                                    <w:top w:val="single" w:sz="4" w:space="0" w:color="auto"/>
                                    <w:left w:val="single" w:sz="4" w:space="0" w:color="auto"/>
                                    <w:right w:val="single" w:sz="4" w:space="0" w:color="auto"/>
                                  </w:tcBorders>
                                  <w:shd w:val="clear" w:color="auto" w:fill="FFFFFF"/>
                                  <w:vAlign w:val="center"/>
                                </w:tcPr>
                                <w:p w14:paraId="4429704F" w14:textId="77777777" w:rsidR="000E31D8" w:rsidRDefault="004D13B8">
                                  <w:pPr>
                                    <w:pStyle w:val="24"/>
                                    <w:shd w:val="clear" w:color="auto" w:fill="auto"/>
                                    <w:spacing w:before="0" w:after="0" w:line="163" w:lineRule="exact"/>
                                    <w:ind w:left="180" w:firstLine="0"/>
                                    <w:jc w:val="left"/>
                                  </w:pPr>
                                  <w:r>
                                    <w:rPr>
                                      <w:rStyle w:val="2MicrosoftSansSerif9pt"/>
                                    </w:rPr>
                                    <w:t>&gt;3,4 (мужчины) &gt;3,3 (женщины)</w:t>
                                  </w:r>
                                </w:p>
                              </w:tc>
                            </w:tr>
                            <w:tr w:rsidR="000E31D8" w14:paraId="47828BF2" w14:textId="77777777">
                              <w:tblPrEx>
                                <w:tblCellMar>
                                  <w:top w:w="0" w:type="dxa"/>
                                  <w:bottom w:w="0" w:type="dxa"/>
                                </w:tblCellMar>
                              </w:tblPrEx>
                              <w:trPr>
                                <w:trHeight w:hRule="exact" w:val="658"/>
                                <w:jc w:val="center"/>
                              </w:trPr>
                              <w:tc>
                                <w:tcPr>
                                  <w:tcW w:w="4032" w:type="dxa"/>
                                  <w:tcBorders>
                                    <w:top w:val="single" w:sz="4" w:space="0" w:color="auto"/>
                                    <w:left w:val="single" w:sz="4" w:space="0" w:color="auto"/>
                                    <w:bottom w:val="single" w:sz="4" w:space="0" w:color="auto"/>
                                  </w:tcBorders>
                                  <w:shd w:val="clear" w:color="auto" w:fill="FFFFFF"/>
                                  <w:vAlign w:val="center"/>
                                </w:tcPr>
                                <w:p w14:paraId="467B81F2" w14:textId="77777777" w:rsidR="000E31D8" w:rsidRDefault="004D13B8">
                                  <w:pPr>
                                    <w:pStyle w:val="24"/>
                                    <w:shd w:val="clear" w:color="auto" w:fill="auto"/>
                                    <w:spacing w:before="0" w:after="0" w:line="180" w:lineRule="exact"/>
                                    <w:ind w:left="180" w:firstLine="0"/>
                                    <w:jc w:val="left"/>
                                  </w:pPr>
                                  <w:r>
                                    <w:rPr>
                                      <w:rStyle w:val="2MicrosoftSansSerif9pt"/>
                                    </w:rPr>
                                    <w:t>Размер левого предсердия</w:t>
                                  </w:r>
                                </w:p>
                              </w:tc>
                              <w:tc>
                                <w:tcPr>
                                  <w:tcW w:w="3946" w:type="dxa"/>
                                  <w:tcBorders>
                                    <w:top w:val="single" w:sz="4" w:space="0" w:color="auto"/>
                                    <w:left w:val="single" w:sz="4" w:space="0" w:color="auto"/>
                                    <w:bottom w:val="single" w:sz="4" w:space="0" w:color="auto"/>
                                  </w:tcBorders>
                                  <w:shd w:val="clear" w:color="auto" w:fill="FFFFFF"/>
                                  <w:vAlign w:val="center"/>
                                </w:tcPr>
                                <w:p w14:paraId="0B350818" w14:textId="77777777" w:rsidR="000E31D8" w:rsidRDefault="004D13B8">
                                  <w:pPr>
                                    <w:pStyle w:val="24"/>
                                    <w:shd w:val="clear" w:color="auto" w:fill="auto"/>
                                    <w:spacing w:before="0" w:after="0" w:line="180" w:lineRule="exact"/>
                                    <w:ind w:left="160" w:firstLine="0"/>
                                    <w:jc w:val="left"/>
                                  </w:pPr>
                                  <w:r>
                                    <w:rPr>
                                      <w:rStyle w:val="2MicrosoftSansSerif9pt"/>
                                    </w:rPr>
                                    <w:t>Объем ЛП/рост^ (мл/м^)</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center"/>
                                </w:tcPr>
                                <w:p w14:paraId="0C8438C5" w14:textId="77777777" w:rsidR="000E31D8" w:rsidRDefault="004D13B8">
                                  <w:pPr>
                                    <w:pStyle w:val="24"/>
                                    <w:shd w:val="clear" w:color="auto" w:fill="auto"/>
                                    <w:spacing w:before="0" w:after="0" w:line="168" w:lineRule="exact"/>
                                    <w:ind w:left="180" w:firstLine="0"/>
                                    <w:jc w:val="left"/>
                                  </w:pPr>
                                  <w:r>
                                    <w:rPr>
                                      <w:rStyle w:val="2MicrosoftSansSerif9pt"/>
                                    </w:rPr>
                                    <w:t>&gt;18,5 (мужчины) &gt;16,5 (женщины)</w:t>
                                  </w:r>
                                </w:p>
                              </w:tc>
                            </w:tr>
                          </w:tbl>
                          <w:p w14:paraId="763FAD76"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F4A61" id="Text Box 104" o:spid="_x0000_s1097" type="#_x0000_t202" style="position:absolute;left:0;text-align:left;margin-left:3.85pt;margin-top:66.7pt;width:557.75pt;height:180.35pt;z-index:-251579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032"/>
                        <w:gridCol w:w="3946"/>
                        <w:gridCol w:w="3178"/>
                      </w:tblGrid>
                      <w:tr w:rsidR="000E31D8" w14:paraId="46563A3D" w14:textId="77777777">
                        <w:tblPrEx>
                          <w:tblCellMar>
                            <w:top w:w="0" w:type="dxa"/>
                            <w:bottom w:w="0" w:type="dxa"/>
                          </w:tblCellMar>
                        </w:tblPrEx>
                        <w:trPr>
                          <w:trHeight w:hRule="exact" w:val="490"/>
                          <w:jc w:val="center"/>
                        </w:trPr>
                        <w:tc>
                          <w:tcPr>
                            <w:tcW w:w="4032" w:type="dxa"/>
                            <w:tcBorders>
                              <w:top w:val="single" w:sz="4" w:space="0" w:color="auto"/>
                              <w:left w:val="single" w:sz="4" w:space="0" w:color="auto"/>
                            </w:tcBorders>
                            <w:shd w:val="clear" w:color="auto" w:fill="FFFFFF"/>
                            <w:vAlign w:val="center"/>
                          </w:tcPr>
                          <w:p w14:paraId="3D2AC095" w14:textId="77777777" w:rsidR="000E31D8" w:rsidRDefault="004D13B8">
                            <w:pPr>
                              <w:pStyle w:val="24"/>
                              <w:shd w:val="clear" w:color="auto" w:fill="auto"/>
                              <w:spacing w:before="0" w:after="0" w:line="180" w:lineRule="exact"/>
                              <w:ind w:left="180" w:firstLine="0"/>
                              <w:jc w:val="left"/>
                            </w:pPr>
                            <w:r>
                              <w:rPr>
                                <w:rStyle w:val="2MicrosoftSansSerif9pt"/>
                              </w:rPr>
                              <w:t>Параметр</w:t>
                            </w:r>
                          </w:p>
                        </w:tc>
                        <w:tc>
                          <w:tcPr>
                            <w:tcW w:w="3946" w:type="dxa"/>
                            <w:tcBorders>
                              <w:top w:val="single" w:sz="4" w:space="0" w:color="auto"/>
                              <w:left w:val="single" w:sz="4" w:space="0" w:color="auto"/>
                            </w:tcBorders>
                            <w:shd w:val="clear" w:color="auto" w:fill="FFFFFF"/>
                            <w:vAlign w:val="center"/>
                          </w:tcPr>
                          <w:p w14:paraId="2C2AF670" w14:textId="77777777" w:rsidR="000E31D8" w:rsidRDefault="004D13B8">
                            <w:pPr>
                              <w:pStyle w:val="24"/>
                              <w:shd w:val="clear" w:color="auto" w:fill="auto"/>
                              <w:spacing w:before="0" w:after="0" w:line="180" w:lineRule="exact"/>
                              <w:ind w:left="160" w:firstLine="0"/>
                              <w:jc w:val="left"/>
                            </w:pPr>
                            <w:r>
                              <w:rPr>
                                <w:rStyle w:val="2MicrosoftSansSerif9pt"/>
                              </w:rPr>
                              <w:t>Расчет</w:t>
                            </w:r>
                          </w:p>
                        </w:tc>
                        <w:tc>
                          <w:tcPr>
                            <w:tcW w:w="3178" w:type="dxa"/>
                            <w:tcBorders>
                              <w:top w:val="single" w:sz="4" w:space="0" w:color="auto"/>
                              <w:left w:val="single" w:sz="4" w:space="0" w:color="auto"/>
                              <w:right w:val="single" w:sz="4" w:space="0" w:color="auto"/>
                            </w:tcBorders>
                            <w:shd w:val="clear" w:color="auto" w:fill="FFFFFF"/>
                            <w:vAlign w:val="center"/>
                          </w:tcPr>
                          <w:p w14:paraId="073CE628" w14:textId="77777777" w:rsidR="000E31D8" w:rsidRDefault="004D13B8">
                            <w:pPr>
                              <w:pStyle w:val="24"/>
                              <w:shd w:val="clear" w:color="auto" w:fill="auto"/>
                              <w:spacing w:before="0" w:after="0" w:line="180" w:lineRule="exact"/>
                              <w:ind w:left="180" w:firstLine="0"/>
                              <w:jc w:val="left"/>
                            </w:pPr>
                            <w:r>
                              <w:rPr>
                                <w:rStyle w:val="2MicrosoftSansSerif9pt"/>
                              </w:rPr>
                              <w:t>Пороговое значение</w:t>
                            </w:r>
                          </w:p>
                        </w:tc>
                      </w:tr>
                      <w:tr w:rsidR="000E31D8" w14:paraId="735E96EA" w14:textId="77777777">
                        <w:tblPrEx>
                          <w:tblCellMar>
                            <w:top w:w="0" w:type="dxa"/>
                            <w:bottom w:w="0" w:type="dxa"/>
                          </w:tblCellMar>
                        </w:tblPrEx>
                        <w:trPr>
                          <w:trHeight w:hRule="exact" w:val="643"/>
                          <w:jc w:val="center"/>
                        </w:trPr>
                        <w:tc>
                          <w:tcPr>
                            <w:tcW w:w="4032" w:type="dxa"/>
                            <w:tcBorders>
                              <w:top w:val="single" w:sz="4" w:space="0" w:color="auto"/>
                              <w:left w:val="single" w:sz="4" w:space="0" w:color="auto"/>
                            </w:tcBorders>
                            <w:shd w:val="clear" w:color="auto" w:fill="FFFFFF"/>
                            <w:vAlign w:val="center"/>
                          </w:tcPr>
                          <w:p w14:paraId="7505085B" w14:textId="77777777" w:rsidR="000E31D8" w:rsidRDefault="004D13B8">
                            <w:pPr>
                              <w:pStyle w:val="24"/>
                              <w:shd w:val="clear" w:color="auto" w:fill="auto"/>
                              <w:spacing w:before="0" w:after="0" w:line="180" w:lineRule="exact"/>
                              <w:ind w:left="180" w:firstLine="0"/>
                              <w:jc w:val="left"/>
                            </w:pPr>
                            <w:r>
                              <w:rPr>
                                <w:rStyle w:val="2MicrosoftSansSerif9pt"/>
                              </w:rPr>
                              <w:t>ГЛЖ</w:t>
                            </w:r>
                          </w:p>
                        </w:tc>
                        <w:tc>
                          <w:tcPr>
                            <w:tcW w:w="3946" w:type="dxa"/>
                            <w:tcBorders>
                              <w:top w:val="single" w:sz="4" w:space="0" w:color="auto"/>
                              <w:left w:val="single" w:sz="4" w:space="0" w:color="auto"/>
                            </w:tcBorders>
                            <w:shd w:val="clear" w:color="auto" w:fill="FFFFFF"/>
                            <w:vAlign w:val="center"/>
                          </w:tcPr>
                          <w:p w14:paraId="5D1E6EDD" w14:textId="77777777" w:rsidR="000E31D8" w:rsidRDefault="004D13B8">
                            <w:pPr>
                              <w:pStyle w:val="24"/>
                              <w:shd w:val="clear" w:color="auto" w:fill="auto"/>
                              <w:spacing w:before="0" w:after="0" w:line="180" w:lineRule="exact"/>
                              <w:ind w:left="160" w:firstLine="0"/>
                              <w:jc w:val="left"/>
                            </w:pPr>
                            <w:r>
                              <w:rPr>
                                <w:rStyle w:val="2MicrosoftSansSerif9pt"/>
                              </w:rPr>
                              <w:t>Масса ЛЖ/рост^'^ (г/м^-^)</w:t>
                            </w:r>
                          </w:p>
                        </w:tc>
                        <w:tc>
                          <w:tcPr>
                            <w:tcW w:w="3178" w:type="dxa"/>
                            <w:tcBorders>
                              <w:top w:val="single" w:sz="4" w:space="0" w:color="auto"/>
                              <w:left w:val="single" w:sz="4" w:space="0" w:color="auto"/>
                              <w:right w:val="single" w:sz="4" w:space="0" w:color="auto"/>
                            </w:tcBorders>
                            <w:shd w:val="clear" w:color="auto" w:fill="FFFFFF"/>
                            <w:vAlign w:val="center"/>
                          </w:tcPr>
                          <w:p w14:paraId="738FEC06" w14:textId="77777777" w:rsidR="000E31D8" w:rsidRDefault="004D13B8">
                            <w:pPr>
                              <w:pStyle w:val="24"/>
                              <w:shd w:val="clear" w:color="auto" w:fill="auto"/>
                              <w:spacing w:before="0" w:after="0" w:line="163" w:lineRule="exact"/>
                              <w:ind w:left="180" w:firstLine="0"/>
                              <w:jc w:val="left"/>
                            </w:pPr>
                            <w:r>
                              <w:rPr>
                                <w:rStyle w:val="2MicrosoftSansSerif9pt"/>
                              </w:rPr>
                              <w:t>&gt;50(мужчины) &gt;47 (женщины)</w:t>
                            </w:r>
                          </w:p>
                        </w:tc>
                      </w:tr>
                      <w:tr w:rsidR="000E31D8" w14:paraId="0FEAA1B3" w14:textId="77777777">
                        <w:tblPrEx>
                          <w:tblCellMar>
                            <w:top w:w="0" w:type="dxa"/>
                            <w:bottom w:w="0" w:type="dxa"/>
                          </w:tblCellMar>
                        </w:tblPrEx>
                        <w:trPr>
                          <w:trHeight w:hRule="exact" w:val="648"/>
                          <w:jc w:val="center"/>
                        </w:trPr>
                        <w:tc>
                          <w:tcPr>
                            <w:tcW w:w="4032" w:type="dxa"/>
                            <w:tcBorders>
                              <w:top w:val="single" w:sz="4" w:space="0" w:color="auto"/>
                              <w:left w:val="single" w:sz="4" w:space="0" w:color="auto"/>
                            </w:tcBorders>
                            <w:shd w:val="clear" w:color="auto" w:fill="FFFFFF"/>
                            <w:vAlign w:val="center"/>
                          </w:tcPr>
                          <w:p w14:paraId="0ED08F37" w14:textId="77777777" w:rsidR="000E31D8" w:rsidRDefault="004D13B8">
                            <w:pPr>
                              <w:pStyle w:val="24"/>
                              <w:shd w:val="clear" w:color="auto" w:fill="auto"/>
                              <w:spacing w:before="0" w:after="0" w:line="180" w:lineRule="exact"/>
                              <w:ind w:left="180" w:firstLine="0"/>
                              <w:jc w:val="left"/>
                            </w:pPr>
                            <w:r>
                              <w:rPr>
                                <w:rStyle w:val="2MicrosoftSansSerif9pt"/>
                              </w:rPr>
                              <w:t>ГЛЖ</w:t>
                            </w:r>
                          </w:p>
                        </w:tc>
                        <w:tc>
                          <w:tcPr>
                            <w:tcW w:w="3946" w:type="dxa"/>
                            <w:tcBorders>
                              <w:top w:val="single" w:sz="4" w:space="0" w:color="auto"/>
                              <w:left w:val="single" w:sz="4" w:space="0" w:color="auto"/>
                            </w:tcBorders>
                            <w:shd w:val="clear" w:color="auto" w:fill="FFFFFF"/>
                            <w:vAlign w:val="center"/>
                          </w:tcPr>
                          <w:p w14:paraId="7212DC5C" w14:textId="77777777" w:rsidR="000E31D8" w:rsidRDefault="004D13B8">
                            <w:pPr>
                              <w:pStyle w:val="24"/>
                              <w:shd w:val="clear" w:color="auto" w:fill="auto"/>
                              <w:spacing w:before="0" w:after="0" w:line="180" w:lineRule="exact"/>
                              <w:ind w:left="160" w:firstLine="0"/>
                              <w:jc w:val="left"/>
                            </w:pPr>
                            <w:r>
                              <w:rPr>
                                <w:rStyle w:val="2MicrosoftSansSerif9pt"/>
                              </w:rPr>
                              <w:t>Масса ЛЖ/ППТ (г/м2)</w:t>
                            </w:r>
                          </w:p>
                        </w:tc>
                        <w:tc>
                          <w:tcPr>
                            <w:tcW w:w="3178" w:type="dxa"/>
                            <w:tcBorders>
                              <w:top w:val="single" w:sz="4" w:space="0" w:color="auto"/>
                              <w:left w:val="single" w:sz="4" w:space="0" w:color="auto"/>
                              <w:right w:val="single" w:sz="4" w:space="0" w:color="auto"/>
                            </w:tcBorders>
                            <w:shd w:val="clear" w:color="auto" w:fill="FFFFFF"/>
                            <w:vAlign w:val="center"/>
                          </w:tcPr>
                          <w:p w14:paraId="589CBC24" w14:textId="77777777" w:rsidR="000E31D8" w:rsidRDefault="004D13B8">
                            <w:pPr>
                              <w:pStyle w:val="24"/>
                              <w:shd w:val="clear" w:color="auto" w:fill="auto"/>
                              <w:spacing w:before="0" w:after="0" w:line="168" w:lineRule="exact"/>
                              <w:ind w:left="180" w:firstLine="0"/>
                              <w:jc w:val="left"/>
                            </w:pPr>
                            <w:r>
                              <w:rPr>
                                <w:rStyle w:val="2MicrosoftSansSerif9pt"/>
                              </w:rPr>
                              <w:t>&gt;115(мужчины) &gt;95 (женщины)</w:t>
                            </w:r>
                          </w:p>
                        </w:tc>
                      </w:tr>
                      <w:tr w:rsidR="000E31D8" w14:paraId="369405BB" w14:textId="77777777">
                        <w:tblPrEx>
                          <w:tblCellMar>
                            <w:top w:w="0" w:type="dxa"/>
                            <w:bottom w:w="0" w:type="dxa"/>
                          </w:tblCellMar>
                        </w:tblPrEx>
                        <w:trPr>
                          <w:trHeight w:hRule="exact" w:val="480"/>
                          <w:jc w:val="center"/>
                        </w:trPr>
                        <w:tc>
                          <w:tcPr>
                            <w:tcW w:w="4032" w:type="dxa"/>
                            <w:tcBorders>
                              <w:top w:val="single" w:sz="4" w:space="0" w:color="auto"/>
                              <w:left w:val="single" w:sz="4" w:space="0" w:color="auto"/>
                            </w:tcBorders>
                            <w:shd w:val="clear" w:color="auto" w:fill="FFFFFF"/>
                            <w:vAlign w:val="center"/>
                          </w:tcPr>
                          <w:p w14:paraId="374A03BB" w14:textId="77777777" w:rsidR="000E31D8" w:rsidRDefault="004D13B8">
                            <w:pPr>
                              <w:pStyle w:val="24"/>
                              <w:shd w:val="clear" w:color="auto" w:fill="auto"/>
                              <w:spacing w:before="0" w:after="0" w:line="180" w:lineRule="exact"/>
                              <w:ind w:left="180" w:firstLine="0"/>
                              <w:jc w:val="left"/>
                            </w:pPr>
                            <w:r>
                              <w:rPr>
                                <w:rStyle w:val="2MicrosoftSansSerif9pt"/>
                              </w:rPr>
                              <w:t>Концентрическое ремоделирование ЛЖ</w:t>
                            </w:r>
                          </w:p>
                        </w:tc>
                        <w:tc>
                          <w:tcPr>
                            <w:tcW w:w="3946" w:type="dxa"/>
                            <w:tcBorders>
                              <w:top w:val="single" w:sz="4" w:space="0" w:color="auto"/>
                              <w:left w:val="single" w:sz="4" w:space="0" w:color="auto"/>
                            </w:tcBorders>
                            <w:shd w:val="clear" w:color="auto" w:fill="FFFFFF"/>
                            <w:vAlign w:val="center"/>
                          </w:tcPr>
                          <w:p w14:paraId="2D7DDD26" w14:textId="77777777" w:rsidR="000E31D8" w:rsidRDefault="004D13B8">
                            <w:pPr>
                              <w:pStyle w:val="24"/>
                              <w:shd w:val="clear" w:color="auto" w:fill="auto"/>
                              <w:spacing w:before="0" w:after="0" w:line="180" w:lineRule="exact"/>
                              <w:ind w:left="160" w:firstLine="0"/>
                              <w:jc w:val="left"/>
                            </w:pPr>
                            <w:r>
                              <w:rPr>
                                <w:rStyle w:val="2MicrosoftSansSerif9pt"/>
                              </w:rPr>
                              <w:t>ОТС</w:t>
                            </w:r>
                          </w:p>
                        </w:tc>
                        <w:tc>
                          <w:tcPr>
                            <w:tcW w:w="3178" w:type="dxa"/>
                            <w:tcBorders>
                              <w:top w:val="single" w:sz="4" w:space="0" w:color="auto"/>
                              <w:left w:val="single" w:sz="4" w:space="0" w:color="auto"/>
                              <w:right w:val="single" w:sz="4" w:space="0" w:color="auto"/>
                            </w:tcBorders>
                            <w:shd w:val="clear" w:color="auto" w:fill="FFFFFF"/>
                            <w:vAlign w:val="center"/>
                          </w:tcPr>
                          <w:p w14:paraId="5099C7D5" w14:textId="77777777" w:rsidR="000E31D8" w:rsidRDefault="004D13B8">
                            <w:pPr>
                              <w:pStyle w:val="24"/>
                              <w:shd w:val="clear" w:color="auto" w:fill="auto"/>
                              <w:spacing w:before="0" w:after="0" w:line="180" w:lineRule="exact"/>
                              <w:ind w:left="180" w:firstLine="0"/>
                              <w:jc w:val="left"/>
                            </w:pPr>
                            <w:r>
                              <w:rPr>
                                <w:rStyle w:val="2MicrosoftSansSerif9pt"/>
                              </w:rPr>
                              <w:t>&gt;0,43</w:t>
                            </w:r>
                          </w:p>
                        </w:tc>
                      </w:tr>
                      <w:tr w:rsidR="000E31D8" w14:paraId="04C64CC3" w14:textId="77777777">
                        <w:tblPrEx>
                          <w:tblCellMar>
                            <w:top w:w="0" w:type="dxa"/>
                            <w:bottom w:w="0" w:type="dxa"/>
                          </w:tblCellMar>
                        </w:tblPrEx>
                        <w:trPr>
                          <w:trHeight w:hRule="exact" w:val="643"/>
                          <w:jc w:val="center"/>
                        </w:trPr>
                        <w:tc>
                          <w:tcPr>
                            <w:tcW w:w="4032" w:type="dxa"/>
                            <w:tcBorders>
                              <w:top w:val="single" w:sz="4" w:space="0" w:color="auto"/>
                              <w:left w:val="single" w:sz="4" w:space="0" w:color="auto"/>
                            </w:tcBorders>
                            <w:shd w:val="clear" w:color="auto" w:fill="FFFFFF"/>
                            <w:vAlign w:val="center"/>
                          </w:tcPr>
                          <w:p w14:paraId="67AC981E" w14:textId="77777777" w:rsidR="000E31D8" w:rsidRDefault="004D13B8">
                            <w:pPr>
                              <w:pStyle w:val="24"/>
                              <w:shd w:val="clear" w:color="auto" w:fill="auto"/>
                              <w:spacing w:before="0" w:after="0" w:line="180" w:lineRule="exact"/>
                              <w:ind w:left="180" w:firstLine="0"/>
                              <w:jc w:val="left"/>
                            </w:pPr>
                            <w:r>
                              <w:rPr>
                                <w:rStyle w:val="2MicrosoftSansSerif9pt"/>
                              </w:rPr>
                              <w:t>Размер полости ЛЖ</w:t>
                            </w:r>
                          </w:p>
                        </w:tc>
                        <w:tc>
                          <w:tcPr>
                            <w:tcW w:w="3946" w:type="dxa"/>
                            <w:tcBorders>
                              <w:top w:val="single" w:sz="4" w:space="0" w:color="auto"/>
                              <w:left w:val="single" w:sz="4" w:space="0" w:color="auto"/>
                            </w:tcBorders>
                            <w:shd w:val="clear" w:color="auto" w:fill="FFFFFF"/>
                            <w:vAlign w:val="center"/>
                          </w:tcPr>
                          <w:p w14:paraId="6354B826" w14:textId="77777777" w:rsidR="000E31D8" w:rsidRDefault="004D13B8">
                            <w:pPr>
                              <w:pStyle w:val="24"/>
                              <w:shd w:val="clear" w:color="auto" w:fill="auto"/>
                              <w:spacing w:before="0" w:after="0" w:line="180" w:lineRule="exact"/>
                              <w:ind w:left="160" w:firstLine="0"/>
                              <w:jc w:val="left"/>
                            </w:pPr>
                            <w:r>
                              <w:rPr>
                                <w:rStyle w:val="2MicrosoftSansSerif9pt"/>
                              </w:rPr>
                              <w:t>КДД ЛЖ/рост (см/м)</w:t>
                            </w:r>
                          </w:p>
                        </w:tc>
                        <w:tc>
                          <w:tcPr>
                            <w:tcW w:w="3178" w:type="dxa"/>
                            <w:tcBorders>
                              <w:top w:val="single" w:sz="4" w:space="0" w:color="auto"/>
                              <w:left w:val="single" w:sz="4" w:space="0" w:color="auto"/>
                              <w:right w:val="single" w:sz="4" w:space="0" w:color="auto"/>
                            </w:tcBorders>
                            <w:shd w:val="clear" w:color="auto" w:fill="FFFFFF"/>
                            <w:vAlign w:val="center"/>
                          </w:tcPr>
                          <w:p w14:paraId="4429704F" w14:textId="77777777" w:rsidR="000E31D8" w:rsidRDefault="004D13B8">
                            <w:pPr>
                              <w:pStyle w:val="24"/>
                              <w:shd w:val="clear" w:color="auto" w:fill="auto"/>
                              <w:spacing w:before="0" w:after="0" w:line="163" w:lineRule="exact"/>
                              <w:ind w:left="180" w:firstLine="0"/>
                              <w:jc w:val="left"/>
                            </w:pPr>
                            <w:r>
                              <w:rPr>
                                <w:rStyle w:val="2MicrosoftSansSerif9pt"/>
                              </w:rPr>
                              <w:t>&gt;3,4 (мужчины) &gt;3,3 (женщины)</w:t>
                            </w:r>
                          </w:p>
                        </w:tc>
                      </w:tr>
                      <w:tr w:rsidR="000E31D8" w14:paraId="47828BF2" w14:textId="77777777">
                        <w:tblPrEx>
                          <w:tblCellMar>
                            <w:top w:w="0" w:type="dxa"/>
                            <w:bottom w:w="0" w:type="dxa"/>
                          </w:tblCellMar>
                        </w:tblPrEx>
                        <w:trPr>
                          <w:trHeight w:hRule="exact" w:val="658"/>
                          <w:jc w:val="center"/>
                        </w:trPr>
                        <w:tc>
                          <w:tcPr>
                            <w:tcW w:w="4032" w:type="dxa"/>
                            <w:tcBorders>
                              <w:top w:val="single" w:sz="4" w:space="0" w:color="auto"/>
                              <w:left w:val="single" w:sz="4" w:space="0" w:color="auto"/>
                              <w:bottom w:val="single" w:sz="4" w:space="0" w:color="auto"/>
                            </w:tcBorders>
                            <w:shd w:val="clear" w:color="auto" w:fill="FFFFFF"/>
                            <w:vAlign w:val="center"/>
                          </w:tcPr>
                          <w:p w14:paraId="467B81F2" w14:textId="77777777" w:rsidR="000E31D8" w:rsidRDefault="004D13B8">
                            <w:pPr>
                              <w:pStyle w:val="24"/>
                              <w:shd w:val="clear" w:color="auto" w:fill="auto"/>
                              <w:spacing w:before="0" w:after="0" w:line="180" w:lineRule="exact"/>
                              <w:ind w:left="180" w:firstLine="0"/>
                              <w:jc w:val="left"/>
                            </w:pPr>
                            <w:r>
                              <w:rPr>
                                <w:rStyle w:val="2MicrosoftSansSerif9pt"/>
                              </w:rPr>
                              <w:t>Размер левого предсердия</w:t>
                            </w:r>
                          </w:p>
                        </w:tc>
                        <w:tc>
                          <w:tcPr>
                            <w:tcW w:w="3946" w:type="dxa"/>
                            <w:tcBorders>
                              <w:top w:val="single" w:sz="4" w:space="0" w:color="auto"/>
                              <w:left w:val="single" w:sz="4" w:space="0" w:color="auto"/>
                              <w:bottom w:val="single" w:sz="4" w:space="0" w:color="auto"/>
                            </w:tcBorders>
                            <w:shd w:val="clear" w:color="auto" w:fill="FFFFFF"/>
                            <w:vAlign w:val="center"/>
                          </w:tcPr>
                          <w:p w14:paraId="0B350818" w14:textId="77777777" w:rsidR="000E31D8" w:rsidRDefault="004D13B8">
                            <w:pPr>
                              <w:pStyle w:val="24"/>
                              <w:shd w:val="clear" w:color="auto" w:fill="auto"/>
                              <w:spacing w:before="0" w:after="0" w:line="180" w:lineRule="exact"/>
                              <w:ind w:left="160" w:firstLine="0"/>
                              <w:jc w:val="left"/>
                            </w:pPr>
                            <w:r>
                              <w:rPr>
                                <w:rStyle w:val="2MicrosoftSansSerif9pt"/>
                              </w:rPr>
                              <w:t>Объем ЛП/рост^ (мл/м^)</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center"/>
                          </w:tcPr>
                          <w:p w14:paraId="0C8438C5" w14:textId="77777777" w:rsidR="000E31D8" w:rsidRDefault="004D13B8">
                            <w:pPr>
                              <w:pStyle w:val="24"/>
                              <w:shd w:val="clear" w:color="auto" w:fill="auto"/>
                              <w:spacing w:before="0" w:after="0" w:line="168" w:lineRule="exact"/>
                              <w:ind w:left="180" w:firstLine="0"/>
                              <w:jc w:val="left"/>
                            </w:pPr>
                            <w:r>
                              <w:rPr>
                                <w:rStyle w:val="2MicrosoftSansSerif9pt"/>
                              </w:rPr>
                              <w:t>&gt;18,5 (мужчины) &gt;16,5 (женщины)</w:t>
                            </w:r>
                          </w:p>
                        </w:tc>
                      </w:tr>
                    </w:tbl>
                    <w:p w14:paraId="763FAD76" w14:textId="77777777" w:rsidR="000E31D8" w:rsidRDefault="000E31D8">
                      <w:pPr>
                        <w:rPr>
                          <w:sz w:val="2"/>
                          <w:szCs w:val="2"/>
                        </w:rPr>
                      </w:pPr>
                    </w:p>
                  </w:txbxContent>
                </v:textbox>
                <w10:wrap type="topAndBottom" anchorx="margin"/>
              </v:shape>
            </w:pict>
          </mc:Fallback>
        </mc:AlternateContent>
      </w:r>
      <w:r>
        <w:rPr>
          <w:noProof/>
        </w:rPr>
        <mc:AlternateContent>
          <mc:Choice Requires="wps">
            <w:drawing>
              <wp:anchor distT="0" distB="242570" distL="63500" distR="63500" simplePos="0" relativeHeight="251737600" behindDoc="1" locked="0" layoutInCell="1" allowOverlap="1" wp14:anchorId="0B151653" wp14:editId="39C83EF4">
                <wp:simplePos x="0" y="0"/>
                <wp:positionH relativeFrom="margin">
                  <wp:posOffset>6350</wp:posOffset>
                </wp:positionH>
                <wp:positionV relativeFrom="paragraph">
                  <wp:posOffset>3077210</wp:posOffset>
                </wp:positionV>
                <wp:extent cx="7162800" cy="1760220"/>
                <wp:effectExtent l="0" t="1905" r="4445" b="0"/>
                <wp:wrapTopAndBottom/>
                <wp:docPr id="2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76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5B19" w14:textId="77777777" w:rsidR="000E31D8" w:rsidRDefault="004D13B8">
                            <w:pPr>
                              <w:pStyle w:val="24"/>
                              <w:shd w:val="clear" w:color="auto" w:fill="auto"/>
                              <w:tabs>
                                <w:tab w:val="left" w:pos="2669"/>
                                <w:tab w:val="left" w:leader="underscore" w:pos="3106"/>
                                <w:tab w:val="left" w:leader="underscore" w:pos="3701"/>
                              </w:tabs>
                              <w:spacing w:before="0" w:after="38" w:line="260" w:lineRule="exact"/>
                              <w:ind w:firstLine="0"/>
                              <w:jc w:val="both"/>
                            </w:pPr>
                            <w:r>
                              <w:rPr>
                                <w:rStyle w:val="2Exact0"/>
                              </w:rPr>
                              <w:t>^</w:t>
                            </w:r>
                            <w:r>
                              <w:rPr>
                                <w:rStyle w:val="2Exact0"/>
                              </w:rPr>
                              <w:tab/>
                              <w:t>—</w:t>
                            </w:r>
                            <w:r>
                              <w:rPr>
                                <w:rStyle w:val="2Exact0"/>
                              </w:rPr>
                              <w:tab/>
                            </w:r>
                            <w:r>
                              <w:rPr>
                                <w:rStyle w:val="2Exact0"/>
                              </w:rPr>
                              <w:tab/>
                              <w:t>левый желудочек, ЛП — левое предеердие, ОТС</w:t>
                            </w:r>
                          </w:p>
                          <w:p w14:paraId="7671D074" w14:textId="77777777" w:rsidR="000E31D8" w:rsidRDefault="004D13B8">
                            <w:pPr>
                              <w:pStyle w:val="24"/>
                              <w:shd w:val="clear" w:color="auto" w:fill="auto"/>
                              <w:spacing w:before="0" w:after="239" w:line="260" w:lineRule="exact"/>
                              <w:ind w:firstLine="0"/>
                              <w:jc w:val="both"/>
                            </w:pPr>
                            <w:r>
                              <w:rPr>
                                <w:rStyle w:val="2Exact0"/>
                              </w:rPr>
                              <w:t>— отноеительная толщина етенок, ПТТ — площадь поверхноети тела.</w:t>
                            </w:r>
                          </w:p>
                          <w:p w14:paraId="0756F472" w14:textId="77777777" w:rsidR="000E31D8" w:rsidRDefault="004D13B8">
                            <w:pPr>
                              <w:pStyle w:val="60"/>
                              <w:keepNext/>
                              <w:keepLines/>
                              <w:shd w:val="clear" w:color="auto" w:fill="auto"/>
                              <w:spacing w:before="0" w:after="407" w:line="389" w:lineRule="exact"/>
                              <w:ind w:firstLine="0"/>
                              <w:jc w:val="both"/>
                            </w:pPr>
                            <w:bookmarkStart w:id="221" w:name="bookmark215"/>
                            <w:r>
                              <w:rPr>
                                <w:rStyle w:val="6Exact1"/>
                                <w:b/>
                                <w:bCs/>
                              </w:rPr>
                              <w:t xml:space="preserve">Таблица П7/Г2. Клинические показания для </w:t>
                            </w:r>
                            <w:r>
                              <w:rPr>
                                <w:rStyle w:val="6Exact1"/>
                                <w:b/>
                                <w:bCs/>
                              </w:rPr>
                              <w:t>домашнего (ДМ АД) и суточного мониторирования АД (СМАД)</w:t>
                            </w:r>
                            <w:bookmarkEnd w:id="221"/>
                          </w:p>
                          <w:p w14:paraId="2DEC6819" w14:textId="77777777" w:rsidR="000E31D8" w:rsidRDefault="004D13B8">
                            <w:pPr>
                              <w:pStyle w:val="43"/>
                              <w:shd w:val="clear" w:color="auto" w:fill="auto"/>
                              <w:spacing w:after="65" w:line="180" w:lineRule="exact"/>
                              <w:ind w:left="240"/>
                              <w:jc w:val="left"/>
                            </w:pPr>
                            <w:r>
                              <w:rPr>
                                <w:rStyle w:val="4Exact0"/>
                              </w:rPr>
                              <w:t>Состояния, при которых наиболее часто встречается гипертензия «белого халата», в том числе:</w:t>
                            </w:r>
                          </w:p>
                          <w:p w14:paraId="616240C6" w14:textId="77777777" w:rsidR="000E31D8" w:rsidRDefault="004D13B8">
                            <w:pPr>
                              <w:pStyle w:val="43"/>
                              <w:numPr>
                                <w:ilvl w:val="0"/>
                                <w:numId w:val="36"/>
                              </w:numPr>
                              <w:shd w:val="clear" w:color="auto" w:fill="auto"/>
                              <w:tabs>
                                <w:tab w:val="left" w:pos="551"/>
                              </w:tabs>
                              <w:spacing w:after="185" w:line="180" w:lineRule="exact"/>
                              <w:ind w:left="340"/>
                              <w:jc w:val="both"/>
                            </w:pPr>
                            <w:r>
                              <w:rPr>
                                <w:rStyle w:val="4Exact0"/>
                              </w:rPr>
                              <w:t>Артериальная гипертензия 1-й степени по данным АД, измеренного в медицинском учреждении</w:t>
                            </w:r>
                          </w:p>
                          <w:p w14:paraId="115BE6E4" w14:textId="77777777" w:rsidR="000E31D8" w:rsidRDefault="004D13B8">
                            <w:pPr>
                              <w:pStyle w:val="43"/>
                              <w:numPr>
                                <w:ilvl w:val="0"/>
                                <w:numId w:val="36"/>
                              </w:numPr>
                              <w:shd w:val="clear" w:color="auto" w:fill="auto"/>
                              <w:tabs>
                                <w:tab w:val="left" w:pos="566"/>
                              </w:tabs>
                              <w:spacing w:after="0" w:line="180" w:lineRule="exact"/>
                              <w:ind w:left="340"/>
                              <w:jc w:val="both"/>
                            </w:pPr>
                            <w:r>
                              <w:rPr>
                                <w:rStyle w:val="4Exact0"/>
                              </w:rPr>
                              <w:t xml:space="preserve">Выраженное </w:t>
                            </w:r>
                            <w:r>
                              <w:rPr>
                                <w:rStyle w:val="4Exact0"/>
                              </w:rPr>
                              <w:t>повышение АД, измеренного в медицинском учреждении, без признаков ПОМ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51653" id="Text Box 105" o:spid="_x0000_s1098" type="#_x0000_t202" style="position:absolute;left:0;text-align:left;margin-left:.5pt;margin-top:242.3pt;width:564pt;height:138.6pt;z-index:-251578880;visibility:visible;mso-wrap-style:square;mso-width-percent:0;mso-height-percent:0;mso-wrap-distance-left:5pt;mso-wrap-distance-top:0;mso-wrap-distance-right: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" filled="f" stroked="f">
                <v:textbox style="mso-fit-shape-to-text:t" inset="0,0,0,0">
                  <w:txbxContent>
                    <w:p w14:paraId="6CD65B19" w14:textId="77777777" w:rsidR="000E31D8" w:rsidRDefault="004D13B8">
                      <w:pPr>
                        <w:pStyle w:val="24"/>
                        <w:shd w:val="clear" w:color="auto" w:fill="auto"/>
                        <w:tabs>
                          <w:tab w:val="left" w:pos="2669"/>
                          <w:tab w:val="left" w:leader="underscore" w:pos="3106"/>
                          <w:tab w:val="left" w:leader="underscore" w:pos="3701"/>
                        </w:tabs>
                        <w:spacing w:before="0" w:after="38" w:line="260" w:lineRule="exact"/>
                        <w:ind w:firstLine="0"/>
                        <w:jc w:val="both"/>
                      </w:pPr>
                      <w:r>
                        <w:rPr>
                          <w:rStyle w:val="2Exact0"/>
                        </w:rPr>
                        <w:t>^</w:t>
                      </w:r>
                      <w:r>
                        <w:rPr>
                          <w:rStyle w:val="2Exact0"/>
                        </w:rPr>
                        <w:tab/>
                        <w:t>—</w:t>
                      </w:r>
                      <w:r>
                        <w:rPr>
                          <w:rStyle w:val="2Exact0"/>
                        </w:rPr>
                        <w:tab/>
                      </w:r>
                      <w:r>
                        <w:rPr>
                          <w:rStyle w:val="2Exact0"/>
                        </w:rPr>
                        <w:tab/>
                        <w:t>левый желудочек, ЛП — левое предеердие, ОТС</w:t>
                      </w:r>
                    </w:p>
                    <w:p w14:paraId="7671D074" w14:textId="77777777" w:rsidR="000E31D8" w:rsidRDefault="004D13B8">
                      <w:pPr>
                        <w:pStyle w:val="24"/>
                        <w:shd w:val="clear" w:color="auto" w:fill="auto"/>
                        <w:spacing w:before="0" w:after="239" w:line="260" w:lineRule="exact"/>
                        <w:ind w:firstLine="0"/>
                        <w:jc w:val="both"/>
                      </w:pPr>
                      <w:r>
                        <w:rPr>
                          <w:rStyle w:val="2Exact0"/>
                        </w:rPr>
                        <w:t>— отноеительная толщина етенок, ПТТ — площадь поверхноети тела.</w:t>
                      </w:r>
                    </w:p>
                    <w:p w14:paraId="0756F472" w14:textId="77777777" w:rsidR="000E31D8" w:rsidRDefault="004D13B8">
                      <w:pPr>
                        <w:pStyle w:val="60"/>
                        <w:keepNext/>
                        <w:keepLines/>
                        <w:shd w:val="clear" w:color="auto" w:fill="auto"/>
                        <w:spacing w:before="0" w:after="407" w:line="389" w:lineRule="exact"/>
                        <w:ind w:firstLine="0"/>
                        <w:jc w:val="both"/>
                      </w:pPr>
                      <w:bookmarkStart w:id="222" w:name="bookmark215"/>
                      <w:r>
                        <w:rPr>
                          <w:rStyle w:val="6Exact1"/>
                          <w:b/>
                          <w:bCs/>
                        </w:rPr>
                        <w:t xml:space="preserve">Таблица П7/Г2. Клинические показания для </w:t>
                      </w:r>
                      <w:r>
                        <w:rPr>
                          <w:rStyle w:val="6Exact1"/>
                          <w:b/>
                          <w:bCs/>
                        </w:rPr>
                        <w:t>домашнего (ДМ АД) и суточного мониторирования АД (СМАД)</w:t>
                      </w:r>
                      <w:bookmarkEnd w:id="222"/>
                    </w:p>
                    <w:p w14:paraId="2DEC6819" w14:textId="77777777" w:rsidR="000E31D8" w:rsidRDefault="004D13B8">
                      <w:pPr>
                        <w:pStyle w:val="43"/>
                        <w:shd w:val="clear" w:color="auto" w:fill="auto"/>
                        <w:spacing w:after="65" w:line="180" w:lineRule="exact"/>
                        <w:ind w:left="240"/>
                        <w:jc w:val="left"/>
                      </w:pPr>
                      <w:r>
                        <w:rPr>
                          <w:rStyle w:val="4Exact0"/>
                        </w:rPr>
                        <w:t>Состояния, при которых наиболее часто встречается гипертензия «белого халата», в том числе:</w:t>
                      </w:r>
                    </w:p>
                    <w:p w14:paraId="616240C6" w14:textId="77777777" w:rsidR="000E31D8" w:rsidRDefault="004D13B8">
                      <w:pPr>
                        <w:pStyle w:val="43"/>
                        <w:numPr>
                          <w:ilvl w:val="0"/>
                          <w:numId w:val="36"/>
                        </w:numPr>
                        <w:shd w:val="clear" w:color="auto" w:fill="auto"/>
                        <w:tabs>
                          <w:tab w:val="left" w:pos="551"/>
                        </w:tabs>
                        <w:spacing w:after="185" w:line="180" w:lineRule="exact"/>
                        <w:ind w:left="340"/>
                        <w:jc w:val="both"/>
                      </w:pPr>
                      <w:r>
                        <w:rPr>
                          <w:rStyle w:val="4Exact0"/>
                        </w:rPr>
                        <w:t>Артериальная гипертензия 1-й степени по данным АД, измеренного в медицинском учреждении</w:t>
                      </w:r>
                    </w:p>
                    <w:p w14:paraId="115BE6E4" w14:textId="77777777" w:rsidR="000E31D8" w:rsidRDefault="004D13B8">
                      <w:pPr>
                        <w:pStyle w:val="43"/>
                        <w:numPr>
                          <w:ilvl w:val="0"/>
                          <w:numId w:val="36"/>
                        </w:numPr>
                        <w:shd w:val="clear" w:color="auto" w:fill="auto"/>
                        <w:tabs>
                          <w:tab w:val="left" w:pos="566"/>
                        </w:tabs>
                        <w:spacing w:after="0" w:line="180" w:lineRule="exact"/>
                        <w:ind w:left="340"/>
                        <w:jc w:val="both"/>
                      </w:pPr>
                      <w:r>
                        <w:rPr>
                          <w:rStyle w:val="4Exact0"/>
                        </w:rPr>
                        <w:t xml:space="preserve">Выраженное </w:t>
                      </w:r>
                      <w:r>
                        <w:rPr>
                          <w:rStyle w:val="4Exact0"/>
                        </w:rPr>
                        <w:t>повышение АД, измеренного в медицинском учреждении, без признаков ПОМ</w:t>
                      </w:r>
                    </w:p>
                  </w:txbxContent>
                </v:textbox>
                <w10:wrap type="topAndBottom" anchorx="margin"/>
              </v:shape>
            </w:pict>
          </mc:Fallback>
        </mc:AlternateContent>
      </w:r>
      <w:r>
        <w:rPr>
          <w:noProof/>
        </w:rPr>
        <mc:AlternateContent>
          <mc:Choice Requires="wps">
            <w:drawing>
              <wp:anchor distT="0" distB="215900" distL="115570" distR="115570" simplePos="0" relativeHeight="251738624" behindDoc="1" locked="0" layoutInCell="1" allowOverlap="1" wp14:anchorId="430632A3" wp14:editId="4ED86353">
                <wp:simplePos x="0" y="0"/>
                <wp:positionH relativeFrom="margin">
                  <wp:posOffset>115570</wp:posOffset>
                </wp:positionH>
                <wp:positionV relativeFrom="paragraph">
                  <wp:posOffset>5325110</wp:posOffset>
                </wp:positionV>
                <wp:extent cx="6943090" cy="855345"/>
                <wp:effectExtent l="0" t="1905" r="635" b="0"/>
                <wp:wrapTopAndBottom/>
                <wp:docPr id="2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193A" w14:textId="77777777" w:rsidR="000E31D8" w:rsidRDefault="004D13B8">
                            <w:pPr>
                              <w:pStyle w:val="43"/>
                              <w:shd w:val="clear" w:color="auto" w:fill="auto"/>
                              <w:spacing w:after="0" w:line="180" w:lineRule="exact"/>
                              <w:jc w:val="left"/>
                            </w:pPr>
                            <w:r>
                              <w:rPr>
                                <w:rStyle w:val="4Exact0"/>
                              </w:rPr>
                              <w:t>Состояния, при которых наиболее часто встречается маскированная гипертензия, в том числе:</w:t>
                            </w:r>
                          </w:p>
                          <w:p w14:paraId="4E9B7A12" w14:textId="77777777" w:rsidR="000E31D8" w:rsidRDefault="004D13B8">
                            <w:pPr>
                              <w:pStyle w:val="43"/>
                              <w:numPr>
                                <w:ilvl w:val="0"/>
                                <w:numId w:val="37"/>
                              </w:numPr>
                              <w:shd w:val="clear" w:color="auto" w:fill="auto"/>
                              <w:tabs>
                                <w:tab w:val="left" w:pos="386"/>
                              </w:tabs>
                              <w:spacing w:after="0" w:line="389" w:lineRule="exact"/>
                              <w:ind w:left="160"/>
                              <w:jc w:val="both"/>
                            </w:pPr>
                            <w:r>
                              <w:rPr>
                                <w:rStyle w:val="4Exact0"/>
                              </w:rPr>
                              <w:t>Высокое нормальное АД, измеренное в медицинском учреждении</w:t>
                            </w:r>
                          </w:p>
                          <w:p w14:paraId="3DA6E0A0" w14:textId="77777777" w:rsidR="000E31D8" w:rsidRDefault="004D13B8">
                            <w:pPr>
                              <w:pStyle w:val="43"/>
                              <w:numPr>
                                <w:ilvl w:val="0"/>
                                <w:numId w:val="37"/>
                              </w:numPr>
                              <w:shd w:val="clear" w:color="auto" w:fill="auto"/>
                              <w:tabs>
                                <w:tab w:val="left" w:pos="386"/>
                              </w:tabs>
                              <w:spacing w:after="0" w:line="389" w:lineRule="exact"/>
                              <w:ind w:left="380" w:hanging="220"/>
                              <w:jc w:val="left"/>
                            </w:pPr>
                            <w:r>
                              <w:rPr>
                                <w:rStyle w:val="4Exact0"/>
                              </w:rPr>
                              <w:t>Нормальное АД, измеренное в медици</w:t>
                            </w:r>
                            <w:r>
                              <w:rPr>
                                <w:rStyle w:val="4Exact0"/>
                              </w:rPr>
                              <w:t>нском учреждении, у пациентов с ПОМ и высоким общим сердечно-сосудистым риском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632A3" id="Text Box 106" o:spid="_x0000_s1099" type="#_x0000_t202" style="position:absolute;left:0;text-align:left;margin-left:9.1pt;margin-top:419.3pt;width:546.7pt;height:67.35pt;z-index:-251577856;visibility:visible;mso-wrap-style:square;mso-width-percent:0;mso-height-percent:0;mso-wrap-distance-left:9.1pt;mso-wrap-distance-top:0;mso-wrap-distance-right:9.1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" filled="f" stroked="f">
                <v:textbox style="mso-fit-shape-to-text:t" inset="0,0,0,0">
                  <w:txbxContent>
                    <w:p w14:paraId="0473193A" w14:textId="77777777" w:rsidR="000E31D8" w:rsidRDefault="004D13B8">
                      <w:pPr>
                        <w:pStyle w:val="43"/>
                        <w:shd w:val="clear" w:color="auto" w:fill="auto"/>
                        <w:spacing w:after="0" w:line="180" w:lineRule="exact"/>
                        <w:jc w:val="left"/>
                      </w:pPr>
                      <w:r>
                        <w:rPr>
                          <w:rStyle w:val="4Exact0"/>
                        </w:rPr>
                        <w:t>Состояния, при которых наиболее часто встречается маскированная гипертензия, в том числе:</w:t>
                      </w:r>
                    </w:p>
                    <w:p w14:paraId="4E9B7A12" w14:textId="77777777" w:rsidR="000E31D8" w:rsidRDefault="004D13B8">
                      <w:pPr>
                        <w:pStyle w:val="43"/>
                        <w:numPr>
                          <w:ilvl w:val="0"/>
                          <w:numId w:val="37"/>
                        </w:numPr>
                        <w:shd w:val="clear" w:color="auto" w:fill="auto"/>
                        <w:tabs>
                          <w:tab w:val="left" w:pos="386"/>
                        </w:tabs>
                        <w:spacing w:after="0" w:line="389" w:lineRule="exact"/>
                        <w:ind w:left="160"/>
                        <w:jc w:val="both"/>
                      </w:pPr>
                      <w:r>
                        <w:rPr>
                          <w:rStyle w:val="4Exact0"/>
                        </w:rPr>
                        <w:t>Высокое нормальное АД, измеренное в медицинском учреждении</w:t>
                      </w:r>
                    </w:p>
                    <w:p w14:paraId="3DA6E0A0" w14:textId="77777777" w:rsidR="000E31D8" w:rsidRDefault="004D13B8">
                      <w:pPr>
                        <w:pStyle w:val="43"/>
                        <w:numPr>
                          <w:ilvl w:val="0"/>
                          <w:numId w:val="37"/>
                        </w:numPr>
                        <w:shd w:val="clear" w:color="auto" w:fill="auto"/>
                        <w:tabs>
                          <w:tab w:val="left" w:pos="386"/>
                        </w:tabs>
                        <w:spacing w:after="0" w:line="389" w:lineRule="exact"/>
                        <w:ind w:left="380" w:hanging="220"/>
                        <w:jc w:val="left"/>
                      </w:pPr>
                      <w:r>
                        <w:rPr>
                          <w:rStyle w:val="4Exact0"/>
                        </w:rPr>
                        <w:t>Нормальное АД, измеренное в медици</w:t>
                      </w:r>
                      <w:r>
                        <w:rPr>
                          <w:rStyle w:val="4Exact0"/>
                        </w:rPr>
                        <w:t>нском учреждении, у пациентов с ПОМ и высоким общим сердечно-сосудистым риском</w:t>
                      </w:r>
                    </w:p>
                  </w:txbxContent>
                </v:textbox>
                <w10:wrap type="topAndBottom" anchorx="margin"/>
              </v:shape>
            </w:pict>
          </mc:Fallback>
        </mc:AlternateContent>
      </w:r>
      <w:r w:rsidR="004D13B8">
        <w:rPr>
          <w:rStyle w:val="81"/>
          <w:b/>
          <w:bCs/>
        </w:rPr>
        <w:t>Таблица П6/Г2. Эхокардиографические критерии гипертрофии левого желудочка, концентрического ремоделирования, размеров полости левого желудочка и дилатации левого предсердия</w:t>
      </w:r>
    </w:p>
    <w:p w14:paraId="1863B36B" w14:textId="77777777" w:rsidR="000E31D8" w:rsidRDefault="004D13B8">
      <w:pPr>
        <w:pStyle w:val="43"/>
        <w:shd w:val="clear" w:color="auto" w:fill="auto"/>
        <w:spacing w:after="0" w:line="163" w:lineRule="exact"/>
        <w:ind w:left="240"/>
        <w:jc w:val="left"/>
      </w:pPr>
      <w:r>
        <w:rPr>
          <w:rStyle w:val="44"/>
        </w:rPr>
        <w:lastRenderedPageBreak/>
        <w:t>Обследование по поводу резистентной АГ</w:t>
      </w:r>
    </w:p>
    <w:p w14:paraId="43E6D28F" w14:textId="77777777" w:rsidR="000E31D8" w:rsidRDefault="004D13B8">
      <w:pPr>
        <w:pStyle w:val="43"/>
        <w:shd w:val="clear" w:color="auto" w:fill="auto"/>
        <w:spacing w:after="287" w:line="163" w:lineRule="exact"/>
        <w:ind w:left="240" w:right="3680"/>
        <w:jc w:val="left"/>
      </w:pPr>
      <w:r>
        <w:rPr>
          <w:rStyle w:val="44"/>
        </w:rPr>
        <w:t>Оценка контроля АД, особенно при лечении пациентов высокого риска Чрезмерное повыщение АД при физической нагрузке</w:t>
      </w:r>
    </w:p>
    <w:p w14:paraId="092884C1" w14:textId="77777777" w:rsidR="000E31D8" w:rsidRDefault="004D13B8">
      <w:pPr>
        <w:pStyle w:val="43"/>
        <w:shd w:val="clear" w:color="auto" w:fill="auto"/>
        <w:spacing w:after="245" w:line="180" w:lineRule="exact"/>
        <w:ind w:left="240"/>
        <w:jc w:val="left"/>
      </w:pPr>
      <w:r>
        <w:rPr>
          <w:rStyle w:val="44"/>
        </w:rPr>
        <w:t>При наличии значимой вариабельности АД, измеренного в медицинском учреждении</w:t>
      </w:r>
    </w:p>
    <w:p w14:paraId="72799A8E" w14:textId="77777777" w:rsidR="000E31D8" w:rsidRDefault="004D13B8">
      <w:pPr>
        <w:pStyle w:val="43"/>
        <w:shd w:val="clear" w:color="auto" w:fill="auto"/>
        <w:spacing w:after="259" w:line="180" w:lineRule="exact"/>
        <w:ind w:left="240"/>
        <w:jc w:val="left"/>
      </w:pPr>
      <w:r>
        <w:rPr>
          <w:rStyle w:val="44"/>
        </w:rPr>
        <w:t>Для оценки симптомов возмо</w:t>
      </w:r>
      <w:r>
        <w:rPr>
          <w:rStyle w:val="44"/>
        </w:rPr>
        <w:t>жной гипотензии на фоне лечения</w:t>
      </w:r>
    </w:p>
    <w:p w14:paraId="3E2B2D80" w14:textId="77777777" w:rsidR="000E31D8" w:rsidRDefault="004D13B8">
      <w:pPr>
        <w:pStyle w:val="43"/>
        <w:shd w:val="clear" w:color="auto" w:fill="auto"/>
        <w:spacing w:after="0" w:line="163" w:lineRule="exact"/>
        <w:ind w:left="240"/>
        <w:jc w:val="left"/>
      </w:pPr>
      <w:r>
        <w:rPr>
          <w:rStyle w:val="44"/>
        </w:rPr>
        <w:t>Специфические показания для СМАД:</w:t>
      </w:r>
    </w:p>
    <w:p w14:paraId="197D6157" w14:textId="77777777" w:rsidR="000E31D8" w:rsidRDefault="004D13B8">
      <w:pPr>
        <w:pStyle w:val="43"/>
        <w:shd w:val="clear" w:color="auto" w:fill="auto"/>
        <w:spacing w:after="223" w:line="163" w:lineRule="exact"/>
        <w:ind w:left="240"/>
        <w:jc w:val="left"/>
      </w:pPr>
      <w:r>
        <w:rPr>
          <w:rStyle w:val="44"/>
        </w:rPr>
        <w:t>оценка ночного АД и суточного индекса (например, при подозрении на ночную гипертензию, в том числе, при синдроме ночного апноэ, ХБП, гипертензии эндокринной этиологии или автономной дисфункц</w:t>
      </w:r>
      <w:r>
        <w:rPr>
          <w:rStyle w:val="44"/>
        </w:rPr>
        <w:t>ии)</w:t>
      </w:r>
    </w:p>
    <w:p w14:paraId="7A0C1846" w14:textId="77777777" w:rsidR="000E31D8" w:rsidRDefault="004D13B8">
      <w:pPr>
        <w:pStyle w:val="24"/>
        <w:shd w:val="clear" w:color="auto" w:fill="auto"/>
        <w:spacing w:before="0" w:after="240" w:line="260" w:lineRule="exact"/>
        <w:ind w:firstLine="0"/>
        <w:jc w:val="both"/>
      </w:pPr>
      <w:r>
        <w:rPr>
          <w:rStyle w:val="25"/>
        </w:rPr>
        <w:t>СМАД — суточное мониторирование АД; ДМАД — домашнее мониторирование АД</w:t>
      </w:r>
    </w:p>
    <w:p w14:paraId="3D0C352F" w14:textId="77777777" w:rsidR="000E31D8" w:rsidRDefault="004D13B8">
      <w:pPr>
        <w:pStyle w:val="60"/>
        <w:keepNext/>
        <w:keepLines/>
        <w:shd w:val="clear" w:color="auto" w:fill="auto"/>
        <w:spacing w:before="0" w:after="0" w:line="394" w:lineRule="exact"/>
        <w:ind w:firstLine="0"/>
        <w:jc w:val="both"/>
      </w:pPr>
      <w:bookmarkStart w:id="223" w:name="bookmark216"/>
      <w:r>
        <w:rPr>
          <w:rStyle w:val="61"/>
          <w:b/>
          <w:bCs/>
        </w:rPr>
        <w:t>Таблица П8/Г2. Сравнение методов суточного и домашнего мониторирования артериального давления</w:t>
      </w:r>
      <w:bookmarkEnd w:id="223"/>
    </w:p>
    <w:tbl>
      <w:tblPr>
        <w:tblOverlap w:val="never"/>
        <w:tblW w:w="0" w:type="auto"/>
        <w:jc w:val="center"/>
        <w:tblLayout w:type="fixed"/>
        <w:tblCellMar>
          <w:left w:w="10" w:type="dxa"/>
          <w:right w:w="10" w:type="dxa"/>
        </w:tblCellMar>
        <w:tblLook w:val="04A0" w:firstRow="1" w:lastRow="0" w:firstColumn="1" w:lastColumn="0" w:noHBand="0" w:noVBand="1"/>
      </w:tblPr>
      <w:tblGrid>
        <w:gridCol w:w="5578"/>
        <w:gridCol w:w="5578"/>
      </w:tblGrid>
      <w:tr w:rsidR="000E31D8" w14:paraId="38536070" w14:textId="77777777">
        <w:tblPrEx>
          <w:tblCellMar>
            <w:top w:w="0" w:type="dxa"/>
            <w:bottom w:w="0" w:type="dxa"/>
          </w:tblCellMar>
        </w:tblPrEx>
        <w:trPr>
          <w:trHeight w:hRule="exact" w:val="490"/>
          <w:jc w:val="center"/>
        </w:trPr>
        <w:tc>
          <w:tcPr>
            <w:tcW w:w="5578" w:type="dxa"/>
            <w:tcBorders>
              <w:top w:val="single" w:sz="4" w:space="0" w:color="auto"/>
              <w:left w:val="single" w:sz="4" w:space="0" w:color="auto"/>
            </w:tcBorders>
            <w:shd w:val="clear" w:color="auto" w:fill="FFFFFF"/>
            <w:vAlign w:val="center"/>
          </w:tcPr>
          <w:p w14:paraId="18611A6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СМАД</w:t>
            </w:r>
          </w:p>
        </w:tc>
        <w:tc>
          <w:tcPr>
            <w:tcW w:w="5578" w:type="dxa"/>
            <w:tcBorders>
              <w:top w:val="single" w:sz="4" w:space="0" w:color="auto"/>
              <w:left w:val="single" w:sz="4" w:space="0" w:color="auto"/>
              <w:right w:val="single" w:sz="4" w:space="0" w:color="auto"/>
            </w:tcBorders>
            <w:shd w:val="clear" w:color="auto" w:fill="FFFFFF"/>
            <w:vAlign w:val="center"/>
          </w:tcPr>
          <w:p w14:paraId="603DA798"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ДМАД</w:t>
            </w:r>
          </w:p>
        </w:tc>
      </w:tr>
      <w:tr w:rsidR="000E31D8" w14:paraId="68ABA71E" w14:textId="77777777">
        <w:tblPrEx>
          <w:tblCellMar>
            <w:top w:w="0" w:type="dxa"/>
            <w:bottom w:w="0" w:type="dxa"/>
          </w:tblCellMar>
        </w:tblPrEx>
        <w:trPr>
          <w:trHeight w:hRule="exact" w:val="398"/>
          <w:jc w:val="center"/>
        </w:trPr>
        <w:tc>
          <w:tcPr>
            <w:tcW w:w="5578" w:type="dxa"/>
            <w:tcBorders>
              <w:top w:val="single" w:sz="4" w:space="0" w:color="auto"/>
              <w:left w:val="single" w:sz="4" w:space="0" w:color="auto"/>
            </w:tcBorders>
            <w:shd w:val="clear" w:color="auto" w:fill="FFFFFF"/>
            <w:vAlign w:val="bottom"/>
          </w:tcPr>
          <w:p w14:paraId="71A789F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Преимущества:</w:t>
            </w:r>
          </w:p>
        </w:tc>
        <w:tc>
          <w:tcPr>
            <w:tcW w:w="5578" w:type="dxa"/>
            <w:tcBorders>
              <w:top w:val="single" w:sz="4" w:space="0" w:color="auto"/>
              <w:left w:val="single" w:sz="4" w:space="0" w:color="auto"/>
              <w:right w:val="single" w:sz="4" w:space="0" w:color="auto"/>
            </w:tcBorders>
            <w:shd w:val="clear" w:color="auto" w:fill="FFFFFF"/>
            <w:vAlign w:val="bottom"/>
          </w:tcPr>
          <w:p w14:paraId="4363D9E9"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Преимущества:</w:t>
            </w:r>
          </w:p>
        </w:tc>
      </w:tr>
      <w:tr w:rsidR="000E31D8" w14:paraId="1AE51FEE" w14:textId="77777777">
        <w:tblPrEx>
          <w:tblCellMar>
            <w:top w:w="0" w:type="dxa"/>
            <w:bottom w:w="0" w:type="dxa"/>
          </w:tblCellMar>
        </w:tblPrEx>
        <w:trPr>
          <w:trHeight w:hRule="exact" w:val="336"/>
          <w:jc w:val="center"/>
        </w:trPr>
        <w:tc>
          <w:tcPr>
            <w:tcW w:w="5578" w:type="dxa"/>
            <w:tcBorders>
              <w:left w:val="single" w:sz="4" w:space="0" w:color="auto"/>
            </w:tcBorders>
            <w:shd w:val="clear" w:color="auto" w:fill="FFFFFF"/>
          </w:tcPr>
          <w:p w14:paraId="1C37242F"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xml:space="preserve">• Позволяет идентифицировать </w:t>
            </w:r>
            <w:r>
              <w:rPr>
                <w:rStyle w:val="2MicrosoftSansSerif9pt"/>
              </w:rPr>
              <w:t>гипертензию «белого</w:t>
            </w:r>
          </w:p>
        </w:tc>
        <w:tc>
          <w:tcPr>
            <w:tcW w:w="5578" w:type="dxa"/>
            <w:tcBorders>
              <w:left w:val="single" w:sz="4" w:space="0" w:color="auto"/>
              <w:right w:val="single" w:sz="4" w:space="0" w:color="auto"/>
            </w:tcBorders>
            <w:shd w:val="clear" w:color="auto" w:fill="FFFFFF"/>
          </w:tcPr>
          <w:p w14:paraId="0A73E356"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Позволяет идентифицировать гипертензию «белого</w:t>
            </w:r>
          </w:p>
        </w:tc>
      </w:tr>
      <w:tr w:rsidR="000E31D8" w14:paraId="5F766177" w14:textId="77777777">
        <w:tblPrEx>
          <w:tblCellMar>
            <w:top w:w="0" w:type="dxa"/>
            <w:bottom w:w="0" w:type="dxa"/>
          </w:tblCellMar>
        </w:tblPrEx>
        <w:trPr>
          <w:trHeight w:hRule="exact" w:val="394"/>
          <w:jc w:val="center"/>
        </w:trPr>
        <w:tc>
          <w:tcPr>
            <w:tcW w:w="5578" w:type="dxa"/>
            <w:tcBorders>
              <w:left w:val="single" w:sz="4" w:space="0" w:color="auto"/>
            </w:tcBorders>
            <w:shd w:val="clear" w:color="auto" w:fill="FFFFFF"/>
            <w:vAlign w:val="center"/>
          </w:tcPr>
          <w:p w14:paraId="63069E16"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халата» и маскированную гипертензию</w:t>
            </w:r>
          </w:p>
        </w:tc>
        <w:tc>
          <w:tcPr>
            <w:tcW w:w="5578" w:type="dxa"/>
            <w:tcBorders>
              <w:left w:val="single" w:sz="4" w:space="0" w:color="auto"/>
              <w:right w:val="single" w:sz="4" w:space="0" w:color="auto"/>
            </w:tcBorders>
            <w:shd w:val="clear" w:color="auto" w:fill="FFFFFF"/>
            <w:vAlign w:val="center"/>
          </w:tcPr>
          <w:p w14:paraId="0FEBADC7"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халата» и маскированную гипертензию</w:t>
            </w:r>
          </w:p>
        </w:tc>
      </w:tr>
      <w:tr w:rsidR="000E31D8" w14:paraId="7CA144BE" w14:textId="77777777">
        <w:tblPrEx>
          <w:tblCellMar>
            <w:top w:w="0" w:type="dxa"/>
            <w:bottom w:w="0" w:type="dxa"/>
          </w:tblCellMar>
        </w:tblPrEx>
        <w:trPr>
          <w:trHeight w:hRule="exact" w:val="389"/>
          <w:jc w:val="center"/>
        </w:trPr>
        <w:tc>
          <w:tcPr>
            <w:tcW w:w="5578" w:type="dxa"/>
            <w:tcBorders>
              <w:left w:val="single" w:sz="4" w:space="0" w:color="auto"/>
            </w:tcBorders>
            <w:shd w:val="clear" w:color="auto" w:fill="FFFFFF"/>
            <w:vAlign w:val="center"/>
          </w:tcPr>
          <w:p w14:paraId="5B85F895"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Более существенная прогностическая значимость</w:t>
            </w:r>
          </w:p>
        </w:tc>
        <w:tc>
          <w:tcPr>
            <w:tcW w:w="5578" w:type="dxa"/>
            <w:tcBorders>
              <w:left w:val="single" w:sz="4" w:space="0" w:color="auto"/>
              <w:right w:val="single" w:sz="4" w:space="0" w:color="auto"/>
            </w:tcBorders>
            <w:shd w:val="clear" w:color="auto" w:fill="FFFFFF"/>
            <w:vAlign w:val="center"/>
          </w:tcPr>
          <w:p w14:paraId="3D9E4A9D"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Дещевизна и щирокая доступность</w:t>
            </w:r>
          </w:p>
        </w:tc>
      </w:tr>
      <w:tr w:rsidR="000E31D8" w14:paraId="32A93EEB" w14:textId="77777777">
        <w:tblPrEx>
          <w:tblCellMar>
            <w:top w:w="0" w:type="dxa"/>
            <w:bottom w:w="0" w:type="dxa"/>
          </w:tblCellMar>
        </w:tblPrEx>
        <w:trPr>
          <w:trHeight w:hRule="exact" w:val="384"/>
          <w:jc w:val="center"/>
        </w:trPr>
        <w:tc>
          <w:tcPr>
            <w:tcW w:w="5578" w:type="dxa"/>
            <w:tcBorders>
              <w:left w:val="single" w:sz="4" w:space="0" w:color="auto"/>
            </w:tcBorders>
            <w:shd w:val="clear" w:color="auto" w:fill="FFFFFF"/>
            <w:vAlign w:val="center"/>
          </w:tcPr>
          <w:p w14:paraId="51D739D0"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Ночные измерения</w:t>
            </w:r>
          </w:p>
        </w:tc>
        <w:tc>
          <w:tcPr>
            <w:tcW w:w="5578" w:type="dxa"/>
            <w:tcBorders>
              <w:left w:val="single" w:sz="4" w:space="0" w:color="auto"/>
              <w:right w:val="single" w:sz="4" w:space="0" w:color="auto"/>
            </w:tcBorders>
            <w:shd w:val="clear" w:color="auto" w:fill="FFFFFF"/>
            <w:vAlign w:val="center"/>
          </w:tcPr>
          <w:p w14:paraId="48D1C617"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xml:space="preserve">• </w:t>
            </w:r>
            <w:r>
              <w:rPr>
                <w:rStyle w:val="2MicrosoftSansSerif9pt"/>
              </w:rPr>
              <w:t>Измерения в домащних условиях, которые</w:t>
            </w:r>
          </w:p>
        </w:tc>
      </w:tr>
      <w:tr w:rsidR="000E31D8" w14:paraId="27F02B5A" w14:textId="77777777">
        <w:tblPrEx>
          <w:tblCellMar>
            <w:top w:w="0" w:type="dxa"/>
            <w:bottom w:w="0" w:type="dxa"/>
          </w:tblCellMar>
        </w:tblPrEx>
        <w:trPr>
          <w:trHeight w:hRule="exact" w:val="394"/>
          <w:jc w:val="center"/>
        </w:trPr>
        <w:tc>
          <w:tcPr>
            <w:tcW w:w="5578" w:type="dxa"/>
            <w:tcBorders>
              <w:left w:val="single" w:sz="4" w:space="0" w:color="auto"/>
            </w:tcBorders>
            <w:shd w:val="clear" w:color="auto" w:fill="FFFFFF"/>
            <w:vAlign w:val="center"/>
          </w:tcPr>
          <w:p w14:paraId="21DF79B1"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Измерения проводятся в условиях реальной жизни</w:t>
            </w:r>
          </w:p>
        </w:tc>
        <w:tc>
          <w:tcPr>
            <w:tcW w:w="5578" w:type="dxa"/>
            <w:tcBorders>
              <w:left w:val="single" w:sz="4" w:space="0" w:color="auto"/>
              <w:right w:val="single" w:sz="4" w:space="0" w:color="auto"/>
            </w:tcBorders>
            <w:shd w:val="clear" w:color="auto" w:fill="FFFFFF"/>
            <w:vAlign w:val="center"/>
          </w:tcPr>
          <w:p w14:paraId="154C373F"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предоставляют больщий комфорт, чем кабинет врача</w:t>
            </w:r>
          </w:p>
        </w:tc>
      </w:tr>
      <w:tr w:rsidR="000E31D8" w14:paraId="7BB7A0DB" w14:textId="77777777">
        <w:tblPrEx>
          <w:tblCellMar>
            <w:top w:w="0" w:type="dxa"/>
            <w:bottom w:w="0" w:type="dxa"/>
          </w:tblCellMar>
        </w:tblPrEx>
        <w:trPr>
          <w:trHeight w:hRule="exact" w:val="389"/>
          <w:jc w:val="center"/>
        </w:trPr>
        <w:tc>
          <w:tcPr>
            <w:tcW w:w="5578" w:type="dxa"/>
            <w:tcBorders>
              <w:left w:val="single" w:sz="4" w:space="0" w:color="auto"/>
            </w:tcBorders>
            <w:shd w:val="clear" w:color="auto" w:fill="FFFFFF"/>
            <w:vAlign w:val="center"/>
          </w:tcPr>
          <w:p w14:paraId="43BBEFC4"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Дополнительное прогностическое значение разных</w:t>
            </w:r>
          </w:p>
        </w:tc>
        <w:tc>
          <w:tcPr>
            <w:tcW w:w="5578" w:type="dxa"/>
            <w:tcBorders>
              <w:left w:val="single" w:sz="4" w:space="0" w:color="auto"/>
              <w:right w:val="single" w:sz="4" w:space="0" w:color="auto"/>
            </w:tcBorders>
            <w:shd w:val="clear" w:color="auto" w:fill="FFFFFF"/>
            <w:vAlign w:val="center"/>
          </w:tcPr>
          <w:p w14:paraId="1BEA0467"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Вовлечение пациента в процесс измерения АД</w:t>
            </w:r>
          </w:p>
        </w:tc>
      </w:tr>
      <w:tr w:rsidR="000E31D8" w14:paraId="000DA0EA" w14:textId="77777777">
        <w:tblPrEx>
          <w:tblCellMar>
            <w:top w:w="0" w:type="dxa"/>
            <w:bottom w:w="0" w:type="dxa"/>
          </w:tblCellMar>
        </w:tblPrEx>
        <w:trPr>
          <w:trHeight w:hRule="exact" w:val="379"/>
          <w:jc w:val="center"/>
        </w:trPr>
        <w:tc>
          <w:tcPr>
            <w:tcW w:w="5578" w:type="dxa"/>
            <w:tcBorders>
              <w:left w:val="single" w:sz="4" w:space="0" w:color="auto"/>
            </w:tcBorders>
            <w:shd w:val="clear" w:color="auto" w:fill="FFFFFF"/>
            <w:vAlign w:val="center"/>
          </w:tcPr>
          <w:p w14:paraId="4EA2EFAA"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фенотипов АД</w:t>
            </w:r>
          </w:p>
        </w:tc>
        <w:tc>
          <w:tcPr>
            <w:tcW w:w="5578" w:type="dxa"/>
            <w:tcBorders>
              <w:left w:val="single" w:sz="4" w:space="0" w:color="auto"/>
              <w:right w:val="single" w:sz="4" w:space="0" w:color="auto"/>
            </w:tcBorders>
            <w:shd w:val="clear" w:color="auto" w:fill="FFFFFF"/>
            <w:vAlign w:val="center"/>
          </w:tcPr>
          <w:p w14:paraId="5BD11B35"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xml:space="preserve">• </w:t>
            </w:r>
            <w:r>
              <w:rPr>
                <w:rStyle w:val="2MicrosoftSansSerif9pt"/>
              </w:rPr>
              <w:t>Легко выполнимо, может быть использовано в течение</w:t>
            </w:r>
          </w:p>
        </w:tc>
      </w:tr>
      <w:tr w:rsidR="000E31D8" w14:paraId="44BC8E28" w14:textId="77777777">
        <w:tblPrEx>
          <w:tblCellMar>
            <w:top w:w="0" w:type="dxa"/>
            <w:bottom w:w="0" w:type="dxa"/>
          </w:tblCellMar>
        </w:tblPrEx>
        <w:trPr>
          <w:trHeight w:hRule="exact" w:val="398"/>
          <w:jc w:val="center"/>
        </w:trPr>
        <w:tc>
          <w:tcPr>
            <w:tcW w:w="5578" w:type="dxa"/>
            <w:tcBorders>
              <w:left w:val="single" w:sz="4" w:space="0" w:color="auto"/>
            </w:tcBorders>
            <w:shd w:val="clear" w:color="auto" w:fill="FFFFFF"/>
            <w:vAlign w:val="center"/>
          </w:tcPr>
          <w:p w14:paraId="25E2F0A0"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Больщой объем информации на основании одного</w:t>
            </w:r>
          </w:p>
        </w:tc>
        <w:tc>
          <w:tcPr>
            <w:tcW w:w="5578" w:type="dxa"/>
            <w:tcBorders>
              <w:left w:val="single" w:sz="4" w:space="0" w:color="auto"/>
              <w:right w:val="single" w:sz="4" w:space="0" w:color="auto"/>
            </w:tcBorders>
            <w:shd w:val="clear" w:color="auto" w:fill="FFFFFF"/>
            <w:vAlign w:val="center"/>
          </w:tcPr>
          <w:p w14:paraId="0E35E5C6"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длительного периода времени для оценки</w:t>
            </w:r>
          </w:p>
        </w:tc>
      </w:tr>
      <w:tr w:rsidR="000E31D8" w14:paraId="0173E78D" w14:textId="77777777">
        <w:tblPrEx>
          <w:tblCellMar>
            <w:top w:w="0" w:type="dxa"/>
            <w:bottom w:w="0" w:type="dxa"/>
          </w:tblCellMar>
        </w:tblPrEx>
        <w:trPr>
          <w:trHeight w:hRule="exact" w:val="384"/>
          <w:jc w:val="center"/>
        </w:trPr>
        <w:tc>
          <w:tcPr>
            <w:tcW w:w="5578" w:type="dxa"/>
            <w:tcBorders>
              <w:left w:val="single" w:sz="4" w:space="0" w:color="auto"/>
            </w:tcBorders>
            <w:shd w:val="clear" w:color="auto" w:fill="FFFFFF"/>
            <w:vAlign w:val="center"/>
          </w:tcPr>
          <w:p w14:paraId="10A67B56"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исследования, включая краткосрочную вариабельность</w:t>
            </w:r>
          </w:p>
        </w:tc>
        <w:tc>
          <w:tcPr>
            <w:tcW w:w="5578" w:type="dxa"/>
            <w:tcBorders>
              <w:left w:val="single" w:sz="4" w:space="0" w:color="auto"/>
              <w:right w:val="single" w:sz="4" w:space="0" w:color="auto"/>
            </w:tcBorders>
            <w:shd w:val="clear" w:color="auto" w:fill="FFFFFF"/>
            <w:vAlign w:val="center"/>
          </w:tcPr>
          <w:p w14:paraId="5DD64DCF"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вариабельности АД от дня ко дню</w:t>
            </w:r>
          </w:p>
        </w:tc>
      </w:tr>
      <w:tr w:rsidR="000E31D8" w14:paraId="112B293C" w14:textId="77777777">
        <w:tblPrEx>
          <w:tblCellMar>
            <w:top w:w="0" w:type="dxa"/>
            <w:bottom w:w="0" w:type="dxa"/>
          </w:tblCellMar>
        </w:tblPrEx>
        <w:trPr>
          <w:trHeight w:hRule="exact" w:val="533"/>
          <w:jc w:val="center"/>
        </w:trPr>
        <w:tc>
          <w:tcPr>
            <w:tcW w:w="5578" w:type="dxa"/>
            <w:tcBorders>
              <w:left w:val="single" w:sz="4" w:space="0" w:color="auto"/>
            </w:tcBorders>
            <w:shd w:val="clear" w:color="auto" w:fill="FFFFFF"/>
            <w:vAlign w:val="center"/>
          </w:tcPr>
          <w:p w14:paraId="5686CE88" w14:textId="77777777" w:rsidR="000E31D8" w:rsidRDefault="004D13B8">
            <w:pPr>
              <w:pStyle w:val="24"/>
              <w:framePr w:w="11155" w:wrap="notBeside" w:vAnchor="text" w:hAnchor="text" w:xAlign="center" w:y="1"/>
              <w:shd w:val="clear" w:color="auto" w:fill="auto"/>
              <w:spacing w:before="0" w:after="0" w:line="180" w:lineRule="exact"/>
              <w:ind w:left="480" w:firstLine="0"/>
              <w:jc w:val="left"/>
            </w:pPr>
            <w:r>
              <w:rPr>
                <w:rStyle w:val="2MicrosoftSansSerif9pt"/>
              </w:rPr>
              <w:t>АД</w:t>
            </w:r>
          </w:p>
        </w:tc>
        <w:tc>
          <w:tcPr>
            <w:tcW w:w="5578" w:type="dxa"/>
            <w:tcBorders>
              <w:left w:val="single" w:sz="4" w:space="0" w:color="auto"/>
              <w:right w:val="single" w:sz="4" w:space="0" w:color="auto"/>
            </w:tcBorders>
            <w:shd w:val="clear" w:color="auto" w:fill="FFFFFF"/>
          </w:tcPr>
          <w:p w14:paraId="0CAE2E19" w14:textId="77777777" w:rsidR="000E31D8" w:rsidRDefault="000E31D8">
            <w:pPr>
              <w:framePr w:w="11155" w:wrap="notBeside" w:vAnchor="text" w:hAnchor="text" w:xAlign="center" w:y="1"/>
              <w:rPr>
                <w:sz w:val="10"/>
                <w:szCs w:val="10"/>
              </w:rPr>
            </w:pPr>
          </w:p>
        </w:tc>
      </w:tr>
      <w:tr w:rsidR="000E31D8" w14:paraId="23409038" w14:textId="77777777">
        <w:tblPrEx>
          <w:tblCellMar>
            <w:top w:w="0" w:type="dxa"/>
            <w:bottom w:w="0" w:type="dxa"/>
          </w:tblCellMar>
        </w:tblPrEx>
        <w:trPr>
          <w:trHeight w:hRule="exact" w:val="403"/>
          <w:jc w:val="center"/>
        </w:trPr>
        <w:tc>
          <w:tcPr>
            <w:tcW w:w="5578" w:type="dxa"/>
            <w:tcBorders>
              <w:top w:val="single" w:sz="4" w:space="0" w:color="auto"/>
              <w:left w:val="single" w:sz="4" w:space="0" w:color="auto"/>
            </w:tcBorders>
            <w:shd w:val="clear" w:color="auto" w:fill="FFFFFF"/>
            <w:vAlign w:val="bottom"/>
          </w:tcPr>
          <w:p w14:paraId="3FD9A67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Недостатки:</w:t>
            </w:r>
          </w:p>
        </w:tc>
        <w:tc>
          <w:tcPr>
            <w:tcW w:w="5578" w:type="dxa"/>
            <w:tcBorders>
              <w:top w:val="single" w:sz="4" w:space="0" w:color="auto"/>
              <w:left w:val="single" w:sz="4" w:space="0" w:color="auto"/>
              <w:right w:val="single" w:sz="4" w:space="0" w:color="auto"/>
            </w:tcBorders>
            <w:shd w:val="clear" w:color="auto" w:fill="FFFFFF"/>
            <w:vAlign w:val="bottom"/>
          </w:tcPr>
          <w:p w14:paraId="1BD3B12B"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Недостатки:</w:t>
            </w:r>
          </w:p>
        </w:tc>
      </w:tr>
      <w:tr w:rsidR="000E31D8" w14:paraId="4403EFAD" w14:textId="77777777">
        <w:tblPrEx>
          <w:tblCellMar>
            <w:top w:w="0" w:type="dxa"/>
            <w:bottom w:w="0" w:type="dxa"/>
          </w:tblCellMar>
        </w:tblPrEx>
        <w:trPr>
          <w:trHeight w:hRule="exact" w:val="326"/>
          <w:jc w:val="center"/>
        </w:trPr>
        <w:tc>
          <w:tcPr>
            <w:tcW w:w="5578" w:type="dxa"/>
            <w:tcBorders>
              <w:left w:val="single" w:sz="4" w:space="0" w:color="auto"/>
            </w:tcBorders>
            <w:shd w:val="clear" w:color="auto" w:fill="FFFFFF"/>
          </w:tcPr>
          <w:p w14:paraId="7EE986C3"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Дороговизна и иногда ограниченная доступность</w:t>
            </w:r>
          </w:p>
        </w:tc>
        <w:tc>
          <w:tcPr>
            <w:tcW w:w="5578" w:type="dxa"/>
            <w:tcBorders>
              <w:left w:val="single" w:sz="4" w:space="0" w:color="auto"/>
              <w:right w:val="single" w:sz="4" w:space="0" w:color="auto"/>
            </w:tcBorders>
            <w:shd w:val="clear" w:color="auto" w:fill="FFFFFF"/>
          </w:tcPr>
          <w:p w14:paraId="5FE3DF8C"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Возможно только статичное измерение АД</w:t>
            </w:r>
          </w:p>
        </w:tc>
      </w:tr>
      <w:tr w:rsidR="000E31D8" w14:paraId="76B18AFA" w14:textId="77777777">
        <w:tblPrEx>
          <w:tblCellMar>
            <w:top w:w="0" w:type="dxa"/>
            <w:bottom w:w="0" w:type="dxa"/>
          </w:tblCellMar>
        </w:tblPrEx>
        <w:trPr>
          <w:trHeight w:hRule="exact" w:val="394"/>
          <w:jc w:val="center"/>
        </w:trPr>
        <w:tc>
          <w:tcPr>
            <w:tcW w:w="5578" w:type="dxa"/>
            <w:tcBorders>
              <w:left w:val="single" w:sz="4" w:space="0" w:color="auto"/>
            </w:tcBorders>
            <w:shd w:val="clear" w:color="auto" w:fill="FFFFFF"/>
            <w:vAlign w:val="center"/>
          </w:tcPr>
          <w:p w14:paraId="660E9650"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Может доставлять дискомфорт</w:t>
            </w:r>
          </w:p>
        </w:tc>
        <w:tc>
          <w:tcPr>
            <w:tcW w:w="5578" w:type="dxa"/>
            <w:tcBorders>
              <w:left w:val="single" w:sz="4" w:space="0" w:color="auto"/>
              <w:right w:val="single" w:sz="4" w:space="0" w:color="auto"/>
            </w:tcBorders>
            <w:shd w:val="clear" w:color="auto" w:fill="FFFFFF"/>
            <w:vAlign w:val="center"/>
          </w:tcPr>
          <w:p w14:paraId="58A96C6E"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Возможны ощибки измерений</w:t>
            </w:r>
          </w:p>
        </w:tc>
      </w:tr>
      <w:tr w:rsidR="000E31D8" w14:paraId="7D669A05" w14:textId="77777777">
        <w:tblPrEx>
          <w:tblCellMar>
            <w:top w:w="0" w:type="dxa"/>
            <w:bottom w:w="0" w:type="dxa"/>
          </w:tblCellMar>
        </w:tblPrEx>
        <w:trPr>
          <w:trHeight w:hRule="exact" w:val="538"/>
          <w:jc w:val="center"/>
        </w:trPr>
        <w:tc>
          <w:tcPr>
            <w:tcW w:w="5578" w:type="dxa"/>
            <w:tcBorders>
              <w:left w:val="single" w:sz="4" w:space="0" w:color="auto"/>
              <w:bottom w:val="single" w:sz="4" w:space="0" w:color="auto"/>
            </w:tcBorders>
            <w:shd w:val="clear" w:color="auto" w:fill="FFFFFF"/>
          </w:tcPr>
          <w:p w14:paraId="142DA2EB" w14:textId="77777777" w:rsidR="000E31D8" w:rsidRDefault="000E31D8">
            <w:pPr>
              <w:framePr w:w="11155" w:wrap="notBeside" w:vAnchor="text" w:hAnchor="text" w:xAlign="center" w:y="1"/>
              <w:rPr>
                <w:sz w:val="10"/>
                <w:szCs w:val="10"/>
              </w:rPr>
            </w:pPr>
          </w:p>
        </w:tc>
        <w:tc>
          <w:tcPr>
            <w:tcW w:w="5578" w:type="dxa"/>
            <w:tcBorders>
              <w:left w:val="single" w:sz="4" w:space="0" w:color="auto"/>
              <w:bottom w:val="single" w:sz="4" w:space="0" w:color="auto"/>
              <w:right w:val="single" w:sz="4" w:space="0" w:color="auto"/>
            </w:tcBorders>
            <w:shd w:val="clear" w:color="auto" w:fill="FFFFFF"/>
            <w:vAlign w:val="center"/>
          </w:tcPr>
          <w:p w14:paraId="35CFBBDB" w14:textId="77777777" w:rsidR="000E31D8" w:rsidRDefault="004D13B8">
            <w:pPr>
              <w:pStyle w:val="24"/>
              <w:framePr w:w="11155" w:wrap="notBeside" w:vAnchor="text" w:hAnchor="text" w:xAlign="center" w:y="1"/>
              <w:shd w:val="clear" w:color="auto" w:fill="auto"/>
              <w:spacing w:before="0" w:after="0" w:line="180" w:lineRule="exact"/>
              <w:ind w:left="260" w:firstLine="0"/>
              <w:jc w:val="left"/>
            </w:pPr>
            <w:r>
              <w:rPr>
                <w:rStyle w:val="2MicrosoftSansSerif9pt"/>
              </w:rPr>
              <w:t>• Отсутствие ночных измерений</w:t>
            </w:r>
          </w:p>
        </w:tc>
      </w:tr>
    </w:tbl>
    <w:p w14:paraId="642FAD5F" w14:textId="77777777" w:rsidR="000E31D8" w:rsidRDefault="000E31D8">
      <w:pPr>
        <w:framePr w:w="11155" w:wrap="notBeside" w:vAnchor="text" w:hAnchor="text" w:xAlign="center" w:y="1"/>
        <w:rPr>
          <w:sz w:val="2"/>
          <w:szCs w:val="2"/>
        </w:rPr>
      </w:pPr>
    </w:p>
    <w:p w14:paraId="141B0396" w14:textId="77777777" w:rsidR="000E31D8" w:rsidRDefault="000E31D8">
      <w:pPr>
        <w:rPr>
          <w:sz w:val="2"/>
          <w:szCs w:val="2"/>
        </w:rPr>
      </w:pPr>
    </w:p>
    <w:p w14:paraId="6B653E72" w14:textId="77777777" w:rsidR="000E31D8" w:rsidRDefault="004D13B8">
      <w:pPr>
        <w:pStyle w:val="24"/>
        <w:shd w:val="clear" w:color="auto" w:fill="auto"/>
        <w:spacing w:before="0" w:after="184" w:line="394" w:lineRule="exact"/>
        <w:ind w:firstLine="0"/>
        <w:jc w:val="both"/>
      </w:pPr>
      <w:r>
        <w:rPr>
          <w:rStyle w:val="25"/>
        </w:rPr>
        <w:t xml:space="preserve">АД — артериальное давление, СМАД — еуточное </w:t>
      </w:r>
      <w:r>
        <w:rPr>
          <w:rStyle w:val="25"/>
        </w:rPr>
        <w:t>мониторирование артериального давления, ДМАД — домашнее мониторирование артериального давления.</w:t>
      </w:r>
    </w:p>
    <w:p w14:paraId="26199B05" w14:textId="77777777" w:rsidR="000E31D8" w:rsidRDefault="004D13B8">
      <w:pPr>
        <w:pStyle w:val="60"/>
        <w:keepNext/>
        <w:keepLines/>
        <w:shd w:val="clear" w:color="auto" w:fill="auto"/>
        <w:spacing w:before="0" w:after="0" w:line="389" w:lineRule="exact"/>
        <w:ind w:firstLine="0"/>
        <w:jc w:val="both"/>
      </w:pPr>
      <w:bookmarkStart w:id="224" w:name="bookmark217"/>
      <w:r>
        <w:rPr>
          <w:rStyle w:val="61"/>
          <w:b/>
          <w:bCs/>
        </w:rPr>
        <w:t>Таблица П9/Г2. Определение артериальной гипертензии в зависимости от метода измерения АД: измеренного в меди</w:t>
      </w:r>
      <w:r>
        <w:rPr>
          <w:rStyle w:val="62"/>
          <w:b/>
          <w:bCs/>
        </w:rPr>
        <w:t>ц</w:t>
      </w:r>
      <w:r>
        <w:rPr>
          <w:rStyle w:val="61"/>
          <w:b/>
          <w:bCs/>
        </w:rPr>
        <w:t>инском учреждении, СМАД или ДМАД</w:t>
      </w:r>
      <w:bookmarkEnd w:id="224"/>
    </w:p>
    <w:tbl>
      <w:tblPr>
        <w:tblOverlap w:val="never"/>
        <w:tblW w:w="0" w:type="auto"/>
        <w:jc w:val="center"/>
        <w:tblLayout w:type="fixed"/>
        <w:tblCellMar>
          <w:left w:w="10" w:type="dxa"/>
          <w:right w:w="10" w:type="dxa"/>
        </w:tblCellMar>
        <w:tblLook w:val="04A0" w:firstRow="1" w:lastRow="0" w:firstColumn="1" w:lastColumn="0" w:noHBand="0" w:noVBand="1"/>
      </w:tblPr>
      <w:tblGrid>
        <w:gridCol w:w="5035"/>
        <w:gridCol w:w="2189"/>
        <w:gridCol w:w="1474"/>
        <w:gridCol w:w="2458"/>
      </w:tblGrid>
      <w:tr w:rsidR="000E31D8" w14:paraId="182BCE66" w14:textId="77777777">
        <w:tblPrEx>
          <w:tblCellMar>
            <w:top w:w="0" w:type="dxa"/>
            <w:bottom w:w="0" w:type="dxa"/>
          </w:tblCellMar>
        </w:tblPrEx>
        <w:trPr>
          <w:trHeight w:hRule="exact" w:val="490"/>
          <w:jc w:val="center"/>
        </w:trPr>
        <w:tc>
          <w:tcPr>
            <w:tcW w:w="5035" w:type="dxa"/>
            <w:tcBorders>
              <w:top w:val="single" w:sz="4" w:space="0" w:color="auto"/>
              <w:left w:val="single" w:sz="4" w:space="0" w:color="auto"/>
            </w:tcBorders>
            <w:shd w:val="clear" w:color="auto" w:fill="FFFFFF"/>
            <w:vAlign w:val="center"/>
          </w:tcPr>
          <w:p w14:paraId="3F5CCF2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Категория</w:t>
            </w:r>
          </w:p>
        </w:tc>
        <w:tc>
          <w:tcPr>
            <w:tcW w:w="2189" w:type="dxa"/>
            <w:tcBorders>
              <w:top w:val="single" w:sz="4" w:space="0" w:color="auto"/>
              <w:left w:val="single" w:sz="4" w:space="0" w:color="auto"/>
            </w:tcBorders>
            <w:shd w:val="clear" w:color="auto" w:fill="FFFFFF"/>
            <w:vAlign w:val="center"/>
          </w:tcPr>
          <w:p w14:paraId="6684F2AC"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 xml:space="preserve">САД (мм </w:t>
            </w:r>
            <w:r>
              <w:rPr>
                <w:rStyle w:val="2MicrosoftSansSerif9pt"/>
              </w:rPr>
              <w:t>рт. ст.)</w:t>
            </w:r>
          </w:p>
        </w:tc>
        <w:tc>
          <w:tcPr>
            <w:tcW w:w="1474" w:type="dxa"/>
            <w:tcBorders>
              <w:top w:val="single" w:sz="4" w:space="0" w:color="auto"/>
              <w:left w:val="single" w:sz="4" w:space="0" w:color="auto"/>
            </w:tcBorders>
            <w:shd w:val="clear" w:color="auto" w:fill="FFFFFF"/>
          </w:tcPr>
          <w:p w14:paraId="155E9DF5" w14:textId="77777777" w:rsidR="000E31D8" w:rsidRDefault="000E31D8">
            <w:pPr>
              <w:framePr w:w="11155" w:wrap="notBeside" w:vAnchor="text" w:hAnchor="text" w:xAlign="center" w:y="1"/>
              <w:rPr>
                <w:sz w:val="10"/>
                <w:szCs w:val="10"/>
              </w:rPr>
            </w:pPr>
          </w:p>
        </w:tc>
        <w:tc>
          <w:tcPr>
            <w:tcW w:w="2458" w:type="dxa"/>
            <w:tcBorders>
              <w:top w:val="single" w:sz="4" w:space="0" w:color="auto"/>
              <w:left w:val="single" w:sz="4" w:space="0" w:color="auto"/>
              <w:right w:val="single" w:sz="4" w:space="0" w:color="auto"/>
            </w:tcBorders>
            <w:shd w:val="clear" w:color="auto" w:fill="FFFFFF"/>
            <w:vAlign w:val="center"/>
          </w:tcPr>
          <w:p w14:paraId="69DE81F0"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ДАД (мм рт. ст.)</w:t>
            </w:r>
          </w:p>
        </w:tc>
      </w:tr>
      <w:tr w:rsidR="000E31D8" w14:paraId="0DEC1D12" w14:textId="77777777">
        <w:tblPrEx>
          <w:tblCellMar>
            <w:top w:w="0" w:type="dxa"/>
            <w:bottom w:w="0" w:type="dxa"/>
          </w:tblCellMar>
        </w:tblPrEx>
        <w:trPr>
          <w:trHeight w:hRule="exact" w:val="480"/>
          <w:jc w:val="center"/>
        </w:trPr>
        <w:tc>
          <w:tcPr>
            <w:tcW w:w="5035" w:type="dxa"/>
            <w:tcBorders>
              <w:top w:val="single" w:sz="4" w:space="0" w:color="auto"/>
              <w:left w:val="single" w:sz="4" w:space="0" w:color="auto"/>
            </w:tcBorders>
            <w:shd w:val="clear" w:color="auto" w:fill="FFFFFF"/>
            <w:vAlign w:val="center"/>
          </w:tcPr>
          <w:p w14:paraId="6399DC58"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АД, измеренное в медицинском учреждении ®</w:t>
            </w:r>
          </w:p>
        </w:tc>
        <w:tc>
          <w:tcPr>
            <w:tcW w:w="2189" w:type="dxa"/>
            <w:tcBorders>
              <w:top w:val="single" w:sz="4" w:space="0" w:color="auto"/>
              <w:left w:val="single" w:sz="4" w:space="0" w:color="auto"/>
            </w:tcBorders>
            <w:shd w:val="clear" w:color="auto" w:fill="FFFFFF"/>
            <w:vAlign w:val="center"/>
          </w:tcPr>
          <w:p w14:paraId="20A70C23"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474" w:type="dxa"/>
            <w:tcBorders>
              <w:top w:val="single" w:sz="4" w:space="0" w:color="auto"/>
              <w:left w:val="single" w:sz="4" w:space="0" w:color="auto"/>
            </w:tcBorders>
            <w:shd w:val="clear" w:color="auto" w:fill="FFFFFF"/>
            <w:vAlign w:val="center"/>
          </w:tcPr>
          <w:p w14:paraId="4389715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и/или</w:t>
            </w:r>
          </w:p>
        </w:tc>
        <w:tc>
          <w:tcPr>
            <w:tcW w:w="2458" w:type="dxa"/>
            <w:tcBorders>
              <w:top w:val="single" w:sz="4" w:space="0" w:color="auto"/>
              <w:left w:val="single" w:sz="4" w:space="0" w:color="auto"/>
              <w:right w:val="single" w:sz="4" w:space="0" w:color="auto"/>
            </w:tcBorders>
            <w:shd w:val="clear" w:color="auto" w:fill="FFFFFF"/>
            <w:vAlign w:val="center"/>
          </w:tcPr>
          <w:p w14:paraId="0ACDA2D3"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r>
      <w:tr w:rsidR="000E31D8" w14:paraId="388C8383" w14:textId="77777777">
        <w:tblPrEx>
          <w:tblCellMar>
            <w:top w:w="0" w:type="dxa"/>
            <w:bottom w:w="0" w:type="dxa"/>
          </w:tblCellMar>
        </w:tblPrEx>
        <w:trPr>
          <w:trHeight w:hRule="exact" w:val="480"/>
          <w:jc w:val="center"/>
        </w:trPr>
        <w:tc>
          <w:tcPr>
            <w:tcW w:w="5035" w:type="dxa"/>
            <w:tcBorders>
              <w:top w:val="single" w:sz="4" w:space="0" w:color="auto"/>
              <w:left w:val="single" w:sz="4" w:space="0" w:color="auto"/>
            </w:tcBorders>
            <w:shd w:val="clear" w:color="auto" w:fill="FFFFFF"/>
            <w:vAlign w:val="center"/>
          </w:tcPr>
          <w:p w14:paraId="3623F9A8"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Амбулаторное АД</w:t>
            </w:r>
          </w:p>
        </w:tc>
        <w:tc>
          <w:tcPr>
            <w:tcW w:w="2189" w:type="dxa"/>
            <w:tcBorders>
              <w:top w:val="single" w:sz="4" w:space="0" w:color="auto"/>
              <w:left w:val="single" w:sz="4" w:space="0" w:color="auto"/>
            </w:tcBorders>
            <w:shd w:val="clear" w:color="auto" w:fill="FFFFFF"/>
          </w:tcPr>
          <w:p w14:paraId="1D2D6BC3" w14:textId="77777777" w:rsidR="000E31D8" w:rsidRDefault="000E31D8">
            <w:pPr>
              <w:framePr w:w="11155"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14:paraId="728BE77C" w14:textId="77777777" w:rsidR="000E31D8" w:rsidRDefault="000E31D8">
            <w:pPr>
              <w:framePr w:w="11155" w:wrap="notBeside" w:vAnchor="text" w:hAnchor="text" w:xAlign="center" w:y="1"/>
              <w:rPr>
                <w:sz w:val="10"/>
                <w:szCs w:val="10"/>
              </w:rPr>
            </w:pPr>
          </w:p>
        </w:tc>
        <w:tc>
          <w:tcPr>
            <w:tcW w:w="2458" w:type="dxa"/>
            <w:tcBorders>
              <w:top w:val="single" w:sz="4" w:space="0" w:color="auto"/>
              <w:left w:val="single" w:sz="4" w:space="0" w:color="auto"/>
              <w:right w:val="single" w:sz="4" w:space="0" w:color="auto"/>
            </w:tcBorders>
            <w:shd w:val="clear" w:color="auto" w:fill="FFFFFF"/>
          </w:tcPr>
          <w:p w14:paraId="7C3C8378" w14:textId="77777777" w:rsidR="000E31D8" w:rsidRDefault="000E31D8">
            <w:pPr>
              <w:framePr w:w="11155" w:wrap="notBeside" w:vAnchor="text" w:hAnchor="text" w:xAlign="center" w:y="1"/>
              <w:rPr>
                <w:sz w:val="10"/>
                <w:szCs w:val="10"/>
              </w:rPr>
            </w:pPr>
          </w:p>
        </w:tc>
      </w:tr>
      <w:tr w:rsidR="000E31D8" w14:paraId="5CD26E77" w14:textId="77777777">
        <w:tblPrEx>
          <w:tblCellMar>
            <w:top w:w="0" w:type="dxa"/>
            <w:bottom w:w="0" w:type="dxa"/>
          </w:tblCellMar>
        </w:tblPrEx>
        <w:trPr>
          <w:trHeight w:hRule="exact" w:val="480"/>
          <w:jc w:val="center"/>
        </w:trPr>
        <w:tc>
          <w:tcPr>
            <w:tcW w:w="5035" w:type="dxa"/>
            <w:tcBorders>
              <w:top w:val="single" w:sz="4" w:space="0" w:color="auto"/>
              <w:left w:val="single" w:sz="4" w:space="0" w:color="auto"/>
            </w:tcBorders>
            <w:shd w:val="clear" w:color="auto" w:fill="FFFFFF"/>
            <w:vAlign w:val="center"/>
          </w:tcPr>
          <w:p w14:paraId="019E083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Дневное (или в период бодрствования), среднее</w:t>
            </w:r>
          </w:p>
        </w:tc>
        <w:tc>
          <w:tcPr>
            <w:tcW w:w="2189" w:type="dxa"/>
            <w:tcBorders>
              <w:top w:val="single" w:sz="4" w:space="0" w:color="auto"/>
              <w:left w:val="single" w:sz="4" w:space="0" w:color="auto"/>
            </w:tcBorders>
            <w:shd w:val="clear" w:color="auto" w:fill="FFFFFF"/>
            <w:vAlign w:val="center"/>
          </w:tcPr>
          <w:p w14:paraId="26AEE93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&gt;135</w:t>
            </w:r>
          </w:p>
        </w:tc>
        <w:tc>
          <w:tcPr>
            <w:tcW w:w="1474" w:type="dxa"/>
            <w:tcBorders>
              <w:top w:val="single" w:sz="4" w:space="0" w:color="auto"/>
              <w:left w:val="single" w:sz="4" w:space="0" w:color="auto"/>
            </w:tcBorders>
            <w:shd w:val="clear" w:color="auto" w:fill="FFFFFF"/>
            <w:vAlign w:val="center"/>
          </w:tcPr>
          <w:p w14:paraId="1F35FA1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и/или</w:t>
            </w:r>
          </w:p>
        </w:tc>
        <w:tc>
          <w:tcPr>
            <w:tcW w:w="2458" w:type="dxa"/>
            <w:tcBorders>
              <w:top w:val="single" w:sz="4" w:space="0" w:color="auto"/>
              <w:left w:val="single" w:sz="4" w:space="0" w:color="auto"/>
              <w:right w:val="single" w:sz="4" w:space="0" w:color="auto"/>
            </w:tcBorders>
            <w:shd w:val="clear" w:color="auto" w:fill="FFFFFF"/>
            <w:vAlign w:val="center"/>
          </w:tcPr>
          <w:p w14:paraId="74C8F7AC"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&gt;85</w:t>
            </w:r>
          </w:p>
        </w:tc>
      </w:tr>
      <w:tr w:rsidR="000E31D8" w14:paraId="38967E7F" w14:textId="77777777">
        <w:tblPrEx>
          <w:tblCellMar>
            <w:top w:w="0" w:type="dxa"/>
            <w:bottom w:w="0" w:type="dxa"/>
          </w:tblCellMar>
        </w:tblPrEx>
        <w:trPr>
          <w:trHeight w:hRule="exact" w:val="480"/>
          <w:jc w:val="center"/>
        </w:trPr>
        <w:tc>
          <w:tcPr>
            <w:tcW w:w="5035" w:type="dxa"/>
            <w:tcBorders>
              <w:top w:val="single" w:sz="4" w:space="0" w:color="auto"/>
              <w:left w:val="single" w:sz="4" w:space="0" w:color="auto"/>
            </w:tcBorders>
            <w:shd w:val="clear" w:color="auto" w:fill="FFFFFF"/>
            <w:vAlign w:val="center"/>
          </w:tcPr>
          <w:p w14:paraId="0FE4BFE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Ночное (или во время сна), среднее</w:t>
            </w:r>
          </w:p>
        </w:tc>
        <w:tc>
          <w:tcPr>
            <w:tcW w:w="2189" w:type="dxa"/>
            <w:tcBorders>
              <w:top w:val="single" w:sz="4" w:space="0" w:color="auto"/>
              <w:left w:val="single" w:sz="4" w:space="0" w:color="auto"/>
            </w:tcBorders>
            <w:shd w:val="clear" w:color="auto" w:fill="FFFFFF"/>
            <w:vAlign w:val="center"/>
          </w:tcPr>
          <w:p w14:paraId="55A286E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&gt;120</w:t>
            </w:r>
          </w:p>
        </w:tc>
        <w:tc>
          <w:tcPr>
            <w:tcW w:w="1474" w:type="dxa"/>
            <w:tcBorders>
              <w:top w:val="single" w:sz="4" w:space="0" w:color="auto"/>
              <w:left w:val="single" w:sz="4" w:space="0" w:color="auto"/>
            </w:tcBorders>
            <w:shd w:val="clear" w:color="auto" w:fill="FFFFFF"/>
            <w:vAlign w:val="center"/>
          </w:tcPr>
          <w:p w14:paraId="571E86D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и/или</w:t>
            </w:r>
          </w:p>
        </w:tc>
        <w:tc>
          <w:tcPr>
            <w:tcW w:w="2458" w:type="dxa"/>
            <w:tcBorders>
              <w:top w:val="single" w:sz="4" w:space="0" w:color="auto"/>
              <w:left w:val="single" w:sz="4" w:space="0" w:color="auto"/>
              <w:right w:val="single" w:sz="4" w:space="0" w:color="auto"/>
            </w:tcBorders>
            <w:shd w:val="clear" w:color="auto" w:fill="FFFFFF"/>
            <w:vAlign w:val="center"/>
          </w:tcPr>
          <w:p w14:paraId="4928AD8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&gt;70</w:t>
            </w:r>
          </w:p>
        </w:tc>
      </w:tr>
      <w:tr w:rsidR="000E31D8" w14:paraId="41235CE0" w14:textId="77777777">
        <w:tblPrEx>
          <w:tblCellMar>
            <w:top w:w="0" w:type="dxa"/>
            <w:bottom w:w="0" w:type="dxa"/>
          </w:tblCellMar>
        </w:tblPrEx>
        <w:trPr>
          <w:trHeight w:hRule="exact" w:val="480"/>
          <w:jc w:val="center"/>
        </w:trPr>
        <w:tc>
          <w:tcPr>
            <w:tcW w:w="5035" w:type="dxa"/>
            <w:tcBorders>
              <w:top w:val="single" w:sz="4" w:space="0" w:color="auto"/>
              <w:left w:val="single" w:sz="4" w:space="0" w:color="auto"/>
            </w:tcBorders>
            <w:shd w:val="clear" w:color="auto" w:fill="FFFFFF"/>
            <w:vAlign w:val="center"/>
          </w:tcPr>
          <w:p w14:paraId="007F8F2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Среднее за 24 часа</w:t>
            </w:r>
          </w:p>
        </w:tc>
        <w:tc>
          <w:tcPr>
            <w:tcW w:w="2189" w:type="dxa"/>
            <w:tcBorders>
              <w:top w:val="single" w:sz="4" w:space="0" w:color="auto"/>
              <w:left w:val="single" w:sz="4" w:space="0" w:color="auto"/>
            </w:tcBorders>
            <w:shd w:val="clear" w:color="auto" w:fill="FFFFFF"/>
            <w:vAlign w:val="center"/>
          </w:tcPr>
          <w:p w14:paraId="38A47E4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&gt;130</w:t>
            </w:r>
          </w:p>
        </w:tc>
        <w:tc>
          <w:tcPr>
            <w:tcW w:w="1474" w:type="dxa"/>
            <w:tcBorders>
              <w:top w:val="single" w:sz="4" w:space="0" w:color="auto"/>
              <w:left w:val="single" w:sz="4" w:space="0" w:color="auto"/>
            </w:tcBorders>
            <w:shd w:val="clear" w:color="auto" w:fill="FFFFFF"/>
            <w:vAlign w:val="center"/>
          </w:tcPr>
          <w:p w14:paraId="198E185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и/или</w:t>
            </w:r>
          </w:p>
        </w:tc>
        <w:tc>
          <w:tcPr>
            <w:tcW w:w="2458" w:type="dxa"/>
            <w:tcBorders>
              <w:top w:val="single" w:sz="4" w:space="0" w:color="auto"/>
              <w:left w:val="single" w:sz="4" w:space="0" w:color="auto"/>
              <w:right w:val="single" w:sz="4" w:space="0" w:color="auto"/>
            </w:tcBorders>
            <w:shd w:val="clear" w:color="auto" w:fill="FFFFFF"/>
            <w:vAlign w:val="center"/>
          </w:tcPr>
          <w:p w14:paraId="7B492BD4"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&gt;80</w:t>
            </w:r>
          </w:p>
        </w:tc>
      </w:tr>
      <w:tr w:rsidR="000E31D8" w14:paraId="4E441763" w14:textId="77777777">
        <w:tblPrEx>
          <w:tblCellMar>
            <w:top w:w="0" w:type="dxa"/>
            <w:bottom w:w="0" w:type="dxa"/>
          </w:tblCellMar>
        </w:tblPrEx>
        <w:trPr>
          <w:trHeight w:hRule="exact" w:val="494"/>
          <w:jc w:val="center"/>
        </w:trPr>
        <w:tc>
          <w:tcPr>
            <w:tcW w:w="5035" w:type="dxa"/>
            <w:tcBorders>
              <w:top w:val="single" w:sz="4" w:space="0" w:color="auto"/>
              <w:left w:val="single" w:sz="4" w:space="0" w:color="auto"/>
              <w:bottom w:val="single" w:sz="4" w:space="0" w:color="auto"/>
            </w:tcBorders>
            <w:shd w:val="clear" w:color="auto" w:fill="FFFFFF"/>
            <w:vAlign w:val="center"/>
          </w:tcPr>
          <w:p w14:paraId="04AED6C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Среднее при домащних измерениях</w:t>
            </w:r>
          </w:p>
        </w:tc>
        <w:tc>
          <w:tcPr>
            <w:tcW w:w="2189" w:type="dxa"/>
            <w:tcBorders>
              <w:top w:val="single" w:sz="4" w:space="0" w:color="auto"/>
              <w:left w:val="single" w:sz="4" w:space="0" w:color="auto"/>
              <w:bottom w:val="single" w:sz="4" w:space="0" w:color="auto"/>
            </w:tcBorders>
            <w:shd w:val="clear" w:color="auto" w:fill="FFFFFF"/>
            <w:vAlign w:val="center"/>
          </w:tcPr>
          <w:p w14:paraId="4271EB6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&gt;135</w:t>
            </w:r>
          </w:p>
        </w:tc>
        <w:tc>
          <w:tcPr>
            <w:tcW w:w="1474" w:type="dxa"/>
            <w:tcBorders>
              <w:top w:val="single" w:sz="4" w:space="0" w:color="auto"/>
              <w:left w:val="single" w:sz="4" w:space="0" w:color="auto"/>
              <w:bottom w:val="single" w:sz="4" w:space="0" w:color="auto"/>
            </w:tcBorders>
            <w:shd w:val="clear" w:color="auto" w:fill="FFFFFF"/>
            <w:vAlign w:val="center"/>
          </w:tcPr>
          <w:p w14:paraId="2761A6B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и/или</w:t>
            </w:r>
          </w:p>
        </w:tc>
        <w:tc>
          <w:tcPr>
            <w:tcW w:w="2458" w:type="dxa"/>
            <w:tcBorders>
              <w:top w:val="single" w:sz="4" w:space="0" w:color="auto"/>
              <w:left w:val="single" w:sz="4" w:space="0" w:color="auto"/>
              <w:bottom w:val="single" w:sz="4" w:space="0" w:color="auto"/>
              <w:right w:val="single" w:sz="4" w:space="0" w:color="auto"/>
            </w:tcBorders>
            <w:shd w:val="clear" w:color="auto" w:fill="FFFFFF"/>
            <w:vAlign w:val="center"/>
          </w:tcPr>
          <w:p w14:paraId="6845867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&gt;85</w:t>
            </w:r>
          </w:p>
        </w:tc>
      </w:tr>
    </w:tbl>
    <w:p w14:paraId="2542057C" w14:textId="77777777" w:rsidR="000E31D8" w:rsidRDefault="000E31D8">
      <w:pPr>
        <w:framePr w:w="11155" w:wrap="notBeside" w:vAnchor="text" w:hAnchor="text" w:xAlign="center" w:y="1"/>
        <w:rPr>
          <w:sz w:val="2"/>
          <w:szCs w:val="2"/>
        </w:rPr>
      </w:pPr>
    </w:p>
    <w:p w14:paraId="70D93BB0" w14:textId="77777777" w:rsidR="000E31D8" w:rsidRDefault="000E31D8">
      <w:pPr>
        <w:rPr>
          <w:sz w:val="2"/>
          <w:szCs w:val="2"/>
        </w:rPr>
      </w:pPr>
    </w:p>
    <w:p w14:paraId="58D3C061" w14:textId="77777777" w:rsidR="000E31D8" w:rsidRDefault="004D13B8">
      <w:pPr>
        <w:pStyle w:val="ae"/>
        <w:framePr w:w="11155" w:wrap="notBeside" w:vAnchor="text" w:hAnchor="text" w:xAlign="center" w:y="1"/>
        <w:shd w:val="clear" w:color="auto" w:fill="auto"/>
        <w:spacing w:line="260" w:lineRule="exact"/>
        <w:jc w:val="left"/>
      </w:pPr>
      <w:r>
        <w:rPr>
          <w:rStyle w:val="af"/>
          <w:b/>
          <w:bCs/>
        </w:rPr>
        <w:lastRenderedPageBreak/>
        <w:t>Таблица П10/Г2. Этапы оценки сердечно-сосудистого риска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0"/>
        <w:gridCol w:w="7906"/>
      </w:tblGrid>
      <w:tr w:rsidR="000E31D8" w14:paraId="49A38324" w14:textId="77777777">
        <w:tblPrEx>
          <w:tblCellMar>
            <w:top w:w="0" w:type="dxa"/>
            <w:bottom w:w="0" w:type="dxa"/>
          </w:tblCellMar>
        </w:tblPrEx>
        <w:trPr>
          <w:trHeight w:hRule="exact" w:val="490"/>
          <w:jc w:val="center"/>
        </w:trPr>
        <w:tc>
          <w:tcPr>
            <w:tcW w:w="3250" w:type="dxa"/>
            <w:tcBorders>
              <w:top w:val="single" w:sz="4" w:space="0" w:color="auto"/>
              <w:left w:val="single" w:sz="4" w:space="0" w:color="auto"/>
            </w:tcBorders>
            <w:shd w:val="clear" w:color="auto" w:fill="FFFFFF"/>
            <w:vAlign w:val="center"/>
          </w:tcPr>
          <w:p w14:paraId="4E882360"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Этапы обследования</w:t>
            </w:r>
          </w:p>
        </w:tc>
        <w:tc>
          <w:tcPr>
            <w:tcW w:w="7906" w:type="dxa"/>
            <w:tcBorders>
              <w:top w:val="single" w:sz="4" w:space="0" w:color="auto"/>
              <w:left w:val="single" w:sz="4" w:space="0" w:color="auto"/>
              <w:right w:val="single" w:sz="4" w:space="0" w:color="auto"/>
            </w:tcBorders>
            <w:shd w:val="clear" w:color="auto" w:fill="FFFFFF"/>
            <w:vAlign w:val="center"/>
          </w:tcPr>
          <w:p w14:paraId="57C2076B"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Необходимые процедуры</w:t>
            </w:r>
          </w:p>
        </w:tc>
      </w:tr>
      <w:tr w:rsidR="000E31D8" w14:paraId="18582A26" w14:textId="77777777">
        <w:tblPrEx>
          <w:tblCellMar>
            <w:top w:w="0" w:type="dxa"/>
            <w:bottom w:w="0" w:type="dxa"/>
          </w:tblCellMar>
        </w:tblPrEx>
        <w:trPr>
          <w:trHeight w:hRule="exact" w:val="806"/>
          <w:jc w:val="center"/>
        </w:trPr>
        <w:tc>
          <w:tcPr>
            <w:tcW w:w="3250" w:type="dxa"/>
            <w:tcBorders>
              <w:top w:val="single" w:sz="4" w:space="0" w:color="auto"/>
              <w:left w:val="single" w:sz="4" w:space="0" w:color="auto"/>
            </w:tcBorders>
            <w:shd w:val="clear" w:color="auto" w:fill="FFFFFF"/>
          </w:tcPr>
          <w:p w14:paraId="20EACBCE"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Клиническая оценка</w:t>
            </w:r>
          </w:p>
        </w:tc>
        <w:tc>
          <w:tcPr>
            <w:tcW w:w="7906" w:type="dxa"/>
            <w:tcBorders>
              <w:top w:val="single" w:sz="4" w:space="0" w:color="auto"/>
              <w:left w:val="single" w:sz="4" w:space="0" w:color="auto"/>
              <w:right w:val="single" w:sz="4" w:space="0" w:color="auto"/>
            </w:tcBorders>
            <w:shd w:val="clear" w:color="auto" w:fill="FFFFFF"/>
            <w:vAlign w:val="center"/>
          </w:tcPr>
          <w:p w14:paraId="6A995B80"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Выявление пациентов высокого и очень высокого риска на основании документированных ССЗ, СД, ХБП 3-5-й стадий, чрезмерного повышения отдельных факторов риска, семейной гиперхолестеринемии или высокого риска по </w:t>
            </w:r>
            <w:r>
              <w:rPr>
                <w:rStyle w:val="2MicrosoftSansSerif9pt"/>
                <w:lang w:val="en-US" w:eastAsia="en-US" w:bidi="en-US"/>
              </w:rPr>
              <w:t>SCORE</w:t>
            </w:r>
          </w:p>
        </w:tc>
      </w:tr>
      <w:tr w:rsidR="000E31D8" w14:paraId="2EA94B32" w14:textId="77777777">
        <w:tblPrEx>
          <w:tblCellMar>
            <w:top w:w="0" w:type="dxa"/>
            <w:bottom w:w="0" w:type="dxa"/>
          </w:tblCellMar>
        </w:tblPrEx>
        <w:trPr>
          <w:trHeight w:hRule="exact" w:val="811"/>
          <w:jc w:val="center"/>
        </w:trPr>
        <w:tc>
          <w:tcPr>
            <w:tcW w:w="3250" w:type="dxa"/>
            <w:tcBorders>
              <w:top w:val="single" w:sz="4" w:space="0" w:color="auto"/>
              <w:left w:val="single" w:sz="4" w:space="0" w:color="auto"/>
            </w:tcBorders>
            <w:shd w:val="clear" w:color="auto" w:fill="FFFFFF"/>
            <w:vAlign w:val="center"/>
          </w:tcPr>
          <w:p w14:paraId="0955B5D2"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Оценка 10-летнего риска по шкале </w:t>
            </w:r>
            <w:r>
              <w:rPr>
                <w:rStyle w:val="2MicrosoftSansSerif9pt"/>
                <w:lang w:val="en-US" w:eastAsia="en-US" w:bidi="en-US"/>
              </w:rPr>
              <w:t>SCORE</w:t>
            </w:r>
          </w:p>
        </w:tc>
        <w:tc>
          <w:tcPr>
            <w:tcW w:w="7906" w:type="dxa"/>
            <w:tcBorders>
              <w:top w:val="single" w:sz="4" w:space="0" w:color="auto"/>
              <w:left w:val="single" w:sz="4" w:space="0" w:color="auto"/>
              <w:right w:val="single" w:sz="4" w:space="0" w:color="auto"/>
            </w:tcBorders>
            <w:shd w:val="clear" w:color="auto" w:fill="FFFFFF"/>
            <w:vAlign w:val="center"/>
          </w:tcPr>
          <w:p w14:paraId="382CEDBD"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Проводить оценку риска по </w:t>
            </w:r>
            <w:r>
              <w:rPr>
                <w:rStyle w:val="2MicrosoftSansSerif9pt"/>
                <w:lang w:val="en-US" w:eastAsia="en-US" w:bidi="en-US"/>
              </w:rPr>
              <w:t xml:space="preserve">SCORE </w:t>
            </w:r>
            <w:r>
              <w:rPr>
                <w:rStyle w:val="2MicrosoftSansSerif9pt"/>
              </w:rPr>
              <w:t>рекомендовано у бессимптомных лиц старше 40 лет, без анамнеза ССЗ, СД, ХБП, семейной гиперхолестирнемии или повышения ХС- ЛНП &gt;4,9 ммоль/л (&gt;190 мг/дл)</w:t>
            </w:r>
          </w:p>
        </w:tc>
      </w:tr>
      <w:tr w:rsidR="000E31D8" w14:paraId="40EF6683" w14:textId="77777777">
        <w:tblPrEx>
          <w:tblCellMar>
            <w:top w:w="0" w:type="dxa"/>
            <w:bottom w:w="0" w:type="dxa"/>
          </w:tblCellMar>
        </w:tblPrEx>
        <w:trPr>
          <w:trHeight w:hRule="exact" w:val="1142"/>
          <w:jc w:val="center"/>
        </w:trPr>
        <w:tc>
          <w:tcPr>
            <w:tcW w:w="3250" w:type="dxa"/>
            <w:tcBorders>
              <w:top w:val="single" w:sz="4" w:space="0" w:color="auto"/>
              <w:left w:val="single" w:sz="4" w:space="0" w:color="auto"/>
            </w:tcBorders>
            <w:shd w:val="clear" w:color="auto" w:fill="FFFFFF"/>
          </w:tcPr>
          <w:p w14:paraId="2FB68758"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 xml:space="preserve">Оценка факторов, </w:t>
            </w:r>
            <w:r>
              <w:rPr>
                <w:rStyle w:val="2MicrosoftSansSerif9pt"/>
              </w:rPr>
              <w:t>изменяющих риск</w:t>
            </w:r>
          </w:p>
        </w:tc>
        <w:tc>
          <w:tcPr>
            <w:tcW w:w="7906" w:type="dxa"/>
            <w:tcBorders>
              <w:top w:val="single" w:sz="4" w:space="0" w:color="auto"/>
              <w:left w:val="single" w:sz="4" w:space="0" w:color="auto"/>
              <w:right w:val="single" w:sz="4" w:space="0" w:color="auto"/>
            </w:tcBorders>
            <w:shd w:val="clear" w:color="auto" w:fill="FFFFFF"/>
            <w:vAlign w:val="center"/>
          </w:tcPr>
          <w:p w14:paraId="08730E11"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У отдельных пациентов низкого или умеренного риска целесообразно оценвать дополнительные факторы, которые могут повлиять на стратификацию по риску и выбор тактики лечения: повышение аполипопротеина В, липопротеина (а) или С- реактивного бел</w:t>
            </w:r>
            <w:r>
              <w:rPr>
                <w:rStyle w:val="2MicrosoftSansSerif9pt"/>
              </w:rPr>
              <w:t>ка, семейный анамнез ранних атеросклеротических ССЗ, выявление атеросклеротической бляшки</w:t>
            </w:r>
          </w:p>
        </w:tc>
      </w:tr>
      <w:tr w:rsidR="000E31D8" w14:paraId="687BDD7B" w14:textId="77777777">
        <w:tblPrEx>
          <w:tblCellMar>
            <w:top w:w="0" w:type="dxa"/>
            <w:bottom w:w="0" w:type="dxa"/>
          </w:tblCellMar>
        </w:tblPrEx>
        <w:trPr>
          <w:trHeight w:hRule="exact" w:val="821"/>
          <w:jc w:val="center"/>
        </w:trPr>
        <w:tc>
          <w:tcPr>
            <w:tcW w:w="3250" w:type="dxa"/>
            <w:tcBorders>
              <w:top w:val="single" w:sz="4" w:space="0" w:color="auto"/>
              <w:left w:val="single" w:sz="4" w:space="0" w:color="auto"/>
              <w:bottom w:val="single" w:sz="4" w:space="0" w:color="auto"/>
            </w:tcBorders>
            <w:shd w:val="clear" w:color="auto" w:fill="FFFFFF"/>
            <w:vAlign w:val="center"/>
          </w:tcPr>
          <w:p w14:paraId="3B3C7C3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Стратификация риска сердечно</w:t>
            </w:r>
            <w:r>
              <w:rPr>
                <w:rStyle w:val="2MicrosoftSansSerif9pt"/>
              </w:rPr>
              <w:softHyphen/>
              <w:t>сосудистых осложнений у пациентов с АГ</w:t>
            </w:r>
          </w:p>
        </w:tc>
        <w:tc>
          <w:tcPr>
            <w:tcW w:w="7906" w:type="dxa"/>
            <w:tcBorders>
              <w:top w:val="single" w:sz="4" w:space="0" w:color="auto"/>
              <w:left w:val="single" w:sz="4" w:space="0" w:color="auto"/>
              <w:bottom w:val="single" w:sz="4" w:space="0" w:color="auto"/>
              <w:right w:val="single" w:sz="4" w:space="0" w:color="auto"/>
            </w:tcBorders>
            <w:shd w:val="clear" w:color="auto" w:fill="FFFFFF"/>
          </w:tcPr>
          <w:p w14:paraId="1A772966"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На основании уровня АД, наличия ФР, ПОМ, АКС, ХБП 3-5-й стадий, СД</w:t>
            </w:r>
          </w:p>
        </w:tc>
      </w:tr>
    </w:tbl>
    <w:p w14:paraId="72ECB70F" w14:textId="77777777" w:rsidR="000E31D8" w:rsidRDefault="000E31D8">
      <w:pPr>
        <w:framePr w:w="11155" w:wrap="notBeside" w:vAnchor="text" w:hAnchor="text" w:xAlign="center" w:y="1"/>
        <w:rPr>
          <w:sz w:val="2"/>
          <w:szCs w:val="2"/>
        </w:rPr>
      </w:pPr>
    </w:p>
    <w:p w14:paraId="7E37B28E" w14:textId="77777777" w:rsidR="000E31D8" w:rsidRDefault="000E31D8">
      <w:pPr>
        <w:rPr>
          <w:sz w:val="2"/>
          <w:szCs w:val="2"/>
        </w:rPr>
      </w:pPr>
    </w:p>
    <w:p w14:paraId="39C9F862" w14:textId="77777777" w:rsidR="000E31D8" w:rsidRDefault="004D13B8">
      <w:pPr>
        <w:pStyle w:val="24"/>
        <w:shd w:val="clear" w:color="auto" w:fill="auto"/>
        <w:spacing w:before="0" w:after="343" w:line="389" w:lineRule="exact"/>
        <w:ind w:firstLine="0"/>
        <w:jc w:val="both"/>
      </w:pPr>
      <w:r>
        <w:rPr>
          <w:rStyle w:val="25"/>
        </w:rPr>
        <w:t xml:space="preserve">АГ — </w:t>
      </w:r>
      <w:r>
        <w:rPr>
          <w:rStyle w:val="25"/>
        </w:rPr>
        <w:t>артериальная гипертензия, АД — артериальное давление, АКС — аееоциированное клиничеекое еоетояние, ПОМ — поражение органов-мишеней, СД — еахарный диабет, ССЗ — еердечно-еоеудиетое заболевание, ХБП — хроничеекая болезнь почек, ХС-ЛНП — холеетерин липопротеи</w:t>
      </w:r>
      <w:r>
        <w:rPr>
          <w:rStyle w:val="25"/>
        </w:rPr>
        <w:t>нов низкой плотно ети, ФР — факторы риека.</w:t>
      </w:r>
    </w:p>
    <w:p w14:paraId="144A98C0" w14:textId="77777777" w:rsidR="000E31D8" w:rsidRDefault="004D13B8">
      <w:pPr>
        <w:pStyle w:val="24"/>
        <w:shd w:val="clear" w:color="auto" w:fill="auto"/>
        <w:spacing w:before="0" w:after="689" w:line="260" w:lineRule="exact"/>
        <w:ind w:firstLine="0"/>
        <w:jc w:val="both"/>
      </w:pPr>
      <w:r>
        <w:rPr>
          <w:rStyle w:val="25"/>
        </w:rPr>
        <w:t xml:space="preserve">Приложение ГЗ. Шкала </w:t>
      </w:r>
      <w:r>
        <w:rPr>
          <w:rStyle w:val="25"/>
          <w:lang w:val="en-US" w:eastAsia="en-US" w:bidi="en-US"/>
        </w:rPr>
        <w:t>SCORE</w:t>
      </w:r>
    </w:p>
    <w:p w14:paraId="0CD2CCBA" w14:textId="77777777" w:rsidR="000E31D8" w:rsidRDefault="004D13B8">
      <w:pPr>
        <w:pStyle w:val="60"/>
        <w:keepNext/>
        <w:keepLines/>
        <w:shd w:val="clear" w:color="auto" w:fill="auto"/>
        <w:spacing w:before="0" w:after="0" w:line="658" w:lineRule="exact"/>
        <w:ind w:firstLine="0"/>
        <w:jc w:val="both"/>
      </w:pPr>
      <w:bookmarkStart w:id="225" w:name="bookmark218"/>
      <w:r>
        <w:rPr>
          <w:rStyle w:val="61"/>
          <w:b/>
          <w:bCs/>
        </w:rPr>
        <w:t xml:space="preserve">Название на русском языке: </w:t>
      </w:r>
      <w:r>
        <w:rPr>
          <w:rStyle w:val="66"/>
        </w:rPr>
        <w:t xml:space="preserve">Шкала </w:t>
      </w:r>
      <w:r>
        <w:rPr>
          <w:rStyle w:val="66"/>
          <w:lang w:val="en-US" w:eastAsia="en-US" w:bidi="en-US"/>
        </w:rPr>
        <w:t>SCORE</w:t>
      </w:r>
      <w:bookmarkEnd w:id="225"/>
    </w:p>
    <w:p w14:paraId="0E04C048" w14:textId="77777777" w:rsidR="000E31D8" w:rsidRDefault="004D13B8">
      <w:pPr>
        <w:pStyle w:val="24"/>
        <w:shd w:val="clear" w:color="auto" w:fill="auto"/>
        <w:spacing w:before="0" w:after="0" w:line="658" w:lineRule="exact"/>
        <w:ind w:firstLine="0"/>
        <w:jc w:val="both"/>
      </w:pPr>
      <w:r>
        <w:rPr>
          <w:rStyle w:val="26"/>
        </w:rPr>
        <w:t xml:space="preserve">Оригинальноеназвание (ecлиecть):SCORE </w:t>
      </w:r>
      <w:r>
        <w:rPr>
          <w:rStyle w:val="25"/>
          <w:lang w:val="en-US" w:eastAsia="en-US" w:bidi="en-US"/>
        </w:rPr>
        <w:t>seale (Systematie COronary Risk Evaluation)</w:t>
      </w:r>
    </w:p>
    <w:p w14:paraId="67515349" w14:textId="77777777" w:rsidR="000E31D8" w:rsidRDefault="004D13B8">
      <w:pPr>
        <w:pStyle w:val="60"/>
        <w:keepNext/>
        <w:keepLines/>
        <w:shd w:val="clear" w:color="auto" w:fill="auto"/>
        <w:spacing w:before="0" w:after="0" w:line="658" w:lineRule="exact"/>
        <w:ind w:firstLine="0"/>
        <w:jc w:val="both"/>
      </w:pPr>
      <w:bookmarkStart w:id="226" w:name="bookmark219"/>
      <w:r>
        <w:rPr>
          <w:rStyle w:val="61"/>
          <w:b/>
          <w:bCs/>
        </w:rPr>
        <w:t xml:space="preserve">Источник (официальный сайт разработчиков, публикация с </w:t>
      </w:r>
      <w:r>
        <w:rPr>
          <w:rStyle w:val="61"/>
          <w:b/>
          <w:bCs/>
        </w:rPr>
        <w:t>валидацией):</w:t>
      </w:r>
      <w:bookmarkEnd w:id="226"/>
    </w:p>
    <w:p w14:paraId="35F4FC26" w14:textId="77777777" w:rsidR="000E31D8" w:rsidRDefault="004D13B8">
      <w:pPr>
        <w:pStyle w:val="24"/>
        <w:shd w:val="clear" w:color="auto" w:fill="auto"/>
        <w:spacing w:before="0" w:after="0" w:line="658" w:lineRule="exact"/>
        <w:ind w:firstLine="0"/>
        <w:jc w:val="both"/>
      </w:pPr>
      <w:r>
        <w:rPr>
          <w:rStyle w:val="25"/>
          <w:lang w:val="en-US" w:eastAsia="en-US" w:bidi="en-US"/>
        </w:rPr>
        <w:t>http ://</w:t>
      </w:r>
      <w:hyperlink r:id="rId61" w:history="1">
        <w:r>
          <w:rPr>
            <w:rStyle w:val="a3"/>
            <w:lang w:val="en-US" w:eastAsia="en-US" w:bidi="en-US"/>
          </w:rPr>
          <w:t>www.heartseore</w:t>
        </w:r>
      </w:hyperlink>
      <w:r>
        <w:rPr>
          <w:rStyle w:val="25"/>
          <w:lang w:val="en-US" w:eastAsia="en-US" w:bidi="en-US"/>
        </w:rPr>
        <w:t>. org/m_REf</w:t>
      </w:r>
    </w:p>
    <w:p w14:paraId="127A1579" w14:textId="77777777" w:rsidR="000E31D8" w:rsidRDefault="004D13B8">
      <w:pPr>
        <w:pStyle w:val="60"/>
        <w:keepNext/>
        <w:keepLines/>
        <w:shd w:val="clear" w:color="auto" w:fill="auto"/>
        <w:spacing w:before="0" w:after="0" w:line="658" w:lineRule="exact"/>
        <w:ind w:firstLine="0"/>
        <w:jc w:val="both"/>
      </w:pPr>
      <w:bookmarkStart w:id="227" w:name="bookmark220"/>
      <w:r>
        <w:rPr>
          <w:rStyle w:val="61"/>
          <w:b/>
          <w:bCs/>
        </w:rPr>
        <w:t>Тип (подчеркнуть):</w:t>
      </w:r>
      <w:bookmarkEnd w:id="227"/>
    </w:p>
    <w:p w14:paraId="70968A5C" w14:textId="77777777" w:rsidR="000E31D8" w:rsidRDefault="004D13B8">
      <w:pPr>
        <w:pStyle w:val="24"/>
        <w:shd w:val="clear" w:color="auto" w:fill="auto"/>
        <w:spacing w:before="0" w:after="0" w:line="658" w:lineRule="exact"/>
        <w:ind w:left="80" w:firstLine="0"/>
      </w:pPr>
      <w:r>
        <w:rPr>
          <w:rStyle w:val="28"/>
        </w:rPr>
        <w:t>- шкала оттенки</w:t>
      </w:r>
      <w:r>
        <w:rPr>
          <w:rStyle w:val="28"/>
        </w:rPr>
        <w:br/>
      </w:r>
      <w:r>
        <w:rPr>
          <w:rStyle w:val="25"/>
        </w:rPr>
        <w:t>— индеке</w:t>
      </w:r>
    </w:p>
    <w:p w14:paraId="5A46EF98" w14:textId="77777777" w:rsidR="000E31D8" w:rsidRDefault="004D13B8">
      <w:pPr>
        <w:pStyle w:val="24"/>
        <w:numPr>
          <w:ilvl w:val="0"/>
          <w:numId w:val="38"/>
        </w:numPr>
        <w:shd w:val="clear" w:color="auto" w:fill="auto"/>
        <w:tabs>
          <w:tab w:val="left" w:pos="801"/>
        </w:tabs>
        <w:spacing w:before="0" w:after="347" w:line="260" w:lineRule="exact"/>
        <w:ind w:left="340" w:firstLine="0"/>
        <w:jc w:val="both"/>
      </w:pPr>
      <w:r>
        <w:rPr>
          <w:rStyle w:val="25"/>
        </w:rPr>
        <w:t>вопроеник</w:t>
      </w:r>
    </w:p>
    <w:p w14:paraId="6E6283F1" w14:textId="77777777" w:rsidR="000E31D8" w:rsidRDefault="004D13B8">
      <w:pPr>
        <w:pStyle w:val="24"/>
        <w:numPr>
          <w:ilvl w:val="0"/>
          <w:numId w:val="38"/>
        </w:numPr>
        <w:shd w:val="clear" w:color="auto" w:fill="auto"/>
        <w:tabs>
          <w:tab w:val="left" w:pos="801"/>
        </w:tabs>
        <w:spacing w:before="0" w:after="239" w:line="260" w:lineRule="exact"/>
        <w:ind w:left="340" w:firstLine="0"/>
        <w:jc w:val="both"/>
      </w:pPr>
      <w:r>
        <w:rPr>
          <w:rStyle w:val="25"/>
        </w:rPr>
        <w:t>другое (уточнить):</w:t>
      </w:r>
    </w:p>
    <w:p w14:paraId="546C99B4" w14:textId="77777777" w:rsidR="000E31D8" w:rsidRDefault="004D13B8">
      <w:pPr>
        <w:pStyle w:val="24"/>
        <w:shd w:val="clear" w:color="auto" w:fill="auto"/>
        <w:spacing w:before="0" w:after="0" w:line="389" w:lineRule="exact"/>
        <w:ind w:firstLine="0"/>
        <w:jc w:val="both"/>
        <w:sectPr w:rsidR="000E31D8">
          <w:headerReference w:type="default" r:id="rId62"/>
          <w:headerReference w:type="first" r:id="rId63"/>
          <w:pgSz w:w="11899" w:h="17707"/>
          <w:pgMar w:top="844" w:right="293" w:bottom="556" w:left="298" w:header="0" w:footer="3" w:gutter="0"/>
          <w:cols w:space="720"/>
          <w:noEndnote/>
          <w:titlePg/>
          <w:docGrid w:linePitch="360"/>
        </w:sectPr>
      </w:pPr>
      <w:r>
        <w:rPr>
          <w:rStyle w:val="26"/>
        </w:rPr>
        <w:t xml:space="preserve">Назначение: </w:t>
      </w:r>
      <w:r>
        <w:rPr>
          <w:rStyle w:val="25"/>
        </w:rPr>
        <w:t>клинический инструмент для оценки риска смертельного сердечно-сосудистого заболевания в течение 10 лет. Настояш,ая шкала разработана для стран с высоким уровнем смертности от ССЗ (вклю</w:t>
      </w:r>
      <w:r>
        <w:rPr>
          <w:rStyle w:val="25"/>
        </w:rPr>
        <w:t xml:space="preserve">чая Россию) на основании следуюш,их факторов: возраст, пол, курение, уровень систолического АД и ОХС. Уровень ХС ЛВП не учитывается. Обш,ая оценка риска с помош,ью </w:t>
      </w:r>
      <w:r>
        <w:rPr>
          <w:rStyle w:val="25"/>
          <w:lang w:val="en-US" w:eastAsia="en-US" w:bidi="en-US"/>
        </w:rPr>
        <w:t xml:space="preserve">SCORE </w:t>
      </w:r>
      <w:r>
        <w:rPr>
          <w:rStyle w:val="25"/>
        </w:rPr>
        <w:t>рекомендуется у бессимптомных взрослых старше 40 лет, без ССЗ, СД, ХБП или СЕХС.</w:t>
      </w:r>
    </w:p>
    <w:p w14:paraId="6551709F" w14:textId="518D48C7" w:rsidR="000E31D8" w:rsidRDefault="00014D8B">
      <w:pPr>
        <w:spacing w:line="360" w:lineRule="exact"/>
      </w:pPr>
      <w:r>
        <w:rPr>
          <w:noProof/>
        </w:rPr>
        <w:lastRenderedPageBreak/>
        <mc:AlternateContent>
          <mc:Choice Requires="wps">
            <w:drawing>
              <wp:anchor distT="0" distB="0" distL="63500" distR="63500" simplePos="0" relativeHeight="251599360" behindDoc="0" locked="0" layoutInCell="1" allowOverlap="1" wp14:anchorId="5FD171CD" wp14:editId="3BE16931">
                <wp:simplePos x="0" y="0"/>
                <wp:positionH relativeFrom="margin">
                  <wp:posOffset>243840</wp:posOffset>
                </wp:positionH>
                <wp:positionV relativeFrom="paragraph">
                  <wp:posOffset>0</wp:posOffset>
                </wp:positionV>
                <wp:extent cx="1420495" cy="139700"/>
                <wp:effectExtent l="635" t="0" r="0" b="4445"/>
                <wp:wrapNone/>
                <wp:docPr id="21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2CC1" w14:textId="77777777" w:rsidR="000E31D8" w:rsidRDefault="004D13B8">
                            <w:pPr>
                              <w:pStyle w:val="17"/>
                              <w:shd w:val="clear" w:color="auto" w:fill="auto"/>
                              <w:spacing w:line="220" w:lineRule="exact"/>
                            </w:pPr>
                            <w:r>
                              <w:rPr>
                                <w:rStyle w:val="17Exact0"/>
                                <w:b/>
                                <w:bCs/>
                              </w:rPr>
                              <w:t>СА</w:t>
                            </w:r>
                            <w:r>
                              <w:rPr>
                                <w:rStyle w:val="17Exact0"/>
                                <w:b/>
                                <w:bCs/>
                              </w:rPr>
                              <w:t xml:space="preserve">Д </w:t>
                            </w:r>
                            <w:r>
                              <w:t xml:space="preserve">Не </w:t>
                            </w:r>
                            <w:r>
                              <w:rPr>
                                <w:rStyle w:val="17Exact0"/>
                                <w:b/>
                                <w:bCs/>
                              </w:rPr>
                              <w:t>курнт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171CD" id="Text Box 109" o:spid="_x0000_s1100" type="#_x0000_t202" style="position:absolute;margin-left:19.2pt;margin-top:0;width:111.85pt;height:11pt;z-index:25159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" filled="f" stroked="f">
                <v:textbox style="mso-fit-shape-to-text:t" inset="0,0,0,0">
                  <w:txbxContent>
                    <w:p w14:paraId="2BA62CC1" w14:textId="77777777" w:rsidR="000E31D8" w:rsidRDefault="004D13B8">
                      <w:pPr>
                        <w:pStyle w:val="17"/>
                        <w:shd w:val="clear" w:color="auto" w:fill="auto"/>
                        <w:spacing w:line="220" w:lineRule="exact"/>
                      </w:pPr>
                      <w:r>
                        <w:rPr>
                          <w:rStyle w:val="17Exact0"/>
                          <w:b/>
                          <w:bCs/>
                        </w:rPr>
                        <w:t>СА</w:t>
                      </w:r>
                      <w:r>
                        <w:rPr>
                          <w:rStyle w:val="17Exact0"/>
                          <w:b/>
                          <w:bCs/>
                        </w:rPr>
                        <w:t xml:space="preserve">Д </w:t>
                      </w:r>
                      <w:r>
                        <w:t xml:space="preserve">Не </w:t>
                      </w:r>
                      <w:r>
                        <w:rPr>
                          <w:rStyle w:val="17Exact0"/>
                          <w:b/>
                          <w:bCs/>
                        </w:rPr>
                        <w:t>курнт</w:t>
                      </w:r>
                    </w:p>
                  </w:txbxContent>
                </v:textbox>
                <w10:wrap anchorx="margin"/>
              </v:shape>
            </w:pict>
          </mc:Fallback>
        </mc:AlternateContent>
      </w:r>
      <w:r>
        <w:rPr>
          <w:noProof/>
        </w:rPr>
        <mc:AlternateContent>
          <mc:Choice Requires="wps">
            <w:drawing>
              <wp:anchor distT="0" distB="0" distL="63500" distR="63500" simplePos="0" relativeHeight="251600384" behindDoc="0" locked="0" layoutInCell="1" allowOverlap="1" wp14:anchorId="0107B678" wp14:editId="363C1B4B">
                <wp:simplePos x="0" y="0"/>
                <wp:positionH relativeFrom="margin">
                  <wp:posOffset>2121535</wp:posOffset>
                </wp:positionH>
                <wp:positionV relativeFrom="paragraph">
                  <wp:posOffset>1270</wp:posOffset>
                </wp:positionV>
                <wp:extent cx="524510" cy="139700"/>
                <wp:effectExtent l="1905" t="0" r="0" b="3175"/>
                <wp:wrapNone/>
                <wp:docPr id="2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1FF5" w14:textId="77777777" w:rsidR="000E31D8" w:rsidRDefault="004D13B8">
                            <w:pPr>
                              <w:pStyle w:val="17"/>
                              <w:shd w:val="clear" w:color="auto" w:fill="auto"/>
                              <w:spacing w:line="220" w:lineRule="exact"/>
                            </w:pPr>
                            <w:r>
                              <w:t>Курит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7B678" id="Text Box 110" o:spid="_x0000_s1101" type="#_x0000_t202" style="position:absolute;margin-left:167.05pt;margin-top:.1pt;width:41.3pt;height:11pt;z-index:251600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" filled="f" stroked="f">
                <v:textbox style="mso-fit-shape-to-text:t" inset="0,0,0,0">
                  <w:txbxContent>
                    <w:p w14:paraId="74821FF5" w14:textId="77777777" w:rsidR="000E31D8" w:rsidRDefault="004D13B8">
                      <w:pPr>
                        <w:pStyle w:val="17"/>
                        <w:shd w:val="clear" w:color="auto" w:fill="auto"/>
                        <w:spacing w:line="220" w:lineRule="exact"/>
                      </w:pPr>
                      <w:r>
                        <w:t>Курит</w:t>
                      </w:r>
                    </w:p>
                  </w:txbxContent>
                </v:textbox>
                <w10:wrap anchorx="margin"/>
              </v:shape>
            </w:pict>
          </mc:Fallback>
        </mc:AlternateContent>
      </w:r>
      <w:r>
        <w:rPr>
          <w:noProof/>
        </w:rPr>
        <mc:AlternateContent>
          <mc:Choice Requires="wps">
            <w:drawing>
              <wp:anchor distT="0" distB="0" distL="63500" distR="63500" simplePos="0" relativeHeight="251601408" behindDoc="0" locked="0" layoutInCell="1" allowOverlap="1" wp14:anchorId="1FEFC9C6" wp14:editId="3FBC01FF">
                <wp:simplePos x="0" y="0"/>
                <wp:positionH relativeFrom="margin">
                  <wp:posOffset>3108960</wp:posOffset>
                </wp:positionH>
                <wp:positionV relativeFrom="paragraph">
                  <wp:posOffset>22225</wp:posOffset>
                </wp:positionV>
                <wp:extent cx="2310130" cy="139700"/>
                <wp:effectExtent l="0" t="1905" r="0" b="1270"/>
                <wp:wrapNone/>
                <wp:docPr id="2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145B" w14:textId="77777777" w:rsidR="000E31D8" w:rsidRDefault="004D13B8">
                            <w:pPr>
                              <w:pStyle w:val="17"/>
                              <w:shd w:val="clear" w:color="auto" w:fill="auto"/>
                              <w:tabs>
                                <w:tab w:val="left" w:pos="2803"/>
                              </w:tabs>
                              <w:spacing w:line="220" w:lineRule="exact"/>
                              <w:jc w:val="both"/>
                            </w:pPr>
                            <w:r>
                              <w:rPr>
                                <w:rStyle w:val="17Exact0"/>
                                <w:b/>
                                <w:bCs/>
                              </w:rPr>
                              <w:t>Лет Не курит</w:t>
                            </w:r>
                            <w:r>
                              <w:rPr>
                                <w:rStyle w:val="17Exact0"/>
                                <w:b/>
                                <w:bCs/>
                              </w:rPr>
                              <w:tab/>
                              <w:t>Курнт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FC9C6" id="Text Box 111" o:spid="_x0000_s1102" type="#_x0000_t202" style="position:absolute;margin-left:244.8pt;margin-top:1.75pt;width:181.9pt;height:11pt;z-index:251601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" filled="f" stroked="f">
                <v:textbox style="mso-fit-shape-to-text:t" inset="0,0,0,0">
                  <w:txbxContent>
                    <w:p w14:paraId="06A1145B" w14:textId="77777777" w:rsidR="000E31D8" w:rsidRDefault="004D13B8">
                      <w:pPr>
                        <w:pStyle w:val="17"/>
                        <w:shd w:val="clear" w:color="auto" w:fill="auto"/>
                        <w:tabs>
                          <w:tab w:val="left" w:pos="2803"/>
                        </w:tabs>
                        <w:spacing w:line="220" w:lineRule="exact"/>
                        <w:jc w:val="both"/>
                      </w:pPr>
                      <w:r>
                        <w:rPr>
                          <w:rStyle w:val="17Exact0"/>
                          <w:b/>
                          <w:bCs/>
                        </w:rPr>
                        <w:t>Лет Не курит</w:t>
                      </w:r>
                      <w:r>
                        <w:rPr>
                          <w:rStyle w:val="17Exact0"/>
                          <w:b/>
                          <w:bCs/>
                        </w:rPr>
                        <w:tab/>
                        <w:t>Курнт</w:t>
                      </w:r>
                    </w:p>
                  </w:txbxContent>
                </v:textbox>
                <w10:wrap anchorx="margin"/>
              </v:shape>
            </w:pict>
          </mc:Fallback>
        </mc:AlternateContent>
      </w:r>
      <w:r>
        <w:rPr>
          <w:noProof/>
        </w:rPr>
        <w:drawing>
          <wp:anchor distT="0" distB="0" distL="63500" distR="63500" simplePos="0" relativeHeight="251584000" behindDoc="1" locked="0" layoutInCell="1" allowOverlap="1" wp14:anchorId="4D1C82E7" wp14:editId="27A7BDD7">
            <wp:simplePos x="0" y="0"/>
            <wp:positionH relativeFrom="margin">
              <wp:posOffset>347345</wp:posOffset>
            </wp:positionH>
            <wp:positionV relativeFrom="paragraph">
              <wp:posOffset>250190</wp:posOffset>
            </wp:positionV>
            <wp:extent cx="2755265" cy="969010"/>
            <wp:effectExtent l="0" t="0" r="0" b="0"/>
            <wp:wrapNone/>
            <wp:docPr id="209"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55265" cy="9690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02432" behindDoc="0" locked="0" layoutInCell="1" allowOverlap="1" wp14:anchorId="59D6B251" wp14:editId="26231143">
                <wp:simplePos x="0" y="0"/>
                <wp:positionH relativeFrom="margin">
                  <wp:posOffset>3200400</wp:posOffset>
                </wp:positionH>
                <wp:positionV relativeFrom="paragraph">
                  <wp:posOffset>615950</wp:posOffset>
                </wp:positionV>
                <wp:extent cx="255905" cy="127000"/>
                <wp:effectExtent l="4445" t="0" r="0" b="1270"/>
                <wp:wrapNone/>
                <wp:docPr id="20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A655C" w14:textId="77777777" w:rsidR="000E31D8" w:rsidRDefault="004D13B8">
                            <w:pPr>
                              <w:pStyle w:val="57"/>
                              <w:keepNext/>
                              <w:keepLines/>
                              <w:shd w:val="clear" w:color="auto" w:fill="auto"/>
                              <w:spacing w:line="200" w:lineRule="exact"/>
                            </w:pPr>
                            <w:r>
                              <w:rPr>
                                <w:rStyle w:val="51ptExact"/>
                                <w:b/>
                                <w:bCs/>
                              </w:rPr>
                              <w:t>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D6B251" id="Text Box 113" o:spid="_x0000_s1103" type="#_x0000_t202" style="position:absolute;margin-left:252pt;margin-top:48.5pt;width:20.15pt;height:10pt;z-index:251602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" filled="f" stroked="f">
                <v:textbox style="mso-fit-shape-to-text:t" inset="0,0,0,0">
                  <w:txbxContent>
                    <w:p w14:paraId="693A655C" w14:textId="77777777" w:rsidR="000E31D8" w:rsidRDefault="004D13B8">
                      <w:pPr>
                        <w:pStyle w:val="57"/>
                        <w:keepNext/>
                        <w:keepLines/>
                        <w:shd w:val="clear" w:color="auto" w:fill="auto"/>
                        <w:spacing w:line="200" w:lineRule="exact"/>
                      </w:pPr>
                      <w:r>
                        <w:rPr>
                          <w:rStyle w:val="51ptExact"/>
                          <w:b/>
                          <w:bCs/>
                        </w:rPr>
                        <w:t>70</w:t>
                      </w:r>
                    </w:p>
                  </w:txbxContent>
                </v:textbox>
                <w10:wrap anchorx="margin"/>
              </v:shape>
            </w:pict>
          </mc:Fallback>
        </mc:AlternateContent>
      </w:r>
      <w:r>
        <w:rPr>
          <w:noProof/>
        </w:rPr>
        <w:drawing>
          <wp:anchor distT="0" distB="0" distL="63500" distR="63500" simplePos="0" relativeHeight="251586048" behindDoc="1" locked="0" layoutInCell="1" allowOverlap="1" wp14:anchorId="1C83C038" wp14:editId="52CED769">
            <wp:simplePos x="0" y="0"/>
            <wp:positionH relativeFrom="margin">
              <wp:posOffset>3542030</wp:posOffset>
            </wp:positionH>
            <wp:positionV relativeFrom="paragraph">
              <wp:posOffset>250190</wp:posOffset>
            </wp:positionV>
            <wp:extent cx="2188210" cy="956945"/>
            <wp:effectExtent l="0" t="0" r="0" b="0"/>
            <wp:wrapNone/>
            <wp:docPr id="207"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8210" cy="9569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03456" behindDoc="0" locked="0" layoutInCell="1" allowOverlap="1" wp14:anchorId="0571E250" wp14:editId="1D1B074E">
                <wp:simplePos x="0" y="0"/>
                <wp:positionH relativeFrom="margin">
                  <wp:posOffset>328930</wp:posOffset>
                </wp:positionH>
                <wp:positionV relativeFrom="paragraph">
                  <wp:posOffset>1456690</wp:posOffset>
                </wp:positionV>
                <wp:extent cx="1410970" cy="1058545"/>
                <wp:effectExtent l="0" t="0" r="0" b="635"/>
                <wp:wrapNone/>
                <wp:docPr id="20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6F0C8D58" w14:textId="77777777">
                              <w:tblPrEx>
                                <w:tblCellMar>
                                  <w:top w:w="0" w:type="dxa"/>
                                  <w:bottom w:w="0" w:type="dxa"/>
                                </w:tblCellMar>
                              </w:tblPrEx>
                              <w:trPr>
                                <w:trHeight w:hRule="exact" w:val="398"/>
                                <w:jc w:val="center"/>
                              </w:trPr>
                              <w:tc>
                                <w:tcPr>
                                  <w:tcW w:w="547" w:type="dxa"/>
                                  <w:shd w:val="clear" w:color="auto" w:fill="FFFFFF"/>
                                </w:tcPr>
                                <w:p w14:paraId="03C9E1AE" w14:textId="77777777" w:rsidR="000E31D8" w:rsidRDefault="004D13B8">
                                  <w:pPr>
                                    <w:pStyle w:val="24"/>
                                    <w:shd w:val="clear" w:color="auto" w:fill="auto"/>
                                    <w:spacing w:before="0" w:after="0" w:line="220" w:lineRule="exact"/>
                                    <w:ind w:firstLine="0"/>
                                    <w:jc w:val="left"/>
                                  </w:pPr>
                                  <w:r>
                                    <w:rPr>
                                      <w:rStyle w:val="211pt0"/>
                                      <w:lang w:val="en-US" w:eastAsia="en-US" w:bidi="en-US"/>
                                    </w:rPr>
                                    <w:t>ISO</w:t>
                                  </w:r>
                                </w:p>
                              </w:tc>
                              <w:tc>
                                <w:tcPr>
                                  <w:tcW w:w="403" w:type="dxa"/>
                                  <w:tcBorders>
                                    <w:top w:val="single" w:sz="4" w:space="0" w:color="auto"/>
                                    <w:left w:val="single" w:sz="4" w:space="0" w:color="auto"/>
                                  </w:tcBorders>
                                  <w:shd w:val="clear" w:color="auto" w:fill="FFFFFF"/>
                                </w:tcPr>
                                <w:p w14:paraId="72E38BC7" w14:textId="77777777" w:rsidR="000E31D8" w:rsidRDefault="004D13B8">
                                  <w:pPr>
                                    <w:pStyle w:val="24"/>
                                    <w:shd w:val="clear" w:color="auto" w:fill="auto"/>
                                    <w:spacing w:before="0" w:after="0" w:line="160" w:lineRule="exact"/>
                                    <w:ind w:left="180" w:firstLine="0"/>
                                    <w:jc w:val="left"/>
                                  </w:pPr>
                                  <w:r>
                                    <w:rPr>
                                      <w:rStyle w:val="28pt0"/>
                                    </w:rPr>
                                    <w:t>7</w:t>
                                  </w:r>
                                </w:p>
                              </w:tc>
                              <w:tc>
                                <w:tcPr>
                                  <w:tcW w:w="451" w:type="dxa"/>
                                  <w:tcBorders>
                                    <w:top w:val="single" w:sz="4" w:space="0" w:color="auto"/>
                                    <w:left w:val="single" w:sz="4" w:space="0" w:color="auto"/>
                                  </w:tcBorders>
                                  <w:shd w:val="clear" w:color="auto" w:fill="FFFFFF"/>
                                </w:tcPr>
                                <w:p w14:paraId="1E764904" w14:textId="77777777" w:rsidR="000E31D8" w:rsidRDefault="004D13B8">
                                  <w:pPr>
                                    <w:pStyle w:val="24"/>
                                    <w:shd w:val="clear" w:color="auto" w:fill="auto"/>
                                    <w:spacing w:before="0" w:after="0" w:line="160" w:lineRule="exact"/>
                                    <w:ind w:left="200" w:firstLine="0"/>
                                    <w:jc w:val="left"/>
                                  </w:pPr>
                                  <w:r>
                                    <w:rPr>
                                      <w:rStyle w:val="28pt1"/>
                                    </w:rPr>
                                    <w:t>3</w:t>
                                  </w:r>
                                </w:p>
                              </w:tc>
                              <w:tc>
                                <w:tcPr>
                                  <w:tcW w:w="403" w:type="dxa"/>
                                  <w:tcBorders>
                                    <w:top w:val="single" w:sz="4" w:space="0" w:color="auto"/>
                                    <w:left w:val="single" w:sz="4" w:space="0" w:color="auto"/>
                                  </w:tcBorders>
                                  <w:shd w:val="clear" w:color="auto" w:fill="FFFFFF"/>
                                </w:tcPr>
                                <w:p w14:paraId="3ADBEB8E" w14:textId="77777777" w:rsidR="000E31D8" w:rsidRDefault="004D13B8">
                                  <w:pPr>
                                    <w:pStyle w:val="24"/>
                                    <w:shd w:val="clear" w:color="auto" w:fill="auto"/>
                                    <w:spacing w:before="0" w:after="0" w:line="160" w:lineRule="exact"/>
                                    <w:ind w:left="180" w:firstLine="0"/>
                                    <w:jc w:val="left"/>
                                  </w:pPr>
                                  <w:r>
                                    <w:rPr>
                                      <w:rStyle w:val="28pt1"/>
                                      <w:lang w:val="en-US" w:eastAsia="en-US" w:bidi="en-US"/>
                                    </w:rPr>
                                    <w:t>S</w:t>
                                  </w:r>
                                </w:p>
                              </w:tc>
                              <w:tc>
                                <w:tcPr>
                                  <w:tcW w:w="418" w:type="dxa"/>
                                  <w:tcBorders>
                                    <w:top w:val="single" w:sz="4" w:space="0" w:color="auto"/>
                                    <w:left w:val="single" w:sz="4" w:space="0" w:color="auto"/>
                                    <w:right w:val="single" w:sz="4" w:space="0" w:color="auto"/>
                                  </w:tcBorders>
                                  <w:shd w:val="clear" w:color="auto" w:fill="FFFFFF"/>
                                </w:tcPr>
                                <w:p w14:paraId="21E87CE8" w14:textId="77777777" w:rsidR="000E31D8" w:rsidRDefault="004D13B8">
                                  <w:pPr>
                                    <w:pStyle w:val="24"/>
                                    <w:shd w:val="clear" w:color="auto" w:fill="auto"/>
                                    <w:spacing w:before="0" w:after="0" w:line="160" w:lineRule="exact"/>
                                    <w:ind w:left="180" w:firstLine="0"/>
                                    <w:jc w:val="left"/>
                                  </w:pPr>
                                  <w:r>
                                    <w:rPr>
                                      <w:rStyle w:val="28pt2"/>
                                    </w:rPr>
                                    <w:t>9</w:t>
                                  </w:r>
                                </w:p>
                              </w:tc>
                            </w:tr>
                            <w:tr w:rsidR="000E31D8" w14:paraId="2F121C7B" w14:textId="77777777">
                              <w:tblPrEx>
                                <w:tblCellMar>
                                  <w:top w:w="0" w:type="dxa"/>
                                  <w:bottom w:w="0" w:type="dxa"/>
                                </w:tblCellMar>
                              </w:tblPrEx>
                              <w:trPr>
                                <w:trHeight w:hRule="exact" w:val="379"/>
                                <w:jc w:val="center"/>
                              </w:trPr>
                              <w:tc>
                                <w:tcPr>
                                  <w:tcW w:w="547" w:type="dxa"/>
                                  <w:shd w:val="clear" w:color="auto" w:fill="FFFFFF"/>
                                  <w:vAlign w:val="center"/>
                                </w:tcPr>
                                <w:p w14:paraId="4F976A98"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tcPr>
                                <w:p w14:paraId="7EE12C58" w14:textId="77777777" w:rsidR="000E31D8" w:rsidRDefault="004D13B8">
                                  <w:pPr>
                                    <w:pStyle w:val="24"/>
                                    <w:shd w:val="clear" w:color="auto" w:fill="auto"/>
                                    <w:spacing w:before="0" w:after="0" w:line="160" w:lineRule="exact"/>
                                    <w:ind w:left="180" w:firstLine="0"/>
                                    <w:jc w:val="left"/>
                                  </w:pPr>
                                  <w:r>
                                    <w:rPr>
                                      <w:rStyle w:val="28pt3"/>
                                    </w:rPr>
                                    <w:t>5</w:t>
                                  </w:r>
                                </w:p>
                              </w:tc>
                              <w:tc>
                                <w:tcPr>
                                  <w:tcW w:w="451" w:type="dxa"/>
                                  <w:tcBorders>
                                    <w:top w:val="single" w:sz="4" w:space="0" w:color="auto"/>
                                    <w:left w:val="single" w:sz="4" w:space="0" w:color="auto"/>
                                  </w:tcBorders>
                                  <w:shd w:val="clear" w:color="auto" w:fill="FFFFFF"/>
                                  <w:vAlign w:val="center"/>
                                </w:tcPr>
                                <w:p w14:paraId="1F6F3816" w14:textId="77777777" w:rsidR="000E31D8" w:rsidRDefault="004D13B8">
                                  <w:pPr>
                                    <w:pStyle w:val="24"/>
                                    <w:shd w:val="clear" w:color="auto" w:fill="auto"/>
                                    <w:spacing w:before="0" w:after="0" w:line="160" w:lineRule="exact"/>
                                    <w:ind w:left="200" w:firstLine="0"/>
                                    <w:jc w:val="left"/>
                                  </w:pPr>
                                  <w:r>
                                    <w:rPr>
                                      <w:rStyle w:val="28pt3"/>
                                    </w:rPr>
                                    <w:t>5</w:t>
                                  </w:r>
                                </w:p>
                              </w:tc>
                              <w:tc>
                                <w:tcPr>
                                  <w:tcW w:w="403" w:type="dxa"/>
                                  <w:tcBorders>
                                    <w:top w:val="single" w:sz="4" w:space="0" w:color="auto"/>
                                    <w:left w:val="single" w:sz="4" w:space="0" w:color="auto"/>
                                  </w:tcBorders>
                                  <w:shd w:val="clear" w:color="auto" w:fill="FFFFFF"/>
                                  <w:vAlign w:val="center"/>
                                </w:tcPr>
                                <w:p w14:paraId="08C7713F" w14:textId="77777777" w:rsidR="000E31D8" w:rsidRDefault="004D13B8">
                                  <w:pPr>
                                    <w:pStyle w:val="24"/>
                                    <w:shd w:val="clear" w:color="auto" w:fill="auto"/>
                                    <w:spacing w:before="0" w:after="0" w:line="220" w:lineRule="exact"/>
                                    <w:ind w:left="180" w:firstLine="0"/>
                                    <w:jc w:val="left"/>
                                  </w:pPr>
                                  <w:r>
                                    <w:rPr>
                                      <w:rStyle w:val="211pt1"/>
                                    </w:rPr>
                                    <w:t>6</w:t>
                                  </w:r>
                                </w:p>
                              </w:tc>
                              <w:tc>
                                <w:tcPr>
                                  <w:tcW w:w="418" w:type="dxa"/>
                                  <w:tcBorders>
                                    <w:top w:val="single" w:sz="4" w:space="0" w:color="auto"/>
                                    <w:left w:val="single" w:sz="4" w:space="0" w:color="auto"/>
                                    <w:right w:val="single" w:sz="4" w:space="0" w:color="auto"/>
                                  </w:tcBorders>
                                  <w:shd w:val="clear" w:color="auto" w:fill="FFFFFF"/>
                                  <w:vAlign w:val="center"/>
                                </w:tcPr>
                                <w:p w14:paraId="66503BC7" w14:textId="77777777" w:rsidR="000E31D8" w:rsidRDefault="004D13B8">
                                  <w:pPr>
                                    <w:pStyle w:val="24"/>
                                    <w:shd w:val="clear" w:color="auto" w:fill="auto"/>
                                    <w:spacing w:before="0" w:after="0" w:line="160" w:lineRule="exact"/>
                                    <w:ind w:left="180" w:firstLine="0"/>
                                    <w:jc w:val="left"/>
                                  </w:pPr>
                                  <w:r>
                                    <w:rPr>
                                      <w:rStyle w:val="28pt4"/>
                                    </w:rPr>
                                    <w:t>1</w:t>
                                  </w:r>
                                </w:p>
                              </w:tc>
                            </w:tr>
                            <w:tr w:rsidR="000E31D8" w14:paraId="52C2D158" w14:textId="77777777">
                              <w:tblPrEx>
                                <w:tblCellMar>
                                  <w:top w:w="0" w:type="dxa"/>
                                  <w:bottom w:w="0" w:type="dxa"/>
                                </w:tblCellMar>
                              </w:tblPrEx>
                              <w:trPr>
                                <w:trHeight w:hRule="exact" w:val="384"/>
                                <w:jc w:val="center"/>
                              </w:trPr>
                              <w:tc>
                                <w:tcPr>
                                  <w:tcW w:w="547" w:type="dxa"/>
                                  <w:shd w:val="clear" w:color="auto" w:fill="FFFFFF"/>
                                </w:tcPr>
                                <w:p w14:paraId="64DB76B2"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tcPr>
                                <w:p w14:paraId="5265669A" w14:textId="77777777" w:rsidR="000E31D8" w:rsidRDefault="004D13B8">
                                  <w:pPr>
                                    <w:pStyle w:val="24"/>
                                    <w:shd w:val="clear" w:color="auto" w:fill="auto"/>
                                    <w:spacing w:before="0" w:after="0" w:line="160" w:lineRule="exact"/>
                                    <w:ind w:left="180" w:firstLine="0"/>
                                    <w:jc w:val="left"/>
                                  </w:pPr>
                                  <w:r>
                                    <w:rPr>
                                      <w:rStyle w:val="28pt5"/>
                                    </w:rPr>
                                    <w:t>4</w:t>
                                  </w:r>
                                </w:p>
                              </w:tc>
                              <w:tc>
                                <w:tcPr>
                                  <w:tcW w:w="451" w:type="dxa"/>
                                  <w:tcBorders>
                                    <w:top w:val="single" w:sz="4" w:space="0" w:color="auto"/>
                                    <w:left w:val="single" w:sz="4" w:space="0" w:color="auto"/>
                                  </w:tcBorders>
                                  <w:shd w:val="clear" w:color="auto" w:fill="FFFFFF"/>
                                </w:tcPr>
                                <w:p w14:paraId="171DF6EB" w14:textId="77777777" w:rsidR="000E31D8" w:rsidRDefault="004D13B8">
                                  <w:pPr>
                                    <w:pStyle w:val="24"/>
                                    <w:shd w:val="clear" w:color="auto" w:fill="auto"/>
                                    <w:spacing w:before="0" w:after="0" w:line="160" w:lineRule="exact"/>
                                    <w:ind w:left="200" w:firstLine="0"/>
                                    <w:jc w:val="left"/>
                                  </w:pPr>
                                  <w:r>
                                    <w:rPr>
                                      <w:rStyle w:val="28pt6"/>
                                    </w:rPr>
                                    <w:t>4</w:t>
                                  </w:r>
                                </w:p>
                              </w:tc>
                              <w:tc>
                                <w:tcPr>
                                  <w:tcW w:w="403" w:type="dxa"/>
                                  <w:tcBorders>
                                    <w:top w:val="single" w:sz="4" w:space="0" w:color="auto"/>
                                    <w:left w:val="single" w:sz="4" w:space="0" w:color="auto"/>
                                  </w:tcBorders>
                                  <w:shd w:val="clear" w:color="auto" w:fill="FFFFFF"/>
                                </w:tcPr>
                                <w:p w14:paraId="73964818" w14:textId="77777777" w:rsidR="000E31D8" w:rsidRDefault="004D13B8">
                                  <w:pPr>
                                    <w:pStyle w:val="24"/>
                                    <w:shd w:val="clear" w:color="auto" w:fill="auto"/>
                                    <w:spacing w:before="0" w:after="0" w:line="160" w:lineRule="exact"/>
                                    <w:ind w:left="18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tcPr>
                                <w:p w14:paraId="6758BFCC" w14:textId="77777777" w:rsidR="000E31D8" w:rsidRDefault="004D13B8">
                                  <w:pPr>
                                    <w:pStyle w:val="24"/>
                                    <w:shd w:val="clear" w:color="auto" w:fill="auto"/>
                                    <w:spacing w:before="0" w:after="0" w:line="160" w:lineRule="exact"/>
                                    <w:ind w:left="180" w:firstLine="0"/>
                                    <w:jc w:val="left"/>
                                  </w:pPr>
                                  <w:r>
                                    <w:rPr>
                                      <w:rStyle w:val="28pt1"/>
                                    </w:rPr>
                                    <w:t>5</w:t>
                                  </w:r>
                                </w:p>
                              </w:tc>
                            </w:tr>
                            <w:tr w:rsidR="000E31D8" w14:paraId="13D5B2EC" w14:textId="77777777">
                              <w:tblPrEx>
                                <w:tblCellMar>
                                  <w:top w:w="0" w:type="dxa"/>
                                  <w:bottom w:w="0" w:type="dxa"/>
                                </w:tblCellMar>
                              </w:tblPrEx>
                              <w:trPr>
                                <w:trHeight w:hRule="exact" w:val="461"/>
                                <w:jc w:val="center"/>
                              </w:trPr>
                              <w:tc>
                                <w:tcPr>
                                  <w:tcW w:w="547" w:type="dxa"/>
                                  <w:shd w:val="clear" w:color="auto" w:fill="FFFFFF"/>
                                  <w:vAlign w:val="center"/>
                                </w:tcPr>
                                <w:p w14:paraId="16E60DD0"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12ACAD2C" w14:textId="77777777" w:rsidR="000E31D8" w:rsidRDefault="004D13B8">
                                  <w:pPr>
                                    <w:pStyle w:val="24"/>
                                    <w:shd w:val="clear" w:color="auto" w:fill="auto"/>
                                    <w:spacing w:before="0" w:after="0" w:line="160" w:lineRule="exact"/>
                                    <w:ind w:left="180" w:firstLine="0"/>
                                    <w:jc w:val="left"/>
                                  </w:pPr>
                                  <w:r>
                                    <w:rPr>
                                      <w:rStyle w:val="28pt5"/>
                                    </w:rPr>
                                    <w:t>3</w:t>
                                  </w:r>
                                </w:p>
                              </w:tc>
                              <w:tc>
                                <w:tcPr>
                                  <w:tcW w:w="451" w:type="dxa"/>
                                  <w:tcBorders>
                                    <w:top w:val="single" w:sz="4" w:space="0" w:color="auto"/>
                                    <w:left w:val="single" w:sz="4" w:space="0" w:color="auto"/>
                                    <w:bottom w:val="single" w:sz="4" w:space="0" w:color="auto"/>
                                  </w:tcBorders>
                                  <w:shd w:val="clear" w:color="auto" w:fill="FFFFFF"/>
                                  <w:vAlign w:val="center"/>
                                </w:tcPr>
                                <w:p w14:paraId="057C24D7" w14:textId="77777777" w:rsidR="000E31D8" w:rsidRDefault="004D13B8">
                                  <w:pPr>
                                    <w:pStyle w:val="24"/>
                                    <w:shd w:val="clear" w:color="auto" w:fill="auto"/>
                                    <w:spacing w:before="0" w:after="0" w:line="160" w:lineRule="exact"/>
                                    <w:ind w:left="200" w:firstLine="0"/>
                                    <w:jc w:val="left"/>
                                  </w:pPr>
                                  <w:r>
                                    <w:rPr>
                                      <w:rStyle w:val="28pt6"/>
                                    </w:rPr>
                                    <w:t>3</w:t>
                                  </w:r>
                                </w:p>
                              </w:tc>
                              <w:tc>
                                <w:tcPr>
                                  <w:tcW w:w="403" w:type="dxa"/>
                                  <w:tcBorders>
                                    <w:top w:val="single" w:sz="4" w:space="0" w:color="auto"/>
                                    <w:left w:val="single" w:sz="4" w:space="0" w:color="auto"/>
                                    <w:bottom w:val="single" w:sz="4" w:space="0" w:color="auto"/>
                                  </w:tcBorders>
                                  <w:shd w:val="clear" w:color="auto" w:fill="FFFFFF"/>
                                  <w:vAlign w:val="center"/>
                                </w:tcPr>
                                <w:p w14:paraId="069DF3E5" w14:textId="77777777" w:rsidR="000E31D8" w:rsidRDefault="004D13B8">
                                  <w:pPr>
                                    <w:pStyle w:val="24"/>
                                    <w:shd w:val="clear" w:color="auto" w:fill="auto"/>
                                    <w:spacing w:before="0" w:after="0" w:line="160" w:lineRule="exact"/>
                                    <w:ind w:left="180" w:firstLine="0"/>
                                    <w:jc w:val="left"/>
                                  </w:pPr>
                                  <w:r>
                                    <w:rPr>
                                      <w:rStyle w:val="28pt6"/>
                                    </w:rPr>
                                    <w:t>4</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74A25CF9" w14:textId="77777777" w:rsidR="000E31D8" w:rsidRDefault="004D13B8">
                                  <w:pPr>
                                    <w:pStyle w:val="24"/>
                                    <w:shd w:val="clear" w:color="auto" w:fill="auto"/>
                                    <w:spacing w:before="0" w:after="0" w:line="160" w:lineRule="exact"/>
                                    <w:ind w:left="180" w:firstLine="0"/>
                                    <w:jc w:val="left"/>
                                  </w:pPr>
                                  <w:r>
                                    <w:rPr>
                                      <w:rStyle w:val="28pt6"/>
                                    </w:rPr>
                                    <w:t>4</w:t>
                                  </w:r>
                                </w:p>
                              </w:tc>
                            </w:tr>
                          </w:tbl>
                          <w:p w14:paraId="083DC1F5"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1E250" id="Text Box 115" o:spid="_x0000_s1104" type="#_x0000_t202" style="position:absolute;margin-left:25.9pt;margin-top:114.7pt;width:111.1pt;height:83.35pt;z-index:251603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6F0C8D58" w14:textId="77777777">
                        <w:tblPrEx>
                          <w:tblCellMar>
                            <w:top w:w="0" w:type="dxa"/>
                            <w:bottom w:w="0" w:type="dxa"/>
                          </w:tblCellMar>
                        </w:tblPrEx>
                        <w:trPr>
                          <w:trHeight w:hRule="exact" w:val="398"/>
                          <w:jc w:val="center"/>
                        </w:trPr>
                        <w:tc>
                          <w:tcPr>
                            <w:tcW w:w="547" w:type="dxa"/>
                            <w:shd w:val="clear" w:color="auto" w:fill="FFFFFF"/>
                          </w:tcPr>
                          <w:p w14:paraId="03C9E1AE" w14:textId="77777777" w:rsidR="000E31D8" w:rsidRDefault="004D13B8">
                            <w:pPr>
                              <w:pStyle w:val="24"/>
                              <w:shd w:val="clear" w:color="auto" w:fill="auto"/>
                              <w:spacing w:before="0" w:after="0" w:line="220" w:lineRule="exact"/>
                              <w:ind w:firstLine="0"/>
                              <w:jc w:val="left"/>
                            </w:pPr>
                            <w:r>
                              <w:rPr>
                                <w:rStyle w:val="211pt0"/>
                                <w:lang w:val="en-US" w:eastAsia="en-US" w:bidi="en-US"/>
                              </w:rPr>
                              <w:t>ISO</w:t>
                            </w:r>
                          </w:p>
                        </w:tc>
                        <w:tc>
                          <w:tcPr>
                            <w:tcW w:w="403" w:type="dxa"/>
                            <w:tcBorders>
                              <w:top w:val="single" w:sz="4" w:space="0" w:color="auto"/>
                              <w:left w:val="single" w:sz="4" w:space="0" w:color="auto"/>
                            </w:tcBorders>
                            <w:shd w:val="clear" w:color="auto" w:fill="FFFFFF"/>
                          </w:tcPr>
                          <w:p w14:paraId="72E38BC7" w14:textId="77777777" w:rsidR="000E31D8" w:rsidRDefault="004D13B8">
                            <w:pPr>
                              <w:pStyle w:val="24"/>
                              <w:shd w:val="clear" w:color="auto" w:fill="auto"/>
                              <w:spacing w:before="0" w:after="0" w:line="160" w:lineRule="exact"/>
                              <w:ind w:left="180" w:firstLine="0"/>
                              <w:jc w:val="left"/>
                            </w:pPr>
                            <w:r>
                              <w:rPr>
                                <w:rStyle w:val="28pt0"/>
                              </w:rPr>
                              <w:t>7</w:t>
                            </w:r>
                          </w:p>
                        </w:tc>
                        <w:tc>
                          <w:tcPr>
                            <w:tcW w:w="451" w:type="dxa"/>
                            <w:tcBorders>
                              <w:top w:val="single" w:sz="4" w:space="0" w:color="auto"/>
                              <w:left w:val="single" w:sz="4" w:space="0" w:color="auto"/>
                            </w:tcBorders>
                            <w:shd w:val="clear" w:color="auto" w:fill="FFFFFF"/>
                          </w:tcPr>
                          <w:p w14:paraId="1E764904" w14:textId="77777777" w:rsidR="000E31D8" w:rsidRDefault="004D13B8">
                            <w:pPr>
                              <w:pStyle w:val="24"/>
                              <w:shd w:val="clear" w:color="auto" w:fill="auto"/>
                              <w:spacing w:before="0" w:after="0" w:line="160" w:lineRule="exact"/>
                              <w:ind w:left="200" w:firstLine="0"/>
                              <w:jc w:val="left"/>
                            </w:pPr>
                            <w:r>
                              <w:rPr>
                                <w:rStyle w:val="28pt1"/>
                              </w:rPr>
                              <w:t>3</w:t>
                            </w:r>
                          </w:p>
                        </w:tc>
                        <w:tc>
                          <w:tcPr>
                            <w:tcW w:w="403" w:type="dxa"/>
                            <w:tcBorders>
                              <w:top w:val="single" w:sz="4" w:space="0" w:color="auto"/>
                              <w:left w:val="single" w:sz="4" w:space="0" w:color="auto"/>
                            </w:tcBorders>
                            <w:shd w:val="clear" w:color="auto" w:fill="FFFFFF"/>
                          </w:tcPr>
                          <w:p w14:paraId="3ADBEB8E" w14:textId="77777777" w:rsidR="000E31D8" w:rsidRDefault="004D13B8">
                            <w:pPr>
                              <w:pStyle w:val="24"/>
                              <w:shd w:val="clear" w:color="auto" w:fill="auto"/>
                              <w:spacing w:before="0" w:after="0" w:line="160" w:lineRule="exact"/>
                              <w:ind w:left="180" w:firstLine="0"/>
                              <w:jc w:val="left"/>
                            </w:pPr>
                            <w:r>
                              <w:rPr>
                                <w:rStyle w:val="28pt1"/>
                                <w:lang w:val="en-US" w:eastAsia="en-US" w:bidi="en-US"/>
                              </w:rPr>
                              <w:t>S</w:t>
                            </w:r>
                          </w:p>
                        </w:tc>
                        <w:tc>
                          <w:tcPr>
                            <w:tcW w:w="418" w:type="dxa"/>
                            <w:tcBorders>
                              <w:top w:val="single" w:sz="4" w:space="0" w:color="auto"/>
                              <w:left w:val="single" w:sz="4" w:space="0" w:color="auto"/>
                              <w:right w:val="single" w:sz="4" w:space="0" w:color="auto"/>
                            </w:tcBorders>
                            <w:shd w:val="clear" w:color="auto" w:fill="FFFFFF"/>
                          </w:tcPr>
                          <w:p w14:paraId="21E87CE8" w14:textId="77777777" w:rsidR="000E31D8" w:rsidRDefault="004D13B8">
                            <w:pPr>
                              <w:pStyle w:val="24"/>
                              <w:shd w:val="clear" w:color="auto" w:fill="auto"/>
                              <w:spacing w:before="0" w:after="0" w:line="160" w:lineRule="exact"/>
                              <w:ind w:left="180" w:firstLine="0"/>
                              <w:jc w:val="left"/>
                            </w:pPr>
                            <w:r>
                              <w:rPr>
                                <w:rStyle w:val="28pt2"/>
                              </w:rPr>
                              <w:t>9</w:t>
                            </w:r>
                          </w:p>
                        </w:tc>
                      </w:tr>
                      <w:tr w:rsidR="000E31D8" w14:paraId="2F121C7B" w14:textId="77777777">
                        <w:tblPrEx>
                          <w:tblCellMar>
                            <w:top w:w="0" w:type="dxa"/>
                            <w:bottom w:w="0" w:type="dxa"/>
                          </w:tblCellMar>
                        </w:tblPrEx>
                        <w:trPr>
                          <w:trHeight w:hRule="exact" w:val="379"/>
                          <w:jc w:val="center"/>
                        </w:trPr>
                        <w:tc>
                          <w:tcPr>
                            <w:tcW w:w="547" w:type="dxa"/>
                            <w:shd w:val="clear" w:color="auto" w:fill="FFFFFF"/>
                            <w:vAlign w:val="center"/>
                          </w:tcPr>
                          <w:p w14:paraId="4F976A98"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tcPr>
                          <w:p w14:paraId="7EE12C58" w14:textId="77777777" w:rsidR="000E31D8" w:rsidRDefault="004D13B8">
                            <w:pPr>
                              <w:pStyle w:val="24"/>
                              <w:shd w:val="clear" w:color="auto" w:fill="auto"/>
                              <w:spacing w:before="0" w:after="0" w:line="160" w:lineRule="exact"/>
                              <w:ind w:left="180" w:firstLine="0"/>
                              <w:jc w:val="left"/>
                            </w:pPr>
                            <w:r>
                              <w:rPr>
                                <w:rStyle w:val="28pt3"/>
                              </w:rPr>
                              <w:t>5</w:t>
                            </w:r>
                          </w:p>
                        </w:tc>
                        <w:tc>
                          <w:tcPr>
                            <w:tcW w:w="451" w:type="dxa"/>
                            <w:tcBorders>
                              <w:top w:val="single" w:sz="4" w:space="0" w:color="auto"/>
                              <w:left w:val="single" w:sz="4" w:space="0" w:color="auto"/>
                            </w:tcBorders>
                            <w:shd w:val="clear" w:color="auto" w:fill="FFFFFF"/>
                            <w:vAlign w:val="center"/>
                          </w:tcPr>
                          <w:p w14:paraId="1F6F3816" w14:textId="77777777" w:rsidR="000E31D8" w:rsidRDefault="004D13B8">
                            <w:pPr>
                              <w:pStyle w:val="24"/>
                              <w:shd w:val="clear" w:color="auto" w:fill="auto"/>
                              <w:spacing w:before="0" w:after="0" w:line="160" w:lineRule="exact"/>
                              <w:ind w:left="200" w:firstLine="0"/>
                              <w:jc w:val="left"/>
                            </w:pPr>
                            <w:r>
                              <w:rPr>
                                <w:rStyle w:val="28pt3"/>
                              </w:rPr>
                              <w:t>5</w:t>
                            </w:r>
                          </w:p>
                        </w:tc>
                        <w:tc>
                          <w:tcPr>
                            <w:tcW w:w="403" w:type="dxa"/>
                            <w:tcBorders>
                              <w:top w:val="single" w:sz="4" w:space="0" w:color="auto"/>
                              <w:left w:val="single" w:sz="4" w:space="0" w:color="auto"/>
                            </w:tcBorders>
                            <w:shd w:val="clear" w:color="auto" w:fill="FFFFFF"/>
                            <w:vAlign w:val="center"/>
                          </w:tcPr>
                          <w:p w14:paraId="08C7713F" w14:textId="77777777" w:rsidR="000E31D8" w:rsidRDefault="004D13B8">
                            <w:pPr>
                              <w:pStyle w:val="24"/>
                              <w:shd w:val="clear" w:color="auto" w:fill="auto"/>
                              <w:spacing w:before="0" w:after="0" w:line="220" w:lineRule="exact"/>
                              <w:ind w:left="180" w:firstLine="0"/>
                              <w:jc w:val="left"/>
                            </w:pPr>
                            <w:r>
                              <w:rPr>
                                <w:rStyle w:val="211pt1"/>
                              </w:rPr>
                              <w:t>6</w:t>
                            </w:r>
                          </w:p>
                        </w:tc>
                        <w:tc>
                          <w:tcPr>
                            <w:tcW w:w="418" w:type="dxa"/>
                            <w:tcBorders>
                              <w:top w:val="single" w:sz="4" w:space="0" w:color="auto"/>
                              <w:left w:val="single" w:sz="4" w:space="0" w:color="auto"/>
                              <w:right w:val="single" w:sz="4" w:space="0" w:color="auto"/>
                            </w:tcBorders>
                            <w:shd w:val="clear" w:color="auto" w:fill="FFFFFF"/>
                            <w:vAlign w:val="center"/>
                          </w:tcPr>
                          <w:p w14:paraId="66503BC7" w14:textId="77777777" w:rsidR="000E31D8" w:rsidRDefault="004D13B8">
                            <w:pPr>
                              <w:pStyle w:val="24"/>
                              <w:shd w:val="clear" w:color="auto" w:fill="auto"/>
                              <w:spacing w:before="0" w:after="0" w:line="160" w:lineRule="exact"/>
                              <w:ind w:left="180" w:firstLine="0"/>
                              <w:jc w:val="left"/>
                            </w:pPr>
                            <w:r>
                              <w:rPr>
                                <w:rStyle w:val="28pt4"/>
                              </w:rPr>
                              <w:t>1</w:t>
                            </w:r>
                          </w:p>
                        </w:tc>
                      </w:tr>
                      <w:tr w:rsidR="000E31D8" w14:paraId="52C2D158" w14:textId="77777777">
                        <w:tblPrEx>
                          <w:tblCellMar>
                            <w:top w:w="0" w:type="dxa"/>
                            <w:bottom w:w="0" w:type="dxa"/>
                          </w:tblCellMar>
                        </w:tblPrEx>
                        <w:trPr>
                          <w:trHeight w:hRule="exact" w:val="384"/>
                          <w:jc w:val="center"/>
                        </w:trPr>
                        <w:tc>
                          <w:tcPr>
                            <w:tcW w:w="547" w:type="dxa"/>
                            <w:shd w:val="clear" w:color="auto" w:fill="FFFFFF"/>
                          </w:tcPr>
                          <w:p w14:paraId="64DB76B2"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tcPr>
                          <w:p w14:paraId="5265669A" w14:textId="77777777" w:rsidR="000E31D8" w:rsidRDefault="004D13B8">
                            <w:pPr>
                              <w:pStyle w:val="24"/>
                              <w:shd w:val="clear" w:color="auto" w:fill="auto"/>
                              <w:spacing w:before="0" w:after="0" w:line="160" w:lineRule="exact"/>
                              <w:ind w:left="180" w:firstLine="0"/>
                              <w:jc w:val="left"/>
                            </w:pPr>
                            <w:r>
                              <w:rPr>
                                <w:rStyle w:val="28pt5"/>
                              </w:rPr>
                              <w:t>4</w:t>
                            </w:r>
                          </w:p>
                        </w:tc>
                        <w:tc>
                          <w:tcPr>
                            <w:tcW w:w="451" w:type="dxa"/>
                            <w:tcBorders>
                              <w:top w:val="single" w:sz="4" w:space="0" w:color="auto"/>
                              <w:left w:val="single" w:sz="4" w:space="0" w:color="auto"/>
                            </w:tcBorders>
                            <w:shd w:val="clear" w:color="auto" w:fill="FFFFFF"/>
                          </w:tcPr>
                          <w:p w14:paraId="171DF6EB" w14:textId="77777777" w:rsidR="000E31D8" w:rsidRDefault="004D13B8">
                            <w:pPr>
                              <w:pStyle w:val="24"/>
                              <w:shd w:val="clear" w:color="auto" w:fill="auto"/>
                              <w:spacing w:before="0" w:after="0" w:line="160" w:lineRule="exact"/>
                              <w:ind w:left="200" w:firstLine="0"/>
                              <w:jc w:val="left"/>
                            </w:pPr>
                            <w:r>
                              <w:rPr>
                                <w:rStyle w:val="28pt6"/>
                              </w:rPr>
                              <w:t>4</w:t>
                            </w:r>
                          </w:p>
                        </w:tc>
                        <w:tc>
                          <w:tcPr>
                            <w:tcW w:w="403" w:type="dxa"/>
                            <w:tcBorders>
                              <w:top w:val="single" w:sz="4" w:space="0" w:color="auto"/>
                              <w:left w:val="single" w:sz="4" w:space="0" w:color="auto"/>
                            </w:tcBorders>
                            <w:shd w:val="clear" w:color="auto" w:fill="FFFFFF"/>
                          </w:tcPr>
                          <w:p w14:paraId="73964818" w14:textId="77777777" w:rsidR="000E31D8" w:rsidRDefault="004D13B8">
                            <w:pPr>
                              <w:pStyle w:val="24"/>
                              <w:shd w:val="clear" w:color="auto" w:fill="auto"/>
                              <w:spacing w:before="0" w:after="0" w:line="160" w:lineRule="exact"/>
                              <w:ind w:left="18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tcPr>
                          <w:p w14:paraId="6758BFCC" w14:textId="77777777" w:rsidR="000E31D8" w:rsidRDefault="004D13B8">
                            <w:pPr>
                              <w:pStyle w:val="24"/>
                              <w:shd w:val="clear" w:color="auto" w:fill="auto"/>
                              <w:spacing w:before="0" w:after="0" w:line="160" w:lineRule="exact"/>
                              <w:ind w:left="180" w:firstLine="0"/>
                              <w:jc w:val="left"/>
                            </w:pPr>
                            <w:r>
                              <w:rPr>
                                <w:rStyle w:val="28pt1"/>
                              </w:rPr>
                              <w:t>5</w:t>
                            </w:r>
                          </w:p>
                        </w:tc>
                      </w:tr>
                      <w:tr w:rsidR="000E31D8" w14:paraId="13D5B2EC" w14:textId="77777777">
                        <w:tblPrEx>
                          <w:tblCellMar>
                            <w:top w:w="0" w:type="dxa"/>
                            <w:bottom w:w="0" w:type="dxa"/>
                          </w:tblCellMar>
                        </w:tblPrEx>
                        <w:trPr>
                          <w:trHeight w:hRule="exact" w:val="461"/>
                          <w:jc w:val="center"/>
                        </w:trPr>
                        <w:tc>
                          <w:tcPr>
                            <w:tcW w:w="547" w:type="dxa"/>
                            <w:shd w:val="clear" w:color="auto" w:fill="FFFFFF"/>
                            <w:vAlign w:val="center"/>
                          </w:tcPr>
                          <w:p w14:paraId="16E60DD0"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12ACAD2C" w14:textId="77777777" w:rsidR="000E31D8" w:rsidRDefault="004D13B8">
                            <w:pPr>
                              <w:pStyle w:val="24"/>
                              <w:shd w:val="clear" w:color="auto" w:fill="auto"/>
                              <w:spacing w:before="0" w:after="0" w:line="160" w:lineRule="exact"/>
                              <w:ind w:left="180" w:firstLine="0"/>
                              <w:jc w:val="left"/>
                            </w:pPr>
                            <w:r>
                              <w:rPr>
                                <w:rStyle w:val="28pt5"/>
                              </w:rPr>
                              <w:t>3</w:t>
                            </w:r>
                          </w:p>
                        </w:tc>
                        <w:tc>
                          <w:tcPr>
                            <w:tcW w:w="451" w:type="dxa"/>
                            <w:tcBorders>
                              <w:top w:val="single" w:sz="4" w:space="0" w:color="auto"/>
                              <w:left w:val="single" w:sz="4" w:space="0" w:color="auto"/>
                              <w:bottom w:val="single" w:sz="4" w:space="0" w:color="auto"/>
                            </w:tcBorders>
                            <w:shd w:val="clear" w:color="auto" w:fill="FFFFFF"/>
                            <w:vAlign w:val="center"/>
                          </w:tcPr>
                          <w:p w14:paraId="057C24D7" w14:textId="77777777" w:rsidR="000E31D8" w:rsidRDefault="004D13B8">
                            <w:pPr>
                              <w:pStyle w:val="24"/>
                              <w:shd w:val="clear" w:color="auto" w:fill="auto"/>
                              <w:spacing w:before="0" w:after="0" w:line="160" w:lineRule="exact"/>
                              <w:ind w:left="200" w:firstLine="0"/>
                              <w:jc w:val="left"/>
                            </w:pPr>
                            <w:r>
                              <w:rPr>
                                <w:rStyle w:val="28pt6"/>
                              </w:rPr>
                              <w:t>3</w:t>
                            </w:r>
                          </w:p>
                        </w:tc>
                        <w:tc>
                          <w:tcPr>
                            <w:tcW w:w="403" w:type="dxa"/>
                            <w:tcBorders>
                              <w:top w:val="single" w:sz="4" w:space="0" w:color="auto"/>
                              <w:left w:val="single" w:sz="4" w:space="0" w:color="auto"/>
                              <w:bottom w:val="single" w:sz="4" w:space="0" w:color="auto"/>
                            </w:tcBorders>
                            <w:shd w:val="clear" w:color="auto" w:fill="FFFFFF"/>
                            <w:vAlign w:val="center"/>
                          </w:tcPr>
                          <w:p w14:paraId="069DF3E5" w14:textId="77777777" w:rsidR="000E31D8" w:rsidRDefault="004D13B8">
                            <w:pPr>
                              <w:pStyle w:val="24"/>
                              <w:shd w:val="clear" w:color="auto" w:fill="auto"/>
                              <w:spacing w:before="0" w:after="0" w:line="160" w:lineRule="exact"/>
                              <w:ind w:left="180" w:firstLine="0"/>
                              <w:jc w:val="left"/>
                            </w:pPr>
                            <w:r>
                              <w:rPr>
                                <w:rStyle w:val="28pt6"/>
                              </w:rPr>
                              <w:t>4</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74A25CF9" w14:textId="77777777" w:rsidR="000E31D8" w:rsidRDefault="004D13B8">
                            <w:pPr>
                              <w:pStyle w:val="24"/>
                              <w:shd w:val="clear" w:color="auto" w:fill="auto"/>
                              <w:spacing w:before="0" w:after="0" w:line="160" w:lineRule="exact"/>
                              <w:ind w:left="180" w:firstLine="0"/>
                              <w:jc w:val="left"/>
                            </w:pPr>
                            <w:r>
                              <w:rPr>
                                <w:rStyle w:val="28pt6"/>
                              </w:rPr>
                              <w:t>4</w:t>
                            </w:r>
                          </w:p>
                        </w:tc>
                      </w:tr>
                    </w:tbl>
                    <w:p w14:paraId="083DC1F5"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04480" behindDoc="0" locked="0" layoutInCell="1" allowOverlap="1" wp14:anchorId="7D03D2DA" wp14:editId="36765FEA">
                <wp:simplePos x="0" y="0"/>
                <wp:positionH relativeFrom="margin">
                  <wp:posOffset>1862455</wp:posOffset>
                </wp:positionH>
                <wp:positionV relativeFrom="paragraph">
                  <wp:posOffset>1496695</wp:posOffset>
                </wp:positionV>
                <wp:extent cx="1249680" cy="1019175"/>
                <wp:effectExtent l="0" t="0" r="0" b="0"/>
                <wp:wrapNone/>
                <wp:docPr id="20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324FBE6C" w14:textId="77777777">
                              <w:tblPrEx>
                                <w:tblCellMar>
                                  <w:top w:w="0" w:type="dxa"/>
                                  <w:bottom w:w="0" w:type="dxa"/>
                                </w:tblCellMar>
                              </w:tblPrEx>
                              <w:trPr>
                                <w:trHeight w:hRule="exact" w:val="350"/>
                                <w:jc w:val="center"/>
                              </w:trPr>
                              <w:tc>
                                <w:tcPr>
                                  <w:tcW w:w="413" w:type="dxa"/>
                                  <w:shd w:val="clear" w:color="auto" w:fill="000000"/>
                                  <w:vAlign w:val="center"/>
                                </w:tcPr>
                                <w:p w14:paraId="618EA26E" w14:textId="77777777" w:rsidR="000E31D8" w:rsidRDefault="004D13B8">
                                  <w:pPr>
                                    <w:pStyle w:val="24"/>
                                    <w:shd w:val="clear" w:color="auto" w:fill="auto"/>
                                    <w:spacing w:before="0" w:after="0" w:line="160" w:lineRule="exact"/>
                                    <w:ind w:left="200" w:firstLine="0"/>
                                    <w:jc w:val="left"/>
                                  </w:pPr>
                                  <w:r>
                                    <w:rPr>
                                      <w:rStyle w:val="28pt7"/>
                                    </w:rPr>
                                    <w:t>11</w:t>
                                  </w:r>
                                </w:p>
                              </w:tc>
                              <w:tc>
                                <w:tcPr>
                                  <w:tcW w:w="720" w:type="dxa"/>
                                  <w:shd w:val="clear" w:color="auto" w:fill="000000"/>
                                  <w:vAlign w:val="center"/>
                                </w:tcPr>
                                <w:p w14:paraId="37FA45E8" w14:textId="77777777" w:rsidR="000E31D8" w:rsidRDefault="004D13B8">
                                  <w:pPr>
                                    <w:pStyle w:val="24"/>
                                    <w:shd w:val="clear" w:color="auto" w:fill="auto"/>
                                    <w:spacing w:before="0" w:after="0" w:line="160" w:lineRule="exact"/>
                                    <w:ind w:right="300" w:firstLine="0"/>
                                    <w:jc w:val="right"/>
                                  </w:pPr>
                                  <w:r>
                                    <w:rPr>
                                      <w:rStyle w:val="28pt7"/>
                                    </w:rPr>
                                    <w:t>12</w:t>
                                  </w:r>
                                </w:p>
                              </w:tc>
                              <w:tc>
                                <w:tcPr>
                                  <w:tcW w:w="403" w:type="dxa"/>
                                  <w:shd w:val="clear" w:color="auto" w:fill="000000"/>
                                </w:tcPr>
                                <w:p w14:paraId="175896FF" w14:textId="77777777" w:rsidR="000E31D8" w:rsidRDefault="004D13B8">
                                  <w:pPr>
                                    <w:pStyle w:val="24"/>
                                    <w:shd w:val="clear" w:color="auto" w:fill="auto"/>
                                    <w:spacing w:before="0" w:after="0" w:line="160" w:lineRule="exact"/>
                                    <w:ind w:left="140" w:firstLine="0"/>
                                    <w:jc w:val="left"/>
                                  </w:pPr>
                                  <w:r>
                                    <w:rPr>
                                      <w:rStyle w:val="28pt8"/>
                                    </w:rPr>
                                    <w:t>13</w:t>
                                  </w:r>
                                </w:p>
                              </w:tc>
                              <w:tc>
                                <w:tcPr>
                                  <w:tcW w:w="432" w:type="dxa"/>
                                  <w:shd w:val="clear" w:color="auto" w:fill="000000"/>
                                </w:tcPr>
                                <w:p w14:paraId="3CA57394" w14:textId="77777777" w:rsidR="000E31D8" w:rsidRDefault="004D13B8">
                                  <w:pPr>
                                    <w:pStyle w:val="24"/>
                                    <w:shd w:val="clear" w:color="auto" w:fill="auto"/>
                                    <w:spacing w:before="0" w:after="0" w:line="160" w:lineRule="exact"/>
                                    <w:ind w:left="140" w:firstLine="0"/>
                                    <w:jc w:val="left"/>
                                  </w:pPr>
                                  <w:r>
                                    <w:rPr>
                                      <w:rStyle w:val="28pt7"/>
                                    </w:rPr>
                                    <w:t>15</w:t>
                                  </w:r>
                                </w:p>
                              </w:tc>
                            </w:tr>
                            <w:tr w:rsidR="000E31D8" w14:paraId="3F099AC9" w14:textId="77777777">
                              <w:tblPrEx>
                                <w:tblCellMar>
                                  <w:top w:w="0" w:type="dxa"/>
                                  <w:bottom w:w="0" w:type="dxa"/>
                                </w:tblCellMar>
                              </w:tblPrEx>
                              <w:trPr>
                                <w:trHeight w:hRule="exact" w:val="365"/>
                                <w:jc w:val="center"/>
                              </w:trPr>
                              <w:tc>
                                <w:tcPr>
                                  <w:tcW w:w="413" w:type="dxa"/>
                                  <w:tcBorders>
                                    <w:left w:val="single" w:sz="4" w:space="0" w:color="auto"/>
                                  </w:tcBorders>
                                  <w:shd w:val="clear" w:color="auto" w:fill="FFFFFF"/>
                                </w:tcPr>
                                <w:p w14:paraId="3848FDEA" w14:textId="77777777" w:rsidR="000E31D8" w:rsidRDefault="004D13B8">
                                  <w:pPr>
                                    <w:pStyle w:val="24"/>
                                    <w:shd w:val="clear" w:color="auto" w:fill="auto"/>
                                    <w:spacing w:before="0" w:after="0" w:line="160" w:lineRule="exact"/>
                                    <w:ind w:left="200" w:firstLine="0"/>
                                    <w:jc w:val="left"/>
                                  </w:pPr>
                                  <w:r>
                                    <w:rPr>
                                      <w:rStyle w:val="28pt1"/>
                                    </w:rPr>
                                    <w:t>&amp;</w:t>
                                  </w:r>
                                </w:p>
                              </w:tc>
                              <w:tc>
                                <w:tcPr>
                                  <w:tcW w:w="720" w:type="dxa"/>
                                  <w:tcBorders>
                                    <w:left w:val="single" w:sz="4" w:space="0" w:color="auto"/>
                                  </w:tcBorders>
                                  <w:shd w:val="clear" w:color="auto" w:fill="FFFFFF"/>
                                </w:tcPr>
                                <w:p w14:paraId="6341DB30" w14:textId="77777777" w:rsidR="000E31D8" w:rsidRDefault="004D13B8">
                                  <w:pPr>
                                    <w:pStyle w:val="24"/>
                                    <w:shd w:val="clear" w:color="auto" w:fill="auto"/>
                                    <w:spacing w:before="0" w:after="0" w:line="160" w:lineRule="exact"/>
                                    <w:ind w:firstLine="0"/>
                                  </w:pPr>
                                  <w:r>
                                    <w:rPr>
                                      <w:rStyle w:val="28pt4"/>
                                    </w:rPr>
                                    <w:t>9</w:t>
                                  </w:r>
                                </w:p>
                              </w:tc>
                              <w:tc>
                                <w:tcPr>
                                  <w:tcW w:w="403" w:type="dxa"/>
                                  <w:shd w:val="clear" w:color="auto" w:fill="000000"/>
                                  <w:vAlign w:val="center"/>
                                </w:tcPr>
                                <w:p w14:paraId="7082B0D4" w14:textId="77777777" w:rsidR="000E31D8" w:rsidRDefault="004D13B8">
                                  <w:pPr>
                                    <w:pStyle w:val="24"/>
                                    <w:shd w:val="clear" w:color="auto" w:fill="auto"/>
                                    <w:spacing w:before="0" w:after="0" w:line="160" w:lineRule="exact"/>
                                    <w:ind w:left="140" w:firstLine="0"/>
                                    <w:jc w:val="left"/>
                                  </w:pPr>
                                  <w:r>
                                    <w:rPr>
                                      <w:rStyle w:val="28pt7"/>
                                    </w:rPr>
                                    <w:t>10</w:t>
                                  </w:r>
                                </w:p>
                              </w:tc>
                              <w:tc>
                                <w:tcPr>
                                  <w:tcW w:w="432" w:type="dxa"/>
                                  <w:shd w:val="clear" w:color="auto" w:fill="000000"/>
                                  <w:vAlign w:val="center"/>
                                </w:tcPr>
                                <w:p w14:paraId="60C6A089" w14:textId="77777777" w:rsidR="000E31D8" w:rsidRDefault="004D13B8">
                                  <w:pPr>
                                    <w:pStyle w:val="24"/>
                                    <w:shd w:val="clear" w:color="auto" w:fill="auto"/>
                                    <w:spacing w:before="0" w:after="0" w:line="160" w:lineRule="exact"/>
                                    <w:ind w:left="140" w:firstLine="0"/>
                                    <w:jc w:val="left"/>
                                  </w:pPr>
                                  <w:r>
                                    <w:rPr>
                                      <w:rStyle w:val="28pt8"/>
                                    </w:rPr>
                                    <w:t>11</w:t>
                                  </w:r>
                                </w:p>
                              </w:tc>
                            </w:tr>
                            <w:tr w:rsidR="000E31D8" w14:paraId="41A3F495"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tcPr>
                                <w:p w14:paraId="6E83E3E3" w14:textId="77777777" w:rsidR="000E31D8" w:rsidRDefault="004D13B8">
                                  <w:pPr>
                                    <w:pStyle w:val="24"/>
                                    <w:shd w:val="clear" w:color="auto" w:fill="auto"/>
                                    <w:spacing w:before="0" w:after="0" w:line="180" w:lineRule="exact"/>
                                    <w:ind w:left="200" w:firstLine="0"/>
                                    <w:jc w:val="left"/>
                                  </w:pPr>
                                  <w:r>
                                    <w:rPr>
                                      <w:rStyle w:val="2MicrosoftSansSerif9pt0"/>
                                    </w:rPr>
                                    <w:t>п</w:t>
                                  </w:r>
                                </w:p>
                                <w:p w14:paraId="54CA779F" w14:textId="77777777" w:rsidR="000E31D8" w:rsidRDefault="004D13B8">
                                  <w:pPr>
                                    <w:pStyle w:val="24"/>
                                    <w:shd w:val="clear" w:color="auto" w:fill="auto"/>
                                    <w:spacing w:before="0" w:after="0" w:line="160" w:lineRule="exact"/>
                                    <w:ind w:left="200" w:firstLine="0"/>
                                    <w:jc w:val="left"/>
                                  </w:pPr>
                                  <w:r>
                                    <w:rPr>
                                      <w:rStyle w:val="28pt9"/>
                                      <w:lang w:val="ru-RU" w:eastAsia="ru-RU" w:bidi="ru-RU"/>
                                    </w:rPr>
                                    <w:t>1</w:t>
                                  </w:r>
                                </w:p>
                              </w:tc>
                              <w:tc>
                                <w:tcPr>
                                  <w:tcW w:w="720" w:type="dxa"/>
                                  <w:tcBorders>
                                    <w:top w:val="single" w:sz="4" w:space="0" w:color="auto"/>
                                    <w:left w:val="single" w:sz="4" w:space="0" w:color="auto"/>
                                  </w:tcBorders>
                                  <w:shd w:val="clear" w:color="auto" w:fill="FFFFFF"/>
                                </w:tcPr>
                                <w:p w14:paraId="765BE7D9" w14:textId="77777777" w:rsidR="000E31D8" w:rsidRDefault="004D13B8">
                                  <w:pPr>
                                    <w:pStyle w:val="24"/>
                                    <w:shd w:val="clear" w:color="auto" w:fill="auto"/>
                                    <w:spacing w:before="0" w:after="0" w:line="200" w:lineRule="exact"/>
                                    <w:ind w:firstLine="0"/>
                                  </w:pPr>
                                  <w:r>
                                    <w:rPr>
                                      <w:rStyle w:val="2MicrosoftSansSerif10pt"/>
                                    </w:rPr>
                                    <w:t>-\</w:t>
                                  </w:r>
                                </w:p>
                              </w:tc>
                              <w:tc>
                                <w:tcPr>
                                  <w:tcW w:w="403" w:type="dxa"/>
                                  <w:tcBorders>
                                    <w:left w:val="single" w:sz="4" w:space="0" w:color="auto"/>
                                  </w:tcBorders>
                                  <w:shd w:val="clear" w:color="auto" w:fill="FFFFFF"/>
                                </w:tcPr>
                                <w:p w14:paraId="3EDA6EE9" w14:textId="77777777" w:rsidR="000E31D8" w:rsidRDefault="004D13B8">
                                  <w:pPr>
                                    <w:pStyle w:val="24"/>
                                    <w:shd w:val="clear" w:color="auto" w:fill="auto"/>
                                    <w:spacing w:before="0" w:after="0" w:line="160" w:lineRule="exact"/>
                                    <w:ind w:left="140" w:firstLine="0"/>
                                    <w:jc w:val="left"/>
                                  </w:pPr>
                                  <w:r>
                                    <w:rPr>
                                      <w:rStyle w:val="28pt3"/>
                                      <w:lang w:val="en-US" w:eastAsia="en-US" w:bidi="en-US"/>
                                    </w:rPr>
                                    <w:t>S</w:t>
                                  </w:r>
                                </w:p>
                              </w:tc>
                              <w:tc>
                                <w:tcPr>
                                  <w:tcW w:w="432" w:type="dxa"/>
                                  <w:tcBorders>
                                    <w:left w:val="single" w:sz="4" w:space="0" w:color="auto"/>
                                    <w:right w:val="single" w:sz="4" w:space="0" w:color="auto"/>
                                  </w:tcBorders>
                                  <w:shd w:val="clear" w:color="auto" w:fill="FFFFFF"/>
                                </w:tcPr>
                                <w:p w14:paraId="5CDDBCE1" w14:textId="77777777" w:rsidR="000E31D8" w:rsidRDefault="000E31D8">
                                  <w:pPr>
                                    <w:rPr>
                                      <w:sz w:val="10"/>
                                      <w:szCs w:val="10"/>
                                    </w:rPr>
                                  </w:pPr>
                                </w:p>
                              </w:tc>
                            </w:tr>
                            <w:tr w:rsidR="000E31D8" w14:paraId="7A03034B"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bottom w:val="single" w:sz="4" w:space="0" w:color="auto"/>
                                  </w:tcBorders>
                                  <w:shd w:val="clear" w:color="auto" w:fill="FFFFFF"/>
                                  <w:vAlign w:val="center"/>
                                </w:tcPr>
                                <w:p w14:paraId="49EAC0BC" w14:textId="77777777" w:rsidR="000E31D8" w:rsidRDefault="004D13B8">
                                  <w:pPr>
                                    <w:pStyle w:val="24"/>
                                    <w:shd w:val="clear" w:color="auto" w:fill="auto"/>
                                    <w:spacing w:before="0" w:after="0" w:line="160" w:lineRule="exact"/>
                                    <w:ind w:left="200" w:firstLine="0"/>
                                    <w:jc w:val="left"/>
                                  </w:pPr>
                                  <w:r>
                                    <w:rPr>
                                      <w:rStyle w:val="28pt3"/>
                                    </w:rPr>
                                    <w:t>э</w:t>
                                  </w:r>
                                </w:p>
                              </w:tc>
                              <w:tc>
                                <w:tcPr>
                                  <w:tcW w:w="720" w:type="dxa"/>
                                  <w:tcBorders>
                                    <w:top w:val="single" w:sz="4" w:space="0" w:color="auto"/>
                                    <w:left w:val="single" w:sz="4" w:space="0" w:color="auto"/>
                                    <w:bottom w:val="single" w:sz="4" w:space="0" w:color="auto"/>
                                  </w:tcBorders>
                                  <w:shd w:val="clear" w:color="auto" w:fill="FFFFFF"/>
                                </w:tcPr>
                                <w:p w14:paraId="4DF0C683" w14:textId="77777777" w:rsidR="000E31D8" w:rsidRDefault="000E31D8">
                                  <w:pPr>
                                    <w:rPr>
                                      <w:sz w:val="10"/>
                                      <w:szCs w:val="10"/>
                                    </w:rPr>
                                  </w:pPr>
                                </w:p>
                              </w:tc>
                              <w:tc>
                                <w:tcPr>
                                  <w:tcW w:w="403" w:type="dxa"/>
                                  <w:tcBorders>
                                    <w:top w:val="single" w:sz="4" w:space="0" w:color="auto"/>
                                    <w:left w:val="single" w:sz="4" w:space="0" w:color="auto"/>
                                    <w:bottom w:val="single" w:sz="4" w:space="0" w:color="auto"/>
                                  </w:tcBorders>
                                  <w:shd w:val="clear" w:color="auto" w:fill="FFFFFF"/>
                                  <w:vAlign w:val="center"/>
                                </w:tcPr>
                                <w:p w14:paraId="28FC5DBE" w14:textId="77777777" w:rsidR="000E31D8" w:rsidRDefault="004D13B8">
                                  <w:pPr>
                                    <w:pStyle w:val="24"/>
                                    <w:shd w:val="clear" w:color="auto" w:fill="auto"/>
                                    <w:spacing w:before="0" w:after="0" w:line="160" w:lineRule="exact"/>
                                    <w:ind w:left="140" w:firstLine="0"/>
                                    <w:jc w:val="left"/>
                                  </w:pPr>
                                  <w:r>
                                    <w:rPr>
                                      <w:rStyle w:val="28pt3"/>
                                    </w:rPr>
                                    <w:t>4</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4A506CE" w14:textId="77777777" w:rsidR="000E31D8" w:rsidRDefault="004D13B8">
                                  <w:pPr>
                                    <w:pStyle w:val="24"/>
                                    <w:shd w:val="clear" w:color="auto" w:fill="auto"/>
                                    <w:spacing w:before="0" w:after="0" w:line="180" w:lineRule="exact"/>
                                    <w:ind w:firstLine="0"/>
                                  </w:pPr>
                                  <w:r>
                                    <w:rPr>
                                      <w:rStyle w:val="2MicrosoftSansSerif9pt1"/>
                                    </w:rPr>
                                    <w:t>1</w:t>
                                  </w:r>
                                </w:p>
                              </w:tc>
                            </w:tr>
                          </w:tbl>
                          <w:p w14:paraId="60A25B31"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3D2DA" id="Text Box 116" o:spid="_x0000_s1105" type="#_x0000_t202" style="position:absolute;margin-left:146.65pt;margin-top:117.85pt;width:98.4pt;height:80.25pt;z-index:251604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324FBE6C" w14:textId="77777777">
                        <w:tblPrEx>
                          <w:tblCellMar>
                            <w:top w:w="0" w:type="dxa"/>
                            <w:bottom w:w="0" w:type="dxa"/>
                          </w:tblCellMar>
                        </w:tblPrEx>
                        <w:trPr>
                          <w:trHeight w:hRule="exact" w:val="350"/>
                          <w:jc w:val="center"/>
                        </w:trPr>
                        <w:tc>
                          <w:tcPr>
                            <w:tcW w:w="413" w:type="dxa"/>
                            <w:shd w:val="clear" w:color="auto" w:fill="000000"/>
                            <w:vAlign w:val="center"/>
                          </w:tcPr>
                          <w:p w14:paraId="618EA26E" w14:textId="77777777" w:rsidR="000E31D8" w:rsidRDefault="004D13B8">
                            <w:pPr>
                              <w:pStyle w:val="24"/>
                              <w:shd w:val="clear" w:color="auto" w:fill="auto"/>
                              <w:spacing w:before="0" w:after="0" w:line="160" w:lineRule="exact"/>
                              <w:ind w:left="200" w:firstLine="0"/>
                              <w:jc w:val="left"/>
                            </w:pPr>
                            <w:r>
                              <w:rPr>
                                <w:rStyle w:val="28pt7"/>
                              </w:rPr>
                              <w:t>11</w:t>
                            </w:r>
                          </w:p>
                        </w:tc>
                        <w:tc>
                          <w:tcPr>
                            <w:tcW w:w="720" w:type="dxa"/>
                            <w:shd w:val="clear" w:color="auto" w:fill="000000"/>
                            <w:vAlign w:val="center"/>
                          </w:tcPr>
                          <w:p w14:paraId="37FA45E8" w14:textId="77777777" w:rsidR="000E31D8" w:rsidRDefault="004D13B8">
                            <w:pPr>
                              <w:pStyle w:val="24"/>
                              <w:shd w:val="clear" w:color="auto" w:fill="auto"/>
                              <w:spacing w:before="0" w:after="0" w:line="160" w:lineRule="exact"/>
                              <w:ind w:right="300" w:firstLine="0"/>
                              <w:jc w:val="right"/>
                            </w:pPr>
                            <w:r>
                              <w:rPr>
                                <w:rStyle w:val="28pt7"/>
                              </w:rPr>
                              <w:t>12</w:t>
                            </w:r>
                          </w:p>
                        </w:tc>
                        <w:tc>
                          <w:tcPr>
                            <w:tcW w:w="403" w:type="dxa"/>
                            <w:shd w:val="clear" w:color="auto" w:fill="000000"/>
                          </w:tcPr>
                          <w:p w14:paraId="175896FF" w14:textId="77777777" w:rsidR="000E31D8" w:rsidRDefault="004D13B8">
                            <w:pPr>
                              <w:pStyle w:val="24"/>
                              <w:shd w:val="clear" w:color="auto" w:fill="auto"/>
                              <w:spacing w:before="0" w:after="0" w:line="160" w:lineRule="exact"/>
                              <w:ind w:left="140" w:firstLine="0"/>
                              <w:jc w:val="left"/>
                            </w:pPr>
                            <w:r>
                              <w:rPr>
                                <w:rStyle w:val="28pt8"/>
                              </w:rPr>
                              <w:t>13</w:t>
                            </w:r>
                          </w:p>
                        </w:tc>
                        <w:tc>
                          <w:tcPr>
                            <w:tcW w:w="432" w:type="dxa"/>
                            <w:shd w:val="clear" w:color="auto" w:fill="000000"/>
                          </w:tcPr>
                          <w:p w14:paraId="3CA57394" w14:textId="77777777" w:rsidR="000E31D8" w:rsidRDefault="004D13B8">
                            <w:pPr>
                              <w:pStyle w:val="24"/>
                              <w:shd w:val="clear" w:color="auto" w:fill="auto"/>
                              <w:spacing w:before="0" w:after="0" w:line="160" w:lineRule="exact"/>
                              <w:ind w:left="140" w:firstLine="0"/>
                              <w:jc w:val="left"/>
                            </w:pPr>
                            <w:r>
                              <w:rPr>
                                <w:rStyle w:val="28pt7"/>
                              </w:rPr>
                              <w:t>15</w:t>
                            </w:r>
                          </w:p>
                        </w:tc>
                      </w:tr>
                      <w:tr w:rsidR="000E31D8" w14:paraId="3F099AC9" w14:textId="77777777">
                        <w:tblPrEx>
                          <w:tblCellMar>
                            <w:top w:w="0" w:type="dxa"/>
                            <w:bottom w:w="0" w:type="dxa"/>
                          </w:tblCellMar>
                        </w:tblPrEx>
                        <w:trPr>
                          <w:trHeight w:hRule="exact" w:val="365"/>
                          <w:jc w:val="center"/>
                        </w:trPr>
                        <w:tc>
                          <w:tcPr>
                            <w:tcW w:w="413" w:type="dxa"/>
                            <w:tcBorders>
                              <w:left w:val="single" w:sz="4" w:space="0" w:color="auto"/>
                            </w:tcBorders>
                            <w:shd w:val="clear" w:color="auto" w:fill="FFFFFF"/>
                          </w:tcPr>
                          <w:p w14:paraId="3848FDEA" w14:textId="77777777" w:rsidR="000E31D8" w:rsidRDefault="004D13B8">
                            <w:pPr>
                              <w:pStyle w:val="24"/>
                              <w:shd w:val="clear" w:color="auto" w:fill="auto"/>
                              <w:spacing w:before="0" w:after="0" w:line="160" w:lineRule="exact"/>
                              <w:ind w:left="200" w:firstLine="0"/>
                              <w:jc w:val="left"/>
                            </w:pPr>
                            <w:r>
                              <w:rPr>
                                <w:rStyle w:val="28pt1"/>
                              </w:rPr>
                              <w:t>&amp;</w:t>
                            </w:r>
                          </w:p>
                        </w:tc>
                        <w:tc>
                          <w:tcPr>
                            <w:tcW w:w="720" w:type="dxa"/>
                            <w:tcBorders>
                              <w:left w:val="single" w:sz="4" w:space="0" w:color="auto"/>
                            </w:tcBorders>
                            <w:shd w:val="clear" w:color="auto" w:fill="FFFFFF"/>
                          </w:tcPr>
                          <w:p w14:paraId="6341DB30" w14:textId="77777777" w:rsidR="000E31D8" w:rsidRDefault="004D13B8">
                            <w:pPr>
                              <w:pStyle w:val="24"/>
                              <w:shd w:val="clear" w:color="auto" w:fill="auto"/>
                              <w:spacing w:before="0" w:after="0" w:line="160" w:lineRule="exact"/>
                              <w:ind w:firstLine="0"/>
                            </w:pPr>
                            <w:r>
                              <w:rPr>
                                <w:rStyle w:val="28pt4"/>
                              </w:rPr>
                              <w:t>9</w:t>
                            </w:r>
                          </w:p>
                        </w:tc>
                        <w:tc>
                          <w:tcPr>
                            <w:tcW w:w="403" w:type="dxa"/>
                            <w:shd w:val="clear" w:color="auto" w:fill="000000"/>
                            <w:vAlign w:val="center"/>
                          </w:tcPr>
                          <w:p w14:paraId="7082B0D4" w14:textId="77777777" w:rsidR="000E31D8" w:rsidRDefault="004D13B8">
                            <w:pPr>
                              <w:pStyle w:val="24"/>
                              <w:shd w:val="clear" w:color="auto" w:fill="auto"/>
                              <w:spacing w:before="0" w:after="0" w:line="160" w:lineRule="exact"/>
                              <w:ind w:left="140" w:firstLine="0"/>
                              <w:jc w:val="left"/>
                            </w:pPr>
                            <w:r>
                              <w:rPr>
                                <w:rStyle w:val="28pt7"/>
                              </w:rPr>
                              <w:t>10</w:t>
                            </w:r>
                          </w:p>
                        </w:tc>
                        <w:tc>
                          <w:tcPr>
                            <w:tcW w:w="432" w:type="dxa"/>
                            <w:shd w:val="clear" w:color="auto" w:fill="000000"/>
                            <w:vAlign w:val="center"/>
                          </w:tcPr>
                          <w:p w14:paraId="60C6A089" w14:textId="77777777" w:rsidR="000E31D8" w:rsidRDefault="004D13B8">
                            <w:pPr>
                              <w:pStyle w:val="24"/>
                              <w:shd w:val="clear" w:color="auto" w:fill="auto"/>
                              <w:spacing w:before="0" w:after="0" w:line="160" w:lineRule="exact"/>
                              <w:ind w:left="140" w:firstLine="0"/>
                              <w:jc w:val="left"/>
                            </w:pPr>
                            <w:r>
                              <w:rPr>
                                <w:rStyle w:val="28pt8"/>
                              </w:rPr>
                              <w:t>11</w:t>
                            </w:r>
                          </w:p>
                        </w:tc>
                      </w:tr>
                      <w:tr w:rsidR="000E31D8" w14:paraId="41A3F495"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tcPr>
                          <w:p w14:paraId="6E83E3E3" w14:textId="77777777" w:rsidR="000E31D8" w:rsidRDefault="004D13B8">
                            <w:pPr>
                              <w:pStyle w:val="24"/>
                              <w:shd w:val="clear" w:color="auto" w:fill="auto"/>
                              <w:spacing w:before="0" w:after="0" w:line="180" w:lineRule="exact"/>
                              <w:ind w:left="200" w:firstLine="0"/>
                              <w:jc w:val="left"/>
                            </w:pPr>
                            <w:r>
                              <w:rPr>
                                <w:rStyle w:val="2MicrosoftSansSerif9pt0"/>
                              </w:rPr>
                              <w:t>п</w:t>
                            </w:r>
                          </w:p>
                          <w:p w14:paraId="54CA779F" w14:textId="77777777" w:rsidR="000E31D8" w:rsidRDefault="004D13B8">
                            <w:pPr>
                              <w:pStyle w:val="24"/>
                              <w:shd w:val="clear" w:color="auto" w:fill="auto"/>
                              <w:spacing w:before="0" w:after="0" w:line="160" w:lineRule="exact"/>
                              <w:ind w:left="200" w:firstLine="0"/>
                              <w:jc w:val="left"/>
                            </w:pPr>
                            <w:r>
                              <w:rPr>
                                <w:rStyle w:val="28pt9"/>
                                <w:lang w:val="ru-RU" w:eastAsia="ru-RU" w:bidi="ru-RU"/>
                              </w:rPr>
                              <w:t>1</w:t>
                            </w:r>
                          </w:p>
                        </w:tc>
                        <w:tc>
                          <w:tcPr>
                            <w:tcW w:w="720" w:type="dxa"/>
                            <w:tcBorders>
                              <w:top w:val="single" w:sz="4" w:space="0" w:color="auto"/>
                              <w:left w:val="single" w:sz="4" w:space="0" w:color="auto"/>
                            </w:tcBorders>
                            <w:shd w:val="clear" w:color="auto" w:fill="FFFFFF"/>
                          </w:tcPr>
                          <w:p w14:paraId="765BE7D9" w14:textId="77777777" w:rsidR="000E31D8" w:rsidRDefault="004D13B8">
                            <w:pPr>
                              <w:pStyle w:val="24"/>
                              <w:shd w:val="clear" w:color="auto" w:fill="auto"/>
                              <w:spacing w:before="0" w:after="0" w:line="200" w:lineRule="exact"/>
                              <w:ind w:firstLine="0"/>
                            </w:pPr>
                            <w:r>
                              <w:rPr>
                                <w:rStyle w:val="2MicrosoftSansSerif10pt"/>
                              </w:rPr>
                              <w:t>-\</w:t>
                            </w:r>
                          </w:p>
                        </w:tc>
                        <w:tc>
                          <w:tcPr>
                            <w:tcW w:w="403" w:type="dxa"/>
                            <w:tcBorders>
                              <w:left w:val="single" w:sz="4" w:space="0" w:color="auto"/>
                            </w:tcBorders>
                            <w:shd w:val="clear" w:color="auto" w:fill="FFFFFF"/>
                          </w:tcPr>
                          <w:p w14:paraId="3EDA6EE9" w14:textId="77777777" w:rsidR="000E31D8" w:rsidRDefault="004D13B8">
                            <w:pPr>
                              <w:pStyle w:val="24"/>
                              <w:shd w:val="clear" w:color="auto" w:fill="auto"/>
                              <w:spacing w:before="0" w:after="0" w:line="160" w:lineRule="exact"/>
                              <w:ind w:left="140" w:firstLine="0"/>
                              <w:jc w:val="left"/>
                            </w:pPr>
                            <w:r>
                              <w:rPr>
                                <w:rStyle w:val="28pt3"/>
                                <w:lang w:val="en-US" w:eastAsia="en-US" w:bidi="en-US"/>
                              </w:rPr>
                              <w:t>S</w:t>
                            </w:r>
                          </w:p>
                        </w:tc>
                        <w:tc>
                          <w:tcPr>
                            <w:tcW w:w="432" w:type="dxa"/>
                            <w:tcBorders>
                              <w:left w:val="single" w:sz="4" w:space="0" w:color="auto"/>
                              <w:right w:val="single" w:sz="4" w:space="0" w:color="auto"/>
                            </w:tcBorders>
                            <w:shd w:val="clear" w:color="auto" w:fill="FFFFFF"/>
                          </w:tcPr>
                          <w:p w14:paraId="5CDDBCE1" w14:textId="77777777" w:rsidR="000E31D8" w:rsidRDefault="000E31D8">
                            <w:pPr>
                              <w:rPr>
                                <w:sz w:val="10"/>
                                <w:szCs w:val="10"/>
                              </w:rPr>
                            </w:pPr>
                          </w:p>
                        </w:tc>
                      </w:tr>
                      <w:tr w:rsidR="000E31D8" w14:paraId="7A03034B"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bottom w:val="single" w:sz="4" w:space="0" w:color="auto"/>
                            </w:tcBorders>
                            <w:shd w:val="clear" w:color="auto" w:fill="FFFFFF"/>
                            <w:vAlign w:val="center"/>
                          </w:tcPr>
                          <w:p w14:paraId="49EAC0BC" w14:textId="77777777" w:rsidR="000E31D8" w:rsidRDefault="004D13B8">
                            <w:pPr>
                              <w:pStyle w:val="24"/>
                              <w:shd w:val="clear" w:color="auto" w:fill="auto"/>
                              <w:spacing w:before="0" w:after="0" w:line="160" w:lineRule="exact"/>
                              <w:ind w:left="200" w:firstLine="0"/>
                              <w:jc w:val="left"/>
                            </w:pPr>
                            <w:r>
                              <w:rPr>
                                <w:rStyle w:val="28pt3"/>
                              </w:rPr>
                              <w:t>э</w:t>
                            </w:r>
                          </w:p>
                        </w:tc>
                        <w:tc>
                          <w:tcPr>
                            <w:tcW w:w="720" w:type="dxa"/>
                            <w:tcBorders>
                              <w:top w:val="single" w:sz="4" w:space="0" w:color="auto"/>
                              <w:left w:val="single" w:sz="4" w:space="0" w:color="auto"/>
                              <w:bottom w:val="single" w:sz="4" w:space="0" w:color="auto"/>
                            </w:tcBorders>
                            <w:shd w:val="clear" w:color="auto" w:fill="FFFFFF"/>
                          </w:tcPr>
                          <w:p w14:paraId="4DF0C683" w14:textId="77777777" w:rsidR="000E31D8" w:rsidRDefault="000E31D8">
                            <w:pPr>
                              <w:rPr>
                                <w:sz w:val="10"/>
                                <w:szCs w:val="10"/>
                              </w:rPr>
                            </w:pPr>
                          </w:p>
                        </w:tc>
                        <w:tc>
                          <w:tcPr>
                            <w:tcW w:w="403" w:type="dxa"/>
                            <w:tcBorders>
                              <w:top w:val="single" w:sz="4" w:space="0" w:color="auto"/>
                              <w:left w:val="single" w:sz="4" w:space="0" w:color="auto"/>
                              <w:bottom w:val="single" w:sz="4" w:space="0" w:color="auto"/>
                            </w:tcBorders>
                            <w:shd w:val="clear" w:color="auto" w:fill="FFFFFF"/>
                            <w:vAlign w:val="center"/>
                          </w:tcPr>
                          <w:p w14:paraId="28FC5DBE" w14:textId="77777777" w:rsidR="000E31D8" w:rsidRDefault="004D13B8">
                            <w:pPr>
                              <w:pStyle w:val="24"/>
                              <w:shd w:val="clear" w:color="auto" w:fill="auto"/>
                              <w:spacing w:before="0" w:after="0" w:line="160" w:lineRule="exact"/>
                              <w:ind w:left="140" w:firstLine="0"/>
                              <w:jc w:val="left"/>
                            </w:pPr>
                            <w:r>
                              <w:rPr>
                                <w:rStyle w:val="28pt3"/>
                              </w:rPr>
                              <w:t>4</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4A506CE" w14:textId="77777777" w:rsidR="000E31D8" w:rsidRDefault="004D13B8">
                            <w:pPr>
                              <w:pStyle w:val="24"/>
                              <w:shd w:val="clear" w:color="auto" w:fill="auto"/>
                              <w:spacing w:before="0" w:after="0" w:line="180" w:lineRule="exact"/>
                              <w:ind w:firstLine="0"/>
                            </w:pPr>
                            <w:r>
                              <w:rPr>
                                <w:rStyle w:val="2MicrosoftSansSerif9pt1"/>
                              </w:rPr>
                              <w:t>1</w:t>
                            </w:r>
                          </w:p>
                        </w:tc>
                      </w:tr>
                    </w:tbl>
                    <w:p w14:paraId="60A25B31"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05504" behindDoc="0" locked="0" layoutInCell="1" allowOverlap="1" wp14:anchorId="16BCF374" wp14:editId="3D95467F">
                <wp:simplePos x="0" y="0"/>
                <wp:positionH relativeFrom="margin">
                  <wp:posOffset>3200400</wp:posOffset>
                </wp:positionH>
                <wp:positionV relativeFrom="paragraph">
                  <wp:posOffset>1847215</wp:posOffset>
                </wp:positionV>
                <wp:extent cx="255905" cy="127000"/>
                <wp:effectExtent l="4445" t="0" r="0" b="0"/>
                <wp:wrapNone/>
                <wp:docPr id="20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2DC33" w14:textId="77777777" w:rsidR="000E31D8" w:rsidRDefault="004D13B8">
                            <w:pPr>
                              <w:pStyle w:val="57"/>
                              <w:keepNext/>
                              <w:keepLines/>
                              <w:shd w:val="clear" w:color="auto" w:fill="auto"/>
                              <w:spacing w:line="200" w:lineRule="exact"/>
                            </w:pPr>
                            <w:r>
                              <w:rPr>
                                <w:rStyle w:val="51ptExact"/>
                                <w:b/>
                                <w:bCs/>
                              </w:rPr>
                              <w:t>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CF374" id="Text Box 117" o:spid="_x0000_s1106" type="#_x0000_t202" style="position:absolute;margin-left:252pt;margin-top:145.45pt;width:20.15pt;height:10pt;z-index:251605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" filled="f" stroked="f">
                <v:textbox style="mso-fit-shape-to-text:t" inset="0,0,0,0">
                  <w:txbxContent>
                    <w:p w14:paraId="1332DC33" w14:textId="77777777" w:rsidR="000E31D8" w:rsidRDefault="004D13B8">
                      <w:pPr>
                        <w:pStyle w:val="57"/>
                        <w:keepNext/>
                        <w:keepLines/>
                        <w:shd w:val="clear" w:color="auto" w:fill="auto"/>
                        <w:spacing w:line="200" w:lineRule="exact"/>
                      </w:pPr>
                      <w:r>
                        <w:rPr>
                          <w:rStyle w:val="51ptExact"/>
                          <w:b/>
                          <w:bCs/>
                        </w:rPr>
                        <w:t>65</w:t>
                      </w:r>
                    </w:p>
                  </w:txbxContent>
                </v:textbox>
                <w10:wrap anchorx="margin"/>
              </v:shape>
            </w:pict>
          </mc:Fallback>
        </mc:AlternateContent>
      </w:r>
      <w:r>
        <w:rPr>
          <w:noProof/>
        </w:rPr>
        <w:drawing>
          <wp:anchor distT="0" distB="0" distL="63500" distR="63500" simplePos="0" relativeHeight="251588096" behindDoc="1" locked="0" layoutInCell="1" allowOverlap="1" wp14:anchorId="69D45F29" wp14:editId="4D51E271">
            <wp:simplePos x="0" y="0"/>
            <wp:positionH relativeFrom="margin">
              <wp:posOffset>3529330</wp:posOffset>
            </wp:positionH>
            <wp:positionV relativeFrom="paragraph">
              <wp:posOffset>1469390</wp:posOffset>
            </wp:positionV>
            <wp:extent cx="2200910" cy="1017905"/>
            <wp:effectExtent l="0" t="0" r="0" b="0"/>
            <wp:wrapNone/>
            <wp:docPr id="20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00910" cy="10179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06528" behindDoc="0" locked="0" layoutInCell="1" allowOverlap="1" wp14:anchorId="1353A6AD" wp14:editId="2882BDEB">
                <wp:simplePos x="0" y="0"/>
                <wp:positionH relativeFrom="margin">
                  <wp:posOffset>328930</wp:posOffset>
                </wp:positionH>
                <wp:positionV relativeFrom="paragraph">
                  <wp:posOffset>2752090</wp:posOffset>
                </wp:positionV>
                <wp:extent cx="1410970" cy="1095375"/>
                <wp:effectExtent l="0" t="0" r="0" b="1905"/>
                <wp:wrapNone/>
                <wp:docPr id="20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0559A16B" w14:textId="77777777">
                              <w:tblPrEx>
                                <w:tblCellMar>
                                  <w:top w:w="0" w:type="dxa"/>
                                  <w:bottom w:w="0" w:type="dxa"/>
                                </w:tblCellMar>
                              </w:tblPrEx>
                              <w:trPr>
                                <w:trHeight w:hRule="exact" w:val="456"/>
                                <w:jc w:val="center"/>
                              </w:trPr>
                              <w:tc>
                                <w:tcPr>
                                  <w:tcW w:w="547" w:type="dxa"/>
                                  <w:shd w:val="clear" w:color="auto" w:fill="FFFFFF"/>
                                  <w:vAlign w:val="center"/>
                                </w:tcPr>
                                <w:p w14:paraId="3C8D8CFF" w14:textId="77777777" w:rsidR="000E31D8" w:rsidRDefault="004D13B8">
                                  <w:pPr>
                                    <w:pStyle w:val="24"/>
                                    <w:shd w:val="clear" w:color="auto" w:fill="auto"/>
                                    <w:spacing w:before="0" w:after="0" w:line="220" w:lineRule="exact"/>
                                    <w:ind w:firstLine="0"/>
                                    <w:jc w:val="left"/>
                                  </w:pPr>
                                  <w:r>
                                    <w:rPr>
                                      <w:rStyle w:val="211pt0"/>
                                      <w:lang w:val="en-US" w:eastAsia="en-US" w:bidi="en-US"/>
                                    </w:rPr>
                                    <w:t>ISO</w:t>
                                  </w:r>
                                </w:p>
                              </w:tc>
                              <w:tc>
                                <w:tcPr>
                                  <w:tcW w:w="403" w:type="dxa"/>
                                  <w:tcBorders>
                                    <w:top w:val="single" w:sz="4" w:space="0" w:color="auto"/>
                                    <w:left w:val="single" w:sz="4" w:space="0" w:color="auto"/>
                                  </w:tcBorders>
                                  <w:shd w:val="clear" w:color="auto" w:fill="FFFFFF"/>
                                  <w:vAlign w:val="center"/>
                                </w:tcPr>
                                <w:p w14:paraId="1D66F46C" w14:textId="77777777" w:rsidR="000E31D8" w:rsidRDefault="004D13B8">
                                  <w:pPr>
                                    <w:pStyle w:val="24"/>
                                    <w:shd w:val="clear" w:color="auto" w:fill="auto"/>
                                    <w:spacing w:before="0" w:after="0" w:line="160" w:lineRule="exact"/>
                                    <w:ind w:left="180" w:firstLine="0"/>
                                    <w:jc w:val="left"/>
                                  </w:pPr>
                                  <w:r>
                                    <w:rPr>
                                      <w:rStyle w:val="28pt5"/>
                                    </w:rPr>
                                    <w:t>4</w:t>
                                  </w:r>
                                </w:p>
                              </w:tc>
                              <w:tc>
                                <w:tcPr>
                                  <w:tcW w:w="451" w:type="dxa"/>
                                  <w:tcBorders>
                                    <w:top w:val="single" w:sz="4" w:space="0" w:color="auto"/>
                                    <w:left w:val="single" w:sz="4" w:space="0" w:color="auto"/>
                                  </w:tcBorders>
                                  <w:shd w:val="clear" w:color="auto" w:fill="FFFFFF"/>
                                  <w:vAlign w:val="center"/>
                                </w:tcPr>
                                <w:p w14:paraId="11BB8849" w14:textId="77777777" w:rsidR="000E31D8" w:rsidRDefault="004D13B8">
                                  <w:pPr>
                                    <w:pStyle w:val="24"/>
                                    <w:shd w:val="clear" w:color="auto" w:fill="auto"/>
                                    <w:spacing w:before="0" w:after="0" w:line="160" w:lineRule="exact"/>
                                    <w:ind w:left="200" w:firstLine="0"/>
                                    <w:jc w:val="left"/>
                                  </w:pPr>
                                  <w:r>
                                    <w:rPr>
                                      <w:rStyle w:val="28pt6"/>
                                    </w:rPr>
                                    <w:t>4</w:t>
                                  </w:r>
                                </w:p>
                              </w:tc>
                              <w:tc>
                                <w:tcPr>
                                  <w:tcW w:w="403" w:type="dxa"/>
                                  <w:tcBorders>
                                    <w:top w:val="single" w:sz="4" w:space="0" w:color="auto"/>
                                    <w:left w:val="single" w:sz="4" w:space="0" w:color="auto"/>
                                  </w:tcBorders>
                                  <w:shd w:val="clear" w:color="auto" w:fill="FFFFFF"/>
                                  <w:vAlign w:val="center"/>
                                </w:tcPr>
                                <w:p w14:paraId="62682312" w14:textId="77777777" w:rsidR="000E31D8" w:rsidRDefault="004D13B8">
                                  <w:pPr>
                                    <w:pStyle w:val="24"/>
                                    <w:shd w:val="clear" w:color="auto" w:fill="auto"/>
                                    <w:spacing w:before="0" w:after="0" w:line="160" w:lineRule="exact"/>
                                    <w:ind w:left="18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vAlign w:val="center"/>
                                </w:tcPr>
                                <w:p w14:paraId="50165F7A" w14:textId="77777777" w:rsidR="000E31D8" w:rsidRDefault="004D13B8">
                                  <w:pPr>
                                    <w:pStyle w:val="24"/>
                                    <w:shd w:val="clear" w:color="auto" w:fill="auto"/>
                                    <w:spacing w:before="0" w:after="0" w:line="160" w:lineRule="exact"/>
                                    <w:ind w:left="160" w:firstLine="0"/>
                                    <w:jc w:val="left"/>
                                  </w:pPr>
                                  <w:r>
                                    <w:rPr>
                                      <w:rStyle w:val="28pt1"/>
                                    </w:rPr>
                                    <w:t>5</w:t>
                                  </w:r>
                                </w:p>
                              </w:tc>
                            </w:tr>
                            <w:tr w:rsidR="000E31D8" w14:paraId="7804F186" w14:textId="77777777">
                              <w:tblPrEx>
                                <w:tblCellMar>
                                  <w:top w:w="0" w:type="dxa"/>
                                  <w:bottom w:w="0" w:type="dxa"/>
                                </w:tblCellMar>
                              </w:tblPrEx>
                              <w:trPr>
                                <w:trHeight w:hRule="exact" w:val="389"/>
                                <w:jc w:val="center"/>
                              </w:trPr>
                              <w:tc>
                                <w:tcPr>
                                  <w:tcW w:w="547" w:type="dxa"/>
                                  <w:shd w:val="clear" w:color="auto" w:fill="FFFFFF"/>
                                  <w:vAlign w:val="center"/>
                                </w:tcPr>
                                <w:p w14:paraId="5A922E08"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34FCD088" w14:textId="77777777" w:rsidR="000E31D8" w:rsidRDefault="004D13B8">
                                  <w:pPr>
                                    <w:pStyle w:val="24"/>
                                    <w:shd w:val="clear" w:color="auto" w:fill="auto"/>
                                    <w:spacing w:before="0" w:after="0" w:line="160" w:lineRule="exact"/>
                                    <w:ind w:left="180" w:firstLine="0"/>
                                    <w:jc w:val="left"/>
                                  </w:pPr>
                                  <w:r>
                                    <w:rPr>
                                      <w:rStyle w:val="28pt5"/>
                                    </w:rPr>
                                    <w:t>3</w:t>
                                  </w:r>
                                </w:p>
                              </w:tc>
                              <w:tc>
                                <w:tcPr>
                                  <w:tcW w:w="451" w:type="dxa"/>
                                  <w:tcBorders>
                                    <w:top w:val="single" w:sz="4" w:space="0" w:color="auto"/>
                                    <w:left w:val="single" w:sz="4" w:space="0" w:color="auto"/>
                                  </w:tcBorders>
                                  <w:shd w:val="clear" w:color="auto" w:fill="FFFFFF"/>
                                  <w:vAlign w:val="center"/>
                                </w:tcPr>
                                <w:p w14:paraId="61D8D343" w14:textId="77777777" w:rsidR="000E31D8" w:rsidRDefault="004D13B8">
                                  <w:pPr>
                                    <w:pStyle w:val="24"/>
                                    <w:shd w:val="clear" w:color="auto" w:fill="auto"/>
                                    <w:spacing w:before="0" w:after="0" w:line="160" w:lineRule="exact"/>
                                    <w:ind w:left="200" w:firstLine="0"/>
                                    <w:jc w:val="left"/>
                                  </w:pPr>
                                  <w:r>
                                    <w:rPr>
                                      <w:rStyle w:val="28pt6"/>
                                    </w:rPr>
                                    <w:t>3</w:t>
                                  </w:r>
                                </w:p>
                              </w:tc>
                              <w:tc>
                                <w:tcPr>
                                  <w:tcW w:w="403" w:type="dxa"/>
                                  <w:tcBorders>
                                    <w:top w:val="single" w:sz="4" w:space="0" w:color="auto"/>
                                    <w:left w:val="single" w:sz="4" w:space="0" w:color="auto"/>
                                  </w:tcBorders>
                                  <w:shd w:val="clear" w:color="auto" w:fill="FFFFFF"/>
                                  <w:vAlign w:val="center"/>
                                </w:tcPr>
                                <w:p w14:paraId="562D93B8" w14:textId="77777777" w:rsidR="000E31D8" w:rsidRDefault="004D13B8">
                                  <w:pPr>
                                    <w:pStyle w:val="24"/>
                                    <w:shd w:val="clear" w:color="auto" w:fill="auto"/>
                                    <w:spacing w:before="0" w:after="0" w:line="160" w:lineRule="exact"/>
                                    <w:ind w:left="180" w:firstLine="0"/>
                                    <w:jc w:val="left"/>
                                  </w:pPr>
                                  <w:r>
                                    <w:rPr>
                                      <w:rStyle w:val="28pt3"/>
                                    </w:rPr>
                                    <w:t>3</w:t>
                                  </w:r>
                                </w:p>
                              </w:tc>
                              <w:tc>
                                <w:tcPr>
                                  <w:tcW w:w="418" w:type="dxa"/>
                                  <w:tcBorders>
                                    <w:top w:val="single" w:sz="4" w:space="0" w:color="auto"/>
                                    <w:left w:val="single" w:sz="4" w:space="0" w:color="auto"/>
                                    <w:right w:val="single" w:sz="4" w:space="0" w:color="auto"/>
                                  </w:tcBorders>
                                  <w:shd w:val="clear" w:color="auto" w:fill="FFFFFF"/>
                                  <w:vAlign w:val="center"/>
                                </w:tcPr>
                                <w:p w14:paraId="2D88E6A4" w14:textId="77777777" w:rsidR="000E31D8" w:rsidRDefault="004D13B8">
                                  <w:pPr>
                                    <w:pStyle w:val="24"/>
                                    <w:shd w:val="clear" w:color="auto" w:fill="auto"/>
                                    <w:spacing w:before="0" w:after="0" w:line="160" w:lineRule="exact"/>
                                    <w:ind w:left="160" w:firstLine="0"/>
                                    <w:jc w:val="left"/>
                                  </w:pPr>
                                  <w:r>
                                    <w:rPr>
                                      <w:rStyle w:val="28pt6"/>
                                    </w:rPr>
                                    <w:t>4</w:t>
                                  </w:r>
                                </w:p>
                              </w:tc>
                            </w:tr>
                            <w:tr w:rsidR="000E31D8" w14:paraId="6D08703F" w14:textId="77777777">
                              <w:tblPrEx>
                                <w:tblCellMar>
                                  <w:top w:w="0" w:type="dxa"/>
                                  <w:bottom w:w="0" w:type="dxa"/>
                                </w:tblCellMar>
                              </w:tblPrEx>
                              <w:trPr>
                                <w:trHeight w:hRule="exact" w:val="379"/>
                                <w:jc w:val="center"/>
                              </w:trPr>
                              <w:tc>
                                <w:tcPr>
                                  <w:tcW w:w="547" w:type="dxa"/>
                                  <w:shd w:val="clear" w:color="auto" w:fill="FFFFFF"/>
                                  <w:vAlign w:val="center"/>
                                </w:tcPr>
                                <w:p w14:paraId="70B29A9C"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tcPr>
                                <w:p w14:paraId="0EE25979" w14:textId="77777777" w:rsidR="000E31D8" w:rsidRDefault="000E31D8">
                                  <w:pPr>
                                    <w:rPr>
                                      <w:sz w:val="10"/>
                                      <w:szCs w:val="10"/>
                                    </w:rPr>
                                  </w:pPr>
                                </w:p>
                              </w:tc>
                              <w:tc>
                                <w:tcPr>
                                  <w:tcW w:w="451" w:type="dxa"/>
                                  <w:tcBorders>
                                    <w:top w:val="single" w:sz="4" w:space="0" w:color="auto"/>
                                    <w:left w:val="single" w:sz="4" w:space="0" w:color="auto"/>
                                  </w:tcBorders>
                                  <w:shd w:val="clear" w:color="auto" w:fill="FFFFFF"/>
                                  <w:vAlign w:val="center"/>
                                </w:tcPr>
                                <w:p w14:paraId="1C8F21BE" w14:textId="77777777" w:rsidR="000E31D8" w:rsidRDefault="004D13B8">
                                  <w:pPr>
                                    <w:pStyle w:val="24"/>
                                    <w:shd w:val="clear" w:color="auto" w:fill="auto"/>
                                    <w:spacing w:before="0" w:after="0" w:line="220" w:lineRule="exact"/>
                                    <w:ind w:left="200" w:firstLine="0"/>
                                    <w:jc w:val="left"/>
                                  </w:pPr>
                                  <w:r>
                                    <w:rPr>
                                      <w:rStyle w:val="211pt2"/>
                                    </w:rPr>
                                    <w:t>2</w:t>
                                  </w:r>
                                </w:p>
                              </w:tc>
                              <w:tc>
                                <w:tcPr>
                                  <w:tcW w:w="403" w:type="dxa"/>
                                  <w:tcBorders>
                                    <w:top w:val="single" w:sz="4" w:space="0" w:color="auto"/>
                                    <w:left w:val="single" w:sz="4" w:space="0" w:color="auto"/>
                                  </w:tcBorders>
                                  <w:shd w:val="clear" w:color="auto" w:fill="FFFFFF"/>
                                  <w:vAlign w:val="center"/>
                                </w:tcPr>
                                <w:p w14:paraId="3A0E4500" w14:textId="77777777" w:rsidR="000E31D8" w:rsidRDefault="004D13B8">
                                  <w:pPr>
                                    <w:pStyle w:val="24"/>
                                    <w:shd w:val="clear" w:color="auto" w:fill="auto"/>
                                    <w:spacing w:before="0" w:after="0" w:line="160" w:lineRule="exact"/>
                                    <w:ind w:left="180" w:firstLine="0"/>
                                    <w:jc w:val="left"/>
                                  </w:pPr>
                                  <w:r>
                                    <w:rPr>
                                      <w:rStyle w:val="28pta"/>
                                    </w:rPr>
                                    <w:t>2</w:t>
                                  </w:r>
                                </w:p>
                              </w:tc>
                              <w:tc>
                                <w:tcPr>
                                  <w:tcW w:w="418" w:type="dxa"/>
                                  <w:tcBorders>
                                    <w:top w:val="single" w:sz="4" w:space="0" w:color="auto"/>
                                    <w:left w:val="single" w:sz="4" w:space="0" w:color="auto"/>
                                    <w:right w:val="single" w:sz="4" w:space="0" w:color="auto"/>
                                  </w:tcBorders>
                                  <w:shd w:val="clear" w:color="auto" w:fill="FFFFFF"/>
                                  <w:vAlign w:val="center"/>
                                </w:tcPr>
                                <w:p w14:paraId="5079D5B5" w14:textId="77777777" w:rsidR="000E31D8" w:rsidRDefault="004D13B8">
                                  <w:pPr>
                                    <w:pStyle w:val="24"/>
                                    <w:shd w:val="clear" w:color="auto" w:fill="auto"/>
                                    <w:spacing w:before="0" w:after="0" w:line="160" w:lineRule="exact"/>
                                    <w:ind w:left="160" w:firstLine="0"/>
                                    <w:jc w:val="left"/>
                                  </w:pPr>
                                  <w:r>
                                    <w:rPr>
                                      <w:rStyle w:val="28pt5"/>
                                    </w:rPr>
                                    <w:t>3</w:t>
                                  </w:r>
                                </w:p>
                              </w:tc>
                            </w:tr>
                            <w:tr w:rsidR="000E31D8" w14:paraId="48918C4D" w14:textId="77777777">
                              <w:tblPrEx>
                                <w:tblCellMar>
                                  <w:top w:w="0" w:type="dxa"/>
                                  <w:bottom w:w="0" w:type="dxa"/>
                                </w:tblCellMar>
                              </w:tblPrEx>
                              <w:trPr>
                                <w:trHeight w:hRule="exact" w:val="456"/>
                                <w:jc w:val="center"/>
                              </w:trPr>
                              <w:tc>
                                <w:tcPr>
                                  <w:tcW w:w="547" w:type="dxa"/>
                                  <w:shd w:val="clear" w:color="auto" w:fill="FFFFFF"/>
                                  <w:vAlign w:val="center"/>
                                </w:tcPr>
                                <w:p w14:paraId="77C70583"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292B70B2"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bottom w:val="single" w:sz="4" w:space="0" w:color="auto"/>
                                  </w:tcBorders>
                                  <w:shd w:val="clear" w:color="auto" w:fill="FFFFFF"/>
                                  <w:vAlign w:val="center"/>
                                </w:tcPr>
                                <w:p w14:paraId="028F2B1E" w14:textId="77777777" w:rsidR="000E31D8" w:rsidRDefault="004D13B8">
                                  <w:pPr>
                                    <w:pStyle w:val="24"/>
                                    <w:shd w:val="clear" w:color="auto" w:fill="auto"/>
                                    <w:spacing w:before="0" w:after="0" w:line="160" w:lineRule="exact"/>
                                    <w:ind w:left="200" w:firstLine="0"/>
                                    <w:jc w:val="left"/>
                                  </w:pPr>
                                  <w:r>
                                    <w:rPr>
                                      <w:rStyle w:val="28pt6"/>
                                    </w:rPr>
                                    <w:t>1</w:t>
                                  </w:r>
                                </w:p>
                              </w:tc>
                              <w:tc>
                                <w:tcPr>
                                  <w:tcW w:w="403" w:type="dxa"/>
                                  <w:tcBorders>
                                    <w:top w:val="single" w:sz="4" w:space="0" w:color="auto"/>
                                    <w:left w:val="single" w:sz="4" w:space="0" w:color="auto"/>
                                    <w:bottom w:val="single" w:sz="4" w:space="0" w:color="auto"/>
                                  </w:tcBorders>
                                  <w:shd w:val="clear" w:color="auto" w:fill="FFFFFF"/>
                                  <w:vAlign w:val="center"/>
                                </w:tcPr>
                                <w:p w14:paraId="4975D831" w14:textId="77777777" w:rsidR="000E31D8" w:rsidRDefault="004D13B8">
                                  <w:pPr>
                                    <w:pStyle w:val="24"/>
                                    <w:shd w:val="clear" w:color="auto" w:fill="auto"/>
                                    <w:spacing w:before="0" w:after="0" w:line="160" w:lineRule="exact"/>
                                    <w:ind w:left="180" w:firstLine="0"/>
                                    <w:jc w:val="left"/>
                                  </w:pPr>
                                  <w:r>
                                    <w:rPr>
                                      <w:rStyle w:val="28pta"/>
                                    </w:rPr>
                                    <w:t>2</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48F3B5C8" w14:textId="77777777" w:rsidR="000E31D8" w:rsidRDefault="004D13B8">
                                  <w:pPr>
                                    <w:pStyle w:val="24"/>
                                    <w:shd w:val="clear" w:color="auto" w:fill="auto"/>
                                    <w:spacing w:before="0" w:after="0" w:line="220" w:lineRule="exact"/>
                                    <w:ind w:left="160" w:firstLine="0"/>
                                    <w:jc w:val="left"/>
                                  </w:pPr>
                                  <w:r>
                                    <w:rPr>
                                      <w:rStyle w:val="211pt2"/>
                                    </w:rPr>
                                    <w:t>2</w:t>
                                  </w:r>
                                </w:p>
                              </w:tc>
                            </w:tr>
                          </w:tbl>
                          <w:p w14:paraId="12C04D3A"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3A6AD" id="Text Box 119" o:spid="_x0000_s1107" type="#_x0000_t202" style="position:absolute;margin-left:25.9pt;margin-top:216.7pt;width:111.1pt;height:86.25pt;z-index:251606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0559A16B" w14:textId="77777777">
                        <w:tblPrEx>
                          <w:tblCellMar>
                            <w:top w:w="0" w:type="dxa"/>
                            <w:bottom w:w="0" w:type="dxa"/>
                          </w:tblCellMar>
                        </w:tblPrEx>
                        <w:trPr>
                          <w:trHeight w:hRule="exact" w:val="456"/>
                          <w:jc w:val="center"/>
                        </w:trPr>
                        <w:tc>
                          <w:tcPr>
                            <w:tcW w:w="547" w:type="dxa"/>
                            <w:shd w:val="clear" w:color="auto" w:fill="FFFFFF"/>
                            <w:vAlign w:val="center"/>
                          </w:tcPr>
                          <w:p w14:paraId="3C8D8CFF" w14:textId="77777777" w:rsidR="000E31D8" w:rsidRDefault="004D13B8">
                            <w:pPr>
                              <w:pStyle w:val="24"/>
                              <w:shd w:val="clear" w:color="auto" w:fill="auto"/>
                              <w:spacing w:before="0" w:after="0" w:line="220" w:lineRule="exact"/>
                              <w:ind w:firstLine="0"/>
                              <w:jc w:val="left"/>
                            </w:pPr>
                            <w:r>
                              <w:rPr>
                                <w:rStyle w:val="211pt0"/>
                                <w:lang w:val="en-US" w:eastAsia="en-US" w:bidi="en-US"/>
                              </w:rPr>
                              <w:t>ISO</w:t>
                            </w:r>
                          </w:p>
                        </w:tc>
                        <w:tc>
                          <w:tcPr>
                            <w:tcW w:w="403" w:type="dxa"/>
                            <w:tcBorders>
                              <w:top w:val="single" w:sz="4" w:space="0" w:color="auto"/>
                              <w:left w:val="single" w:sz="4" w:space="0" w:color="auto"/>
                            </w:tcBorders>
                            <w:shd w:val="clear" w:color="auto" w:fill="FFFFFF"/>
                            <w:vAlign w:val="center"/>
                          </w:tcPr>
                          <w:p w14:paraId="1D66F46C" w14:textId="77777777" w:rsidR="000E31D8" w:rsidRDefault="004D13B8">
                            <w:pPr>
                              <w:pStyle w:val="24"/>
                              <w:shd w:val="clear" w:color="auto" w:fill="auto"/>
                              <w:spacing w:before="0" w:after="0" w:line="160" w:lineRule="exact"/>
                              <w:ind w:left="180" w:firstLine="0"/>
                              <w:jc w:val="left"/>
                            </w:pPr>
                            <w:r>
                              <w:rPr>
                                <w:rStyle w:val="28pt5"/>
                              </w:rPr>
                              <w:t>4</w:t>
                            </w:r>
                          </w:p>
                        </w:tc>
                        <w:tc>
                          <w:tcPr>
                            <w:tcW w:w="451" w:type="dxa"/>
                            <w:tcBorders>
                              <w:top w:val="single" w:sz="4" w:space="0" w:color="auto"/>
                              <w:left w:val="single" w:sz="4" w:space="0" w:color="auto"/>
                            </w:tcBorders>
                            <w:shd w:val="clear" w:color="auto" w:fill="FFFFFF"/>
                            <w:vAlign w:val="center"/>
                          </w:tcPr>
                          <w:p w14:paraId="11BB8849" w14:textId="77777777" w:rsidR="000E31D8" w:rsidRDefault="004D13B8">
                            <w:pPr>
                              <w:pStyle w:val="24"/>
                              <w:shd w:val="clear" w:color="auto" w:fill="auto"/>
                              <w:spacing w:before="0" w:after="0" w:line="160" w:lineRule="exact"/>
                              <w:ind w:left="200" w:firstLine="0"/>
                              <w:jc w:val="left"/>
                            </w:pPr>
                            <w:r>
                              <w:rPr>
                                <w:rStyle w:val="28pt6"/>
                              </w:rPr>
                              <w:t>4</w:t>
                            </w:r>
                          </w:p>
                        </w:tc>
                        <w:tc>
                          <w:tcPr>
                            <w:tcW w:w="403" w:type="dxa"/>
                            <w:tcBorders>
                              <w:top w:val="single" w:sz="4" w:space="0" w:color="auto"/>
                              <w:left w:val="single" w:sz="4" w:space="0" w:color="auto"/>
                            </w:tcBorders>
                            <w:shd w:val="clear" w:color="auto" w:fill="FFFFFF"/>
                            <w:vAlign w:val="center"/>
                          </w:tcPr>
                          <w:p w14:paraId="62682312" w14:textId="77777777" w:rsidR="000E31D8" w:rsidRDefault="004D13B8">
                            <w:pPr>
                              <w:pStyle w:val="24"/>
                              <w:shd w:val="clear" w:color="auto" w:fill="auto"/>
                              <w:spacing w:before="0" w:after="0" w:line="160" w:lineRule="exact"/>
                              <w:ind w:left="18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vAlign w:val="center"/>
                          </w:tcPr>
                          <w:p w14:paraId="50165F7A" w14:textId="77777777" w:rsidR="000E31D8" w:rsidRDefault="004D13B8">
                            <w:pPr>
                              <w:pStyle w:val="24"/>
                              <w:shd w:val="clear" w:color="auto" w:fill="auto"/>
                              <w:spacing w:before="0" w:after="0" w:line="160" w:lineRule="exact"/>
                              <w:ind w:left="160" w:firstLine="0"/>
                              <w:jc w:val="left"/>
                            </w:pPr>
                            <w:r>
                              <w:rPr>
                                <w:rStyle w:val="28pt1"/>
                              </w:rPr>
                              <w:t>5</w:t>
                            </w:r>
                          </w:p>
                        </w:tc>
                      </w:tr>
                      <w:tr w:rsidR="000E31D8" w14:paraId="7804F186" w14:textId="77777777">
                        <w:tblPrEx>
                          <w:tblCellMar>
                            <w:top w:w="0" w:type="dxa"/>
                            <w:bottom w:w="0" w:type="dxa"/>
                          </w:tblCellMar>
                        </w:tblPrEx>
                        <w:trPr>
                          <w:trHeight w:hRule="exact" w:val="389"/>
                          <w:jc w:val="center"/>
                        </w:trPr>
                        <w:tc>
                          <w:tcPr>
                            <w:tcW w:w="547" w:type="dxa"/>
                            <w:shd w:val="clear" w:color="auto" w:fill="FFFFFF"/>
                            <w:vAlign w:val="center"/>
                          </w:tcPr>
                          <w:p w14:paraId="5A922E08"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34FCD088" w14:textId="77777777" w:rsidR="000E31D8" w:rsidRDefault="004D13B8">
                            <w:pPr>
                              <w:pStyle w:val="24"/>
                              <w:shd w:val="clear" w:color="auto" w:fill="auto"/>
                              <w:spacing w:before="0" w:after="0" w:line="160" w:lineRule="exact"/>
                              <w:ind w:left="180" w:firstLine="0"/>
                              <w:jc w:val="left"/>
                            </w:pPr>
                            <w:r>
                              <w:rPr>
                                <w:rStyle w:val="28pt5"/>
                              </w:rPr>
                              <w:t>3</w:t>
                            </w:r>
                          </w:p>
                        </w:tc>
                        <w:tc>
                          <w:tcPr>
                            <w:tcW w:w="451" w:type="dxa"/>
                            <w:tcBorders>
                              <w:top w:val="single" w:sz="4" w:space="0" w:color="auto"/>
                              <w:left w:val="single" w:sz="4" w:space="0" w:color="auto"/>
                            </w:tcBorders>
                            <w:shd w:val="clear" w:color="auto" w:fill="FFFFFF"/>
                            <w:vAlign w:val="center"/>
                          </w:tcPr>
                          <w:p w14:paraId="61D8D343" w14:textId="77777777" w:rsidR="000E31D8" w:rsidRDefault="004D13B8">
                            <w:pPr>
                              <w:pStyle w:val="24"/>
                              <w:shd w:val="clear" w:color="auto" w:fill="auto"/>
                              <w:spacing w:before="0" w:after="0" w:line="160" w:lineRule="exact"/>
                              <w:ind w:left="200" w:firstLine="0"/>
                              <w:jc w:val="left"/>
                            </w:pPr>
                            <w:r>
                              <w:rPr>
                                <w:rStyle w:val="28pt6"/>
                              </w:rPr>
                              <w:t>3</w:t>
                            </w:r>
                          </w:p>
                        </w:tc>
                        <w:tc>
                          <w:tcPr>
                            <w:tcW w:w="403" w:type="dxa"/>
                            <w:tcBorders>
                              <w:top w:val="single" w:sz="4" w:space="0" w:color="auto"/>
                              <w:left w:val="single" w:sz="4" w:space="0" w:color="auto"/>
                            </w:tcBorders>
                            <w:shd w:val="clear" w:color="auto" w:fill="FFFFFF"/>
                            <w:vAlign w:val="center"/>
                          </w:tcPr>
                          <w:p w14:paraId="562D93B8" w14:textId="77777777" w:rsidR="000E31D8" w:rsidRDefault="004D13B8">
                            <w:pPr>
                              <w:pStyle w:val="24"/>
                              <w:shd w:val="clear" w:color="auto" w:fill="auto"/>
                              <w:spacing w:before="0" w:after="0" w:line="160" w:lineRule="exact"/>
                              <w:ind w:left="180" w:firstLine="0"/>
                              <w:jc w:val="left"/>
                            </w:pPr>
                            <w:r>
                              <w:rPr>
                                <w:rStyle w:val="28pt3"/>
                              </w:rPr>
                              <w:t>3</w:t>
                            </w:r>
                          </w:p>
                        </w:tc>
                        <w:tc>
                          <w:tcPr>
                            <w:tcW w:w="418" w:type="dxa"/>
                            <w:tcBorders>
                              <w:top w:val="single" w:sz="4" w:space="0" w:color="auto"/>
                              <w:left w:val="single" w:sz="4" w:space="0" w:color="auto"/>
                              <w:right w:val="single" w:sz="4" w:space="0" w:color="auto"/>
                            </w:tcBorders>
                            <w:shd w:val="clear" w:color="auto" w:fill="FFFFFF"/>
                            <w:vAlign w:val="center"/>
                          </w:tcPr>
                          <w:p w14:paraId="2D88E6A4" w14:textId="77777777" w:rsidR="000E31D8" w:rsidRDefault="004D13B8">
                            <w:pPr>
                              <w:pStyle w:val="24"/>
                              <w:shd w:val="clear" w:color="auto" w:fill="auto"/>
                              <w:spacing w:before="0" w:after="0" w:line="160" w:lineRule="exact"/>
                              <w:ind w:left="160" w:firstLine="0"/>
                              <w:jc w:val="left"/>
                            </w:pPr>
                            <w:r>
                              <w:rPr>
                                <w:rStyle w:val="28pt6"/>
                              </w:rPr>
                              <w:t>4</w:t>
                            </w:r>
                          </w:p>
                        </w:tc>
                      </w:tr>
                      <w:tr w:rsidR="000E31D8" w14:paraId="6D08703F" w14:textId="77777777">
                        <w:tblPrEx>
                          <w:tblCellMar>
                            <w:top w:w="0" w:type="dxa"/>
                            <w:bottom w:w="0" w:type="dxa"/>
                          </w:tblCellMar>
                        </w:tblPrEx>
                        <w:trPr>
                          <w:trHeight w:hRule="exact" w:val="379"/>
                          <w:jc w:val="center"/>
                        </w:trPr>
                        <w:tc>
                          <w:tcPr>
                            <w:tcW w:w="547" w:type="dxa"/>
                            <w:shd w:val="clear" w:color="auto" w:fill="FFFFFF"/>
                            <w:vAlign w:val="center"/>
                          </w:tcPr>
                          <w:p w14:paraId="70B29A9C"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tcPr>
                          <w:p w14:paraId="0EE25979" w14:textId="77777777" w:rsidR="000E31D8" w:rsidRDefault="000E31D8">
                            <w:pPr>
                              <w:rPr>
                                <w:sz w:val="10"/>
                                <w:szCs w:val="10"/>
                              </w:rPr>
                            </w:pPr>
                          </w:p>
                        </w:tc>
                        <w:tc>
                          <w:tcPr>
                            <w:tcW w:w="451" w:type="dxa"/>
                            <w:tcBorders>
                              <w:top w:val="single" w:sz="4" w:space="0" w:color="auto"/>
                              <w:left w:val="single" w:sz="4" w:space="0" w:color="auto"/>
                            </w:tcBorders>
                            <w:shd w:val="clear" w:color="auto" w:fill="FFFFFF"/>
                            <w:vAlign w:val="center"/>
                          </w:tcPr>
                          <w:p w14:paraId="1C8F21BE" w14:textId="77777777" w:rsidR="000E31D8" w:rsidRDefault="004D13B8">
                            <w:pPr>
                              <w:pStyle w:val="24"/>
                              <w:shd w:val="clear" w:color="auto" w:fill="auto"/>
                              <w:spacing w:before="0" w:after="0" w:line="220" w:lineRule="exact"/>
                              <w:ind w:left="200" w:firstLine="0"/>
                              <w:jc w:val="left"/>
                            </w:pPr>
                            <w:r>
                              <w:rPr>
                                <w:rStyle w:val="211pt2"/>
                              </w:rPr>
                              <w:t>2</w:t>
                            </w:r>
                          </w:p>
                        </w:tc>
                        <w:tc>
                          <w:tcPr>
                            <w:tcW w:w="403" w:type="dxa"/>
                            <w:tcBorders>
                              <w:top w:val="single" w:sz="4" w:space="0" w:color="auto"/>
                              <w:left w:val="single" w:sz="4" w:space="0" w:color="auto"/>
                            </w:tcBorders>
                            <w:shd w:val="clear" w:color="auto" w:fill="FFFFFF"/>
                            <w:vAlign w:val="center"/>
                          </w:tcPr>
                          <w:p w14:paraId="3A0E4500" w14:textId="77777777" w:rsidR="000E31D8" w:rsidRDefault="004D13B8">
                            <w:pPr>
                              <w:pStyle w:val="24"/>
                              <w:shd w:val="clear" w:color="auto" w:fill="auto"/>
                              <w:spacing w:before="0" w:after="0" w:line="160" w:lineRule="exact"/>
                              <w:ind w:left="180" w:firstLine="0"/>
                              <w:jc w:val="left"/>
                            </w:pPr>
                            <w:r>
                              <w:rPr>
                                <w:rStyle w:val="28pta"/>
                              </w:rPr>
                              <w:t>2</w:t>
                            </w:r>
                          </w:p>
                        </w:tc>
                        <w:tc>
                          <w:tcPr>
                            <w:tcW w:w="418" w:type="dxa"/>
                            <w:tcBorders>
                              <w:top w:val="single" w:sz="4" w:space="0" w:color="auto"/>
                              <w:left w:val="single" w:sz="4" w:space="0" w:color="auto"/>
                              <w:right w:val="single" w:sz="4" w:space="0" w:color="auto"/>
                            </w:tcBorders>
                            <w:shd w:val="clear" w:color="auto" w:fill="FFFFFF"/>
                            <w:vAlign w:val="center"/>
                          </w:tcPr>
                          <w:p w14:paraId="5079D5B5" w14:textId="77777777" w:rsidR="000E31D8" w:rsidRDefault="004D13B8">
                            <w:pPr>
                              <w:pStyle w:val="24"/>
                              <w:shd w:val="clear" w:color="auto" w:fill="auto"/>
                              <w:spacing w:before="0" w:after="0" w:line="160" w:lineRule="exact"/>
                              <w:ind w:left="160" w:firstLine="0"/>
                              <w:jc w:val="left"/>
                            </w:pPr>
                            <w:r>
                              <w:rPr>
                                <w:rStyle w:val="28pt5"/>
                              </w:rPr>
                              <w:t>3</w:t>
                            </w:r>
                          </w:p>
                        </w:tc>
                      </w:tr>
                      <w:tr w:rsidR="000E31D8" w14:paraId="48918C4D" w14:textId="77777777">
                        <w:tblPrEx>
                          <w:tblCellMar>
                            <w:top w:w="0" w:type="dxa"/>
                            <w:bottom w:w="0" w:type="dxa"/>
                          </w:tblCellMar>
                        </w:tblPrEx>
                        <w:trPr>
                          <w:trHeight w:hRule="exact" w:val="456"/>
                          <w:jc w:val="center"/>
                        </w:trPr>
                        <w:tc>
                          <w:tcPr>
                            <w:tcW w:w="547" w:type="dxa"/>
                            <w:shd w:val="clear" w:color="auto" w:fill="FFFFFF"/>
                            <w:vAlign w:val="center"/>
                          </w:tcPr>
                          <w:p w14:paraId="77C70583"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292B70B2"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bottom w:val="single" w:sz="4" w:space="0" w:color="auto"/>
                            </w:tcBorders>
                            <w:shd w:val="clear" w:color="auto" w:fill="FFFFFF"/>
                            <w:vAlign w:val="center"/>
                          </w:tcPr>
                          <w:p w14:paraId="028F2B1E" w14:textId="77777777" w:rsidR="000E31D8" w:rsidRDefault="004D13B8">
                            <w:pPr>
                              <w:pStyle w:val="24"/>
                              <w:shd w:val="clear" w:color="auto" w:fill="auto"/>
                              <w:spacing w:before="0" w:after="0" w:line="160" w:lineRule="exact"/>
                              <w:ind w:left="200" w:firstLine="0"/>
                              <w:jc w:val="left"/>
                            </w:pPr>
                            <w:r>
                              <w:rPr>
                                <w:rStyle w:val="28pt6"/>
                              </w:rPr>
                              <w:t>1</w:t>
                            </w:r>
                          </w:p>
                        </w:tc>
                        <w:tc>
                          <w:tcPr>
                            <w:tcW w:w="403" w:type="dxa"/>
                            <w:tcBorders>
                              <w:top w:val="single" w:sz="4" w:space="0" w:color="auto"/>
                              <w:left w:val="single" w:sz="4" w:space="0" w:color="auto"/>
                              <w:bottom w:val="single" w:sz="4" w:space="0" w:color="auto"/>
                            </w:tcBorders>
                            <w:shd w:val="clear" w:color="auto" w:fill="FFFFFF"/>
                            <w:vAlign w:val="center"/>
                          </w:tcPr>
                          <w:p w14:paraId="4975D831" w14:textId="77777777" w:rsidR="000E31D8" w:rsidRDefault="004D13B8">
                            <w:pPr>
                              <w:pStyle w:val="24"/>
                              <w:shd w:val="clear" w:color="auto" w:fill="auto"/>
                              <w:spacing w:before="0" w:after="0" w:line="160" w:lineRule="exact"/>
                              <w:ind w:left="180" w:firstLine="0"/>
                              <w:jc w:val="left"/>
                            </w:pPr>
                            <w:r>
                              <w:rPr>
                                <w:rStyle w:val="28pta"/>
                              </w:rPr>
                              <w:t>2</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48F3B5C8" w14:textId="77777777" w:rsidR="000E31D8" w:rsidRDefault="004D13B8">
                            <w:pPr>
                              <w:pStyle w:val="24"/>
                              <w:shd w:val="clear" w:color="auto" w:fill="auto"/>
                              <w:spacing w:before="0" w:after="0" w:line="220" w:lineRule="exact"/>
                              <w:ind w:left="160" w:firstLine="0"/>
                              <w:jc w:val="left"/>
                            </w:pPr>
                            <w:r>
                              <w:rPr>
                                <w:rStyle w:val="211pt2"/>
                              </w:rPr>
                              <w:t>2</w:t>
                            </w:r>
                          </w:p>
                        </w:tc>
                      </w:tr>
                    </w:tbl>
                    <w:p w14:paraId="12C04D3A"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07552" behindDoc="0" locked="0" layoutInCell="1" allowOverlap="1" wp14:anchorId="0B2DFB37" wp14:editId="216B1F26">
                <wp:simplePos x="0" y="0"/>
                <wp:positionH relativeFrom="margin">
                  <wp:posOffset>1862455</wp:posOffset>
                </wp:positionH>
                <wp:positionV relativeFrom="paragraph">
                  <wp:posOffset>2752090</wp:posOffset>
                </wp:positionV>
                <wp:extent cx="1249680" cy="1095375"/>
                <wp:effectExtent l="0" t="0" r="0" b="1905"/>
                <wp:wrapNone/>
                <wp:docPr id="20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8"/>
                              <w:gridCol w:w="427"/>
                            </w:tblGrid>
                            <w:tr w:rsidR="000E31D8" w14:paraId="2B049F35" w14:textId="77777777">
                              <w:tblPrEx>
                                <w:tblCellMar>
                                  <w:top w:w="0" w:type="dxa"/>
                                  <w:bottom w:w="0" w:type="dxa"/>
                                </w:tblCellMar>
                              </w:tblPrEx>
                              <w:trPr>
                                <w:trHeight w:hRule="exact" w:val="461"/>
                                <w:jc w:val="center"/>
                              </w:trPr>
                              <w:tc>
                                <w:tcPr>
                                  <w:tcW w:w="413" w:type="dxa"/>
                                  <w:tcBorders>
                                    <w:top w:val="single" w:sz="4" w:space="0" w:color="auto"/>
                                    <w:left w:val="single" w:sz="4" w:space="0" w:color="auto"/>
                                  </w:tcBorders>
                                  <w:shd w:val="clear" w:color="auto" w:fill="FFFFFF"/>
                                  <w:vAlign w:val="center"/>
                                </w:tcPr>
                                <w:p w14:paraId="454F419D" w14:textId="77777777" w:rsidR="000E31D8" w:rsidRDefault="004D13B8">
                                  <w:pPr>
                                    <w:pStyle w:val="24"/>
                                    <w:shd w:val="clear" w:color="auto" w:fill="auto"/>
                                    <w:spacing w:before="0" w:after="0" w:line="160" w:lineRule="exact"/>
                                    <w:ind w:left="200" w:firstLine="0"/>
                                    <w:jc w:val="left"/>
                                  </w:pPr>
                                  <w:r>
                                    <w:rPr>
                                      <w:rStyle w:val="28ptb"/>
                                    </w:rPr>
                                    <w:t>f</w:t>
                                  </w:r>
                                </w:p>
                              </w:tc>
                              <w:tc>
                                <w:tcPr>
                                  <w:tcW w:w="720" w:type="dxa"/>
                                  <w:tcBorders>
                                    <w:top w:val="single" w:sz="4" w:space="0" w:color="auto"/>
                                    <w:left w:val="single" w:sz="4" w:space="0" w:color="auto"/>
                                  </w:tcBorders>
                                  <w:shd w:val="clear" w:color="auto" w:fill="FFFFFF"/>
                                  <w:vAlign w:val="center"/>
                                </w:tcPr>
                                <w:p w14:paraId="0C950EF6" w14:textId="77777777" w:rsidR="000E31D8" w:rsidRDefault="004D13B8">
                                  <w:pPr>
                                    <w:pStyle w:val="24"/>
                                    <w:shd w:val="clear" w:color="auto" w:fill="auto"/>
                                    <w:spacing w:before="0" w:after="0" w:line="160" w:lineRule="exact"/>
                                    <w:ind w:firstLine="0"/>
                                  </w:pPr>
                                  <w:r>
                                    <w:rPr>
                                      <w:rStyle w:val="28pt1"/>
                                      <w:lang w:val="en-US" w:eastAsia="en-US" w:bidi="en-US"/>
                                    </w:rPr>
                                    <w:t>S</w:t>
                                  </w:r>
                                </w:p>
                              </w:tc>
                              <w:tc>
                                <w:tcPr>
                                  <w:tcW w:w="408" w:type="dxa"/>
                                  <w:tcBorders>
                                    <w:top w:val="single" w:sz="4" w:space="0" w:color="auto"/>
                                    <w:left w:val="single" w:sz="4" w:space="0" w:color="auto"/>
                                  </w:tcBorders>
                                  <w:shd w:val="clear" w:color="auto" w:fill="FFFFFF"/>
                                  <w:vAlign w:val="center"/>
                                </w:tcPr>
                                <w:p w14:paraId="4D6BAE8F" w14:textId="77777777" w:rsidR="000E31D8" w:rsidRDefault="004D13B8">
                                  <w:pPr>
                                    <w:pStyle w:val="24"/>
                                    <w:shd w:val="clear" w:color="auto" w:fill="auto"/>
                                    <w:spacing w:before="0" w:after="0" w:line="160" w:lineRule="exact"/>
                                    <w:ind w:left="160" w:firstLine="0"/>
                                    <w:jc w:val="left"/>
                                  </w:pPr>
                                  <w:r>
                                    <w:rPr>
                                      <w:rStyle w:val="28pt1"/>
                                    </w:rPr>
                                    <w:t>9</w:t>
                                  </w:r>
                                </w:p>
                              </w:tc>
                              <w:tc>
                                <w:tcPr>
                                  <w:tcW w:w="427" w:type="dxa"/>
                                  <w:shd w:val="clear" w:color="auto" w:fill="000000"/>
                                  <w:vAlign w:val="center"/>
                                </w:tcPr>
                                <w:p w14:paraId="371490D2" w14:textId="77777777" w:rsidR="000E31D8" w:rsidRDefault="004D13B8">
                                  <w:pPr>
                                    <w:pStyle w:val="24"/>
                                    <w:shd w:val="clear" w:color="auto" w:fill="auto"/>
                                    <w:spacing w:before="0" w:after="0" w:line="160" w:lineRule="exact"/>
                                    <w:ind w:left="160" w:firstLine="0"/>
                                    <w:jc w:val="left"/>
                                  </w:pPr>
                                  <w:r>
                                    <w:rPr>
                                      <w:rStyle w:val="28pt7"/>
                                    </w:rPr>
                                    <w:t>10</w:t>
                                  </w:r>
                                </w:p>
                              </w:tc>
                            </w:tr>
                            <w:tr w:rsidR="000E31D8" w14:paraId="001CEC24"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6B5C82B4" w14:textId="77777777" w:rsidR="000E31D8" w:rsidRDefault="004D13B8">
                                  <w:pPr>
                                    <w:pStyle w:val="24"/>
                                    <w:shd w:val="clear" w:color="auto" w:fill="auto"/>
                                    <w:spacing w:before="0" w:after="0" w:line="160" w:lineRule="exact"/>
                                    <w:ind w:left="200" w:firstLine="0"/>
                                    <w:jc w:val="left"/>
                                  </w:pPr>
                                  <w:r>
                                    <w:rPr>
                                      <w:rStyle w:val="28pt3"/>
                                      <w:lang w:val="en-US" w:eastAsia="en-US" w:bidi="en-US"/>
                                    </w:rPr>
                                    <w:t>S</w:t>
                                  </w:r>
                                </w:p>
                              </w:tc>
                              <w:tc>
                                <w:tcPr>
                                  <w:tcW w:w="720" w:type="dxa"/>
                                  <w:tcBorders>
                                    <w:top w:val="single" w:sz="4" w:space="0" w:color="auto"/>
                                    <w:left w:val="single" w:sz="4" w:space="0" w:color="auto"/>
                                  </w:tcBorders>
                                  <w:shd w:val="clear" w:color="auto" w:fill="FFFFFF"/>
                                  <w:vAlign w:val="center"/>
                                </w:tcPr>
                                <w:p w14:paraId="570F140C" w14:textId="77777777" w:rsidR="000E31D8" w:rsidRDefault="004D13B8">
                                  <w:pPr>
                                    <w:pStyle w:val="24"/>
                                    <w:shd w:val="clear" w:color="auto" w:fill="auto"/>
                                    <w:spacing w:before="0" w:after="0" w:line="160" w:lineRule="exact"/>
                                    <w:ind w:firstLine="0"/>
                                  </w:pPr>
                                  <w:r>
                                    <w:rPr>
                                      <w:rStyle w:val="28pt3"/>
                                    </w:rPr>
                                    <w:t>й</w:t>
                                  </w:r>
                                </w:p>
                              </w:tc>
                              <w:tc>
                                <w:tcPr>
                                  <w:tcW w:w="408" w:type="dxa"/>
                                  <w:tcBorders>
                                    <w:top w:val="single" w:sz="4" w:space="0" w:color="auto"/>
                                    <w:left w:val="single" w:sz="4" w:space="0" w:color="auto"/>
                                  </w:tcBorders>
                                  <w:shd w:val="clear" w:color="auto" w:fill="FFFFFF"/>
                                  <w:vAlign w:val="center"/>
                                </w:tcPr>
                                <w:p w14:paraId="7880F67C" w14:textId="77777777" w:rsidR="000E31D8" w:rsidRDefault="004D13B8">
                                  <w:pPr>
                                    <w:pStyle w:val="24"/>
                                    <w:shd w:val="clear" w:color="auto" w:fill="auto"/>
                                    <w:spacing w:before="0" w:after="0" w:line="160" w:lineRule="exact"/>
                                    <w:ind w:left="160" w:firstLine="0"/>
                                    <w:jc w:val="left"/>
                                  </w:pPr>
                                  <w:r>
                                    <w:rPr>
                                      <w:rStyle w:val="28pt3"/>
                                    </w:rPr>
                                    <w:t>4</w:t>
                                  </w:r>
                                </w:p>
                              </w:tc>
                              <w:tc>
                                <w:tcPr>
                                  <w:tcW w:w="427" w:type="dxa"/>
                                  <w:tcBorders>
                                    <w:left w:val="single" w:sz="4" w:space="0" w:color="auto"/>
                                    <w:right w:val="single" w:sz="4" w:space="0" w:color="auto"/>
                                  </w:tcBorders>
                                  <w:shd w:val="clear" w:color="auto" w:fill="FFFFFF"/>
                                  <w:vAlign w:val="center"/>
                                </w:tcPr>
                                <w:p w14:paraId="067CE2FE" w14:textId="77777777" w:rsidR="000E31D8" w:rsidRDefault="004D13B8">
                                  <w:pPr>
                                    <w:pStyle w:val="24"/>
                                    <w:shd w:val="clear" w:color="auto" w:fill="auto"/>
                                    <w:spacing w:before="0" w:after="0" w:line="180" w:lineRule="exact"/>
                                    <w:ind w:firstLine="0"/>
                                  </w:pPr>
                                  <w:r>
                                    <w:rPr>
                                      <w:rStyle w:val="2MicrosoftSansSerif9pt1"/>
                                    </w:rPr>
                                    <w:t>1</w:t>
                                  </w:r>
                                </w:p>
                              </w:tc>
                            </w:tr>
                            <w:tr w:rsidR="000E31D8" w14:paraId="133642B1"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tcPr>
                                <w:p w14:paraId="709BC797" w14:textId="77777777" w:rsidR="000E31D8" w:rsidRDefault="004D13B8">
                                  <w:pPr>
                                    <w:pStyle w:val="24"/>
                                    <w:shd w:val="clear" w:color="auto" w:fill="auto"/>
                                    <w:spacing w:before="0" w:after="0" w:line="160" w:lineRule="exact"/>
                                    <w:ind w:left="200" w:firstLine="0"/>
                                    <w:jc w:val="left"/>
                                  </w:pPr>
                                  <w:r>
                                    <w:rPr>
                                      <w:rStyle w:val="28pt6"/>
                                    </w:rPr>
                                    <w:t>4</w:t>
                                  </w:r>
                                </w:p>
                              </w:tc>
                              <w:tc>
                                <w:tcPr>
                                  <w:tcW w:w="720" w:type="dxa"/>
                                  <w:tcBorders>
                                    <w:top w:val="single" w:sz="4" w:space="0" w:color="auto"/>
                                    <w:left w:val="single" w:sz="4" w:space="0" w:color="auto"/>
                                  </w:tcBorders>
                                  <w:shd w:val="clear" w:color="auto" w:fill="FFFFFF"/>
                                </w:tcPr>
                                <w:p w14:paraId="2344D3A2" w14:textId="77777777" w:rsidR="000E31D8" w:rsidRDefault="004D13B8">
                                  <w:pPr>
                                    <w:pStyle w:val="24"/>
                                    <w:shd w:val="clear" w:color="auto" w:fill="auto"/>
                                    <w:spacing w:before="0" w:after="0" w:line="160" w:lineRule="exact"/>
                                    <w:ind w:firstLine="0"/>
                                  </w:pPr>
                                  <w:r>
                                    <w:rPr>
                                      <w:rStyle w:val="28pt6"/>
                                    </w:rPr>
                                    <w:t>4</w:t>
                                  </w:r>
                                </w:p>
                              </w:tc>
                              <w:tc>
                                <w:tcPr>
                                  <w:tcW w:w="408" w:type="dxa"/>
                                  <w:tcBorders>
                                    <w:top w:val="single" w:sz="4" w:space="0" w:color="auto"/>
                                    <w:left w:val="single" w:sz="4" w:space="0" w:color="auto"/>
                                  </w:tcBorders>
                                  <w:shd w:val="clear" w:color="auto" w:fill="FFFFFF"/>
                                </w:tcPr>
                                <w:p w14:paraId="2277C5BF" w14:textId="77777777" w:rsidR="000E31D8" w:rsidRDefault="004D13B8">
                                  <w:pPr>
                                    <w:pStyle w:val="24"/>
                                    <w:shd w:val="clear" w:color="auto" w:fill="auto"/>
                                    <w:spacing w:before="0" w:after="0" w:line="160" w:lineRule="exact"/>
                                    <w:ind w:left="160" w:firstLine="0"/>
                                    <w:jc w:val="left"/>
                                  </w:pPr>
                                  <w:r>
                                    <w:rPr>
                                      <w:rStyle w:val="28pt6"/>
                                    </w:rPr>
                                    <w:t>4</w:t>
                                  </w:r>
                                </w:p>
                              </w:tc>
                              <w:tc>
                                <w:tcPr>
                                  <w:tcW w:w="427" w:type="dxa"/>
                                  <w:tcBorders>
                                    <w:top w:val="single" w:sz="4" w:space="0" w:color="auto"/>
                                    <w:left w:val="single" w:sz="4" w:space="0" w:color="auto"/>
                                    <w:right w:val="single" w:sz="4" w:space="0" w:color="auto"/>
                                  </w:tcBorders>
                                  <w:shd w:val="clear" w:color="auto" w:fill="FFFFFF"/>
                                </w:tcPr>
                                <w:p w14:paraId="67E9E655" w14:textId="77777777" w:rsidR="000E31D8" w:rsidRDefault="004D13B8">
                                  <w:pPr>
                                    <w:pStyle w:val="24"/>
                                    <w:shd w:val="clear" w:color="auto" w:fill="auto"/>
                                    <w:spacing w:before="0" w:after="0" w:line="160" w:lineRule="exact"/>
                                    <w:ind w:left="160" w:firstLine="0"/>
                                    <w:jc w:val="left"/>
                                  </w:pPr>
                                  <w:r>
                                    <w:rPr>
                                      <w:rStyle w:val="28pt3"/>
                                    </w:rPr>
                                    <w:t>5</w:t>
                                  </w:r>
                                </w:p>
                              </w:tc>
                            </w:tr>
                            <w:tr w:rsidR="000E31D8" w14:paraId="364B9DED"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bottom w:val="single" w:sz="4" w:space="0" w:color="auto"/>
                                  </w:tcBorders>
                                  <w:shd w:val="clear" w:color="auto" w:fill="FFFFFF"/>
                                  <w:vAlign w:val="center"/>
                                </w:tcPr>
                                <w:p w14:paraId="23A944CA" w14:textId="77777777" w:rsidR="000E31D8" w:rsidRDefault="004D13B8">
                                  <w:pPr>
                                    <w:pStyle w:val="24"/>
                                    <w:shd w:val="clear" w:color="auto" w:fill="auto"/>
                                    <w:spacing w:before="0" w:after="0" w:line="160" w:lineRule="exact"/>
                                    <w:ind w:left="200" w:firstLine="0"/>
                                    <w:jc w:val="left"/>
                                  </w:pPr>
                                  <w:r>
                                    <w:rPr>
                                      <w:rStyle w:val="28pt5"/>
                                    </w:rPr>
                                    <w:t>3</w:t>
                                  </w:r>
                                </w:p>
                              </w:tc>
                              <w:tc>
                                <w:tcPr>
                                  <w:tcW w:w="720" w:type="dxa"/>
                                  <w:tcBorders>
                                    <w:top w:val="single" w:sz="4" w:space="0" w:color="auto"/>
                                    <w:left w:val="single" w:sz="4" w:space="0" w:color="auto"/>
                                    <w:bottom w:val="single" w:sz="4" w:space="0" w:color="auto"/>
                                  </w:tcBorders>
                                  <w:shd w:val="clear" w:color="auto" w:fill="FFFFFF"/>
                                  <w:vAlign w:val="center"/>
                                </w:tcPr>
                                <w:p w14:paraId="2FC0AD9C" w14:textId="77777777" w:rsidR="000E31D8" w:rsidRDefault="004D13B8">
                                  <w:pPr>
                                    <w:pStyle w:val="24"/>
                                    <w:shd w:val="clear" w:color="auto" w:fill="auto"/>
                                    <w:spacing w:before="0" w:after="0" w:line="160" w:lineRule="exact"/>
                                    <w:ind w:firstLine="0"/>
                                  </w:pPr>
                                  <w:r>
                                    <w:rPr>
                                      <w:rStyle w:val="28pt6"/>
                                    </w:rPr>
                                    <w:t>3</w:t>
                                  </w:r>
                                </w:p>
                              </w:tc>
                              <w:tc>
                                <w:tcPr>
                                  <w:tcW w:w="408" w:type="dxa"/>
                                  <w:tcBorders>
                                    <w:top w:val="single" w:sz="4" w:space="0" w:color="auto"/>
                                    <w:left w:val="single" w:sz="4" w:space="0" w:color="auto"/>
                                    <w:bottom w:val="single" w:sz="4" w:space="0" w:color="auto"/>
                                  </w:tcBorders>
                                  <w:shd w:val="clear" w:color="auto" w:fill="FFFFFF"/>
                                  <w:vAlign w:val="center"/>
                                </w:tcPr>
                                <w:p w14:paraId="0DD1044E" w14:textId="77777777" w:rsidR="000E31D8" w:rsidRDefault="004D13B8">
                                  <w:pPr>
                                    <w:pStyle w:val="24"/>
                                    <w:shd w:val="clear" w:color="auto" w:fill="auto"/>
                                    <w:spacing w:before="0" w:after="0" w:line="160" w:lineRule="exact"/>
                                    <w:ind w:left="160" w:firstLine="0"/>
                                    <w:jc w:val="left"/>
                                  </w:pPr>
                                  <w:r>
                                    <w:rPr>
                                      <w:rStyle w:val="28pt5"/>
                                    </w:rPr>
                                    <w:t>3</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14:paraId="269ED484" w14:textId="77777777" w:rsidR="000E31D8" w:rsidRDefault="004D13B8">
                                  <w:pPr>
                                    <w:pStyle w:val="24"/>
                                    <w:shd w:val="clear" w:color="auto" w:fill="auto"/>
                                    <w:spacing w:before="0" w:after="0" w:line="160" w:lineRule="exact"/>
                                    <w:ind w:left="160" w:firstLine="0"/>
                                    <w:jc w:val="left"/>
                                  </w:pPr>
                                  <w:r>
                                    <w:rPr>
                                      <w:rStyle w:val="28pt6"/>
                                    </w:rPr>
                                    <w:t>3</w:t>
                                  </w:r>
                                </w:p>
                              </w:tc>
                            </w:tr>
                          </w:tbl>
                          <w:p w14:paraId="0DF65C00"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DFB37" id="Text Box 120" o:spid="_x0000_s1108" type="#_x0000_t202" style="position:absolute;margin-left:146.65pt;margin-top:216.7pt;width:98.4pt;height:86.25pt;z-index:251607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8"/>
                        <w:gridCol w:w="427"/>
                      </w:tblGrid>
                      <w:tr w:rsidR="000E31D8" w14:paraId="2B049F35" w14:textId="77777777">
                        <w:tblPrEx>
                          <w:tblCellMar>
                            <w:top w:w="0" w:type="dxa"/>
                            <w:bottom w:w="0" w:type="dxa"/>
                          </w:tblCellMar>
                        </w:tblPrEx>
                        <w:trPr>
                          <w:trHeight w:hRule="exact" w:val="461"/>
                          <w:jc w:val="center"/>
                        </w:trPr>
                        <w:tc>
                          <w:tcPr>
                            <w:tcW w:w="413" w:type="dxa"/>
                            <w:tcBorders>
                              <w:top w:val="single" w:sz="4" w:space="0" w:color="auto"/>
                              <w:left w:val="single" w:sz="4" w:space="0" w:color="auto"/>
                            </w:tcBorders>
                            <w:shd w:val="clear" w:color="auto" w:fill="FFFFFF"/>
                            <w:vAlign w:val="center"/>
                          </w:tcPr>
                          <w:p w14:paraId="454F419D" w14:textId="77777777" w:rsidR="000E31D8" w:rsidRDefault="004D13B8">
                            <w:pPr>
                              <w:pStyle w:val="24"/>
                              <w:shd w:val="clear" w:color="auto" w:fill="auto"/>
                              <w:spacing w:before="0" w:after="0" w:line="160" w:lineRule="exact"/>
                              <w:ind w:left="200" w:firstLine="0"/>
                              <w:jc w:val="left"/>
                            </w:pPr>
                            <w:r>
                              <w:rPr>
                                <w:rStyle w:val="28ptb"/>
                              </w:rPr>
                              <w:t>f</w:t>
                            </w:r>
                          </w:p>
                        </w:tc>
                        <w:tc>
                          <w:tcPr>
                            <w:tcW w:w="720" w:type="dxa"/>
                            <w:tcBorders>
                              <w:top w:val="single" w:sz="4" w:space="0" w:color="auto"/>
                              <w:left w:val="single" w:sz="4" w:space="0" w:color="auto"/>
                            </w:tcBorders>
                            <w:shd w:val="clear" w:color="auto" w:fill="FFFFFF"/>
                            <w:vAlign w:val="center"/>
                          </w:tcPr>
                          <w:p w14:paraId="0C950EF6" w14:textId="77777777" w:rsidR="000E31D8" w:rsidRDefault="004D13B8">
                            <w:pPr>
                              <w:pStyle w:val="24"/>
                              <w:shd w:val="clear" w:color="auto" w:fill="auto"/>
                              <w:spacing w:before="0" w:after="0" w:line="160" w:lineRule="exact"/>
                              <w:ind w:firstLine="0"/>
                            </w:pPr>
                            <w:r>
                              <w:rPr>
                                <w:rStyle w:val="28pt1"/>
                                <w:lang w:val="en-US" w:eastAsia="en-US" w:bidi="en-US"/>
                              </w:rPr>
                              <w:t>S</w:t>
                            </w:r>
                          </w:p>
                        </w:tc>
                        <w:tc>
                          <w:tcPr>
                            <w:tcW w:w="408" w:type="dxa"/>
                            <w:tcBorders>
                              <w:top w:val="single" w:sz="4" w:space="0" w:color="auto"/>
                              <w:left w:val="single" w:sz="4" w:space="0" w:color="auto"/>
                            </w:tcBorders>
                            <w:shd w:val="clear" w:color="auto" w:fill="FFFFFF"/>
                            <w:vAlign w:val="center"/>
                          </w:tcPr>
                          <w:p w14:paraId="4D6BAE8F" w14:textId="77777777" w:rsidR="000E31D8" w:rsidRDefault="004D13B8">
                            <w:pPr>
                              <w:pStyle w:val="24"/>
                              <w:shd w:val="clear" w:color="auto" w:fill="auto"/>
                              <w:spacing w:before="0" w:after="0" w:line="160" w:lineRule="exact"/>
                              <w:ind w:left="160" w:firstLine="0"/>
                              <w:jc w:val="left"/>
                            </w:pPr>
                            <w:r>
                              <w:rPr>
                                <w:rStyle w:val="28pt1"/>
                              </w:rPr>
                              <w:t>9</w:t>
                            </w:r>
                          </w:p>
                        </w:tc>
                        <w:tc>
                          <w:tcPr>
                            <w:tcW w:w="427" w:type="dxa"/>
                            <w:shd w:val="clear" w:color="auto" w:fill="000000"/>
                            <w:vAlign w:val="center"/>
                          </w:tcPr>
                          <w:p w14:paraId="371490D2" w14:textId="77777777" w:rsidR="000E31D8" w:rsidRDefault="004D13B8">
                            <w:pPr>
                              <w:pStyle w:val="24"/>
                              <w:shd w:val="clear" w:color="auto" w:fill="auto"/>
                              <w:spacing w:before="0" w:after="0" w:line="160" w:lineRule="exact"/>
                              <w:ind w:left="160" w:firstLine="0"/>
                              <w:jc w:val="left"/>
                            </w:pPr>
                            <w:r>
                              <w:rPr>
                                <w:rStyle w:val="28pt7"/>
                              </w:rPr>
                              <w:t>10</w:t>
                            </w:r>
                          </w:p>
                        </w:tc>
                      </w:tr>
                      <w:tr w:rsidR="000E31D8" w14:paraId="001CEC24"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6B5C82B4" w14:textId="77777777" w:rsidR="000E31D8" w:rsidRDefault="004D13B8">
                            <w:pPr>
                              <w:pStyle w:val="24"/>
                              <w:shd w:val="clear" w:color="auto" w:fill="auto"/>
                              <w:spacing w:before="0" w:after="0" w:line="160" w:lineRule="exact"/>
                              <w:ind w:left="200" w:firstLine="0"/>
                              <w:jc w:val="left"/>
                            </w:pPr>
                            <w:r>
                              <w:rPr>
                                <w:rStyle w:val="28pt3"/>
                                <w:lang w:val="en-US" w:eastAsia="en-US" w:bidi="en-US"/>
                              </w:rPr>
                              <w:t>S</w:t>
                            </w:r>
                          </w:p>
                        </w:tc>
                        <w:tc>
                          <w:tcPr>
                            <w:tcW w:w="720" w:type="dxa"/>
                            <w:tcBorders>
                              <w:top w:val="single" w:sz="4" w:space="0" w:color="auto"/>
                              <w:left w:val="single" w:sz="4" w:space="0" w:color="auto"/>
                            </w:tcBorders>
                            <w:shd w:val="clear" w:color="auto" w:fill="FFFFFF"/>
                            <w:vAlign w:val="center"/>
                          </w:tcPr>
                          <w:p w14:paraId="570F140C" w14:textId="77777777" w:rsidR="000E31D8" w:rsidRDefault="004D13B8">
                            <w:pPr>
                              <w:pStyle w:val="24"/>
                              <w:shd w:val="clear" w:color="auto" w:fill="auto"/>
                              <w:spacing w:before="0" w:after="0" w:line="160" w:lineRule="exact"/>
                              <w:ind w:firstLine="0"/>
                            </w:pPr>
                            <w:r>
                              <w:rPr>
                                <w:rStyle w:val="28pt3"/>
                              </w:rPr>
                              <w:t>й</w:t>
                            </w:r>
                          </w:p>
                        </w:tc>
                        <w:tc>
                          <w:tcPr>
                            <w:tcW w:w="408" w:type="dxa"/>
                            <w:tcBorders>
                              <w:top w:val="single" w:sz="4" w:space="0" w:color="auto"/>
                              <w:left w:val="single" w:sz="4" w:space="0" w:color="auto"/>
                            </w:tcBorders>
                            <w:shd w:val="clear" w:color="auto" w:fill="FFFFFF"/>
                            <w:vAlign w:val="center"/>
                          </w:tcPr>
                          <w:p w14:paraId="7880F67C" w14:textId="77777777" w:rsidR="000E31D8" w:rsidRDefault="004D13B8">
                            <w:pPr>
                              <w:pStyle w:val="24"/>
                              <w:shd w:val="clear" w:color="auto" w:fill="auto"/>
                              <w:spacing w:before="0" w:after="0" w:line="160" w:lineRule="exact"/>
                              <w:ind w:left="160" w:firstLine="0"/>
                              <w:jc w:val="left"/>
                            </w:pPr>
                            <w:r>
                              <w:rPr>
                                <w:rStyle w:val="28pt3"/>
                              </w:rPr>
                              <w:t>4</w:t>
                            </w:r>
                          </w:p>
                        </w:tc>
                        <w:tc>
                          <w:tcPr>
                            <w:tcW w:w="427" w:type="dxa"/>
                            <w:tcBorders>
                              <w:left w:val="single" w:sz="4" w:space="0" w:color="auto"/>
                              <w:right w:val="single" w:sz="4" w:space="0" w:color="auto"/>
                            </w:tcBorders>
                            <w:shd w:val="clear" w:color="auto" w:fill="FFFFFF"/>
                            <w:vAlign w:val="center"/>
                          </w:tcPr>
                          <w:p w14:paraId="067CE2FE" w14:textId="77777777" w:rsidR="000E31D8" w:rsidRDefault="004D13B8">
                            <w:pPr>
                              <w:pStyle w:val="24"/>
                              <w:shd w:val="clear" w:color="auto" w:fill="auto"/>
                              <w:spacing w:before="0" w:after="0" w:line="180" w:lineRule="exact"/>
                              <w:ind w:firstLine="0"/>
                            </w:pPr>
                            <w:r>
                              <w:rPr>
                                <w:rStyle w:val="2MicrosoftSansSerif9pt1"/>
                              </w:rPr>
                              <w:t>1</w:t>
                            </w:r>
                          </w:p>
                        </w:tc>
                      </w:tr>
                      <w:tr w:rsidR="000E31D8" w14:paraId="133642B1"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tcPr>
                          <w:p w14:paraId="709BC797" w14:textId="77777777" w:rsidR="000E31D8" w:rsidRDefault="004D13B8">
                            <w:pPr>
                              <w:pStyle w:val="24"/>
                              <w:shd w:val="clear" w:color="auto" w:fill="auto"/>
                              <w:spacing w:before="0" w:after="0" w:line="160" w:lineRule="exact"/>
                              <w:ind w:left="200" w:firstLine="0"/>
                              <w:jc w:val="left"/>
                            </w:pPr>
                            <w:r>
                              <w:rPr>
                                <w:rStyle w:val="28pt6"/>
                              </w:rPr>
                              <w:t>4</w:t>
                            </w:r>
                          </w:p>
                        </w:tc>
                        <w:tc>
                          <w:tcPr>
                            <w:tcW w:w="720" w:type="dxa"/>
                            <w:tcBorders>
                              <w:top w:val="single" w:sz="4" w:space="0" w:color="auto"/>
                              <w:left w:val="single" w:sz="4" w:space="0" w:color="auto"/>
                            </w:tcBorders>
                            <w:shd w:val="clear" w:color="auto" w:fill="FFFFFF"/>
                          </w:tcPr>
                          <w:p w14:paraId="2344D3A2" w14:textId="77777777" w:rsidR="000E31D8" w:rsidRDefault="004D13B8">
                            <w:pPr>
                              <w:pStyle w:val="24"/>
                              <w:shd w:val="clear" w:color="auto" w:fill="auto"/>
                              <w:spacing w:before="0" w:after="0" w:line="160" w:lineRule="exact"/>
                              <w:ind w:firstLine="0"/>
                            </w:pPr>
                            <w:r>
                              <w:rPr>
                                <w:rStyle w:val="28pt6"/>
                              </w:rPr>
                              <w:t>4</w:t>
                            </w:r>
                          </w:p>
                        </w:tc>
                        <w:tc>
                          <w:tcPr>
                            <w:tcW w:w="408" w:type="dxa"/>
                            <w:tcBorders>
                              <w:top w:val="single" w:sz="4" w:space="0" w:color="auto"/>
                              <w:left w:val="single" w:sz="4" w:space="0" w:color="auto"/>
                            </w:tcBorders>
                            <w:shd w:val="clear" w:color="auto" w:fill="FFFFFF"/>
                          </w:tcPr>
                          <w:p w14:paraId="2277C5BF" w14:textId="77777777" w:rsidR="000E31D8" w:rsidRDefault="004D13B8">
                            <w:pPr>
                              <w:pStyle w:val="24"/>
                              <w:shd w:val="clear" w:color="auto" w:fill="auto"/>
                              <w:spacing w:before="0" w:after="0" w:line="160" w:lineRule="exact"/>
                              <w:ind w:left="160" w:firstLine="0"/>
                              <w:jc w:val="left"/>
                            </w:pPr>
                            <w:r>
                              <w:rPr>
                                <w:rStyle w:val="28pt6"/>
                              </w:rPr>
                              <w:t>4</w:t>
                            </w:r>
                          </w:p>
                        </w:tc>
                        <w:tc>
                          <w:tcPr>
                            <w:tcW w:w="427" w:type="dxa"/>
                            <w:tcBorders>
                              <w:top w:val="single" w:sz="4" w:space="0" w:color="auto"/>
                              <w:left w:val="single" w:sz="4" w:space="0" w:color="auto"/>
                              <w:right w:val="single" w:sz="4" w:space="0" w:color="auto"/>
                            </w:tcBorders>
                            <w:shd w:val="clear" w:color="auto" w:fill="FFFFFF"/>
                          </w:tcPr>
                          <w:p w14:paraId="67E9E655" w14:textId="77777777" w:rsidR="000E31D8" w:rsidRDefault="004D13B8">
                            <w:pPr>
                              <w:pStyle w:val="24"/>
                              <w:shd w:val="clear" w:color="auto" w:fill="auto"/>
                              <w:spacing w:before="0" w:after="0" w:line="160" w:lineRule="exact"/>
                              <w:ind w:left="160" w:firstLine="0"/>
                              <w:jc w:val="left"/>
                            </w:pPr>
                            <w:r>
                              <w:rPr>
                                <w:rStyle w:val="28pt3"/>
                              </w:rPr>
                              <w:t>5</w:t>
                            </w:r>
                          </w:p>
                        </w:tc>
                      </w:tr>
                      <w:tr w:rsidR="000E31D8" w14:paraId="364B9DED"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bottom w:val="single" w:sz="4" w:space="0" w:color="auto"/>
                            </w:tcBorders>
                            <w:shd w:val="clear" w:color="auto" w:fill="FFFFFF"/>
                            <w:vAlign w:val="center"/>
                          </w:tcPr>
                          <w:p w14:paraId="23A944CA" w14:textId="77777777" w:rsidR="000E31D8" w:rsidRDefault="004D13B8">
                            <w:pPr>
                              <w:pStyle w:val="24"/>
                              <w:shd w:val="clear" w:color="auto" w:fill="auto"/>
                              <w:spacing w:before="0" w:after="0" w:line="160" w:lineRule="exact"/>
                              <w:ind w:left="200" w:firstLine="0"/>
                              <w:jc w:val="left"/>
                            </w:pPr>
                            <w:r>
                              <w:rPr>
                                <w:rStyle w:val="28pt5"/>
                              </w:rPr>
                              <w:t>3</w:t>
                            </w:r>
                          </w:p>
                        </w:tc>
                        <w:tc>
                          <w:tcPr>
                            <w:tcW w:w="720" w:type="dxa"/>
                            <w:tcBorders>
                              <w:top w:val="single" w:sz="4" w:space="0" w:color="auto"/>
                              <w:left w:val="single" w:sz="4" w:space="0" w:color="auto"/>
                              <w:bottom w:val="single" w:sz="4" w:space="0" w:color="auto"/>
                            </w:tcBorders>
                            <w:shd w:val="clear" w:color="auto" w:fill="FFFFFF"/>
                            <w:vAlign w:val="center"/>
                          </w:tcPr>
                          <w:p w14:paraId="2FC0AD9C" w14:textId="77777777" w:rsidR="000E31D8" w:rsidRDefault="004D13B8">
                            <w:pPr>
                              <w:pStyle w:val="24"/>
                              <w:shd w:val="clear" w:color="auto" w:fill="auto"/>
                              <w:spacing w:before="0" w:after="0" w:line="160" w:lineRule="exact"/>
                              <w:ind w:firstLine="0"/>
                            </w:pPr>
                            <w:r>
                              <w:rPr>
                                <w:rStyle w:val="28pt6"/>
                              </w:rPr>
                              <w:t>3</w:t>
                            </w:r>
                          </w:p>
                        </w:tc>
                        <w:tc>
                          <w:tcPr>
                            <w:tcW w:w="408" w:type="dxa"/>
                            <w:tcBorders>
                              <w:top w:val="single" w:sz="4" w:space="0" w:color="auto"/>
                              <w:left w:val="single" w:sz="4" w:space="0" w:color="auto"/>
                              <w:bottom w:val="single" w:sz="4" w:space="0" w:color="auto"/>
                            </w:tcBorders>
                            <w:shd w:val="clear" w:color="auto" w:fill="FFFFFF"/>
                            <w:vAlign w:val="center"/>
                          </w:tcPr>
                          <w:p w14:paraId="0DD1044E" w14:textId="77777777" w:rsidR="000E31D8" w:rsidRDefault="004D13B8">
                            <w:pPr>
                              <w:pStyle w:val="24"/>
                              <w:shd w:val="clear" w:color="auto" w:fill="auto"/>
                              <w:spacing w:before="0" w:after="0" w:line="160" w:lineRule="exact"/>
                              <w:ind w:left="160" w:firstLine="0"/>
                              <w:jc w:val="left"/>
                            </w:pPr>
                            <w:r>
                              <w:rPr>
                                <w:rStyle w:val="28pt5"/>
                              </w:rPr>
                              <w:t>3</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14:paraId="269ED484" w14:textId="77777777" w:rsidR="000E31D8" w:rsidRDefault="004D13B8">
                            <w:pPr>
                              <w:pStyle w:val="24"/>
                              <w:shd w:val="clear" w:color="auto" w:fill="auto"/>
                              <w:spacing w:before="0" w:after="0" w:line="160" w:lineRule="exact"/>
                              <w:ind w:left="160" w:firstLine="0"/>
                              <w:jc w:val="left"/>
                            </w:pPr>
                            <w:r>
                              <w:rPr>
                                <w:rStyle w:val="28pt6"/>
                              </w:rPr>
                              <w:t>3</w:t>
                            </w:r>
                          </w:p>
                        </w:tc>
                      </w:tr>
                    </w:tbl>
                    <w:p w14:paraId="0DF65C00"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08576" behindDoc="0" locked="0" layoutInCell="1" allowOverlap="1" wp14:anchorId="7E0B2194" wp14:editId="21374AB1">
                <wp:simplePos x="0" y="0"/>
                <wp:positionH relativeFrom="margin">
                  <wp:posOffset>3200400</wp:posOffset>
                </wp:positionH>
                <wp:positionV relativeFrom="paragraph">
                  <wp:posOffset>3176270</wp:posOffset>
                </wp:positionV>
                <wp:extent cx="255905" cy="127000"/>
                <wp:effectExtent l="4445" t="3175" r="0" b="3175"/>
                <wp:wrapNone/>
                <wp:docPr id="20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2B46" w14:textId="77777777" w:rsidR="000E31D8" w:rsidRDefault="004D13B8">
                            <w:pPr>
                              <w:pStyle w:val="57"/>
                              <w:keepNext/>
                              <w:keepLines/>
                              <w:shd w:val="clear" w:color="auto" w:fill="auto"/>
                              <w:spacing w:line="200" w:lineRule="exact"/>
                            </w:pPr>
                            <w:r>
                              <w:rPr>
                                <w:rStyle w:val="51ptExact"/>
                                <w:b/>
                                <w:bCs/>
                              </w:rPr>
                              <w:t>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B2194" id="Text Box 121" o:spid="_x0000_s1109" type="#_x0000_t202" style="position:absolute;margin-left:252pt;margin-top:250.1pt;width:20.15pt;height:10pt;z-index:251608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" filled="f" stroked="f">
                <v:textbox style="mso-fit-shape-to-text:t" inset="0,0,0,0">
                  <w:txbxContent>
                    <w:p w14:paraId="4F322B46" w14:textId="77777777" w:rsidR="000E31D8" w:rsidRDefault="004D13B8">
                      <w:pPr>
                        <w:pStyle w:val="57"/>
                        <w:keepNext/>
                        <w:keepLines/>
                        <w:shd w:val="clear" w:color="auto" w:fill="auto"/>
                        <w:spacing w:line="200" w:lineRule="exact"/>
                      </w:pPr>
                      <w:r>
                        <w:rPr>
                          <w:rStyle w:val="51ptExact"/>
                          <w:b/>
                          <w:bCs/>
                        </w:rPr>
                        <w:t>60</w:t>
                      </w:r>
                    </w:p>
                  </w:txbxContent>
                </v:textbox>
                <w10:wrap anchorx="margin"/>
              </v:shape>
            </w:pict>
          </mc:Fallback>
        </mc:AlternateContent>
      </w:r>
      <w:r>
        <w:rPr>
          <w:noProof/>
        </w:rPr>
        <mc:AlternateContent>
          <mc:Choice Requires="wps">
            <w:drawing>
              <wp:anchor distT="0" distB="0" distL="63500" distR="63500" simplePos="0" relativeHeight="251609600" behindDoc="0" locked="0" layoutInCell="1" allowOverlap="1" wp14:anchorId="0C14183D" wp14:editId="0ED9B23C">
                <wp:simplePos x="0" y="0"/>
                <wp:positionH relativeFrom="margin">
                  <wp:posOffset>3529330</wp:posOffset>
                </wp:positionH>
                <wp:positionV relativeFrom="paragraph">
                  <wp:posOffset>3035935</wp:posOffset>
                </wp:positionV>
                <wp:extent cx="1057910" cy="811530"/>
                <wp:effectExtent l="0" t="0" r="0" b="1905"/>
                <wp:wrapNone/>
                <wp:docPr id="19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89"/>
                              <w:gridCol w:w="413"/>
                            </w:tblGrid>
                            <w:tr w:rsidR="000E31D8" w14:paraId="1150F2E2" w14:textId="77777777">
                              <w:tblPrEx>
                                <w:tblCellMar>
                                  <w:top w:w="0" w:type="dxa"/>
                                  <w:bottom w:w="0" w:type="dxa"/>
                                </w:tblCellMar>
                              </w:tblPrEx>
                              <w:trPr>
                                <w:trHeight w:hRule="exact" w:val="403"/>
                                <w:jc w:val="center"/>
                              </w:trPr>
                              <w:tc>
                                <w:tcPr>
                                  <w:tcW w:w="413" w:type="dxa"/>
                                  <w:tcBorders>
                                    <w:left w:val="single" w:sz="4" w:space="0" w:color="auto"/>
                                  </w:tcBorders>
                                  <w:shd w:val="clear" w:color="auto" w:fill="FFFFFF"/>
                                  <w:vAlign w:val="center"/>
                                </w:tcPr>
                                <w:p w14:paraId="382E14C3" w14:textId="77777777" w:rsidR="000E31D8" w:rsidRDefault="004D13B8">
                                  <w:pPr>
                                    <w:pStyle w:val="24"/>
                                    <w:shd w:val="clear" w:color="auto" w:fill="auto"/>
                                    <w:spacing w:before="0" w:after="0" w:line="160" w:lineRule="exact"/>
                                    <w:ind w:left="180" w:firstLine="0"/>
                                    <w:jc w:val="left"/>
                                  </w:pPr>
                                  <w:r>
                                    <w:rPr>
                                      <w:rStyle w:val="28pt9"/>
                                    </w:rPr>
                                    <w:t>t</w:t>
                                  </w:r>
                                </w:p>
                              </w:tc>
                              <w:tc>
                                <w:tcPr>
                                  <w:tcW w:w="451" w:type="dxa"/>
                                  <w:tcBorders>
                                    <w:left w:val="single" w:sz="4" w:space="0" w:color="auto"/>
                                  </w:tcBorders>
                                  <w:shd w:val="clear" w:color="auto" w:fill="FFFFFF"/>
                                  <w:vAlign w:val="center"/>
                                </w:tcPr>
                                <w:p w14:paraId="5ADF58DA" w14:textId="77777777" w:rsidR="000E31D8" w:rsidRDefault="004D13B8">
                                  <w:pPr>
                                    <w:pStyle w:val="24"/>
                                    <w:shd w:val="clear" w:color="auto" w:fill="auto"/>
                                    <w:spacing w:before="0" w:after="0" w:line="160" w:lineRule="exact"/>
                                    <w:ind w:left="200" w:firstLine="0"/>
                                    <w:jc w:val="left"/>
                                  </w:pPr>
                                  <w:r>
                                    <w:rPr>
                                      <w:rStyle w:val="28pt1"/>
                                    </w:rPr>
                                    <w:t>3</w:t>
                                  </w:r>
                                </w:p>
                              </w:tc>
                              <w:tc>
                                <w:tcPr>
                                  <w:tcW w:w="389" w:type="dxa"/>
                                  <w:shd w:val="clear" w:color="auto" w:fill="FFFFFF"/>
                                </w:tcPr>
                                <w:p w14:paraId="45607F22" w14:textId="77777777" w:rsidR="000E31D8" w:rsidRDefault="000E31D8">
                                  <w:pPr>
                                    <w:rPr>
                                      <w:sz w:val="10"/>
                                      <w:szCs w:val="10"/>
                                    </w:rPr>
                                  </w:pPr>
                                </w:p>
                              </w:tc>
                              <w:tc>
                                <w:tcPr>
                                  <w:tcW w:w="413" w:type="dxa"/>
                                  <w:shd w:val="clear" w:color="auto" w:fill="FFFFFF"/>
                                </w:tcPr>
                                <w:p w14:paraId="21FA1053" w14:textId="77777777" w:rsidR="000E31D8" w:rsidRDefault="000E31D8">
                                  <w:pPr>
                                    <w:rPr>
                                      <w:sz w:val="10"/>
                                      <w:szCs w:val="10"/>
                                    </w:rPr>
                                  </w:pPr>
                                </w:p>
                              </w:tc>
                            </w:tr>
                            <w:tr w:rsidR="000E31D8" w14:paraId="7CA71FFD" w14:textId="77777777">
                              <w:tblPrEx>
                                <w:tblCellMar>
                                  <w:top w:w="0" w:type="dxa"/>
                                  <w:bottom w:w="0" w:type="dxa"/>
                                </w:tblCellMar>
                              </w:tblPrEx>
                              <w:trPr>
                                <w:trHeight w:hRule="exact" w:val="379"/>
                                <w:jc w:val="center"/>
                              </w:trPr>
                              <w:tc>
                                <w:tcPr>
                                  <w:tcW w:w="413" w:type="dxa"/>
                                  <w:tcBorders>
                                    <w:top w:val="single" w:sz="4" w:space="0" w:color="auto"/>
                                    <w:left w:val="single" w:sz="4" w:space="0" w:color="auto"/>
                                  </w:tcBorders>
                                  <w:shd w:val="clear" w:color="auto" w:fill="FFFFFF"/>
                                </w:tcPr>
                                <w:p w14:paraId="69827A73" w14:textId="77777777" w:rsidR="000E31D8" w:rsidRDefault="004D13B8">
                                  <w:pPr>
                                    <w:pStyle w:val="24"/>
                                    <w:shd w:val="clear" w:color="auto" w:fill="auto"/>
                                    <w:spacing w:before="0" w:after="0" w:line="160" w:lineRule="exact"/>
                                    <w:ind w:left="180" w:firstLine="0"/>
                                    <w:jc w:val="left"/>
                                  </w:pPr>
                                  <w:r>
                                    <w:rPr>
                                      <w:rStyle w:val="28pt1"/>
                                    </w:rPr>
                                    <w:t>5</w:t>
                                  </w:r>
                                </w:p>
                              </w:tc>
                              <w:tc>
                                <w:tcPr>
                                  <w:tcW w:w="451" w:type="dxa"/>
                                  <w:tcBorders>
                                    <w:top w:val="single" w:sz="4" w:space="0" w:color="auto"/>
                                    <w:left w:val="single" w:sz="4" w:space="0" w:color="auto"/>
                                  </w:tcBorders>
                                  <w:shd w:val="clear" w:color="auto" w:fill="FFFFFF"/>
                                </w:tcPr>
                                <w:p w14:paraId="4DA09060" w14:textId="77777777" w:rsidR="000E31D8" w:rsidRDefault="004D13B8">
                                  <w:pPr>
                                    <w:pStyle w:val="24"/>
                                    <w:shd w:val="clear" w:color="auto" w:fill="auto"/>
                                    <w:spacing w:before="0" w:after="0" w:line="160" w:lineRule="exact"/>
                                    <w:ind w:left="200" w:firstLine="0"/>
                                    <w:jc w:val="left"/>
                                  </w:pPr>
                                  <w:r>
                                    <w:rPr>
                                      <w:rStyle w:val="28pt1"/>
                                    </w:rPr>
                                    <w:t>4</w:t>
                                  </w:r>
                                </w:p>
                              </w:tc>
                              <w:tc>
                                <w:tcPr>
                                  <w:tcW w:w="389" w:type="dxa"/>
                                  <w:tcBorders>
                                    <w:left w:val="single" w:sz="4" w:space="0" w:color="auto"/>
                                  </w:tcBorders>
                                  <w:shd w:val="clear" w:color="auto" w:fill="FFFFFF"/>
                                </w:tcPr>
                                <w:p w14:paraId="23CFA3B8" w14:textId="77777777" w:rsidR="000E31D8" w:rsidRDefault="004D13B8">
                                  <w:pPr>
                                    <w:pStyle w:val="24"/>
                                    <w:shd w:val="clear" w:color="auto" w:fill="auto"/>
                                    <w:spacing w:before="0" w:after="0" w:line="160" w:lineRule="exact"/>
                                    <w:ind w:left="180" w:firstLine="0"/>
                                    <w:jc w:val="left"/>
                                  </w:pPr>
                                  <w:r>
                                    <w:rPr>
                                      <w:rStyle w:val="28pt0"/>
                                    </w:rPr>
                                    <w:t>7</w:t>
                                  </w:r>
                                </w:p>
                              </w:tc>
                              <w:tc>
                                <w:tcPr>
                                  <w:tcW w:w="413" w:type="dxa"/>
                                  <w:tcBorders>
                                    <w:left w:val="single" w:sz="4" w:space="0" w:color="auto"/>
                                    <w:right w:val="single" w:sz="4" w:space="0" w:color="auto"/>
                                  </w:tcBorders>
                                  <w:shd w:val="clear" w:color="auto" w:fill="FFFFFF"/>
                                </w:tcPr>
                                <w:p w14:paraId="6FC89272" w14:textId="77777777" w:rsidR="000E31D8" w:rsidRDefault="004D13B8">
                                  <w:pPr>
                                    <w:pStyle w:val="24"/>
                                    <w:shd w:val="clear" w:color="auto" w:fill="auto"/>
                                    <w:spacing w:before="0" w:after="0" w:line="160" w:lineRule="exact"/>
                                    <w:ind w:left="160" w:firstLine="0"/>
                                    <w:jc w:val="left"/>
                                  </w:pPr>
                                  <w:r>
                                    <w:rPr>
                                      <w:rStyle w:val="28pt1"/>
                                      <w:lang w:val="en-US" w:eastAsia="en-US" w:bidi="en-US"/>
                                    </w:rPr>
                                    <w:t>S</w:t>
                                  </w:r>
                                </w:p>
                              </w:tc>
                            </w:tr>
                            <w:tr w:rsidR="000E31D8" w14:paraId="0801A0C2" w14:textId="77777777">
                              <w:tblPrEx>
                                <w:tblCellMar>
                                  <w:top w:w="0" w:type="dxa"/>
                                  <w:bottom w:w="0" w:type="dxa"/>
                                </w:tblCellMar>
                              </w:tblPrEx>
                              <w:trPr>
                                <w:trHeight w:hRule="exact" w:val="451"/>
                                <w:jc w:val="center"/>
                              </w:trPr>
                              <w:tc>
                                <w:tcPr>
                                  <w:tcW w:w="413" w:type="dxa"/>
                                  <w:tcBorders>
                                    <w:top w:val="single" w:sz="4" w:space="0" w:color="auto"/>
                                    <w:left w:val="single" w:sz="4" w:space="0" w:color="auto"/>
                                    <w:bottom w:val="single" w:sz="4" w:space="0" w:color="auto"/>
                                  </w:tcBorders>
                                  <w:shd w:val="clear" w:color="auto" w:fill="FFFFFF"/>
                                  <w:vAlign w:val="center"/>
                                </w:tcPr>
                                <w:p w14:paraId="3283216D" w14:textId="77777777" w:rsidR="000E31D8" w:rsidRDefault="004D13B8">
                                  <w:pPr>
                                    <w:pStyle w:val="24"/>
                                    <w:shd w:val="clear" w:color="auto" w:fill="auto"/>
                                    <w:spacing w:before="0" w:after="0" w:line="160" w:lineRule="exact"/>
                                    <w:ind w:left="180" w:firstLine="0"/>
                                    <w:jc w:val="left"/>
                                  </w:pPr>
                                  <w:r>
                                    <w:rPr>
                                      <w:rStyle w:val="28pt6"/>
                                    </w:rPr>
                                    <w:t>4</w:t>
                                  </w:r>
                                </w:p>
                              </w:tc>
                              <w:tc>
                                <w:tcPr>
                                  <w:tcW w:w="451" w:type="dxa"/>
                                  <w:tcBorders>
                                    <w:top w:val="single" w:sz="4" w:space="0" w:color="auto"/>
                                    <w:left w:val="single" w:sz="4" w:space="0" w:color="auto"/>
                                    <w:bottom w:val="single" w:sz="4" w:space="0" w:color="auto"/>
                                  </w:tcBorders>
                                  <w:shd w:val="clear" w:color="auto" w:fill="FFFFFF"/>
                                  <w:vAlign w:val="center"/>
                                </w:tcPr>
                                <w:p w14:paraId="6BA61774" w14:textId="77777777" w:rsidR="000E31D8" w:rsidRDefault="004D13B8">
                                  <w:pPr>
                                    <w:pStyle w:val="24"/>
                                    <w:shd w:val="clear" w:color="auto" w:fill="auto"/>
                                    <w:spacing w:before="0" w:after="0" w:line="160" w:lineRule="exact"/>
                                    <w:ind w:left="200" w:firstLine="0"/>
                                    <w:jc w:val="left"/>
                                  </w:pPr>
                                  <w:r>
                                    <w:rPr>
                                      <w:rStyle w:val="28pt6"/>
                                    </w:rPr>
                                    <w:t>4</w:t>
                                  </w:r>
                                </w:p>
                              </w:tc>
                              <w:tc>
                                <w:tcPr>
                                  <w:tcW w:w="389" w:type="dxa"/>
                                  <w:tcBorders>
                                    <w:top w:val="single" w:sz="4" w:space="0" w:color="auto"/>
                                    <w:left w:val="single" w:sz="4" w:space="0" w:color="auto"/>
                                    <w:bottom w:val="single" w:sz="4" w:space="0" w:color="auto"/>
                                  </w:tcBorders>
                                  <w:shd w:val="clear" w:color="auto" w:fill="FFFFFF"/>
                                  <w:vAlign w:val="center"/>
                                </w:tcPr>
                                <w:p w14:paraId="5DDEBA92" w14:textId="77777777" w:rsidR="000E31D8" w:rsidRDefault="004D13B8">
                                  <w:pPr>
                                    <w:pStyle w:val="24"/>
                                    <w:shd w:val="clear" w:color="auto" w:fill="auto"/>
                                    <w:spacing w:before="0" w:after="0" w:line="160" w:lineRule="exact"/>
                                    <w:ind w:left="180" w:firstLine="0"/>
                                    <w:jc w:val="left"/>
                                  </w:pPr>
                                  <w:r>
                                    <w:rPr>
                                      <w:rStyle w:val="28pt1"/>
                                    </w:rPr>
                                    <w:t>5</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44A84F93" w14:textId="77777777" w:rsidR="000E31D8" w:rsidRDefault="004D13B8">
                                  <w:pPr>
                                    <w:pStyle w:val="24"/>
                                    <w:shd w:val="clear" w:color="auto" w:fill="auto"/>
                                    <w:spacing w:before="0" w:after="0" w:line="160" w:lineRule="exact"/>
                                    <w:ind w:left="160" w:firstLine="0"/>
                                    <w:jc w:val="left"/>
                                  </w:pPr>
                                  <w:r>
                                    <w:rPr>
                                      <w:rStyle w:val="28pt0"/>
                                    </w:rPr>
                                    <w:t>6</w:t>
                                  </w:r>
                                </w:p>
                              </w:tc>
                            </w:tr>
                          </w:tbl>
                          <w:p w14:paraId="4180EA99"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4183D" id="Text Box 122" o:spid="_x0000_s1110" type="#_x0000_t202" style="position:absolute;margin-left:277.9pt;margin-top:239.05pt;width:83.3pt;height:63.9pt;z-index:251609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89"/>
                        <w:gridCol w:w="413"/>
                      </w:tblGrid>
                      <w:tr w:rsidR="000E31D8" w14:paraId="1150F2E2" w14:textId="77777777">
                        <w:tblPrEx>
                          <w:tblCellMar>
                            <w:top w:w="0" w:type="dxa"/>
                            <w:bottom w:w="0" w:type="dxa"/>
                          </w:tblCellMar>
                        </w:tblPrEx>
                        <w:trPr>
                          <w:trHeight w:hRule="exact" w:val="403"/>
                          <w:jc w:val="center"/>
                        </w:trPr>
                        <w:tc>
                          <w:tcPr>
                            <w:tcW w:w="413" w:type="dxa"/>
                            <w:tcBorders>
                              <w:left w:val="single" w:sz="4" w:space="0" w:color="auto"/>
                            </w:tcBorders>
                            <w:shd w:val="clear" w:color="auto" w:fill="FFFFFF"/>
                            <w:vAlign w:val="center"/>
                          </w:tcPr>
                          <w:p w14:paraId="382E14C3" w14:textId="77777777" w:rsidR="000E31D8" w:rsidRDefault="004D13B8">
                            <w:pPr>
                              <w:pStyle w:val="24"/>
                              <w:shd w:val="clear" w:color="auto" w:fill="auto"/>
                              <w:spacing w:before="0" w:after="0" w:line="160" w:lineRule="exact"/>
                              <w:ind w:left="180" w:firstLine="0"/>
                              <w:jc w:val="left"/>
                            </w:pPr>
                            <w:r>
                              <w:rPr>
                                <w:rStyle w:val="28pt9"/>
                              </w:rPr>
                              <w:t>t</w:t>
                            </w:r>
                          </w:p>
                        </w:tc>
                        <w:tc>
                          <w:tcPr>
                            <w:tcW w:w="451" w:type="dxa"/>
                            <w:tcBorders>
                              <w:left w:val="single" w:sz="4" w:space="0" w:color="auto"/>
                            </w:tcBorders>
                            <w:shd w:val="clear" w:color="auto" w:fill="FFFFFF"/>
                            <w:vAlign w:val="center"/>
                          </w:tcPr>
                          <w:p w14:paraId="5ADF58DA" w14:textId="77777777" w:rsidR="000E31D8" w:rsidRDefault="004D13B8">
                            <w:pPr>
                              <w:pStyle w:val="24"/>
                              <w:shd w:val="clear" w:color="auto" w:fill="auto"/>
                              <w:spacing w:before="0" w:after="0" w:line="160" w:lineRule="exact"/>
                              <w:ind w:left="200" w:firstLine="0"/>
                              <w:jc w:val="left"/>
                            </w:pPr>
                            <w:r>
                              <w:rPr>
                                <w:rStyle w:val="28pt1"/>
                              </w:rPr>
                              <w:t>3</w:t>
                            </w:r>
                          </w:p>
                        </w:tc>
                        <w:tc>
                          <w:tcPr>
                            <w:tcW w:w="389" w:type="dxa"/>
                            <w:shd w:val="clear" w:color="auto" w:fill="FFFFFF"/>
                          </w:tcPr>
                          <w:p w14:paraId="45607F22" w14:textId="77777777" w:rsidR="000E31D8" w:rsidRDefault="000E31D8">
                            <w:pPr>
                              <w:rPr>
                                <w:sz w:val="10"/>
                                <w:szCs w:val="10"/>
                              </w:rPr>
                            </w:pPr>
                          </w:p>
                        </w:tc>
                        <w:tc>
                          <w:tcPr>
                            <w:tcW w:w="413" w:type="dxa"/>
                            <w:shd w:val="clear" w:color="auto" w:fill="FFFFFF"/>
                          </w:tcPr>
                          <w:p w14:paraId="21FA1053" w14:textId="77777777" w:rsidR="000E31D8" w:rsidRDefault="000E31D8">
                            <w:pPr>
                              <w:rPr>
                                <w:sz w:val="10"/>
                                <w:szCs w:val="10"/>
                              </w:rPr>
                            </w:pPr>
                          </w:p>
                        </w:tc>
                      </w:tr>
                      <w:tr w:rsidR="000E31D8" w14:paraId="7CA71FFD" w14:textId="77777777">
                        <w:tblPrEx>
                          <w:tblCellMar>
                            <w:top w:w="0" w:type="dxa"/>
                            <w:bottom w:w="0" w:type="dxa"/>
                          </w:tblCellMar>
                        </w:tblPrEx>
                        <w:trPr>
                          <w:trHeight w:hRule="exact" w:val="379"/>
                          <w:jc w:val="center"/>
                        </w:trPr>
                        <w:tc>
                          <w:tcPr>
                            <w:tcW w:w="413" w:type="dxa"/>
                            <w:tcBorders>
                              <w:top w:val="single" w:sz="4" w:space="0" w:color="auto"/>
                              <w:left w:val="single" w:sz="4" w:space="0" w:color="auto"/>
                            </w:tcBorders>
                            <w:shd w:val="clear" w:color="auto" w:fill="FFFFFF"/>
                          </w:tcPr>
                          <w:p w14:paraId="69827A73" w14:textId="77777777" w:rsidR="000E31D8" w:rsidRDefault="004D13B8">
                            <w:pPr>
                              <w:pStyle w:val="24"/>
                              <w:shd w:val="clear" w:color="auto" w:fill="auto"/>
                              <w:spacing w:before="0" w:after="0" w:line="160" w:lineRule="exact"/>
                              <w:ind w:left="180" w:firstLine="0"/>
                              <w:jc w:val="left"/>
                            </w:pPr>
                            <w:r>
                              <w:rPr>
                                <w:rStyle w:val="28pt1"/>
                              </w:rPr>
                              <w:t>5</w:t>
                            </w:r>
                          </w:p>
                        </w:tc>
                        <w:tc>
                          <w:tcPr>
                            <w:tcW w:w="451" w:type="dxa"/>
                            <w:tcBorders>
                              <w:top w:val="single" w:sz="4" w:space="0" w:color="auto"/>
                              <w:left w:val="single" w:sz="4" w:space="0" w:color="auto"/>
                            </w:tcBorders>
                            <w:shd w:val="clear" w:color="auto" w:fill="FFFFFF"/>
                          </w:tcPr>
                          <w:p w14:paraId="4DA09060" w14:textId="77777777" w:rsidR="000E31D8" w:rsidRDefault="004D13B8">
                            <w:pPr>
                              <w:pStyle w:val="24"/>
                              <w:shd w:val="clear" w:color="auto" w:fill="auto"/>
                              <w:spacing w:before="0" w:after="0" w:line="160" w:lineRule="exact"/>
                              <w:ind w:left="200" w:firstLine="0"/>
                              <w:jc w:val="left"/>
                            </w:pPr>
                            <w:r>
                              <w:rPr>
                                <w:rStyle w:val="28pt1"/>
                              </w:rPr>
                              <w:t>4</w:t>
                            </w:r>
                          </w:p>
                        </w:tc>
                        <w:tc>
                          <w:tcPr>
                            <w:tcW w:w="389" w:type="dxa"/>
                            <w:tcBorders>
                              <w:left w:val="single" w:sz="4" w:space="0" w:color="auto"/>
                            </w:tcBorders>
                            <w:shd w:val="clear" w:color="auto" w:fill="FFFFFF"/>
                          </w:tcPr>
                          <w:p w14:paraId="23CFA3B8" w14:textId="77777777" w:rsidR="000E31D8" w:rsidRDefault="004D13B8">
                            <w:pPr>
                              <w:pStyle w:val="24"/>
                              <w:shd w:val="clear" w:color="auto" w:fill="auto"/>
                              <w:spacing w:before="0" w:after="0" w:line="160" w:lineRule="exact"/>
                              <w:ind w:left="180" w:firstLine="0"/>
                              <w:jc w:val="left"/>
                            </w:pPr>
                            <w:r>
                              <w:rPr>
                                <w:rStyle w:val="28pt0"/>
                              </w:rPr>
                              <w:t>7</w:t>
                            </w:r>
                          </w:p>
                        </w:tc>
                        <w:tc>
                          <w:tcPr>
                            <w:tcW w:w="413" w:type="dxa"/>
                            <w:tcBorders>
                              <w:left w:val="single" w:sz="4" w:space="0" w:color="auto"/>
                              <w:right w:val="single" w:sz="4" w:space="0" w:color="auto"/>
                            </w:tcBorders>
                            <w:shd w:val="clear" w:color="auto" w:fill="FFFFFF"/>
                          </w:tcPr>
                          <w:p w14:paraId="6FC89272" w14:textId="77777777" w:rsidR="000E31D8" w:rsidRDefault="004D13B8">
                            <w:pPr>
                              <w:pStyle w:val="24"/>
                              <w:shd w:val="clear" w:color="auto" w:fill="auto"/>
                              <w:spacing w:before="0" w:after="0" w:line="160" w:lineRule="exact"/>
                              <w:ind w:left="160" w:firstLine="0"/>
                              <w:jc w:val="left"/>
                            </w:pPr>
                            <w:r>
                              <w:rPr>
                                <w:rStyle w:val="28pt1"/>
                                <w:lang w:val="en-US" w:eastAsia="en-US" w:bidi="en-US"/>
                              </w:rPr>
                              <w:t>S</w:t>
                            </w:r>
                          </w:p>
                        </w:tc>
                      </w:tr>
                      <w:tr w:rsidR="000E31D8" w14:paraId="0801A0C2" w14:textId="77777777">
                        <w:tblPrEx>
                          <w:tblCellMar>
                            <w:top w:w="0" w:type="dxa"/>
                            <w:bottom w:w="0" w:type="dxa"/>
                          </w:tblCellMar>
                        </w:tblPrEx>
                        <w:trPr>
                          <w:trHeight w:hRule="exact" w:val="451"/>
                          <w:jc w:val="center"/>
                        </w:trPr>
                        <w:tc>
                          <w:tcPr>
                            <w:tcW w:w="413" w:type="dxa"/>
                            <w:tcBorders>
                              <w:top w:val="single" w:sz="4" w:space="0" w:color="auto"/>
                              <w:left w:val="single" w:sz="4" w:space="0" w:color="auto"/>
                              <w:bottom w:val="single" w:sz="4" w:space="0" w:color="auto"/>
                            </w:tcBorders>
                            <w:shd w:val="clear" w:color="auto" w:fill="FFFFFF"/>
                            <w:vAlign w:val="center"/>
                          </w:tcPr>
                          <w:p w14:paraId="3283216D" w14:textId="77777777" w:rsidR="000E31D8" w:rsidRDefault="004D13B8">
                            <w:pPr>
                              <w:pStyle w:val="24"/>
                              <w:shd w:val="clear" w:color="auto" w:fill="auto"/>
                              <w:spacing w:before="0" w:after="0" w:line="160" w:lineRule="exact"/>
                              <w:ind w:left="180" w:firstLine="0"/>
                              <w:jc w:val="left"/>
                            </w:pPr>
                            <w:r>
                              <w:rPr>
                                <w:rStyle w:val="28pt6"/>
                              </w:rPr>
                              <w:t>4</w:t>
                            </w:r>
                          </w:p>
                        </w:tc>
                        <w:tc>
                          <w:tcPr>
                            <w:tcW w:w="451" w:type="dxa"/>
                            <w:tcBorders>
                              <w:top w:val="single" w:sz="4" w:space="0" w:color="auto"/>
                              <w:left w:val="single" w:sz="4" w:space="0" w:color="auto"/>
                              <w:bottom w:val="single" w:sz="4" w:space="0" w:color="auto"/>
                            </w:tcBorders>
                            <w:shd w:val="clear" w:color="auto" w:fill="FFFFFF"/>
                            <w:vAlign w:val="center"/>
                          </w:tcPr>
                          <w:p w14:paraId="6BA61774" w14:textId="77777777" w:rsidR="000E31D8" w:rsidRDefault="004D13B8">
                            <w:pPr>
                              <w:pStyle w:val="24"/>
                              <w:shd w:val="clear" w:color="auto" w:fill="auto"/>
                              <w:spacing w:before="0" w:after="0" w:line="160" w:lineRule="exact"/>
                              <w:ind w:left="200" w:firstLine="0"/>
                              <w:jc w:val="left"/>
                            </w:pPr>
                            <w:r>
                              <w:rPr>
                                <w:rStyle w:val="28pt6"/>
                              </w:rPr>
                              <w:t>4</w:t>
                            </w:r>
                          </w:p>
                        </w:tc>
                        <w:tc>
                          <w:tcPr>
                            <w:tcW w:w="389" w:type="dxa"/>
                            <w:tcBorders>
                              <w:top w:val="single" w:sz="4" w:space="0" w:color="auto"/>
                              <w:left w:val="single" w:sz="4" w:space="0" w:color="auto"/>
                              <w:bottom w:val="single" w:sz="4" w:space="0" w:color="auto"/>
                            </w:tcBorders>
                            <w:shd w:val="clear" w:color="auto" w:fill="FFFFFF"/>
                            <w:vAlign w:val="center"/>
                          </w:tcPr>
                          <w:p w14:paraId="5DDEBA92" w14:textId="77777777" w:rsidR="000E31D8" w:rsidRDefault="004D13B8">
                            <w:pPr>
                              <w:pStyle w:val="24"/>
                              <w:shd w:val="clear" w:color="auto" w:fill="auto"/>
                              <w:spacing w:before="0" w:after="0" w:line="160" w:lineRule="exact"/>
                              <w:ind w:left="180" w:firstLine="0"/>
                              <w:jc w:val="left"/>
                            </w:pPr>
                            <w:r>
                              <w:rPr>
                                <w:rStyle w:val="28pt1"/>
                              </w:rPr>
                              <w:t>5</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44A84F93" w14:textId="77777777" w:rsidR="000E31D8" w:rsidRDefault="004D13B8">
                            <w:pPr>
                              <w:pStyle w:val="24"/>
                              <w:shd w:val="clear" w:color="auto" w:fill="auto"/>
                              <w:spacing w:before="0" w:after="0" w:line="160" w:lineRule="exact"/>
                              <w:ind w:left="160" w:firstLine="0"/>
                              <w:jc w:val="left"/>
                            </w:pPr>
                            <w:r>
                              <w:rPr>
                                <w:rStyle w:val="28pt0"/>
                              </w:rPr>
                              <w:t>6</w:t>
                            </w:r>
                          </w:p>
                        </w:tc>
                      </w:tr>
                    </w:tbl>
                    <w:p w14:paraId="4180EA99" w14:textId="77777777" w:rsidR="000E31D8" w:rsidRDefault="000E31D8">
                      <w:pPr>
                        <w:rPr>
                          <w:sz w:val="2"/>
                          <w:szCs w:val="2"/>
                        </w:rPr>
                      </w:pPr>
                    </w:p>
                  </w:txbxContent>
                </v:textbox>
                <w10:wrap anchorx="margin"/>
              </v:shape>
            </w:pict>
          </mc:Fallback>
        </mc:AlternateContent>
      </w:r>
      <w:r>
        <w:rPr>
          <w:noProof/>
        </w:rPr>
        <w:drawing>
          <wp:anchor distT="0" distB="0" distL="63500" distR="63500" simplePos="0" relativeHeight="251590144" behindDoc="1" locked="0" layoutInCell="1" allowOverlap="1" wp14:anchorId="79F29E2B" wp14:editId="67ADE5CF">
            <wp:simplePos x="0" y="0"/>
            <wp:positionH relativeFrom="margin">
              <wp:posOffset>4724400</wp:posOffset>
            </wp:positionH>
            <wp:positionV relativeFrom="paragraph">
              <wp:posOffset>2767330</wp:posOffset>
            </wp:positionV>
            <wp:extent cx="1005840" cy="1054735"/>
            <wp:effectExtent l="0" t="0" r="0" b="0"/>
            <wp:wrapNone/>
            <wp:docPr id="19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05840" cy="1054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10624" behindDoc="0" locked="0" layoutInCell="1" allowOverlap="1" wp14:anchorId="6BAAD8CC" wp14:editId="0AA5EEB5">
                <wp:simplePos x="0" y="0"/>
                <wp:positionH relativeFrom="margin">
                  <wp:posOffset>328930</wp:posOffset>
                </wp:positionH>
                <wp:positionV relativeFrom="paragraph">
                  <wp:posOffset>4096385</wp:posOffset>
                </wp:positionV>
                <wp:extent cx="1410970" cy="1086485"/>
                <wp:effectExtent l="0" t="0" r="0" b="0"/>
                <wp:wrapNone/>
                <wp:docPr id="19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42DDD822" w14:textId="77777777">
                              <w:tblPrEx>
                                <w:tblCellMar>
                                  <w:top w:w="0" w:type="dxa"/>
                                  <w:bottom w:w="0" w:type="dxa"/>
                                </w:tblCellMar>
                              </w:tblPrEx>
                              <w:trPr>
                                <w:trHeight w:hRule="exact" w:val="442"/>
                                <w:jc w:val="center"/>
                              </w:trPr>
                              <w:tc>
                                <w:tcPr>
                                  <w:tcW w:w="547" w:type="dxa"/>
                                  <w:shd w:val="clear" w:color="auto" w:fill="FFFFFF"/>
                                  <w:vAlign w:val="center"/>
                                </w:tcPr>
                                <w:p w14:paraId="77E7E2AC" w14:textId="77777777" w:rsidR="000E31D8" w:rsidRDefault="004D13B8">
                                  <w:pPr>
                                    <w:pStyle w:val="24"/>
                                    <w:shd w:val="clear" w:color="auto" w:fill="auto"/>
                                    <w:spacing w:before="0" w:after="0" w:line="220" w:lineRule="exact"/>
                                    <w:ind w:firstLine="0"/>
                                    <w:jc w:val="left"/>
                                  </w:pPr>
                                  <w:r>
                                    <w:rPr>
                                      <w:rStyle w:val="211pt0"/>
                                      <w:lang w:val="en-US" w:eastAsia="en-US" w:bidi="en-US"/>
                                    </w:rPr>
                                    <w:t>ISO</w:t>
                                  </w:r>
                                </w:p>
                              </w:tc>
                              <w:tc>
                                <w:tcPr>
                                  <w:tcW w:w="403" w:type="dxa"/>
                                  <w:tcBorders>
                                    <w:top w:val="single" w:sz="4" w:space="0" w:color="auto"/>
                                    <w:left w:val="single" w:sz="4" w:space="0" w:color="auto"/>
                                  </w:tcBorders>
                                  <w:shd w:val="clear" w:color="auto" w:fill="FFFFFF"/>
                                </w:tcPr>
                                <w:p w14:paraId="15EFC5F1" w14:textId="77777777" w:rsidR="000E31D8" w:rsidRDefault="000E31D8">
                                  <w:pPr>
                                    <w:rPr>
                                      <w:sz w:val="10"/>
                                      <w:szCs w:val="10"/>
                                    </w:rPr>
                                  </w:pPr>
                                </w:p>
                              </w:tc>
                              <w:tc>
                                <w:tcPr>
                                  <w:tcW w:w="451" w:type="dxa"/>
                                  <w:tcBorders>
                                    <w:top w:val="single" w:sz="4" w:space="0" w:color="auto"/>
                                    <w:left w:val="single" w:sz="4" w:space="0" w:color="auto"/>
                                  </w:tcBorders>
                                  <w:shd w:val="clear" w:color="auto" w:fill="FFFFFF"/>
                                  <w:vAlign w:val="center"/>
                                </w:tcPr>
                                <w:p w14:paraId="2A895FEE" w14:textId="77777777" w:rsidR="000E31D8" w:rsidRDefault="004D13B8">
                                  <w:pPr>
                                    <w:pStyle w:val="24"/>
                                    <w:shd w:val="clear" w:color="auto" w:fill="auto"/>
                                    <w:spacing w:before="0" w:after="0" w:line="160" w:lineRule="exact"/>
                                    <w:ind w:left="200" w:firstLine="0"/>
                                    <w:jc w:val="left"/>
                                  </w:pPr>
                                  <w:r>
                                    <w:rPr>
                                      <w:rStyle w:val="28ptc"/>
                                    </w:rPr>
                                    <w:t>2</w:t>
                                  </w:r>
                                </w:p>
                              </w:tc>
                              <w:tc>
                                <w:tcPr>
                                  <w:tcW w:w="403" w:type="dxa"/>
                                  <w:tcBorders>
                                    <w:top w:val="single" w:sz="4" w:space="0" w:color="auto"/>
                                    <w:left w:val="single" w:sz="4" w:space="0" w:color="auto"/>
                                  </w:tcBorders>
                                  <w:shd w:val="clear" w:color="auto" w:fill="FFFFFF"/>
                                  <w:vAlign w:val="center"/>
                                </w:tcPr>
                                <w:p w14:paraId="7331FBD5" w14:textId="77777777" w:rsidR="000E31D8" w:rsidRDefault="004D13B8">
                                  <w:pPr>
                                    <w:pStyle w:val="24"/>
                                    <w:shd w:val="clear" w:color="auto" w:fill="auto"/>
                                    <w:spacing w:before="0" w:after="0" w:line="160" w:lineRule="exact"/>
                                    <w:ind w:left="180" w:firstLine="0"/>
                                    <w:jc w:val="left"/>
                                  </w:pPr>
                                  <w:r>
                                    <w:rPr>
                                      <w:rStyle w:val="28pt5"/>
                                    </w:rPr>
                                    <w:t>3</w:t>
                                  </w:r>
                                </w:p>
                              </w:tc>
                              <w:tc>
                                <w:tcPr>
                                  <w:tcW w:w="418" w:type="dxa"/>
                                  <w:tcBorders>
                                    <w:top w:val="single" w:sz="4" w:space="0" w:color="auto"/>
                                    <w:left w:val="single" w:sz="4" w:space="0" w:color="auto"/>
                                    <w:right w:val="single" w:sz="4" w:space="0" w:color="auto"/>
                                  </w:tcBorders>
                                  <w:shd w:val="clear" w:color="auto" w:fill="FFFFFF"/>
                                  <w:vAlign w:val="center"/>
                                </w:tcPr>
                                <w:p w14:paraId="5F971A6E" w14:textId="77777777" w:rsidR="000E31D8" w:rsidRDefault="004D13B8">
                                  <w:pPr>
                                    <w:pStyle w:val="24"/>
                                    <w:shd w:val="clear" w:color="auto" w:fill="auto"/>
                                    <w:spacing w:before="0" w:after="0" w:line="160" w:lineRule="exact"/>
                                    <w:ind w:left="180" w:firstLine="0"/>
                                    <w:jc w:val="left"/>
                                  </w:pPr>
                                  <w:r>
                                    <w:rPr>
                                      <w:rStyle w:val="28pt5"/>
                                    </w:rPr>
                                    <w:t>3</w:t>
                                  </w:r>
                                </w:p>
                              </w:tc>
                            </w:tr>
                            <w:tr w:rsidR="000E31D8" w14:paraId="5EFEC870" w14:textId="77777777">
                              <w:tblPrEx>
                                <w:tblCellMar>
                                  <w:top w:w="0" w:type="dxa"/>
                                  <w:bottom w:w="0" w:type="dxa"/>
                                </w:tblCellMar>
                              </w:tblPrEx>
                              <w:trPr>
                                <w:trHeight w:hRule="exact" w:val="389"/>
                                <w:jc w:val="center"/>
                              </w:trPr>
                              <w:tc>
                                <w:tcPr>
                                  <w:tcW w:w="547" w:type="dxa"/>
                                  <w:shd w:val="clear" w:color="auto" w:fill="FFFFFF"/>
                                  <w:vAlign w:val="center"/>
                                </w:tcPr>
                                <w:p w14:paraId="53B978F3"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0D61F200"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018D96D0" w14:textId="77777777" w:rsidR="000E31D8" w:rsidRDefault="004D13B8">
                                  <w:pPr>
                                    <w:pStyle w:val="24"/>
                                    <w:shd w:val="clear" w:color="auto" w:fill="auto"/>
                                    <w:spacing w:before="0" w:after="0" w:line="160" w:lineRule="exact"/>
                                    <w:ind w:left="200" w:firstLine="0"/>
                                    <w:jc w:val="left"/>
                                  </w:pPr>
                                  <w:r>
                                    <w:rPr>
                                      <w:rStyle w:val="28ptc"/>
                                    </w:rPr>
                                    <w:t>2</w:t>
                                  </w:r>
                                </w:p>
                              </w:tc>
                              <w:tc>
                                <w:tcPr>
                                  <w:tcW w:w="403" w:type="dxa"/>
                                  <w:tcBorders>
                                    <w:top w:val="single" w:sz="4" w:space="0" w:color="auto"/>
                                    <w:left w:val="single" w:sz="4" w:space="0" w:color="auto"/>
                                  </w:tcBorders>
                                  <w:shd w:val="clear" w:color="auto" w:fill="FFFFFF"/>
                                  <w:vAlign w:val="center"/>
                                </w:tcPr>
                                <w:p w14:paraId="2FDF4E81" w14:textId="77777777" w:rsidR="000E31D8" w:rsidRDefault="004D13B8">
                                  <w:pPr>
                                    <w:pStyle w:val="24"/>
                                    <w:shd w:val="clear" w:color="auto" w:fill="auto"/>
                                    <w:spacing w:before="0" w:after="0" w:line="160" w:lineRule="exact"/>
                                    <w:ind w:left="180" w:firstLine="0"/>
                                    <w:jc w:val="left"/>
                                  </w:pPr>
                                  <w:r>
                                    <w:rPr>
                                      <w:rStyle w:val="28pt5"/>
                                    </w:rPr>
                                    <w:t>2</w:t>
                                  </w:r>
                                </w:p>
                              </w:tc>
                              <w:tc>
                                <w:tcPr>
                                  <w:tcW w:w="418" w:type="dxa"/>
                                  <w:tcBorders>
                                    <w:top w:val="single" w:sz="4" w:space="0" w:color="auto"/>
                                    <w:left w:val="single" w:sz="4" w:space="0" w:color="auto"/>
                                    <w:right w:val="single" w:sz="4" w:space="0" w:color="auto"/>
                                  </w:tcBorders>
                                  <w:shd w:val="clear" w:color="auto" w:fill="FFFFFF"/>
                                  <w:vAlign w:val="center"/>
                                </w:tcPr>
                                <w:p w14:paraId="24D37366" w14:textId="77777777" w:rsidR="000E31D8" w:rsidRDefault="004D13B8">
                                  <w:pPr>
                                    <w:pStyle w:val="24"/>
                                    <w:shd w:val="clear" w:color="auto" w:fill="auto"/>
                                    <w:spacing w:before="0" w:after="0" w:line="160" w:lineRule="exact"/>
                                    <w:ind w:left="180" w:firstLine="0"/>
                                    <w:jc w:val="left"/>
                                  </w:pPr>
                                  <w:r>
                                    <w:rPr>
                                      <w:rStyle w:val="28pt6"/>
                                    </w:rPr>
                                    <w:t>2</w:t>
                                  </w:r>
                                </w:p>
                              </w:tc>
                            </w:tr>
                            <w:tr w:rsidR="000E31D8" w14:paraId="6851FF5D" w14:textId="77777777">
                              <w:tblPrEx>
                                <w:tblCellMar>
                                  <w:top w:w="0" w:type="dxa"/>
                                  <w:bottom w:w="0" w:type="dxa"/>
                                </w:tblCellMar>
                              </w:tblPrEx>
                              <w:trPr>
                                <w:trHeight w:hRule="exact" w:val="389"/>
                                <w:jc w:val="center"/>
                              </w:trPr>
                              <w:tc>
                                <w:tcPr>
                                  <w:tcW w:w="547" w:type="dxa"/>
                                  <w:shd w:val="clear" w:color="auto" w:fill="FFFFFF"/>
                                </w:tcPr>
                                <w:p w14:paraId="6F5C519B"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vAlign w:val="center"/>
                                </w:tcPr>
                                <w:p w14:paraId="43B39275"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5B0662C0" w14:textId="77777777" w:rsidR="000E31D8" w:rsidRDefault="004D13B8">
                                  <w:pPr>
                                    <w:pStyle w:val="24"/>
                                    <w:shd w:val="clear" w:color="auto" w:fill="auto"/>
                                    <w:spacing w:before="0" w:after="0" w:line="160" w:lineRule="exact"/>
                                    <w:ind w:left="200" w:firstLine="0"/>
                                    <w:jc w:val="left"/>
                                  </w:pPr>
                                  <w:r>
                                    <w:rPr>
                                      <w:rStyle w:val="28pt6"/>
                                    </w:rPr>
                                    <w:t>1</w:t>
                                  </w:r>
                                </w:p>
                              </w:tc>
                              <w:tc>
                                <w:tcPr>
                                  <w:tcW w:w="403" w:type="dxa"/>
                                  <w:tcBorders>
                                    <w:top w:val="single" w:sz="4" w:space="0" w:color="auto"/>
                                    <w:left w:val="single" w:sz="4" w:space="0" w:color="auto"/>
                                  </w:tcBorders>
                                  <w:shd w:val="clear" w:color="auto" w:fill="FFFFFF"/>
                                  <w:vAlign w:val="center"/>
                                </w:tcPr>
                                <w:p w14:paraId="1F074E32"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764FA3F6"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04773ECC" w14:textId="77777777">
                              <w:tblPrEx>
                                <w:tblCellMar>
                                  <w:top w:w="0" w:type="dxa"/>
                                  <w:bottom w:w="0" w:type="dxa"/>
                                </w:tblCellMar>
                              </w:tblPrEx>
                              <w:trPr>
                                <w:trHeight w:hRule="exact" w:val="446"/>
                                <w:jc w:val="center"/>
                              </w:trPr>
                              <w:tc>
                                <w:tcPr>
                                  <w:tcW w:w="547" w:type="dxa"/>
                                  <w:shd w:val="clear" w:color="auto" w:fill="FFFFFF"/>
                                  <w:vAlign w:val="center"/>
                                </w:tcPr>
                                <w:p w14:paraId="2CBE7B50"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228D6E73"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bottom w:val="single" w:sz="4" w:space="0" w:color="auto"/>
                                  </w:tcBorders>
                                  <w:shd w:val="clear" w:color="auto" w:fill="FFFFFF"/>
                                  <w:vAlign w:val="center"/>
                                </w:tcPr>
                                <w:p w14:paraId="26D30912" w14:textId="77777777" w:rsidR="000E31D8" w:rsidRDefault="004D13B8">
                                  <w:pPr>
                                    <w:pStyle w:val="24"/>
                                    <w:shd w:val="clear" w:color="auto" w:fill="auto"/>
                                    <w:spacing w:before="0" w:after="0" w:line="160" w:lineRule="exact"/>
                                    <w:ind w:left="200" w:firstLine="0"/>
                                    <w:jc w:val="left"/>
                                  </w:pPr>
                                  <w:r>
                                    <w:rPr>
                                      <w:rStyle w:val="28pt6"/>
                                    </w:rPr>
                                    <w:t>1</w:t>
                                  </w:r>
                                </w:p>
                              </w:tc>
                              <w:tc>
                                <w:tcPr>
                                  <w:tcW w:w="403" w:type="dxa"/>
                                  <w:tcBorders>
                                    <w:top w:val="single" w:sz="4" w:space="0" w:color="auto"/>
                                    <w:left w:val="single" w:sz="4" w:space="0" w:color="auto"/>
                                    <w:bottom w:val="single" w:sz="4" w:space="0" w:color="auto"/>
                                  </w:tcBorders>
                                  <w:shd w:val="clear" w:color="auto" w:fill="FFFFFF"/>
                                  <w:vAlign w:val="center"/>
                                </w:tcPr>
                                <w:p w14:paraId="090FC279"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3CA441A6" w14:textId="77777777" w:rsidR="000E31D8" w:rsidRDefault="004D13B8">
                                  <w:pPr>
                                    <w:pStyle w:val="24"/>
                                    <w:shd w:val="clear" w:color="auto" w:fill="auto"/>
                                    <w:spacing w:before="0" w:after="0" w:line="220" w:lineRule="exact"/>
                                    <w:ind w:left="180" w:firstLine="0"/>
                                    <w:jc w:val="left"/>
                                  </w:pPr>
                                  <w:r>
                                    <w:rPr>
                                      <w:rStyle w:val="211pt2"/>
                                    </w:rPr>
                                    <w:t>1</w:t>
                                  </w:r>
                                </w:p>
                              </w:tc>
                            </w:tr>
                          </w:tbl>
                          <w:p w14:paraId="6DB0C224"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AAD8CC" id="Text Box 124" o:spid="_x0000_s1111" type="#_x0000_t202" style="position:absolute;margin-left:25.9pt;margin-top:322.55pt;width:111.1pt;height:85.55pt;z-index:251610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42DDD822" w14:textId="77777777">
                        <w:tblPrEx>
                          <w:tblCellMar>
                            <w:top w:w="0" w:type="dxa"/>
                            <w:bottom w:w="0" w:type="dxa"/>
                          </w:tblCellMar>
                        </w:tblPrEx>
                        <w:trPr>
                          <w:trHeight w:hRule="exact" w:val="442"/>
                          <w:jc w:val="center"/>
                        </w:trPr>
                        <w:tc>
                          <w:tcPr>
                            <w:tcW w:w="547" w:type="dxa"/>
                            <w:shd w:val="clear" w:color="auto" w:fill="FFFFFF"/>
                            <w:vAlign w:val="center"/>
                          </w:tcPr>
                          <w:p w14:paraId="77E7E2AC" w14:textId="77777777" w:rsidR="000E31D8" w:rsidRDefault="004D13B8">
                            <w:pPr>
                              <w:pStyle w:val="24"/>
                              <w:shd w:val="clear" w:color="auto" w:fill="auto"/>
                              <w:spacing w:before="0" w:after="0" w:line="220" w:lineRule="exact"/>
                              <w:ind w:firstLine="0"/>
                              <w:jc w:val="left"/>
                            </w:pPr>
                            <w:r>
                              <w:rPr>
                                <w:rStyle w:val="211pt0"/>
                                <w:lang w:val="en-US" w:eastAsia="en-US" w:bidi="en-US"/>
                              </w:rPr>
                              <w:t>ISO</w:t>
                            </w:r>
                          </w:p>
                        </w:tc>
                        <w:tc>
                          <w:tcPr>
                            <w:tcW w:w="403" w:type="dxa"/>
                            <w:tcBorders>
                              <w:top w:val="single" w:sz="4" w:space="0" w:color="auto"/>
                              <w:left w:val="single" w:sz="4" w:space="0" w:color="auto"/>
                            </w:tcBorders>
                            <w:shd w:val="clear" w:color="auto" w:fill="FFFFFF"/>
                          </w:tcPr>
                          <w:p w14:paraId="15EFC5F1" w14:textId="77777777" w:rsidR="000E31D8" w:rsidRDefault="000E31D8">
                            <w:pPr>
                              <w:rPr>
                                <w:sz w:val="10"/>
                                <w:szCs w:val="10"/>
                              </w:rPr>
                            </w:pPr>
                          </w:p>
                        </w:tc>
                        <w:tc>
                          <w:tcPr>
                            <w:tcW w:w="451" w:type="dxa"/>
                            <w:tcBorders>
                              <w:top w:val="single" w:sz="4" w:space="0" w:color="auto"/>
                              <w:left w:val="single" w:sz="4" w:space="0" w:color="auto"/>
                            </w:tcBorders>
                            <w:shd w:val="clear" w:color="auto" w:fill="FFFFFF"/>
                            <w:vAlign w:val="center"/>
                          </w:tcPr>
                          <w:p w14:paraId="2A895FEE" w14:textId="77777777" w:rsidR="000E31D8" w:rsidRDefault="004D13B8">
                            <w:pPr>
                              <w:pStyle w:val="24"/>
                              <w:shd w:val="clear" w:color="auto" w:fill="auto"/>
                              <w:spacing w:before="0" w:after="0" w:line="160" w:lineRule="exact"/>
                              <w:ind w:left="200" w:firstLine="0"/>
                              <w:jc w:val="left"/>
                            </w:pPr>
                            <w:r>
                              <w:rPr>
                                <w:rStyle w:val="28ptc"/>
                              </w:rPr>
                              <w:t>2</w:t>
                            </w:r>
                          </w:p>
                        </w:tc>
                        <w:tc>
                          <w:tcPr>
                            <w:tcW w:w="403" w:type="dxa"/>
                            <w:tcBorders>
                              <w:top w:val="single" w:sz="4" w:space="0" w:color="auto"/>
                              <w:left w:val="single" w:sz="4" w:space="0" w:color="auto"/>
                            </w:tcBorders>
                            <w:shd w:val="clear" w:color="auto" w:fill="FFFFFF"/>
                            <w:vAlign w:val="center"/>
                          </w:tcPr>
                          <w:p w14:paraId="7331FBD5" w14:textId="77777777" w:rsidR="000E31D8" w:rsidRDefault="004D13B8">
                            <w:pPr>
                              <w:pStyle w:val="24"/>
                              <w:shd w:val="clear" w:color="auto" w:fill="auto"/>
                              <w:spacing w:before="0" w:after="0" w:line="160" w:lineRule="exact"/>
                              <w:ind w:left="180" w:firstLine="0"/>
                              <w:jc w:val="left"/>
                            </w:pPr>
                            <w:r>
                              <w:rPr>
                                <w:rStyle w:val="28pt5"/>
                              </w:rPr>
                              <w:t>3</w:t>
                            </w:r>
                          </w:p>
                        </w:tc>
                        <w:tc>
                          <w:tcPr>
                            <w:tcW w:w="418" w:type="dxa"/>
                            <w:tcBorders>
                              <w:top w:val="single" w:sz="4" w:space="0" w:color="auto"/>
                              <w:left w:val="single" w:sz="4" w:space="0" w:color="auto"/>
                              <w:right w:val="single" w:sz="4" w:space="0" w:color="auto"/>
                            </w:tcBorders>
                            <w:shd w:val="clear" w:color="auto" w:fill="FFFFFF"/>
                            <w:vAlign w:val="center"/>
                          </w:tcPr>
                          <w:p w14:paraId="5F971A6E" w14:textId="77777777" w:rsidR="000E31D8" w:rsidRDefault="004D13B8">
                            <w:pPr>
                              <w:pStyle w:val="24"/>
                              <w:shd w:val="clear" w:color="auto" w:fill="auto"/>
                              <w:spacing w:before="0" w:after="0" w:line="160" w:lineRule="exact"/>
                              <w:ind w:left="180" w:firstLine="0"/>
                              <w:jc w:val="left"/>
                            </w:pPr>
                            <w:r>
                              <w:rPr>
                                <w:rStyle w:val="28pt5"/>
                              </w:rPr>
                              <w:t>3</w:t>
                            </w:r>
                          </w:p>
                        </w:tc>
                      </w:tr>
                      <w:tr w:rsidR="000E31D8" w14:paraId="5EFEC870" w14:textId="77777777">
                        <w:tblPrEx>
                          <w:tblCellMar>
                            <w:top w:w="0" w:type="dxa"/>
                            <w:bottom w:w="0" w:type="dxa"/>
                          </w:tblCellMar>
                        </w:tblPrEx>
                        <w:trPr>
                          <w:trHeight w:hRule="exact" w:val="389"/>
                          <w:jc w:val="center"/>
                        </w:trPr>
                        <w:tc>
                          <w:tcPr>
                            <w:tcW w:w="547" w:type="dxa"/>
                            <w:shd w:val="clear" w:color="auto" w:fill="FFFFFF"/>
                            <w:vAlign w:val="center"/>
                          </w:tcPr>
                          <w:p w14:paraId="53B978F3"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0D61F200"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018D96D0" w14:textId="77777777" w:rsidR="000E31D8" w:rsidRDefault="004D13B8">
                            <w:pPr>
                              <w:pStyle w:val="24"/>
                              <w:shd w:val="clear" w:color="auto" w:fill="auto"/>
                              <w:spacing w:before="0" w:after="0" w:line="160" w:lineRule="exact"/>
                              <w:ind w:left="200" w:firstLine="0"/>
                              <w:jc w:val="left"/>
                            </w:pPr>
                            <w:r>
                              <w:rPr>
                                <w:rStyle w:val="28ptc"/>
                              </w:rPr>
                              <w:t>2</w:t>
                            </w:r>
                          </w:p>
                        </w:tc>
                        <w:tc>
                          <w:tcPr>
                            <w:tcW w:w="403" w:type="dxa"/>
                            <w:tcBorders>
                              <w:top w:val="single" w:sz="4" w:space="0" w:color="auto"/>
                              <w:left w:val="single" w:sz="4" w:space="0" w:color="auto"/>
                            </w:tcBorders>
                            <w:shd w:val="clear" w:color="auto" w:fill="FFFFFF"/>
                            <w:vAlign w:val="center"/>
                          </w:tcPr>
                          <w:p w14:paraId="2FDF4E81" w14:textId="77777777" w:rsidR="000E31D8" w:rsidRDefault="004D13B8">
                            <w:pPr>
                              <w:pStyle w:val="24"/>
                              <w:shd w:val="clear" w:color="auto" w:fill="auto"/>
                              <w:spacing w:before="0" w:after="0" w:line="160" w:lineRule="exact"/>
                              <w:ind w:left="180" w:firstLine="0"/>
                              <w:jc w:val="left"/>
                            </w:pPr>
                            <w:r>
                              <w:rPr>
                                <w:rStyle w:val="28pt5"/>
                              </w:rPr>
                              <w:t>2</w:t>
                            </w:r>
                          </w:p>
                        </w:tc>
                        <w:tc>
                          <w:tcPr>
                            <w:tcW w:w="418" w:type="dxa"/>
                            <w:tcBorders>
                              <w:top w:val="single" w:sz="4" w:space="0" w:color="auto"/>
                              <w:left w:val="single" w:sz="4" w:space="0" w:color="auto"/>
                              <w:right w:val="single" w:sz="4" w:space="0" w:color="auto"/>
                            </w:tcBorders>
                            <w:shd w:val="clear" w:color="auto" w:fill="FFFFFF"/>
                            <w:vAlign w:val="center"/>
                          </w:tcPr>
                          <w:p w14:paraId="24D37366" w14:textId="77777777" w:rsidR="000E31D8" w:rsidRDefault="004D13B8">
                            <w:pPr>
                              <w:pStyle w:val="24"/>
                              <w:shd w:val="clear" w:color="auto" w:fill="auto"/>
                              <w:spacing w:before="0" w:after="0" w:line="160" w:lineRule="exact"/>
                              <w:ind w:left="180" w:firstLine="0"/>
                              <w:jc w:val="left"/>
                            </w:pPr>
                            <w:r>
                              <w:rPr>
                                <w:rStyle w:val="28pt6"/>
                              </w:rPr>
                              <w:t>2</w:t>
                            </w:r>
                          </w:p>
                        </w:tc>
                      </w:tr>
                      <w:tr w:rsidR="000E31D8" w14:paraId="6851FF5D" w14:textId="77777777">
                        <w:tblPrEx>
                          <w:tblCellMar>
                            <w:top w:w="0" w:type="dxa"/>
                            <w:bottom w:w="0" w:type="dxa"/>
                          </w:tblCellMar>
                        </w:tblPrEx>
                        <w:trPr>
                          <w:trHeight w:hRule="exact" w:val="389"/>
                          <w:jc w:val="center"/>
                        </w:trPr>
                        <w:tc>
                          <w:tcPr>
                            <w:tcW w:w="547" w:type="dxa"/>
                            <w:shd w:val="clear" w:color="auto" w:fill="FFFFFF"/>
                          </w:tcPr>
                          <w:p w14:paraId="6F5C519B"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vAlign w:val="center"/>
                          </w:tcPr>
                          <w:p w14:paraId="43B39275"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5B0662C0" w14:textId="77777777" w:rsidR="000E31D8" w:rsidRDefault="004D13B8">
                            <w:pPr>
                              <w:pStyle w:val="24"/>
                              <w:shd w:val="clear" w:color="auto" w:fill="auto"/>
                              <w:spacing w:before="0" w:after="0" w:line="160" w:lineRule="exact"/>
                              <w:ind w:left="200" w:firstLine="0"/>
                              <w:jc w:val="left"/>
                            </w:pPr>
                            <w:r>
                              <w:rPr>
                                <w:rStyle w:val="28pt6"/>
                              </w:rPr>
                              <w:t>1</w:t>
                            </w:r>
                          </w:p>
                        </w:tc>
                        <w:tc>
                          <w:tcPr>
                            <w:tcW w:w="403" w:type="dxa"/>
                            <w:tcBorders>
                              <w:top w:val="single" w:sz="4" w:space="0" w:color="auto"/>
                              <w:left w:val="single" w:sz="4" w:space="0" w:color="auto"/>
                            </w:tcBorders>
                            <w:shd w:val="clear" w:color="auto" w:fill="FFFFFF"/>
                            <w:vAlign w:val="center"/>
                          </w:tcPr>
                          <w:p w14:paraId="1F074E32"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764FA3F6"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04773ECC" w14:textId="77777777">
                        <w:tblPrEx>
                          <w:tblCellMar>
                            <w:top w:w="0" w:type="dxa"/>
                            <w:bottom w:w="0" w:type="dxa"/>
                          </w:tblCellMar>
                        </w:tblPrEx>
                        <w:trPr>
                          <w:trHeight w:hRule="exact" w:val="446"/>
                          <w:jc w:val="center"/>
                        </w:trPr>
                        <w:tc>
                          <w:tcPr>
                            <w:tcW w:w="547" w:type="dxa"/>
                            <w:shd w:val="clear" w:color="auto" w:fill="FFFFFF"/>
                            <w:vAlign w:val="center"/>
                          </w:tcPr>
                          <w:p w14:paraId="2CBE7B50"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228D6E73"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bottom w:val="single" w:sz="4" w:space="0" w:color="auto"/>
                            </w:tcBorders>
                            <w:shd w:val="clear" w:color="auto" w:fill="FFFFFF"/>
                            <w:vAlign w:val="center"/>
                          </w:tcPr>
                          <w:p w14:paraId="26D30912" w14:textId="77777777" w:rsidR="000E31D8" w:rsidRDefault="004D13B8">
                            <w:pPr>
                              <w:pStyle w:val="24"/>
                              <w:shd w:val="clear" w:color="auto" w:fill="auto"/>
                              <w:spacing w:before="0" w:after="0" w:line="160" w:lineRule="exact"/>
                              <w:ind w:left="200" w:firstLine="0"/>
                              <w:jc w:val="left"/>
                            </w:pPr>
                            <w:r>
                              <w:rPr>
                                <w:rStyle w:val="28pt6"/>
                              </w:rPr>
                              <w:t>1</w:t>
                            </w:r>
                          </w:p>
                        </w:tc>
                        <w:tc>
                          <w:tcPr>
                            <w:tcW w:w="403" w:type="dxa"/>
                            <w:tcBorders>
                              <w:top w:val="single" w:sz="4" w:space="0" w:color="auto"/>
                              <w:left w:val="single" w:sz="4" w:space="0" w:color="auto"/>
                              <w:bottom w:val="single" w:sz="4" w:space="0" w:color="auto"/>
                            </w:tcBorders>
                            <w:shd w:val="clear" w:color="auto" w:fill="FFFFFF"/>
                            <w:vAlign w:val="center"/>
                          </w:tcPr>
                          <w:p w14:paraId="090FC279"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3CA441A6" w14:textId="77777777" w:rsidR="000E31D8" w:rsidRDefault="004D13B8">
                            <w:pPr>
                              <w:pStyle w:val="24"/>
                              <w:shd w:val="clear" w:color="auto" w:fill="auto"/>
                              <w:spacing w:before="0" w:after="0" w:line="220" w:lineRule="exact"/>
                              <w:ind w:left="180" w:firstLine="0"/>
                              <w:jc w:val="left"/>
                            </w:pPr>
                            <w:r>
                              <w:rPr>
                                <w:rStyle w:val="211pt2"/>
                              </w:rPr>
                              <w:t>1</w:t>
                            </w:r>
                          </w:p>
                        </w:tc>
                      </w:tr>
                    </w:tbl>
                    <w:p w14:paraId="6DB0C224"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11648" behindDoc="0" locked="0" layoutInCell="1" allowOverlap="1" wp14:anchorId="144BE9A5" wp14:editId="7D891865">
                <wp:simplePos x="0" y="0"/>
                <wp:positionH relativeFrom="margin">
                  <wp:posOffset>328930</wp:posOffset>
                </wp:positionH>
                <wp:positionV relativeFrom="paragraph">
                  <wp:posOffset>5431790</wp:posOffset>
                </wp:positionV>
                <wp:extent cx="1410970" cy="1095375"/>
                <wp:effectExtent l="0" t="1270" r="0" b="0"/>
                <wp:wrapNone/>
                <wp:docPr id="19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478D0E66" w14:textId="77777777">
                              <w:tblPrEx>
                                <w:tblCellMar>
                                  <w:top w:w="0" w:type="dxa"/>
                                  <w:bottom w:w="0" w:type="dxa"/>
                                </w:tblCellMar>
                              </w:tblPrEx>
                              <w:trPr>
                                <w:trHeight w:hRule="exact" w:val="456"/>
                                <w:jc w:val="center"/>
                              </w:trPr>
                              <w:tc>
                                <w:tcPr>
                                  <w:tcW w:w="547" w:type="dxa"/>
                                  <w:shd w:val="clear" w:color="auto" w:fill="FFFFFF"/>
                                  <w:vAlign w:val="center"/>
                                </w:tcPr>
                                <w:p w14:paraId="0834056D" w14:textId="77777777" w:rsidR="000E31D8" w:rsidRDefault="004D13B8">
                                  <w:pPr>
                                    <w:pStyle w:val="24"/>
                                    <w:shd w:val="clear" w:color="auto" w:fill="auto"/>
                                    <w:spacing w:before="0" w:after="0" w:line="220" w:lineRule="exact"/>
                                    <w:ind w:firstLine="0"/>
                                    <w:jc w:val="left"/>
                                  </w:pPr>
                                  <w:r>
                                    <w:rPr>
                                      <w:rStyle w:val="211pt0"/>
                                    </w:rPr>
                                    <w:t>180</w:t>
                                  </w:r>
                                </w:p>
                              </w:tc>
                              <w:tc>
                                <w:tcPr>
                                  <w:tcW w:w="403" w:type="dxa"/>
                                  <w:tcBorders>
                                    <w:top w:val="single" w:sz="4" w:space="0" w:color="auto"/>
                                    <w:left w:val="single" w:sz="4" w:space="0" w:color="auto"/>
                                  </w:tcBorders>
                                  <w:shd w:val="clear" w:color="auto" w:fill="FFFFFF"/>
                                  <w:vAlign w:val="center"/>
                                </w:tcPr>
                                <w:p w14:paraId="4EC0EBFB"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5A29DDAA" w14:textId="77777777" w:rsidR="000E31D8" w:rsidRDefault="004D13B8">
                                  <w:pPr>
                                    <w:pStyle w:val="24"/>
                                    <w:shd w:val="clear" w:color="auto" w:fill="auto"/>
                                    <w:spacing w:before="0" w:after="0" w:line="190" w:lineRule="exact"/>
                                    <w:ind w:left="200" w:firstLine="0"/>
                                    <w:jc w:val="left"/>
                                  </w:pPr>
                                  <w:r>
                                    <w:rPr>
                                      <w:rStyle w:val="295pt"/>
                                    </w:rPr>
                                    <w:t>1</w:t>
                                  </w:r>
                                </w:p>
                              </w:tc>
                              <w:tc>
                                <w:tcPr>
                                  <w:tcW w:w="403" w:type="dxa"/>
                                  <w:tcBorders>
                                    <w:top w:val="single" w:sz="4" w:space="0" w:color="auto"/>
                                    <w:left w:val="single" w:sz="4" w:space="0" w:color="auto"/>
                                  </w:tcBorders>
                                  <w:shd w:val="clear" w:color="auto" w:fill="FFFFFF"/>
                                  <w:vAlign w:val="center"/>
                                </w:tcPr>
                                <w:p w14:paraId="1329A8AA" w14:textId="77777777" w:rsidR="000E31D8" w:rsidRDefault="004D13B8">
                                  <w:pPr>
                                    <w:pStyle w:val="24"/>
                                    <w:shd w:val="clear" w:color="auto" w:fill="auto"/>
                                    <w:spacing w:before="0" w:after="0" w:line="220" w:lineRule="exact"/>
                                    <w:ind w:left="180" w:firstLine="0"/>
                                    <w:jc w:val="left"/>
                                  </w:pPr>
                                  <w:r>
                                    <w:rPr>
                                      <w:rStyle w:val="211pt0"/>
                                    </w:rPr>
                                    <w:t>2</w:t>
                                  </w:r>
                                </w:p>
                              </w:tc>
                              <w:tc>
                                <w:tcPr>
                                  <w:tcW w:w="418" w:type="dxa"/>
                                  <w:tcBorders>
                                    <w:top w:val="single" w:sz="4" w:space="0" w:color="auto"/>
                                    <w:left w:val="single" w:sz="4" w:space="0" w:color="auto"/>
                                    <w:right w:val="single" w:sz="4" w:space="0" w:color="auto"/>
                                  </w:tcBorders>
                                  <w:shd w:val="clear" w:color="auto" w:fill="FFFFFF"/>
                                  <w:vAlign w:val="center"/>
                                </w:tcPr>
                                <w:p w14:paraId="4038366F" w14:textId="77777777" w:rsidR="000E31D8" w:rsidRDefault="004D13B8">
                                  <w:pPr>
                                    <w:pStyle w:val="24"/>
                                    <w:shd w:val="clear" w:color="auto" w:fill="auto"/>
                                    <w:spacing w:before="0" w:after="0" w:line="220" w:lineRule="exact"/>
                                    <w:ind w:left="180" w:firstLine="0"/>
                                    <w:jc w:val="left"/>
                                  </w:pPr>
                                  <w:r>
                                    <w:rPr>
                                      <w:rStyle w:val="211pt2"/>
                                    </w:rPr>
                                    <w:t>2</w:t>
                                  </w:r>
                                </w:p>
                              </w:tc>
                            </w:tr>
                            <w:tr w:rsidR="000E31D8" w14:paraId="61FA9DD6" w14:textId="77777777">
                              <w:tblPrEx>
                                <w:tblCellMar>
                                  <w:top w:w="0" w:type="dxa"/>
                                  <w:bottom w:w="0" w:type="dxa"/>
                                </w:tblCellMar>
                              </w:tblPrEx>
                              <w:trPr>
                                <w:trHeight w:hRule="exact" w:val="374"/>
                                <w:jc w:val="center"/>
                              </w:trPr>
                              <w:tc>
                                <w:tcPr>
                                  <w:tcW w:w="547" w:type="dxa"/>
                                  <w:shd w:val="clear" w:color="auto" w:fill="FFFFFF"/>
                                  <w:vAlign w:val="center"/>
                                </w:tcPr>
                                <w:p w14:paraId="096E433D"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66162904"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7B305E95" w14:textId="77777777" w:rsidR="000E31D8" w:rsidRDefault="004D13B8">
                                  <w:pPr>
                                    <w:pStyle w:val="24"/>
                                    <w:shd w:val="clear" w:color="auto" w:fill="auto"/>
                                    <w:spacing w:before="0" w:after="0" w:line="190" w:lineRule="exact"/>
                                    <w:ind w:left="200" w:firstLine="0"/>
                                    <w:jc w:val="left"/>
                                  </w:pPr>
                                  <w:r>
                                    <w:rPr>
                                      <w:rStyle w:val="295pt"/>
                                    </w:rPr>
                                    <w:t>1</w:t>
                                  </w:r>
                                </w:p>
                              </w:tc>
                              <w:tc>
                                <w:tcPr>
                                  <w:tcW w:w="403" w:type="dxa"/>
                                  <w:tcBorders>
                                    <w:top w:val="single" w:sz="4" w:space="0" w:color="auto"/>
                                    <w:left w:val="single" w:sz="4" w:space="0" w:color="auto"/>
                                  </w:tcBorders>
                                  <w:shd w:val="clear" w:color="auto" w:fill="FFFFFF"/>
                                  <w:vAlign w:val="center"/>
                                </w:tcPr>
                                <w:p w14:paraId="09A97C0F"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4608FDBA"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19DD6B15" w14:textId="77777777">
                              <w:tblPrEx>
                                <w:tblCellMar>
                                  <w:top w:w="0" w:type="dxa"/>
                                  <w:bottom w:w="0" w:type="dxa"/>
                                </w:tblCellMar>
                              </w:tblPrEx>
                              <w:trPr>
                                <w:trHeight w:hRule="exact" w:val="389"/>
                                <w:jc w:val="center"/>
                              </w:trPr>
                              <w:tc>
                                <w:tcPr>
                                  <w:tcW w:w="547" w:type="dxa"/>
                                  <w:shd w:val="clear" w:color="auto" w:fill="FFFFFF"/>
                                </w:tcPr>
                                <w:p w14:paraId="66860FB4"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vAlign w:val="center"/>
                                </w:tcPr>
                                <w:p w14:paraId="40155AFC"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0E505349"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3A97D3EA"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6DA97AEB"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219E68BD" w14:textId="77777777">
                              <w:tblPrEx>
                                <w:tblCellMar>
                                  <w:top w:w="0" w:type="dxa"/>
                                  <w:bottom w:w="0" w:type="dxa"/>
                                </w:tblCellMar>
                              </w:tblPrEx>
                              <w:trPr>
                                <w:trHeight w:hRule="exact" w:val="461"/>
                                <w:jc w:val="center"/>
                              </w:trPr>
                              <w:tc>
                                <w:tcPr>
                                  <w:tcW w:w="547" w:type="dxa"/>
                                  <w:shd w:val="clear" w:color="auto" w:fill="FFFFFF"/>
                                  <w:vAlign w:val="center"/>
                                </w:tcPr>
                                <w:p w14:paraId="5E61B2B5"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6511BECA"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bottom w:val="single" w:sz="4" w:space="0" w:color="auto"/>
                                  </w:tcBorders>
                                  <w:shd w:val="clear" w:color="auto" w:fill="FFFFFF"/>
                                  <w:vAlign w:val="center"/>
                                </w:tcPr>
                                <w:p w14:paraId="74D140F1"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bottom w:val="single" w:sz="4" w:space="0" w:color="auto"/>
                                  </w:tcBorders>
                                  <w:shd w:val="clear" w:color="auto" w:fill="FFFFFF"/>
                                  <w:vAlign w:val="center"/>
                                </w:tcPr>
                                <w:p w14:paraId="1AB55D88" w14:textId="77777777" w:rsidR="000E31D8" w:rsidRDefault="004D13B8">
                                  <w:pPr>
                                    <w:pStyle w:val="24"/>
                                    <w:shd w:val="clear" w:color="auto" w:fill="auto"/>
                                    <w:spacing w:before="0" w:after="0" w:line="220" w:lineRule="exact"/>
                                    <w:ind w:left="180" w:firstLine="0"/>
                                    <w:jc w:val="left"/>
                                  </w:pPr>
                                  <w:r>
                                    <w:rPr>
                                      <w:rStyle w:val="211pt4"/>
                                    </w:rPr>
                                    <w:t>0</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3AD1E72C" w14:textId="77777777" w:rsidR="000E31D8" w:rsidRDefault="004D13B8">
                                  <w:pPr>
                                    <w:pStyle w:val="24"/>
                                    <w:shd w:val="clear" w:color="auto" w:fill="auto"/>
                                    <w:spacing w:before="0" w:after="0" w:line="220" w:lineRule="exact"/>
                                    <w:ind w:left="180" w:firstLine="0"/>
                                    <w:jc w:val="left"/>
                                  </w:pPr>
                                  <w:r>
                                    <w:rPr>
                                      <w:rStyle w:val="211pt4"/>
                                    </w:rPr>
                                    <w:t>0</w:t>
                                  </w:r>
                                </w:p>
                              </w:tc>
                            </w:tr>
                          </w:tbl>
                          <w:p w14:paraId="5524E7C3"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BE9A5" id="Text Box 125" o:spid="_x0000_s1112" type="#_x0000_t202" style="position:absolute;margin-left:25.9pt;margin-top:427.7pt;width:111.1pt;height:86.25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478D0E66" w14:textId="77777777">
                        <w:tblPrEx>
                          <w:tblCellMar>
                            <w:top w:w="0" w:type="dxa"/>
                            <w:bottom w:w="0" w:type="dxa"/>
                          </w:tblCellMar>
                        </w:tblPrEx>
                        <w:trPr>
                          <w:trHeight w:hRule="exact" w:val="456"/>
                          <w:jc w:val="center"/>
                        </w:trPr>
                        <w:tc>
                          <w:tcPr>
                            <w:tcW w:w="547" w:type="dxa"/>
                            <w:shd w:val="clear" w:color="auto" w:fill="FFFFFF"/>
                            <w:vAlign w:val="center"/>
                          </w:tcPr>
                          <w:p w14:paraId="0834056D" w14:textId="77777777" w:rsidR="000E31D8" w:rsidRDefault="004D13B8">
                            <w:pPr>
                              <w:pStyle w:val="24"/>
                              <w:shd w:val="clear" w:color="auto" w:fill="auto"/>
                              <w:spacing w:before="0" w:after="0" w:line="220" w:lineRule="exact"/>
                              <w:ind w:firstLine="0"/>
                              <w:jc w:val="left"/>
                            </w:pPr>
                            <w:r>
                              <w:rPr>
                                <w:rStyle w:val="211pt0"/>
                              </w:rPr>
                              <w:t>180</w:t>
                            </w:r>
                          </w:p>
                        </w:tc>
                        <w:tc>
                          <w:tcPr>
                            <w:tcW w:w="403" w:type="dxa"/>
                            <w:tcBorders>
                              <w:top w:val="single" w:sz="4" w:space="0" w:color="auto"/>
                              <w:left w:val="single" w:sz="4" w:space="0" w:color="auto"/>
                            </w:tcBorders>
                            <w:shd w:val="clear" w:color="auto" w:fill="FFFFFF"/>
                            <w:vAlign w:val="center"/>
                          </w:tcPr>
                          <w:p w14:paraId="4EC0EBFB"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5A29DDAA" w14:textId="77777777" w:rsidR="000E31D8" w:rsidRDefault="004D13B8">
                            <w:pPr>
                              <w:pStyle w:val="24"/>
                              <w:shd w:val="clear" w:color="auto" w:fill="auto"/>
                              <w:spacing w:before="0" w:after="0" w:line="190" w:lineRule="exact"/>
                              <w:ind w:left="200" w:firstLine="0"/>
                              <w:jc w:val="left"/>
                            </w:pPr>
                            <w:r>
                              <w:rPr>
                                <w:rStyle w:val="295pt"/>
                              </w:rPr>
                              <w:t>1</w:t>
                            </w:r>
                          </w:p>
                        </w:tc>
                        <w:tc>
                          <w:tcPr>
                            <w:tcW w:w="403" w:type="dxa"/>
                            <w:tcBorders>
                              <w:top w:val="single" w:sz="4" w:space="0" w:color="auto"/>
                              <w:left w:val="single" w:sz="4" w:space="0" w:color="auto"/>
                            </w:tcBorders>
                            <w:shd w:val="clear" w:color="auto" w:fill="FFFFFF"/>
                            <w:vAlign w:val="center"/>
                          </w:tcPr>
                          <w:p w14:paraId="1329A8AA" w14:textId="77777777" w:rsidR="000E31D8" w:rsidRDefault="004D13B8">
                            <w:pPr>
                              <w:pStyle w:val="24"/>
                              <w:shd w:val="clear" w:color="auto" w:fill="auto"/>
                              <w:spacing w:before="0" w:after="0" w:line="220" w:lineRule="exact"/>
                              <w:ind w:left="180" w:firstLine="0"/>
                              <w:jc w:val="left"/>
                            </w:pPr>
                            <w:r>
                              <w:rPr>
                                <w:rStyle w:val="211pt0"/>
                              </w:rPr>
                              <w:t>2</w:t>
                            </w:r>
                          </w:p>
                        </w:tc>
                        <w:tc>
                          <w:tcPr>
                            <w:tcW w:w="418" w:type="dxa"/>
                            <w:tcBorders>
                              <w:top w:val="single" w:sz="4" w:space="0" w:color="auto"/>
                              <w:left w:val="single" w:sz="4" w:space="0" w:color="auto"/>
                              <w:right w:val="single" w:sz="4" w:space="0" w:color="auto"/>
                            </w:tcBorders>
                            <w:shd w:val="clear" w:color="auto" w:fill="FFFFFF"/>
                            <w:vAlign w:val="center"/>
                          </w:tcPr>
                          <w:p w14:paraId="4038366F" w14:textId="77777777" w:rsidR="000E31D8" w:rsidRDefault="004D13B8">
                            <w:pPr>
                              <w:pStyle w:val="24"/>
                              <w:shd w:val="clear" w:color="auto" w:fill="auto"/>
                              <w:spacing w:before="0" w:after="0" w:line="220" w:lineRule="exact"/>
                              <w:ind w:left="180" w:firstLine="0"/>
                              <w:jc w:val="left"/>
                            </w:pPr>
                            <w:r>
                              <w:rPr>
                                <w:rStyle w:val="211pt2"/>
                              </w:rPr>
                              <w:t>2</w:t>
                            </w:r>
                          </w:p>
                        </w:tc>
                      </w:tr>
                      <w:tr w:rsidR="000E31D8" w14:paraId="61FA9DD6" w14:textId="77777777">
                        <w:tblPrEx>
                          <w:tblCellMar>
                            <w:top w:w="0" w:type="dxa"/>
                            <w:bottom w:w="0" w:type="dxa"/>
                          </w:tblCellMar>
                        </w:tblPrEx>
                        <w:trPr>
                          <w:trHeight w:hRule="exact" w:val="374"/>
                          <w:jc w:val="center"/>
                        </w:trPr>
                        <w:tc>
                          <w:tcPr>
                            <w:tcW w:w="547" w:type="dxa"/>
                            <w:shd w:val="clear" w:color="auto" w:fill="FFFFFF"/>
                            <w:vAlign w:val="center"/>
                          </w:tcPr>
                          <w:p w14:paraId="096E433D"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66162904" w14:textId="77777777" w:rsidR="000E31D8" w:rsidRDefault="004D13B8">
                            <w:pPr>
                              <w:pStyle w:val="24"/>
                              <w:shd w:val="clear" w:color="auto" w:fill="auto"/>
                              <w:spacing w:before="0" w:after="0" w:line="220" w:lineRule="exact"/>
                              <w:ind w:left="180" w:firstLine="0"/>
                              <w:jc w:val="left"/>
                            </w:pPr>
                            <w:r>
                              <w:rPr>
                                <w:rStyle w:val="211pt3"/>
                              </w:rPr>
                              <w:t>1</w:t>
                            </w:r>
                          </w:p>
                        </w:tc>
                        <w:tc>
                          <w:tcPr>
                            <w:tcW w:w="451" w:type="dxa"/>
                            <w:tcBorders>
                              <w:top w:val="single" w:sz="4" w:space="0" w:color="auto"/>
                              <w:left w:val="single" w:sz="4" w:space="0" w:color="auto"/>
                            </w:tcBorders>
                            <w:shd w:val="clear" w:color="auto" w:fill="FFFFFF"/>
                            <w:vAlign w:val="center"/>
                          </w:tcPr>
                          <w:p w14:paraId="7B305E95" w14:textId="77777777" w:rsidR="000E31D8" w:rsidRDefault="004D13B8">
                            <w:pPr>
                              <w:pStyle w:val="24"/>
                              <w:shd w:val="clear" w:color="auto" w:fill="auto"/>
                              <w:spacing w:before="0" w:after="0" w:line="190" w:lineRule="exact"/>
                              <w:ind w:left="200" w:firstLine="0"/>
                              <w:jc w:val="left"/>
                            </w:pPr>
                            <w:r>
                              <w:rPr>
                                <w:rStyle w:val="295pt"/>
                              </w:rPr>
                              <w:t>1</w:t>
                            </w:r>
                          </w:p>
                        </w:tc>
                        <w:tc>
                          <w:tcPr>
                            <w:tcW w:w="403" w:type="dxa"/>
                            <w:tcBorders>
                              <w:top w:val="single" w:sz="4" w:space="0" w:color="auto"/>
                              <w:left w:val="single" w:sz="4" w:space="0" w:color="auto"/>
                            </w:tcBorders>
                            <w:shd w:val="clear" w:color="auto" w:fill="FFFFFF"/>
                            <w:vAlign w:val="center"/>
                          </w:tcPr>
                          <w:p w14:paraId="09A97C0F"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4608FDBA"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19DD6B15" w14:textId="77777777">
                        <w:tblPrEx>
                          <w:tblCellMar>
                            <w:top w:w="0" w:type="dxa"/>
                            <w:bottom w:w="0" w:type="dxa"/>
                          </w:tblCellMar>
                        </w:tblPrEx>
                        <w:trPr>
                          <w:trHeight w:hRule="exact" w:val="389"/>
                          <w:jc w:val="center"/>
                        </w:trPr>
                        <w:tc>
                          <w:tcPr>
                            <w:tcW w:w="547" w:type="dxa"/>
                            <w:shd w:val="clear" w:color="auto" w:fill="FFFFFF"/>
                          </w:tcPr>
                          <w:p w14:paraId="66860FB4"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vAlign w:val="center"/>
                          </w:tcPr>
                          <w:p w14:paraId="40155AFC"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0E505349"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3A97D3EA"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6DA97AEB"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219E68BD" w14:textId="77777777">
                        <w:tblPrEx>
                          <w:tblCellMar>
                            <w:top w:w="0" w:type="dxa"/>
                            <w:bottom w:w="0" w:type="dxa"/>
                          </w:tblCellMar>
                        </w:tblPrEx>
                        <w:trPr>
                          <w:trHeight w:hRule="exact" w:val="461"/>
                          <w:jc w:val="center"/>
                        </w:trPr>
                        <w:tc>
                          <w:tcPr>
                            <w:tcW w:w="547" w:type="dxa"/>
                            <w:shd w:val="clear" w:color="auto" w:fill="FFFFFF"/>
                            <w:vAlign w:val="center"/>
                          </w:tcPr>
                          <w:p w14:paraId="5E61B2B5"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6511BECA"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bottom w:val="single" w:sz="4" w:space="0" w:color="auto"/>
                            </w:tcBorders>
                            <w:shd w:val="clear" w:color="auto" w:fill="FFFFFF"/>
                            <w:vAlign w:val="center"/>
                          </w:tcPr>
                          <w:p w14:paraId="74D140F1"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bottom w:val="single" w:sz="4" w:space="0" w:color="auto"/>
                            </w:tcBorders>
                            <w:shd w:val="clear" w:color="auto" w:fill="FFFFFF"/>
                            <w:vAlign w:val="center"/>
                          </w:tcPr>
                          <w:p w14:paraId="1AB55D88" w14:textId="77777777" w:rsidR="000E31D8" w:rsidRDefault="004D13B8">
                            <w:pPr>
                              <w:pStyle w:val="24"/>
                              <w:shd w:val="clear" w:color="auto" w:fill="auto"/>
                              <w:spacing w:before="0" w:after="0" w:line="220" w:lineRule="exact"/>
                              <w:ind w:left="180" w:firstLine="0"/>
                              <w:jc w:val="left"/>
                            </w:pPr>
                            <w:r>
                              <w:rPr>
                                <w:rStyle w:val="211pt4"/>
                              </w:rPr>
                              <w:t>0</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3AD1E72C" w14:textId="77777777" w:rsidR="000E31D8" w:rsidRDefault="004D13B8">
                            <w:pPr>
                              <w:pStyle w:val="24"/>
                              <w:shd w:val="clear" w:color="auto" w:fill="auto"/>
                              <w:spacing w:before="0" w:after="0" w:line="220" w:lineRule="exact"/>
                              <w:ind w:left="180" w:firstLine="0"/>
                              <w:jc w:val="left"/>
                            </w:pPr>
                            <w:r>
                              <w:rPr>
                                <w:rStyle w:val="211pt4"/>
                              </w:rPr>
                              <w:t>0</w:t>
                            </w:r>
                          </w:p>
                        </w:tc>
                      </w:tr>
                    </w:tbl>
                    <w:p w14:paraId="5524E7C3"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12672" behindDoc="0" locked="0" layoutInCell="1" allowOverlap="1" wp14:anchorId="3F4F2932" wp14:editId="29A20D3E">
                <wp:simplePos x="0" y="0"/>
                <wp:positionH relativeFrom="margin">
                  <wp:posOffset>328930</wp:posOffset>
                </wp:positionH>
                <wp:positionV relativeFrom="paragraph">
                  <wp:posOffset>6763385</wp:posOffset>
                </wp:positionV>
                <wp:extent cx="1410970" cy="1058545"/>
                <wp:effectExtent l="0" t="0" r="0" b="0"/>
                <wp:wrapNone/>
                <wp:docPr id="19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2502E70E" w14:textId="77777777">
                              <w:tblPrEx>
                                <w:tblCellMar>
                                  <w:top w:w="0" w:type="dxa"/>
                                  <w:bottom w:w="0" w:type="dxa"/>
                                </w:tblCellMar>
                              </w:tblPrEx>
                              <w:trPr>
                                <w:trHeight w:hRule="exact" w:val="456"/>
                                <w:jc w:val="center"/>
                              </w:trPr>
                              <w:tc>
                                <w:tcPr>
                                  <w:tcW w:w="547" w:type="dxa"/>
                                  <w:shd w:val="clear" w:color="auto" w:fill="FFFFFF"/>
                                  <w:vAlign w:val="center"/>
                                </w:tcPr>
                                <w:p w14:paraId="2918B3F6" w14:textId="77777777" w:rsidR="000E31D8" w:rsidRDefault="004D13B8">
                                  <w:pPr>
                                    <w:pStyle w:val="24"/>
                                    <w:shd w:val="clear" w:color="auto" w:fill="auto"/>
                                    <w:spacing w:before="0" w:after="0" w:line="220" w:lineRule="exact"/>
                                    <w:ind w:firstLine="0"/>
                                    <w:jc w:val="left"/>
                                  </w:pPr>
                                  <w:r>
                                    <w:rPr>
                                      <w:rStyle w:val="211pt0"/>
                                    </w:rPr>
                                    <w:t>180</w:t>
                                  </w:r>
                                </w:p>
                              </w:tc>
                              <w:tc>
                                <w:tcPr>
                                  <w:tcW w:w="403" w:type="dxa"/>
                                  <w:tcBorders>
                                    <w:top w:val="single" w:sz="4" w:space="0" w:color="auto"/>
                                    <w:left w:val="single" w:sz="4" w:space="0" w:color="auto"/>
                                  </w:tcBorders>
                                  <w:shd w:val="clear" w:color="auto" w:fill="FFFFFF"/>
                                  <w:vAlign w:val="center"/>
                                </w:tcPr>
                                <w:p w14:paraId="33BCBFA2"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6B106677"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6F37E168"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4DCF4E7D"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7742490C" w14:textId="77777777">
                              <w:tblPrEx>
                                <w:tblCellMar>
                                  <w:top w:w="0" w:type="dxa"/>
                                  <w:bottom w:w="0" w:type="dxa"/>
                                </w:tblCellMar>
                              </w:tblPrEx>
                              <w:trPr>
                                <w:trHeight w:hRule="exact" w:val="394"/>
                                <w:jc w:val="center"/>
                              </w:trPr>
                              <w:tc>
                                <w:tcPr>
                                  <w:tcW w:w="547" w:type="dxa"/>
                                  <w:shd w:val="clear" w:color="auto" w:fill="FFFFFF"/>
                                  <w:vAlign w:val="center"/>
                                </w:tcPr>
                                <w:p w14:paraId="7B66CF29"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3226583F"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04144893"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1930E128" w14:textId="77777777" w:rsidR="000E31D8" w:rsidRDefault="004D13B8">
                                  <w:pPr>
                                    <w:pStyle w:val="24"/>
                                    <w:shd w:val="clear" w:color="auto" w:fill="auto"/>
                                    <w:spacing w:before="0" w:after="0" w:line="220" w:lineRule="exact"/>
                                    <w:ind w:left="180" w:firstLine="0"/>
                                    <w:jc w:val="left"/>
                                  </w:pPr>
                                  <w:r>
                                    <w:rPr>
                                      <w:rStyle w:val="211pt4"/>
                                    </w:rPr>
                                    <w:t>0</w:t>
                                  </w:r>
                                </w:p>
                              </w:tc>
                              <w:tc>
                                <w:tcPr>
                                  <w:tcW w:w="418" w:type="dxa"/>
                                  <w:tcBorders>
                                    <w:top w:val="single" w:sz="4" w:space="0" w:color="auto"/>
                                    <w:left w:val="single" w:sz="4" w:space="0" w:color="auto"/>
                                    <w:right w:val="single" w:sz="4" w:space="0" w:color="auto"/>
                                  </w:tcBorders>
                                  <w:shd w:val="clear" w:color="auto" w:fill="FFFFFF"/>
                                  <w:vAlign w:val="center"/>
                                </w:tcPr>
                                <w:p w14:paraId="033A8663" w14:textId="77777777" w:rsidR="000E31D8" w:rsidRDefault="004D13B8">
                                  <w:pPr>
                                    <w:pStyle w:val="24"/>
                                    <w:shd w:val="clear" w:color="auto" w:fill="auto"/>
                                    <w:spacing w:before="0" w:after="0" w:line="220" w:lineRule="exact"/>
                                    <w:ind w:left="180" w:firstLine="0"/>
                                    <w:jc w:val="left"/>
                                  </w:pPr>
                                  <w:r>
                                    <w:rPr>
                                      <w:rStyle w:val="211pt4"/>
                                    </w:rPr>
                                    <w:t>0</w:t>
                                  </w:r>
                                </w:p>
                              </w:tc>
                            </w:tr>
                            <w:tr w:rsidR="000E31D8" w14:paraId="66FCCCBA" w14:textId="77777777">
                              <w:tblPrEx>
                                <w:tblCellMar>
                                  <w:top w:w="0" w:type="dxa"/>
                                  <w:bottom w:w="0" w:type="dxa"/>
                                </w:tblCellMar>
                              </w:tblPrEx>
                              <w:trPr>
                                <w:trHeight w:hRule="exact" w:val="374"/>
                                <w:jc w:val="center"/>
                              </w:trPr>
                              <w:tc>
                                <w:tcPr>
                                  <w:tcW w:w="547" w:type="dxa"/>
                                  <w:shd w:val="clear" w:color="auto" w:fill="FFFFFF"/>
                                </w:tcPr>
                                <w:p w14:paraId="44F93D55"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vAlign w:val="center"/>
                                </w:tcPr>
                                <w:p w14:paraId="28B2CCE8"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6E6BB0C0"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3468B91A" w14:textId="77777777" w:rsidR="000E31D8" w:rsidRDefault="004D13B8">
                                  <w:pPr>
                                    <w:pStyle w:val="24"/>
                                    <w:shd w:val="clear" w:color="auto" w:fill="auto"/>
                                    <w:spacing w:before="0" w:after="0" w:line="220" w:lineRule="exact"/>
                                    <w:ind w:left="180" w:firstLine="0"/>
                                    <w:jc w:val="left"/>
                                  </w:pPr>
                                  <w:r>
                                    <w:rPr>
                                      <w:rStyle w:val="211pt4"/>
                                    </w:rPr>
                                    <w:t>0</w:t>
                                  </w:r>
                                </w:p>
                              </w:tc>
                              <w:tc>
                                <w:tcPr>
                                  <w:tcW w:w="418" w:type="dxa"/>
                                  <w:tcBorders>
                                    <w:top w:val="single" w:sz="4" w:space="0" w:color="auto"/>
                                    <w:left w:val="single" w:sz="4" w:space="0" w:color="auto"/>
                                    <w:right w:val="single" w:sz="4" w:space="0" w:color="auto"/>
                                  </w:tcBorders>
                                  <w:shd w:val="clear" w:color="auto" w:fill="FFFFFF"/>
                                  <w:vAlign w:val="center"/>
                                </w:tcPr>
                                <w:p w14:paraId="3091DDF5" w14:textId="77777777" w:rsidR="000E31D8" w:rsidRDefault="004D13B8">
                                  <w:pPr>
                                    <w:pStyle w:val="24"/>
                                    <w:shd w:val="clear" w:color="auto" w:fill="auto"/>
                                    <w:spacing w:before="0" w:after="0" w:line="220" w:lineRule="exact"/>
                                    <w:ind w:left="180" w:firstLine="0"/>
                                    <w:jc w:val="left"/>
                                  </w:pPr>
                                  <w:r>
                                    <w:rPr>
                                      <w:rStyle w:val="211pt4"/>
                                    </w:rPr>
                                    <w:t>0</w:t>
                                  </w:r>
                                </w:p>
                              </w:tc>
                            </w:tr>
                            <w:tr w:rsidR="000E31D8" w14:paraId="558C734F" w14:textId="77777777">
                              <w:tblPrEx>
                                <w:tblCellMar>
                                  <w:top w:w="0" w:type="dxa"/>
                                  <w:bottom w:w="0" w:type="dxa"/>
                                </w:tblCellMar>
                              </w:tblPrEx>
                              <w:trPr>
                                <w:trHeight w:hRule="exact" w:val="398"/>
                                <w:jc w:val="center"/>
                              </w:trPr>
                              <w:tc>
                                <w:tcPr>
                                  <w:tcW w:w="547" w:type="dxa"/>
                                  <w:shd w:val="clear" w:color="auto" w:fill="FFFFFF"/>
                                  <w:vAlign w:val="center"/>
                                </w:tcPr>
                                <w:p w14:paraId="0B46FBC7"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3D35AC9A"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bottom w:val="single" w:sz="4" w:space="0" w:color="auto"/>
                                  </w:tcBorders>
                                  <w:shd w:val="clear" w:color="auto" w:fill="FFFFFF"/>
                                  <w:vAlign w:val="center"/>
                                </w:tcPr>
                                <w:p w14:paraId="4F2B6956"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bottom w:val="single" w:sz="4" w:space="0" w:color="auto"/>
                                  </w:tcBorders>
                                  <w:shd w:val="clear" w:color="auto" w:fill="FFFFFF"/>
                                  <w:vAlign w:val="center"/>
                                </w:tcPr>
                                <w:p w14:paraId="4F74D677" w14:textId="77777777" w:rsidR="000E31D8" w:rsidRDefault="004D13B8">
                                  <w:pPr>
                                    <w:pStyle w:val="24"/>
                                    <w:shd w:val="clear" w:color="auto" w:fill="auto"/>
                                    <w:spacing w:before="0" w:after="0" w:line="220" w:lineRule="exact"/>
                                    <w:ind w:left="180" w:firstLine="0"/>
                                    <w:jc w:val="left"/>
                                  </w:pPr>
                                  <w:r>
                                    <w:rPr>
                                      <w:rStyle w:val="211pt6"/>
                                    </w:rPr>
                                    <w:t>0</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50548558" w14:textId="77777777" w:rsidR="000E31D8" w:rsidRDefault="004D13B8">
                                  <w:pPr>
                                    <w:pStyle w:val="24"/>
                                    <w:shd w:val="clear" w:color="auto" w:fill="auto"/>
                                    <w:spacing w:before="0" w:after="0" w:line="220" w:lineRule="exact"/>
                                    <w:ind w:left="180" w:firstLine="0"/>
                                    <w:jc w:val="left"/>
                                  </w:pPr>
                                  <w:r>
                                    <w:rPr>
                                      <w:rStyle w:val="211pt4"/>
                                    </w:rPr>
                                    <w:t>0</w:t>
                                  </w:r>
                                </w:p>
                              </w:tc>
                            </w:tr>
                          </w:tbl>
                          <w:p w14:paraId="08307E96"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F2932" id="Text Box 126" o:spid="_x0000_s1113" type="#_x0000_t202" style="position:absolute;margin-left:25.9pt;margin-top:532.55pt;width:111.1pt;height:83.35pt;z-index:251612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03"/>
                        <w:gridCol w:w="451"/>
                        <w:gridCol w:w="403"/>
                        <w:gridCol w:w="418"/>
                      </w:tblGrid>
                      <w:tr w:rsidR="000E31D8" w14:paraId="2502E70E" w14:textId="77777777">
                        <w:tblPrEx>
                          <w:tblCellMar>
                            <w:top w:w="0" w:type="dxa"/>
                            <w:bottom w:w="0" w:type="dxa"/>
                          </w:tblCellMar>
                        </w:tblPrEx>
                        <w:trPr>
                          <w:trHeight w:hRule="exact" w:val="456"/>
                          <w:jc w:val="center"/>
                        </w:trPr>
                        <w:tc>
                          <w:tcPr>
                            <w:tcW w:w="547" w:type="dxa"/>
                            <w:shd w:val="clear" w:color="auto" w:fill="FFFFFF"/>
                            <w:vAlign w:val="center"/>
                          </w:tcPr>
                          <w:p w14:paraId="2918B3F6" w14:textId="77777777" w:rsidR="000E31D8" w:rsidRDefault="004D13B8">
                            <w:pPr>
                              <w:pStyle w:val="24"/>
                              <w:shd w:val="clear" w:color="auto" w:fill="auto"/>
                              <w:spacing w:before="0" w:after="0" w:line="220" w:lineRule="exact"/>
                              <w:ind w:firstLine="0"/>
                              <w:jc w:val="left"/>
                            </w:pPr>
                            <w:r>
                              <w:rPr>
                                <w:rStyle w:val="211pt0"/>
                              </w:rPr>
                              <w:t>180</w:t>
                            </w:r>
                          </w:p>
                        </w:tc>
                        <w:tc>
                          <w:tcPr>
                            <w:tcW w:w="403" w:type="dxa"/>
                            <w:tcBorders>
                              <w:top w:val="single" w:sz="4" w:space="0" w:color="auto"/>
                              <w:left w:val="single" w:sz="4" w:space="0" w:color="auto"/>
                            </w:tcBorders>
                            <w:shd w:val="clear" w:color="auto" w:fill="FFFFFF"/>
                            <w:vAlign w:val="center"/>
                          </w:tcPr>
                          <w:p w14:paraId="33BCBFA2"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6B106677"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6F37E168" w14:textId="77777777" w:rsidR="000E31D8" w:rsidRDefault="004D13B8">
                            <w:pPr>
                              <w:pStyle w:val="24"/>
                              <w:shd w:val="clear" w:color="auto" w:fill="auto"/>
                              <w:spacing w:before="0" w:after="0" w:line="220" w:lineRule="exact"/>
                              <w:ind w:left="180" w:firstLine="0"/>
                              <w:jc w:val="left"/>
                            </w:pPr>
                            <w:r>
                              <w:rPr>
                                <w:rStyle w:val="211pt2"/>
                              </w:rPr>
                              <w:t>1</w:t>
                            </w:r>
                          </w:p>
                        </w:tc>
                        <w:tc>
                          <w:tcPr>
                            <w:tcW w:w="418" w:type="dxa"/>
                            <w:tcBorders>
                              <w:top w:val="single" w:sz="4" w:space="0" w:color="auto"/>
                              <w:left w:val="single" w:sz="4" w:space="0" w:color="auto"/>
                              <w:right w:val="single" w:sz="4" w:space="0" w:color="auto"/>
                            </w:tcBorders>
                            <w:shd w:val="clear" w:color="auto" w:fill="FFFFFF"/>
                            <w:vAlign w:val="center"/>
                          </w:tcPr>
                          <w:p w14:paraId="4DCF4E7D" w14:textId="77777777" w:rsidR="000E31D8" w:rsidRDefault="004D13B8">
                            <w:pPr>
                              <w:pStyle w:val="24"/>
                              <w:shd w:val="clear" w:color="auto" w:fill="auto"/>
                              <w:spacing w:before="0" w:after="0" w:line="220" w:lineRule="exact"/>
                              <w:ind w:left="180" w:firstLine="0"/>
                              <w:jc w:val="left"/>
                            </w:pPr>
                            <w:r>
                              <w:rPr>
                                <w:rStyle w:val="211pt2"/>
                              </w:rPr>
                              <w:t>1</w:t>
                            </w:r>
                          </w:p>
                        </w:tc>
                      </w:tr>
                      <w:tr w:rsidR="000E31D8" w14:paraId="7742490C" w14:textId="77777777">
                        <w:tblPrEx>
                          <w:tblCellMar>
                            <w:top w:w="0" w:type="dxa"/>
                            <w:bottom w:w="0" w:type="dxa"/>
                          </w:tblCellMar>
                        </w:tblPrEx>
                        <w:trPr>
                          <w:trHeight w:hRule="exact" w:val="394"/>
                          <w:jc w:val="center"/>
                        </w:trPr>
                        <w:tc>
                          <w:tcPr>
                            <w:tcW w:w="547" w:type="dxa"/>
                            <w:shd w:val="clear" w:color="auto" w:fill="FFFFFF"/>
                            <w:vAlign w:val="center"/>
                          </w:tcPr>
                          <w:p w14:paraId="7B66CF29" w14:textId="77777777" w:rsidR="000E31D8" w:rsidRDefault="004D13B8">
                            <w:pPr>
                              <w:pStyle w:val="24"/>
                              <w:shd w:val="clear" w:color="auto" w:fill="auto"/>
                              <w:spacing w:before="0" w:after="0" w:line="220" w:lineRule="exact"/>
                              <w:ind w:firstLine="0"/>
                              <w:jc w:val="left"/>
                            </w:pPr>
                            <w:r>
                              <w:rPr>
                                <w:rStyle w:val="211pt0"/>
                              </w:rPr>
                              <w:t>160</w:t>
                            </w:r>
                          </w:p>
                        </w:tc>
                        <w:tc>
                          <w:tcPr>
                            <w:tcW w:w="403" w:type="dxa"/>
                            <w:tcBorders>
                              <w:top w:val="single" w:sz="4" w:space="0" w:color="auto"/>
                              <w:left w:val="single" w:sz="4" w:space="0" w:color="auto"/>
                            </w:tcBorders>
                            <w:shd w:val="clear" w:color="auto" w:fill="FFFFFF"/>
                            <w:vAlign w:val="center"/>
                          </w:tcPr>
                          <w:p w14:paraId="3226583F"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04144893"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1930E128" w14:textId="77777777" w:rsidR="000E31D8" w:rsidRDefault="004D13B8">
                            <w:pPr>
                              <w:pStyle w:val="24"/>
                              <w:shd w:val="clear" w:color="auto" w:fill="auto"/>
                              <w:spacing w:before="0" w:after="0" w:line="220" w:lineRule="exact"/>
                              <w:ind w:left="180" w:firstLine="0"/>
                              <w:jc w:val="left"/>
                            </w:pPr>
                            <w:r>
                              <w:rPr>
                                <w:rStyle w:val="211pt4"/>
                              </w:rPr>
                              <w:t>0</w:t>
                            </w:r>
                          </w:p>
                        </w:tc>
                        <w:tc>
                          <w:tcPr>
                            <w:tcW w:w="418" w:type="dxa"/>
                            <w:tcBorders>
                              <w:top w:val="single" w:sz="4" w:space="0" w:color="auto"/>
                              <w:left w:val="single" w:sz="4" w:space="0" w:color="auto"/>
                              <w:right w:val="single" w:sz="4" w:space="0" w:color="auto"/>
                            </w:tcBorders>
                            <w:shd w:val="clear" w:color="auto" w:fill="FFFFFF"/>
                            <w:vAlign w:val="center"/>
                          </w:tcPr>
                          <w:p w14:paraId="033A8663" w14:textId="77777777" w:rsidR="000E31D8" w:rsidRDefault="004D13B8">
                            <w:pPr>
                              <w:pStyle w:val="24"/>
                              <w:shd w:val="clear" w:color="auto" w:fill="auto"/>
                              <w:spacing w:before="0" w:after="0" w:line="220" w:lineRule="exact"/>
                              <w:ind w:left="180" w:firstLine="0"/>
                              <w:jc w:val="left"/>
                            </w:pPr>
                            <w:r>
                              <w:rPr>
                                <w:rStyle w:val="211pt4"/>
                              </w:rPr>
                              <w:t>0</w:t>
                            </w:r>
                          </w:p>
                        </w:tc>
                      </w:tr>
                      <w:tr w:rsidR="000E31D8" w14:paraId="66FCCCBA" w14:textId="77777777">
                        <w:tblPrEx>
                          <w:tblCellMar>
                            <w:top w:w="0" w:type="dxa"/>
                            <w:bottom w:w="0" w:type="dxa"/>
                          </w:tblCellMar>
                        </w:tblPrEx>
                        <w:trPr>
                          <w:trHeight w:hRule="exact" w:val="374"/>
                          <w:jc w:val="center"/>
                        </w:trPr>
                        <w:tc>
                          <w:tcPr>
                            <w:tcW w:w="547" w:type="dxa"/>
                            <w:shd w:val="clear" w:color="auto" w:fill="FFFFFF"/>
                          </w:tcPr>
                          <w:p w14:paraId="44F93D55" w14:textId="77777777" w:rsidR="000E31D8" w:rsidRDefault="004D13B8">
                            <w:pPr>
                              <w:pStyle w:val="24"/>
                              <w:shd w:val="clear" w:color="auto" w:fill="auto"/>
                              <w:spacing w:before="0" w:after="0" w:line="220" w:lineRule="exact"/>
                              <w:ind w:firstLine="0"/>
                              <w:jc w:val="left"/>
                            </w:pPr>
                            <w:r>
                              <w:rPr>
                                <w:rStyle w:val="211pt0"/>
                              </w:rPr>
                              <w:t>140</w:t>
                            </w:r>
                          </w:p>
                        </w:tc>
                        <w:tc>
                          <w:tcPr>
                            <w:tcW w:w="403" w:type="dxa"/>
                            <w:tcBorders>
                              <w:top w:val="single" w:sz="4" w:space="0" w:color="auto"/>
                              <w:left w:val="single" w:sz="4" w:space="0" w:color="auto"/>
                            </w:tcBorders>
                            <w:shd w:val="clear" w:color="auto" w:fill="FFFFFF"/>
                            <w:vAlign w:val="center"/>
                          </w:tcPr>
                          <w:p w14:paraId="28B2CCE8"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tcBorders>
                            <w:shd w:val="clear" w:color="auto" w:fill="FFFFFF"/>
                            <w:vAlign w:val="center"/>
                          </w:tcPr>
                          <w:p w14:paraId="6E6BB0C0"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tcBorders>
                            <w:shd w:val="clear" w:color="auto" w:fill="FFFFFF"/>
                            <w:vAlign w:val="center"/>
                          </w:tcPr>
                          <w:p w14:paraId="3468B91A" w14:textId="77777777" w:rsidR="000E31D8" w:rsidRDefault="004D13B8">
                            <w:pPr>
                              <w:pStyle w:val="24"/>
                              <w:shd w:val="clear" w:color="auto" w:fill="auto"/>
                              <w:spacing w:before="0" w:after="0" w:line="220" w:lineRule="exact"/>
                              <w:ind w:left="180" w:firstLine="0"/>
                              <w:jc w:val="left"/>
                            </w:pPr>
                            <w:r>
                              <w:rPr>
                                <w:rStyle w:val="211pt4"/>
                              </w:rPr>
                              <w:t>0</w:t>
                            </w:r>
                          </w:p>
                        </w:tc>
                        <w:tc>
                          <w:tcPr>
                            <w:tcW w:w="418" w:type="dxa"/>
                            <w:tcBorders>
                              <w:top w:val="single" w:sz="4" w:space="0" w:color="auto"/>
                              <w:left w:val="single" w:sz="4" w:space="0" w:color="auto"/>
                              <w:right w:val="single" w:sz="4" w:space="0" w:color="auto"/>
                            </w:tcBorders>
                            <w:shd w:val="clear" w:color="auto" w:fill="FFFFFF"/>
                            <w:vAlign w:val="center"/>
                          </w:tcPr>
                          <w:p w14:paraId="3091DDF5" w14:textId="77777777" w:rsidR="000E31D8" w:rsidRDefault="004D13B8">
                            <w:pPr>
                              <w:pStyle w:val="24"/>
                              <w:shd w:val="clear" w:color="auto" w:fill="auto"/>
                              <w:spacing w:before="0" w:after="0" w:line="220" w:lineRule="exact"/>
                              <w:ind w:left="180" w:firstLine="0"/>
                              <w:jc w:val="left"/>
                            </w:pPr>
                            <w:r>
                              <w:rPr>
                                <w:rStyle w:val="211pt4"/>
                              </w:rPr>
                              <w:t>0</w:t>
                            </w:r>
                          </w:p>
                        </w:tc>
                      </w:tr>
                      <w:tr w:rsidR="000E31D8" w14:paraId="558C734F" w14:textId="77777777">
                        <w:tblPrEx>
                          <w:tblCellMar>
                            <w:top w:w="0" w:type="dxa"/>
                            <w:bottom w:w="0" w:type="dxa"/>
                          </w:tblCellMar>
                        </w:tblPrEx>
                        <w:trPr>
                          <w:trHeight w:hRule="exact" w:val="398"/>
                          <w:jc w:val="center"/>
                        </w:trPr>
                        <w:tc>
                          <w:tcPr>
                            <w:tcW w:w="547" w:type="dxa"/>
                            <w:shd w:val="clear" w:color="auto" w:fill="FFFFFF"/>
                            <w:vAlign w:val="center"/>
                          </w:tcPr>
                          <w:p w14:paraId="0B46FBC7" w14:textId="77777777" w:rsidR="000E31D8" w:rsidRDefault="004D13B8">
                            <w:pPr>
                              <w:pStyle w:val="24"/>
                              <w:shd w:val="clear" w:color="auto" w:fill="auto"/>
                              <w:spacing w:before="0" w:after="0" w:line="220" w:lineRule="exact"/>
                              <w:ind w:firstLine="0"/>
                              <w:jc w:val="left"/>
                            </w:pPr>
                            <w:r>
                              <w:rPr>
                                <w:rStyle w:val="211pt0"/>
                              </w:rPr>
                              <w:t>120</w:t>
                            </w:r>
                          </w:p>
                        </w:tc>
                        <w:tc>
                          <w:tcPr>
                            <w:tcW w:w="403" w:type="dxa"/>
                            <w:tcBorders>
                              <w:top w:val="single" w:sz="4" w:space="0" w:color="auto"/>
                              <w:left w:val="single" w:sz="4" w:space="0" w:color="auto"/>
                              <w:bottom w:val="single" w:sz="4" w:space="0" w:color="auto"/>
                            </w:tcBorders>
                            <w:shd w:val="clear" w:color="auto" w:fill="FFFFFF"/>
                            <w:vAlign w:val="center"/>
                          </w:tcPr>
                          <w:p w14:paraId="3D35AC9A" w14:textId="77777777" w:rsidR="000E31D8" w:rsidRDefault="004D13B8">
                            <w:pPr>
                              <w:pStyle w:val="24"/>
                              <w:shd w:val="clear" w:color="auto" w:fill="auto"/>
                              <w:spacing w:before="0" w:after="0" w:line="220" w:lineRule="exact"/>
                              <w:ind w:left="180" w:firstLine="0"/>
                              <w:jc w:val="left"/>
                            </w:pPr>
                            <w:r>
                              <w:rPr>
                                <w:rStyle w:val="211pt4"/>
                              </w:rPr>
                              <w:t>0</w:t>
                            </w:r>
                          </w:p>
                        </w:tc>
                        <w:tc>
                          <w:tcPr>
                            <w:tcW w:w="451" w:type="dxa"/>
                            <w:tcBorders>
                              <w:top w:val="single" w:sz="4" w:space="0" w:color="auto"/>
                              <w:left w:val="single" w:sz="4" w:space="0" w:color="auto"/>
                              <w:bottom w:val="single" w:sz="4" w:space="0" w:color="auto"/>
                            </w:tcBorders>
                            <w:shd w:val="clear" w:color="auto" w:fill="FFFFFF"/>
                            <w:vAlign w:val="center"/>
                          </w:tcPr>
                          <w:p w14:paraId="4F2B6956" w14:textId="77777777" w:rsidR="000E31D8" w:rsidRDefault="004D13B8">
                            <w:pPr>
                              <w:pStyle w:val="24"/>
                              <w:shd w:val="clear" w:color="auto" w:fill="auto"/>
                              <w:spacing w:before="0" w:after="0" w:line="220" w:lineRule="exact"/>
                              <w:ind w:left="200" w:firstLine="0"/>
                              <w:jc w:val="left"/>
                            </w:pPr>
                            <w:r>
                              <w:rPr>
                                <w:rStyle w:val="211pt5"/>
                              </w:rPr>
                              <w:t>0</w:t>
                            </w:r>
                          </w:p>
                        </w:tc>
                        <w:tc>
                          <w:tcPr>
                            <w:tcW w:w="403" w:type="dxa"/>
                            <w:tcBorders>
                              <w:top w:val="single" w:sz="4" w:space="0" w:color="auto"/>
                              <w:left w:val="single" w:sz="4" w:space="0" w:color="auto"/>
                              <w:bottom w:val="single" w:sz="4" w:space="0" w:color="auto"/>
                            </w:tcBorders>
                            <w:shd w:val="clear" w:color="auto" w:fill="FFFFFF"/>
                            <w:vAlign w:val="center"/>
                          </w:tcPr>
                          <w:p w14:paraId="4F74D677" w14:textId="77777777" w:rsidR="000E31D8" w:rsidRDefault="004D13B8">
                            <w:pPr>
                              <w:pStyle w:val="24"/>
                              <w:shd w:val="clear" w:color="auto" w:fill="auto"/>
                              <w:spacing w:before="0" w:after="0" w:line="220" w:lineRule="exact"/>
                              <w:ind w:left="180" w:firstLine="0"/>
                              <w:jc w:val="left"/>
                            </w:pPr>
                            <w:r>
                              <w:rPr>
                                <w:rStyle w:val="211pt6"/>
                              </w:rPr>
                              <w:t>0</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50548558" w14:textId="77777777" w:rsidR="000E31D8" w:rsidRDefault="004D13B8">
                            <w:pPr>
                              <w:pStyle w:val="24"/>
                              <w:shd w:val="clear" w:color="auto" w:fill="auto"/>
                              <w:spacing w:before="0" w:after="0" w:line="220" w:lineRule="exact"/>
                              <w:ind w:left="180" w:firstLine="0"/>
                              <w:jc w:val="left"/>
                            </w:pPr>
                            <w:r>
                              <w:rPr>
                                <w:rStyle w:val="211pt4"/>
                              </w:rPr>
                              <w:t>0</w:t>
                            </w:r>
                          </w:p>
                        </w:tc>
                      </w:tr>
                    </w:tbl>
                    <w:p w14:paraId="08307E96"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13696" behindDoc="0" locked="0" layoutInCell="1" allowOverlap="1" wp14:anchorId="5AEC3D3A" wp14:editId="1F7C32B0">
                <wp:simplePos x="0" y="0"/>
                <wp:positionH relativeFrom="margin">
                  <wp:posOffset>1280160</wp:posOffset>
                </wp:positionH>
                <wp:positionV relativeFrom="paragraph">
                  <wp:posOffset>7806690</wp:posOffset>
                </wp:positionV>
                <wp:extent cx="402590" cy="139700"/>
                <wp:effectExtent l="0" t="4445" r="0" b="0"/>
                <wp:wrapNone/>
                <wp:docPr id="19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2BF2" w14:textId="77777777" w:rsidR="000E31D8" w:rsidRDefault="004D13B8">
                            <w:pPr>
                              <w:pStyle w:val="17"/>
                              <w:shd w:val="clear" w:color="auto" w:fill="auto"/>
                              <w:spacing w:line="220" w:lineRule="exact"/>
                            </w:pPr>
                            <w:r>
                              <w:rPr>
                                <w:rStyle w:val="17Exact0"/>
                                <w:b/>
                                <w:bCs/>
                              </w:rPr>
                              <w:t>6 7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C3D3A" id="Text Box 127" o:spid="_x0000_s1114" type="#_x0000_t202" style="position:absolute;margin-left:100.8pt;margin-top:614.7pt;width:31.7pt;height:11pt;z-index:251613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" filled="f" stroked="f">
                <v:textbox style="mso-fit-shape-to-text:t" inset="0,0,0,0">
                  <w:txbxContent>
                    <w:p w14:paraId="6BF42BF2" w14:textId="77777777" w:rsidR="000E31D8" w:rsidRDefault="004D13B8">
                      <w:pPr>
                        <w:pStyle w:val="17"/>
                        <w:shd w:val="clear" w:color="auto" w:fill="auto"/>
                        <w:spacing w:line="220" w:lineRule="exact"/>
                      </w:pPr>
                      <w:r>
                        <w:rPr>
                          <w:rStyle w:val="17Exact0"/>
                          <w:b/>
                          <w:bCs/>
                        </w:rPr>
                        <w:t>6 7</w:t>
                      </w:r>
                    </w:p>
                  </w:txbxContent>
                </v:textbox>
                <w10:wrap anchorx="margin"/>
              </v:shape>
            </w:pict>
          </mc:Fallback>
        </mc:AlternateContent>
      </w:r>
      <w:r>
        <w:rPr>
          <w:noProof/>
        </w:rPr>
        <mc:AlternateContent>
          <mc:Choice Requires="wps">
            <w:drawing>
              <wp:anchor distT="0" distB="0" distL="63500" distR="63500" simplePos="0" relativeHeight="251614720" behindDoc="0" locked="0" layoutInCell="1" allowOverlap="1" wp14:anchorId="33F5C0A6" wp14:editId="4E37F93D">
                <wp:simplePos x="0" y="0"/>
                <wp:positionH relativeFrom="margin">
                  <wp:posOffset>1862455</wp:posOffset>
                </wp:positionH>
                <wp:positionV relativeFrom="paragraph">
                  <wp:posOffset>4096385</wp:posOffset>
                </wp:positionV>
                <wp:extent cx="1249680" cy="1086485"/>
                <wp:effectExtent l="0" t="0" r="0" b="0"/>
                <wp:wrapNone/>
                <wp:docPr id="19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3DBA71F3" w14:textId="77777777">
                              <w:tblPrEx>
                                <w:tblCellMar>
                                  <w:top w:w="0" w:type="dxa"/>
                                  <w:bottom w:w="0" w:type="dxa"/>
                                </w:tblCellMar>
                              </w:tblPrEx>
                              <w:trPr>
                                <w:trHeight w:hRule="exact" w:val="442"/>
                                <w:jc w:val="center"/>
                              </w:trPr>
                              <w:tc>
                                <w:tcPr>
                                  <w:tcW w:w="413" w:type="dxa"/>
                                  <w:tcBorders>
                                    <w:top w:val="single" w:sz="4" w:space="0" w:color="auto"/>
                                    <w:left w:val="single" w:sz="4" w:space="0" w:color="auto"/>
                                  </w:tcBorders>
                                  <w:shd w:val="clear" w:color="auto" w:fill="FFFFFF"/>
                                  <w:vAlign w:val="center"/>
                                </w:tcPr>
                                <w:p w14:paraId="654D8132" w14:textId="77777777" w:rsidR="000E31D8" w:rsidRDefault="004D13B8">
                                  <w:pPr>
                                    <w:pStyle w:val="24"/>
                                    <w:shd w:val="clear" w:color="auto" w:fill="auto"/>
                                    <w:spacing w:before="0" w:after="0" w:line="190" w:lineRule="exact"/>
                                    <w:ind w:left="200" w:firstLine="0"/>
                                    <w:jc w:val="left"/>
                                  </w:pPr>
                                  <w:r>
                                    <w:rPr>
                                      <w:rStyle w:val="2MicrosoftSansSerif95pt0"/>
                                    </w:rPr>
                                    <w:t>5</w:t>
                                  </w:r>
                                </w:p>
                              </w:tc>
                              <w:tc>
                                <w:tcPr>
                                  <w:tcW w:w="720" w:type="dxa"/>
                                  <w:tcBorders>
                                    <w:top w:val="single" w:sz="4" w:space="0" w:color="auto"/>
                                    <w:left w:val="single" w:sz="4" w:space="0" w:color="auto"/>
                                  </w:tcBorders>
                                  <w:shd w:val="clear" w:color="auto" w:fill="FFFFFF"/>
                                  <w:vAlign w:val="center"/>
                                </w:tcPr>
                                <w:p w14:paraId="696248B5" w14:textId="77777777" w:rsidR="000E31D8" w:rsidRDefault="004D13B8">
                                  <w:pPr>
                                    <w:pStyle w:val="24"/>
                                    <w:shd w:val="clear" w:color="auto" w:fill="auto"/>
                                    <w:spacing w:before="0" w:after="0" w:line="190" w:lineRule="exact"/>
                                    <w:ind w:firstLine="0"/>
                                  </w:pPr>
                                  <w:r>
                                    <w:rPr>
                                      <w:rStyle w:val="2MicrosoftSansSerif95pt1"/>
                                    </w:rPr>
                                    <w:t>5</w:t>
                                  </w:r>
                                </w:p>
                              </w:tc>
                              <w:tc>
                                <w:tcPr>
                                  <w:tcW w:w="403" w:type="dxa"/>
                                  <w:tcBorders>
                                    <w:top w:val="single" w:sz="4" w:space="0" w:color="auto"/>
                                    <w:left w:val="single" w:sz="4" w:space="0" w:color="auto"/>
                                  </w:tcBorders>
                                  <w:shd w:val="clear" w:color="auto" w:fill="FFFFFF"/>
                                  <w:vAlign w:val="center"/>
                                </w:tcPr>
                                <w:p w14:paraId="7A8C3705" w14:textId="77777777" w:rsidR="000E31D8" w:rsidRDefault="004D13B8">
                                  <w:pPr>
                                    <w:pStyle w:val="24"/>
                                    <w:shd w:val="clear" w:color="auto" w:fill="auto"/>
                                    <w:spacing w:before="0" w:after="0" w:line="190" w:lineRule="exact"/>
                                    <w:ind w:left="160" w:firstLine="0"/>
                                    <w:jc w:val="left"/>
                                  </w:pPr>
                                  <w:r>
                                    <w:rPr>
                                      <w:rStyle w:val="2MicrosoftSansSerif95pt1"/>
                                    </w:rPr>
                                    <w:t>4</w:t>
                                  </w:r>
                                </w:p>
                              </w:tc>
                              <w:tc>
                                <w:tcPr>
                                  <w:tcW w:w="432" w:type="dxa"/>
                                  <w:tcBorders>
                                    <w:top w:val="single" w:sz="4" w:space="0" w:color="auto"/>
                                    <w:left w:val="single" w:sz="4" w:space="0" w:color="auto"/>
                                    <w:right w:val="single" w:sz="4" w:space="0" w:color="auto"/>
                                  </w:tcBorders>
                                  <w:shd w:val="clear" w:color="auto" w:fill="FFFFFF"/>
                                  <w:vAlign w:val="center"/>
                                </w:tcPr>
                                <w:p w14:paraId="7027B0E7" w14:textId="77777777" w:rsidR="000E31D8" w:rsidRDefault="004D13B8">
                                  <w:pPr>
                                    <w:pStyle w:val="24"/>
                                    <w:shd w:val="clear" w:color="auto" w:fill="auto"/>
                                    <w:spacing w:before="0" w:after="0" w:line="200" w:lineRule="exact"/>
                                    <w:ind w:left="180" w:firstLine="0"/>
                                    <w:jc w:val="left"/>
                                  </w:pPr>
                                  <w:r>
                                    <w:rPr>
                                      <w:rStyle w:val="2Tahoma10pt2"/>
                                    </w:rPr>
                                    <w:t>1</w:t>
                                  </w:r>
                                </w:p>
                              </w:tc>
                            </w:tr>
                            <w:tr w:rsidR="000E31D8" w14:paraId="2BF0DE41"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tcPr>
                                <w:p w14:paraId="34B23DA3" w14:textId="77777777" w:rsidR="000E31D8" w:rsidRDefault="004D13B8">
                                  <w:pPr>
                                    <w:pStyle w:val="24"/>
                                    <w:shd w:val="clear" w:color="auto" w:fill="auto"/>
                                    <w:spacing w:before="0" w:after="0" w:line="190" w:lineRule="exact"/>
                                    <w:ind w:left="200" w:firstLine="0"/>
                                    <w:jc w:val="left"/>
                                  </w:pPr>
                                  <w:r>
                                    <w:rPr>
                                      <w:rStyle w:val="2MicrosoftSansSerif95pt"/>
                                    </w:rPr>
                                    <w:t>3</w:t>
                                  </w:r>
                                </w:p>
                              </w:tc>
                              <w:tc>
                                <w:tcPr>
                                  <w:tcW w:w="720" w:type="dxa"/>
                                  <w:tcBorders>
                                    <w:top w:val="single" w:sz="4" w:space="0" w:color="auto"/>
                                    <w:left w:val="single" w:sz="4" w:space="0" w:color="auto"/>
                                  </w:tcBorders>
                                  <w:shd w:val="clear" w:color="auto" w:fill="FFFFFF"/>
                                </w:tcPr>
                                <w:p w14:paraId="34F35F32" w14:textId="77777777" w:rsidR="000E31D8" w:rsidRDefault="004D13B8">
                                  <w:pPr>
                                    <w:pStyle w:val="24"/>
                                    <w:shd w:val="clear" w:color="auto" w:fill="auto"/>
                                    <w:spacing w:before="0" w:after="0" w:line="190" w:lineRule="exact"/>
                                    <w:ind w:firstLine="0"/>
                                  </w:pPr>
                                  <w:r>
                                    <w:rPr>
                                      <w:rStyle w:val="2MicrosoftSansSerif95pt2"/>
                                    </w:rPr>
                                    <w:t>3</w:t>
                                  </w:r>
                                </w:p>
                              </w:tc>
                              <w:tc>
                                <w:tcPr>
                                  <w:tcW w:w="403" w:type="dxa"/>
                                  <w:tcBorders>
                                    <w:top w:val="single" w:sz="4" w:space="0" w:color="auto"/>
                                    <w:left w:val="single" w:sz="4" w:space="0" w:color="auto"/>
                                  </w:tcBorders>
                                  <w:shd w:val="clear" w:color="auto" w:fill="FFFFFF"/>
                                </w:tcPr>
                                <w:p w14:paraId="7797D7DA" w14:textId="77777777" w:rsidR="000E31D8" w:rsidRDefault="004D13B8">
                                  <w:pPr>
                                    <w:pStyle w:val="24"/>
                                    <w:shd w:val="clear" w:color="auto" w:fill="auto"/>
                                    <w:spacing w:before="0" w:after="0" w:line="190" w:lineRule="exact"/>
                                    <w:ind w:left="160" w:firstLine="0"/>
                                    <w:jc w:val="left"/>
                                  </w:pPr>
                                  <w:r>
                                    <w:rPr>
                                      <w:rStyle w:val="2MicrosoftSansSerif95pt2"/>
                                    </w:rPr>
                                    <w:t>4</w:t>
                                  </w:r>
                                </w:p>
                              </w:tc>
                              <w:tc>
                                <w:tcPr>
                                  <w:tcW w:w="432" w:type="dxa"/>
                                  <w:tcBorders>
                                    <w:top w:val="single" w:sz="4" w:space="0" w:color="auto"/>
                                    <w:left w:val="single" w:sz="4" w:space="0" w:color="auto"/>
                                    <w:right w:val="single" w:sz="4" w:space="0" w:color="auto"/>
                                  </w:tcBorders>
                                  <w:shd w:val="clear" w:color="auto" w:fill="FFFFFF"/>
                                </w:tcPr>
                                <w:p w14:paraId="1740CC78" w14:textId="77777777" w:rsidR="000E31D8" w:rsidRDefault="004D13B8">
                                  <w:pPr>
                                    <w:pStyle w:val="24"/>
                                    <w:shd w:val="clear" w:color="auto" w:fill="auto"/>
                                    <w:spacing w:before="0" w:after="0" w:line="190" w:lineRule="exact"/>
                                    <w:ind w:left="180" w:firstLine="0"/>
                                    <w:jc w:val="left"/>
                                  </w:pPr>
                                  <w:r>
                                    <w:rPr>
                                      <w:rStyle w:val="2MicrosoftSansSerif95pt0"/>
                                    </w:rPr>
                                    <w:t>4</w:t>
                                  </w:r>
                                </w:p>
                              </w:tc>
                            </w:tr>
                            <w:tr w:rsidR="000E31D8" w14:paraId="5EE814B7"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528B221A" w14:textId="77777777" w:rsidR="000E31D8" w:rsidRDefault="004D13B8">
                                  <w:pPr>
                                    <w:pStyle w:val="24"/>
                                    <w:shd w:val="clear" w:color="auto" w:fill="auto"/>
                                    <w:spacing w:before="0" w:after="0" w:line="190" w:lineRule="exact"/>
                                    <w:ind w:left="200" w:firstLine="0"/>
                                    <w:jc w:val="left"/>
                                  </w:pPr>
                                  <w:r>
                                    <w:rPr>
                                      <w:rStyle w:val="2MicrosoftSansSerif95pt"/>
                                    </w:rPr>
                                    <w:t>2</w:t>
                                  </w:r>
                                </w:p>
                              </w:tc>
                              <w:tc>
                                <w:tcPr>
                                  <w:tcW w:w="720" w:type="dxa"/>
                                  <w:tcBorders>
                                    <w:top w:val="single" w:sz="4" w:space="0" w:color="auto"/>
                                    <w:left w:val="single" w:sz="4" w:space="0" w:color="auto"/>
                                  </w:tcBorders>
                                  <w:shd w:val="clear" w:color="auto" w:fill="FFFFFF"/>
                                  <w:vAlign w:val="center"/>
                                </w:tcPr>
                                <w:p w14:paraId="3EA82C04" w14:textId="77777777" w:rsidR="000E31D8" w:rsidRDefault="004D13B8">
                                  <w:pPr>
                                    <w:pStyle w:val="24"/>
                                    <w:shd w:val="clear" w:color="auto" w:fill="auto"/>
                                    <w:spacing w:before="0" w:after="0" w:line="170" w:lineRule="exact"/>
                                    <w:ind w:firstLine="0"/>
                                  </w:pPr>
                                  <w:r>
                                    <w:rPr>
                                      <w:rStyle w:val="2Tahoma85pt"/>
                                    </w:rPr>
                                    <w:t>2</w:t>
                                  </w:r>
                                </w:p>
                              </w:tc>
                              <w:tc>
                                <w:tcPr>
                                  <w:tcW w:w="403" w:type="dxa"/>
                                  <w:tcBorders>
                                    <w:top w:val="single" w:sz="4" w:space="0" w:color="auto"/>
                                    <w:left w:val="single" w:sz="4" w:space="0" w:color="auto"/>
                                  </w:tcBorders>
                                  <w:shd w:val="clear" w:color="auto" w:fill="FFFFFF"/>
                                </w:tcPr>
                                <w:p w14:paraId="54AD76DC" w14:textId="77777777" w:rsidR="000E31D8" w:rsidRDefault="004D13B8">
                                  <w:pPr>
                                    <w:pStyle w:val="24"/>
                                    <w:shd w:val="clear" w:color="auto" w:fill="auto"/>
                                    <w:spacing w:before="0" w:after="0" w:line="110" w:lineRule="exact"/>
                                    <w:ind w:left="160" w:firstLine="0"/>
                                    <w:jc w:val="left"/>
                                  </w:pPr>
                                  <w:r>
                                    <w:rPr>
                                      <w:rStyle w:val="2Verdana55pt"/>
                                    </w:rPr>
                                    <w:t>П</w:t>
                                  </w:r>
                                </w:p>
                              </w:tc>
                              <w:tc>
                                <w:tcPr>
                                  <w:tcW w:w="432" w:type="dxa"/>
                                  <w:tcBorders>
                                    <w:top w:val="single" w:sz="4" w:space="0" w:color="auto"/>
                                    <w:left w:val="single" w:sz="4" w:space="0" w:color="auto"/>
                                    <w:right w:val="single" w:sz="4" w:space="0" w:color="auto"/>
                                  </w:tcBorders>
                                  <w:shd w:val="clear" w:color="auto" w:fill="FFFFFF"/>
                                  <w:vAlign w:val="center"/>
                                </w:tcPr>
                                <w:p w14:paraId="1DB5B4DC" w14:textId="77777777" w:rsidR="000E31D8" w:rsidRDefault="004D13B8">
                                  <w:pPr>
                                    <w:pStyle w:val="24"/>
                                    <w:shd w:val="clear" w:color="auto" w:fill="auto"/>
                                    <w:spacing w:before="0" w:after="0" w:line="190" w:lineRule="exact"/>
                                    <w:ind w:left="180" w:firstLine="0"/>
                                    <w:jc w:val="left"/>
                                  </w:pPr>
                                  <w:r>
                                    <w:rPr>
                                      <w:rStyle w:val="2MicrosoftSansSerif95pt2"/>
                                    </w:rPr>
                                    <w:t>3</w:t>
                                  </w:r>
                                </w:p>
                              </w:tc>
                            </w:tr>
                            <w:tr w:rsidR="000E31D8" w14:paraId="1731ACCB" w14:textId="77777777">
                              <w:tblPrEx>
                                <w:tblCellMar>
                                  <w:top w:w="0" w:type="dxa"/>
                                  <w:bottom w:w="0" w:type="dxa"/>
                                </w:tblCellMar>
                              </w:tblPrEx>
                              <w:trPr>
                                <w:trHeight w:hRule="exact" w:val="446"/>
                                <w:jc w:val="center"/>
                              </w:trPr>
                              <w:tc>
                                <w:tcPr>
                                  <w:tcW w:w="413" w:type="dxa"/>
                                  <w:tcBorders>
                                    <w:top w:val="single" w:sz="4" w:space="0" w:color="auto"/>
                                    <w:left w:val="single" w:sz="4" w:space="0" w:color="auto"/>
                                    <w:bottom w:val="single" w:sz="4" w:space="0" w:color="auto"/>
                                  </w:tcBorders>
                                  <w:shd w:val="clear" w:color="auto" w:fill="FFFFFF"/>
                                  <w:vAlign w:val="center"/>
                                </w:tcPr>
                                <w:p w14:paraId="086FA48C" w14:textId="77777777" w:rsidR="000E31D8" w:rsidRDefault="004D13B8">
                                  <w:pPr>
                                    <w:pStyle w:val="24"/>
                                    <w:shd w:val="clear" w:color="auto" w:fill="auto"/>
                                    <w:spacing w:before="0" w:after="0" w:line="190" w:lineRule="exact"/>
                                    <w:ind w:left="200" w:firstLine="0"/>
                                    <w:jc w:val="left"/>
                                  </w:pPr>
                                  <w:r>
                                    <w:rPr>
                                      <w:rStyle w:val="2MicrosoftSansSerif95pt2"/>
                                    </w:rPr>
                                    <w:t>1</w:t>
                                  </w:r>
                                </w:p>
                              </w:tc>
                              <w:tc>
                                <w:tcPr>
                                  <w:tcW w:w="720" w:type="dxa"/>
                                  <w:tcBorders>
                                    <w:top w:val="single" w:sz="4" w:space="0" w:color="auto"/>
                                    <w:left w:val="single" w:sz="4" w:space="0" w:color="auto"/>
                                    <w:bottom w:val="single" w:sz="4" w:space="0" w:color="auto"/>
                                  </w:tcBorders>
                                  <w:shd w:val="clear" w:color="auto" w:fill="FFFFFF"/>
                                  <w:vAlign w:val="center"/>
                                </w:tcPr>
                                <w:p w14:paraId="3E085033" w14:textId="77777777" w:rsidR="000E31D8" w:rsidRDefault="004D13B8">
                                  <w:pPr>
                                    <w:pStyle w:val="24"/>
                                    <w:shd w:val="clear" w:color="auto" w:fill="auto"/>
                                    <w:spacing w:before="0" w:after="0" w:line="190" w:lineRule="exact"/>
                                    <w:ind w:firstLine="0"/>
                                  </w:pPr>
                                  <w:r>
                                    <w:rPr>
                                      <w:rStyle w:val="2MicrosoftSansSerif95pt"/>
                                    </w:rPr>
                                    <w:t>1</w:t>
                                  </w:r>
                                </w:p>
                              </w:tc>
                              <w:tc>
                                <w:tcPr>
                                  <w:tcW w:w="403" w:type="dxa"/>
                                  <w:tcBorders>
                                    <w:top w:val="single" w:sz="4" w:space="0" w:color="auto"/>
                                    <w:left w:val="single" w:sz="4" w:space="0" w:color="auto"/>
                                    <w:bottom w:val="single" w:sz="4" w:space="0" w:color="auto"/>
                                  </w:tcBorders>
                                  <w:shd w:val="clear" w:color="auto" w:fill="FFFFFF"/>
                                  <w:vAlign w:val="center"/>
                                </w:tcPr>
                                <w:p w14:paraId="5FF976FD" w14:textId="77777777" w:rsidR="000E31D8" w:rsidRDefault="004D13B8">
                                  <w:pPr>
                                    <w:pStyle w:val="24"/>
                                    <w:shd w:val="clear" w:color="auto" w:fill="auto"/>
                                    <w:spacing w:before="0" w:after="0" w:line="190" w:lineRule="exact"/>
                                    <w:ind w:left="160" w:firstLine="0"/>
                                    <w:jc w:val="left"/>
                                  </w:pPr>
                                  <w:r>
                                    <w:rPr>
                                      <w:rStyle w:val="2MicrosoftSansSerif95pt2"/>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0056A62D" w14:textId="77777777" w:rsidR="000E31D8" w:rsidRDefault="004D13B8">
                                  <w:pPr>
                                    <w:pStyle w:val="24"/>
                                    <w:shd w:val="clear" w:color="auto" w:fill="auto"/>
                                    <w:spacing w:before="0" w:after="0" w:line="190" w:lineRule="exact"/>
                                    <w:ind w:left="180" w:firstLine="0"/>
                                    <w:jc w:val="left"/>
                                  </w:pPr>
                                  <w:r>
                                    <w:rPr>
                                      <w:rStyle w:val="2MicrosoftSansSerif95pt2"/>
                                    </w:rPr>
                                    <w:t>2</w:t>
                                  </w:r>
                                </w:p>
                              </w:tc>
                            </w:tr>
                          </w:tbl>
                          <w:p w14:paraId="67BEB42C"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5C0A6" id="Text Box 128" o:spid="_x0000_s1115" type="#_x0000_t202" style="position:absolute;margin-left:146.65pt;margin-top:322.55pt;width:98.4pt;height:85.55pt;z-index:251614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3DBA71F3" w14:textId="77777777">
                        <w:tblPrEx>
                          <w:tblCellMar>
                            <w:top w:w="0" w:type="dxa"/>
                            <w:bottom w:w="0" w:type="dxa"/>
                          </w:tblCellMar>
                        </w:tblPrEx>
                        <w:trPr>
                          <w:trHeight w:hRule="exact" w:val="442"/>
                          <w:jc w:val="center"/>
                        </w:trPr>
                        <w:tc>
                          <w:tcPr>
                            <w:tcW w:w="413" w:type="dxa"/>
                            <w:tcBorders>
                              <w:top w:val="single" w:sz="4" w:space="0" w:color="auto"/>
                              <w:left w:val="single" w:sz="4" w:space="0" w:color="auto"/>
                            </w:tcBorders>
                            <w:shd w:val="clear" w:color="auto" w:fill="FFFFFF"/>
                            <w:vAlign w:val="center"/>
                          </w:tcPr>
                          <w:p w14:paraId="654D8132" w14:textId="77777777" w:rsidR="000E31D8" w:rsidRDefault="004D13B8">
                            <w:pPr>
                              <w:pStyle w:val="24"/>
                              <w:shd w:val="clear" w:color="auto" w:fill="auto"/>
                              <w:spacing w:before="0" w:after="0" w:line="190" w:lineRule="exact"/>
                              <w:ind w:left="200" w:firstLine="0"/>
                              <w:jc w:val="left"/>
                            </w:pPr>
                            <w:r>
                              <w:rPr>
                                <w:rStyle w:val="2MicrosoftSansSerif95pt0"/>
                              </w:rPr>
                              <w:t>5</w:t>
                            </w:r>
                          </w:p>
                        </w:tc>
                        <w:tc>
                          <w:tcPr>
                            <w:tcW w:w="720" w:type="dxa"/>
                            <w:tcBorders>
                              <w:top w:val="single" w:sz="4" w:space="0" w:color="auto"/>
                              <w:left w:val="single" w:sz="4" w:space="0" w:color="auto"/>
                            </w:tcBorders>
                            <w:shd w:val="clear" w:color="auto" w:fill="FFFFFF"/>
                            <w:vAlign w:val="center"/>
                          </w:tcPr>
                          <w:p w14:paraId="696248B5" w14:textId="77777777" w:rsidR="000E31D8" w:rsidRDefault="004D13B8">
                            <w:pPr>
                              <w:pStyle w:val="24"/>
                              <w:shd w:val="clear" w:color="auto" w:fill="auto"/>
                              <w:spacing w:before="0" w:after="0" w:line="190" w:lineRule="exact"/>
                              <w:ind w:firstLine="0"/>
                            </w:pPr>
                            <w:r>
                              <w:rPr>
                                <w:rStyle w:val="2MicrosoftSansSerif95pt1"/>
                              </w:rPr>
                              <w:t>5</w:t>
                            </w:r>
                          </w:p>
                        </w:tc>
                        <w:tc>
                          <w:tcPr>
                            <w:tcW w:w="403" w:type="dxa"/>
                            <w:tcBorders>
                              <w:top w:val="single" w:sz="4" w:space="0" w:color="auto"/>
                              <w:left w:val="single" w:sz="4" w:space="0" w:color="auto"/>
                            </w:tcBorders>
                            <w:shd w:val="clear" w:color="auto" w:fill="FFFFFF"/>
                            <w:vAlign w:val="center"/>
                          </w:tcPr>
                          <w:p w14:paraId="7A8C3705" w14:textId="77777777" w:rsidR="000E31D8" w:rsidRDefault="004D13B8">
                            <w:pPr>
                              <w:pStyle w:val="24"/>
                              <w:shd w:val="clear" w:color="auto" w:fill="auto"/>
                              <w:spacing w:before="0" w:after="0" w:line="190" w:lineRule="exact"/>
                              <w:ind w:left="160" w:firstLine="0"/>
                              <w:jc w:val="left"/>
                            </w:pPr>
                            <w:r>
                              <w:rPr>
                                <w:rStyle w:val="2MicrosoftSansSerif95pt1"/>
                              </w:rPr>
                              <w:t>4</w:t>
                            </w:r>
                          </w:p>
                        </w:tc>
                        <w:tc>
                          <w:tcPr>
                            <w:tcW w:w="432" w:type="dxa"/>
                            <w:tcBorders>
                              <w:top w:val="single" w:sz="4" w:space="0" w:color="auto"/>
                              <w:left w:val="single" w:sz="4" w:space="0" w:color="auto"/>
                              <w:right w:val="single" w:sz="4" w:space="0" w:color="auto"/>
                            </w:tcBorders>
                            <w:shd w:val="clear" w:color="auto" w:fill="FFFFFF"/>
                            <w:vAlign w:val="center"/>
                          </w:tcPr>
                          <w:p w14:paraId="7027B0E7" w14:textId="77777777" w:rsidR="000E31D8" w:rsidRDefault="004D13B8">
                            <w:pPr>
                              <w:pStyle w:val="24"/>
                              <w:shd w:val="clear" w:color="auto" w:fill="auto"/>
                              <w:spacing w:before="0" w:after="0" w:line="200" w:lineRule="exact"/>
                              <w:ind w:left="180" w:firstLine="0"/>
                              <w:jc w:val="left"/>
                            </w:pPr>
                            <w:r>
                              <w:rPr>
                                <w:rStyle w:val="2Tahoma10pt2"/>
                              </w:rPr>
                              <w:t>1</w:t>
                            </w:r>
                          </w:p>
                        </w:tc>
                      </w:tr>
                      <w:tr w:rsidR="000E31D8" w14:paraId="2BF0DE41"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tcPr>
                          <w:p w14:paraId="34B23DA3" w14:textId="77777777" w:rsidR="000E31D8" w:rsidRDefault="004D13B8">
                            <w:pPr>
                              <w:pStyle w:val="24"/>
                              <w:shd w:val="clear" w:color="auto" w:fill="auto"/>
                              <w:spacing w:before="0" w:after="0" w:line="190" w:lineRule="exact"/>
                              <w:ind w:left="200" w:firstLine="0"/>
                              <w:jc w:val="left"/>
                            </w:pPr>
                            <w:r>
                              <w:rPr>
                                <w:rStyle w:val="2MicrosoftSansSerif95pt"/>
                              </w:rPr>
                              <w:t>3</w:t>
                            </w:r>
                          </w:p>
                        </w:tc>
                        <w:tc>
                          <w:tcPr>
                            <w:tcW w:w="720" w:type="dxa"/>
                            <w:tcBorders>
                              <w:top w:val="single" w:sz="4" w:space="0" w:color="auto"/>
                              <w:left w:val="single" w:sz="4" w:space="0" w:color="auto"/>
                            </w:tcBorders>
                            <w:shd w:val="clear" w:color="auto" w:fill="FFFFFF"/>
                          </w:tcPr>
                          <w:p w14:paraId="34F35F32" w14:textId="77777777" w:rsidR="000E31D8" w:rsidRDefault="004D13B8">
                            <w:pPr>
                              <w:pStyle w:val="24"/>
                              <w:shd w:val="clear" w:color="auto" w:fill="auto"/>
                              <w:spacing w:before="0" w:after="0" w:line="190" w:lineRule="exact"/>
                              <w:ind w:firstLine="0"/>
                            </w:pPr>
                            <w:r>
                              <w:rPr>
                                <w:rStyle w:val="2MicrosoftSansSerif95pt2"/>
                              </w:rPr>
                              <w:t>3</w:t>
                            </w:r>
                          </w:p>
                        </w:tc>
                        <w:tc>
                          <w:tcPr>
                            <w:tcW w:w="403" w:type="dxa"/>
                            <w:tcBorders>
                              <w:top w:val="single" w:sz="4" w:space="0" w:color="auto"/>
                              <w:left w:val="single" w:sz="4" w:space="0" w:color="auto"/>
                            </w:tcBorders>
                            <w:shd w:val="clear" w:color="auto" w:fill="FFFFFF"/>
                          </w:tcPr>
                          <w:p w14:paraId="7797D7DA" w14:textId="77777777" w:rsidR="000E31D8" w:rsidRDefault="004D13B8">
                            <w:pPr>
                              <w:pStyle w:val="24"/>
                              <w:shd w:val="clear" w:color="auto" w:fill="auto"/>
                              <w:spacing w:before="0" w:after="0" w:line="190" w:lineRule="exact"/>
                              <w:ind w:left="160" w:firstLine="0"/>
                              <w:jc w:val="left"/>
                            </w:pPr>
                            <w:r>
                              <w:rPr>
                                <w:rStyle w:val="2MicrosoftSansSerif95pt2"/>
                              </w:rPr>
                              <w:t>4</w:t>
                            </w:r>
                          </w:p>
                        </w:tc>
                        <w:tc>
                          <w:tcPr>
                            <w:tcW w:w="432" w:type="dxa"/>
                            <w:tcBorders>
                              <w:top w:val="single" w:sz="4" w:space="0" w:color="auto"/>
                              <w:left w:val="single" w:sz="4" w:space="0" w:color="auto"/>
                              <w:right w:val="single" w:sz="4" w:space="0" w:color="auto"/>
                            </w:tcBorders>
                            <w:shd w:val="clear" w:color="auto" w:fill="FFFFFF"/>
                          </w:tcPr>
                          <w:p w14:paraId="1740CC78" w14:textId="77777777" w:rsidR="000E31D8" w:rsidRDefault="004D13B8">
                            <w:pPr>
                              <w:pStyle w:val="24"/>
                              <w:shd w:val="clear" w:color="auto" w:fill="auto"/>
                              <w:spacing w:before="0" w:after="0" w:line="190" w:lineRule="exact"/>
                              <w:ind w:left="180" w:firstLine="0"/>
                              <w:jc w:val="left"/>
                            </w:pPr>
                            <w:r>
                              <w:rPr>
                                <w:rStyle w:val="2MicrosoftSansSerif95pt0"/>
                              </w:rPr>
                              <w:t>4</w:t>
                            </w:r>
                          </w:p>
                        </w:tc>
                      </w:tr>
                      <w:tr w:rsidR="000E31D8" w14:paraId="5EE814B7"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528B221A" w14:textId="77777777" w:rsidR="000E31D8" w:rsidRDefault="004D13B8">
                            <w:pPr>
                              <w:pStyle w:val="24"/>
                              <w:shd w:val="clear" w:color="auto" w:fill="auto"/>
                              <w:spacing w:before="0" w:after="0" w:line="190" w:lineRule="exact"/>
                              <w:ind w:left="200" w:firstLine="0"/>
                              <w:jc w:val="left"/>
                            </w:pPr>
                            <w:r>
                              <w:rPr>
                                <w:rStyle w:val="2MicrosoftSansSerif95pt"/>
                              </w:rPr>
                              <w:t>2</w:t>
                            </w:r>
                          </w:p>
                        </w:tc>
                        <w:tc>
                          <w:tcPr>
                            <w:tcW w:w="720" w:type="dxa"/>
                            <w:tcBorders>
                              <w:top w:val="single" w:sz="4" w:space="0" w:color="auto"/>
                              <w:left w:val="single" w:sz="4" w:space="0" w:color="auto"/>
                            </w:tcBorders>
                            <w:shd w:val="clear" w:color="auto" w:fill="FFFFFF"/>
                            <w:vAlign w:val="center"/>
                          </w:tcPr>
                          <w:p w14:paraId="3EA82C04" w14:textId="77777777" w:rsidR="000E31D8" w:rsidRDefault="004D13B8">
                            <w:pPr>
                              <w:pStyle w:val="24"/>
                              <w:shd w:val="clear" w:color="auto" w:fill="auto"/>
                              <w:spacing w:before="0" w:after="0" w:line="170" w:lineRule="exact"/>
                              <w:ind w:firstLine="0"/>
                            </w:pPr>
                            <w:r>
                              <w:rPr>
                                <w:rStyle w:val="2Tahoma85pt"/>
                              </w:rPr>
                              <w:t>2</w:t>
                            </w:r>
                          </w:p>
                        </w:tc>
                        <w:tc>
                          <w:tcPr>
                            <w:tcW w:w="403" w:type="dxa"/>
                            <w:tcBorders>
                              <w:top w:val="single" w:sz="4" w:space="0" w:color="auto"/>
                              <w:left w:val="single" w:sz="4" w:space="0" w:color="auto"/>
                            </w:tcBorders>
                            <w:shd w:val="clear" w:color="auto" w:fill="FFFFFF"/>
                          </w:tcPr>
                          <w:p w14:paraId="54AD76DC" w14:textId="77777777" w:rsidR="000E31D8" w:rsidRDefault="004D13B8">
                            <w:pPr>
                              <w:pStyle w:val="24"/>
                              <w:shd w:val="clear" w:color="auto" w:fill="auto"/>
                              <w:spacing w:before="0" w:after="0" w:line="110" w:lineRule="exact"/>
                              <w:ind w:left="160" w:firstLine="0"/>
                              <w:jc w:val="left"/>
                            </w:pPr>
                            <w:r>
                              <w:rPr>
                                <w:rStyle w:val="2Verdana55pt"/>
                              </w:rPr>
                              <w:t>П</w:t>
                            </w:r>
                          </w:p>
                        </w:tc>
                        <w:tc>
                          <w:tcPr>
                            <w:tcW w:w="432" w:type="dxa"/>
                            <w:tcBorders>
                              <w:top w:val="single" w:sz="4" w:space="0" w:color="auto"/>
                              <w:left w:val="single" w:sz="4" w:space="0" w:color="auto"/>
                              <w:right w:val="single" w:sz="4" w:space="0" w:color="auto"/>
                            </w:tcBorders>
                            <w:shd w:val="clear" w:color="auto" w:fill="FFFFFF"/>
                            <w:vAlign w:val="center"/>
                          </w:tcPr>
                          <w:p w14:paraId="1DB5B4DC" w14:textId="77777777" w:rsidR="000E31D8" w:rsidRDefault="004D13B8">
                            <w:pPr>
                              <w:pStyle w:val="24"/>
                              <w:shd w:val="clear" w:color="auto" w:fill="auto"/>
                              <w:spacing w:before="0" w:after="0" w:line="190" w:lineRule="exact"/>
                              <w:ind w:left="180" w:firstLine="0"/>
                              <w:jc w:val="left"/>
                            </w:pPr>
                            <w:r>
                              <w:rPr>
                                <w:rStyle w:val="2MicrosoftSansSerif95pt2"/>
                              </w:rPr>
                              <w:t>3</w:t>
                            </w:r>
                          </w:p>
                        </w:tc>
                      </w:tr>
                      <w:tr w:rsidR="000E31D8" w14:paraId="1731ACCB" w14:textId="77777777">
                        <w:tblPrEx>
                          <w:tblCellMar>
                            <w:top w:w="0" w:type="dxa"/>
                            <w:bottom w:w="0" w:type="dxa"/>
                          </w:tblCellMar>
                        </w:tblPrEx>
                        <w:trPr>
                          <w:trHeight w:hRule="exact" w:val="446"/>
                          <w:jc w:val="center"/>
                        </w:trPr>
                        <w:tc>
                          <w:tcPr>
                            <w:tcW w:w="413" w:type="dxa"/>
                            <w:tcBorders>
                              <w:top w:val="single" w:sz="4" w:space="0" w:color="auto"/>
                              <w:left w:val="single" w:sz="4" w:space="0" w:color="auto"/>
                              <w:bottom w:val="single" w:sz="4" w:space="0" w:color="auto"/>
                            </w:tcBorders>
                            <w:shd w:val="clear" w:color="auto" w:fill="FFFFFF"/>
                            <w:vAlign w:val="center"/>
                          </w:tcPr>
                          <w:p w14:paraId="086FA48C" w14:textId="77777777" w:rsidR="000E31D8" w:rsidRDefault="004D13B8">
                            <w:pPr>
                              <w:pStyle w:val="24"/>
                              <w:shd w:val="clear" w:color="auto" w:fill="auto"/>
                              <w:spacing w:before="0" w:after="0" w:line="190" w:lineRule="exact"/>
                              <w:ind w:left="200" w:firstLine="0"/>
                              <w:jc w:val="left"/>
                            </w:pPr>
                            <w:r>
                              <w:rPr>
                                <w:rStyle w:val="2MicrosoftSansSerif95pt2"/>
                              </w:rPr>
                              <w:t>1</w:t>
                            </w:r>
                          </w:p>
                        </w:tc>
                        <w:tc>
                          <w:tcPr>
                            <w:tcW w:w="720" w:type="dxa"/>
                            <w:tcBorders>
                              <w:top w:val="single" w:sz="4" w:space="0" w:color="auto"/>
                              <w:left w:val="single" w:sz="4" w:space="0" w:color="auto"/>
                              <w:bottom w:val="single" w:sz="4" w:space="0" w:color="auto"/>
                            </w:tcBorders>
                            <w:shd w:val="clear" w:color="auto" w:fill="FFFFFF"/>
                            <w:vAlign w:val="center"/>
                          </w:tcPr>
                          <w:p w14:paraId="3E085033" w14:textId="77777777" w:rsidR="000E31D8" w:rsidRDefault="004D13B8">
                            <w:pPr>
                              <w:pStyle w:val="24"/>
                              <w:shd w:val="clear" w:color="auto" w:fill="auto"/>
                              <w:spacing w:before="0" w:after="0" w:line="190" w:lineRule="exact"/>
                              <w:ind w:firstLine="0"/>
                            </w:pPr>
                            <w:r>
                              <w:rPr>
                                <w:rStyle w:val="2MicrosoftSansSerif95pt"/>
                              </w:rPr>
                              <w:t>1</w:t>
                            </w:r>
                          </w:p>
                        </w:tc>
                        <w:tc>
                          <w:tcPr>
                            <w:tcW w:w="403" w:type="dxa"/>
                            <w:tcBorders>
                              <w:top w:val="single" w:sz="4" w:space="0" w:color="auto"/>
                              <w:left w:val="single" w:sz="4" w:space="0" w:color="auto"/>
                              <w:bottom w:val="single" w:sz="4" w:space="0" w:color="auto"/>
                            </w:tcBorders>
                            <w:shd w:val="clear" w:color="auto" w:fill="FFFFFF"/>
                            <w:vAlign w:val="center"/>
                          </w:tcPr>
                          <w:p w14:paraId="5FF976FD" w14:textId="77777777" w:rsidR="000E31D8" w:rsidRDefault="004D13B8">
                            <w:pPr>
                              <w:pStyle w:val="24"/>
                              <w:shd w:val="clear" w:color="auto" w:fill="auto"/>
                              <w:spacing w:before="0" w:after="0" w:line="190" w:lineRule="exact"/>
                              <w:ind w:left="160" w:firstLine="0"/>
                              <w:jc w:val="left"/>
                            </w:pPr>
                            <w:r>
                              <w:rPr>
                                <w:rStyle w:val="2MicrosoftSansSerif95pt2"/>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0056A62D" w14:textId="77777777" w:rsidR="000E31D8" w:rsidRDefault="004D13B8">
                            <w:pPr>
                              <w:pStyle w:val="24"/>
                              <w:shd w:val="clear" w:color="auto" w:fill="auto"/>
                              <w:spacing w:before="0" w:after="0" w:line="190" w:lineRule="exact"/>
                              <w:ind w:left="180" w:firstLine="0"/>
                              <w:jc w:val="left"/>
                            </w:pPr>
                            <w:r>
                              <w:rPr>
                                <w:rStyle w:val="2MicrosoftSansSerif95pt2"/>
                              </w:rPr>
                              <w:t>2</w:t>
                            </w:r>
                          </w:p>
                        </w:tc>
                      </w:tr>
                    </w:tbl>
                    <w:p w14:paraId="67BEB42C"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15744" behindDoc="0" locked="0" layoutInCell="1" allowOverlap="1" wp14:anchorId="75EC6D54" wp14:editId="320204F3">
                <wp:simplePos x="0" y="0"/>
                <wp:positionH relativeFrom="margin">
                  <wp:posOffset>1862455</wp:posOffset>
                </wp:positionH>
                <wp:positionV relativeFrom="paragraph">
                  <wp:posOffset>5431790</wp:posOffset>
                </wp:positionV>
                <wp:extent cx="1249680" cy="1095375"/>
                <wp:effectExtent l="0" t="1270" r="0" b="0"/>
                <wp:wrapNone/>
                <wp:docPr id="12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126A4767"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635B6E70" w14:textId="77777777" w:rsidR="000E31D8" w:rsidRDefault="004D13B8">
                                  <w:pPr>
                                    <w:pStyle w:val="24"/>
                                    <w:shd w:val="clear" w:color="auto" w:fill="auto"/>
                                    <w:spacing w:before="0" w:after="0" w:line="190" w:lineRule="exact"/>
                                    <w:ind w:left="200" w:firstLine="0"/>
                                    <w:jc w:val="left"/>
                                  </w:pPr>
                                  <w:r>
                                    <w:rPr>
                                      <w:rStyle w:val="2MicrosoftSansSerif95pt"/>
                                    </w:rPr>
                                    <w:t>3</w:t>
                                  </w:r>
                                </w:p>
                              </w:tc>
                              <w:tc>
                                <w:tcPr>
                                  <w:tcW w:w="720" w:type="dxa"/>
                                  <w:tcBorders>
                                    <w:top w:val="single" w:sz="4" w:space="0" w:color="auto"/>
                                    <w:left w:val="single" w:sz="4" w:space="0" w:color="auto"/>
                                  </w:tcBorders>
                                  <w:shd w:val="clear" w:color="auto" w:fill="FFFFFF"/>
                                  <w:vAlign w:val="center"/>
                                </w:tcPr>
                                <w:p w14:paraId="45A8A7BD" w14:textId="77777777" w:rsidR="000E31D8" w:rsidRDefault="004D13B8">
                                  <w:pPr>
                                    <w:pStyle w:val="24"/>
                                    <w:shd w:val="clear" w:color="auto" w:fill="auto"/>
                                    <w:spacing w:before="0" w:after="0" w:line="190" w:lineRule="exact"/>
                                    <w:ind w:firstLine="0"/>
                                  </w:pPr>
                                  <w:r>
                                    <w:rPr>
                                      <w:rStyle w:val="2MicrosoftSansSerif95pt2"/>
                                    </w:rPr>
                                    <w:t>3</w:t>
                                  </w:r>
                                </w:p>
                              </w:tc>
                              <w:tc>
                                <w:tcPr>
                                  <w:tcW w:w="403" w:type="dxa"/>
                                  <w:tcBorders>
                                    <w:top w:val="single" w:sz="4" w:space="0" w:color="auto"/>
                                    <w:left w:val="single" w:sz="4" w:space="0" w:color="auto"/>
                                  </w:tcBorders>
                                  <w:shd w:val="clear" w:color="auto" w:fill="FFFFFF"/>
                                  <w:vAlign w:val="center"/>
                                </w:tcPr>
                                <w:p w14:paraId="7237CA75" w14:textId="77777777" w:rsidR="000E31D8" w:rsidRDefault="004D13B8">
                                  <w:pPr>
                                    <w:pStyle w:val="24"/>
                                    <w:shd w:val="clear" w:color="auto" w:fill="auto"/>
                                    <w:spacing w:before="0" w:after="0" w:line="190" w:lineRule="exact"/>
                                    <w:ind w:left="180" w:firstLine="0"/>
                                    <w:jc w:val="left"/>
                                  </w:pPr>
                                  <w:r>
                                    <w:rPr>
                                      <w:rStyle w:val="2MicrosoftSansSerif95pt2"/>
                                    </w:rPr>
                                    <w:t>4</w:t>
                                  </w:r>
                                </w:p>
                              </w:tc>
                              <w:tc>
                                <w:tcPr>
                                  <w:tcW w:w="432" w:type="dxa"/>
                                  <w:tcBorders>
                                    <w:top w:val="single" w:sz="4" w:space="0" w:color="auto"/>
                                    <w:left w:val="single" w:sz="4" w:space="0" w:color="auto"/>
                                    <w:right w:val="single" w:sz="4" w:space="0" w:color="auto"/>
                                  </w:tcBorders>
                                  <w:shd w:val="clear" w:color="auto" w:fill="FFFFFF"/>
                                  <w:vAlign w:val="center"/>
                                </w:tcPr>
                                <w:p w14:paraId="615EF1AC" w14:textId="77777777" w:rsidR="000E31D8" w:rsidRDefault="004D13B8">
                                  <w:pPr>
                                    <w:pStyle w:val="24"/>
                                    <w:shd w:val="clear" w:color="auto" w:fill="auto"/>
                                    <w:spacing w:before="0" w:after="0" w:line="190" w:lineRule="exact"/>
                                    <w:ind w:left="180" w:firstLine="0"/>
                                    <w:jc w:val="left"/>
                                  </w:pPr>
                                  <w:r>
                                    <w:rPr>
                                      <w:rStyle w:val="2MicrosoftSansSerif95pt0"/>
                                    </w:rPr>
                                    <w:t>4</w:t>
                                  </w:r>
                                </w:p>
                              </w:tc>
                            </w:tr>
                            <w:tr w:rsidR="000E31D8" w14:paraId="2F5DD24A"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1241EDD2" w14:textId="77777777" w:rsidR="000E31D8" w:rsidRDefault="004D13B8">
                                  <w:pPr>
                                    <w:pStyle w:val="24"/>
                                    <w:shd w:val="clear" w:color="auto" w:fill="auto"/>
                                    <w:spacing w:before="0" w:after="0" w:line="190" w:lineRule="exact"/>
                                    <w:ind w:left="200" w:firstLine="0"/>
                                    <w:jc w:val="left"/>
                                  </w:pPr>
                                  <w:r>
                                    <w:rPr>
                                      <w:rStyle w:val="2MicrosoftSansSerif95pt"/>
                                    </w:rPr>
                                    <w:t>2</w:t>
                                  </w:r>
                                </w:p>
                              </w:tc>
                              <w:tc>
                                <w:tcPr>
                                  <w:tcW w:w="720" w:type="dxa"/>
                                  <w:tcBorders>
                                    <w:top w:val="single" w:sz="4" w:space="0" w:color="auto"/>
                                    <w:left w:val="single" w:sz="4" w:space="0" w:color="auto"/>
                                  </w:tcBorders>
                                  <w:shd w:val="clear" w:color="auto" w:fill="FFFFFF"/>
                                  <w:vAlign w:val="center"/>
                                </w:tcPr>
                                <w:p w14:paraId="064D5BFF" w14:textId="77777777" w:rsidR="000E31D8" w:rsidRDefault="004D13B8">
                                  <w:pPr>
                                    <w:pStyle w:val="24"/>
                                    <w:shd w:val="clear" w:color="auto" w:fill="auto"/>
                                    <w:spacing w:before="0" w:after="0" w:line="170" w:lineRule="exact"/>
                                    <w:ind w:firstLine="0"/>
                                  </w:pPr>
                                  <w:r>
                                    <w:rPr>
                                      <w:rStyle w:val="2Tahoma85pt"/>
                                    </w:rPr>
                                    <w:t>2</w:t>
                                  </w:r>
                                </w:p>
                              </w:tc>
                              <w:tc>
                                <w:tcPr>
                                  <w:tcW w:w="403" w:type="dxa"/>
                                  <w:tcBorders>
                                    <w:top w:val="single" w:sz="4" w:space="0" w:color="auto"/>
                                    <w:left w:val="single" w:sz="4" w:space="0" w:color="auto"/>
                                  </w:tcBorders>
                                  <w:shd w:val="clear" w:color="auto" w:fill="FFFFFF"/>
                                </w:tcPr>
                                <w:p w14:paraId="60CEFCC8" w14:textId="77777777" w:rsidR="000E31D8" w:rsidRDefault="000E31D8">
                                  <w:pPr>
                                    <w:rPr>
                                      <w:sz w:val="10"/>
                                      <w:szCs w:val="10"/>
                                    </w:rPr>
                                  </w:pPr>
                                </w:p>
                              </w:tc>
                              <w:tc>
                                <w:tcPr>
                                  <w:tcW w:w="432" w:type="dxa"/>
                                  <w:tcBorders>
                                    <w:top w:val="single" w:sz="4" w:space="0" w:color="auto"/>
                                    <w:left w:val="single" w:sz="4" w:space="0" w:color="auto"/>
                                    <w:right w:val="single" w:sz="4" w:space="0" w:color="auto"/>
                                  </w:tcBorders>
                                  <w:shd w:val="clear" w:color="auto" w:fill="FFFFFF"/>
                                </w:tcPr>
                                <w:p w14:paraId="7FC478DE" w14:textId="77777777" w:rsidR="000E31D8" w:rsidRDefault="004D13B8">
                                  <w:pPr>
                                    <w:pStyle w:val="24"/>
                                    <w:shd w:val="clear" w:color="auto" w:fill="auto"/>
                                    <w:spacing w:before="0" w:after="0" w:line="80" w:lineRule="exact"/>
                                    <w:ind w:left="180" w:firstLine="0"/>
                                    <w:jc w:val="left"/>
                                  </w:pPr>
                                  <w:r>
                                    <w:rPr>
                                      <w:rStyle w:val="2FranklinGothicHeavy4pt0pt"/>
                                    </w:rPr>
                                    <w:t>■п</w:t>
                                  </w:r>
                                </w:p>
                              </w:tc>
                            </w:tr>
                            <w:tr w:rsidR="000E31D8" w14:paraId="488C57C1"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3D591B41" w14:textId="77777777" w:rsidR="000E31D8" w:rsidRDefault="004D13B8">
                                  <w:pPr>
                                    <w:pStyle w:val="24"/>
                                    <w:shd w:val="clear" w:color="auto" w:fill="auto"/>
                                    <w:spacing w:before="0" w:after="0" w:line="190" w:lineRule="exact"/>
                                    <w:ind w:left="200" w:firstLine="0"/>
                                    <w:jc w:val="left"/>
                                  </w:pPr>
                                  <w:r>
                                    <w:rPr>
                                      <w:rStyle w:val="2MicrosoftSansSerif95pt2"/>
                                    </w:rPr>
                                    <w:t>1</w:t>
                                  </w:r>
                                </w:p>
                              </w:tc>
                              <w:tc>
                                <w:tcPr>
                                  <w:tcW w:w="720" w:type="dxa"/>
                                  <w:tcBorders>
                                    <w:top w:val="single" w:sz="4" w:space="0" w:color="auto"/>
                                    <w:left w:val="single" w:sz="4" w:space="0" w:color="auto"/>
                                  </w:tcBorders>
                                  <w:shd w:val="clear" w:color="auto" w:fill="FFFFFF"/>
                                  <w:vAlign w:val="center"/>
                                </w:tcPr>
                                <w:p w14:paraId="1E775333" w14:textId="77777777" w:rsidR="000E31D8" w:rsidRDefault="004D13B8">
                                  <w:pPr>
                                    <w:pStyle w:val="24"/>
                                    <w:shd w:val="clear" w:color="auto" w:fill="auto"/>
                                    <w:spacing w:before="0" w:after="0" w:line="190" w:lineRule="exact"/>
                                    <w:ind w:firstLine="0"/>
                                  </w:pPr>
                                  <w:r>
                                    <w:rPr>
                                      <w:rStyle w:val="2MicrosoftSansSerif95pt"/>
                                    </w:rPr>
                                    <w:t>1</w:t>
                                  </w:r>
                                </w:p>
                              </w:tc>
                              <w:tc>
                                <w:tcPr>
                                  <w:tcW w:w="403" w:type="dxa"/>
                                  <w:tcBorders>
                                    <w:top w:val="single" w:sz="4" w:space="0" w:color="auto"/>
                                    <w:left w:val="single" w:sz="4" w:space="0" w:color="auto"/>
                                  </w:tcBorders>
                                  <w:shd w:val="clear" w:color="auto" w:fill="FFFFFF"/>
                                  <w:vAlign w:val="center"/>
                                </w:tcPr>
                                <w:p w14:paraId="62BF830C" w14:textId="77777777" w:rsidR="000E31D8" w:rsidRDefault="004D13B8">
                                  <w:pPr>
                                    <w:pStyle w:val="24"/>
                                    <w:shd w:val="clear" w:color="auto" w:fill="auto"/>
                                    <w:spacing w:before="0" w:after="0" w:line="190" w:lineRule="exact"/>
                                    <w:ind w:left="180" w:firstLine="0"/>
                                    <w:jc w:val="left"/>
                                  </w:pPr>
                                  <w:r>
                                    <w:rPr>
                                      <w:rStyle w:val="2MicrosoftSansSerif95pt0"/>
                                    </w:rPr>
                                    <w:t>1</w:t>
                                  </w:r>
                                </w:p>
                              </w:tc>
                              <w:tc>
                                <w:tcPr>
                                  <w:tcW w:w="432" w:type="dxa"/>
                                  <w:tcBorders>
                                    <w:top w:val="single" w:sz="4" w:space="0" w:color="auto"/>
                                    <w:left w:val="single" w:sz="4" w:space="0" w:color="auto"/>
                                    <w:right w:val="single" w:sz="4" w:space="0" w:color="auto"/>
                                  </w:tcBorders>
                                  <w:shd w:val="clear" w:color="auto" w:fill="FFFFFF"/>
                                  <w:vAlign w:val="center"/>
                                </w:tcPr>
                                <w:p w14:paraId="6813540D" w14:textId="77777777" w:rsidR="000E31D8" w:rsidRDefault="004D13B8">
                                  <w:pPr>
                                    <w:pStyle w:val="24"/>
                                    <w:shd w:val="clear" w:color="auto" w:fill="auto"/>
                                    <w:spacing w:before="0" w:after="0" w:line="190" w:lineRule="exact"/>
                                    <w:ind w:left="180" w:firstLine="0"/>
                                    <w:jc w:val="left"/>
                                  </w:pPr>
                                  <w:r>
                                    <w:rPr>
                                      <w:rStyle w:val="2MicrosoftSansSerif95pt2"/>
                                    </w:rPr>
                                    <w:t>2</w:t>
                                  </w:r>
                                </w:p>
                              </w:tc>
                            </w:tr>
                            <w:tr w:rsidR="000E31D8" w14:paraId="0AA56157" w14:textId="77777777">
                              <w:tblPrEx>
                                <w:tblCellMar>
                                  <w:top w:w="0" w:type="dxa"/>
                                  <w:bottom w:w="0" w:type="dxa"/>
                                </w:tblCellMar>
                              </w:tblPrEx>
                              <w:trPr>
                                <w:trHeight w:hRule="exact" w:val="461"/>
                                <w:jc w:val="center"/>
                              </w:trPr>
                              <w:tc>
                                <w:tcPr>
                                  <w:tcW w:w="413" w:type="dxa"/>
                                  <w:tcBorders>
                                    <w:top w:val="single" w:sz="4" w:space="0" w:color="auto"/>
                                    <w:left w:val="single" w:sz="4" w:space="0" w:color="auto"/>
                                    <w:bottom w:val="single" w:sz="4" w:space="0" w:color="auto"/>
                                  </w:tcBorders>
                                  <w:shd w:val="clear" w:color="auto" w:fill="FFFFFF"/>
                                  <w:vAlign w:val="center"/>
                                </w:tcPr>
                                <w:p w14:paraId="4B0F6992" w14:textId="77777777" w:rsidR="000E31D8" w:rsidRDefault="004D13B8">
                                  <w:pPr>
                                    <w:pStyle w:val="24"/>
                                    <w:shd w:val="clear" w:color="auto" w:fill="auto"/>
                                    <w:spacing w:before="0" w:after="0" w:line="190" w:lineRule="exact"/>
                                    <w:ind w:left="200" w:firstLine="0"/>
                                    <w:jc w:val="left"/>
                                  </w:pPr>
                                  <w:r>
                                    <w:rPr>
                                      <w:rStyle w:val="2MicrosoftSansSerif95pt2"/>
                                    </w:rPr>
                                    <w:t>1</w:t>
                                  </w:r>
                                </w:p>
                              </w:tc>
                              <w:tc>
                                <w:tcPr>
                                  <w:tcW w:w="720" w:type="dxa"/>
                                  <w:tcBorders>
                                    <w:top w:val="single" w:sz="4" w:space="0" w:color="auto"/>
                                    <w:left w:val="single" w:sz="4" w:space="0" w:color="auto"/>
                                    <w:bottom w:val="single" w:sz="4" w:space="0" w:color="auto"/>
                                  </w:tcBorders>
                                  <w:shd w:val="clear" w:color="auto" w:fill="FFFFFF"/>
                                  <w:vAlign w:val="center"/>
                                </w:tcPr>
                                <w:p w14:paraId="2951D371" w14:textId="77777777" w:rsidR="000E31D8" w:rsidRDefault="004D13B8">
                                  <w:pPr>
                                    <w:pStyle w:val="24"/>
                                    <w:shd w:val="clear" w:color="auto" w:fill="auto"/>
                                    <w:spacing w:before="0" w:after="0" w:line="190" w:lineRule="exact"/>
                                    <w:ind w:firstLine="0"/>
                                  </w:pPr>
                                  <w:r>
                                    <w:rPr>
                                      <w:rStyle w:val="2MicrosoftSansSerif95pt"/>
                                    </w:rPr>
                                    <w:t>1</w:t>
                                  </w:r>
                                </w:p>
                              </w:tc>
                              <w:tc>
                                <w:tcPr>
                                  <w:tcW w:w="403" w:type="dxa"/>
                                  <w:tcBorders>
                                    <w:top w:val="single" w:sz="4" w:space="0" w:color="auto"/>
                                    <w:left w:val="single" w:sz="4" w:space="0" w:color="auto"/>
                                    <w:bottom w:val="single" w:sz="4" w:space="0" w:color="auto"/>
                                  </w:tcBorders>
                                  <w:shd w:val="clear" w:color="auto" w:fill="FFFFFF"/>
                                  <w:vAlign w:val="center"/>
                                </w:tcPr>
                                <w:p w14:paraId="432961E1" w14:textId="77777777" w:rsidR="000E31D8" w:rsidRDefault="004D13B8">
                                  <w:pPr>
                                    <w:pStyle w:val="24"/>
                                    <w:shd w:val="clear" w:color="auto" w:fill="auto"/>
                                    <w:spacing w:before="0" w:after="0" w:line="190" w:lineRule="exact"/>
                                    <w:ind w:left="180" w:firstLine="0"/>
                                    <w:jc w:val="left"/>
                                  </w:pPr>
                                  <w:r>
                                    <w:rPr>
                                      <w:rStyle w:val="2MicrosoftSansSerif95pt0"/>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59CC7B0" w14:textId="77777777" w:rsidR="000E31D8" w:rsidRDefault="004D13B8">
                                  <w:pPr>
                                    <w:pStyle w:val="24"/>
                                    <w:shd w:val="clear" w:color="auto" w:fill="auto"/>
                                    <w:spacing w:before="0" w:after="0" w:line="190" w:lineRule="exact"/>
                                    <w:ind w:left="180" w:firstLine="0"/>
                                    <w:jc w:val="left"/>
                                  </w:pPr>
                                  <w:r>
                                    <w:rPr>
                                      <w:rStyle w:val="2MicrosoftSansSerif95pt0"/>
                                    </w:rPr>
                                    <w:t>1</w:t>
                                  </w:r>
                                </w:p>
                              </w:tc>
                            </w:tr>
                          </w:tbl>
                          <w:p w14:paraId="0593F524"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C6D54" id="Text Box 129" o:spid="_x0000_s1116" type="#_x0000_t202" style="position:absolute;margin-left:146.65pt;margin-top:427.7pt;width:98.4pt;height:86.25pt;z-index:251615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126A4767"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635B6E70" w14:textId="77777777" w:rsidR="000E31D8" w:rsidRDefault="004D13B8">
                            <w:pPr>
                              <w:pStyle w:val="24"/>
                              <w:shd w:val="clear" w:color="auto" w:fill="auto"/>
                              <w:spacing w:before="0" w:after="0" w:line="190" w:lineRule="exact"/>
                              <w:ind w:left="200" w:firstLine="0"/>
                              <w:jc w:val="left"/>
                            </w:pPr>
                            <w:r>
                              <w:rPr>
                                <w:rStyle w:val="2MicrosoftSansSerif95pt"/>
                              </w:rPr>
                              <w:t>3</w:t>
                            </w:r>
                          </w:p>
                        </w:tc>
                        <w:tc>
                          <w:tcPr>
                            <w:tcW w:w="720" w:type="dxa"/>
                            <w:tcBorders>
                              <w:top w:val="single" w:sz="4" w:space="0" w:color="auto"/>
                              <w:left w:val="single" w:sz="4" w:space="0" w:color="auto"/>
                            </w:tcBorders>
                            <w:shd w:val="clear" w:color="auto" w:fill="FFFFFF"/>
                            <w:vAlign w:val="center"/>
                          </w:tcPr>
                          <w:p w14:paraId="45A8A7BD" w14:textId="77777777" w:rsidR="000E31D8" w:rsidRDefault="004D13B8">
                            <w:pPr>
                              <w:pStyle w:val="24"/>
                              <w:shd w:val="clear" w:color="auto" w:fill="auto"/>
                              <w:spacing w:before="0" w:after="0" w:line="190" w:lineRule="exact"/>
                              <w:ind w:firstLine="0"/>
                            </w:pPr>
                            <w:r>
                              <w:rPr>
                                <w:rStyle w:val="2MicrosoftSansSerif95pt2"/>
                              </w:rPr>
                              <w:t>3</w:t>
                            </w:r>
                          </w:p>
                        </w:tc>
                        <w:tc>
                          <w:tcPr>
                            <w:tcW w:w="403" w:type="dxa"/>
                            <w:tcBorders>
                              <w:top w:val="single" w:sz="4" w:space="0" w:color="auto"/>
                              <w:left w:val="single" w:sz="4" w:space="0" w:color="auto"/>
                            </w:tcBorders>
                            <w:shd w:val="clear" w:color="auto" w:fill="FFFFFF"/>
                            <w:vAlign w:val="center"/>
                          </w:tcPr>
                          <w:p w14:paraId="7237CA75" w14:textId="77777777" w:rsidR="000E31D8" w:rsidRDefault="004D13B8">
                            <w:pPr>
                              <w:pStyle w:val="24"/>
                              <w:shd w:val="clear" w:color="auto" w:fill="auto"/>
                              <w:spacing w:before="0" w:after="0" w:line="190" w:lineRule="exact"/>
                              <w:ind w:left="180" w:firstLine="0"/>
                              <w:jc w:val="left"/>
                            </w:pPr>
                            <w:r>
                              <w:rPr>
                                <w:rStyle w:val="2MicrosoftSansSerif95pt2"/>
                              </w:rPr>
                              <w:t>4</w:t>
                            </w:r>
                          </w:p>
                        </w:tc>
                        <w:tc>
                          <w:tcPr>
                            <w:tcW w:w="432" w:type="dxa"/>
                            <w:tcBorders>
                              <w:top w:val="single" w:sz="4" w:space="0" w:color="auto"/>
                              <w:left w:val="single" w:sz="4" w:space="0" w:color="auto"/>
                              <w:right w:val="single" w:sz="4" w:space="0" w:color="auto"/>
                            </w:tcBorders>
                            <w:shd w:val="clear" w:color="auto" w:fill="FFFFFF"/>
                            <w:vAlign w:val="center"/>
                          </w:tcPr>
                          <w:p w14:paraId="615EF1AC" w14:textId="77777777" w:rsidR="000E31D8" w:rsidRDefault="004D13B8">
                            <w:pPr>
                              <w:pStyle w:val="24"/>
                              <w:shd w:val="clear" w:color="auto" w:fill="auto"/>
                              <w:spacing w:before="0" w:after="0" w:line="190" w:lineRule="exact"/>
                              <w:ind w:left="180" w:firstLine="0"/>
                              <w:jc w:val="left"/>
                            </w:pPr>
                            <w:r>
                              <w:rPr>
                                <w:rStyle w:val="2MicrosoftSansSerif95pt0"/>
                              </w:rPr>
                              <w:t>4</w:t>
                            </w:r>
                          </w:p>
                        </w:tc>
                      </w:tr>
                      <w:tr w:rsidR="000E31D8" w14:paraId="2F5DD24A"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1241EDD2" w14:textId="77777777" w:rsidR="000E31D8" w:rsidRDefault="004D13B8">
                            <w:pPr>
                              <w:pStyle w:val="24"/>
                              <w:shd w:val="clear" w:color="auto" w:fill="auto"/>
                              <w:spacing w:before="0" w:after="0" w:line="190" w:lineRule="exact"/>
                              <w:ind w:left="200" w:firstLine="0"/>
                              <w:jc w:val="left"/>
                            </w:pPr>
                            <w:r>
                              <w:rPr>
                                <w:rStyle w:val="2MicrosoftSansSerif95pt"/>
                              </w:rPr>
                              <w:t>2</w:t>
                            </w:r>
                          </w:p>
                        </w:tc>
                        <w:tc>
                          <w:tcPr>
                            <w:tcW w:w="720" w:type="dxa"/>
                            <w:tcBorders>
                              <w:top w:val="single" w:sz="4" w:space="0" w:color="auto"/>
                              <w:left w:val="single" w:sz="4" w:space="0" w:color="auto"/>
                            </w:tcBorders>
                            <w:shd w:val="clear" w:color="auto" w:fill="FFFFFF"/>
                            <w:vAlign w:val="center"/>
                          </w:tcPr>
                          <w:p w14:paraId="064D5BFF" w14:textId="77777777" w:rsidR="000E31D8" w:rsidRDefault="004D13B8">
                            <w:pPr>
                              <w:pStyle w:val="24"/>
                              <w:shd w:val="clear" w:color="auto" w:fill="auto"/>
                              <w:spacing w:before="0" w:after="0" w:line="170" w:lineRule="exact"/>
                              <w:ind w:firstLine="0"/>
                            </w:pPr>
                            <w:r>
                              <w:rPr>
                                <w:rStyle w:val="2Tahoma85pt"/>
                              </w:rPr>
                              <w:t>2</w:t>
                            </w:r>
                          </w:p>
                        </w:tc>
                        <w:tc>
                          <w:tcPr>
                            <w:tcW w:w="403" w:type="dxa"/>
                            <w:tcBorders>
                              <w:top w:val="single" w:sz="4" w:space="0" w:color="auto"/>
                              <w:left w:val="single" w:sz="4" w:space="0" w:color="auto"/>
                            </w:tcBorders>
                            <w:shd w:val="clear" w:color="auto" w:fill="FFFFFF"/>
                          </w:tcPr>
                          <w:p w14:paraId="60CEFCC8" w14:textId="77777777" w:rsidR="000E31D8" w:rsidRDefault="000E31D8">
                            <w:pPr>
                              <w:rPr>
                                <w:sz w:val="10"/>
                                <w:szCs w:val="10"/>
                              </w:rPr>
                            </w:pPr>
                          </w:p>
                        </w:tc>
                        <w:tc>
                          <w:tcPr>
                            <w:tcW w:w="432" w:type="dxa"/>
                            <w:tcBorders>
                              <w:top w:val="single" w:sz="4" w:space="0" w:color="auto"/>
                              <w:left w:val="single" w:sz="4" w:space="0" w:color="auto"/>
                              <w:right w:val="single" w:sz="4" w:space="0" w:color="auto"/>
                            </w:tcBorders>
                            <w:shd w:val="clear" w:color="auto" w:fill="FFFFFF"/>
                          </w:tcPr>
                          <w:p w14:paraId="7FC478DE" w14:textId="77777777" w:rsidR="000E31D8" w:rsidRDefault="004D13B8">
                            <w:pPr>
                              <w:pStyle w:val="24"/>
                              <w:shd w:val="clear" w:color="auto" w:fill="auto"/>
                              <w:spacing w:before="0" w:after="0" w:line="80" w:lineRule="exact"/>
                              <w:ind w:left="180" w:firstLine="0"/>
                              <w:jc w:val="left"/>
                            </w:pPr>
                            <w:r>
                              <w:rPr>
                                <w:rStyle w:val="2FranklinGothicHeavy4pt0pt"/>
                              </w:rPr>
                              <w:t>■п</w:t>
                            </w:r>
                          </w:p>
                        </w:tc>
                      </w:tr>
                      <w:tr w:rsidR="000E31D8" w14:paraId="488C57C1"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3D591B41" w14:textId="77777777" w:rsidR="000E31D8" w:rsidRDefault="004D13B8">
                            <w:pPr>
                              <w:pStyle w:val="24"/>
                              <w:shd w:val="clear" w:color="auto" w:fill="auto"/>
                              <w:spacing w:before="0" w:after="0" w:line="190" w:lineRule="exact"/>
                              <w:ind w:left="200" w:firstLine="0"/>
                              <w:jc w:val="left"/>
                            </w:pPr>
                            <w:r>
                              <w:rPr>
                                <w:rStyle w:val="2MicrosoftSansSerif95pt2"/>
                              </w:rPr>
                              <w:t>1</w:t>
                            </w:r>
                          </w:p>
                        </w:tc>
                        <w:tc>
                          <w:tcPr>
                            <w:tcW w:w="720" w:type="dxa"/>
                            <w:tcBorders>
                              <w:top w:val="single" w:sz="4" w:space="0" w:color="auto"/>
                              <w:left w:val="single" w:sz="4" w:space="0" w:color="auto"/>
                            </w:tcBorders>
                            <w:shd w:val="clear" w:color="auto" w:fill="FFFFFF"/>
                            <w:vAlign w:val="center"/>
                          </w:tcPr>
                          <w:p w14:paraId="1E775333" w14:textId="77777777" w:rsidR="000E31D8" w:rsidRDefault="004D13B8">
                            <w:pPr>
                              <w:pStyle w:val="24"/>
                              <w:shd w:val="clear" w:color="auto" w:fill="auto"/>
                              <w:spacing w:before="0" w:after="0" w:line="190" w:lineRule="exact"/>
                              <w:ind w:firstLine="0"/>
                            </w:pPr>
                            <w:r>
                              <w:rPr>
                                <w:rStyle w:val="2MicrosoftSansSerif95pt"/>
                              </w:rPr>
                              <w:t>1</w:t>
                            </w:r>
                          </w:p>
                        </w:tc>
                        <w:tc>
                          <w:tcPr>
                            <w:tcW w:w="403" w:type="dxa"/>
                            <w:tcBorders>
                              <w:top w:val="single" w:sz="4" w:space="0" w:color="auto"/>
                              <w:left w:val="single" w:sz="4" w:space="0" w:color="auto"/>
                            </w:tcBorders>
                            <w:shd w:val="clear" w:color="auto" w:fill="FFFFFF"/>
                            <w:vAlign w:val="center"/>
                          </w:tcPr>
                          <w:p w14:paraId="62BF830C" w14:textId="77777777" w:rsidR="000E31D8" w:rsidRDefault="004D13B8">
                            <w:pPr>
                              <w:pStyle w:val="24"/>
                              <w:shd w:val="clear" w:color="auto" w:fill="auto"/>
                              <w:spacing w:before="0" w:after="0" w:line="190" w:lineRule="exact"/>
                              <w:ind w:left="180" w:firstLine="0"/>
                              <w:jc w:val="left"/>
                            </w:pPr>
                            <w:r>
                              <w:rPr>
                                <w:rStyle w:val="2MicrosoftSansSerif95pt0"/>
                              </w:rPr>
                              <w:t>1</w:t>
                            </w:r>
                          </w:p>
                        </w:tc>
                        <w:tc>
                          <w:tcPr>
                            <w:tcW w:w="432" w:type="dxa"/>
                            <w:tcBorders>
                              <w:top w:val="single" w:sz="4" w:space="0" w:color="auto"/>
                              <w:left w:val="single" w:sz="4" w:space="0" w:color="auto"/>
                              <w:right w:val="single" w:sz="4" w:space="0" w:color="auto"/>
                            </w:tcBorders>
                            <w:shd w:val="clear" w:color="auto" w:fill="FFFFFF"/>
                            <w:vAlign w:val="center"/>
                          </w:tcPr>
                          <w:p w14:paraId="6813540D" w14:textId="77777777" w:rsidR="000E31D8" w:rsidRDefault="004D13B8">
                            <w:pPr>
                              <w:pStyle w:val="24"/>
                              <w:shd w:val="clear" w:color="auto" w:fill="auto"/>
                              <w:spacing w:before="0" w:after="0" w:line="190" w:lineRule="exact"/>
                              <w:ind w:left="180" w:firstLine="0"/>
                              <w:jc w:val="left"/>
                            </w:pPr>
                            <w:r>
                              <w:rPr>
                                <w:rStyle w:val="2MicrosoftSansSerif95pt2"/>
                              </w:rPr>
                              <w:t>2</w:t>
                            </w:r>
                          </w:p>
                        </w:tc>
                      </w:tr>
                      <w:tr w:rsidR="000E31D8" w14:paraId="0AA56157" w14:textId="77777777">
                        <w:tblPrEx>
                          <w:tblCellMar>
                            <w:top w:w="0" w:type="dxa"/>
                            <w:bottom w:w="0" w:type="dxa"/>
                          </w:tblCellMar>
                        </w:tblPrEx>
                        <w:trPr>
                          <w:trHeight w:hRule="exact" w:val="461"/>
                          <w:jc w:val="center"/>
                        </w:trPr>
                        <w:tc>
                          <w:tcPr>
                            <w:tcW w:w="413" w:type="dxa"/>
                            <w:tcBorders>
                              <w:top w:val="single" w:sz="4" w:space="0" w:color="auto"/>
                              <w:left w:val="single" w:sz="4" w:space="0" w:color="auto"/>
                              <w:bottom w:val="single" w:sz="4" w:space="0" w:color="auto"/>
                            </w:tcBorders>
                            <w:shd w:val="clear" w:color="auto" w:fill="FFFFFF"/>
                            <w:vAlign w:val="center"/>
                          </w:tcPr>
                          <w:p w14:paraId="4B0F6992" w14:textId="77777777" w:rsidR="000E31D8" w:rsidRDefault="004D13B8">
                            <w:pPr>
                              <w:pStyle w:val="24"/>
                              <w:shd w:val="clear" w:color="auto" w:fill="auto"/>
                              <w:spacing w:before="0" w:after="0" w:line="190" w:lineRule="exact"/>
                              <w:ind w:left="200" w:firstLine="0"/>
                              <w:jc w:val="left"/>
                            </w:pPr>
                            <w:r>
                              <w:rPr>
                                <w:rStyle w:val="2MicrosoftSansSerif95pt2"/>
                              </w:rPr>
                              <w:t>1</w:t>
                            </w:r>
                          </w:p>
                        </w:tc>
                        <w:tc>
                          <w:tcPr>
                            <w:tcW w:w="720" w:type="dxa"/>
                            <w:tcBorders>
                              <w:top w:val="single" w:sz="4" w:space="0" w:color="auto"/>
                              <w:left w:val="single" w:sz="4" w:space="0" w:color="auto"/>
                              <w:bottom w:val="single" w:sz="4" w:space="0" w:color="auto"/>
                            </w:tcBorders>
                            <w:shd w:val="clear" w:color="auto" w:fill="FFFFFF"/>
                            <w:vAlign w:val="center"/>
                          </w:tcPr>
                          <w:p w14:paraId="2951D371" w14:textId="77777777" w:rsidR="000E31D8" w:rsidRDefault="004D13B8">
                            <w:pPr>
                              <w:pStyle w:val="24"/>
                              <w:shd w:val="clear" w:color="auto" w:fill="auto"/>
                              <w:spacing w:before="0" w:after="0" w:line="190" w:lineRule="exact"/>
                              <w:ind w:firstLine="0"/>
                            </w:pPr>
                            <w:r>
                              <w:rPr>
                                <w:rStyle w:val="2MicrosoftSansSerif95pt"/>
                              </w:rPr>
                              <w:t>1</w:t>
                            </w:r>
                          </w:p>
                        </w:tc>
                        <w:tc>
                          <w:tcPr>
                            <w:tcW w:w="403" w:type="dxa"/>
                            <w:tcBorders>
                              <w:top w:val="single" w:sz="4" w:space="0" w:color="auto"/>
                              <w:left w:val="single" w:sz="4" w:space="0" w:color="auto"/>
                              <w:bottom w:val="single" w:sz="4" w:space="0" w:color="auto"/>
                            </w:tcBorders>
                            <w:shd w:val="clear" w:color="auto" w:fill="FFFFFF"/>
                            <w:vAlign w:val="center"/>
                          </w:tcPr>
                          <w:p w14:paraId="432961E1" w14:textId="77777777" w:rsidR="000E31D8" w:rsidRDefault="004D13B8">
                            <w:pPr>
                              <w:pStyle w:val="24"/>
                              <w:shd w:val="clear" w:color="auto" w:fill="auto"/>
                              <w:spacing w:before="0" w:after="0" w:line="190" w:lineRule="exact"/>
                              <w:ind w:left="180" w:firstLine="0"/>
                              <w:jc w:val="left"/>
                            </w:pPr>
                            <w:r>
                              <w:rPr>
                                <w:rStyle w:val="2MicrosoftSansSerif95pt0"/>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59CC7B0" w14:textId="77777777" w:rsidR="000E31D8" w:rsidRDefault="004D13B8">
                            <w:pPr>
                              <w:pStyle w:val="24"/>
                              <w:shd w:val="clear" w:color="auto" w:fill="auto"/>
                              <w:spacing w:before="0" w:after="0" w:line="190" w:lineRule="exact"/>
                              <w:ind w:left="180" w:firstLine="0"/>
                              <w:jc w:val="left"/>
                            </w:pPr>
                            <w:r>
                              <w:rPr>
                                <w:rStyle w:val="2MicrosoftSansSerif95pt0"/>
                              </w:rPr>
                              <w:t>1</w:t>
                            </w:r>
                          </w:p>
                        </w:tc>
                      </w:tr>
                    </w:tbl>
                    <w:p w14:paraId="0593F524"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16768" behindDoc="0" locked="0" layoutInCell="1" allowOverlap="1" wp14:anchorId="0A2B253B" wp14:editId="77C1F2CC">
                <wp:simplePos x="0" y="0"/>
                <wp:positionH relativeFrom="margin">
                  <wp:posOffset>1862455</wp:posOffset>
                </wp:positionH>
                <wp:positionV relativeFrom="paragraph">
                  <wp:posOffset>6763385</wp:posOffset>
                </wp:positionV>
                <wp:extent cx="1249680" cy="1058545"/>
                <wp:effectExtent l="0" t="0" r="0" b="0"/>
                <wp:wrapNone/>
                <wp:docPr id="12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6006FA1A"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07291B95" w14:textId="77777777" w:rsidR="000E31D8" w:rsidRDefault="004D13B8">
                                  <w:pPr>
                                    <w:pStyle w:val="24"/>
                                    <w:shd w:val="clear" w:color="auto" w:fill="auto"/>
                                    <w:spacing w:before="0" w:after="0" w:line="160" w:lineRule="exact"/>
                                    <w:ind w:left="200" w:firstLine="0"/>
                                    <w:jc w:val="left"/>
                                  </w:pPr>
                                  <w:r>
                                    <w:rPr>
                                      <w:rStyle w:val="28ptd"/>
                                    </w:rPr>
                                    <w:t>1</w:t>
                                  </w:r>
                                </w:p>
                              </w:tc>
                              <w:tc>
                                <w:tcPr>
                                  <w:tcW w:w="720" w:type="dxa"/>
                                  <w:tcBorders>
                                    <w:top w:val="single" w:sz="4" w:space="0" w:color="auto"/>
                                    <w:left w:val="single" w:sz="4" w:space="0" w:color="auto"/>
                                  </w:tcBorders>
                                  <w:shd w:val="clear" w:color="auto" w:fill="FFFFFF"/>
                                  <w:vAlign w:val="center"/>
                                </w:tcPr>
                                <w:p w14:paraId="4F13D8A1" w14:textId="77777777" w:rsidR="000E31D8" w:rsidRDefault="004D13B8">
                                  <w:pPr>
                                    <w:pStyle w:val="24"/>
                                    <w:shd w:val="clear" w:color="auto" w:fill="auto"/>
                                    <w:spacing w:before="0" w:after="0" w:line="160" w:lineRule="exact"/>
                                    <w:ind w:firstLine="0"/>
                                  </w:pPr>
                                  <w:r>
                                    <w:rPr>
                                      <w:rStyle w:val="28pte"/>
                                    </w:rPr>
                                    <w:t>1</w:t>
                                  </w:r>
                                </w:p>
                              </w:tc>
                              <w:tc>
                                <w:tcPr>
                                  <w:tcW w:w="403" w:type="dxa"/>
                                  <w:tcBorders>
                                    <w:top w:val="single" w:sz="4" w:space="0" w:color="auto"/>
                                    <w:left w:val="single" w:sz="4" w:space="0" w:color="auto"/>
                                  </w:tcBorders>
                                  <w:shd w:val="clear" w:color="auto" w:fill="FFFFFF"/>
                                  <w:vAlign w:val="center"/>
                                </w:tcPr>
                                <w:p w14:paraId="476A667D" w14:textId="77777777" w:rsidR="000E31D8" w:rsidRDefault="004D13B8">
                                  <w:pPr>
                                    <w:pStyle w:val="24"/>
                                    <w:shd w:val="clear" w:color="auto" w:fill="auto"/>
                                    <w:spacing w:before="0" w:after="0" w:line="200" w:lineRule="exact"/>
                                    <w:ind w:left="180" w:firstLine="0"/>
                                    <w:jc w:val="left"/>
                                  </w:pPr>
                                  <w:r>
                                    <w:rPr>
                                      <w:rStyle w:val="2Tahoma10pt0pt"/>
                                    </w:rPr>
                                    <w:t>Лл</w:t>
                                  </w:r>
                                </w:p>
                              </w:tc>
                              <w:tc>
                                <w:tcPr>
                                  <w:tcW w:w="432" w:type="dxa"/>
                                  <w:tcBorders>
                                    <w:top w:val="single" w:sz="4" w:space="0" w:color="auto"/>
                                    <w:left w:val="single" w:sz="4" w:space="0" w:color="auto"/>
                                    <w:right w:val="single" w:sz="4" w:space="0" w:color="auto"/>
                                  </w:tcBorders>
                                  <w:shd w:val="clear" w:color="auto" w:fill="FFFFFF"/>
                                  <w:vAlign w:val="center"/>
                                </w:tcPr>
                                <w:p w14:paraId="57EAA69F" w14:textId="77777777" w:rsidR="000E31D8" w:rsidRDefault="004D13B8">
                                  <w:pPr>
                                    <w:pStyle w:val="24"/>
                                    <w:shd w:val="clear" w:color="auto" w:fill="auto"/>
                                    <w:spacing w:before="0" w:after="0" w:line="160" w:lineRule="exact"/>
                                    <w:ind w:left="180" w:firstLine="0"/>
                                    <w:jc w:val="left"/>
                                  </w:pPr>
                                  <w:r>
                                    <w:rPr>
                                      <w:rStyle w:val="28pte"/>
                                    </w:rPr>
                                    <w:t>2</w:t>
                                  </w:r>
                                </w:p>
                              </w:tc>
                            </w:tr>
                            <w:tr w:rsidR="000E31D8" w14:paraId="5946C072" w14:textId="77777777">
                              <w:tblPrEx>
                                <w:tblCellMar>
                                  <w:top w:w="0" w:type="dxa"/>
                                  <w:bottom w:w="0" w:type="dxa"/>
                                </w:tblCellMar>
                              </w:tblPrEx>
                              <w:trPr>
                                <w:trHeight w:hRule="exact" w:val="394"/>
                                <w:jc w:val="center"/>
                              </w:trPr>
                              <w:tc>
                                <w:tcPr>
                                  <w:tcW w:w="413" w:type="dxa"/>
                                  <w:tcBorders>
                                    <w:top w:val="single" w:sz="4" w:space="0" w:color="auto"/>
                                    <w:left w:val="single" w:sz="4" w:space="0" w:color="auto"/>
                                  </w:tcBorders>
                                  <w:shd w:val="clear" w:color="auto" w:fill="FFFFFF"/>
                                  <w:vAlign w:val="center"/>
                                </w:tcPr>
                                <w:p w14:paraId="06B59735" w14:textId="77777777" w:rsidR="000E31D8" w:rsidRDefault="004D13B8">
                                  <w:pPr>
                                    <w:pStyle w:val="24"/>
                                    <w:shd w:val="clear" w:color="auto" w:fill="auto"/>
                                    <w:spacing w:before="0" w:after="0" w:line="160" w:lineRule="exact"/>
                                    <w:ind w:left="200" w:firstLine="0"/>
                                    <w:jc w:val="left"/>
                                  </w:pPr>
                                  <w:r>
                                    <w:rPr>
                                      <w:rStyle w:val="28ptd"/>
                                    </w:rPr>
                                    <w:t>1</w:t>
                                  </w:r>
                                </w:p>
                              </w:tc>
                              <w:tc>
                                <w:tcPr>
                                  <w:tcW w:w="720" w:type="dxa"/>
                                  <w:tcBorders>
                                    <w:top w:val="single" w:sz="4" w:space="0" w:color="auto"/>
                                    <w:left w:val="single" w:sz="4" w:space="0" w:color="auto"/>
                                  </w:tcBorders>
                                  <w:shd w:val="clear" w:color="auto" w:fill="FFFFFF"/>
                                  <w:vAlign w:val="center"/>
                                </w:tcPr>
                                <w:p w14:paraId="7F7684F9" w14:textId="77777777" w:rsidR="000E31D8" w:rsidRDefault="004D13B8">
                                  <w:pPr>
                                    <w:pStyle w:val="24"/>
                                    <w:shd w:val="clear" w:color="auto" w:fill="auto"/>
                                    <w:spacing w:before="0" w:after="0" w:line="160" w:lineRule="exact"/>
                                    <w:ind w:firstLine="0"/>
                                  </w:pPr>
                                  <w:r>
                                    <w:rPr>
                                      <w:rStyle w:val="28pte"/>
                                    </w:rPr>
                                    <w:t>1</w:t>
                                  </w:r>
                                </w:p>
                              </w:tc>
                              <w:tc>
                                <w:tcPr>
                                  <w:tcW w:w="403" w:type="dxa"/>
                                  <w:tcBorders>
                                    <w:top w:val="single" w:sz="4" w:space="0" w:color="auto"/>
                                    <w:left w:val="single" w:sz="4" w:space="0" w:color="auto"/>
                                  </w:tcBorders>
                                  <w:shd w:val="clear" w:color="auto" w:fill="FFFFFF"/>
                                  <w:vAlign w:val="center"/>
                                </w:tcPr>
                                <w:p w14:paraId="00D8318F" w14:textId="77777777" w:rsidR="000E31D8" w:rsidRDefault="004D13B8">
                                  <w:pPr>
                                    <w:pStyle w:val="24"/>
                                    <w:shd w:val="clear" w:color="auto" w:fill="auto"/>
                                    <w:spacing w:before="0" w:after="0" w:line="160" w:lineRule="exact"/>
                                    <w:ind w:left="180" w:firstLine="0"/>
                                    <w:jc w:val="left"/>
                                  </w:pPr>
                                  <w:r>
                                    <w:rPr>
                                      <w:rStyle w:val="28ptf"/>
                                    </w:rPr>
                                    <w:t>1</w:t>
                                  </w:r>
                                </w:p>
                              </w:tc>
                              <w:tc>
                                <w:tcPr>
                                  <w:tcW w:w="432" w:type="dxa"/>
                                  <w:tcBorders>
                                    <w:top w:val="single" w:sz="4" w:space="0" w:color="auto"/>
                                    <w:left w:val="single" w:sz="4" w:space="0" w:color="auto"/>
                                    <w:right w:val="single" w:sz="4" w:space="0" w:color="auto"/>
                                  </w:tcBorders>
                                  <w:shd w:val="clear" w:color="auto" w:fill="FFFFFF"/>
                                  <w:vAlign w:val="center"/>
                                </w:tcPr>
                                <w:p w14:paraId="00F1DA0C" w14:textId="77777777" w:rsidR="000E31D8" w:rsidRDefault="004D13B8">
                                  <w:pPr>
                                    <w:pStyle w:val="24"/>
                                    <w:shd w:val="clear" w:color="auto" w:fill="auto"/>
                                    <w:spacing w:before="0" w:after="0" w:line="160" w:lineRule="exact"/>
                                    <w:ind w:left="180" w:firstLine="0"/>
                                    <w:jc w:val="left"/>
                                  </w:pPr>
                                  <w:r>
                                    <w:rPr>
                                      <w:rStyle w:val="28ptf"/>
                                    </w:rPr>
                                    <w:t>1</w:t>
                                  </w:r>
                                </w:p>
                              </w:tc>
                            </w:tr>
                            <w:tr w:rsidR="000E31D8" w14:paraId="1053D3E0"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0A51C2B3" w14:textId="77777777" w:rsidR="000E31D8" w:rsidRDefault="004D13B8">
                                  <w:pPr>
                                    <w:pStyle w:val="24"/>
                                    <w:shd w:val="clear" w:color="auto" w:fill="auto"/>
                                    <w:spacing w:before="0" w:after="0" w:line="160" w:lineRule="exact"/>
                                    <w:ind w:left="200" w:firstLine="0"/>
                                    <w:jc w:val="left"/>
                                  </w:pPr>
                                  <w:r>
                                    <w:rPr>
                                      <w:rStyle w:val="28ptf0"/>
                                    </w:rPr>
                                    <w:t>0</w:t>
                                  </w:r>
                                </w:p>
                              </w:tc>
                              <w:tc>
                                <w:tcPr>
                                  <w:tcW w:w="720" w:type="dxa"/>
                                  <w:tcBorders>
                                    <w:top w:val="single" w:sz="4" w:space="0" w:color="auto"/>
                                    <w:left w:val="single" w:sz="4" w:space="0" w:color="auto"/>
                                  </w:tcBorders>
                                  <w:shd w:val="clear" w:color="auto" w:fill="FFFFFF"/>
                                  <w:vAlign w:val="center"/>
                                </w:tcPr>
                                <w:p w14:paraId="7DA6F9C2" w14:textId="77777777" w:rsidR="000E31D8" w:rsidRDefault="004D13B8">
                                  <w:pPr>
                                    <w:pStyle w:val="24"/>
                                    <w:shd w:val="clear" w:color="auto" w:fill="auto"/>
                                    <w:spacing w:before="0" w:after="0" w:line="160" w:lineRule="exact"/>
                                    <w:ind w:firstLine="0"/>
                                  </w:pPr>
                                  <w:r>
                                    <w:rPr>
                                      <w:rStyle w:val="28ptf0"/>
                                    </w:rPr>
                                    <w:t>0</w:t>
                                  </w:r>
                                </w:p>
                              </w:tc>
                              <w:tc>
                                <w:tcPr>
                                  <w:tcW w:w="403" w:type="dxa"/>
                                  <w:tcBorders>
                                    <w:top w:val="single" w:sz="4" w:space="0" w:color="auto"/>
                                    <w:left w:val="single" w:sz="4" w:space="0" w:color="auto"/>
                                  </w:tcBorders>
                                  <w:shd w:val="clear" w:color="auto" w:fill="FFFFFF"/>
                                  <w:vAlign w:val="center"/>
                                </w:tcPr>
                                <w:p w14:paraId="09C8722E" w14:textId="77777777" w:rsidR="000E31D8" w:rsidRDefault="004D13B8">
                                  <w:pPr>
                                    <w:pStyle w:val="24"/>
                                    <w:shd w:val="clear" w:color="auto" w:fill="auto"/>
                                    <w:spacing w:before="0" w:after="0" w:line="160" w:lineRule="exact"/>
                                    <w:ind w:left="180" w:firstLine="0"/>
                                    <w:jc w:val="left"/>
                                  </w:pPr>
                                  <w:r>
                                    <w:rPr>
                                      <w:rStyle w:val="28ptf0"/>
                                    </w:rPr>
                                    <w:t>0</w:t>
                                  </w:r>
                                </w:p>
                              </w:tc>
                              <w:tc>
                                <w:tcPr>
                                  <w:tcW w:w="432" w:type="dxa"/>
                                  <w:tcBorders>
                                    <w:top w:val="single" w:sz="4" w:space="0" w:color="auto"/>
                                    <w:left w:val="single" w:sz="4" w:space="0" w:color="auto"/>
                                    <w:right w:val="single" w:sz="4" w:space="0" w:color="auto"/>
                                  </w:tcBorders>
                                  <w:shd w:val="clear" w:color="auto" w:fill="FFFFFF"/>
                                  <w:vAlign w:val="center"/>
                                </w:tcPr>
                                <w:p w14:paraId="69D0F4FF" w14:textId="77777777" w:rsidR="000E31D8" w:rsidRDefault="004D13B8">
                                  <w:pPr>
                                    <w:pStyle w:val="24"/>
                                    <w:shd w:val="clear" w:color="auto" w:fill="auto"/>
                                    <w:spacing w:before="0" w:after="0" w:line="160" w:lineRule="exact"/>
                                    <w:ind w:left="180" w:firstLine="0"/>
                                    <w:jc w:val="left"/>
                                  </w:pPr>
                                  <w:r>
                                    <w:rPr>
                                      <w:rStyle w:val="28ptf"/>
                                    </w:rPr>
                                    <w:t>1</w:t>
                                  </w:r>
                                </w:p>
                              </w:tc>
                            </w:tr>
                            <w:tr w:rsidR="000E31D8" w14:paraId="17B203B2" w14:textId="77777777">
                              <w:tblPrEx>
                                <w:tblCellMar>
                                  <w:top w:w="0" w:type="dxa"/>
                                  <w:bottom w:w="0" w:type="dxa"/>
                                </w:tblCellMar>
                              </w:tblPrEx>
                              <w:trPr>
                                <w:trHeight w:hRule="exact" w:val="398"/>
                                <w:jc w:val="center"/>
                              </w:trPr>
                              <w:tc>
                                <w:tcPr>
                                  <w:tcW w:w="413" w:type="dxa"/>
                                  <w:tcBorders>
                                    <w:top w:val="single" w:sz="4" w:space="0" w:color="auto"/>
                                    <w:left w:val="single" w:sz="4" w:space="0" w:color="auto"/>
                                    <w:bottom w:val="single" w:sz="4" w:space="0" w:color="auto"/>
                                  </w:tcBorders>
                                  <w:shd w:val="clear" w:color="auto" w:fill="FFFFFF"/>
                                  <w:vAlign w:val="center"/>
                                </w:tcPr>
                                <w:p w14:paraId="7AF3E7CD" w14:textId="77777777" w:rsidR="000E31D8" w:rsidRDefault="004D13B8">
                                  <w:pPr>
                                    <w:pStyle w:val="24"/>
                                    <w:shd w:val="clear" w:color="auto" w:fill="auto"/>
                                    <w:spacing w:before="0" w:after="0" w:line="160" w:lineRule="exact"/>
                                    <w:ind w:left="200" w:firstLine="0"/>
                                    <w:jc w:val="left"/>
                                  </w:pPr>
                                  <w:r>
                                    <w:rPr>
                                      <w:rStyle w:val="28ptf0"/>
                                    </w:rPr>
                                    <w:t>0</w:t>
                                  </w:r>
                                </w:p>
                              </w:tc>
                              <w:tc>
                                <w:tcPr>
                                  <w:tcW w:w="720" w:type="dxa"/>
                                  <w:tcBorders>
                                    <w:top w:val="single" w:sz="4" w:space="0" w:color="auto"/>
                                    <w:left w:val="single" w:sz="4" w:space="0" w:color="auto"/>
                                    <w:bottom w:val="single" w:sz="4" w:space="0" w:color="auto"/>
                                  </w:tcBorders>
                                  <w:shd w:val="clear" w:color="auto" w:fill="FFFFFF"/>
                                  <w:vAlign w:val="center"/>
                                </w:tcPr>
                                <w:p w14:paraId="7A10A2D9" w14:textId="77777777" w:rsidR="000E31D8" w:rsidRDefault="004D13B8">
                                  <w:pPr>
                                    <w:pStyle w:val="24"/>
                                    <w:shd w:val="clear" w:color="auto" w:fill="auto"/>
                                    <w:spacing w:before="0" w:after="0" w:line="160" w:lineRule="exact"/>
                                    <w:ind w:firstLine="0"/>
                                  </w:pPr>
                                  <w:r>
                                    <w:rPr>
                                      <w:rStyle w:val="28ptf0"/>
                                    </w:rPr>
                                    <w:t>0</w:t>
                                  </w:r>
                                </w:p>
                              </w:tc>
                              <w:tc>
                                <w:tcPr>
                                  <w:tcW w:w="403" w:type="dxa"/>
                                  <w:tcBorders>
                                    <w:top w:val="single" w:sz="4" w:space="0" w:color="auto"/>
                                    <w:left w:val="single" w:sz="4" w:space="0" w:color="auto"/>
                                    <w:bottom w:val="single" w:sz="4" w:space="0" w:color="auto"/>
                                  </w:tcBorders>
                                  <w:shd w:val="clear" w:color="auto" w:fill="FFFFFF"/>
                                  <w:vAlign w:val="center"/>
                                </w:tcPr>
                                <w:p w14:paraId="6B4456F1" w14:textId="77777777" w:rsidR="000E31D8" w:rsidRDefault="004D13B8">
                                  <w:pPr>
                                    <w:pStyle w:val="24"/>
                                    <w:shd w:val="clear" w:color="auto" w:fill="auto"/>
                                    <w:spacing w:before="0" w:after="0" w:line="160" w:lineRule="exact"/>
                                    <w:ind w:left="180" w:firstLine="0"/>
                                    <w:jc w:val="left"/>
                                  </w:pPr>
                                  <w:r>
                                    <w:rPr>
                                      <w:rStyle w:val="28ptf0"/>
                                    </w:rPr>
                                    <w:t>0</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7C83BFC" w14:textId="77777777" w:rsidR="000E31D8" w:rsidRDefault="004D13B8">
                                  <w:pPr>
                                    <w:pStyle w:val="24"/>
                                    <w:shd w:val="clear" w:color="auto" w:fill="auto"/>
                                    <w:spacing w:before="0" w:after="0" w:line="160" w:lineRule="exact"/>
                                    <w:ind w:left="180" w:firstLine="0"/>
                                    <w:jc w:val="left"/>
                                  </w:pPr>
                                  <w:r>
                                    <w:rPr>
                                      <w:rStyle w:val="28ptf0"/>
                                    </w:rPr>
                                    <w:t>0</w:t>
                                  </w:r>
                                </w:p>
                              </w:tc>
                            </w:tr>
                          </w:tbl>
                          <w:p w14:paraId="234492A4"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B253B" id="Text Box 130" o:spid="_x0000_s1117" type="#_x0000_t202" style="position:absolute;margin-left:146.65pt;margin-top:532.55pt;width:98.4pt;height:83.35pt;z-index:251616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720"/>
                        <w:gridCol w:w="403"/>
                        <w:gridCol w:w="432"/>
                      </w:tblGrid>
                      <w:tr w:rsidR="000E31D8" w14:paraId="6006FA1A"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07291B95" w14:textId="77777777" w:rsidR="000E31D8" w:rsidRDefault="004D13B8">
                            <w:pPr>
                              <w:pStyle w:val="24"/>
                              <w:shd w:val="clear" w:color="auto" w:fill="auto"/>
                              <w:spacing w:before="0" w:after="0" w:line="160" w:lineRule="exact"/>
                              <w:ind w:left="200" w:firstLine="0"/>
                              <w:jc w:val="left"/>
                            </w:pPr>
                            <w:r>
                              <w:rPr>
                                <w:rStyle w:val="28ptd"/>
                              </w:rPr>
                              <w:t>1</w:t>
                            </w:r>
                          </w:p>
                        </w:tc>
                        <w:tc>
                          <w:tcPr>
                            <w:tcW w:w="720" w:type="dxa"/>
                            <w:tcBorders>
                              <w:top w:val="single" w:sz="4" w:space="0" w:color="auto"/>
                              <w:left w:val="single" w:sz="4" w:space="0" w:color="auto"/>
                            </w:tcBorders>
                            <w:shd w:val="clear" w:color="auto" w:fill="FFFFFF"/>
                            <w:vAlign w:val="center"/>
                          </w:tcPr>
                          <w:p w14:paraId="4F13D8A1" w14:textId="77777777" w:rsidR="000E31D8" w:rsidRDefault="004D13B8">
                            <w:pPr>
                              <w:pStyle w:val="24"/>
                              <w:shd w:val="clear" w:color="auto" w:fill="auto"/>
                              <w:spacing w:before="0" w:after="0" w:line="160" w:lineRule="exact"/>
                              <w:ind w:firstLine="0"/>
                            </w:pPr>
                            <w:r>
                              <w:rPr>
                                <w:rStyle w:val="28pte"/>
                              </w:rPr>
                              <w:t>1</w:t>
                            </w:r>
                          </w:p>
                        </w:tc>
                        <w:tc>
                          <w:tcPr>
                            <w:tcW w:w="403" w:type="dxa"/>
                            <w:tcBorders>
                              <w:top w:val="single" w:sz="4" w:space="0" w:color="auto"/>
                              <w:left w:val="single" w:sz="4" w:space="0" w:color="auto"/>
                            </w:tcBorders>
                            <w:shd w:val="clear" w:color="auto" w:fill="FFFFFF"/>
                            <w:vAlign w:val="center"/>
                          </w:tcPr>
                          <w:p w14:paraId="476A667D" w14:textId="77777777" w:rsidR="000E31D8" w:rsidRDefault="004D13B8">
                            <w:pPr>
                              <w:pStyle w:val="24"/>
                              <w:shd w:val="clear" w:color="auto" w:fill="auto"/>
                              <w:spacing w:before="0" w:after="0" w:line="200" w:lineRule="exact"/>
                              <w:ind w:left="180" w:firstLine="0"/>
                              <w:jc w:val="left"/>
                            </w:pPr>
                            <w:r>
                              <w:rPr>
                                <w:rStyle w:val="2Tahoma10pt0pt"/>
                              </w:rPr>
                              <w:t>Лл</w:t>
                            </w:r>
                          </w:p>
                        </w:tc>
                        <w:tc>
                          <w:tcPr>
                            <w:tcW w:w="432" w:type="dxa"/>
                            <w:tcBorders>
                              <w:top w:val="single" w:sz="4" w:space="0" w:color="auto"/>
                              <w:left w:val="single" w:sz="4" w:space="0" w:color="auto"/>
                              <w:right w:val="single" w:sz="4" w:space="0" w:color="auto"/>
                            </w:tcBorders>
                            <w:shd w:val="clear" w:color="auto" w:fill="FFFFFF"/>
                            <w:vAlign w:val="center"/>
                          </w:tcPr>
                          <w:p w14:paraId="57EAA69F" w14:textId="77777777" w:rsidR="000E31D8" w:rsidRDefault="004D13B8">
                            <w:pPr>
                              <w:pStyle w:val="24"/>
                              <w:shd w:val="clear" w:color="auto" w:fill="auto"/>
                              <w:spacing w:before="0" w:after="0" w:line="160" w:lineRule="exact"/>
                              <w:ind w:left="180" w:firstLine="0"/>
                              <w:jc w:val="left"/>
                            </w:pPr>
                            <w:r>
                              <w:rPr>
                                <w:rStyle w:val="28pte"/>
                              </w:rPr>
                              <w:t>2</w:t>
                            </w:r>
                          </w:p>
                        </w:tc>
                      </w:tr>
                      <w:tr w:rsidR="000E31D8" w14:paraId="5946C072" w14:textId="77777777">
                        <w:tblPrEx>
                          <w:tblCellMar>
                            <w:top w:w="0" w:type="dxa"/>
                            <w:bottom w:w="0" w:type="dxa"/>
                          </w:tblCellMar>
                        </w:tblPrEx>
                        <w:trPr>
                          <w:trHeight w:hRule="exact" w:val="394"/>
                          <w:jc w:val="center"/>
                        </w:trPr>
                        <w:tc>
                          <w:tcPr>
                            <w:tcW w:w="413" w:type="dxa"/>
                            <w:tcBorders>
                              <w:top w:val="single" w:sz="4" w:space="0" w:color="auto"/>
                              <w:left w:val="single" w:sz="4" w:space="0" w:color="auto"/>
                            </w:tcBorders>
                            <w:shd w:val="clear" w:color="auto" w:fill="FFFFFF"/>
                            <w:vAlign w:val="center"/>
                          </w:tcPr>
                          <w:p w14:paraId="06B59735" w14:textId="77777777" w:rsidR="000E31D8" w:rsidRDefault="004D13B8">
                            <w:pPr>
                              <w:pStyle w:val="24"/>
                              <w:shd w:val="clear" w:color="auto" w:fill="auto"/>
                              <w:spacing w:before="0" w:after="0" w:line="160" w:lineRule="exact"/>
                              <w:ind w:left="200" w:firstLine="0"/>
                              <w:jc w:val="left"/>
                            </w:pPr>
                            <w:r>
                              <w:rPr>
                                <w:rStyle w:val="28ptd"/>
                              </w:rPr>
                              <w:t>1</w:t>
                            </w:r>
                          </w:p>
                        </w:tc>
                        <w:tc>
                          <w:tcPr>
                            <w:tcW w:w="720" w:type="dxa"/>
                            <w:tcBorders>
                              <w:top w:val="single" w:sz="4" w:space="0" w:color="auto"/>
                              <w:left w:val="single" w:sz="4" w:space="0" w:color="auto"/>
                            </w:tcBorders>
                            <w:shd w:val="clear" w:color="auto" w:fill="FFFFFF"/>
                            <w:vAlign w:val="center"/>
                          </w:tcPr>
                          <w:p w14:paraId="7F7684F9" w14:textId="77777777" w:rsidR="000E31D8" w:rsidRDefault="004D13B8">
                            <w:pPr>
                              <w:pStyle w:val="24"/>
                              <w:shd w:val="clear" w:color="auto" w:fill="auto"/>
                              <w:spacing w:before="0" w:after="0" w:line="160" w:lineRule="exact"/>
                              <w:ind w:firstLine="0"/>
                            </w:pPr>
                            <w:r>
                              <w:rPr>
                                <w:rStyle w:val="28pte"/>
                              </w:rPr>
                              <w:t>1</w:t>
                            </w:r>
                          </w:p>
                        </w:tc>
                        <w:tc>
                          <w:tcPr>
                            <w:tcW w:w="403" w:type="dxa"/>
                            <w:tcBorders>
                              <w:top w:val="single" w:sz="4" w:space="0" w:color="auto"/>
                              <w:left w:val="single" w:sz="4" w:space="0" w:color="auto"/>
                            </w:tcBorders>
                            <w:shd w:val="clear" w:color="auto" w:fill="FFFFFF"/>
                            <w:vAlign w:val="center"/>
                          </w:tcPr>
                          <w:p w14:paraId="00D8318F" w14:textId="77777777" w:rsidR="000E31D8" w:rsidRDefault="004D13B8">
                            <w:pPr>
                              <w:pStyle w:val="24"/>
                              <w:shd w:val="clear" w:color="auto" w:fill="auto"/>
                              <w:spacing w:before="0" w:after="0" w:line="160" w:lineRule="exact"/>
                              <w:ind w:left="180" w:firstLine="0"/>
                              <w:jc w:val="left"/>
                            </w:pPr>
                            <w:r>
                              <w:rPr>
                                <w:rStyle w:val="28ptf"/>
                              </w:rPr>
                              <w:t>1</w:t>
                            </w:r>
                          </w:p>
                        </w:tc>
                        <w:tc>
                          <w:tcPr>
                            <w:tcW w:w="432" w:type="dxa"/>
                            <w:tcBorders>
                              <w:top w:val="single" w:sz="4" w:space="0" w:color="auto"/>
                              <w:left w:val="single" w:sz="4" w:space="0" w:color="auto"/>
                              <w:right w:val="single" w:sz="4" w:space="0" w:color="auto"/>
                            </w:tcBorders>
                            <w:shd w:val="clear" w:color="auto" w:fill="FFFFFF"/>
                            <w:vAlign w:val="center"/>
                          </w:tcPr>
                          <w:p w14:paraId="00F1DA0C" w14:textId="77777777" w:rsidR="000E31D8" w:rsidRDefault="004D13B8">
                            <w:pPr>
                              <w:pStyle w:val="24"/>
                              <w:shd w:val="clear" w:color="auto" w:fill="auto"/>
                              <w:spacing w:before="0" w:after="0" w:line="160" w:lineRule="exact"/>
                              <w:ind w:left="180" w:firstLine="0"/>
                              <w:jc w:val="left"/>
                            </w:pPr>
                            <w:r>
                              <w:rPr>
                                <w:rStyle w:val="28ptf"/>
                              </w:rPr>
                              <w:t>1</w:t>
                            </w:r>
                          </w:p>
                        </w:tc>
                      </w:tr>
                      <w:tr w:rsidR="000E31D8" w14:paraId="1053D3E0"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0A51C2B3" w14:textId="77777777" w:rsidR="000E31D8" w:rsidRDefault="004D13B8">
                            <w:pPr>
                              <w:pStyle w:val="24"/>
                              <w:shd w:val="clear" w:color="auto" w:fill="auto"/>
                              <w:spacing w:before="0" w:after="0" w:line="160" w:lineRule="exact"/>
                              <w:ind w:left="200" w:firstLine="0"/>
                              <w:jc w:val="left"/>
                            </w:pPr>
                            <w:r>
                              <w:rPr>
                                <w:rStyle w:val="28ptf0"/>
                              </w:rPr>
                              <w:t>0</w:t>
                            </w:r>
                          </w:p>
                        </w:tc>
                        <w:tc>
                          <w:tcPr>
                            <w:tcW w:w="720" w:type="dxa"/>
                            <w:tcBorders>
                              <w:top w:val="single" w:sz="4" w:space="0" w:color="auto"/>
                              <w:left w:val="single" w:sz="4" w:space="0" w:color="auto"/>
                            </w:tcBorders>
                            <w:shd w:val="clear" w:color="auto" w:fill="FFFFFF"/>
                            <w:vAlign w:val="center"/>
                          </w:tcPr>
                          <w:p w14:paraId="7DA6F9C2" w14:textId="77777777" w:rsidR="000E31D8" w:rsidRDefault="004D13B8">
                            <w:pPr>
                              <w:pStyle w:val="24"/>
                              <w:shd w:val="clear" w:color="auto" w:fill="auto"/>
                              <w:spacing w:before="0" w:after="0" w:line="160" w:lineRule="exact"/>
                              <w:ind w:firstLine="0"/>
                            </w:pPr>
                            <w:r>
                              <w:rPr>
                                <w:rStyle w:val="28ptf0"/>
                              </w:rPr>
                              <w:t>0</w:t>
                            </w:r>
                          </w:p>
                        </w:tc>
                        <w:tc>
                          <w:tcPr>
                            <w:tcW w:w="403" w:type="dxa"/>
                            <w:tcBorders>
                              <w:top w:val="single" w:sz="4" w:space="0" w:color="auto"/>
                              <w:left w:val="single" w:sz="4" w:space="0" w:color="auto"/>
                            </w:tcBorders>
                            <w:shd w:val="clear" w:color="auto" w:fill="FFFFFF"/>
                            <w:vAlign w:val="center"/>
                          </w:tcPr>
                          <w:p w14:paraId="09C8722E" w14:textId="77777777" w:rsidR="000E31D8" w:rsidRDefault="004D13B8">
                            <w:pPr>
                              <w:pStyle w:val="24"/>
                              <w:shd w:val="clear" w:color="auto" w:fill="auto"/>
                              <w:spacing w:before="0" w:after="0" w:line="160" w:lineRule="exact"/>
                              <w:ind w:left="180" w:firstLine="0"/>
                              <w:jc w:val="left"/>
                            </w:pPr>
                            <w:r>
                              <w:rPr>
                                <w:rStyle w:val="28ptf0"/>
                              </w:rPr>
                              <w:t>0</w:t>
                            </w:r>
                          </w:p>
                        </w:tc>
                        <w:tc>
                          <w:tcPr>
                            <w:tcW w:w="432" w:type="dxa"/>
                            <w:tcBorders>
                              <w:top w:val="single" w:sz="4" w:space="0" w:color="auto"/>
                              <w:left w:val="single" w:sz="4" w:space="0" w:color="auto"/>
                              <w:right w:val="single" w:sz="4" w:space="0" w:color="auto"/>
                            </w:tcBorders>
                            <w:shd w:val="clear" w:color="auto" w:fill="FFFFFF"/>
                            <w:vAlign w:val="center"/>
                          </w:tcPr>
                          <w:p w14:paraId="69D0F4FF" w14:textId="77777777" w:rsidR="000E31D8" w:rsidRDefault="004D13B8">
                            <w:pPr>
                              <w:pStyle w:val="24"/>
                              <w:shd w:val="clear" w:color="auto" w:fill="auto"/>
                              <w:spacing w:before="0" w:after="0" w:line="160" w:lineRule="exact"/>
                              <w:ind w:left="180" w:firstLine="0"/>
                              <w:jc w:val="left"/>
                            </w:pPr>
                            <w:r>
                              <w:rPr>
                                <w:rStyle w:val="28ptf"/>
                              </w:rPr>
                              <w:t>1</w:t>
                            </w:r>
                          </w:p>
                        </w:tc>
                      </w:tr>
                      <w:tr w:rsidR="000E31D8" w14:paraId="17B203B2" w14:textId="77777777">
                        <w:tblPrEx>
                          <w:tblCellMar>
                            <w:top w:w="0" w:type="dxa"/>
                            <w:bottom w:w="0" w:type="dxa"/>
                          </w:tblCellMar>
                        </w:tblPrEx>
                        <w:trPr>
                          <w:trHeight w:hRule="exact" w:val="398"/>
                          <w:jc w:val="center"/>
                        </w:trPr>
                        <w:tc>
                          <w:tcPr>
                            <w:tcW w:w="413" w:type="dxa"/>
                            <w:tcBorders>
                              <w:top w:val="single" w:sz="4" w:space="0" w:color="auto"/>
                              <w:left w:val="single" w:sz="4" w:space="0" w:color="auto"/>
                              <w:bottom w:val="single" w:sz="4" w:space="0" w:color="auto"/>
                            </w:tcBorders>
                            <w:shd w:val="clear" w:color="auto" w:fill="FFFFFF"/>
                            <w:vAlign w:val="center"/>
                          </w:tcPr>
                          <w:p w14:paraId="7AF3E7CD" w14:textId="77777777" w:rsidR="000E31D8" w:rsidRDefault="004D13B8">
                            <w:pPr>
                              <w:pStyle w:val="24"/>
                              <w:shd w:val="clear" w:color="auto" w:fill="auto"/>
                              <w:spacing w:before="0" w:after="0" w:line="160" w:lineRule="exact"/>
                              <w:ind w:left="200" w:firstLine="0"/>
                              <w:jc w:val="left"/>
                            </w:pPr>
                            <w:r>
                              <w:rPr>
                                <w:rStyle w:val="28ptf0"/>
                              </w:rPr>
                              <w:t>0</w:t>
                            </w:r>
                          </w:p>
                        </w:tc>
                        <w:tc>
                          <w:tcPr>
                            <w:tcW w:w="720" w:type="dxa"/>
                            <w:tcBorders>
                              <w:top w:val="single" w:sz="4" w:space="0" w:color="auto"/>
                              <w:left w:val="single" w:sz="4" w:space="0" w:color="auto"/>
                              <w:bottom w:val="single" w:sz="4" w:space="0" w:color="auto"/>
                            </w:tcBorders>
                            <w:shd w:val="clear" w:color="auto" w:fill="FFFFFF"/>
                            <w:vAlign w:val="center"/>
                          </w:tcPr>
                          <w:p w14:paraId="7A10A2D9" w14:textId="77777777" w:rsidR="000E31D8" w:rsidRDefault="004D13B8">
                            <w:pPr>
                              <w:pStyle w:val="24"/>
                              <w:shd w:val="clear" w:color="auto" w:fill="auto"/>
                              <w:spacing w:before="0" w:after="0" w:line="160" w:lineRule="exact"/>
                              <w:ind w:firstLine="0"/>
                            </w:pPr>
                            <w:r>
                              <w:rPr>
                                <w:rStyle w:val="28ptf0"/>
                              </w:rPr>
                              <w:t>0</w:t>
                            </w:r>
                          </w:p>
                        </w:tc>
                        <w:tc>
                          <w:tcPr>
                            <w:tcW w:w="403" w:type="dxa"/>
                            <w:tcBorders>
                              <w:top w:val="single" w:sz="4" w:space="0" w:color="auto"/>
                              <w:left w:val="single" w:sz="4" w:space="0" w:color="auto"/>
                              <w:bottom w:val="single" w:sz="4" w:space="0" w:color="auto"/>
                            </w:tcBorders>
                            <w:shd w:val="clear" w:color="auto" w:fill="FFFFFF"/>
                            <w:vAlign w:val="center"/>
                          </w:tcPr>
                          <w:p w14:paraId="6B4456F1" w14:textId="77777777" w:rsidR="000E31D8" w:rsidRDefault="004D13B8">
                            <w:pPr>
                              <w:pStyle w:val="24"/>
                              <w:shd w:val="clear" w:color="auto" w:fill="auto"/>
                              <w:spacing w:before="0" w:after="0" w:line="160" w:lineRule="exact"/>
                              <w:ind w:left="180" w:firstLine="0"/>
                              <w:jc w:val="left"/>
                            </w:pPr>
                            <w:r>
                              <w:rPr>
                                <w:rStyle w:val="28ptf0"/>
                              </w:rPr>
                              <w:t>0</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7C83BFC" w14:textId="77777777" w:rsidR="000E31D8" w:rsidRDefault="004D13B8">
                            <w:pPr>
                              <w:pStyle w:val="24"/>
                              <w:shd w:val="clear" w:color="auto" w:fill="auto"/>
                              <w:spacing w:before="0" w:after="0" w:line="160" w:lineRule="exact"/>
                              <w:ind w:left="180" w:firstLine="0"/>
                              <w:jc w:val="left"/>
                            </w:pPr>
                            <w:r>
                              <w:rPr>
                                <w:rStyle w:val="28ptf0"/>
                              </w:rPr>
                              <w:t>0</w:t>
                            </w:r>
                          </w:p>
                        </w:tc>
                      </w:tr>
                    </w:tbl>
                    <w:p w14:paraId="234492A4"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17792" behindDoc="0" locked="0" layoutInCell="1" allowOverlap="1" wp14:anchorId="344009B2" wp14:editId="129FC94A">
                <wp:simplePos x="0" y="0"/>
                <wp:positionH relativeFrom="margin">
                  <wp:posOffset>2633345</wp:posOffset>
                </wp:positionH>
                <wp:positionV relativeFrom="paragraph">
                  <wp:posOffset>7806690</wp:posOffset>
                </wp:positionV>
                <wp:extent cx="420370" cy="139700"/>
                <wp:effectExtent l="0" t="4445" r="0" b="0"/>
                <wp:wrapNone/>
                <wp:docPr id="12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97A03" w14:textId="77777777" w:rsidR="000E31D8" w:rsidRDefault="004D13B8">
                            <w:pPr>
                              <w:pStyle w:val="17"/>
                              <w:shd w:val="clear" w:color="auto" w:fill="auto"/>
                              <w:spacing w:line="220" w:lineRule="exact"/>
                            </w:pPr>
                            <w:r>
                              <w:rPr>
                                <w:rStyle w:val="17Exact1"/>
                                <w:b/>
                                <w:bCs/>
                              </w:rPr>
                              <w:t>б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009B2" id="Text Box 131" o:spid="_x0000_s1118" type="#_x0000_t202" style="position:absolute;margin-left:207.35pt;margin-top:614.7pt;width:33.1pt;height:11pt;z-index:25161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" filled="f" stroked="f">
                <v:textbox style="mso-fit-shape-to-text:t" inset="0,0,0,0">
                  <w:txbxContent>
                    <w:p w14:paraId="41597A03" w14:textId="77777777" w:rsidR="000E31D8" w:rsidRDefault="004D13B8">
                      <w:pPr>
                        <w:pStyle w:val="17"/>
                        <w:shd w:val="clear" w:color="auto" w:fill="auto"/>
                        <w:spacing w:line="220" w:lineRule="exact"/>
                      </w:pPr>
                      <w:r>
                        <w:rPr>
                          <w:rStyle w:val="17Exact1"/>
                          <w:b/>
                          <w:bCs/>
                        </w:rPr>
                        <w:t>б 7</w:t>
                      </w:r>
                    </w:p>
                  </w:txbxContent>
                </v:textbox>
                <w10:wrap anchorx="margin"/>
              </v:shape>
            </w:pict>
          </mc:Fallback>
        </mc:AlternateContent>
      </w:r>
      <w:r>
        <w:rPr>
          <w:noProof/>
        </w:rPr>
        <mc:AlternateContent>
          <mc:Choice Requires="wps">
            <w:drawing>
              <wp:anchor distT="0" distB="0" distL="63500" distR="63500" simplePos="0" relativeHeight="251618816" behindDoc="0" locked="0" layoutInCell="1" allowOverlap="1" wp14:anchorId="17C0D386" wp14:editId="59852D89">
                <wp:simplePos x="0" y="0"/>
                <wp:positionH relativeFrom="margin">
                  <wp:posOffset>3200400</wp:posOffset>
                </wp:positionH>
                <wp:positionV relativeFrom="paragraph">
                  <wp:posOffset>4511040</wp:posOffset>
                </wp:positionV>
                <wp:extent cx="255905" cy="127000"/>
                <wp:effectExtent l="4445" t="4445" r="0" b="1905"/>
                <wp:wrapNone/>
                <wp:docPr id="12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CF82" w14:textId="77777777" w:rsidR="000E31D8" w:rsidRDefault="004D13B8">
                            <w:pPr>
                              <w:pStyle w:val="57"/>
                              <w:keepNext/>
                              <w:keepLines/>
                              <w:shd w:val="clear" w:color="auto" w:fill="auto"/>
                              <w:spacing w:line="200" w:lineRule="exact"/>
                            </w:pPr>
                            <w:r>
                              <w:rPr>
                                <w:rStyle w:val="51ptExact"/>
                                <w:b/>
                                <w:bCs/>
                              </w:rPr>
                              <w:t>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0D386" id="Text Box 132" o:spid="_x0000_s1119" type="#_x0000_t202" style="position:absolute;margin-left:252pt;margin-top:355.2pt;width:20.15pt;height:10pt;z-index:251618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" filled="f" stroked="f">
                <v:textbox style="mso-fit-shape-to-text:t" inset="0,0,0,0">
                  <w:txbxContent>
                    <w:p w14:paraId="4E3DCF82" w14:textId="77777777" w:rsidR="000E31D8" w:rsidRDefault="004D13B8">
                      <w:pPr>
                        <w:pStyle w:val="57"/>
                        <w:keepNext/>
                        <w:keepLines/>
                        <w:shd w:val="clear" w:color="auto" w:fill="auto"/>
                        <w:spacing w:line="200" w:lineRule="exact"/>
                      </w:pPr>
                      <w:r>
                        <w:rPr>
                          <w:rStyle w:val="51ptExact"/>
                          <w:b/>
                          <w:bCs/>
                        </w:rPr>
                        <w:t>55</w:t>
                      </w:r>
                    </w:p>
                  </w:txbxContent>
                </v:textbox>
                <w10:wrap anchorx="margin"/>
              </v:shape>
            </w:pict>
          </mc:Fallback>
        </mc:AlternateContent>
      </w:r>
      <w:r>
        <w:rPr>
          <w:noProof/>
        </w:rPr>
        <mc:AlternateContent>
          <mc:Choice Requires="wps">
            <w:drawing>
              <wp:anchor distT="0" distB="0" distL="63500" distR="63500" simplePos="0" relativeHeight="251619840" behindDoc="0" locked="0" layoutInCell="1" allowOverlap="1" wp14:anchorId="5B7F77B2" wp14:editId="4B742AE3">
                <wp:simplePos x="0" y="0"/>
                <wp:positionH relativeFrom="margin">
                  <wp:posOffset>3200400</wp:posOffset>
                </wp:positionH>
                <wp:positionV relativeFrom="paragraph">
                  <wp:posOffset>5858510</wp:posOffset>
                </wp:positionV>
                <wp:extent cx="255905" cy="127000"/>
                <wp:effectExtent l="4445" t="0" r="0" b="0"/>
                <wp:wrapNone/>
                <wp:docPr id="12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36372" w14:textId="77777777" w:rsidR="000E31D8" w:rsidRDefault="004D13B8">
                            <w:pPr>
                              <w:pStyle w:val="57"/>
                              <w:keepNext/>
                              <w:keepLines/>
                              <w:shd w:val="clear" w:color="auto" w:fill="auto"/>
                              <w:spacing w:line="200" w:lineRule="exact"/>
                            </w:pPr>
                            <w:r>
                              <w:rPr>
                                <w:rStyle w:val="51ptExact"/>
                                <w:b/>
                                <w:bCs/>
                              </w:rPr>
                              <w:t>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F77B2" id="Text Box 133" o:spid="_x0000_s1120" type="#_x0000_t202" style="position:absolute;margin-left:252pt;margin-top:461.3pt;width:20.15pt;height:10pt;z-index:251619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" filled="f" stroked="f">
                <v:textbox style="mso-fit-shape-to-text:t" inset="0,0,0,0">
                  <w:txbxContent>
                    <w:p w14:paraId="46C36372" w14:textId="77777777" w:rsidR="000E31D8" w:rsidRDefault="004D13B8">
                      <w:pPr>
                        <w:pStyle w:val="57"/>
                        <w:keepNext/>
                        <w:keepLines/>
                        <w:shd w:val="clear" w:color="auto" w:fill="auto"/>
                        <w:spacing w:line="200" w:lineRule="exact"/>
                      </w:pPr>
                      <w:r>
                        <w:rPr>
                          <w:rStyle w:val="51ptExact"/>
                          <w:b/>
                          <w:bCs/>
                        </w:rPr>
                        <w:t>50</w:t>
                      </w:r>
                    </w:p>
                  </w:txbxContent>
                </v:textbox>
                <w10:wrap anchorx="margin"/>
              </v:shape>
            </w:pict>
          </mc:Fallback>
        </mc:AlternateContent>
      </w:r>
      <w:r>
        <w:rPr>
          <w:noProof/>
        </w:rPr>
        <mc:AlternateContent>
          <mc:Choice Requires="wps">
            <w:drawing>
              <wp:anchor distT="0" distB="0" distL="63500" distR="63500" simplePos="0" relativeHeight="251620864" behindDoc="0" locked="0" layoutInCell="1" allowOverlap="1" wp14:anchorId="441FD476" wp14:editId="2DDF89E5">
                <wp:simplePos x="0" y="0"/>
                <wp:positionH relativeFrom="margin">
                  <wp:posOffset>3200400</wp:posOffset>
                </wp:positionH>
                <wp:positionV relativeFrom="paragraph">
                  <wp:posOffset>7186930</wp:posOffset>
                </wp:positionV>
                <wp:extent cx="255905" cy="127000"/>
                <wp:effectExtent l="4445" t="3810" r="0" b="2540"/>
                <wp:wrapNone/>
                <wp:docPr id="1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81DF" w14:textId="77777777" w:rsidR="000E31D8" w:rsidRDefault="004D13B8">
                            <w:pPr>
                              <w:pStyle w:val="520"/>
                              <w:keepNext/>
                              <w:keepLines/>
                              <w:shd w:val="clear" w:color="auto" w:fill="auto"/>
                              <w:spacing w:line="200" w:lineRule="exact"/>
                            </w:pPr>
                            <w:bookmarkStart w:id="228" w:name="bookmark221"/>
                            <w:r>
                              <w:rPr>
                                <w:rStyle w:val="521ptExact"/>
                                <w:b/>
                                <w:bCs/>
                              </w:rPr>
                              <w:t>40</w:t>
                            </w:r>
                            <w:bookmarkEnd w:id="2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FD476" id="Text Box 134" o:spid="_x0000_s1121" type="#_x0000_t202" style="position:absolute;margin-left:252pt;margin-top:565.9pt;width:20.15pt;height:10pt;z-index:251620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" filled="f" stroked="f">
                <v:textbox style="mso-fit-shape-to-text:t" inset="0,0,0,0">
                  <w:txbxContent>
                    <w:p w14:paraId="155181DF" w14:textId="77777777" w:rsidR="000E31D8" w:rsidRDefault="004D13B8">
                      <w:pPr>
                        <w:pStyle w:val="520"/>
                        <w:keepNext/>
                        <w:keepLines/>
                        <w:shd w:val="clear" w:color="auto" w:fill="auto"/>
                        <w:spacing w:line="200" w:lineRule="exact"/>
                      </w:pPr>
                      <w:bookmarkStart w:id="229" w:name="bookmark221"/>
                      <w:r>
                        <w:rPr>
                          <w:rStyle w:val="521ptExact"/>
                          <w:b/>
                          <w:bCs/>
                        </w:rPr>
                        <w:t>40</w:t>
                      </w:r>
                      <w:bookmarkEnd w:id="229"/>
                    </w:p>
                  </w:txbxContent>
                </v:textbox>
                <w10:wrap anchorx="margin"/>
              </v:shape>
            </w:pict>
          </mc:Fallback>
        </mc:AlternateContent>
      </w:r>
      <w:r>
        <w:rPr>
          <w:noProof/>
        </w:rPr>
        <mc:AlternateContent>
          <mc:Choice Requires="wps">
            <w:drawing>
              <wp:anchor distT="0" distB="0" distL="63500" distR="63500" simplePos="0" relativeHeight="251621888" behindDoc="0" locked="0" layoutInCell="1" allowOverlap="1" wp14:anchorId="142682D2" wp14:editId="20023F54">
                <wp:simplePos x="0" y="0"/>
                <wp:positionH relativeFrom="margin">
                  <wp:posOffset>3529330</wp:posOffset>
                </wp:positionH>
                <wp:positionV relativeFrom="paragraph">
                  <wp:posOffset>4096385</wp:posOffset>
                </wp:positionV>
                <wp:extent cx="1057910" cy="1085850"/>
                <wp:effectExtent l="0" t="0" r="0" b="635"/>
                <wp:wrapNone/>
                <wp:docPr id="12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94"/>
                              <w:gridCol w:w="408"/>
                            </w:tblGrid>
                            <w:tr w:rsidR="000E31D8" w14:paraId="3864BD54" w14:textId="77777777">
                              <w:tblPrEx>
                                <w:tblCellMar>
                                  <w:top w:w="0" w:type="dxa"/>
                                  <w:bottom w:w="0" w:type="dxa"/>
                                </w:tblCellMar>
                              </w:tblPrEx>
                              <w:trPr>
                                <w:trHeight w:hRule="exact" w:val="446"/>
                                <w:jc w:val="center"/>
                              </w:trPr>
                              <w:tc>
                                <w:tcPr>
                                  <w:tcW w:w="413" w:type="dxa"/>
                                  <w:tcBorders>
                                    <w:top w:val="single" w:sz="4" w:space="0" w:color="auto"/>
                                    <w:left w:val="single" w:sz="4" w:space="0" w:color="auto"/>
                                  </w:tcBorders>
                                  <w:shd w:val="clear" w:color="auto" w:fill="FFFFFF"/>
                                  <w:vAlign w:val="center"/>
                                </w:tcPr>
                                <w:p w14:paraId="7CCBEDDA" w14:textId="77777777" w:rsidR="000E31D8" w:rsidRDefault="004D13B8">
                                  <w:pPr>
                                    <w:pStyle w:val="24"/>
                                    <w:shd w:val="clear" w:color="auto" w:fill="auto"/>
                                    <w:spacing w:before="0" w:after="0" w:line="160" w:lineRule="exact"/>
                                    <w:ind w:left="180" w:firstLine="0"/>
                                    <w:jc w:val="left"/>
                                  </w:pPr>
                                  <w:r>
                                    <w:rPr>
                                      <w:rStyle w:val="28pt0"/>
                                    </w:rPr>
                                    <w:t>4</w:t>
                                  </w:r>
                                </w:p>
                              </w:tc>
                              <w:tc>
                                <w:tcPr>
                                  <w:tcW w:w="451" w:type="dxa"/>
                                  <w:tcBorders>
                                    <w:top w:val="single" w:sz="4" w:space="0" w:color="auto"/>
                                    <w:left w:val="single" w:sz="4" w:space="0" w:color="auto"/>
                                  </w:tcBorders>
                                  <w:shd w:val="clear" w:color="auto" w:fill="FFFFFF"/>
                                  <w:vAlign w:val="center"/>
                                </w:tcPr>
                                <w:p w14:paraId="3670CAFE" w14:textId="77777777" w:rsidR="000E31D8" w:rsidRDefault="004D13B8">
                                  <w:pPr>
                                    <w:pStyle w:val="24"/>
                                    <w:shd w:val="clear" w:color="auto" w:fill="auto"/>
                                    <w:spacing w:before="0" w:after="0" w:line="160" w:lineRule="exact"/>
                                    <w:ind w:left="200" w:firstLine="0"/>
                                    <w:jc w:val="left"/>
                                  </w:pPr>
                                  <w:r>
                                    <w:rPr>
                                      <w:rStyle w:val="28pt0"/>
                                    </w:rPr>
                                    <w:t>7</w:t>
                                  </w:r>
                                </w:p>
                              </w:tc>
                              <w:tc>
                                <w:tcPr>
                                  <w:tcW w:w="394" w:type="dxa"/>
                                  <w:tcBorders>
                                    <w:top w:val="single" w:sz="4" w:space="0" w:color="auto"/>
                                    <w:left w:val="single" w:sz="4" w:space="0" w:color="auto"/>
                                  </w:tcBorders>
                                  <w:shd w:val="clear" w:color="auto" w:fill="FFFFFF"/>
                                  <w:vAlign w:val="center"/>
                                </w:tcPr>
                                <w:p w14:paraId="2028436C" w14:textId="77777777" w:rsidR="000E31D8" w:rsidRDefault="004D13B8">
                                  <w:pPr>
                                    <w:pStyle w:val="24"/>
                                    <w:shd w:val="clear" w:color="auto" w:fill="auto"/>
                                    <w:spacing w:before="0" w:after="0" w:line="160" w:lineRule="exact"/>
                                    <w:ind w:left="160" w:firstLine="0"/>
                                    <w:jc w:val="left"/>
                                  </w:pPr>
                                  <w:r>
                                    <w:rPr>
                                      <w:rStyle w:val="28pt1"/>
                                    </w:rPr>
                                    <w:t>е-</w:t>
                                  </w:r>
                                </w:p>
                              </w:tc>
                              <w:tc>
                                <w:tcPr>
                                  <w:tcW w:w="408" w:type="dxa"/>
                                  <w:shd w:val="clear" w:color="auto" w:fill="000000"/>
                                  <w:vAlign w:val="center"/>
                                </w:tcPr>
                                <w:p w14:paraId="43AF5535" w14:textId="77777777" w:rsidR="000E31D8" w:rsidRDefault="004D13B8">
                                  <w:pPr>
                                    <w:pStyle w:val="24"/>
                                    <w:shd w:val="clear" w:color="auto" w:fill="auto"/>
                                    <w:spacing w:before="0" w:after="0" w:line="160" w:lineRule="exact"/>
                                    <w:ind w:left="160" w:firstLine="0"/>
                                    <w:jc w:val="left"/>
                                  </w:pPr>
                                  <w:r>
                                    <w:rPr>
                                      <w:rStyle w:val="28pt7"/>
                                    </w:rPr>
                                    <w:t>10</w:t>
                                  </w:r>
                                </w:p>
                              </w:tc>
                            </w:tr>
                            <w:tr w:rsidR="000E31D8" w14:paraId="1D2103B5"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0BC008A6" w14:textId="77777777" w:rsidR="000E31D8" w:rsidRDefault="004D13B8">
                                  <w:pPr>
                                    <w:pStyle w:val="24"/>
                                    <w:shd w:val="clear" w:color="auto" w:fill="auto"/>
                                    <w:spacing w:before="0" w:after="0" w:line="160" w:lineRule="exact"/>
                                    <w:ind w:left="180" w:firstLine="0"/>
                                    <w:jc w:val="left"/>
                                  </w:pPr>
                                  <w:r>
                                    <w:rPr>
                                      <w:rStyle w:val="28pt6"/>
                                    </w:rPr>
                                    <w:t>4</w:t>
                                  </w:r>
                                </w:p>
                              </w:tc>
                              <w:tc>
                                <w:tcPr>
                                  <w:tcW w:w="451" w:type="dxa"/>
                                  <w:tcBorders>
                                    <w:top w:val="single" w:sz="4" w:space="0" w:color="auto"/>
                                    <w:left w:val="single" w:sz="4" w:space="0" w:color="auto"/>
                                  </w:tcBorders>
                                  <w:shd w:val="clear" w:color="auto" w:fill="FFFFFF"/>
                                </w:tcPr>
                                <w:p w14:paraId="61188692" w14:textId="77777777" w:rsidR="000E31D8" w:rsidRDefault="000E31D8">
                                  <w:pPr>
                                    <w:rPr>
                                      <w:sz w:val="10"/>
                                      <w:szCs w:val="10"/>
                                    </w:rPr>
                                  </w:pPr>
                                </w:p>
                              </w:tc>
                              <w:tc>
                                <w:tcPr>
                                  <w:tcW w:w="394" w:type="dxa"/>
                                  <w:tcBorders>
                                    <w:top w:val="single" w:sz="4" w:space="0" w:color="auto"/>
                                    <w:left w:val="single" w:sz="4" w:space="0" w:color="auto"/>
                                  </w:tcBorders>
                                  <w:shd w:val="clear" w:color="auto" w:fill="FFFFFF"/>
                                  <w:vAlign w:val="center"/>
                                </w:tcPr>
                                <w:p w14:paraId="04EF66B6" w14:textId="77777777" w:rsidR="000E31D8" w:rsidRDefault="004D13B8">
                                  <w:pPr>
                                    <w:pStyle w:val="24"/>
                                    <w:shd w:val="clear" w:color="auto" w:fill="auto"/>
                                    <w:spacing w:before="0" w:after="0" w:line="160" w:lineRule="exact"/>
                                    <w:ind w:left="160" w:firstLine="0"/>
                                    <w:jc w:val="left"/>
                                  </w:pPr>
                                  <w:r>
                                    <w:rPr>
                                      <w:rStyle w:val="28pt0"/>
                                    </w:rPr>
                                    <w:t>6</w:t>
                                  </w:r>
                                </w:p>
                              </w:tc>
                              <w:tc>
                                <w:tcPr>
                                  <w:tcW w:w="408" w:type="dxa"/>
                                  <w:tcBorders>
                                    <w:left w:val="single" w:sz="4" w:space="0" w:color="auto"/>
                                    <w:right w:val="single" w:sz="4" w:space="0" w:color="auto"/>
                                  </w:tcBorders>
                                  <w:shd w:val="clear" w:color="auto" w:fill="FFFFFF"/>
                                  <w:vAlign w:val="center"/>
                                </w:tcPr>
                                <w:p w14:paraId="6F43F528" w14:textId="77777777" w:rsidR="000E31D8" w:rsidRDefault="004D13B8">
                                  <w:pPr>
                                    <w:pStyle w:val="24"/>
                                    <w:shd w:val="clear" w:color="auto" w:fill="auto"/>
                                    <w:spacing w:before="0" w:after="0" w:line="160" w:lineRule="exact"/>
                                    <w:ind w:left="160" w:firstLine="0"/>
                                    <w:jc w:val="left"/>
                                  </w:pPr>
                                  <w:r>
                                    <w:rPr>
                                      <w:rStyle w:val="28pt0"/>
                                    </w:rPr>
                                    <w:t>7</w:t>
                                  </w:r>
                                </w:p>
                              </w:tc>
                            </w:tr>
                            <w:tr w:rsidR="000E31D8" w14:paraId="1BAAA018" w14:textId="77777777">
                              <w:tblPrEx>
                                <w:tblCellMar>
                                  <w:top w:w="0" w:type="dxa"/>
                                  <w:bottom w:w="0" w:type="dxa"/>
                                </w:tblCellMar>
                              </w:tblPrEx>
                              <w:trPr>
                                <w:trHeight w:hRule="exact" w:val="384"/>
                                <w:jc w:val="center"/>
                              </w:trPr>
                              <w:tc>
                                <w:tcPr>
                                  <w:tcW w:w="413" w:type="dxa"/>
                                  <w:tcBorders>
                                    <w:top w:val="single" w:sz="4" w:space="0" w:color="auto"/>
                                    <w:left w:val="single" w:sz="4" w:space="0" w:color="auto"/>
                                  </w:tcBorders>
                                  <w:shd w:val="clear" w:color="auto" w:fill="FFFFFF"/>
                                </w:tcPr>
                                <w:p w14:paraId="1697FA1E" w14:textId="77777777" w:rsidR="000E31D8" w:rsidRDefault="004D13B8">
                                  <w:pPr>
                                    <w:pStyle w:val="24"/>
                                    <w:shd w:val="clear" w:color="auto" w:fill="auto"/>
                                    <w:spacing w:before="0" w:after="0" w:line="160" w:lineRule="exact"/>
                                    <w:ind w:left="180" w:firstLine="0"/>
                                    <w:jc w:val="left"/>
                                  </w:pPr>
                                  <w:r>
                                    <w:rPr>
                                      <w:rStyle w:val="28pt5"/>
                                    </w:rPr>
                                    <w:t>3</w:t>
                                  </w:r>
                                </w:p>
                              </w:tc>
                              <w:tc>
                                <w:tcPr>
                                  <w:tcW w:w="451" w:type="dxa"/>
                                  <w:tcBorders>
                                    <w:top w:val="single" w:sz="4" w:space="0" w:color="auto"/>
                                    <w:left w:val="single" w:sz="4" w:space="0" w:color="auto"/>
                                  </w:tcBorders>
                                  <w:shd w:val="clear" w:color="auto" w:fill="FFFFFF"/>
                                </w:tcPr>
                                <w:p w14:paraId="5F630FB0" w14:textId="77777777" w:rsidR="000E31D8" w:rsidRDefault="004D13B8">
                                  <w:pPr>
                                    <w:pStyle w:val="24"/>
                                    <w:shd w:val="clear" w:color="auto" w:fill="auto"/>
                                    <w:spacing w:before="0" w:after="0" w:line="160" w:lineRule="exact"/>
                                    <w:ind w:left="200" w:firstLine="0"/>
                                    <w:jc w:val="left"/>
                                  </w:pPr>
                                  <w:r>
                                    <w:rPr>
                                      <w:rStyle w:val="28pt6"/>
                                    </w:rPr>
                                    <w:t>3</w:t>
                                  </w:r>
                                </w:p>
                              </w:tc>
                              <w:tc>
                                <w:tcPr>
                                  <w:tcW w:w="394" w:type="dxa"/>
                                  <w:tcBorders>
                                    <w:top w:val="single" w:sz="4" w:space="0" w:color="auto"/>
                                    <w:left w:val="single" w:sz="4" w:space="0" w:color="auto"/>
                                  </w:tcBorders>
                                  <w:shd w:val="clear" w:color="auto" w:fill="FFFFFF"/>
                                </w:tcPr>
                                <w:p w14:paraId="765DB504" w14:textId="77777777" w:rsidR="000E31D8" w:rsidRDefault="004D13B8">
                                  <w:pPr>
                                    <w:pStyle w:val="24"/>
                                    <w:shd w:val="clear" w:color="auto" w:fill="auto"/>
                                    <w:spacing w:before="0" w:after="0" w:line="160" w:lineRule="exact"/>
                                    <w:ind w:left="160" w:firstLine="0"/>
                                    <w:jc w:val="left"/>
                                  </w:pPr>
                                  <w:r>
                                    <w:rPr>
                                      <w:rStyle w:val="28pt6"/>
                                    </w:rPr>
                                    <w:t>4</w:t>
                                  </w:r>
                                </w:p>
                              </w:tc>
                              <w:tc>
                                <w:tcPr>
                                  <w:tcW w:w="408" w:type="dxa"/>
                                  <w:tcBorders>
                                    <w:top w:val="single" w:sz="4" w:space="0" w:color="auto"/>
                                    <w:left w:val="single" w:sz="4" w:space="0" w:color="auto"/>
                                    <w:right w:val="single" w:sz="4" w:space="0" w:color="auto"/>
                                  </w:tcBorders>
                                  <w:shd w:val="clear" w:color="auto" w:fill="FFFFFF"/>
                                </w:tcPr>
                                <w:p w14:paraId="03F651BE" w14:textId="77777777" w:rsidR="000E31D8" w:rsidRDefault="004D13B8">
                                  <w:pPr>
                                    <w:pStyle w:val="24"/>
                                    <w:shd w:val="clear" w:color="auto" w:fill="auto"/>
                                    <w:spacing w:before="0" w:after="0" w:line="160" w:lineRule="exact"/>
                                    <w:ind w:left="160" w:firstLine="0"/>
                                    <w:jc w:val="left"/>
                                  </w:pPr>
                                  <w:r>
                                    <w:rPr>
                                      <w:rStyle w:val="28pt1"/>
                                    </w:rPr>
                                    <w:t>5</w:t>
                                  </w:r>
                                </w:p>
                              </w:tc>
                            </w:tr>
                            <w:tr w:rsidR="000E31D8" w14:paraId="69765A08" w14:textId="77777777">
                              <w:tblPrEx>
                                <w:tblCellMar>
                                  <w:top w:w="0" w:type="dxa"/>
                                  <w:bottom w:w="0" w:type="dxa"/>
                                </w:tblCellMar>
                              </w:tblPrEx>
                              <w:trPr>
                                <w:trHeight w:hRule="exact" w:val="446"/>
                                <w:jc w:val="center"/>
                              </w:trPr>
                              <w:tc>
                                <w:tcPr>
                                  <w:tcW w:w="413" w:type="dxa"/>
                                  <w:tcBorders>
                                    <w:top w:val="single" w:sz="4" w:space="0" w:color="auto"/>
                                    <w:left w:val="single" w:sz="4" w:space="0" w:color="auto"/>
                                    <w:bottom w:val="single" w:sz="4" w:space="0" w:color="auto"/>
                                  </w:tcBorders>
                                  <w:shd w:val="clear" w:color="auto" w:fill="FFFFFF"/>
                                  <w:vAlign w:val="center"/>
                                </w:tcPr>
                                <w:p w14:paraId="7BCC89CA"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bottom w:val="single" w:sz="4" w:space="0" w:color="auto"/>
                                  </w:tcBorders>
                                  <w:shd w:val="clear" w:color="auto" w:fill="FFFFFF"/>
                                </w:tcPr>
                                <w:p w14:paraId="70CEF8C0" w14:textId="77777777" w:rsidR="000E31D8" w:rsidRDefault="000E31D8">
                                  <w:pPr>
                                    <w:rPr>
                                      <w:sz w:val="10"/>
                                      <w:szCs w:val="10"/>
                                    </w:rPr>
                                  </w:pPr>
                                </w:p>
                              </w:tc>
                              <w:tc>
                                <w:tcPr>
                                  <w:tcW w:w="394" w:type="dxa"/>
                                  <w:tcBorders>
                                    <w:top w:val="single" w:sz="4" w:space="0" w:color="auto"/>
                                    <w:left w:val="single" w:sz="4" w:space="0" w:color="auto"/>
                                    <w:bottom w:val="single" w:sz="4" w:space="0" w:color="auto"/>
                                  </w:tcBorders>
                                  <w:shd w:val="clear" w:color="auto" w:fill="FFFFFF"/>
                                  <w:vAlign w:val="center"/>
                                </w:tcPr>
                                <w:p w14:paraId="4F29CD05" w14:textId="77777777" w:rsidR="000E31D8" w:rsidRDefault="004D13B8">
                                  <w:pPr>
                                    <w:pStyle w:val="24"/>
                                    <w:shd w:val="clear" w:color="auto" w:fill="auto"/>
                                    <w:spacing w:before="0" w:after="0" w:line="160" w:lineRule="exact"/>
                                    <w:ind w:left="160" w:firstLine="0"/>
                                    <w:jc w:val="left"/>
                                  </w:pPr>
                                  <w:r>
                                    <w:rPr>
                                      <w:rStyle w:val="28pt5"/>
                                    </w:rPr>
                                    <w:t>3</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14:paraId="11AB089E" w14:textId="77777777" w:rsidR="000E31D8" w:rsidRDefault="004D13B8">
                                  <w:pPr>
                                    <w:pStyle w:val="24"/>
                                    <w:shd w:val="clear" w:color="auto" w:fill="auto"/>
                                    <w:spacing w:before="0" w:after="0" w:line="160" w:lineRule="exact"/>
                                    <w:ind w:left="160" w:firstLine="0"/>
                                    <w:jc w:val="left"/>
                                  </w:pPr>
                                  <w:r>
                                    <w:rPr>
                                      <w:rStyle w:val="28pt5"/>
                                    </w:rPr>
                                    <w:t>3</w:t>
                                  </w:r>
                                </w:p>
                              </w:tc>
                            </w:tr>
                          </w:tbl>
                          <w:p w14:paraId="7C68CD6E"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2682D2" id="Text Box 135" o:spid="_x0000_s1122" type="#_x0000_t202" style="position:absolute;margin-left:277.9pt;margin-top:322.55pt;width:83.3pt;height:85.5pt;z-index:251621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94"/>
                        <w:gridCol w:w="408"/>
                      </w:tblGrid>
                      <w:tr w:rsidR="000E31D8" w14:paraId="3864BD54" w14:textId="77777777">
                        <w:tblPrEx>
                          <w:tblCellMar>
                            <w:top w:w="0" w:type="dxa"/>
                            <w:bottom w:w="0" w:type="dxa"/>
                          </w:tblCellMar>
                        </w:tblPrEx>
                        <w:trPr>
                          <w:trHeight w:hRule="exact" w:val="446"/>
                          <w:jc w:val="center"/>
                        </w:trPr>
                        <w:tc>
                          <w:tcPr>
                            <w:tcW w:w="413" w:type="dxa"/>
                            <w:tcBorders>
                              <w:top w:val="single" w:sz="4" w:space="0" w:color="auto"/>
                              <w:left w:val="single" w:sz="4" w:space="0" w:color="auto"/>
                            </w:tcBorders>
                            <w:shd w:val="clear" w:color="auto" w:fill="FFFFFF"/>
                            <w:vAlign w:val="center"/>
                          </w:tcPr>
                          <w:p w14:paraId="7CCBEDDA" w14:textId="77777777" w:rsidR="000E31D8" w:rsidRDefault="004D13B8">
                            <w:pPr>
                              <w:pStyle w:val="24"/>
                              <w:shd w:val="clear" w:color="auto" w:fill="auto"/>
                              <w:spacing w:before="0" w:after="0" w:line="160" w:lineRule="exact"/>
                              <w:ind w:left="180" w:firstLine="0"/>
                              <w:jc w:val="left"/>
                            </w:pPr>
                            <w:r>
                              <w:rPr>
                                <w:rStyle w:val="28pt0"/>
                              </w:rPr>
                              <w:t>4</w:t>
                            </w:r>
                          </w:p>
                        </w:tc>
                        <w:tc>
                          <w:tcPr>
                            <w:tcW w:w="451" w:type="dxa"/>
                            <w:tcBorders>
                              <w:top w:val="single" w:sz="4" w:space="0" w:color="auto"/>
                              <w:left w:val="single" w:sz="4" w:space="0" w:color="auto"/>
                            </w:tcBorders>
                            <w:shd w:val="clear" w:color="auto" w:fill="FFFFFF"/>
                            <w:vAlign w:val="center"/>
                          </w:tcPr>
                          <w:p w14:paraId="3670CAFE" w14:textId="77777777" w:rsidR="000E31D8" w:rsidRDefault="004D13B8">
                            <w:pPr>
                              <w:pStyle w:val="24"/>
                              <w:shd w:val="clear" w:color="auto" w:fill="auto"/>
                              <w:spacing w:before="0" w:after="0" w:line="160" w:lineRule="exact"/>
                              <w:ind w:left="200" w:firstLine="0"/>
                              <w:jc w:val="left"/>
                            </w:pPr>
                            <w:r>
                              <w:rPr>
                                <w:rStyle w:val="28pt0"/>
                              </w:rPr>
                              <w:t>7</w:t>
                            </w:r>
                          </w:p>
                        </w:tc>
                        <w:tc>
                          <w:tcPr>
                            <w:tcW w:w="394" w:type="dxa"/>
                            <w:tcBorders>
                              <w:top w:val="single" w:sz="4" w:space="0" w:color="auto"/>
                              <w:left w:val="single" w:sz="4" w:space="0" w:color="auto"/>
                            </w:tcBorders>
                            <w:shd w:val="clear" w:color="auto" w:fill="FFFFFF"/>
                            <w:vAlign w:val="center"/>
                          </w:tcPr>
                          <w:p w14:paraId="2028436C" w14:textId="77777777" w:rsidR="000E31D8" w:rsidRDefault="004D13B8">
                            <w:pPr>
                              <w:pStyle w:val="24"/>
                              <w:shd w:val="clear" w:color="auto" w:fill="auto"/>
                              <w:spacing w:before="0" w:after="0" w:line="160" w:lineRule="exact"/>
                              <w:ind w:left="160" w:firstLine="0"/>
                              <w:jc w:val="left"/>
                            </w:pPr>
                            <w:r>
                              <w:rPr>
                                <w:rStyle w:val="28pt1"/>
                              </w:rPr>
                              <w:t>е-</w:t>
                            </w:r>
                          </w:p>
                        </w:tc>
                        <w:tc>
                          <w:tcPr>
                            <w:tcW w:w="408" w:type="dxa"/>
                            <w:shd w:val="clear" w:color="auto" w:fill="000000"/>
                            <w:vAlign w:val="center"/>
                          </w:tcPr>
                          <w:p w14:paraId="43AF5535" w14:textId="77777777" w:rsidR="000E31D8" w:rsidRDefault="004D13B8">
                            <w:pPr>
                              <w:pStyle w:val="24"/>
                              <w:shd w:val="clear" w:color="auto" w:fill="auto"/>
                              <w:spacing w:before="0" w:after="0" w:line="160" w:lineRule="exact"/>
                              <w:ind w:left="160" w:firstLine="0"/>
                              <w:jc w:val="left"/>
                            </w:pPr>
                            <w:r>
                              <w:rPr>
                                <w:rStyle w:val="28pt7"/>
                              </w:rPr>
                              <w:t>10</w:t>
                            </w:r>
                          </w:p>
                        </w:tc>
                      </w:tr>
                      <w:tr w:rsidR="000E31D8" w14:paraId="1D2103B5"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0BC008A6" w14:textId="77777777" w:rsidR="000E31D8" w:rsidRDefault="004D13B8">
                            <w:pPr>
                              <w:pStyle w:val="24"/>
                              <w:shd w:val="clear" w:color="auto" w:fill="auto"/>
                              <w:spacing w:before="0" w:after="0" w:line="160" w:lineRule="exact"/>
                              <w:ind w:left="180" w:firstLine="0"/>
                              <w:jc w:val="left"/>
                            </w:pPr>
                            <w:r>
                              <w:rPr>
                                <w:rStyle w:val="28pt6"/>
                              </w:rPr>
                              <w:t>4</w:t>
                            </w:r>
                          </w:p>
                        </w:tc>
                        <w:tc>
                          <w:tcPr>
                            <w:tcW w:w="451" w:type="dxa"/>
                            <w:tcBorders>
                              <w:top w:val="single" w:sz="4" w:space="0" w:color="auto"/>
                              <w:left w:val="single" w:sz="4" w:space="0" w:color="auto"/>
                            </w:tcBorders>
                            <w:shd w:val="clear" w:color="auto" w:fill="FFFFFF"/>
                          </w:tcPr>
                          <w:p w14:paraId="61188692" w14:textId="77777777" w:rsidR="000E31D8" w:rsidRDefault="000E31D8">
                            <w:pPr>
                              <w:rPr>
                                <w:sz w:val="10"/>
                                <w:szCs w:val="10"/>
                              </w:rPr>
                            </w:pPr>
                          </w:p>
                        </w:tc>
                        <w:tc>
                          <w:tcPr>
                            <w:tcW w:w="394" w:type="dxa"/>
                            <w:tcBorders>
                              <w:top w:val="single" w:sz="4" w:space="0" w:color="auto"/>
                              <w:left w:val="single" w:sz="4" w:space="0" w:color="auto"/>
                            </w:tcBorders>
                            <w:shd w:val="clear" w:color="auto" w:fill="FFFFFF"/>
                            <w:vAlign w:val="center"/>
                          </w:tcPr>
                          <w:p w14:paraId="04EF66B6" w14:textId="77777777" w:rsidR="000E31D8" w:rsidRDefault="004D13B8">
                            <w:pPr>
                              <w:pStyle w:val="24"/>
                              <w:shd w:val="clear" w:color="auto" w:fill="auto"/>
                              <w:spacing w:before="0" w:after="0" w:line="160" w:lineRule="exact"/>
                              <w:ind w:left="160" w:firstLine="0"/>
                              <w:jc w:val="left"/>
                            </w:pPr>
                            <w:r>
                              <w:rPr>
                                <w:rStyle w:val="28pt0"/>
                              </w:rPr>
                              <w:t>6</w:t>
                            </w:r>
                          </w:p>
                        </w:tc>
                        <w:tc>
                          <w:tcPr>
                            <w:tcW w:w="408" w:type="dxa"/>
                            <w:tcBorders>
                              <w:left w:val="single" w:sz="4" w:space="0" w:color="auto"/>
                              <w:right w:val="single" w:sz="4" w:space="0" w:color="auto"/>
                            </w:tcBorders>
                            <w:shd w:val="clear" w:color="auto" w:fill="FFFFFF"/>
                            <w:vAlign w:val="center"/>
                          </w:tcPr>
                          <w:p w14:paraId="6F43F528" w14:textId="77777777" w:rsidR="000E31D8" w:rsidRDefault="004D13B8">
                            <w:pPr>
                              <w:pStyle w:val="24"/>
                              <w:shd w:val="clear" w:color="auto" w:fill="auto"/>
                              <w:spacing w:before="0" w:after="0" w:line="160" w:lineRule="exact"/>
                              <w:ind w:left="160" w:firstLine="0"/>
                              <w:jc w:val="left"/>
                            </w:pPr>
                            <w:r>
                              <w:rPr>
                                <w:rStyle w:val="28pt0"/>
                              </w:rPr>
                              <w:t>7</w:t>
                            </w:r>
                          </w:p>
                        </w:tc>
                      </w:tr>
                      <w:tr w:rsidR="000E31D8" w14:paraId="1BAAA018" w14:textId="77777777">
                        <w:tblPrEx>
                          <w:tblCellMar>
                            <w:top w:w="0" w:type="dxa"/>
                            <w:bottom w:w="0" w:type="dxa"/>
                          </w:tblCellMar>
                        </w:tblPrEx>
                        <w:trPr>
                          <w:trHeight w:hRule="exact" w:val="384"/>
                          <w:jc w:val="center"/>
                        </w:trPr>
                        <w:tc>
                          <w:tcPr>
                            <w:tcW w:w="413" w:type="dxa"/>
                            <w:tcBorders>
                              <w:top w:val="single" w:sz="4" w:space="0" w:color="auto"/>
                              <w:left w:val="single" w:sz="4" w:space="0" w:color="auto"/>
                            </w:tcBorders>
                            <w:shd w:val="clear" w:color="auto" w:fill="FFFFFF"/>
                          </w:tcPr>
                          <w:p w14:paraId="1697FA1E" w14:textId="77777777" w:rsidR="000E31D8" w:rsidRDefault="004D13B8">
                            <w:pPr>
                              <w:pStyle w:val="24"/>
                              <w:shd w:val="clear" w:color="auto" w:fill="auto"/>
                              <w:spacing w:before="0" w:after="0" w:line="160" w:lineRule="exact"/>
                              <w:ind w:left="180" w:firstLine="0"/>
                              <w:jc w:val="left"/>
                            </w:pPr>
                            <w:r>
                              <w:rPr>
                                <w:rStyle w:val="28pt5"/>
                              </w:rPr>
                              <w:t>3</w:t>
                            </w:r>
                          </w:p>
                        </w:tc>
                        <w:tc>
                          <w:tcPr>
                            <w:tcW w:w="451" w:type="dxa"/>
                            <w:tcBorders>
                              <w:top w:val="single" w:sz="4" w:space="0" w:color="auto"/>
                              <w:left w:val="single" w:sz="4" w:space="0" w:color="auto"/>
                            </w:tcBorders>
                            <w:shd w:val="clear" w:color="auto" w:fill="FFFFFF"/>
                          </w:tcPr>
                          <w:p w14:paraId="5F630FB0" w14:textId="77777777" w:rsidR="000E31D8" w:rsidRDefault="004D13B8">
                            <w:pPr>
                              <w:pStyle w:val="24"/>
                              <w:shd w:val="clear" w:color="auto" w:fill="auto"/>
                              <w:spacing w:before="0" w:after="0" w:line="160" w:lineRule="exact"/>
                              <w:ind w:left="200" w:firstLine="0"/>
                              <w:jc w:val="left"/>
                            </w:pPr>
                            <w:r>
                              <w:rPr>
                                <w:rStyle w:val="28pt6"/>
                              </w:rPr>
                              <w:t>3</w:t>
                            </w:r>
                          </w:p>
                        </w:tc>
                        <w:tc>
                          <w:tcPr>
                            <w:tcW w:w="394" w:type="dxa"/>
                            <w:tcBorders>
                              <w:top w:val="single" w:sz="4" w:space="0" w:color="auto"/>
                              <w:left w:val="single" w:sz="4" w:space="0" w:color="auto"/>
                            </w:tcBorders>
                            <w:shd w:val="clear" w:color="auto" w:fill="FFFFFF"/>
                          </w:tcPr>
                          <w:p w14:paraId="765DB504" w14:textId="77777777" w:rsidR="000E31D8" w:rsidRDefault="004D13B8">
                            <w:pPr>
                              <w:pStyle w:val="24"/>
                              <w:shd w:val="clear" w:color="auto" w:fill="auto"/>
                              <w:spacing w:before="0" w:after="0" w:line="160" w:lineRule="exact"/>
                              <w:ind w:left="160" w:firstLine="0"/>
                              <w:jc w:val="left"/>
                            </w:pPr>
                            <w:r>
                              <w:rPr>
                                <w:rStyle w:val="28pt6"/>
                              </w:rPr>
                              <w:t>4</w:t>
                            </w:r>
                          </w:p>
                        </w:tc>
                        <w:tc>
                          <w:tcPr>
                            <w:tcW w:w="408" w:type="dxa"/>
                            <w:tcBorders>
                              <w:top w:val="single" w:sz="4" w:space="0" w:color="auto"/>
                              <w:left w:val="single" w:sz="4" w:space="0" w:color="auto"/>
                              <w:right w:val="single" w:sz="4" w:space="0" w:color="auto"/>
                            </w:tcBorders>
                            <w:shd w:val="clear" w:color="auto" w:fill="FFFFFF"/>
                          </w:tcPr>
                          <w:p w14:paraId="03F651BE" w14:textId="77777777" w:rsidR="000E31D8" w:rsidRDefault="004D13B8">
                            <w:pPr>
                              <w:pStyle w:val="24"/>
                              <w:shd w:val="clear" w:color="auto" w:fill="auto"/>
                              <w:spacing w:before="0" w:after="0" w:line="160" w:lineRule="exact"/>
                              <w:ind w:left="160" w:firstLine="0"/>
                              <w:jc w:val="left"/>
                            </w:pPr>
                            <w:r>
                              <w:rPr>
                                <w:rStyle w:val="28pt1"/>
                              </w:rPr>
                              <w:t>5</w:t>
                            </w:r>
                          </w:p>
                        </w:tc>
                      </w:tr>
                      <w:tr w:rsidR="000E31D8" w14:paraId="69765A08" w14:textId="77777777">
                        <w:tblPrEx>
                          <w:tblCellMar>
                            <w:top w:w="0" w:type="dxa"/>
                            <w:bottom w:w="0" w:type="dxa"/>
                          </w:tblCellMar>
                        </w:tblPrEx>
                        <w:trPr>
                          <w:trHeight w:hRule="exact" w:val="446"/>
                          <w:jc w:val="center"/>
                        </w:trPr>
                        <w:tc>
                          <w:tcPr>
                            <w:tcW w:w="413" w:type="dxa"/>
                            <w:tcBorders>
                              <w:top w:val="single" w:sz="4" w:space="0" w:color="auto"/>
                              <w:left w:val="single" w:sz="4" w:space="0" w:color="auto"/>
                              <w:bottom w:val="single" w:sz="4" w:space="0" w:color="auto"/>
                            </w:tcBorders>
                            <w:shd w:val="clear" w:color="auto" w:fill="FFFFFF"/>
                            <w:vAlign w:val="center"/>
                          </w:tcPr>
                          <w:p w14:paraId="7BCC89CA"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bottom w:val="single" w:sz="4" w:space="0" w:color="auto"/>
                            </w:tcBorders>
                            <w:shd w:val="clear" w:color="auto" w:fill="FFFFFF"/>
                          </w:tcPr>
                          <w:p w14:paraId="70CEF8C0" w14:textId="77777777" w:rsidR="000E31D8" w:rsidRDefault="000E31D8">
                            <w:pPr>
                              <w:rPr>
                                <w:sz w:val="10"/>
                                <w:szCs w:val="10"/>
                              </w:rPr>
                            </w:pPr>
                          </w:p>
                        </w:tc>
                        <w:tc>
                          <w:tcPr>
                            <w:tcW w:w="394" w:type="dxa"/>
                            <w:tcBorders>
                              <w:top w:val="single" w:sz="4" w:space="0" w:color="auto"/>
                              <w:left w:val="single" w:sz="4" w:space="0" w:color="auto"/>
                              <w:bottom w:val="single" w:sz="4" w:space="0" w:color="auto"/>
                            </w:tcBorders>
                            <w:shd w:val="clear" w:color="auto" w:fill="FFFFFF"/>
                            <w:vAlign w:val="center"/>
                          </w:tcPr>
                          <w:p w14:paraId="4F29CD05" w14:textId="77777777" w:rsidR="000E31D8" w:rsidRDefault="004D13B8">
                            <w:pPr>
                              <w:pStyle w:val="24"/>
                              <w:shd w:val="clear" w:color="auto" w:fill="auto"/>
                              <w:spacing w:before="0" w:after="0" w:line="160" w:lineRule="exact"/>
                              <w:ind w:left="160" w:firstLine="0"/>
                              <w:jc w:val="left"/>
                            </w:pPr>
                            <w:r>
                              <w:rPr>
                                <w:rStyle w:val="28pt5"/>
                              </w:rPr>
                              <w:t>3</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14:paraId="11AB089E" w14:textId="77777777" w:rsidR="000E31D8" w:rsidRDefault="004D13B8">
                            <w:pPr>
                              <w:pStyle w:val="24"/>
                              <w:shd w:val="clear" w:color="auto" w:fill="auto"/>
                              <w:spacing w:before="0" w:after="0" w:line="160" w:lineRule="exact"/>
                              <w:ind w:left="160" w:firstLine="0"/>
                              <w:jc w:val="left"/>
                            </w:pPr>
                            <w:r>
                              <w:rPr>
                                <w:rStyle w:val="28pt5"/>
                              </w:rPr>
                              <w:t>3</w:t>
                            </w:r>
                          </w:p>
                        </w:tc>
                      </w:tr>
                    </w:tbl>
                    <w:p w14:paraId="7C68CD6E"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22912" behindDoc="0" locked="0" layoutInCell="1" allowOverlap="1" wp14:anchorId="24755E80" wp14:editId="565B10A0">
                <wp:simplePos x="0" y="0"/>
                <wp:positionH relativeFrom="margin">
                  <wp:posOffset>4721225</wp:posOffset>
                </wp:positionH>
                <wp:positionV relativeFrom="paragraph">
                  <wp:posOffset>4370705</wp:posOffset>
                </wp:positionV>
                <wp:extent cx="1021080" cy="812165"/>
                <wp:effectExtent l="1270" t="0" r="0" b="0"/>
                <wp:wrapNone/>
                <wp:docPr id="12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403"/>
                              <w:gridCol w:w="389"/>
                              <w:gridCol w:w="418"/>
                            </w:tblGrid>
                            <w:tr w:rsidR="000E31D8" w14:paraId="0368A5EA" w14:textId="77777777">
                              <w:tblPrEx>
                                <w:tblCellMar>
                                  <w:top w:w="0" w:type="dxa"/>
                                  <w:bottom w:w="0" w:type="dxa"/>
                                </w:tblCellMar>
                              </w:tblPrEx>
                              <w:trPr>
                                <w:trHeight w:hRule="exact" w:val="403"/>
                                <w:jc w:val="center"/>
                              </w:trPr>
                              <w:tc>
                                <w:tcPr>
                                  <w:tcW w:w="398" w:type="dxa"/>
                                  <w:tcBorders>
                                    <w:left w:val="single" w:sz="4" w:space="0" w:color="auto"/>
                                  </w:tcBorders>
                                  <w:shd w:val="clear" w:color="auto" w:fill="FFFFFF"/>
                                </w:tcPr>
                                <w:p w14:paraId="524F668F" w14:textId="77777777" w:rsidR="000E31D8" w:rsidRDefault="004D13B8">
                                  <w:pPr>
                                    <w:pStyle w:val="24"/>
                                    <w:shd w:val="clear" w:color="auto" w:fill="auto"/>
                                    <w:spacing w:before="0" w:after="0" w:line="160" w:lineRule="exact"/>
                                    <w:ind w:left="180" w:firstLine="0"/>
                                    <w:jc w:val="left"/>
                                  </w:pPr>
                                  <w:r>
                                    <w:rPr>
                                      <w:rStyle w:val="28pt1"/>
                                    </w:rPr>
                                    <w:t>3</w:t>
                                  </w:r>
                                </w:p>
                              </w:tc>
                              <w:tc>
                                <w:tcPr>
                                  <w:tcW w:w="403" w:type="dxa"/>
                                  <w:tcBorders>
                                    <w:left w:val="single" w:sz="4" w:space="0" w:color="auto"/>
                                  </w:tcBorders>
                                  <w:shd w:val="clear" w:color="auto" w:fill="FFFFFF"/>
                                </w:tcPr>
                                <w:p w14:paraId="4B1E54D0" w14:textId="77777777" w:rsidR="000E31D8" w:rsidRDefault="004D13B8">
                                  <w:pPr>
                                    <w:pStyle w:val="24"/>
                                    <w:shd w:val="clear" w:color="auto" w:fill="auto"/>
                                    <w:spacing w:before="0" w:after="0" w:line="160" w:lineRule="exact"/>
                                    <w:ind w:left="160" w:firstLine="0"/>
                                    <w:jc w:val="left"/>
                                  </w:pPr>
                                  <w:r>
                                    <w:rPr>
                                      <w:rStyle w:val="28pt1"/>
                                    </w:rPr>
                                    <w:t>5-</w:t>
                                  </w:r>
                                </w:p>
                              </w:tc>
                              <w:tc>
                                <w:tcPr>
                                  <w:tcW w:w="389" w:type="dxa"/>
                                  <w:shd w:val="clear" w:color="auto" w:fill="FFFFFF"/>
                                </w:tcPr>
                                <w:p w14:paraId="65A899BC" w14:textId="77777777" w:rsidR="000E31D8" w:rsidRDefault="000E31D8">
                                  <w:pPr>
                                    <w:rPr>
                                      <w:sz w:val="10"/>
                                      <w:szCs w:val="10"/>
                                    </w:rPr>
                                  </w:pPr>
                                </w:p>
                              </w:tc>
                              <w:tc>
                                <w:tcPr>
                                  <w:tcW w:w="418" w:type="dxa"/>
                                  <w:shd w:val="clear" w:color="auto" w:fill="FFFFFF"/>
                                </w:tcPr>
                                <w:p w14:paraId="101EA9E6" w14:textId="77777777" w:rsidR="000E31D8" w:rsidRDefault="000E31D8">
                                  <w:pPr>
                                    <w:rPr>
                                      <w:sz w:val="10"/>
                                      <w:szCs w:val="10"/>
                                    </w:rPr>
                                  </w:pPr>
                                </w:p>
                              </w:tc>
                            </w:tr>
                            <w:tr w:rsidR="000E31D8" w14:paraId="51037D2A" w14:textId="77777777">
                              <w:tblPrEx>
                                <w:tblCellMar>
                                  <w:top w:w="0" w:type="dxa"/>
                                  <w:bottom w:w="0" w:type="dxa"/>
                                </w:tblCellMar>
                              </w:tblPrEx>
                              <w:trPr>
                                <w:trHeight w:hRule="exact" w:val="389"/>
                                <w:jc w:val="center"/>
                              </w:trPr>
                              <w:tc>
                                <w:tcPr>
                                  <w:tcW w:w="398" w:type="dxa"/>
                                  <w:tcBorders>
                                    <w:top w:val="single" w:sz="4" w:space="0" w:color="auto"/>
                                    <w:left w:val="single" w:sz="4" w:space="0" w:color="auto"/>
                                  </w:tcBorders>
                                  <w:shd w:val="clear" w:color="auto" w:fill="FFFFFF"/>
                                </w:tcPr>
                                <w:p w14:paraId="60B1AED0" w14:textId="77777777" w:rsidR="000E31D8" w:rsidRDefault="004D13B8">
                                  <w:pPr>
                                    <w:pStyle w:val="24"/>
                                    <w:shd w:val="clear" w:color="auto" w:fill="auto"/>
                                    <w:spacing w:before="0" w:after="0" w:line="160" w:lineRule="exact"/>
                                    <w:ind w:left="180" w:firstLine="0"/>
                                    <w:jc w:val="left"/>
                                  </w:pPr>
                                  <w:r>
                                    <w:rPr>
                                      <w:rStyle w:val="28pt0"/>
                                    </w:rPr>
                                    <w:t>б</w:t>
                                  </w:r>
                                </w:p>
                              </w:tc>
                              <w:tc>
                                <w:tcPr>
                                  <w:tcW w:w="403" w:type="dxa"/>
                                  <w:tcBorders>
                                    <w:top w:val="single" w:sz="4" w:space="0" w:color="auto"/>
                                    <w:left w:val="single" w:sz="4" w:space="0" w:color="auto"/>
                                  </w:tcBorders>
                                  <w:shd w:val="clear" w:color="auto" w:fill="FFFFFF"/>
                                </w:tcPr>
                                <w:p w14:paraId="1B8C533B" w14:textId="77777777" w:rsidR="000E31D8" w:rsidRDefault="004D13B8">
                                  <w:pPr>
                                    <w:pStyle w:val="24"/>
                                    <w:shd w:val="clear" w:color="auto" w:fill="auto"/>
                                    <w:spacing w:before="0" w:after="0" w:line="160" w:lineRule="exact"/>
                                    <w:ind w:left="160" w:firstLine="0"/>
                                    <w:jc w:val="left"/>
                                  </w:pPr>
                                  <w:r>
                                    <w:rPr>
                                      <w:rStyle w:val="28pt0"/>
                                    </w:rPr>
                                    <w:t>б</w:t>
                                  </w:r>
                                </w:p>
                              </w:tc>
                              <w:tc>
                                <w:tcPr>
                                  <w:tcW w:w="389" w:type="dxa"/>
                                  <w:tcBorders>
                                    <w:left w:val="single" w:sz="4" w:space="0" w:color="auto"/>
                                  </w:tcBorders>
                                  <w:shd w:val="clear" w:color="auto" w:fill="FFFFFF"/>
                                </w:tcPr>
                                <w:p w14:paraId="7161C6F6" w14:textId="77777777" w:rsidR="000E31D8" w:rsidRDefault="000E31D8">
                                  <w:pPr>
                                    <w:rPr>
                                      <w:sz w:val="10"/>
                                      <w:szCs w:val="10"/>
                                    </w:rPr>
                                  </w:pPr>
                                </w:p>
                              </w:tc>
                              <w:tc>
                                <w:tcPr>
                                  <w:tcW w:w="418" w:type="dxa"/>
                                  <w:tcBorders>
                                    <w:left w:val="single" w:sz="4" w:space="0" w:color="auto"/>
                                    <w:right w:val="single" w:sz="4" w:space="0" w:color="auto"/>
                                  </w:tcBorders>
                                  <w:shd w:val="clear" w:color="auto" w:fill="FFFFFF"/>
                                </w:tcPr>
                                <w:p w14:paraId="4F1AC4FA" w14:textId="77777777" w:rsidR="000E31D8" w:rsidRDefault="000E31D8">
                                  <w:pPr>
                                    <w:rPr>
                                      <w:sz w:val="10"/>
                                      <w:szCs w:val="10"/>
                                    </w:rPr>
                                  </w:pPr>
                                </w:p>
                              </w:tc>
                            </w:tr>
                            <w:tr w:rsidR="000E31D8" w14:paraId="3EF5BED1" w14:textId="77777777">
                              <w:tblPrEx>
                                <w:tblCellMar>
                                  <w:top w:w="0" w:type="dxa"/>
                                  <w:bottom w:w="0" w:type="dxa"/>
                                </w:tblCellMar>
                              </w:tblPrEx>
                              <w:trPr>
                                <w:trHeight w:hRule="exact" w:val="442"/>
                                <w:jc w:val="center"/>
                              </w:trPr>
                              <w:tc>
                                <w:tcPr>
                                  <w:tcW w:w="398" w:type="dxa"/>
                                  <w:tcBorders>
                                    <w:top w:val="single" w:sz="4" w:space="0" w:color="auto"/>
                                    <w:left w:val="single" w:sz="4" w:space="0" w:color="auto"/>
                                    <w:bottom w:val="single" w:sz="4" w:space="0" w:color="auto"/>
                                  </w:tcBorders>
                                  <w:shd w:val="clear" w:color="auto" w:fill="FFFFFF"/>
                                  <w:vAlign w:val="center"/>
                                </w:tcPr>
                                <w:p w14:paraId="0DE5A601" w14:textId="77777777" w:rsidR="000E31D8" w:rsidRDefault="004D13B8">
                                  <w:pPr>
                                    <w:pStyle w:val="24"/>
                                    <w:shd w:val="clear" w:color="auto" w:fill="auto"/>
                                    <w:spacing w:before="0" w:after="0" w:line="160" w:lineRule="exact"/>
                                    <w:ind w:left="180" w:firstLine="0"/>
                                    <w:jc w:val="left"/>
                                  </w:pPr>
                                  <w:r>
                                    <w:rPr>
                                      <w:rStyle w:val="28pt6"/>
                                    </w:rPr>
                                    <w:t>4</w:t>
                                  </w:r>
                                </w:p>
                              </w:tc>
                              <w:tc>
                                <w:tcPr>
                                  <w:tcW w:w="403" w:type="dxa"/>
                                  <w:tcBorders>
                                    <w:top w:val="single" w:sz="4" w:space="0" w:color="auto"/>
                                    <w:left w:val="single" w:sz="4" w:space="0" w:color="auto"/>
                                    <w:bottom w:val="single" w:sz="4" w:space="0" w:color="auto"/>
                                  </w:tcBorders>
                                  <w:shd w:val="clear" w:color="auto" w:fill="FFFFFF"/>
                                  <w:vAlign w:val="center"/>
                                </w:tcPr>
                                <w:p w14:paraId="3E1E1D80" w14:textId="77777777" w:rsidR="000E31D8" w:rsidRDefault="004D13B8">
                                  <w:pPr>
                                    <w:pStyle w:val="24"/>
                                    <w:shd w:val="clear" w:color="auto" w:fill="auto"/>
                                    <w:spacing w:before="0" w:after="0" w:line="160" w:lineRule="exact"/>
                                    <w:ind w:left="160" w:firstLine="0"/>
                                    <w:jc w:val="left"/>
                                  </w:pPr>
                                  <w:r>
                                    <w:rPr>
                                      <w:rStyle w:val="28pt6"/>
                                    </w:rPr>
                                    <w:t>4</w:t>
                                  </w:r>
                                </w:p>
                              </w:tc>
                              <w:tc>
                                <w:tcPr>
                                  <w:tcW w:w="389" w:type="dxa"/>
                                  <w:tcBorders>
                                    <w:top w:val="single" w:sz="4" w:space="0" w:color="auto"/>
                                    <w:left w:val="single" w:sz="4" w:space="0" w:color="auto"/>
                                    <w:bottom w:val="single" w:sz="4" w:space="0" w:color="auto"/>
                                  </w:tcBorders>
                                  <w:shd w:val="clear" w:color="auto" w:fill="FFFFFF"/>
                                  <w:vAlign w:val="center"/>
                                </w:tcPr>
                                <w:p w14:paraId="245E86A0" w14:textId="77777777" w:rsidR="000E31D8" w:rsidRDefault="004D13B8">
                                  <w:pPr>
                                    <w:pStyle w:val="24"/>
                                    <w:shd w:val="clear" w:color="auto" w:fill="auto"/>
                                    <w:spacing w:before="0" w:after="0" w:line="160" w:lineRule="exact"/>
                                    <w:ind w:left="180" w:firstLine="0"/>
                                    <w:jc w:val="left"/>
                                  </w:pPr>
                                  <w:r>
                                    <w:rPr>
                                      <w:rStyle w:val="28pt1"/>
                                    </w:rPr>
                                    <w:t>5</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595F7AC5" w14:textId="77777777" w:rsidR="000E31D8" w:rsidRDefault="004D13B8">
                                  <w:pPr>
                                    <w:pStyle w:val="24"/>
                                    <w:shd w:val="clear" w:color="auto" w:fill="auto"/>
                                    <w:spacing w:before="0" w:after="0" w:line="160" w:lineRule="exact"/>
                                    <w:ind w:left="180" w:firstLine="0"/>
                                    <w:jc w:val="left"/>
                                  </w:pPr>
                                  <w:r>
                                    <w:rPr>
                                      <w:rStyle w:val="28pt0"/>
                                    </w:rPr>
                                    <w:t>6</w:t>
                                  </w:r>
                                </w:p>
                              </w:tc>
                            </w:tr>
                          </w:tbl>
                          <w:p w14:paraId="74A63D4D"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755E80" id="Text Box 136" o:spid="_x0000_s1123" type="#_x0000_t202" style="position:absolute;margin-left:371.75pt;margin-top:344.15pt;width:80.4pt;height:63.95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403"/>
                        <w:gridCol w:w="389"/>
                        <w:gridCol w:w="418"/>
                      </w:tblGrid>
                      <w:tr w:rsidR="000E31D8" w14:paraId="0368A5EA" w14:textId="77777777">
                        <w:tblPrEx>
                          <w:tblCellMar>
                            <w:top w:w="0" w:type="dxa"/>
                            <w:bottom w:w="0" w:type="dxa"/>
                          </w:tblCellMar>
                        </w:tblPrEx>
                        <w:trPr>
                          <w:trHeight w:hRule="exact" w:val="403"/>
                          <w:jc w:val="center"/>
                        </w:trPr>
                        <w:tc>
                          <w:tcPr>
                            <w:tcW w:w="398" w:type="dxa"/>
                            <w:tcBorders>
                              <w:left w:val="single" w:sz="4" w:space="0" w:color="auto"/>
                            </w:tcBorders>
                            <w:shd w:val="clear" w:color="auto" w:fill="FFFFFF"/>
                          </w:tcPr>
                          <w:p w14:paraId="524F668F" w14:textId="77777777" w:rsidR="000E31D8" w:rsidRDefault="004D13B8">
                            <w:pPr>
                              <w:pStyle w:val="24"/>
                              <w:shd w:val="clear" w:color="auto" w:fill="auto"/>
                              <w:spacing w:before="0" w:after="0" w:line="160" w:lineRule="exact"/>
                              <w:ind w:left="180" w:firstLine="0"/>
                              <w:jc w:val="left"/>
                            </w:pPr>
                            <w:r>
                              <w:rPr>
                                <w:rStyle w:val="28pt1"/>
                              </w:rPr>
                              <w:t>3</w:t>
                            </w:r>
                          </w:p>
                        </w:tc>
                        <w:tc>
                          <w:tcPr>
                            <w:tcW w:w="403" w:type="dxa"/>
                            <w:tcBorders>
                              <w:left w:val="single" w:sz="4" w:space="0" w:color="auto"/>
                            </w:tcBorders>
                            <w:shd w:val="clear" w:color="auto" w:fill="FFFFFF"/>
                          </w:tcPr>
                          <w:p w14:paraId="4B1E54D0" w14:textId="77777777" w:rsidR="000E31D8" w:rsidRDefault="004D13B8">
                            <w:pPr>
                              <w:pStyle w:val="24"/>
                              <w:shd w:val="clear" w:color="auto" w:fill="auto"/>
                              <w:spacing w:before="0" w:after="0" w:line="160" w:lineRule="exact"/>
                              <w:ind w:left="160" w:firstLine="0"/>
                              <w:jc w:val="left"/>
                            </w:pPr>
                            <w:r>
                              <w:rPr>
                                <w:rStyle w:val="28pt1"/>
                              </w:rPr>
                              <w:t>5-</w:t>
                            </w:r>
                          </w:p>
                        </w:tc>
                        <w:tc>
                          <w:tcPr>
                            <w:tcW w:w="389" w:type="dxa"/>
                            <w:shd w:val="clear" w:color="auto" w:fill="FFFFFF"/>
                          </w:tcPr>
                          <w:p w14:paraId="65A899BC" w14:textId="77777777" w:rsidR="000E31D8" w:rsidRDefault="000E31D8">
                            <w:pPr>
                              <w:rPr>
                                <w:sz w:val="10"/>
                                <w:szCs w:val="10"/>
                              </w:rPr>
                            </w:pPr>
                          </w:p>
                        </w:tc>
                        <w:tc>
                          <w:tcPr>
                            <w:tcW w:w="418" w:type="dxa"/>
                            <w:shd w:val="clear" w:color="auto" w:fill="FFFFFF"/>
                          </w:tcPr>
                          <w:p w14:paraId="101EA9E6" w14:textId="77777777" w:rsidR="000E31D8" w:rsidRDefault="000E31D8">
                            <w:pPr>
                              <w:rPr>
                                <w:sz w:val="10"/>
                                <w:szCs w:val="10"/>
                              </w:rPr>
                            </w:pPr>
                          </w:p>
                        </w:tc>
                      </w:tr>
                      <w:tr w:rsidR="000E31D8" w14:paraId="51037D2A" w14:textId="77777777">
                        <w:tblPrEx>
                          <w:tblCellMar>
                            <w:top w:w="0" w:type="dxa"/>
                            <w:bottom w:w="0" w:type="dxa"/>
                          </w:tblCellMar>
                        </w:tblPrEx>
                        <w:trPr>
                          <w:trHeight w:hRule="exact" w:val="389"/>
                          <w:jc w:val="center"/>
                        </w:trPr>
                        <w:tc>
                          <w:tcPr>
                            <w:tcW w:w="398" w:type="dxa"/>
                            <w:tcBorders>
                              <w:top w:val="single" w:sz="4" w:space="0" w:color="auto"/>
                              <w:left w:val="single" w:sz="4" w:space="0" w:color="auto"/>
                            </w:tcBorders>
                            <w:shd w:val="clear" w:color="auto" w:fill="FFFFFF"/>
                          </w:tcPr>
                          <w:p w14:paraId="60B1AED0" w14:textId="77777777" w:rsidR="000E31D8" w:rsidRDefault="004D13B8">
                            <w:pPr>
                              <w:pStyle w:val="24"/>
                              <w:shd w:val="clear" w:color="auto" w:fill="auto"/>
                              <w:spacing w:before="0" w:after="0" w:line="160" w:lineRule="exact"/>
                              <w:ind w:left="180" w:firstLine="0"/>
                              <w:jc w:val="left"/>
                            </w:pPr>
                            <w:r>
                              <w:rPr>
                                <w:rStyle w:val="28pt0"/>
                              </w:rPr>
                              <w:t>б</w:t>
                            </w:r>
                          </w:p>
                        </w:tc>
                        <w:tc>
                          <w:tcPr>
                            <w:tcW w:w="403" w:type="dxa"/>
                            <w:tcBorders>
                              <w:top w:val="single" w:sz="4" w:space="0" w:color="auto"/>
                              <w:left w:val="single" w:sz="4" w:space="0" w:color="auto"/>
                            </w:tcBorders>
                            <w:shd w:val="clear" w:color="auto" w:fill="FFFFFF"/>
                          </w:tcPr>
                          <w:p w14:paraId="1B8C533B" w14:textId="77777777" w:rsidR="000E31D8" w:rsidRDefault="004D13B8">
                            <w:pPr>
                              <w:pStyle w:val="24"/>
                              <w:shd w:val="clear" w:color="auto" w:fill="auto"/>
                              <w:spacing w:before="0" w:after="0" w:line="160" w:lineRule="exact"/>
                              <w:ind w:left="160" w:firstLine="0"/>
                              <w:jc w:val="left"/>
                            </w:pPr>
                            <w:r>
                              <w:rPr>
                                <w:rStyle w:val="28pt0"/>
                              </w:rPr>
                              <w:t>б</w:t>
                            </w:r>
                          </w:p>
                        </w:tc>
                        <w:tc>
                          <w:tcPr>
                            <w:tcW w:w="389" w:type="dxa"/>
                            <w:tcBorders>
                              <w:left w:val="single" w:sz="4" w:space="0" w:color="auto"/>
                            </w:tcBorders>
                            <w:shd w:val="clear" w:color="auto" w:fill="FFFFFF"/>
                          </w:tcPr>
                          <w:p w14:paraId="7161C6F6" w14:textId="77777777" w:rsidR="000E31D8" w:rsidRDefault="000E31D8">
                            <w:pPr>
                              <w:rPr>
                                <w:sz w:val="10"/>
                                <w:szCs w:val="10"/>
                              </w:rPr>
                            </w:pPr>
                          </w:p>
                        </w:tc>
                        <w:tc>
                          <w:tcPr>
                            <w:tcW w:w="418" w:type="dxa"/>
                            <w:tcBorders>
                              <w:left w:val="single" w:sz="4" w:space="0" w:color="auto"/>
                              <w:right w:val="single" w:sz="4" w:space="0" w:color="auto"/>
                            </w:tcBorders>
                            <w:shd w:val="clear" w:color="auto" w:fill="FFFFFF"/>
                          </w:tcPr>
                          <w:p w14:paraId="4F1AC4FA" w14:textId="77777777" w:rsidR="000E31D8" w:rsidRDefault="000E31D8">
                            <w:pPr>
                              <w:rPr>
                                <w:sz w:val="10"/>
                                <w:szCs w:val="10"/>
                              </w:rPr>
                            </w:pPr>
                          </w:p>
                        </w:tc>
                      </w:tr>
                      <w:tr w:rsidR="000E31D8" w14:paraId="3EF5BED1" w14:textId="77777777">
                        <w:tblPrEx>
                          <w:tblCellMar>
                            <w:top w:w="0" w:type="dxa"/>
                            <w:bottom w:w="0" w:type="dxa"/>
                          </w:tblCellMar>
                        </w:tblPrEx>
                        <w:trPr>
                          <w:trHeight w:hRule="exact" w:val="442"/>
                          <w:jc w:val="center"/>
                        </w:trPr>
                        <w:tc>
                          <w:tcPr>
                            <w:tcW w:w="398" w:type="dxa"/>
                            <w:tcBorders>
                              <w:top w:val="single" w:sz="4" w:space="0" w:color="auto"/>
                              <w:left w:val="single" w:sz="4" w:space="0" w:color="auto"/>
                              <w:bottom w:val="single" w:sz="4" w:space="0" w:color="auto"/>
                            </w:tcBorders>
                            <w:shd w:val="clear" w:color="auto" w:fill="FFFFFF"/>
                            <w:vAlign w:val="center"/>
                          </w:tcPr>
                          <w:p w14:paraId="0DE5A601" w14:textId="77777777" w:rsidR="000E31D8" w:rsidRDefault="004D13B8">
                            <w:pPr>
                              <w:pStyle w:val="24"/>
                              <w:shd w:val="clear" w:color="auto" w:fill="auto"/>
                              <w:spacing w:before="0" w:after="0" w:line="160" w:lineRule="exact"/>
                              <w:ind w:left="180" w:firstLine="0"/>
                              <w:jc w:val="left"/>
                            </w:pPr>
                            <w:r>
                              <w:rPr>
                                <w:rStyle w:val="28pt6"/>
                              </w:rPr>
                              <w:t>4</w:t>
                            </w:r>
                          </w:p>
                        </w:tc>
                        <w:tc>
                          <w:tcPr>
                            <w:tcW w:w="403" w:type="dxa"/>
                            <w:tcBorders>
                              <w:top w:val="single" w:sz="4" w:space="0" w:color="auto"/>
                              <w:left w:val="single" w:sz="4" w:space="0" w:color="auto"/>
                              <w:bottom w:val="single" w:sz="4" w:space="0" w:color="auto"/>
                            </w:tcBorders>
                            <w:shd w:val="clear" w:color="auto" w:fill="FFFFFF"/>
                            <w:vAlign w:val="center"/>
                          </w:tcPr>
                          <w:p w14:paraId="3E1E1D80" w14:textId="77777777" w:rsidR="000E31D8" w:rsidRDefault="004D13B8">
                            <w:pPr>
                              <w:pStyle w:val="24"/>
                              <w:shd w:val="clear" w:color="auto" w:fill="auto"/>
                              <w:spacing w:before="0" w:after="0" w:line="160" w:lineRule="exact"/>
                              <w:ind w:left="160" w:firstLine="0"/>
                              <w:jc w:val="left"/>
                            </w:pPr>
                            <w:r>
                              <w:rPr>
                                <w:rStyle w:val="28pt6"/>
                              </w:rPr>
                              <w:t>4</w:t>
                            </w:r>
                          </w:p>
                        </w:tc>
                        <w:tc>
                          <w:tcPr>
                            <w:tcW w:w="389" w:type="dxa"/>
                            <w:tcBorders>
                              <w:top w:val="single" w:sz="4" w:space="0" w:color="auto"/>
                              <w:left w:val="single" w:sz="4" w:space="0" w:color="auto"/>
                              <w:bottom w:val="single" w:sz="4" w:space="0" w:color="auto"/>
                            </w:tcBorders>
                            <w:shd w:val="clear" w:color="auto" w:fill="FFFFFF"/>
                            <w:vAlign w:val="center"/>
                          </w:tcPr>
                          <w:p w14:paraId="245E86A0" w14:textId="77777777" w:rsidR="000E31D8" w:rsidRDefault="004D13B8">
                            <w:pPr>
                              <w:pStyle w:val="24"/>
                              <w:shd w:val="clear" w:color="auto" w:fill="auto"/>
                              <w:spacing w:before="0" w:after="0" w:line="160" w:lineRule="exact"/>
                              <w:ind w:left="180" w:firstLine="0"/>
                              <w:jc w:val="left"/>
                            </w:pPr>
                            <w:r>
                              <w:rPr>
                                <w:rStyle w:val="28pt1"/>
                              </w:rPr>
                              <w:t>5</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595F7AC5" w14:textId="77777777" w:rsidR="000E31D8" w:rsidRDefault="004D13B8">
                            <w:pPr>
                              <w:pStyle w:val="24"/>
                              <w:shd w:val="clear" w:color="auto" w:fill="auto"/>
                              <w:spacing w:before="0" w:after="0" w:line="160" w:lineRule="exact"/>
                              <w:ind w:left="180" w:firstLine="0"/>
                              <w:jc w:val="left"/>
                            </w:pPr>
                            <w:r>
                              <w:rPr>
                                <w:rStyle w:val="28pt0"/>
                              </w:rPr>
                              <w:t>6</w:t>
                            </w:r>
                          </w:p>
                        </w:tc>
                      </w:tr>
                    </w:tbl>
                    <w:p w14:paraId="74A63D4D"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23936" behindDoc="0" locked="0" layoutInCell="1" allowOverlap="1" wp14:anchorId="45B70E6B" wp14:editId="3A16BD25">
                <wp:simplePos x="0" y="0"/>
                <wp:positionH relativeFrom="margin">
                  <wp:posOffset>3529330</wp:posOffset>
                </wp:positionH>
                <wp:positionV relativeFrom="paragraph">
                  <wp:posOffset>5431790</wp:posOffset>
                </wp:positionV>
                <wp:extent cx="1057910" cy="1095375"/>
                <wp:effectExtent l="0" t="1270" r="0" b="0"/>
                <wp:wrapNone/>
                <wp:docPr id="11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89"/>
                              <w:gridCol w:w="413"/>
                            </w:tblGrid>
                            <w:tr w:rsidR="000E31D8" w14:paraId="2DCCBC2D"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6AA706ED" w14:textId="77777777" w:rsidR="000E31D8" w:rsidRDefault="004D13B8">
                                  <w:pPr>
                                    <w:pStyle w:val="24"/>
                                    <w:shd w:val="clear" w:color="auto" w:fill="auto"/>
                                    <w:spacing w:before="0" w:after="0" w:line="160" w:lineRule="exact"/>
                                    <w:ind w:left="180" w:firstLine="0"/>
                                    <w:jc w:val="left"/>
                                  </w:pPr>
                                  <w:r>
                                    <w:rPr>
                                      <w:rStyle w:val="28pt6"/>
                                    </w:rPr>
                                    <w:t>4</w:t>
                                  </w:r>
                                </w:p>
                              </w:tc>
                              <w:tc>
                                <w:tcPr>
                                  <w:tcW w:w="451" w:type="dxa"/>
                                  <w:tcBorders>
                                    <w:top w:val="single" w:sz="4" w:space="0" w:color="auto"/>
                                    <w:left w:val="single" w:sz="4" w:space="0" w:color="auto"/>
                                  </w:tcBorders>
                                  <w:shd w:val="clear" w:color="auto" w:fill="FFFFFF"/>
                                  <w:vAlign w:val="center"/>
                                </w:tcPr>
                                <w:p w14:paraId="24C193A8" w14:textId="77777777" w:rsidR="000E31D8" w:rsidRDefault="004D13B8">
                                  <w:pPr>
                                    <w:pStyle w:val="24"/>
                                    <w:shd w:val="clear" w:color="auto" w:fill="auto"/>
                                    <w:spacing w:before="0" w:after="0" w:line="160" w:lineRule="exact"/>
                                    <w:ind w:left="200" w:firstLine="0"/>
                                    <w:jc w:val="left"/>
                                  </w:pPr>
                                  <w:r>
                                    <w:rPr>
                                      <w:rStyle w:val="28pt3"/>
                                    </w:rPr>
                                    <w:t>5</w:t>
                                  </w:r>
                                </w:p>
                              </w:tc>
                              <w:tc>
                                <w:tcPr>
                                  <w:tcW w:w="389" w:type="dxa"/>
                                  <w:tcBorders>
                                    <w:top w:val="single" w:sz="4" w:space="0" w:color="auto"/>
                                    <w:left w:val="single" w:sz="4" w:space="0" w:color="auto"/>
                                  </w:tcBorders>
                                  <w:shd w:val="clear" w:color="auto" w:fill="FFFFFF"/>
                                  <w:vAlign w:val="center"/>
                                </w:tcPr>
                                <w:p w14:paraId="314A5A8A" w14:textId="77777777" w:rsidR="000E31D8" w:rsidRDefault="004D13B8">
                                  <w:pPr>
                                    <w:pStyle w:val="24"/>
                                    <w:shd w:val="clear" w:color="auto" w:fill="auto"/>
                                    <w:spacing w:before="0" w:after="0" w:line="160" w:lineRule="exact"/>
                                    <w:ind w:left="160" w:firstLine="0"/>
                                    <w:jc w:val="left"/>
                                  </w:pPr>
                                  <w:r>
                                    <w:rPr>
                                      <w:rStyle w:val="28pt0"/>
                                    </w:rPr>
                                    <w:t>б</w:t>
                                  </w:r>
                                </w:p>
                              </w:tc>
                              <w:tc>
                                <w:tcPr>
                                  <w:tcW w:w="413" w:type="dxa"/>
                                  <w:tcBorders>
                                    <w:top w:val="single" w:sz="4" w:space="0" w:color="auto"/>
                                    <w:left w:val="single" w:sz="4" w:space="0" w:color="auto"/>
                                    <w:right w:val="single" w:sz="4" w:space="0" w:color="auto"/>
                                  </w:tcBorders>
                                  <w:shd w:val="clear" w:color="auto" w:fill="FFFFFF"/>
                                  <w:vAlign w:val="center"/>
                                </w:tcPr>
                                <w:p w14:paraId="0C80370E" w14:textId="77777777" w:rsidR="000E31D8" w:rsidRDefault="004D13B8">
                                  <w:pPr>
                                    <w:pStyle w:val="24"/>
                                    <w:shd w:val="clear" w:color="auto" w:fill="auto"/>
                                    <w:spacing w:before="0" w:after="0" w:line="80" w:lineRule="exact"/>
                                    <w:ind w:left="160" w:firstLine="0"/>
                                    <w:jc w:val="left"/>
                                  </w:pPr>
                                  <w:r>
                                    <w:rPr>
                                      <w:rStyle w:val="2FranklinGothicHeavy4pt0pt0"/>
                                    </w:rPr>
                                    <w:t>п</w:t>
                                  </w:r>
                                </w:p>
                              </w:tc>
                            </w:tr>
                            <w:tr w:rsidR="000E31D8" w14:paraId="5DA6BB9D"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225BC4A5"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tcBorders>
                                  <w:shd w:val="clear" w:color="auto" w:fill="FFFFFF"/>
                                  <w:vAlign w:val="center"/>
                                </w:tcPr>
                                <w:p w14:paraId="3593AD8E" w14:textId="77777777" w:rsidR="000E31D8" w:rsidRDefault="004D13B8">
                                  <w:pPr>
                                    <w:pStyle w:val="24"/>
                                    <w:shd w:val="clear" w:color="auto" w:fill="auto"/>
                                    <w:spacing w:before="0" w:after="0" w:line="160" w:lineRule="exact"/>
                                    <w:ind w:left="200" w:firstLine="0"/>
                                    <w:jc w:val="left"/>
                                  </w:pPr>
                                  <w:r>
                                    <w:rPr>
                                      <w:rStyle w:val="28pt6"/>
                                    </w:rPr>
                                    <w:t>3</w:t>
                                  </w:r>
                                </w:p>
                              </w:tc>
                              <w:tc>
                                <w:tcPr>
                                  <w:tcW w:w="389" w:type="dxa"/>
                                  <w:tcBorders>
                                    <w:top w:val="single" w:sz="4" w:space="0" w:color="auto"/>
                                    <w:left w:val="single" w:sz="4" w:space="0" w:color="auto"/>
                                  </w:tcBorders>
                                  <w:shd w:val="clear" w:color="auto" w:fill="FFFFFF"/>
                                  <w:vAlign w:val="center"/>
                                </w:tcPr>
                                <w:p w14:paraId="7D760297" w14:textId="77777777" w:rsidR="000E31D8" w:rsidRDefault="004D13B8">
                                  <w:pPr>
                                    <w:pStyle w:val="24"/>
                                    <w:shd w:val="clear" w:color="auto" w:fill="auto"/>
                                    <w:spacing w:before="0" w:after="0" w:line="160" w:lineRule="exact"/>
                                    <w:ind w:left="160" w:firstLine="0"/>
                                    <w:jc w:val="left"/>
                                  </w:pPr>
                                  <w:r>
                                    <w:rPr>
                                      <w:rStyle w:val="28pt5"/>
                                    </w:rPr>
                                    <w:t>3</w:t>
                                  </w:r>
                                </w:p>
                              </w:tc>
                              <w:tc>
                                <w:tcPr>
                                  <w:tcW w:w="413" w:type="dxa"/>
                                  <w:tcBorders>
                                    <w:top w:val="single" w:sz="4" w:space="0" w:color="auto"/>
                                    <w:left w:val="single" w:sz="4" w:space="0" w:color="auto"/>
                                    <w:right w:val="single" w:sz="4" w:space="0" w:color="auto"/>
                                  </w:tcBorders>
                                  <w:shd w:val="clear" w:color="auto" w:fill="FFFFFF"/>
                                  <w:vAlign w:val="center"/>
                                </w:tcPr>
                                <w:p w14:paraId="334E4B2D" w14:textId="77777777" w:rsidR="000E31D8" w:rsidRDefault="004D13B8">
                                  <w:pPr>
                                    <w:pStyle w:val="24"/>
                                    <w:shd w:val="clear" w:color="auto" w:fill="auto"/>
                                    <w:spacing w:before="0" w:after="0" w:line="160" w:lineRule="exact"/>
                                    <w:ind w:left="160" w:firstLine="0"/>
                                    <w:jc w:val="left"/>
                                  </w:pPr>
                                  <w:r>
                                    <w:rPr>
                                      <w:rStyle w:val="28pt6"/>
                                    </w:rPr>
                                    <w:t>4</w:t>
                                  </w:r>
                                </w:p>
                              </w:tc>
                            </w:tr>
                            <w:tr w:rsidR="000E31D8" w14:paraId="767855DF"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60784DB3"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tcBorders>
                                  <w:shd w:val="clear" w:color="auto" w:fill="FFFFFF"/>
                                  <w:vAlign w:val="center"/>
                                </w:tcPr>
                                <w:p w14:paraId="0249B9CD" w14:textId="77777777" w:rsidR="000E31D8" w:rsidRDefault="004D13B8">
                                  <w:pPr>
                                    <w:pStyle w:val="24"/>
                                    <w:shd w:val="clear" w:color="auto" w:fill="auto"/>
                                    <w:spacing w:before="0" w:after="0" w:line="80" w:lineRule="exact"/>
                                    <w:ind w:left="200" w:firstLine="0"/>
                                    <w:jc w:val="left"/>
                                  </w:pPr>
                                  <w:r>
                                    <w:rPr>
                                      <w:rStyle w:val="2FranklinGothicHeavy4pt0pt1"/>
                                    </w:rPr>
                                    <w:t>j1</w:t>
                                  </w:r>
                                </w:p>
                              </w:tc>
                              <w:tc>
                                <w:tcPr>
                                  <w:tcW w:w="389" w:type="dxa"/>
                                  <w:tcBorders>
                                    <w:top w:val="single" w:sz="4" w:space="0" w:color="auto"/>
                                    <w:left w:val="single" w:sz="4" w:space="0" w:color="auto"/>
                                  </w:tcBorders>
                                  <w:shd w:val="clear" w:color="auto" w:fill="FFFFFF"/>
                                  <w:vAlign w:val="center"/>
                                </w:tcPr>
                                <w:p w14:paraId="6169A4EB" w14:textId="77777777" w:rsidR="000E31D8" w:rsidRDefault="004D13B8">
                                  <w:pPr>
                                    <w:pStyle w:val="24"/>
                                    <w:shd w:val="clear" w:color="auto" w:fill="auto"/>
                                    <w:spacing w:before="0" w:after="0" w:line="160" w:lineRule="exact"/>
                                    <w:ind w:left="160" w:firstLine="0"/>
                                    <w:jc w:val="left"/>
                                  </w:pPr>
                                  <w:r>
                                    <w:rPr>
                                      <w:rStyle w:val="28pt5"/>
                                    </w:rPr>
                                    <w:t>2</w:t>
                                  </w:r>
                                </w:p>
                              </w:tc>
                              <w:tc>
                                <w:tcPr>
                                  <w:tcW w:w="413" w:type="dxa"/>
                                  <w:tcBorders>
                                    <w:top w:val="single" w:sz="4" w:space="0" w:color="auto"/>
                                    <w:left w:val="single" w:sz="4" w:space="0" w:color="auto"/>
                                    <w:right w:val="single" w:sz="4" w:space="0" w:color="auto"/>
                                  </w:tcBorders>
                                  <w:shd w:val="clear" w:color="auto" w:fill="FFFFFF"/>
                                </w:tcPr>
                                <w:p w14:paraId="2CE8B519" w14:textId="77777777" w:rsidR="000E31D8" w:rsidRDefault="004D13B8">
                                  <w:pPr>
                                    <w:pStyle w:val="24"/>
                                    <w:shd w:val="clear" w:color="auto" w:fill="auto"/>
                                    <w:spacing w:before="0" w:after="0" w:line="160" w:lineRule="exact"/>
                                    <w:ind w:left="160" w:firstLine="0"/>
                                    <w:jc w:val="left"/>
                                  </w:pPr>
                                  <w:r>
                                    <w:rPr>
                                      <w:rStyle w:val="28pt5"/>
                                    </w:rPr>
                                    <w:t>3</w:t>
                                  </w:r>
                                </w:p>
                              </w:tc>
                            </w:tr>
                            <w:tr w:rsidR="000E31D8" w14:paraId="335FA3B1" w14:textId="77777777">
                              <w:tblPrEx>
                                <w:tblCellMar>
                                  <w:top w:w="0" w:type="dxa"/>
                                  <w:bottom w:w="0" w:type="dxa"/>
                                </w:tblCellMar>
                              </w:tblPrEx>
                              <w:trPr>
                                <w:trHeight w:hRule="exact" w:val="461"/>
                                <w:jc w:val="center"/>
                              </w:trPr>
                              <w:tc>
                                <w:tcPr>
                                  <w:tcW w:w="413" w:type="dxa"/>
                                  <w:tcBorders>
                                    <w:top w:val="single" w:sz="4" w:space="0" w:color="auto"/>
                                    <w:left w:val="single" w:sz="4" w:space="0" w:color="auto"/>
                                    <w:bottom w:val="single" w:sz="4" w:space="0" w:color="auto"/>
                                  </w:tcBorders>
                                  <w:shd w:val="clear" w:color="auto" w:fill="FFFFFF"/>
                                  <w:vAlign w:val="center"/>
                                </w:tcPr>
                                <w:p w14:paraId="01834B65" w14:textId="77777777" w:rsidR="000E31D8" w:rsidRDefault="004D13B8">
                                  <w:pPr>
                                    <w:pStyle w:val="24"/>
                                    <w:shd w:val="clear" w:color="auto" w:fill="auto"/>
                                    <w:spacing w:before="0" w:after="0" w:line="160" w:lineRule="exact"/>
                                    <w:ind w:left="180" w:firstLine="0"/>
                                    <w:jc w:val="left"/>
                                  </w:pPr>
                                  <w:r>
                                    <w:rPr>
                                      <w:rStyle w:val="28pt6"/>
                                    </w:rPr>
                                    <w:t>1</w:t>
                                  </w:r>
                                </w:p>
                              </w:tc>
                              <w:tc>
                                <w:tcPr>
                                  <w:tcW w:w="451" w:type="dxa"/>
                                  <w:tcBorders>
                                    <w:top w:val="single" w:sz="4" w:space="0" w:color="auto"/>
                                    <w:left w:val="single" w:sz="4" w:space="0" w:color="auto"/>
                                    <w:bottom w:val="single" w:sz="4" w:space="0" w:color="auto"/>
                                  </w:tcBorders>
                                  <w:shd w:val="clear" w:color="auto" w:fill="FFFFFF"/>
                                  <w:vAlign w:val="center"/>
                                </w:tcPr>
                                <w:p w14:paraId="24F00D14" w14:textId="77777777" w:rsidR="000E31D8" w:rsidRDefault="004D13B8">
                                  <w:pPr>
                                    <w:pStyle w:val="24"/>
                                    <w:shd w:val="clear" w:color="auto" w:fill="auto"/>
                                    <w:spacing w:before="0" w:after="0" w:line="160" w:lineRule="exact"/>
                                    <w:ind w:left="200" w:firstLine="0"/>
                                    <w:jc w:val="left"/>
                                  </w:pPr>
                                  <w:r>
                                    <w:rPr>
                                      <w:rStyle w:val="28pt6"/>
                                    </w:rPr>
                                    <w:t>1</w:t>
                                  </w:r>
                                </w:p>
                              </w:tc>
                              <w:tc>
                                <w:tcPr>
                                  <w:tcW w:w="389" w:type="dxa"/>
                                  <w:tcBorders>
                                    <w:top w:val="single" w:sz="4" w:space="0" w:color="auto"/>
                                    <w:left w:val="single" w:sz="4" w:space="0" w:color="auto"/>
                                    <w:bottom w:val="single" w:sz="4" w:space="0" w:color="auto"/>
                                  </w:tcBorders>
                                  <w:shd w:val="clear" w:color="auto" w:fill="FFFFFF"/>
                                  <w:vAlign w:val="center"/>
                                </w:tcPr>
                                <w:p w14:paraId="28327243" w14:textId="77777777" w:rsidR="000E31D8" w:rsidRDefault="004D13B8">
                                  <w:pPr>
                                    <w:pStyle w:val="24"/>
                                    <w:shd w:val="clear" w:color="auto" w:fill="auto"/>
                                    <w:spacing w:before="0" w:after="0" w:line="160" w:lineRule="exact"/>
                                    <w:ind w:left="160" w:firstLine="0"/>
                                    <w:jc w:val="left"/>
                                  </w:pPr>
                                  <w:r>
                                    <w:rPr>
                                      <w:rStyle w:val="28pt6"/>
                                    </w:rPr>
                                    <w:t>1</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325649F2" w14:textId="77777777" w:rsidR="000E31D8" w:rsidRDefault="004D13B8">
                                  <w:pPr>
                                    <w:pStyle w:val="24"/>
                                    <w:shd w:val="clear" w:color="auto" w:fill="auto"/>
                                    <w:spacing w:before="0" w:after="0" w:line="160" w:lineRule="exact"/>
                                    <w:ind w:left="160" w:firstLine="0"/>
                                    <w:jc w:val="left"/>
                                  </w:pPr>
                                  <w:r>
                                    <w:rPr>
                                      <w:rStyle w:val="28pt5"/>
                                    </w:rPr>
                                    <w:t>2</w:t>
                                  </w:r>
                                </w:p>
                              </w:tc>
                            </w:tr>
                          </w:tbl>
                          <w:p w14:paraId="7717862A"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70E6B" id="Text Box 137" o:spid="_x0000_s1124" type="#_x0000_t202" style="position:absolute;margin-left:277.9pt;margin-top:427.7pt;width:83.3pt;height:86.25pt;z-index:251623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89"/>
                        <w:gridCol w:w="413"/>
                      </w:tblGrid>
                      <w:tr w:rsidR="000E31D8" w14:paraId="2DCCBC2D"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6AA706ED" w14:textId="77777777" w:rsidR="000E31D8" w:rsidRDefault="004D13B8">
                            <w:pPr>
                              <w:pStyle w:val="24"/>
                              <w:shd w:val="clear" w:color="auto" w:fill="auto"/>
                              <w:spacing w:before="0" w:after="0" w:line="160" w:lineRule="exact"/>
                              <w:ind w:left="180" w:firstLine="0"/>
                              <w:jc w:val="left"/>
                            </w:pPr>
                            <w:r>
                              <w:rPr>
                                <w:rStyle w:val="28pt6"/>
                              </w:rPr>
                              <w:t>4</w:t>
                            </w:r>
                          </w:p>
                        </w:tc>
                        <w:tc>
                          <w:tcPr>
                            <w:tcW w:w="451" w:type="dxa"/>
                            <w:tcBorders>
                              <w:top w:val="single" w:sz="4" w:space="0" w:color="auto"/>
                              <w:left w:val="single" w:sz="4" w:space="0" w:color="auto"/>
                            </w:tcBorders>
                            <w:shd w:val="clear" w:color="auto" w:fill="FFFFFF"/>
                            <w:vAlign w:val="center"/>
                          </w:tcPr>
                          <w:p w14:paraId="24C193A8" w14:textId="77777777" w:rsidR="000E31D8" w:rsidRDefault="004D13B8">
                            <w:pPr>
                              <w:pStyle w:val="24"/>
                              <w:shd w:val="clear" w:color="auto" w:fill="auto"/>
                              <w:spacing w:before="0" w:after="0" w:line="160" w:lineRule="exact"/>
                              <w:ind w:left="200" w:firstLine="0"/>
                              <w:jc w:val="left"/>
                            </w:pPr>
                            <w:r>
                              <w:rPr>
                                <w:rStyle w:val="28pt3"/>
                              </w:rPr>
                              <w:t>5</w:t>
                            </w:r>
                          </w:p>
                        </w:tc>
                        <w:tc>
                          <w:tcPr>
                            <w:tcW w:w="389" w:type="dxa"/>
                            <w:tcBorders>
                              <w:top w:val="single" w:sz="4" w:space="0" w:color="auto"/>
                              <w:left w:val="single" w:sz="4" w:space="0" w:color="auto"/>
                            </w:tcBorders>
                            <w:shd w:val="clear" w:color="auto" w:fill="FFFFFF"/>
                            <w:vAlign w:val="center"/>
                          </w:tcPr>
                          <w:p w14:paraId="314A5A8A" w14:textId="77777777" w:rsidR="000E31D8" w:rsidRDefault="004D13B8">
                            <w:pPr>
                              <w:pStyle w:val="24"/>
                              <w:shd w:val="clear" w:color="auto" w:fill="auto"/>
                              <w:spacing w:before="0" w:after="0" w:line="160" w:lineRule="exact"/>
                              <w:ind w:left="160" w:firstLine="0"/>
                              <w:jc w:val="left"/>
                            </w:pPr>
                            <w:r>
                              <w:rPr>
                                <w:rStyle w:val="28pt0"/>
                              </w:rPr>
                              <w:t>б</w:t>
                            </w:r>
                          </w:p>
                        </w:tc>
                        <w:tc>
                          <w:tcPr>
                            <w:tcW w:w="413" w:type="dxa"/>
                            <w:tcBorders>
                              <w:top w:val="single" w:sz="4" w:space="0" w:color="auto"/>
                              <w:left w:val="single" w:sz="4" w:space="0" w:color="auto"/>
                              <w:right w:val="single" w:sz="4" w:space="0" w:color="auto"/>
                            </w:tcBorders>
                            <w:shd w:val="clear" w:color="auto" w:fill="FFFFFF"/>
                            <w:vAlign w:val="center"/>
                          </w:tcPr>
                          <w:p w14:paraId="0C80370E" w14:textId="77777777" w:rsidR="000E31D8" w:rsidRDefault="004D13B8">
                            <w:pPr>
                              <w:pStyle w:val="24"/>
                              <w:shd w:val="clear" w:color="auto" w:fill="auto"/>
                              <w:spacing w:before="0" w:after="0" w:line="80" w:lineRule="exact"/>
                              <w:ind w:left="160" w:firstLine="0"/>
                              <w:jc w:val="left"/>
                            </w:pPr>
                            <w:r>
                              <w:rPr>
                                <w:rStyle w:val="2FranklinGothicHeavy4pt0pt0"/>
                              </w:rPr>
                              <w:t>п</w:t>
                            </w:r>
                          </w:p>
                        </w:tc>
                      </w:tr>
                      <w:tr w:rsidR="000E31D8" w14:paraId="5DA6BB9D"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225BC4A5"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tcBorders>
                            <w:shd w:val="clear" w:color="auto" w:fill="FFFFFF"/>
                            <w:vAlign w:val="center"/>
                          </w:tcPr>
                          <w:p w14:paraId="3593AD8E" w14:textId="77777777" w:rsidR="000E31D8" w:rsidRDefault="004D13B8">
                            <w:pPr>
                              <w:pStyle w:val="24"/>
                              <w:shd w:val="clear" w:color="auto" w:fill="auto"/>
                              <w:spacing w:before="0" w:after="0" w:line="160" w:lineRule="exact"/>
                              <w:ind w:left="200" w:firstLine="0"/>
                              <w:jc w:val="left"/>
                            </w:pPr>
                            <w:r>
                              <w:rPr>
                                <w:rStyle w:val="28pt6"/>
                              </w:rPr>
                              <w:t>3</w:t>
                            </w:r>
                          </w:p>
                        </w:tc>
                        <w:tc>
                          <w:tcPr>
                            <w:tcW w:w="389" w:type="dxa"/>
                            <w:tcBorders>
                              <w:top w:val="single" w:sz="4" w:space="0" w:color="auto"/>
                              <w:left w:val="single" w:sz="4" w:space="0" w:color="auto"/>
                            </w:tcBorders>
                            <w:shd w:val="clear" w:color="auto" w:fill="FFFFFF"/>
                            <w:vAlign w:val="center"/>
                          </w:tcPr>
                          <w:p w14:paraId="7D760297" w14:textId="77777777" w:rsidR="000E31D8" w:rsidRDefault="004D13B8">
                            <w:pPr>
                              <w:pStyle w:val="24"/>
                              <w:shd w:val="clear" w:color="auto" w:fill="auto"/>
                              <w:spacing w:before="0" w:after="0" w:line="160" w:lineRule="exact"/>
                              <w:ind w:left="160" w:firstLine="0"/>
                              <w:jc w:val="left"/>
                            </w:pPr>
                            <w:r>
                              <w:rPr>
                                <w:rStyle w:val="28pt5"/>
                              </w:rPr>
                              <w:t>3</w:t>
                            </w:r>
                          </w:p>
                        </w:tc>
                        <w:tc>
                          <w:tcPr>
                            <w:tcW w:w="413" w:type="dxa"/>
                            <w:tcBorders>
                              <w:top w:val="single" w:sz="4" w:space="0" w:color="auto"/>
                              <w:left w:val="single" w:sz="4" w:space="0" w:color="auto"/>
                              <w:right w:val="single" w:sz="4" w:space="0" w:color="auto"/>
                            </w:tcBorders>
                            <w:shd w:val="clear" w:color="auto" w:fill="FFFFFF"/>
                            <w:vAlign w:val="center"/>
                          </w:tcPr>
                          <w:p w14:paraId="334E4B2D" w14:textId="77777777" w:rsidR="000E31D8" w:rsidRDefault="004D13B8">
                            <w:pPr>
                              <w:pStyle w:val="24"/>
                              <w:shd w:val="clear" w:color="auto" w:fill="auto"/>
                              <w:spacing w:before="0" w:after="0" w:line="160" w:lineRule="exact"/>
                              <w:ind w:left="160" w:firstLine="0"/>
                              <w:jc w:val="left"/>
                            </w:pPr>
                            <w:r>
                              <w:rPr>
                                <w:rStyle w:val="28pt6"/>
                              </w:rPr>
                              <w:t>4</w:t>
                            </w:r>
                          </w:p>
                        </w:tc>
                      </w:tr>
                      <w:tr w:rsidR="000E31D8" w14:paraId="767855DF" w14:textId="77777777">
                        <w:tblPrEx>
                          <w:tblCellMar>
                            <w:top w:w="0" w:type="dxa"/>
                            <w:bottom w:w="0" w:type="dxa"/>
                          </w:tblCellMar>
                        </w:tblPrEx>
                        <w:trPr>
                          <w:trHeight w:hRule="exact" w:val="389"/>
                          <w:jc w:val="center"/>
                        </w:trPr>
                        <w:tc>
                          <w:tcPr>
                            <w:tcW w:w="413" w:type="dxa"/>
                            <w:tcBorders>
                              <w:top w:val="single" w:sz="4" w:space="0" w:color="auto"/>
                              <w:left w:val="single" w:sz="4" w:space="0" w:color="auto"/>
                            </w:tcBorders>
                            <w:shd w:val="clear" w:color="auto" w:fill="FFFFFF"/>
                            <w:vAlign w:val="center"/>
                          </w:tcPr>
                          <w:p w14:paraId="60784DB3"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tcBorders>
                            <w:shd w:val="clear" w:color="auto" w:fill="FFFFFF"/>
                            <w:vAlign w:val="center"/>
                          </w:tcPr>
                          <w:p w14:paraId="0249B9CD" w14:textId="77777777" w:rsidR="000E31D8" w:rsidRDefault="004D13B8">
                            <w:pPr>
                              <w:pStyle w:val="24"/>
                              <w:shd w:val="clear" w:color="auto" w:fill="auto"/>
                              <w:spacing w:before="0" w:after="0" w:line="80" w:lineRule="exact"/>
                              <w:ind w:left="200" w:firstLine="0"/>
                              <w:jc w:val="left"/>
                            </w:pPr>
                            <w:r>
                              <w:rPr>
                                <w:rStyle w:val="2FranklinGothicHeavy4pt0pt1"/>
                              </w:rPr>
                              <w:t>j1</w:t>
                            </w:r>
                          </w:p>
                        </w:tc>
                        <w:tc>
                          <w:tcPr>
                            <w:tcW w:w="389" w:type="dxa"/>
                            <w:tcBorders>
                              <w:top w:val="single" w:sz="4" w:space="0" w:color="auto"/>
                              <w:left w:val="single" w:sz="4" w:space="0" w:color="auto"/>
                            </w:tcBorders>
                            <w:shd w:val="clear" w:color="auto" w:fill="FFFFFF"/>
                            <w:vAlign w:val="center"/>
                          </w:tcPr>
                          <w:p w14:paraId="6169A4EB" w14:textId="77777777" w:rsidR="000E31D8" w:rsidRDefault="004D13B8">
                            <w:pPr>
                              <w:pStyle w:val="24"/>
                              <w:shd w:val="clear" w:color="auto" w:fill="auto"/>
                              <w:spacing w:before="0" w:after="0" w:line="160" w:lineRule="exact"/>
                              <w:ind w:left="160" w:firstLine="0"/>
                              <w:jc w:val="left"/>
                            </w:pPr>
                            <w:r>
                              <w:rPr>
                                <w:rStyle w:val="28pt5"/>
                              </w:rPr>
                              <w:t>2</w:t>
                            </w:r>
                          </w:p>
                        </w:tc>
                        <w:tc>
                          <w:tcPr>
                            <w:tcW w:w="413" w:type="dxa"/>
                            <w:tcBorders>
                              <w:top w:val="single" w:sz="4" w:space="0" w:color="auto"/>
                              <w:left w:val="single" w:sz="4" w:space="0" w:color="auto"/>
                              <w:right w:val="single" w:sz="4" w:space="0" w:color="auto"/>
                            </w:tcBorders>
                            <w:shd w:val="clear" w:color="auto" w:fill="FFFFFF"/>
                          </w:tcPr>
                          <w:p w14:paraId="2CE8B519" w14:textId="77777777" w:rsidR="000E31D8" w:rsidRDefault="004D13B8">
                            <w:pPr>
                              <w:pStyle w:val="24"/>
                              <w:shd w:val="clear" w:color="auto" w:fill="auto"/>
                              <w:spacing w:before="0" w:after="0" w:line="160" w:lineRule="exact"/>
                              <w:ind w:left="160" w:firstLine="0"/>
                              <w:jc w:val="left"/>
                            </w:pPr>
                            <w:r>
                              <w:rPr>
                                <w:rStyle w:val="28pt5"/>
                              </w:rPr>
                              <w:t>3</w:t>
                            </w:r>
                          </w:p>
                        </w:tc>
                      </w:tr>
                      <w:tr w:rsidR="000E31D8" w14:paraId="335FA3B1" w14:textId="77777777">
                        <w:tblPrEx>
                          <w:tblCellMar>
                            <w:top w:w="0" w:type="dxa"/>
                            <w:bottom w:w="0" w:type="dxa"/>
                          </w:tblCellMar>
                        </w:tblPrEx>
                        <w:trPr>
                          <w:trHeight w:hRule="exact" w:val="461"/>
                          <w:jc w:val="center"/>
                        </w:trPr>
                        <w:tc>
                          <w:tcPr>
                            <w:tcW w:w="413" w:type="dxa"/>
                            <w:tcBorders>
                              <w:top w:val="single" w:sz="4" w:space="0" w:color="auto"/>
                              <w:left w:val="single" w:sz="4" w:space="0" w:color="auto"/>
                              <w:bottom w:val="single" w:sz="4" w:space="0" w:color="auto"/>
                            </w:tcBorders>
                            <w:shd w:val="clear" w:color="auto" w:fill="FFFFFF"/>
                            <w:vAlign w:val="center"/>
                          </w:tcPr>
                          <w:p w14:paraId="01834B65" w14:textId="77777777" w:rsidR="000E31D8" w:rsidRDefault="004D13B8">
                            <w:pPr>
                              <w:pStyle w:val="24"/>
                              <w:shd w:val="clear" w:color="auto" w:fill="auto"/>
                              <w:spacing w:before="0" w:after="0" w:line="160" w:lineRule="exact"/>
                              <w:ind w:left="180" w:firstLine="0"/>
                              <w:jc w:val="left"/>
                            </w:pPr>
                            <w:r>
                              <w:rPr>
                                <w:rStyle w:val="28pt6"/>
                              </w:rPr>
                              <w:t>1</w:t>
                            </w:r>
                          </w:p>
                        </w:tc>
                        <w:tc>
                          <w:tcPr>
                            <w:tcW w:w="451" w:type="dxa"/>
                            <w:tcBorders>
                              <w:top w:val="single" w:sz="4" w:space="0" w:color="auto"/>
                              <w:left w:val="single" w:sz="4" w:space="0" w:color="auto"/>
                              <w:bottom w:val="single" w:sz="4" w:space="0" w:color="auto"/>
                            </w:tcBorders>
                            <w:shd w:val="clear" w:color="auto" w:fill="FFFFFF"/>
                            <w:vAlign w:val="center"/>
                          </w:tcPr>
                          <w:p w14:paraId="24F00D14" w14:textId="77777777" w:rsidR="000E31D8" w:rsidRDefault="004D13B8">
                            <w:pPr>
                              <w:pStyle w:val="24"/>
                              <w:shd w:val="clear" w:color="auto" w:fill="auto"/>
                              <w:spacing w:before="0" w:after="0" w:line="160" w:lineRule="exact"/>
                              <w:ind w:left="200" w:firstLine="0"/>
                              <w:jc w:val="left"/>
                            </w:pPr>
                            <w:r>
                              <w:rPr>
                                <w:rStyle w:val="28pt6"/>
                              </w:rPr>
                              <w:t>1</w:t>
                            </w:r>
                          </w:p>
                        </w:tc>
                        <w:tc>
                          <w:tcPr>
                            <w:tcW w:w="389" w:type="dxa"/>
                            <w:tcBorders>
                              <w:top w:val="single" w:sz="4" w:space="0" w:color="auto"/>
                              <w:left w:val="single" w:sz="4" w:space="0" w:color="auto"/>
                              <w:bottom w:val="single" w:sz="4" w:space="0" w:color="auto"/>
                            </w:tcBorders>
                            <w:shd w:val="clear" w:color="auto" w:fill="FFFFFF"/>
                            <w:vAlign w:val="center"/>
                          </w:tcPr>
                          <w:p w14:paraId="28327243" w14:textId="77777777" w:rsidR="000E31D8" w:rsidRDefault="004D13B8">
                            <w:pPr>
                              <w:pStyle w:val="24"/>
                              <w:shd w:val="clear" w:color="auto" w:fill="auto"/>
                              <w:spacing w:before="0" w:after="0" w:line="160" w:lineRule="exact"/>
                              <w:ind w:left="160" w:firstLine="0"/>
                              <w:jc w:val="left"/>
                            </w:pPr>
                            <w:r>
                              <w:rPr>
                                <w:rStyle w:val="28pt6"/>
                              </w:rPr>
                              <w:t>1</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325649F2" w14:textId="77777777" w:rsidR="000E31D8" w:rsidRDefault="004D13B8">
                            <w:pPr>
                              <w:pStyle w:val="24"/>
                              <w:shd w:val="clear" w:color="auto" w:fill="auto"/>
                              <w:spacing w:before="0" w:after="0" w:line="160" w:lineRule="exact"/>
                              <w:ind w:left="160" w:firstLine="0"/>
                              <w:jc w:val="left"/>
                            </w:pPr>
                            <w:r>
                              <w:rPr>
                                <w:rStyle w:val="28pt5"/>
                              </w:rPr>
                              <w:t>2</w:t>
                            </w:r>
                          </w:p>
                        </w:tc>
                      </w:tr>
                    </w:tbl>
                    <w:p w14:paraId="7717862A"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24960" behindDoc="0" locked="0" layoutInCell="1" allowOverlap="1" wp14:anchorId="1AB1085F" wp14:editId="54467CD2">
                <wp:simplePos x="0" y="0"/>
                <wp:positionH relativeFrom="margin">
                  <wp:posOffset>3529330</wp:posOffset>
                </wp:positionH>
                <wp:positionV relativeFrom="paragraph">
                  <wp:posOffset>6763385</wp:posOffset>
                </wp:positionV>
                <wp:extent cx="1057910" cy="1058545"/>
                <wp:effectExtent l="0" t="0" r="0" b="0"/>
                <wp:wrapNone/>
                <wp:docPr id="11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89"/>
                              <w:gridCol w:w="413"/>
                            </w:tblGrid>
                            <w:tr w:rsidR="000E31D8" w14:paraId="4B167376"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287F1BF2"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tcBorders>
                                  <w:shd w:val="clear" w:color="auto" w:fill="FFFFFF"/>
                                </w:tcPr>
                                <w:p w14:paraId="2F5FC950" w14:textId="77777777" w:rsidR="000E31D8" w:rsidRDefault="000E31D8">
                                  <w:pPr>
                                    <w:rPr>
                                      <w:sz w:val="10"/>
                                      <w:szCs w:val="10"/>
                                    </w:rPr>
                                  </w:pPr>
                                </w:p>
                              </w:tc>
                              <w:tc>
                                <w:tcPr>
                                  <w:tcW w:w="389" w:type="dxa"/>
                                  <w:tcBorders>
                                    <w:top w:val="single" w:sz="4" w:space="0" w:color="auto"/>
                                    <w:left w:val="single" w:sz="4" w:space="0" w:color="auto"/>
                                  </w:tcBorders>
                                  <w:shd w:val="clear" w:color="auto" w:fill="FFFFFF"/>
                                  <w:vAlign w:val="center"/>
                                </w:tcPr>
                                <w:p w14:paraId="08BAD6F6" w14:textId="77777777" w:rsidR="000E31D8" w:rsidRDefault="004D13B8">
                                  <w:pPr>
                                    <w:pStyle w:val="24"/>
                                    <w:shd w:val="clear" w:color="auto" w:fill="auto"/>
                                    <w:spacing w:before="0" w:after="0" w:line="160" w:lineRule="exact"/>
                                    <w:ind w:left="160" w:firstLine="0"/>
                                    <w:jc w:val="left"/>
                                  </w:pPr>
                                  <w:r>
                                    <w:rPr>
                                      <w:rStyle w:val="28pt5"/>
                                    </w:rPr>
                                    <w:t>2</w:t>
                                  </w:r>
                                </w:p>
                              </w:tc>
                              <w:tc>
                                <w:tcPr>
                                  <w:tcW w:w="413" w:type="dxa"/>
                                  <w:tcBorders>
                                    <w:top w:val="single" w:sz="4" w:space="0" w:color="auto"/>
                                    <w:left w:val="single" w:sz="4" w:space="0" w:color="auto"/>
                                    <w:right w:val="single" w:sz="4" w:space="0" w:color="auto"/>
                                  </w:tcBorders>
                                  <w:shd w:val="clear" w:color="auto" w:fill="FFFFFF"/>
                                  <w:vAlign w:val="center"/>
                                </w:tcPr>
                                <w:p w14:paraId="02D54721" w14:textId="77777777" w:rsidR="000E31D8" w:rsidRDefault="004D13B8">
                                  <w:pPr>
                                    <w:pStyle w:val="24"/>
                                    <w:shd w:val="clear" w:color="auto" w:fill="auto"/>
                                    <w:spacing w:before="0" w:after="0" w:line="160" w:lineRule="exact"/>
                                    <w:ind w:left="160" w:firstLine="0"/>
                                    <w:jc w:val="left"/>
                                  </w:pPr>
                                  <w:r>
                                    <w:rPr>
                                      <w:rStyle w:val="28pt1"/>
                                    </w:rPr>
                                    <w:t>3</w:t>
                                  </w:r>
                                </w:p>
                              </w:tc>
                            </w:tr>
                            <w:tr w:rsidR="000E31D8" w14:paraId="481A19AE" w14:textId="77777777">
                              <w:tblPrEx>
                                <w:tblCellMar>
                                  <w:top w:w="0" w:type="dxa"/>
                                  <w:bottom w:w="0" w:type="dxa"/>
                                </w:tblCellMar>
                              </w:tblPrEx>
                              <w:trPr>
                                <w:trHeight w:hRule="exact" w:val="394"/>
                                <w:jc w:val="center"/>
                              </w:trPr>
                              <w:tc>
                                <w:tcPr>
                                  <w:tcW w:w="413" w:type="dxa"/>
                                  <w:tcBorders>
                                    <w:top w:val="single" w:sz="4" w:space="0" w:color="auto"/>
                                    <w:left w:val="single" w:sz="4" w:space="0" w:color="auto"/>
                                  </w:tcBorders>
                                  <w:shd w:val="clear" w:color="auto" w:fill="FFFFFF"/>
                                  <w:vAlign w:val="center"/>
                                </w:tcPr>
                                <w:p w14:paraId="375851BC" w14:textId="77777777" w:rsidR="000E31D8" w:rsidRDefault="004D13B8">
                                  <w:pPr>
                                    <w:pStyle w:val="24"/>
                                    <w:shd w:val="clear" w:color="auto" w:fill="auto"/>
                                    <w:spacing w:before="0" w:after="0" w:line="160" w:lineRule="exact"/>
                                    <w:ind w:left="180" w:firstLine="0"/>
                                    <w:jc w:val="left"/>
                                  </w:pPr>
                                  <w:r>
                                    <w:rPr>
                                      <w:rStyle w:val="28pt6"/>
                                    </w:rPr>
                                    <w:t>1</w:t>
                                  </w:r>
                                </w:p>
                              </w:tc>
                              <w:tc>
                                <w:tcPr>
                                  <w:tcW w:w="451" w:type="dxa"/>
                                  <w:tcBorders>
                                    <w:top w:val="single" w:sz="4" w:space="0" w:color="auto"/>
                                    <w:left w:val="single" w:sz="4" w:space="0" w:color="auto"/>
                                  </w:tcBorders>
                                  <w:shd w:val="clear" w:color="auto" w:fill="FFFFFF"/>
                                  <w:vAlign w:val="center"/>
                                </w:tcPr>
                                <w:p w14:paraId="524457F0" w14:textId="77777777" w:rsidR="000E31D8" w:rsidRDefault="004D13B8">
                                  <w:pPr>
                                    <w:pStyle w:val="24"/>
                                    <w:shd w:val="clear" w:color="auto" w:fill="auto"/>
                                    <w:spacing w:before="0" w:after="0" w:line="160" w:lineRule="exact"/>
                                    <w:ind w:left="200" w:firstLine="0"/>
                                    <w:jc w:val="left"/>
                                  </w:pPr>
                                  <w:r>
                                    <w:rPr>
                                      <w:rStyle w:val="28pt6"/>
                                    </w:rPr>
                                    <w:t>1</w:t>
                                  </w:r>
                                </w:p>
                              </w:tc>
                              <w:tc>
                                <w:tcPr>
                                  <w:tcW w:w="389" w:type="dxa"/>
                                  <w:tcBorders>
                                    <w:top w:val="single" w:sz="4" w:space="0" w:color="auto"/>
                                    <w:left w:val="single" w:sz="4" w:space="0" w:color="auto"/>
                                  </w:tcBorders>
                                  <w:shd w:val="clear" w:color="auto" w:fill="FFFFFF"/>
                                  <w:vAlign w:val="center"/>
                                </w:tcPr>
                                <w:p w14:paraId="22EE6656" w14:textId="77777777" w:rsidR="000E31D8" w:rsidRDefault="004D13B8">
                                  <w:pPr>
                                    <w:pStyle w:val="24"/>
                                    <w:shd w:val="clear" w:color="auto" w:fill="auto"/>
                                    <w:spacing w:before="0" w:after="0" w:line="160" w:lineRule="exact"/>
                                    <w:ind w:left="160" w:firstLine="0"/>
                                    <w:jc w:val="left"/>
                                  </w:pPr>
                                  <w:r>
                                    <w:rPr>
                                      <w:rStyle w:val="28pt6"/>
                                    </w:rPr>
                                    <w:t>1</w:t>
                                  </w:r>
                                </w:p>
                              </w:tc>
                              <w:tc>
                                <w:tcPr>
                                  <w:tcW w:w="413" w:type="dxa"/>
                                  <w:tcBorders>
                                    <w:top w:val="single" w:sz="4" w:space="0" w:color="auto"/>
                                    <w:left w:val="single" w:sz="4" w:space="0" w:color="auto"/>
                                    <w:right w:val="single" w:sz="4" w:space="0" w:color="auto"/>
                                  </w:tcBorders>
                                  <w:shd w:val="clear" w:color="auto" w:fill="FFFFFF"/>
                                  <w:vAlign w:val="center"/>
                                </w:tcPr>
                                <w:p w14:paraId="2ED8A40C" w14:textId="77777777" w:rsidR="000E31D8" w:rsidRDefault="004D13B8">
                                  <w:pPr>
                                    <w:pStyle w:val="24"/>
                                    <w:shd w:val="clear" w:color="auto" w:fill="auto"/>
                                    <w:spacing w:before="0" w:after="0" w:line="160" w:lineRule="exact"/>
                                    <w:ind w:left="160" w:firstLine="0"/>
                                    <w:jc w:val="left"/>
                                  </w:pPr>
                                  <w:r>
                                    <w:rPr>
                                      <w:rStyle w:val="28pt5"/>
                                    </w:rPr>
                                    <w:t>2</w:t>
                                  </w:r>
                                </w:p>
                              </w:tc>
                            </w:tr>
                            <w:tr w:rsidR="000E31D8" w14:paraId="24ADDCD4"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2C580054" w14:textId="77777777" w:rsidR="000E31D8" w:rsidRDefault="004D13B8">
                                  <w:pPr>
                                    <w:pStyle w:val="24"/>
                                    <w:shd w:val="clear" w:color="auto" w:fill="auto"/>
                                    <w:spacing w:before="0" w:after="0" w:line="160" w:lineRule="exact"/>
                                    <w:ind w:left="180" w:firstLine="0"/>
                                    <w:jc w:val="left"/>
                                  </w:pPr>
                                  <w:r>
                                    <w:rPr>
                                      <w:rStyle w:val="28ptf1"/>
                                    </w:rPr>
                                    <w:t>0</w:t>
                                  </w:r>
                                </w:p>
                              </w:tc>
                              <w:tc>
                                <w:tcPr>
                                  <w:tcW w:w="451" w:type="dxa"/>
                                  <w:tcBorders>
                                    <w:top w:val="single" w:sz="4" w:space="0" w:color="auto"/>
                                    <w:left w:val="single" w:sz="4" w:space="0" w:color="auto"/>
                                  </w:tcBorders>
                                  <w:shd w:val="clear" w:color="auto" w:fill="FFFFFF"/>
                                  <w:vAlign w:val="center"/>
                                </w:tcPr>
                                <w:p w14:paraId="4711615E" w14:textId="77777777" w:rsidR="000E31D8" w:rsidRDefault="004D13B8">
                                  <w:pPr>
                                    <w:pStyle w:val="24"/>
                                    <w:shd w:val="clear" w:color="auto" w:fill="auto"/>
                                    <w:spacing w:before="0" w:after="0" w:line="160" w:lineRule="exact"/>
                                    <w:ind w:left="200" w:firstLine="0"/>
                                    <w:jc w:val="left"/>
                                  </w:pPr>
                                  <w:r>
                                    <w:rPr>
                                      <w:rStyle w:val="28pt6"/>
                                    </w:rPr>
                                    <w:t>1</w:t>
                                  </w:r>
                                </w:p>
                              </w:tc>
                              <w:tc>
                                <w:tcPr>
                                  <w:tcW w:w="389" w:type="dxa"/>
                                  <w:tcBorders>
                                    <w:top w:val="single" w:sz="4" w:space="0" w:color="auto"/>
                                    <w:left w:val="single" w:sz="4" w:space="0" w:color="auto"/>
                                  </w:tcBorders>
                                  <w:shd w:val="clear" w:color="auto" w:fill="FFFFFF"/>
                                  <w:vAlign w:val="center"/>
                                </w:tcPr>
                                <w:p w14:paraId="00D13E9A" w14:textId="77777777" w:rsidR="000E31D8" w:rsidRDefault="004D13B8">
                                  <w:pPr>
                                    <w:pStyle w:val="24"/>
                                    <w:shd w:val="clear" w:color="auto" w:fill="auto"/>
                                    <w:spacing w:before="0" w:after="0" w:line="160" w:lineRule="exact"/>
                                    <w:ind w:left="160" w:firstLine="0"/>
                                    <w:jc w:val="left"/>
                                  </w:pPr>
                                  <w:r>
                                    <w:rPr>
                                      <w:rStyle w:val="28pt6"/>
                                    </w:rPr>
                                    <w:t>1</w:t>
                                  </w:r>
                                </w:p>
                              </w:tc>
                              <w:tc>
                                <w:tcPr>
                                  <w:tcW w:w="413" w:type="dxa"/>
                                  <w:tcBorders>
                                    <w:top w:val="single" w:sz="4" w:space="0" w:color="auto"/>
                                    <w:left w:val="single" w:sz="4" w:space="0" w:color="auto"/>
                                    <w:right w:val="single" w:sz="4" w:space="0" w:color="auto"/>
                                  </w:tcBorders>
                                  <w:shd w:val="clear" w:color="auto" w:fill="FFFFFF"/>
                                  <w:vAlign w:val="center"/>
                                </w:tcPr>
                                <w:p w14:paraId="765B3930" w14:textId="77777777" w:rsidR="000E31D8" w:rsidRDefault="004D13B8">
                                  <w:pPr>
                                    <w:pStyle w:val="24"/>
                                    <w:shd w:val="clear" w:color="auto" w:fill="auto"/>
                                    <w:spacing w:before="0" w:after="0" w:line="160" w:lineRule="exact"/>
                                    <w:ind w:left="160" w:firstLine="0"/>
                                    <w:jc w:val="left"/>
                                  </w:pPr>
                                  <w:r>
                                    <w:rPr>
                                      <w:rStyle w:val="28pt6"/>
                                    </w:rPr>
                                    <w:t>1</w:t>
                                  </w:r>
                                </w:p>
                              </w:tc>
                            </w:tr>
                            <w:tr w:rsidR="000E31D8" w14:paraId="5FA03CEA" w14:textId="77777777">
                              <w:tblPrEx>
                                <w:tblCellMar>
                                  <w:top w:w="0" w:type="dxa"/>
                                  <w:bottom w:w="0" w:type="dxa"/>
                                </w:tblCellMar>
                              </w:tblPrEx>
                              <w:trPr>
                                <w:trHeight w:hRule="exact" w:val="398"/>
                                <w:jc w:val="center"/>
                              </w:trPr>
                              <w:tc>
                                <w:tcPr>
                                  <w:tcW w:w="413" w:type="dxa"/>
                                  <w:tcBorders>
                                    <w:top w:val="single" w:sz="4" w:space="0" w:color="auto"/>
                                    <w:left w:val="single" w:sz="4" w:space="0" w:color="auto"/>
                                    <w:bottom w:val="single" w:sz="4" w:space="0" w:color="auto"/>
                                  </w:tcBorders>
                                  <w:shd w:val="clear" w:color="auto" w:fill="FFFFFF"/>
                                  <w:vAlign w:val="center"/>
                                </w:tcPr>
                                <w:p w14:paraId="3CFD6FBB" w14:textId="77777777" w:rsidR="000E31D8" w:rsidRDefault="004D13B8">
                                  <w:pPr>
                                    <w:pStyle w:val="24"/>
                                    <w:shd w:val="clear" w:color="auto" w:fill="auto"/>
                                    <w:spacing w:before="0" w:after="0" w:line="160" w:lineRule="exact"/>
                                    <w:ind w:left="180" w:firstLine="0"/>
                                    <w:jc w:val="left"/>
                                  </w:pPr>
                                  <w:r>
                                    <w:rPr>
                                      <w:rStyle w:val="28ptf1"/>
                                    </w:rPr>
                                    <w:t>0</w:t>
                                  </w:r>
                                </w:p>
                              </w:tc>
                              <w:tc>
                                <w:tcPr>
                                  <w:tcW w:w="451" w:type="dxa"/>
                                  <w:tcBorders>
                                    <w:top w:val="single" w:sz="4" w:space="0" w:color="auto"/>
                                    <w:left w:val="single" w:sz="4" w:space="0" w:color="auto"/>
                                    <w:bottom w:val="single" w:sz="4" w:space="0" w:color="auto"/>
                                  </w:tcBorders>
                                  <w:shd w:val="clear" w:color="auto" w:fill="FFFFFF"/>
                                  <w:vAlign w:val="center"/>
                                </w:tcPr>
                                <w:p w14:paraId="61B4340B" w14:textId="77777777" w:rsidR="000E31D8" w:rsidRDefault="004D13B8">
                                  <w:pPr>
                                    <w:pStyle w:val="24"/>
                                    <w:shd w:val="clear" w:color="auto" w:fill="auto"/>
                                    <w:spacing w:before="0" w:after="0" w:line="160" w:lineRule="exact"/>
                                    <w:ind w:left="200" w:firstLine="0"/>
                                    <w:jc w:val="left"/>
                                  </w:pPr>
                                  <w:r>
                                    <w:rPr>
                                      <w:rStyle w:val="28ptf1"/>
                                    </w:rPr>
                                    <w:t>0</w:t>
                                  </w:r>
                                </w:p>
                              </w:tc>
                              <w:tc>
                                <w:tcPr>
                                  <w:tcW w:w="389" w:type="dxa"/>
                                  <w:tcBorders>
                                    <w:top w:val="single" w:sz="4" w:space="0" w:color="auto"/>
                                    <w:left w:val="single" w:sz="4" w:space="0" w:color="auto"/>
                                    <w:bottom w:val="single" w:sz="4" w:space="0" w:color="auto"/>
                                  </w:tcBorders>
                                  <w:shd w:val="clear" w:color="auto" w:fill="FFFFFF"/>
                                  <w:vAlign w:val="center"/>
                                </w:tcPr>
                                <w:p w14:paraId="593D8567" w14:textId="77777777" w:rsidR="000E31D8" w:rsidRDefault="004D13B8">
                                  <w:pPr>
                                    <w:pStyle w:val="24"/>
                                    <w:shd w:val="clear" w:color="auto" w:fill="auto"/>
                                    <w:spacing w:before="0" w:after="0" w:line="160" w:lineRule="exact"/>
                                    <w:ind w:left="160" w:firstLine="0"/>
                                    <w:jc w:val="left"/>
                                  </w:pPr>
                                  <w:r>
                                    <w:rPr>
                                      <w:rStyle w:val="28ptf1"/>
                                    </w:rPr>
                                    <w:t>0</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2833A07A" w14:textId="77777777" w:rsidR="000E31D8" w:rsidRDefault="004D13B8">
                                  <w:pPr>
                                    <w:pStyle w:val="24"/>
                                    <w:shd w:val="clear" w:color="auto" w:fill="auto"/>
                                    <w:spacing w:before="0" w:after="0" w:line="160" w:lineRule="exact"/>
                                    <w:ind w:left="160" w:firstLine="0"/>
                                    <w:jc w:val="left"/>
                                  </w:pPr>
                                  <w:r>
                                    <w:rPr>
                                      <w:rStyle w:val="28pt6"/>
                                    </w:rPr>
                                    <w:t>1</w:t>
                                  </w:r>
                                </w:p>
                              </w:tc>
                            </w:tr>
                          </w:tbl>
                          <w:p w14:paraId="214DB99F"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1085F" id="Text Box 138" o:spid="_x0000_s1125" type="#_x0000_t202" style="position:absolute;margin-left:277.9pt;margin-top:532.55pt;width:83.3pt;height:83.35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1"/>
                        <w:gridCol w:w="389"/>
                        <w:gridCol w:w="413"/>
                      </w:tblGrid>
                      <w:tr w:rsidR="000E31D8" w14:paraId="4B167376" w14:textId="77777777">
                        <w:tblPrEx>
                          <w:tblCellMar>
                            <w:top w:w="0" w:type="dxa"/>
                            <w:bottom w:w="0" w:type="dxa"/>
                          </w:tblCellMar>
                        </w:tblPrEx>
                        <w:trPr>
                          <w:trHeight w:hRule="exact" w:val="456"/>
                          <w:jc w:val="center"/>
                        </w:trPr>
                        <w:tc>
                          <w:tcPr>
                            <w:tcW w:w="413" w:type="dxa"/>
                            <w:tcBorders>
                              <w:top w:val="single" w:sz="4" w:space="0" w:color="auto"/>
                              <w:left w:val="single" w:sz="4" w:space="0" w:color="auto"/>
                            </w:tcBorders>
                            <w:shd w:val="clear" w:color="auto" w:fill="FFFFFF"/>
                            <w:vAlign w:val="center"/>
                          </w:tcPr>
                          <w:p w14:paraId="287F1BF2" w14:textId="77777777" w:rsidR="000E31D8" w:rsidRDefault="004D13B8">
                            <w:pPr>
                              <w:pStyle w:val="24"/>
                              <w:shd w:val="clear" w:color="auto" w:fill="auto"/>
                              <w:spacing w:before="0" w:after="0" w:line="160" w:lineRule="exact"/>
                              <w:ind w:left="180" w:firstLine="0"/>
                              <w:jc w:val="left"/>
                            </w:pPr>
                            <w:r>
                              <w:rPr>
                                <w:rStyle w:val="28pt5"/>
                              </w:rPr>
                              <w:t>2</w:t>
                            </w:r>
                          </w:p>
                        </w:tc>
                        <w:tc>
                          <w:tcPr>
                            <w:tcW w:w="451" w:type="dxa"/>
                            <w:tcBorders>
                              <w:top w:val="single" w:sz="4" w:space="0" w:color="auto"/>
                              <w:left w:val="single" w:sz="4" w:space="0" w:color="auto"/>
                            </w:tcBorders>
                            <w:shd w:val="clear" w:color="auto" w:fill="FFFFFF"/>
                          </w:tcPr>
                          <w:p w14:paraId="2F5FC950" w14:textId="77777777" w:rsidR="000E31D8" w:rsidRDefault="000E31D8">
                            <w:pPr>
                              <w:rPr>
                                <w:sz w:val="10"/>
                                <w:szCs w:val="10"/>
                              </w:rPr>
                            </w:pPr>
                          </w:p>
                        </w:tc>
                        <w:tc>
                          <w:tcPr>
                            <w:tcW w:w="389" w:type="dxa"/>
                            <w:tcBorders>
                              <w:top w:val="single" w:sz="4" w:space="0" w:color="auto"/>
                              <w:left w:val="single" w:sz="4" w:space="0" w:color="auto"/>
                            </w:tcBorders>
                            <w:shd w:val="clear" w:color="auto" w:fill="FFFFFF"/>
                            <w:vAlign w:val="center"/>
                          </w:tcPr>
                          <w:p w14:paraId="08BAD6F6" w14:textId="77777777" w:rsidR="000E31D8" w:rsidRDefault="004D13B8">
                            <w:pPr>
                              <w:pStyle w:val="24"/>
                              <w:shd w:val="clear" w:color="auto" w:fill="auto"/>
                              <w:spacing w:before="0" w:after="0" w:line="160" w:lineRule="exact"/>
                              <w:ind w:left="160" w:firstLine="0"/>
                              <w:jc w:val="left"/>
                            </w:pPr>
                            <w:r>
                              <w:rPr>
                                <w:rStyle w:val="28pt5"/>
                              </w:rPr>
                              <w:t>2</w:t>
                            </w:r>
                          </w:p>
                        </w:tc>
                        <w:tc>
                          <w:tcPr>
                            <w:tcW w:w="413" w:type="dxa"/>
                            <w:tcBorders>
                              <w:top w:val="single" w:sz="4" w:space="0" w:color="auto"/>
                              <w:left w:val="single" w:sz="4" w:space="0" w:color="auto"/>
                              <w:right w:val="single" w:sz="4" w:space="0" w:color="auto"/>
                            </w:tcBorders>
                            <w:shd w:val="clear" w:color="auto" w:fill="FFFFFF"/>
                            <w:vAlign w:val="center"/>
                          </w:tcPr>
                          <w:p w14:paraId="02D54721" w14:textId="77777777" w:rsidR="000E31D8" w:rsidRDefault="004D13B8">
                            <w:pPr>
                              <w:pStyle w:val="24"/>
                              <w:shd w:val="clear" w:color="auto" w:fill="auto"/>
                              <w:spacing w:before="0" w:after="0" w:line="160" w:lineRule="exact"/>
                              <w:ind w:left="160" w:firstLine="0"/>
                              <w:jc w:val="left"/>
                            </w:pPr>
                            <w:r>
                              <w:rPr>
                                <w:rStyle w:val="28pt1"/>
                              </w:rPr>
                              <w:t>3</w:t>
                            </w:r>
                          </w:p>
                        </w:tc>
                      </w:tr>
                      <w:tr w:rsidR="000E31D8" w14:paraId="481A19AE" w14:textId="77777777">
                        <w:tblPrEx>
                          <w:tblCellMar>
                            <w:top w:w="0" w:type="dxa"/>
                            <w:bottom w:w="0" w:type="dxa"/>
                          </w:tblCellMar>
                        </w:tblPrEx>
                        <w:trPr>
                          <w:trHeight w:hRule="exact" w:val="394"/>
                          <w:jc w:val="center"/>
                        </w:trPr>
                        <w:tc>
                          <w:tcPr>
                            <w:tcW w:w="413" w:type="dxa"/>
                            <w:tcBorders>
                              <w:top w:val="single" w:sz="4" w:space="0" w:color="auto"/>
                              <w:left w:val="single" w:sz="4" w:space="0" w:color="auto"/>
                            </w:tcBorders>
                            <w:shd w:val="clear" w:color="auto" w:fill="FFFFFF"/>
                            <w:vAlign w:val="center"/>
                          </w:tcPr>
                          <w:p w14:paraId="375851BC" w14:textId="77777777" w:rsidR="000E31D8" w:rsidRDefault="004D13B8">
                            <w:pPr>
                              <w:pStyle w:val="24"/>
                              <w:shd w:val="clear" w:color="auto" w:fill="auto"/>
                              <w:spacing w:before="0" w:after="0" w:line="160" w:lineRule="exact"/>
                              <w:ind w:left="180" w:firstLine="0"/>
                              <w:jc w:val="left"/>
                            </w:pPr>
                            <w:r>
                              <w:rPr>
                                <w:rStyle w:val="28pt6"/>
                              </w:rPr>
                              <w:t>1</w:t>
                            </w:r>
                          </w:p>
                        </w:tc>
                        <w:tc>
                          <w:tcPr>
                            <w:tcW w:w="451" w:type="dxa"/>
                            <w:tcBorders>
                              <w:top w:val="single" w:sz="4" w:space="0" w:color="auto"/>
                              <w:left w:val="single" w:sz="4" w:space="0" w:color="auto"/>
                            </w:tcBorders>
                            <w:shd w:val="clear" w:color="auto" w:fill="FFFFFF"/>
                            <w:vAlign w:val="center"/>
                          </w:tcPr>
                          <w:p w14:paraId="524457F0" w14:textId="77777777" w:rsidR="000E31D8" w:rsidRDefault="004D13B8">
                            <w:pPr>
                              <w:pStyle w:val="24"/>
                              <w:shd w:val="clear" w:color="auto" w:fill="auto"/>
                              <w:spacing w:before="0" w:after="0" w:line="160" w:lineRule="exact"/>
                              <w:ind w:left="200" w:firstLine="0"/>
                              <w:jc w:val="left"/>
                            </w:pPr>
                            <w:r>
                              <w:rPr>
                                <w:rStyle w:val="28pt6"/>
                              </w:rPr>
                              <w:t>1</w:t>
                            </w:r>
                          </w:p>
                        </w:tc>
                        <w:tc>
                          <w:tcPr>
                            <w:tcW w:w="389" w:type="dxa"/>
                            <w:tcBorders>
                              <w:top w:val="single" w:sz="4" w:space="0" w:color="auto"/>
                              <w:left w:val="single" w:sz="4" w:space="0" w:color="auto"/>
                            </w:tcBorders>
                            <w:shd w:val="clear" w:color="auto" w:fill="FFFFFF"/>
                            <w:vAlign w:val="center"/>
                          </w:tcPr>
                          <w:p w14:paraId="22EE6656" w14:textId="77777777" w:rsidR="000E31D8" w:rsidRDefault="004D13B8">
                            <w:pPr>
                              <w:pStyle w:val="24"/>
                              <w:shd w:val="clear" w:color="auto" w:fill="auto"/>
                              <w:spacing w:before="0" w:after="0" w:line="160" w:lineRule="exact"/>
                              <w:ind w:left="160" w:firstLine="0"/>
                              <w:jc w:val="left"/>
                            </w:pPr>
                            <w:r>
                              <w:rPr>
                                <w:rStyle w:val="28pt6"/>
                              </w:rPr>
                              <w:t>1</w:t>
                            </w:r>
                          </w:p>
                        </w:tc>
                        <w:tc>
                          <w:tcPr>
                            <w:tcW w:w="413" w:type="dxa"/>
                            <w:tcBorders>
                              <w:top w:val="single" w:sz="4" w:space="0" w:color="auto"/>
                              <w:left w:val="single" w:sz="4" w:space="0" w:color="auto"/>
                              <w:right w:val="single" w:sz="4" w:space="0" w:color="auto"/>
                            </w:tcBorders>
                            <w:shd w:val="clear" w:color="auto" w:fill="FFFFFF"/>
                            <w:vAlign w:val="center"/>
                          </w:tcPr>
                          <w:p w14:paraId="2ED8A40C" w14:textId="77777777" w:rsidR="000E31D8" w:rsidRDefault="004D13B8">
                            <w:pPr>
                              <w:pStyle w:val="24"/>
                              <w:shd w:val="clear" w:color="auto" w:fill="auto"/>
                              <w:spacing w:before="0" w:after="0" w:line="160" w:lineRule="exact"/>
                              <w:ind w:left="160" w:firstLine="0"/>
                              <w:jc w:val="left"/>
                            </w:pPr>
                            <w:r>
                              <w:rPr>
                                <w:rStyle w:val="28pt5"/>
                              </w:rPr>
                              <w:t>2</w:t>
                            </w:r>
                          </w:p>
                        </w:tc>
                      </w:tr>
                      <w:tr w:rsidR="000E31D8" w14:paraId="24ADDCD4" w14:textId="77777777">
                        <w:tblPrEx>
                          <w:tblCellMar>
                            <w:top w:w="0" w:type="dxa"/>
                            <w:bottom w:w="0" w:type="dxa"/>
                          </w:tblCellMar>
                        </w:tblPrEx>
                        <w:trPr>
                          <w:trHeight w:hRule="exact" w:val="374"/>
                          <w:jc w:val="center"/>
                        </w:trPr>
                        <w:tc>
                          <w:tcPr>
                            <w:tcW w:w="413" w:type="dxa"/>
                            <w:tcBorders>
                              <w:top w:val="single" w:sz="4" w:space="0" w:color="auto"/>
                              <w:left w:val="single" w:sz="4" w:space="0" w:color="auto"/>
                            </w:tcBorders>
                            <w:shd w:val="clear" w:color="auto" w:fill="FFFFFF"/>
                            <w:vAlign w:val="center"/>
                          </w:tcPr>
                          <w:p w14:paraId="2C580054" w14:textId="77777777" w:rsidR="000E31D8" w:rsidRDefault="004D13B8">
                            <w:pPr>
                              <w:pStyle w:val="24"/>
                              <w:shd w:val="clear" w:color="auto" w:fill="auto"/>
                              <w:spacing w:before="0" w:after="0" w:line="160" w:lineRule="exact"/>
                              <w:ind w:left="180" w:firstLine="0"/>
                              <w:jc w:val="left"/>
                            </w:pPr>
                            <w:r>
                              <w:rPr>
                                <w:rStyle w:val="28ptf1"/>
                              </w:rPr>
                              <w:t>0</w:t>
                            </w:r>
                          </w:p>
                        </w:tc>
                        <w:tc>
                          <w:tcPr>
                            <w:tcW w:w="451" w:type="dxa"/>
                            <w:tcBorders>
                              <w:top w:val="single" w:sz="4" w:space="0" w:color="auto"/>
                              <w:left w:val="single" w:sz="4" w:space="0" w:color="auto"/>
                            </w:tcBorders>
                            <w:shd w:val="clear" w:color="auto" w:fill="FFFFFF"/>
                            <w:vAlign w:val="center"/>
                          </w:tcPr>
                          <w:p w14:paraId="4711615E" w14:textId="77777777" w:rsidR="000E31D8" w:rsidRDefault="004D13B8">
                            <w:pPr>
                              <w:pStyle w:val="24"/>
                              <w:shd w:val="clear" w:color="auto" w:fill="auto"/>
                              <w:spacing w:before="0" w:after="0" w:line="160" w:lineRule="exact"/>
                              <w:ind w:left="200" w:firstLine="0"/>
                              <w:jc w:val="left"/>
                            </w:pPr>
                            <w:r>
                              <w:rPr>
                                <w:rStyle w:val="28pt6"/>
                              </w:rPr>
                              <w:t>1</w:t>
                            </w:r>
                          </w:p>
                        </w:tc>
                        <w:tc>
                          <w:tcPr>
                            <w:tcW w:w="389" w:type="dxa"/>
                            <w:tcBorders>
                              <w:top w:val="single" w:sz="4" w:space="0" w:color="auto"/>
                              <w:left w:val="single" w:sz="4" w:space="0" w:color="auto"/>
                            </w:tcBorders>
                            <w:shd w:val="clear" w:color="auto" w:fill="FFFFFF"/>
                            <w:vAlign w:val="center"/>
                          </w:tcPr>
                          <w:p w14:paraId="00D13E9A" w14:textId="77777777" w:rsidR="000E31D8" w:rsidRDefault="004D13B8">
                            <w:pPr>
                              <w:pStyle w:val="24"/>
                              <w:shd w:val="clear" w:color="auto" w:fill="auto"/>
                              <w:spacing w:before="0" w:after="0" w:line="160" w:lineRule="exact"/>
                              <w:ind w:left="160" w:firstLine="0"/>
                              <w:jc w:val="left"/>
                            </w:pPr>
                            <w:r>
                              <w:rPr>
                                <w:rStyle w:val="28pt6"/>
                              </w:rPr>
                              <w:t>1</w:t>
                            </w:r>
                          </w:p>
                        </w:tc>
                        <w:tc>
                          <w:tcPr>
                            <w:tcW w:w="413" w:type="dxa"/>
                            <w:tcBorders>
                              <w:top w:val="single" w:sz="4" w:space="0" w:color="auto"/>
                              <w:left w:val="single" w:sz="4" w:space="0" w:color="auto"/>
                              <w:right w:val="single" w:sz="4" w:space="0" w:color="auto"/>
                            </w:tcBorders>
                            <w:shd w:val="clear" w:color="auto" w:fill="FFFFFF"/>
                            <w:vAlign w:val="center"/>
                          </w:tcPr>
                          <w:p w14:paraId="765B3930" w14:textId="77777777" w:rsidR="000E31D8" w:rsidRDefault="004D13B8">
                            <w:pPr>
                              <w:pStyle w:val="24"/>
                              <w:shd w:val="clear" w:color="auto" w:fill="auto"/>
                              <w:spacing w:before="0" w:after="0" w:line="160" w:lineRule="exact"/>
                              <w:ind w:left="160" w:firstLine="0"/>
                              <w:jc w:val="left"/>
                            </w:pPr>
                            <w:r>
                              <w:rPr>
                                <w:rStyle w:val="28pt6"/>
                              </w:rPr>
                              <w:t>1</w:t>
                            </w:r>
                          </w:p>
                        </w:tc>
                      </w:tr>
                      <w:tr w:rsidR="000E31D8" w14:paraId="5FA03CEA" w14:textId="77777777">
                        <w:tblPrEx>
                          <w:tblCellMar>
                            <w:top w:w="0" w:type="dxa"/>
                            <w:bottom w:w="0" w:type="dxa"/>
                          </w:tblCellMar>
                        </w:tblPrEx>
                        <w:trPr>
                          <w:trHeight w:hRule="exact" w:val="398"/>
                          <w:jc w:val="center"/>
                        </w:trPr>
                        <w:tc>
                          <w:tcPr>
                            <w:tcW w:w="413" w:type="dxa"/>
                            <w:tcBorders>
                              <w:top w:val="single" w:sz="4" w:space="0" w:color="auto"/>
                              <w:left w:val="single" w:sz="4" w:space="0" w:color="auto"/>
                              <w:bottom w:val="single" w:sz="4" w:space="0" w:color="auto"/>
                            </w:tcBorders>
                            <w:shd w:val="clear" w:color="auto" w:fill="FFFFFF"/>
                            <w:vAlign w:val="center"/>
                          </w:tcPr>
                          <w:p w14:paraId="3CFD6FBB" w14:textId="77777777" w:rsidR="000E31D8" w:rsidRDefault="004D13B8">
                            <w:pPr>
                              <w:pStyle w:val="24"/>
                              <w:shd w:val="clear" w:color="auto" w:fill="auto"/>
                              <w:spacing w:before="0" w:after="0" w:line="160" w:lineRule="exact"/>
                              <w:ind w:left="180" w:firstLine="0"/>
                              <w:jc w:val="left"/>
                            </w:pPr>
                            <w:r>
                              <w:rPr>
                                <w:rStyle w:val="28ptf1"/>
                              </w:rPr>
                              <w:t>0</w:t>
                            </w:r>
                          </w:p>
                        </w:tc>
                        <w:tc>
                          <w:tcPr>
                            <w:tcW w:w="451" w:type="dxa"/>
                            <w:tcBorders>
                              <w:top w:val="single" w:sz="4" w:space="0" w:color="auto"/>
                              <w:left w:val="single" w:sz="4" w:space="0" w:color="auto"/>
                              <w:bottom w:val="single" w:sz="4" w:space="0" w:color="auto"/>
                            </w:tcBorders>
                            <w:shd w:val="clear" w:color="auto" w:fill="FFFFFF"/>
                            <w:vAlign w:val="center"/>
                          </w:tcPr>
                          <w:p w14:paraId="61B4340B" w14:textId="77777777" w:rsidR="000E31D8" w:rsidRDefault="004D13B8">
                            <w:pPr>
                              <w:pStyle w:val="24"/>
                              <w:shd w:val="clear" w:color="auto" w:fill="auto"/>
                              <w:spacing w:before="0" w:after="0" w:line="160" w:lineRule="exact"/>
                              <w:ind w:left="200" w:firstLine="0"/>
                              <w:jc w:val="left"/>
                            </w:pPr>
                            <w:r>
                              <w:rPr>
                                <w:rStyle w:val="28ptf1"/>
                              </w:rPr>
                              <w:t>0</w:t>
                            </w:r>
                          </w:p>
                        </w:tc>
                        <w:tc>
                          <w:tcPr>
                            <w:tcW w:w="389" w:type="dxa"/>
                            <w:tcBorders>
                              <w:top w:val="single" w:sz="4" w:space="0" w:color="auto"/>
                              <w:left w:val="single" w:sz="4" w:space="0" w:color="auto"/>
                              <w:bottom w:val="single" w:sz="4" w:space="0" w:color="auto"/>
                            </w:tcBorders>
                            <w:shd w:val="clear" w:color="auto" w:fill="FFFFFF"/>
                            <w:vAlign w:val="center"/>
                          </w:tcPr>
                          <w:p w14:paraId="593D8567" w14:textId="77777777" w:rsidR="000E31D8" w:rsidRDefault="004D13B8">
                            <w:pPr>
                              <w:pStyle w:val="24"/>
                              <w:shd w:val="clear" w:color="auto" w:fill="auto"/>
                              <w:spacing w:before="0" w:after="0" w:line="160" w:lineRule="exact"/>
                              <w:ind w:left="160" w:firstLine="0"/>
                              <w:jc w:val="left"/>
                            </w:pPr>
                            <w:r>
                              <w:rPr>
                                <w:rStyle w:val="28ptf1"/>
                              </w:rPr>
                              <w:t>0</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2833A07A" w14:textId="77777777" w:rsidR="000E31D8" w:rsidRDefault="004D13B8">
                            <w:pPr>
                              <w:pStyle w:val="24"/>
                              <w:shd w:val="clear" w:color="auto" w:fill="auto"/>
                              <w:spacing w:before="0" w:after="0" w:line="160" w:lineRule="exact"/>
                              <w:ind w:left="160" w:firstLine="0"/>
                              <w:jc w:val="left"/>
                            </w:pPr>
                            <w:r>
                              <w:rPr>
                                <w:rStyle w:val="28pt6"/>
                              </w:rPr>
                              <w:t>1</w:t>
                            </w:r>
                          </w:p>
                        </w:tc>
                      </w:tr>
                    </w:tbl>
                    <w:p w14:paraId="214DB99F"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25984" behindDoc="0" locked="0" layoutInCell="1" allowOverlap="1" wp14:anchorId="149AF4C3" wp14:editId="1CA40160">
                <wp:simplePos x="0" y="0"/>
                <wp:positionH relativeFrom="margin">
                  <wp:posOffset>4133215</wp:posOffset>
                </wp:positionH>
                <wp:positionV relativeFrom="paragraph">
                  <wp:posOffset>7806690</wp:posOffset>
                </wp:positionV>
                <wp:extent cx="402590" cy="139700"/>
                <wp:effectExtent l="3810" t="4445" r="3175" b="0"/>
                <wp:wrapNone/>
                <wp:docPr id="11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A034" w14:textId="77777777" w:rsidR="000E31D8" w:rsidRDefault="004D13B8">
                            <w:pPr>
                              <w:pStyle w:val="17"/>
                              <w:shd w:val="clear" w:color="auto" w:fill="auto"/>
                              <w:spacing w:line="220" w:lineRule="exact"/>
                            </w:pPr>
                            <w:r>
                              <w:rPr>
                                <w:rStyle w:val="17Exact0"/>
                                <w:b/>
                                <w:bCs/>
                              </w:rPr>
                              <w:t xml:space="preserve">6 </w:t>
                            </w:r>
                            <w:r>
                              <w:rPr>
                                <w:rStyle w:val="17Exact0"/>
                                <w:b/>
                                <w:bCs/>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AF4C3" id="Text Box 139" o:spid="_x0000_s1126" type="#_x0000_t202" style="position:absolute;margin-left:325.45pt;margin-top:614.7pt;width:31.7pt;height:11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" filled="f" stroked="f">
                <v:textbox style="mso-fit-shape-to-text:t" inset="0,0,0,0">
                  <w:txbxContent>
                    <w:p w14:paraId="74EBA034" w14:textId="77777777" w:rsidR="000E31D8" w:rsidRDefault="004D13B8">
                      <w:pPr>
                        <w:pStyle w:val="17"/>
                        <w:shd w:val="clear" w:color="auto" w:fill="auto"/>
                        <w:spacing w:line="220" w:lineRule="exact"/>
                      </w:pPr>
                      <w:r>
                        <w:rPr>
                          <w:rStyle w:val="17Exact0"/>
                          <w:b/>
                          <w:bCs/>
                        </w:rPr>
                        <w:t xml:space="preserve">6 </w:t>
                      </w:r>
                      <w:r>
                        <w:rPr>
                          <w:rStyle w:val="17Exact0"/>
                          <w:b/>
                          <w:bCs/>
                        </w:rPr>
                        <w:t>7</w:t>
                      </w:r>
                    </w:p>
                  </w:txbxContent>
                </v:textbox>
                <w10:wrap anchorx="margin"/>
              </v:shape>
            </w:pict>
          </mc:Fallback>
        </mc:AlternateContent>
      </w:r>
      <w:r>
        <w:rPr>
          <w:noProof/>
        </w:rPr>
        <mc:AlternateContent>
          <mc:Choice Requires="wps">
            <w:drawing>
              <wp:anchor distT="0" distB="0" distL="63500" distR="63500" simplePos="0" relativeHeight="251627008" behindDoc="0" locked="0" layoutInCell="1" allowOverlap="1" wp14:anchorId="17ACA4EC" wp14:editId="2DD5AE48">
                <wp:simplePos x="0" y="0"/>
                <wp:positionH relativeFrom="margin">
                  <wp:posOffset>4721225</wp:posOffset>
                </wp:positionH>
                <wp:positionV relativeFrom="paragraph">
                  <wp:posOffset>5431790</wp:posOffset>
                </wp:positionV>
                <wp:extent cx="1021080" cy="1095375"/>
                <wp:effectExtent l="1270" t="1270" r="0" b="0"/>
                <wp:wrapNone/>
                <wp:docPr id="1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408"/>
                              <w:gridCol w:w="384"/>
                              <w:gridCol w:w="418"/>
                            </w:tblGrid>
                            <w:tr w:rsidR="000E31D8" w14:paraId="56B0E8C9" w14:textId="77777777">
                              <w:tblPrEx>
                                <w:tblCellMar>
                                  <w:top w:w="0" w:type="dxa"/>
                                  <w:bottom w:w="0" w:type="dxa"/>
                                </w:tblCellMar>
                              </w:tblPrEx>
                              <w:trPr>
                                <w:trHeight w:hRule="exact" w:val="456"/>
                                <w:jc w:val="center"/>
                              </w:trPr>
                              <w:tc>
                                <w:tcPr>
                                  <w:tcW w:w="398" w:type="dxa"/>
                                  <w:tcBorders>
                                    <w:top w:val="single" w:sz="4" w:space="0" w:color="auto"/>
                                    <w:left w:val="single" w:sz="4" w:space="0" w:color="auto"/>
                                  </w:tcBorders>
                                  <w:shd w:val="clear" w:color="auto" w:fill="FFFFFF"/>
                                  <w:vAlign w:val="center"/>
                                </w:tcPr>
                                <w:p w14:paraId="2A370596" w14:textId="77777777" w:rsidR="000E31D8" w:rsidRDefault="004D13B8">
                                  <w:pPr>
                                    <w:pStyle w:val="24"/>
                                    <w:shd w:val="clear" w:color="auto" w:fill="auto"/>
                                    <w:spacing w:before="0" w:after="0" w:line="160" w:lineRule="exact"/>
                                    <w:ind w:left="180" w:firstLine="0"/>
                                    <w:jc w:val="left"/>
                                  </w:pPr>
                                  <w:r>
                                    <w:rPr>
                                      <w:rStyle w:val="28pt1"/>
                                    </w:rPr>
                                    <w:t>3</w:t>
                                  </w:r>
                                </w:p>
                              </w:tc>
                              <w:tc>
                                <w:tcPr>
                                  <w:tcW w:w="408" w:type="dxa"/>
                                  <w:tcBorders>
                                    <w:top w:val="single" w:sz="4" w:space="0" w:color="auto"/>
                                    <w:left w:val="single" w:sz="4" w:space="0" w:color="auto"/>
                                  </w:tcBorders>
                                  <w:shd w:val="clear" w:color="auto" w:fill="FFFFFF"/>
                                  <w:vAlign w:val="center"/>
                                </w:tcPr>
                                <w:p w14:paraId="1BDE2350" w14:textId="77777777" w:rsidR="000E31D8" w:rsidRDefault="004D13B8">
                                  <w:pPr>
                                    <w:pStyle w:val="24"/>
                                    <w:shd w:val="clear" w:color="auto" w:fill="auto"/>
                                    <w:spacing w:before="0" w:after="0" w:line="160" w:lineRule="exact"/>
                                    <w:ind w:left="160" w:firstLine="0"/>
                                    <w:jc w:val="left"/>
                                  </w:pPr>
                                  <w:r>
                                    <w:rPr>
                                      <w:rStyle w:val="28pt1"/>
                                    </w:rPr>
                                    <w:t>5-</w:t>
                                  </w:r>
                                </w:p>
                              </w:tc>
                              <w:tc>
                                <w:tcPr>
                                  <w:tcW w:w="384" w:type="dxa"/>
                                  <w:shd w:val="clear" w:color="auto" w:fill="000000"/>
                                  <w:vAlign w:val="center"/>
                                </w:tcPr>
                                <w:p w14:paraId="33FD630B" w14:textId="77777777" w:rsidR="000E31D8" w:rsidRDefault="004D13B8">
                                  <w:pPr>
                                    <w:pStyle w:val="24"/>
                                    <w:shd w:val="clear" w:color="auto" w:fill="auto"/>
                                    <w:spacing w:before="0" w:after="0" w:line="160" w:lineRule="exact"/>
                                    <w:ind w:left="160" w:firstLine="0"/>
                                    <w:jc w:val="left"/>
                                  </w:pPr>
                                  <w:r>
                                    <w:rPr>
                                      <w:rStyle w:val="28pt7"/>
                                    </w:rPr>
                                    <w:t>11</w:t>
                                  </w:r>
                                </w:p>
                              </w:tc>
                              <w:tc>
                                <w:tcPr>
                                  <w:tcW w:w="418" w:type="dxa"/>
                                  <w:shd w:val="clear" w:color="auto" w:fill="000000"/>
                                  <w:vAlign w:val="center"/>
                                </w:tcPr>
                                <w:p w14:paraId="1ACD7291" w14:textId="77777777" w:rsidR="000E31D8" w:rsidRDefault="004D13B8">
                                  <w:pPr>
                                    <w:pStyle w:val="24"/>
                                    <w:shd w:val="clear" w:color="auto" w:fill="auto"/>
                                    <w:spacing w:before="0" w:after="0" w:line="160" w:lineRule="exact"/>
                                    <w:ind w:left="160" w:firstLine="0"/>
                                    <w:jc w:val="left"/>
                                  </w:pPr>
                                  <w:r>
                                    <w:rPr>
                                      <w:rStyle w:val="28pt7"/>
                                    </w:rPr>
                                    <w:t>13</w:t>
                                  </w:r>
                                </w:p>
                              </w:tc>
                            </w:tr>
                            <w:tr w:rsidR="000E31D8" w14:paraId="1800BA58" w14:textId="77777777">
                              <w:tblPrEx>
                                <w:tblCellMar>
                                  <w:top w:w="0" w:type="dxa"/>
                                  <w:bottom w:w="0" w:type="dxa"/>
                                </w:tblCellMar>
                              </w:tblPrEx>
                              <w:trPr>
                                <w:trHeight w:hRule="exact" w:val="379"/>
                                <w:jc w:val="center"/>
                              </w:trPr>
                              <w:tc>
                                <w:tcPr>
                                  <w:tcW w:w="398" w:type="dxa"/>
                                  <w:tcBorders>
                                    <w:top w:val="single" w:sz="4" w:space="0" w:color="auto"/>
                                    <w:left w:val="single" w:sz="4" w:space="0" w:color="auto"/>
                                  </w:tcBorders>
                                  <w:shd w:val="clear" w:color="auto" w:fill="FFFFFF"/>
                                  <w:vAlign w:val="center"/>
                                </w:tcPr>
                                <w:p w14:paraId="5BDF4521" w14:textId="77777777" w:rsidR="000E31D8" w:rsidRDefault="004D13B8">
                                  <w:pPr>
                                    <w:pStyle w:val="24"/>
                                    <w:shd w:val="clear" w:color="auto" w:fill="auto"/>
                                    <w:spacing w:before="0" w:after="0" w:line="160" w:lineRule="exact"/>
                                    <w:ind w:left="180" w:firstLine="0"/>
                                    <w:jc w:val="left"/>
                                  </w:pPr>
                                  <w:r>
                                    <w:rPr>
                                      <w:rStyle w:val="28pt3"/>
                                    </w:rPr>
                                    <w:t>э</w:t>
                                  </w:r>
                                </w:p>
                              </w:tc>
                              <w:tc>
                                <w:tcPr>
                                  <w:tcW w:w="408" w:type="dxa"/>
                                  <w:tcBorders>
                                    <w:top w:val="single" w:sz="4" w:space="0" w:color="auto"/>
                                    <w:left w:val="single" w:sz="4" w:space="0" w:color="auto"/>
                                  </w:tcBorders>
                                  <w:shd w:val="clear" w:color="auto" w:fill="FFFFFF"/>
                                  <w:vAlign w:val="center"/>
                                </w:tcPr>
                                <w:p w14:paraId="1F6BE239" w14:textId="77777777" w:rsidR="000E31D8" w:rsidRDefault="004D13B8">
                                  <w:pPr>
                                    <w:pStyle w:val="24"/>
                                    <w:shd w:val="clear" w:color="auto" w:fill="auto"/>
                                    <w:spacing w:before="0" w:after="0" w:line="160" w:lineRule="exact"/>
                                    <w:ind w:left="160" w:firstLine="0"/>
                                    <w:jc w:val="left"/>
                                  </w:pPr>
                                  <w:r>
                                    <w:rPr>
                                      <w:rStyle w:val="28pt0"/>
                                    </w:rPr>
                                    <w:t>б</w:t>
                                  </w:r>
                                </w:p>
                              </w:tc>
                              <w:tc>
                                <w:tcPr>
                                  <w:tcW w:w="384" w:type="dxa"/>
                                  <w:tcBorders>
                                    <w:left w:val="single" w:sz="4" w:space="0" w:color="auto"/>
                                  </w:tcBorders>
                                  <w:shd w:val="clear" w:color="auto" w:fill="FFFFFF"/>
                                  <w:vAlign w:val="center"/>
                                </w:tcPr>
                                <w:p w14:paraId="08D27961" w14:textId="77777777" w:rsidR="000E31D8" w:rsidRDefault="004D13B8">
                                  <w:pPr>
                                    <w:pStyle w:val="24"/>
                                    <w:shd w:val="clear" w:color="auto" w:fill="auto"/>
                                    <w:spacing w:before="0" w:after="0" w:line="160" w:lineRule="exact"/>
                                    <w:ind w:left="180" w:firstLine="0"/>
                                    <w:jc w:val="left"/>
                                  </w:pPr>
                                  <w:r>
                                    <w:rPr>
                                      <w:rStyle w:val="28ptb"/>
                                      <w:lang w:val="ru-RU" w:eastAsia="ru-RU" w:bidi="ru-RU"/>
                                    </w:rPr>
                                    <w:t>/</w:t>
                                  </w:r>
                                </w:p>
                              </w:tc>
                              <w:tc>
                                <w:tcPr>
                                  <w:tcW w:w="418" w:type="dxa"/>
                                  <w:tcBorders>
                                    <w:left w:val="single" w:sz="4" w:space="0" w:color="auto"/>
                                    <w:right w:val="single" w:sz="4" w:space="0" w:color="auto"/>
                                  </w:tcBorders>
                                  <w:shd w:val="clear" w:color="auto" w:fill="FFFFFF"/>
                                </w:tcPr>
                                <w:p w14:paraId="0D873B75" w14:textId="77777777" w:rsidR="000E31D8" w:rsidRDefault="000E31D8">
                                  <w:pPr>
                                    <w:rPr>
                                      <w:sz w:val="10"/>
                                      <w:szCs w:val="10"/>
                                    </w:rPr>
                                  </w:pPr>
                                </w:p>
                              </w:tc>
                            </w:tr>
                            <w:tr w:rsidR="000E31D8" w14:paraId="5B97DAD9" w14:textId="77777777">
                              <w:tblPrEx>
                                <w:tblCellMar>
                                  <w:top w:w="0" w:type="dxa"/>
                                  <w:bottom w:w="0" w:type="dxa"/>
                                </w:tblCellMar>
                              </w:tblPrEx>
                              <w:trPr>
                                <w:trHeight w:hRule="exact" w:val="384"/>
                                <w:jc w:val="center"/>
                              </w:trPr>
                              <w:tc>
                                <w:tcPr>
                                  <w:tcW w:w="398" w:type="dxa"/>
                                  <w:tcBorders>
                                    <w:top w:val="single" w:sz="4" w:space="0" w:color="auto"/>
                                    <w:left w:val="single" w:sz="4" w:space="0" w:color="auto"/>
                                  </w:tcBorders>
                                  <w:shd w:val="clear" w:color="auto" w:fill="FFFFFF"/>
                                  <w:vAlign w:val="center"/>
                                </w:tcPr>
                                <w:p w14:paraId="6EF97657" w14:textId="77777777" w:rsidR="000E31D8" w:rsidRDefault="004D13B8">
                                  <w:pPr>
                                    <w:pStyle w:val="24"/>
                                    <w:shd w:val="clear" w:color="auto" w:fill="auto"/>
                                    <w:spacing w:before="0" w:after="0" w:line="160" w:lineRule="exact"/>
                                    <w:ind w:left="180" w:firstLine="0"/>
                                    <w:jc w:val="left"/>
                                  </w:pPr>
                                  <w:r>
                                    <w:rPr>
                                      <w:rStyle w:val="28pt5"/>
                                    </w:rPr>
                                    <w:t>3</w:t>
                                  </w:r>
                                </w:p>
                              </w:tc>
                              <w:tc>
                                <w:tcPr>
                                  <w:tcW w:w="408" w:type="dxa"/>
                                  <w:tcBorders>
                                    <w:top w:val="single" w:sz="4" w:space="0" w:color="auto"/>
                                    <w:left w:val="single" w:sz="4" w:space="0" w:color="auto"/>
                                  </w:tcBorders>
                                  <w:shd w:val="clear" w:color="auto" w:fill="FFFFFF"/>
                                  <w:vAlign w:val="center"/>
                                </w:tcPr>
                                <w:p w14:paraId="733DE688" w14:textId="77777777" w:rsidR="000E31D8" w:rsidRDefault="004D13B8">
                                  <w:pPr>
                                    <w:pStyle w:val="24"/>
                                    <w:shd w:val="clear" w:color="auto" w:fill="auto"/>
                                    <w:spacing w:before="0" w:after="0" w:line="160" w:lineRule="exact"/>
                                    <w:ind w:left="160" w:firstLine="0"/>
                                    <w:jc w:val="left"/>
                                  </w:pPr>
                                  <w:r>
                                    <w:rPr>
                                      <w:rStyle w:val="28pt6"/>
                                    </w:rPr>
                                    <w:t>4</w:t>
                                  </w:r>
                                </w:p>
                              </w:tc>
                              <w:tc>
                                <w:tcPr>
                                  <w:tcW w:w="384" w:type="dxa"/>
                                  <w:tcBorders>
                                    <w:top w:val="single" w:sz="4" w:space="0" w:color="auto"/>
                                    <w:left w:val="single" w:sz="4" w:space="0" w:color="auto"/>
                                  </w:tcBorders>
                                  <w:shd w:val="clear" w:color="auto" w:fill="FFFFFF"/>
                                  <w:vAlign w:val="center"/>
                                </w:tcPr>
                                <w:p w14:paraId="28C1E439" w14:textId="77777777" w:rsidR="000E31D8" w:rsidRDefault="004D13B8">
                                  <w:pPr>
                                    <w:pStyle w:val="24"/>
                                    <w:shd w:val="clear" w:color="auto" w:fill="auto"/>
                                    <w:spacing w:before="0" w:after="0" w:line="160" w:lineRule="exact"/>
                                    <w:ind w:left="16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vAlign w:val="center"/>
                                </w:tcPr>
                                <w:p w14:paraId="315D1914" w14:textId="77777777" w:rsidR="000E31D8" w:rsidRDefault="004D13B8">
                                  <w:pPr>
                                    <w:pStyle w:val="24"/>
                                    <w:shd w:val="clear" w:color="auto" w:fill="auto"/>
                                    <w:spacing w:before="0" w:after="0" w:line="160" w:lineRule="exact"/>
                                    <w:ind w:left="160" w:firstLine="0"/>
                                    <w:jc w:val="left"/>
                                  </w:pPr>
                                  <w:r>
                                    <w:rPr>
                                      <w:rStyle w:val="28pt0"/>
                                    </w:rPr>
                                    <w:t>6</w:t>
                                  </w:r>
                                </w:p>
                              </w:tc>
                            </w:tr>
                            <w:tr w:rsidR="000E31D8" w14:paraId="3E900D0C" w14:textId="77777777">
                              <w:tblPrEx>
                                <w:tblCellMar>
                                  <w:top w:w="0" w:type="dxa"/>
                                  <w:bottom w:w="0" w:type="dxa"/>
                                </w:tblCellMar>
                              </w:tblPrEx>
                              <w:trPr>
                                <w:trHeight w:hRule="exact" w:val="461"/>
                                <w:jc w:val="center"/>
                              </w:trPr>
                              <w:tc>
                                <w:tcPr>
                                  <w:tcW w:w="398" w:type="dxa"/>
                                  <w:tcBorders>
                                    <w:top w:val="single" w:sz="4" w:space="0" w:color="auto"/>
                                    <w:left w:val="single" w:sz="4" w:space="0" w:color="auto"/>
                                    <w:bottom w:val="single" w:sz="4" w:space="0" w:color="auto"/>
                                  </w:tcBorders>
                                  <w:shd w:val="clear" w:color="auto" w:fill="FFFFFF"/>
                                  <w:vAlign w:val="center"/>
                                </w:tcPr>
                                <w:p w14:paraId="6BB394B7" w14:textId="77777777" w:rsidR="000E31D8" w:rsidRDefault="004D13B8">
                                  <w:pPr>
                                    <w:pStyle w:val="24"/>
                                    <w:shd w:val="clear" w:color="auto" w:fill="auto"/>
                                    <w:spacing w:before="0" w:after="0" w:line="160" w:lineRule="exact"/>
                                    <w:ind w:left="180" w:firstLine="0"/>
                                    <w:jc w:val="left"/>
                                  </w:pPr>
                                  <w:r>
                                    <w:rPr>
                                      <w:rStyle w:val="28pt5"/>
                                    </w:rPr>
                                    <w:t>2</w:t>
                                  </w:r>
                                </w:p>
                              </w:tc>
                              <w:tc>
                                <w:tcPr>
                                  <w:tcW w:w="408" w:type="dxa"/>
                                  <w:tcBorders>
                                    <w:top w:val="single" w:sz="4" w:space="0" w:color="auto"/>
                                    <w:left w:val="single" w:sz="4" w:space="0" w:color="auto"/>
                                    <w:bottom w:val="single" w:sz="4" w:space="0" w:color="auto"/>
                                  </w:tcBorders>
                                  <w:shd w:val="clear" w:color="auto" w:fill="FFFFFF"/>
                                  <w:vAlign w:val="center"/>
                                </w:tcPr>
                                <w:p w14:paraId="635D212C" w14:textId="77777777" w:rsidR="000E31D8" w:rsidRDefault="004D13B8">
                                  <w:pPr>
                                    <w:pStyle w:val="24"/>
                                    <w:shd w:val="clear" w:color="auto" w:fill="auto"/>
                                    <w:spacing w:before="0" w:after="0" w:line="160" w:lineRule="exact"/>
                                    <w:ind w:left="160" w:firstLine="0"/>
                                    <w:jc w:val="left"/>
                                  </w:pPr>
                                  <w:r>
                                    <w:rPr>
                                      <w:rStyle w:val="28pt5"/>
                                    </w:rPr>
                                    <w:t>2</w:t>
                                  </w:r>
                                </w:p>
                              </w:tc>
                              <w:tc>
                                <w:tcPr>
                                  <w:tcW w:w="384" w:type="dxa"/>
                                  <w:tcBorders>
                                    <w:top w:val="single" w:sz="4" w:space="0" w:color="auto"/>
                                    <w:left w:val="single" w:sz="4" w:space="0" w:color="auto"/>
                                    <w:bottom w:val="single" w:sz="4" w:space="0" w:color="auto"/>
                                  </w:tcBorders>
                                  <w:shd w:val="clear" w:color="auto" w:fill="FFFFFF"/>
                                  <w:vAlign w:val="center"/>
                                </w:tcPr>
                                <w:p w14:paraId="06CE7605" w14:textId="77777777" w:rsidR="000E31D8" w:rsidRDefault="004D13B8">
                                  <w:pPr>
                                    <w:pStyle w:val="24"/>
                                    <w:shd w:val="clear" w:color="auto" w:fill="auto"/>
                                    <w:spacing w:before="0" w:after="0" w:line="160" w:lineRule="exact"/>
                                    <w:ind w:left="160" w:firstLine="0"/>
                                    <w:jc w:val="left"/>
                                  </w:pPr>
                                  <w:r>
                                    <w:rPr>
                                      <w:rStyle w:val="28pt5"/>
                                    </w:rPr>
                                    <w:t>3</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399259E9" w14:textId="77777777" w:rsidR="000E31D8" w:rsidRDefault="004D13B8">
                                  <w:pPr>
                                    <w:pStyle w:val="24"/>
                                    <w:shd w:val="clear" w:color="auto" w:fill="auto"/>
                                    <w:spacing w:before="0" w:after="0" w:line="160" w:lineRule="exact"/>
                                    <w:ind w:left="160" w:firstLine="0"/>
                                    <w:jc w:val="left"/>
                                  </w:pPr>
                                  <w:r>
                                    <w:rPr>
                                      <w:rStyle w:val="28pt6"/>
                                    </w:rPr>
                                    <w:t>4</w:t>
                                  </w:r>
                                </w:p>
                              </w:tc>
                            </w:tr>
                          </w:tbl>
                          <w:p w14:paraId="37515130"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CA4EC" id="Text Box 140" o:spid="_x0000_s1127" type="#_x0000_t202" style="position:absolute;margin-left:371.75pt;margin-top:427.7pt;width:80.4pt;height:86.25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408"/>
                        <w:gridCol w:w="384"/>
                        <w:gridCol w:w="418"/>
                      </w:tblGrid>
                      <w:tr w:rsidR="000E31D8" w14:paraId="56B0E8C9" w14:textId="77777777">
                        <w:tblPrEx>
                          <w:tblCellMar>
                            <w:top w:w="0" w:type="dxa"/>
                            <w:bottom w:w="0" w:type="dxa"/>
                          </w:tblCellMar>
                        </w:tblPrEx>
                        <w:trPr>
                          <w:trHeight w:hRule="exact" w:val="456"/>
                          <w:jc w:val="center"/>
                        </w:trPr>
                        <w:tc>
                          <w:tcPr>
                            <w:tcW w:w="398" w:type="dxa"/>
                            <w:tcBorders>
                              <w:top w:val="single" w:sz="4" w:space="0" w:color="auto"/>
                              <w:left w:val="single" w:sz="4" w:space="0" w:color="auto"/>
                            </w:tcBorders>
                            <w:shd w:val="clear" w:color="auto" w:fill="FFFFFF"/>
                            <w:vAlign w:val="center"/>
                          </w:tcPr>
                          <w:p w14:paraId="2A370596" w14:textId="77777777" w:rsidR="000E31D8" w:rsidRDefault="004D13B8">
                            <w:pPr>
                              <w:pStyle w:val="24"/>
                              <w:shd w:val="clear" w:color="auto" w:fill="auto"/>
                              <w:spacing w:before="0" w:after="0" w:line="160" w:lineRule="exact"/>
                              <w:ind w:left="180" w:firstLine="0"/>
                              <w:jc w:val="left"/>
                            </w:pPr>
                            <w:r>
                              <w:rPr>
                                <w:rStyle w:val="28pt1"/>
                              </w:rPr>
                              <w:t>3</w:t>
                            </w:r>
                          </w:p>
                        </w:tc>
                        <w:tc>
                          <w:tcPr>
                            <w:tcW w:w="408" w:type="dxa"/>
                            <w:tcBorders>
                              <w:top w:val="single" w:sz="4" w:space="0" w:color="auto"/>
                              <w:left w:val="single" w:sz="4" w:space="0" w:color="auto"/>
                            </w:tcBorders>
                            <w:shd w:val="clear" w:color="auto" w:fill="FFFFFF"/>
                            <w:vAlign w:val="center"/>
                          </w:tcPr>
                          <w:p w14:paraId="1BDE2350" w14:textId="77777777" w:rsidR="000E31D8" w:rsidRDefault="004D13B8">
                            <w:pPr>
                              <w:pStyle w:val="24"/>
                              <w:shd w:val="clear" w:color="auto" w:fill="auto"/>
                              <w:spacing w:before="0" w:after="0" w:line="160" w:lineRule="exact"/>
                              <w:ind w:left="160" w:firstLine="0"/>
                              <w:jc w:val="left"/>
                            </w:pPr>
                            <w:r>
                              <w:rPr>
                                <w:rStyle w:val="28pt1"/>
                              </w:rPr>
                              <w:t>5-</w:t>
                            </w:r>
                          </w:p>
                        </w:tc>
                        <w:tc>
                          <w:tcPr>
                            <w:tcW w:w="384" w:type="dxa"/>
                            <w:shd w:val="clear" w:color="auto" w:fill="000000"/>
                            <w:vAlign w:val="center"/>
                          </w:tcPr>
                          <w:p w14:paraId="33FD630B" w14:textId="77777777" w:rsidR="000E31D8" w:rsidRDefault="004D13B8">
                            <w:pPr>
                              <w:pStyle w:val="24"/>
                              <w:shd w:val="clear" w:color="auto" w:fill="auto"/>
                              <w:spacing w:before="0" w:after="0" w:line="160" w:lineRule="exact"/>
                              <w:ind w:left="160" w:firstLine="0"/>
                              <w:jc w:val="left"/>
                            </w:pPr>
                            <w:r>
                              <w:rPr>
                                <w:rStyle w:val="28pt7"/>
                              </w:rPr>
                              <w:t>11</w:t>
                            </w:r>
                          </w:p>
                        </w:tc>
                        <w:tc>
                          <w:tcPr>
                            <w:tcW w:w="418" w:type="dxa"/>
                            <w:shd w:val="clear" w:color="auto" w:fill="000000"/>
                            <w:vAlign w:val="center"/>
                          </w:tcPr>
                          <w:p w14:paraId="1ACD7291" w14:textId="77777777" w:rsidR="000E31D8" w:rsidRDefault="004D13B8">
                            <w:pPr>
                              <w:pStyle w:val="24"/>
                              <w:shd w:val="clear" w:color="auto" w:fill="auto"/>
                              <w:spacing w:before="0" w:after="0" w:line="160" w:lineRule="exact"/>
                              <w:ind w:left="160" w:firstLine="0"/>
                              <w:jc w:val="left"/>
                            </w:pPr>
                            <w:r>
                              <w:rPr>
                                <w:rStyle w:val="28pt7"/>
                              </w:rPr>
                              <w:t>13</w:t>
                            </w:r>
                          </w:p>
                        </w:tc>
                      </w:tr>
                      <w:tr w:rsidR="000E31D8" w14:paraId="1800BA58" w14:textId="77777777">
                        <w:tblPrEx>
                          <w:tblCellMar>
                            <w:top w:w="0" w:type="dxa"/>
                            <w:bottom w:w="0" w:type="dxa"/>
                          </w:tblCellMar>
                        </w:tblPrEx>
                        <w:trPr>
                          <w:trHeight w:hRule="exact" w:val="379"/>
                          <w:jc w:val="center"/>
                        </w:trPr>
                        <w:tc>
                          <w:tcPr>
                            <w:tcW w:w="398" w:type="dxa"/>
                            <w:tcBorders>
                              <w:top w:val="single" w:sz="4" w:space="0" w:color="auto"/>
                              <w:left w:val="single" w:sz="4" w:space="0" w:color="auto"/>
                            </w:tcBorders>
                            <w:shd w:val="clear" w:color="auto" w:fill="FFFFFF"/>
                            <w:vAlign w:val="center"/>
                          </w:tcPr>
                          <w:p w14:paraId="5BDF4521" w14:textId="77777777" w:rsidR="000E31D8" w:rsidRDefault="004D13B8">
                            <w:pPr>
                              <w:pStyle w:val="24"/>
                              <w:shd w:val="clear" w:color="auto" w:fill="auto"/>
                              <w:spacing w:before="0" w:after="0" w:line="160" w:lineRule="exact"/>
                              <w:ind w:left="180" w:firstLine="0"/>
                              <w:jc w:val="left"/>
                            </w:pPr>
                            <w:r>
                              <w:rPr>
                                <w:rStyle w:val="28pt3"/>
                              </w:rPr>
                              <w:t>э</w:t>
                            </w:r>
                          </w:p>
                        </w:tc>
                        <w:tc>
                          <w:tcPr>
                            <w:tcW w:w="408" w:type="dxa"/>
                            <w:tcBorders>
                              <w:top w:val="single" w:sz="4" w:space="0" w:color="auto"/>
                              <w:left w:val="single" w:sz="4" w:space="0" w:color="auto"/>
                            </w:tcBorders>
                            <w:shd w:val="clear" w:color="auto" w:fill="FFFFFF"/>
                            <w:vAlign w:val="center"/>
                          </w:tcPr>
                          <w:p w14:paraId="1F6BE239" w14:textId="77777777" w:rsidR="000E31D8" w:rsidRDefault="004D13B8">
                            <w:pPr>
                              <w:pStyle w:val="24"/>
                              <w:shd w:val="clear" w:color="auto" w:fill="auto"/>
                              <w:spacing w:before="0" w:after="0" w:line="160" w:lineRule="exact"/>
                              <w:ind w:left="160" w:firstLine="0"/>
                              <w:jc w:val="left"/>
                            </w:pPr>
                            <w:r>
                              <w:rPr>
                                <w:rStyle w:val="28pt0"/>
                              </w:rPr>
                              <w:t>б</w:t>
                            </w:r>
                          </w:p>
                        </w:tc>
                        <w:tc>
                          <w:tcPr>
                            <w:tcW w:w="384" w:type="dxa"/>
                            <w:tcBorders>
                              <w:left w:val="single" w:sz="4" w:space="0" w:color="auto"/>
                            </w:tcBorders>
                            <w:shd w:val="clear" w:color="auto" w:fill="FFFFFF"/>
                            <w:vAlign w:val="center"/>
                          </w:tcPr>
                          <w:p w14:paraId="08D27961" w14:textId="77777777" w:rsidR="000E31D8" w:rsidRDefault="004D13B8">
                            <w:pPr>
                              <w:pStyle w:val="24"/>
                              <w:shd w:val="clear" w:color="auto" w:fill="auto"/>
                              <w:spacing w:before="0" w:after="0" w:line="160" w:lineRule="exact"/>
                              <w:ind w:left="180" w:firstLine="0"/>
                              <w:jc w:val="left"/>
                            </w:pPr>
                            <w:r>
                              <w:rPr>
                                <w:rStyle w:val="28ptb"/>
                                <w:lang w:val="ru-RU" w:eastAsia="ru-RU" w:bidi="ru-RU"/>
                              </w:rPr>
                              <w:t>/</w:t>
                            </w:r>
                          </w:p>
                        </w:tc>
                        <w:tc>
                          <w:tcPr>
                            <w:tcW w:w="418" w:type="dxa"/>
                            <w:tcBorders>
                              <w:left w:val="single" w:sz="4" w:space="0" w:color="auto"/>
                              <w:right w:val="single" w:sz="4" w:space="0" w:color="auto"/>
                            </w:tcBorders>
                            <w:shd w:val="clear" w:color="auto" w:fill="FFFFFF"/>
                          </w:tcPr>
                          <w:p w14:paraId="0D873B75" w14:textId="77777777" w:rsidR="000E31D8" w:rsidRDefault="000E31D8">
                            <w:pPr>
                              <w:rPr>
                                <w:sz w:val="10"/>
                                <w:szCs w:val="10"/>
                              </w:rPr>
                            </w:pPr>
                          </w:p>
                        </w:tc>
                      </w:tr>
                      <w:tr w:rsidR="000E31D8" w14:paraId="5B97DAD9" w14:textId="77777777">
                        <w:tblPrEx>
                          <w:tblCellMar>
                            <w:top w:w="0" w:type="dxa"/>
                            <w:bottom w:w="0" w:type="dxa"/>
                          </w:tblCellMar>
                        </w:tblPrEx>
                        <w:trPr>
                          <w:trHeight w:hRule="exact" w:val="384"/>
                          <w:jc w:val="center"/>
                        </w:trPr>
                        <w:tc>
                          <w:tcPr>
                            <w:tcW w:w="398" w:type="dxa"/>
                            <w:tcBorders>
                              <w:top w:val="single" w:sz="4" w:space="0" w:color="auto"/>
                              <w:left w:val="single" w:sz="4" w:space="0" w:color="auto"/>
                            </w:tcBorders>
                            <w:shd w:val="clear" w:color="auto" w:fill="FFFFFF"/>
                            <w:vAlign w:val="center"/>
                          </w:tcPr>
                          <w:p w14:paraId="6EF97657" w14:textId="77777777" w:rsidR="000E31D8" w:rsidRDefault="004D13B8">
                            <w:pPr>
                              <w:pStyle w:val="24"/>
                              <w:shd w:val="clear" w:color="auto" w:fill="auto"/>
                              <w:spacing w:before="0" w:after="0" w:line="160" w:lineRule="exact"/>
                              <w:ind w:left="180" w:firstLine="0"/>
                              <w:jc w:val="left"/>
                            </w:pPr>
                            <w:r>
                              <w:rPr>
                                <w:rStyle w:val="28pt5"/>
                              </w:rPr>
                              <w:t>3</w:t>
                            </w:r>
                          </w:p>
                        </w:tc>
                        <w:tc>
                          <w:tcPr>
                            <w:tcW w:w="408" w:type="dxa"/>
                            <w:tcBorders>
                              <w:top w:val="single" w:sz="4" w:space="0" w:color="auto"/>
                              <w:left w:val="single" w:sz="4" w:space="0" w:color="auto"/>
                            </w:tcBorders>
                            <w:shd w:val="clear" w:color="auto" w:fill="FFFFFF"/>
                            <w:vAlign w:val="center"/>
                          </w:tcPr>
                          <w:p w14:paraId="733DE688" w14:textId="77777777" w:rsidR="000E31D8" w:rsidRDefault="004D13B8">
                            <w:pPr>
                              <w:pStyle w:val="24"/>
                              <w:shd w:val="clear" w:color="auto" w:fill="auto"/>
                              <w:spacing w:before="0" w:after="0" w:line="160" w:lineRule="exact"/>
                              <w:ind w:left="160" w:firstLine="0"/>
                              <w:jc w:val="left"/>
                            </w:pPr>
                            <w:r>
                              <w:rPr>
                                <w:rStyle w:val="28pt6"/>
                              </w:rPr>
                              <w:t>4</w:t>
                            </w:r>
                          </w:p>
                        </w:tc>
                        <w:tc>
                          <w:tcPr>
                            <w:tcW w:w="384" w:type="dxa"/>
                            <w:tcBorders>
                              <w:top w:val="single" w:sz="4" w:space="0" w:color="auto"/>
                              <w:left w:val="single" w:sz="4" w:space="0" w:color="auto"/>
                            </w:tcBorders>
                            <w:shd w:val="clear" w:color="auto" w:fill="FFFFFF"/>
                            <w:vAlign w:val="center"/>
                          </w:tcPr>
                          <w:p w14:paraId="28C1E439" w14:textId="77777777" w:rsidR="000E31D8" w:rsidRDefault="004D13B8">
                            <w:pPr>
                              <w:pStyle w:val="24"/>
                              <w:shd w:val="clear" w:color="auto" w:fill="auto"/>
                              <w:spacing w:before="0" w:after="0" w:line="160" w:lineRule="exact"/>
                              <w:ind w:left="16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vAlign w:val="center"/>
                          </w:tcPr>
                          <w:p w14:paraId="315D1914" w14:textId="77777777" w:rsidR="000E31D8" w:rsidRDefault="004D13B8">
                            <w:pPr>
                              <w:pStyle w:val="24"/>
                              <w:shd w:val="clear" w:color="auto" w:fill="auto"/>
                              <w:spacing w:before="0" w:after="0" w:line="160" w:lineRule="exact"/>
                              <w:ind w:left="160" w:firstLine="0"/>
                              <w:jc w:val="left"/>
                            </w:pPr>
                            <w:r>
                              <w:rPr>
                                <w:rStyle w:val="28pt0"/>
                              </w:rPr>
                              <w:t>6</w:t>
                            </w:r>
                          </w:p>
                        </w:tc>
                      </w:tr>
                      <w:tr w:rsidR="000E31D8" w14:paraId="3E900D0C" w14:textId="77777777">
                        <w:tblPrEx>
                          <w:tblCellMar>
                            <w:top w:w="0" w:type="dxa"/>
                            <w:bottom w:w="0" w:type="dxa"/>
                          </w:tblCellMar>
                        </w:tblPrEx>
                        <w:trPr>
                          <w:trHeight w:hRule="exact" w:val="461"/>
                          <w:jc w:val="center"/>
                        </w:trPr>
                        <w:tc>
                          <w:tcPr>
                            <w:tcW w:w="398" w:type="dxa"/>
                            <w:tcBorders>
                              <w:top w:val="single" w:sz="4" w:space="0" w:color="auto"/>
                              <w:left w:val="single" w:sz="4" w:space="0" w:color="auto"/>
                              <w:bottom w:val="single" w:sz="4" w:space="0" w:color="auto"/>
                            </w:tcBorders>
                            <w:shd w:val="clear" w:color="auto" w:fill="FFFFFF"/>
                            <w:vAlign w:val="center"/>
                          </w:tcPr>
                          <w:p w14:paraId="6BB394B7" w14:textId="77777777" w:rsidR="000E31D8" w:rsidRDefault="004D13B8">
                            <w:pPr>
                              <w:pStyle w:val="24"/>
                              <w:shd w:val="clear" w:color="auto" w:fill="auto"/>
                              <w:spacing w:before="0" w:after="0" w:line="160" w:lineRule="exact"/>
                              <w:ind w:left="180" w:firstLine="0"/>
                              <w:jc w:val="left"/>
                            </w:pPr>
                            <w:r>
                              <w:rPr>
                                <w:rStyle w:val="28pt5"/>
                              </w:rPr>
                              <w:t>2</w:t>
                            </w:r>
                          </w:p>
                        </w:tc>
                        <w:tc>
                          <w:tcPr>
                            <w:tcW w:w="408" w:type="dxa"/>
                            <w:tcBorders>
                              <w:top w:val="single" w:sz="4" w:space="0" w:color="auto"/>
                              <w:left w:val="single" w:sz="4" w:space="0" w:color="auto"/>
                              <w:bottom w:val="single" w:sz="4" w:space="0" w:color="auto"/>
                            </w:tcBorders>
                            <w:shd w:val="clear" w:color="auto" w:fill="FFFFFF"/>
                            <w:vAlign w:val="center"/>
                          </w:tcPr>
                          <w:p w14:paraId="635D212C" w14:textId="77777777" w:rsidR="000E31D8" w:rsidRDefault="004D13B8">
                            <w:pPr>
                              <w:pStyle w:val="24"/>
                              <w:shd w:val="clear" w:color="auto" w:fill="auto"/>
                              <w:spacing w:before="0" w:after="0" w:line="160" w:lineRule="exact"/>
                              <w:ind w:left="160" w:firstLine="0"/>
                              <w:jc w:val="left"/>
                            </w:pPr>
                            <w:r>
                              <w:rPr>
                                <w:rStyle w:val="28pt5"/>
                              </w:rPr>
                              <w:t>2</w:t>
                            </w:r>
                          </w:p>
                        </w:tc>
                        <w:tc>
                          <w:tcPr>
                            <w:tcW w:w="384" w:type="dxa"/>
                            <w:tcBorders>
                              <w:top w:val="single" w:sz="4" w:space="0" w:color="auto"/>
                              <w:left w:val="single" w:sz="4" w:space="0" w:color="auto"/>
                              <w:bottom w:val="single" w:sz="4" w:space="0" w:color="auto"/>
                            </w:tcBorders>
                            <w:shd w:val="clear" w:color="auto" w:fill="FFFFFF"/>
                            <w:vAlign w:val="center"/>
                          </w:tcPr>
                          <w:p w14:paraId="06CE7605" w14:textId="77777777" w:rsidR="000E31D8" w:rsidRDefault="004D13B8">
                            <w:pPr>
                              <w:pStyle w:val="24"/>
                              <w:shd w:val="clear" w:color="auto" w:fill="auto"/>
                              <w:spacing w:before="0" w:after="0" w:line="160" w:lineRule="exact"/>
                              <w:ind w:left="160" w:firstLine="0"/>
                              <w:jc w:val="left"/>
                            </w:pPr>
                            <w:r>
                              <w:rPr>
                                <w:rStyle w:val="28pt5"/>
                              </w:rPr>
                              <w:t>3</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399259E9" w14:textId="77777777" w:rsidR="000E31D8" w:rsidRDefault="004D13B8">
                            <w:pPr>
                              <w:pStyle w:val="24"/>
                              <w:shd w:val="clear" w:color="auto" w:fill="auto"/>
                              <w:spacing w:before="0" w:after="0" w:line="160" w:lineRule="exact"/>
                              <w:ind w:left="160" w:firstLine="0"/>
                              <w:jc w:val="left"/>
                            </w:pPr>
                            <w:r>
                              <w:rPr>
                                <w:rStyle w:val="28pt6"/>
                              </w:rPr>
                              <w:t>4</w:t>
                            </w:r>
                          </w:p>
                        </w:tc>
                      </w:tr>
                    </w:tbl>
                    <w:p w14:paraId="37515130"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28032" behindDoc="0" locked="0" layoutInCell="1" allowOverlap="1" wp14:anchorId="553FC188" wp14:editId="4772853E">
                <wp:simplePos x="0" y="0"/>
                <wp:positionH relativeFrom="margin">
                  <wp:posOffset>4721225</wp:posOffset>
                </wp:positionH>
                <wp:positionV relativeFrom="paragraph">
                  <wp:posOffset>6763385</wp:posOffset>
                </wp:positionV>
                <wp:extent cx="1021080" cy="1058545"/>
                <wp:effectExtent l="1270" t="0" r="0" b="0"/>
                <wp:wrapNone/>
                <wp:docPr id="11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403"/>
                              <w:gridCol w:w="389"/>
                              <w:gridCol w:w="418"/>
                            </w:tblGrid>
                            <w:tr w:rsidR="000E31D8" w14:paraId="6175676A" w14:textId="77777777">
                              <w:tblPrEx>
                                <w:tblCellMar>
                                  <w:top w:w="0" w:type="dxa"/>
                                  <w:bottom w:w="0" w:type="dxa"/>
                                </w:tblCellMar>
                              </w:tblPrEx>
                              <w:trPr>
                                <w:trHeight w:hRule="exact" w:val="456"/>
                                <w:jc w:val="center"/>
                              </w:trPr>
                              <w:tc>
                                <w:tcPr>
                                  <w:tcW w:w="398" w:type="dxa"/>
                                  <w:tcBorders>
                                    <w:top w:val="single" w:sz="4" w:space="0" w:color="auto"/>
                                    <w:left w:val="single" w:sz="4" w:space="0" w:color="auto"/>
                                  </w:tcBorders>
                                  <w:shd w:val="clear" w:color="auto" w:fill="FFFFFF"/>
                                  <w:vAlign w:val="center"/>
                                </w:tcPr>
                                <w:p w14:paraId="509E995D" w14:textId="77777777" w:rsidR="000E31D8" w:rsidRDefault="004D13B8">
                                  <w:pPr>
                                    <w:pStyle w:val="24"/>
                                    <w:shd w:val="clear" w:color="auto" w:fill="auto"/>
                                    <w:spacing w:before="0" w:after="0" w:line="160" w:lineRule="exact"/>
                                    <w:ind w:left="180" w:firstLine="0"/>
                                    <w:jc w:val="left"/>
                                  </w:pPr>
                                  <w:r>
                                    <w:rPr>
                                      <w:rStyle w:val="28pt6"/>
                                    </w:rPr>
                                    <w:t>4</w:t>
                                  </w:r>
                                </w:p>
                              </w:tc>
                              <w:tc>
                                <w:tcPr>
                                  <w:tcW w:w="403" w:type="dxa"/>
                                  <w:tcBorders>
                                    <w:top w:val="single" w:sz="4" w:space="0" w:color="auto"/>
                                    <w:left w:val="single" w:sz="4" w:space="0" w:color="auto"/>
                                  </w:tcBorders>
                                  <w:shd w:val="clear" w:color="auto" w:fill="FFFFFF"/>
                                  <w:vAlign w:val="center"/>
                                </w:tcPr>
                                <w:p w14:paraId="6F6E59AD" w14:textId="77777777" w:rsidR="000E31D8" w:rsidRDefault="004D13B8">
                                  <w:pPr>
                                    <w:pStyle w:val="24"/>
                                    <w:shd w:val="clear" w:color="auto" w:fill="auto"/>
                                    <w:spacing w:before="0" w:after="0" w:line="160" w:lineRule="exact"/>
                                    <w:ind w:left="160" w:firstLine="0"/>
                                    <w:jc w:val="left"/>
                                  </w:pPr>
                                  <w:r>
                                    <w:rPr>
                                      <w:rStyle w:val="28pt6"/>
                                    </w:rPr>
                                    <w:t>4</w:t>
                                  </w:r>
                                </w:p>
                              </w:tc>
                              <w:tc>
                                <w:tcPr>
                                  <w:tcW w:w="389" w:type="dxa"/>
                                  <w:tcBorders>
                                    <w:top w:val="single" w:sz="4" w:space="0" w:color="auto"/>
                                    <w:left w:val="single" w:sz="4" w:space="0" w:color="auto"/>
                                  </w:tcBorders>
                                  <w:shd w:val="clear" w:color="auto" w:fill="FFFFFF"/>
                                  <w:vAlign w:val="center"/>
                                </w:tcPr>
                                <w:p w14:paraId="77733A54" w14:textId="77777777" w:rsidR="000E31D8" w:rsidRDefault="004D13B8">
                                  <w:pPr>
                                    <w:pStyle w:val="24"/>
                                    <w:shd w:val="clear" w:color="auto" w:fill="auto"/>
                                    <w:spacing w:before="0" w:after="0" w:line="160" w:lineRule="exact"/>
                                    <w:ind w:left="16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tcPr>
                                <w:p w14:paraId="1A91ABB8" w14:textId="77777777" w:rsidR="000E31D8" w:rsidRDefault="000E31D8">
                                  <w:pPr>
                                    <w:rPr>
                                      <w:sz w:val="10"/>
                                      <w:szCs w:val="10"/>
                                    </w:rPr>
                                  </w:pPr>
                                </w:p>
                              </w:tc>
                            </w:tr>
                            <w:tr w:rsidR="000E31D8" w14:paraId="56A4B530" w14:textId="77777777">
                              <w:tblPrEx>
                                <w:tblCellMar>
                                  <w:top w:w="0" w:type="dxa"/>
                                  <w:bottom w:w="0" w:type="dxa"/>
                                </w:tblCellMar>
                              </w:tblPrEx>
                              <w:trPr>
                                <w:trHeight w:hRule="exact" w:val="394"/>
                                <w:jc w:val="center"/>
                              </w:trPr>
                              <w:tc>
                                <w:tcPr>
                                  <w:tcW w:w="398" w:type="dxa"/>
                                  <w:tcBorders>
                                    <w:top w:val="single" w:sz="4" w:space="0" w:color="auto"/>
                                    <w:left w:val="single" w:sz="4" w:space="0" w:color="auto"/>
                                  </w:tcBorders>
                                  <w:shd w:val="clear" w:color="auto" w:fill="FFFFFF"/>
                                  <w:vAlign w:val="center"/>
                                </w:tcPr>
                                <w:p w14:paraId="700D48D6" w14:textId="77777777" w:rsidR="000E31D8" w:rsidRDefault="004D13B8">
                                  <w:pPr>
                                    <w:pStyle w:val="24"/>
                                    <w:shd w:val="clear" w:color="auto" w:fill="auto"/>
                                    <w:spacing w:before="0" w:after="0" w:line="160" w:lineRule="exact"/>
                                    <w:ind w:left="180" w:firstLine="0"/>
                                    <w:jc w:val="left"/>
                                  </w:pPr>
                                  <w:r>
                                    <w:rPr>
                                      <w:rStyle w:val="28pt5"/>
                                    </w:rPr>
                                    <w:t>2</w:t>
                                  </w:r>
                                </w:p>
                              </w:tc>
                              <w:tc>
                                <w:tcPr>
                                  <w:tcW w:w="403" w:type="dxa"/>
                                  <w:tcBorders>
                                    <w:top w:val="single" w:sz="4" w:space="0" w:color="auto"/>
                                    <w:left w:val="single" w:sz="4" w:space="0" w:color="auto"/>
                                  </w:tcBorders>
                                  <w:shd w:val="clear" w:color="auto" w:fill="FFFFFF"/>
                                  <w:vAlign w:val="center"/>
                                </w:tcPr>
                                <w:p w14:paraId="48B03932" w14:textId="77777777" w:rsidR="000E31D8" w:rsidRDefault="004D13B8">
                                  <w:pPr>
                                    <w:pStyle w:val="24"/>
                                    <w:shd w:val="clear" w:color="auto" w:fill="auto"/>
                                    <w:spacing w:before="0" w:after="0" w:line="160" w:lineRule="exact"/>
                                    <w:ind w:left="160" w:firstLine="0"/>
                                    <w:jc w:val="left"/>
                                  </w:pPr>
                                  <w:r>
                                    <w:rPr>
                                      <w:rStyle w:val="28pt5"/>
                                    </w:rPr>
                                    <w:t>2</w:t>
                                  </w:r>
                                </w:p>
                              </w:tc>
                              <w:tc>
                                <w:tcPr>
                                  <w:tcW w:w="389" w:type="dxa"/>
                                  <w:tcBorders>
                                    <w:top w:val="single" w:sz="4" w:space="0" w:color="auto"/>
                                    <w:left w:val="single" w:sz="4" w:space="0" w:color="auto"/>
                                  </w:tcBorders>
                                  <w:shd w:val="clear" w:color="auto" w:fill="FFFFFF"/>
                                  <w:vAlign w:val="center"/>
                                </w:tcPr>
                                <w:p w14:paraId="2B8F0BF5" w14:textId="77777777" w:rsidR="000E31D8" w:rsidRDefault="004D13B8">
                                  <w:pPr>
                                    <w:pStyle w:val="24"/>
                                    <w:shd w:val="clear" w:color="auto" w:fill="auto"/>
                                    <w:spacing w:before="0" w:after="0" w:line="160" w:lineRule="exact"/>
                                    <w:ind w:left="160" w:firstLine="0"/>
                                    <w:jc w:val="left"/>
                                  </w:pPr>
                                  <w:r>
                                    <w:rPr>
                                      <w:rStyle w:val="28pt5"/>
                                    </w:rPr>
                                    <w:t>3</w:t>
                                  </w:r>
                                </w:p>
                              </w:tc>
                              <w:tc>
                                <w:tcPr>
                                  <w:tcW w:w="418" w:type="dxa"/>
                                  <w:tcBorders>
                                    <w:top w:val="single" w:sz="4" w:space="0" w:color="auto"/>
                                    <w:left w:val="single" w:sz="4" w:space="0" w:color="auto"/>
                                    <w:right w:val="single" w:sz="4" w:space="0" w:color="auto"/>
                                  </w:tcBorders>
                                  <w:shd w:val="clear" w:color="auto" w:fill="FFFFFF"/>
                                  <w:vAlign w:val="center"/>
                                </w:tcPr>
                                <w:p w14:paraId="29CA72D9" w14:textId="77777777" w:rsidR="000E31D8" w:rsidRDefault="004D13B8">
                                  <w:pPr>
                                    <w:pStyle w:val="24"/>
                                    <w:shd w:val="clear" w:color="auto" w:fill="auto"/>
                                    <w:spacing w:before="0" w:after="0" w:line="160" w:lineRule="exact"/>
                                    <w:ind w:left="180" w:firstLine="0"/>
                                    <w:jc w:val="left"/>
                                  </w:pPr>
                                  <w:r>
                                    <w:rPr>
                                      <w:rStyle w:val="28pt6"/>
                                    </w:rPr>
                                    <w:t>4</w:t>
                                  </w:r>
                                </w:p>
                              </w:tc>
                            </w:tr>
                            <w:tr w:rsidR="000E31D8" w14:paraId="20541891" w14:textId="77777777">
                              <w:tblPrEx>
                                <w:tblCellMar>
                                  <w:top w:w="0" w:type="dxa"/>
                                  <w:bottom w:w="0" w:type="dxa"/>
                                </w:tblCellMar>
                              </w:tblPrEx>
                              <w:trPr>
                                <w:trHeight w:hRule="exact" w:val="374"/>
                                <w:jc w:val="center"/>
                              </w:trPr>
                              <w:tc>
                                <w:tcPr>
                                  <w:tcW w:w="398" w:type="dxa"/>
                                  <w:tcBorders>
                                    <w:top w:val="single" w:sz="4" w:space="0" w:color="auto"/>
                                    <w:left w:val="single" w:sz="4" w:space="0" w:color="auto"/>
                                  </w:tcBorders>
                                  <w:shd w:val="clear" w:color="auto" w:fill="FFFFFF"/>
                                  <w:vAlign w:val="center"/>
                                </w:tcPr>
                                <w:p w14:paraId="07C7E1C9" w14:textId="77777777" w:rsidR="000E31D8" w:rsidRDefault="004D13B8">
                                  <w:pPr>
                                    <w:pStyle w:val="24"/>
                                    <w:shd w:val="clear" w:color="auto" w:fill="auto"/>
                                    <w:spacing w:before="0" w:after="0" w:line="160" w:lineRule="exact"/>
                                    <w:ind w:left="180" w:firstLine="0"/>
                                    <w:jc w:val="left"/>
                                  </w:pPr>
                                  <w:r>
                                    <w:rPr>
                                      <w:rStyle w:val="28pt6"/>
                                    </w:rPr>
                                    <w:t>1</w:t>
                                  </w:r>
                                </w:p>
                              </w:tc>
                              <w:tc>
                                <w:tcPr>
                                  <w:tcW w:w="403" w:type="dxa"/>
                                  <w:tcBorders>
                                    <w:top w:val="single" w:sz="4" w:space="0" w:color="auto"/>
                                    <w:left w:val="single" w:sz="4" w:space="0" w:color="auto"/>
                                  </w:tcBorders>
                                  <w:shd w:val="clear" w:color="auto" w:fill="FFFFFF"/>
                                  <w:vAlign w:val="center"/>
                                </w:tcPr>
                                <w:p w14:paraId="1A2D8C5A" w14:textId="77777777" w:rsidR="000E31D8" w:rsidRDefault="004D13B8">
                                  <w:pPr>
                                    <w:pStyle w:val="24"/>
                                    <w:shd w:val="clear" w:color="auto" w:fill="auto"/>
                                    <w:spacing w:before="0" w:after="0" w:line="160" w:lineRule="exact"/>
                                    <w:ind w:left="160" w:firstLine="0"/>
                                    <w:jc w:val="left"/>
                                  </w:pPr>
                                  <w:r>
                                    <w:rPr>
                                      <w:rStyle w:val="28pt6"/>
                                    </w:rPr>
                                    <w:t>1</w:t>
                                  </w:r>
                                </w:p>
                              </w:tc>
                              <w:tc>
                                <w:tcPr>
                                  <w:tcW w:w="389" w:type="dxa"/>
                                  <w:tcBorders>
                                    <w:top w:val="single" w:sz="4" w:space="0" w:color="auto"/>
                                    <w:left w:val="single" w:sz="4" w:space="0" w:color="auto"/>
                                  </w:tcBorders>
                                  <w:shd w:val="clear" w:color="auto" w:fill="FFFFFF"/>
                                  <w:vAlign w:val="center"/>
                                </w:tcPr>
                                <w:p w14:paraId="606E123D" w14:textId="77777777" w:rsidR="000E31D8" w:rsidRDefault="004D13B8">
                                  <w:pPr>
                                    <w:pStyle w:val="24"/>
                                    <w:shd w:val="clear" w:color="auto" w:fill="auto"/>
                                    <w:spacing w:before="0" w:after="0" w:line="160" w:lineRule="exact"/>
                                    <w:ind w:left="160" w:firstLine="0"/>
                                    <w:jc w:val="left"/>
                                  </w:pPr>
                                  <w:r>
                                    <w:rPr>
                                      <w:rStyle w:val="28pt6"/>
                                    </w:rPr>
                                    <w:t>2</w:t>
                                  </w:r>
                                </w:p>
                              </w:tc>
                              <w:tc>
                                <w:tcPr>
                                  <w:tcW w:w="418" w:type="dxa"/>
                                  <w:tcBorders>
                                    <w:top w:val="single" w:sz="4" w:space="0" w:color="auto"/>
                                    <w:left w:val="single" w:sz="4" w:space="0" w:color="auto"/>
                                    <w:right w:val="single" w:sz="4" w:space="0" w:color="auto"/>
                                  </w:tcBorders>
                                  <w:shd w:val="clear" w:color="auto" w:fill="FFFFFF"/>
                                  <w:vAlign w:val="center"/>
                                </w:tcPr>
                                <w:p w14:paraId="79BE9B2D" w14:textId="77777777" w:rsidR="000E31D8" w:rsidRDefault="004D13B8">
                                  <w:pPr>
                                    <w:pStyle w:val="24"/>
                                    <w:shd w:val="clear" w:color="auto" w:fill="auto"/>
                                    <w:spacing w:before="0" w:after="0" w:line="160" w:lineRule="exact"/>
                                    <w:ind w:left="180" w:firstLine="0"/>
                                    <w:jc w:val="left"/>
                                  </w:pPr>
                                  <w:r>
                                    <w:rPr>
                                      <w:rStyle w:val="28ptc"/>
                                    </w:rPr>
                                    <w:t>1</w:t>
                                  </w:r>
                                </w:p>
                              </w:tc>
                            </w:tr>
                            <w:tr w:rsidR="000E31D8" w14:paraId="27F30666" w14:textId="77777777">
                              <w:tblPrEx>
                                <w:tblCellMar>
                                  <w:top w:w="0" w:type="dxa"/>
                                  <w:bottom w:w="0" w:type="dxa"/>
                                </w:tblCellMar>
                              </w:tblPrEx>
                              <w:trPr>
                                <w:trHeight w:hRule="exact" w:val="398"/>
                                <w:jc w:val="center"/>
                              </w:trPr>
                              <w:tc>
                                <w:tcPr>
                                  <w:tcW w:w="398" w:type="dxa"/>
                                  <w:tcBorders>
                                    <w:top w:val="single" w:sz="4" w:space="0" w:color="auto"/>
                                    <w:left w:val="single" w:sz="4" w:space="0" w:color="auto"/>
                                    <w:bottom w:val="single" w:sz="4" w:space="0" w:color="auto"/>
                                  </w:tcBorders>
                                  <w:shd w:val="clear" w:color="auto" w:fill="FFFFFF"/>
                                  <w:vAlign w:val="center"/>
                                </w:tcPr>
                                <w:p w14:paraId="553F3908" w14:textId="77777777" w:rsidR="000E31D8" w:rsidRDefault="004D13B8">
                                  <w:pPr>
                                    <w:pStyle w:val="24"/>
                                    <w:shd w:val="clear" w:color="auto" w:fill="auto"/>
                                    <w:spacing w:before="0" w:after="0" w:line="160" w:lineRule="exact"/>
                                    <w:ind w:left="180" w:firstLine="0"/>
                                    <w:jc w:val="left"/>
                                  </w:pPr>
                                  <w:r>
                                    <w:rPr>
                                      <w:rStyle w:val="28pt6"/>
                                    </w:rPr>
                                    <w:t>1</w:t>
                                  </w:r>
                                </w:p>
                              </w:tc>
                              <w:tc>
                                <w:tcPr>
                                  <w:tcW w:w="403" w:type="dxa"/>
                                  <w:tcBorders>
                                    <w:top w:val="single" w:sz="4" w:space="0" w:color="auto"/>
                                    <w:left w:val="single" w:sz="4" w:space="0" w:color="auto"/>
                                    <w:bottom w:val="single" w:sz="4" w:space="0" w:color="auto"/>
                                  </w:tcBorders>
                                  <w:shd w:val="clear" w:color="auto" w:fill="FFFFFF"/>
                                  <w:vAlign w:val="center"/>
                                </w:tcPr>
                                <w:p w14:paraId="757BD73F" w14:textId="77777777" w:rsidR="000E31D8" w:rsidRDefault="004D13B8">
                                  <w:pPr>
                                    <w:pStyle w:val="24"/>
                                    <w:shd w:val="clear" w:color="auto" w:fill="auto"/>
                                    <w:spacing w:before="0" w:after="0" w:line="160" w:lineRule="exact"/>
                                    <w:ind w:left="160" w:firstLine="0"/>
                                    <w:jc w:val="left"/>
                                  </w:pPr>
                                  <w:r>
                                    <w:rPr>
                                      <w:rStyle w:val="28pt6"/>
                                    </w:rPr>
                                    <w:t>1</w:t>
                                  </w:r>
                                </w:p>
                              </w:tc>
                              <w:tc>
                                <w:tcPr>
                                  <w:tcW w:w="389" w:type="dxa"/>
                                  <w:tcBorders>
                                    <w:top w:val="single" w:sz="4" w:space="0" w:color="auto"/>
                                    <w:left w:val="single" w:sz="4" w:space="0" w:color="auto"/>
                                    <w:bottom w:val="single" w:sz="4" w:space="0" w:color="auto"/>
                                  </w:tcBorders>
                                  <w:shd w:val="clear" w:color="auto" w:fill="FFFFFF"/>
                                  <w:vAlign w:val="center"/>
                                </w:tcPr>
                                <w:p w14:paraId="2AFD88F2" w14:textId="77777777" w:rsidR="000E31D8" w:rsidRDefault="004D13B8">
                                  <w:pPr>
                                    <w:pStyle w:val="24"/>
                                    <w:shd w:val="clear" w:color="auto" w:fill="auto"/>
                                    <w:spacing w:before="0" w:after="0" w:line="160" w:lineRule="exact"/>
                                    <w:ind w:left="160" w:firstLine="0"/>
                                    <w:jc w:val="left"/>
                                  </w:pPr>
                                  <w:r>
                                    <w:rPr>
                                      <w:rStyle w:val="28pt6"/>
                                    </w:rPr>
                                    <w:t>1</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5B7B6588" w14:textId="77777777" w:rsidR="000E31D8" w:rsidRDefault="004D13B8">
                                  <w:pPr>
                                    <w:pStyle w:val="24"/>
                                    <w:shd w:val="clear" w:color="auto" w:fill="auto"/>
                                    <w:spacing w:before="0" w:after="0" w:line="160" w:lineRule="exact"/>
                                    <w:ind w:left="180" w:firstLine="0"/>
                                    <w:jc w:val="left"/>
                                  </w:pPr>
                                  <w:r>
                                    <w:rPr>
                                      <w:rStyle w:val="28pt1"/>
                                    </w:rPr>
                                    <w:t>1</w:t>
                                  </w:r>
                                </w:p>
                              </w:tc>
                            </w:tr>
                          </w:tbl>
                          <w:p w14:paraId="3149316D"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FC188" id="Text Box 141" o:spid="_x0000_s1128" type="#_x0000_t202" style="position:absolute;margin-left:371.75pt;margin-top:532.55pt;width:80.4pt;height:83.35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403"/>
                        <w:gridCol w:w="389"/>
                        <w:gridCol w:w="418"/>
                      </w:tblGrid>
                      <w:tr w:rsidR="000E31D8" w14:paraId="6175676A" w14:textId="77777777">
                        <w:tblPrEx>
                          <w:tblCellMar>
                            <w:top w:w="0" w:type="dxa"/>
                            <w:bottom w:w="0" w:type="dxa"/>
                          </w:tblCellMar>
                        </w:tblPrEx>
                        <w:trPr>
                          <w:trHeight w:hRule="exact" w:val="456"/>
                          <w:jc w:val="center"/>
                        </w:trPr>
                        <w:tc>
                          <w:tcPr>
                            <w:tcW w:w="398" w:type="dxa"/>
                            <w:tcBorders>
                              <w:top w:val="single" w:sz="4" w:space="0" w:color="auto"/>
                              <w:left w:val="single" w:sz="4" w:space="0" w:color="auto"/>
                            </w:tcBorders>
                            <w:shd w:val="clear" w:color="auto" w:fill="FFFFFF"/>
                            <w:vAlign w:val="center"/>
                          </w:tcPr>
                          <w:p w14:paraId="509E995D" w14:textId="77777777" w:rsidR="000E31D8" w:rsidRDefault="004D13B8">
                            <w:pPr>
                              <w:pStyle w:val="24"/>
                              <w:shd w:val="clear" w:color="auto" w:fill="auto"/>
                              <w:spacing w:before="0" w:after="0" w:line="160" w:lineRule="exact"/>
                              <w:ind w:left="180" w:firstLine="0"/>
                              <w:jc w:val="left"/>
                            </w:pPr>
                            <w:r>
                              <w:rPr>
                                <w:rStyle w:val="28pt6"/>
                              </w:rPr>
                              <w:t>4</w:t>
                            </w:r>
                          </w:p>
                        </w:tc>
                        <w:tc>
                          <w:tcPr>
                            <w:tcW w:w="403" w:type="dxa"/>
                            <w:tcBorders>
                              <w:top w:val="single" w:sz="4" w:space="0" w:color="auto"/>
                              <w:left w:val="single" w:sz="4" w:space="0" w:color="auto"/>
                            </w:tcBorders>
                            <w:shd w:val="clear" w:color="auto" w:fill="FFFFFF"/>
                            <w:vAlign w:val="center"/>
                          </w:tcPr>
                          <w:p w14:paraId="6F6E59AD" w14:textId="77777777" w:rsidR="000E31D8" w:rsidRDefault="004D13B8">
                            <w:pPr>
                              <w:pStyle w:val="24"/>
                              <w:shd w:val="clear" w:color="auto" w:fill="auto"/>
                              <w:spacing w:before="0" w:after="0" w:line="160" w:lineRule="exact"/>
                              <w:ind w:left="160" w:firstLine="0"/>
                              <w:jc w:val="left"/>
                            </w:pPr>
                            <w:r>
                              <w:rPr>
                                <w:rStyle w:val="28pt6"/>
                              </w:rPr>
                              <w:t>4</w:t>
                            </w:r>
                          </w:p>
                        </w:tc>
                        <w:tc>
                          <w:tcPr>
                            <w:tcW w:w="389" w:type="dxa"/>
                            <w:tcBorders>
                              <w:top w:val="single" w:sz="4" w:space="0" w:color="auto"/>
                              <w:left w:val="single" w:sz="4" w:space="0" w:color="auto"/>
                            </w:tcBorders>
                            <w:shd w:val="clear" w:color="auto" w:fill="FFFFFF"/>
                            <w:vAlign w:val="center"/>
                          </w:tcPr>
                          <w:p w14:paraId="77733A54" w14:textId="77777777" w:rsidR="000E31D8" w:rsidRDefault="004D13B8">
                            <w:pPr>
                              <w:pStyle w:val="24"/>
                              <w:shd w:val="clear" w:color="auto" w:fill="auto"/>
                              <w:spacing w:before="0" w:after="0" w:line="160" w:lineRule="exact"/>
                              <w:ind w:left="160" w:firstLine="0"/>
                              <w:jc w:val="left"/>
                            </w:pPr>
                            <w:r>
                              <w:rPr>
                                <w:rStyle w:val="28pt1"/>
                              </w:rPr>
                              <w:t>5</w:t>
                            </w:r>
                          </w:p>
                        </w:tc>
                        <w:tc>
                          <w:tcPr>
                            <w:tcW w:w="418" w:type="dxa"/>
                            <w:tcBorders>
                              <w:top w:val="single" w:sz="4" w:space="0" w:color="auto"/>
                              <w:left w:val="single" w:sz="4" w:space="0" w:color="auto"/>
                              <w:right w:val="single" w:sz="4" w:space="0" w:color="auto"/>
                            </w:tcBorders>
                            <w:shd w:val="clear" w:color="auto" w:fill="FFFFFF"/>
                          </w:tcPr>
                          <w:p w14:paraId="1A91ABB8" w14:textId="77777777" w:rsidR="000E31D8" w:rsidRDefault="000E31D8">
                            <w:pPr>
                              <w:rPr>
                                <w:sz w:val="10"/>
                                <w:szCs w:val="10"/>
                              </w:rPr>
                            </w:pPr>
                          </w:p>
                        </w:tc>
                      </w:tr>
                      <w:tr w:rsidR="000E31D8" w14:paraId="56A4B530" w14:textId="77777777">
                        <w:tblPrEx>
                          <w:tblCellMar>
                            <w:top w:w="0" w:type="dxa"/>
                            <w:bottom w:w="0" w:type="dxa"/>
                          </w:tblCellMar>
                        </w:tblPrEx>
                        <w:trPr>
                          <w:trHeight w:hRule="exact" w:val="394"/>
                          <w:jc w:val="center"/>
                        </w:trPr>
                        <w:tc>
                          <w:tcPr>
                            <w:tcW w:w="398" w:type="dxa"/>
                            <w:tcBorders>
                              <w:top w:val="single" w:sz="4" w:space="0" w:color="auto"/>
                              <w:left w:val="single" w:sz="4" w:space="0" w:color="auto"/>
                            </w:tcBorders>
                            <w:shd w:val="clear" w:color="auto" w:fill="FFFFFF"/>
                            <w:vAlign w:val="center"/>
                          </w:tcPr>
                          <w:p w14:paraId="700D48D6" w14:textId="77777777" w:rsidR="000E31D8" w:rsidRDefault="004D13B8">
                            <w:pPr>
                              <w:pStyle w:val="24"/>
                              <w:shd w:val="clear" w:color="auto" w:fill="auto"/>
                              <w:spacing w:before="0" w:after="0" w:line="160" w:lineRule="exact"/>
                              <w:ind w:left="180" w:firstLine="0"/>
                              <w:jc w:val="left"/>
                            </w:pPr>
                            <w:r>
                              <w:rPr>
                                <w:rStyle w:val="28pt5"/>
                              </w:rPr>
                              <w:t>2</w:t>
                            </w:r>
                          </w:p>
                        </w:tc>
                        <w:tc>
                          <w:tcPr>
                            <w:tcW w:w="403" w:type="dxa"/>
                            <w:tcBorders>
                              <w:top w:val="single" w:sz="4" w:space="0" w:color="auto"/>
                              <w:left w:val="single" w:sz="4" w:space="0" w:color="auto"/>
                            </w:tcBorders>
                            <w:shd w:val="clear" w:color="auto" w:fill="FFFFFF"/>
                            <w:vAlign w:val="center"/>
                          </w:tcPr>
                          <w:p w14:paraId="48B03932" w14:textId="77777777" w:rsidR="000E31D8" w:rsidRDefault="004D13B8">
                            <w:pPr>
                              <w:pStyle w:val="24"/>
                              <w:shd w:val="clear" w:color="auto" w:fill="auto"/>
                              <w:spacing w:before="0" w:after="0" w:line="160" w:lineRule="exact"/>
                              <w:ind w:left="160" w:firstLine="0"/>
                              <w:jc w:val="left"/>
                            </w:pPr>
                            <w:r>
                              <w:rPr>
                                <w:rStyle w:val="28pt5"/>
                              </w:rPr>
                              <w:t>2</w:t>
                            </w:r>
                          </w:p>
                        </w:tc>
                        <w:tc>
                          <w:tcPr>
                            <w:tcW w:w="389" w:type="dxa"/>
                            <w:tcBorders>
                              <w:top w:val="single" w:sz="4" w:space="0" w:color="auto"/>
                              <w:left w:val="single" w:sz="4" w:space="0" w:color="auto"/>
                            </w:tcBorders>
                            <w:shd w:val="clear" w:color="auto" w:fill="FFFFFF"/>
                            <w:vAlign w:val="center"/>
                          </w:tcPr>
                          <w:p w14:paraId="2B8F0BF5" w14:textId="77777777" w:rsidR="000E31D8" w:rsidRDefault="004D13B8">
                            <w:pPr>
                              <w:pStyle w:val="24"/>
                              <w:shd w:val="clear" w:color="auto" w:fill="auto"/>
                              <w:spacing w:before="0" w:after="0" w:line="160" w:lineRule="exact"/>
                              <w:ind w:left="160" w:firstLine="0"/>
                              <w:jc w:val="left"/>
                            </w:pPr>
                            <w:r>
                              <w:rPr>
                                <w:rStyle w:val="28pt5"/>
                              </w:rPr>
                              <w:t>3</w:t>
                            </w:r>
                          </w:p>
                        </w:tc>
                        <w:tc>
                          <w:tcPr>
                            <w:tcW w:w="418" w:type="dxa"/>
                            <w:tcBorders>
                              <w:top w:val="single" w:sz="4" w:space="0" w:color="auto"/>
                              <w:left w:val="single" w:sz="4" w:space="0" w:color="auto"/>
                              <w:right w:val="single" w:sz="4" w:space="0" w:color="auto"/>
                            </w:tcBorders>
                            <w:shd w:val="clear" w:color="auto" w:fill="FFFFFF"/>
                            <w:vAlign w:val="center"/>
                          </w:tcPr>
                          <w:p w14:paraId="29CA72D9" w14:textId="77777777" w:rsidR="000E31D8" w:rsidRDefault="004D13B8">
                            <w:pPr>
                              <w:pStyle w:val="24"/>
                              <w:shd w:val="clear" w:color="auto" w:fill="auto"/>
                              <w:spacing w:before="0" w:after="0" w:line="160" w:lineRule="exact"/>
                              <w:ind w:left="180" w:firstLine="0"/>
                              <w:jc w:val="left"/>
                            </w:pPr>
                            <w:r>
                              <w:rPr>
                                <w:rStyle w:val="28pt6"/>
                              </w:rPr>
                              <w:t>4</w:t>
                            </w:r>
                          </w:p>
                        </w:tc>
                      </w:tr>
                      <w:tr w:rsidR="000E31D8" w14:paraId="20541891" w14:textId="77777777">
                        <w:tblPrEx>
                          <w:tblCellMar>
                            <w:top w:w="0" w:type="dxa"/>
                            <w:bottom w:w="0" w:type="dxa"/>
                          </w:tblCellMar>
                        </w:tblPrEx>
                        <w:trPr>
                          <w:trHeight w:hRule="exact" w:val="374"/>
                          <w:jc w:val="center"/>
                        </w:trPr>
                        <w:tc>
                          <w:tcPr>
                            <w:tcW w:w="398" w:type="dxa"/>
                            <w:tcBorders>
                              <w:top w:val="single" w:sz="4" w:space="0" w:color="auto"/>
                              <w:left w:val="single" w:sz="4" w:space="0" w:color="auto"/>
                            </w:tcBorders>
                            <w:shd w:val="clear" w:color="auto" w:fill="FFFFFF"/>
                            <w:vAlign w:val="center"/>
                          </w:tcPr>
                          <w:p w14:paraId="07C7E1C9" w14:textId="77777777" w:rsidR="000E31D8" w:rsidRDefault="004D13B8">
                            <w:pPr>
                              <w:pStyle w:val="24"/>
                              <w:shd w:val="clear" w:color="auto" w:fill="auto"/>
                              <w:spacing w:before="0" w:after="0" w:line="160" w:lineRule="exact"/>
                              <w:ind w:left="180" w:firstLine="0"/>
                              <w:jc w:val="left"/>
                            </w:pPr>
                            <w:r>
                              <w:rPr>
                                <w:rStyle w:val="28pt6"/>
                              </w:rPr>
                              <w:t>1</w:t>
                            </w:r>
                          </w:p>
                        </w:tc>
                        <w:tc>
                          <w:tcPr>
                            <w:tcW w:w="403" w:type="dxa"/>
                            <w:tcBorders>
                              <w:top w:val="single" w:sz="4" w:space="0" w:color="auto"/>
                              <w:left w:val="single" w:sz="4" w:space="0" w:color="auto"/>
                            </w:tcBorders>
                            <w:shd w:val="clear" w:color="auto" w:fill="FFFFFF"/>
                            <w:vAlign w:val="center"/>
                          </w:tcPr>
                          <w:p w14:paraId="1A2D8C5A" w14:textId="77777777" w:rsidR="000E31D8" w:rsidRDefault="004D13B8">
                            <w:pPr>
                              <w:pStyle w:val="24"/>
                              <w:shd w:val="clear" w:color="auto" w:fill="auto"/>
                              <w:spacing w:before="0" w:after="0" w:line="160" w:lineRule="exact"/>
                              <w:ind w:left="160" w:firstLine="0"/>
                              <w:jc w:val="left"/>
                            </w:pPr>
                            <w:r>
                              <w:rPr>
                                <w:rStyle w:val="28pt6"/>
                              </w:rPr>
                              <w:t>1</w:t>
                            </w:r>
                          </w:p>
                        </w:tc>
                        <w:tc>
                          <w:tcPr>
                            <w:tcW w:w="389" w:type="dxa"/>
                            <w:tcBorders>
                              <w:top w:val="single" w:sz="4" w:space="0" w:color="auto"/>
                              <w:left w:val="single" w:sz="4" w:space="0" w:color="auto"/>
                            </w:tcBorders>
                            <w:shd w:val="clear" w:color="auto" w:fill="FFFFFF"/>
                            <w:vAlign w:val="center"/>
                          </w:tcPr>
                          <w:p w14:paraId="606E123D" w14:textId="77777777" w:rsidR="000E31D8" w:rsidRDefault="004D13B8">
                            <w:pPr>
                              <w:pStyle w:val="24"/>
                              <w:shd w:val="clear" w:color="auto" w:fill="auto"/>
                              <w:spacing w:before="0" w:after="0" w:line="160" w:lineRule="exact"/>
                              <w:ind w:left="160" w:firstLine="0"/>
                              <w:jc w:val="left"/>
                            </w:pPr>
                            <w:r>
                              <w:rPr>
                                <w:rStyle w:val="28pt6"/>
                              </w:rPr>
                              <w:t>2</w:t>
                            </w:r>
                          </w:p>
                        </w:tc>
                        <w:tc>
                          <w:tcPr>
                            <w:tcW w:w="418" w:type="dxa"/>
                            <w:tcBorders>
                              <w:top w:val="single" w:sz="4" w:space="0" w:color="auto"/>
                              <w:left w:val="single" w:sz="4" w:space="0" w:color="auto"/>
                              <w:right w:val="single" w:sz="4" w:space="0" w:color="auto"/>
                            </w:tcBorders>
                            <w:shd w:val="clear" w:color="auto" w:fill="FFFFFF"/>
                            <w:vAlign w:val="center"/>
                          </w:tcPr>
                          <w:p w14:paraId="79BE9B2D" w14:textId="77777777" w:rsidR="000E31D8" w:rsidRDefault="004D13B8">
                            <w:pPr>
                              <w:pStyle w:val="24"/>
                              <w:shd w:val="clear" w:color="auto" w:fill="auto"/>
                              <w:spacing w:before="0" w:after="0" w:line="160" w:lineRule="exact"/>
                              <w:ind w:left="180" w:firstLine="0"/>
                              <w:jc w:val="left"/>
                            </w:pPr>
                            <w:r>
                              <w:rPr>
                                <w:rStyle w:val="28ptc"/>
                              </w:rPr>
                              <w:t>1</w:t>
                            </w:r>
                          </w:p>
                        </w:tc>
                      </w:tr>
                      <w:tr w:rsidR="000E31D8" w14:paraId="27F30666" w14:textId="77777777">
                        <w:tblPrEx>
                          <w:tblCellMar>
                            <w:top w:w="0" w:type="dxa"/>
                            <w:bottom w:w="0" w:type="dxa"/>
                          </w:tblCellMar>
                        </w:tblPrEx>
                        <w:trPr>
                          <w:trHeight w:hRule="exact" w:val="398"/>
                          <w:jc w:val="center"/>
                        </w:trPr>
                        <w:tc>
                          <w:tcPr>
                            <w:tcW w:w="398" w:type="dxa"/>
                            <w:tcBorders>
                              <w:top w:val="single" w:sz="4" w:space="0" w:color="auto"/>
                              <w:left w:val="single" w:sz="4" w:space="0" w:color="auto"/>
                              <w:bottom w:val="single" w:sz="4" w:space="0" w:color="auto"/>
                            </w:tcBorders>
                            <w:shd w:val="clear" w:color="auto" w:fill="FFFFFF"/>
                            <w:vAlign w:val="center"/>
                          </w:tcPr>
                          <w:p w14:paraId="553F3908" w14:textId="77777777" w:rsidR="000E31D8" w:rsidRDefault="004D13B8">
                            <w:pPr>
                              <w:pStyle w:val="24"/>
                              <w:shd w:val="clear" w:color="auto" w:fill="auto"/>
                              <w:spacing w:before="0" w:after="0" w:line="160" w:lineRule="exact"/>
                              <w:ind w:left="180" w:firstLine="0"/>
                              <w:jc w:val="left"/>
                            </w:pPr>
                            <w:r>
                              <w:rPr>
                                <w:rStyle w:val="28pt6"/>
                              </w:rPr>
                              <w:t>1</w:t>
                            </w:r>
                          </w:p>
                        </w:tc>
                        <w:tc>
                          <w:tcPr>
                            <w:tcW w:w="403" w:type="dxa"/>
                            <w:tcBorders>
                              <w:top w:val="single" w:sz="4" w:space="0" w:color="auto"/>
                              <w:left w:val="single" w:sz="4" w:space="0" w:color="auto"/>
                              <w:bottom w:val="single" w:sz="4" w:space="0" w:color="auto"/>
                            </w:tcBorders>
                            <w:shd w:val="clear" w:color="auto" w:fill="FFFFFF"/>
                            <w:vAlign w:val="center"/>
                          </w:tcPr>
                          <w:p w14:paraId="757BD73F" w14:textId="77777777" w:rsidR="000E31D8" w:rsidRDefault="004D13B8">
                            <w:pPr>
                              <w:pStyle w:val="24"/>
                              <w:shd w:val="clear" w:color="auto" w:fill="auto"/>
                              <w:spacing w:before="0" w:after="0" w:line="160" w:lineRule="exact"/>
                              <w:ind w:left="160" w:firstLine="0"/>
                              <w:jc w:val="left"/>
                            </w:pPr>
                            <w:r>
                              <w:rPr>
                                <w:rStyle w:val="28pt6"/>
                              </w:rPr>
                              <w:t>1</w:t>
                            </w:r>
                          </w:p>
                        </w:tc>
                        <w:tc>
                          <w:tcPr>
                            <w:tcW w:w="389" w:type="dxa"/>
                            <w:tcBorders>
                              <w:top w:val="single" w:sz="4" w:space="0" w:color="auto"/>
                              <w:left w:val="single" w:sz="4" w:space="0" w:color="auto"/>
                              <w:bottom w:val="single" w:sz="4" w:space="0" w:color="auto"/>
                            </w:tcBorders>
                            <w:shd w:val="clear" w:color="auto" w:fill="FFFFFF"/>
                            <w:vAlign w:val="center"/>
                          </w:tcPr>
                          <w:p w14:paraId="2AFD88F2" w14:textId="77777777" w:rsidR="000E31D8" w:rsidRDefault="004D13B8">
                            <w:pPr>
                              <w:pStyle w:val="24"/>
                              <w:shd w:val="clear" w:color="auto" w:fill="auto"/>
                              <w:spacing w:before="0" w:after="0" w:line="160" w:lineRule="exact"/>
                              <w:ind w:left="160" w:firstLine="0"/>
                              <w:jc w:val="left"/>
                            </w:pPr>
                            <w:r>
                              <w:rPr>
                                <w:rStyle w:val="28pt6"/>
                              </w:rPr>
                              <w:t>1</w:t>
                            </w:r>
                          </w:p>
                        </w:tc>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14:paraId="5B7B6588" w14:textId="77777777" w:rsidR="000E31D8" w:rsidRDefault="004D13B8">
                            <w:pPr>
                              <w:pStyle w:val="24"/>
                              <w:shd w:val="clear" w:color="auto" w:fill="auto"/>
                              <w:spacing w:before="0" w:after="0" w:line="160" w:lineRule="exact"/>
                              <w:ind w:left="180" w:firstLine="0"/>
                              <w:jc w:val="left"/>
                            </w:pPr>
                            <w:r>
                              <w:rPr>
                                <w:rStyle w:val="28pt1"/>
                              </w:rPr>
                              <w:t>1</w:t>
                            </w:r>
                          </w:p>
                        </w:tc>
                      </w:tr>
                    </w:tbl>
                    <w:p w14:paraId="3149316D"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29056" behindDoc="0" locked="0" layoutInCell="1" allowOverlap="1" wp14:anchorId="09F06968" wp14:editId="7E635F49">
                <wp:simplePos x="0" y="0"/>
                <wp:positionH relativeFrom="margin">
                  <wp:posOffset>4766945</wp:posOffset>
                </wp:positionH>
                <wp:positionV relativeFrom="paragraph">
                  <wp:posOffset>7806690</wp:posOffset>
                </wp:positionV>
                <wp:extent cx="926465" cy="139700"/>
                <wp:effectExtent l="0" t="4445" r="0" b="0"/>
                <wp:wrapNone/>
                <wp:docPr id="11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36799" w14:textId="77777777" w:rsidR="000E31D8" w:rsidRDefault="004D13B8">
                            <w:pPr>
                              <w:pStyle w:val="17"/>
                              <w:shd w:val="clear" w:color="auto" w:fill="auto"/>
                              <w:tabs>
                                <w:tab w:val="left" w:pos="403"/>
                                <w:tab w:val="left" w:pos="806"/>
                                <w:tab w:val="left" w:pos="1214"/>
                              </w:tabs>
                              <w:spacing w:line="220" w:lineRule="exact"/>
                              <w:jc w:val="both"/>
                            </w:pPr>
                            <w:r>
                              <w:rPr>
                                <w:rStyle w:val="17Exact0"/>
                                <w:b/>
                                <w:bCs/>
                              </w:rPr>
                              <w:t>4</w:t>
                            </w:r>
                            <w:r>
                              <w:rPr>
                                <w:rStyle w:val="17Exact0"/>
                                <w:b/>
                                <w:bCs/>
                              </w:rPr>
                              <w:tab/>
                              <w:t>5</w:t>
                            </w:r>
                            <w:r>
                              <w:rPr>
                                <w:rStyle w:val="17Exact0"/>
                                <w:b/>
                                <w:bCs/>
                              </w:rPr>
                              <w:tab/>
                              <w:t>6</w:t>
                            </w:r>
                            <w:r>
                              <w:rPr>
                                <w:rStyle w:val="17Exact0"/>
                                <w:b/>
                                <w:bCs/>
                              </w:rPr>
                              <w:tab/>
                            </w:r>
                            <w:r>
                              <w:rPr>
                                <w:rStyle w:val="17Exact2"/>
                                <w:b/>
                                <w:bCs/>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F06968" id="Text Box 142" o:spid="_x0000_s1129" type="#_x0000_t202" style="position:absolute;margin-left:375.35pt;margin-top:614.7pt;width:72.95pt;height:11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" filled="f" stroked="f">
                <v:textbox style="mso-fit-shape-to-text:t" inset="0,0,0,0">
                  <w:txbxContent>
                    <w:p w14:paraId="11736799" w14:textId="77777777" w:rsidR="000E31D8" w:rsidRDefault="004D13B8">
                      <w:pPr>
                        <w:pStyle w:val="17"/>
                        <w:shd w:val="clear" w:color="auto" w:fill="auto"/>
                        <w:tabs>
                          <w:tab w:val="left" w:pos="403"/>
                          <w:tab w:val="left" w:pos="806"/>
                          <w:tab w:val="left" w:pos="1214"/>
                        </w:tabs>
                        <w:spacing w:line="220" w:lineRule="exact"/>
                        <w:jc w:val="both"/>
                      </w:pPr>
                      <w:r>
                        <w:rPr>
                          <w:rStyle w:val="17Exact0"/>
                          <w:b/>
                          <w:bCs/>
                        </w:rPr>
                        <w:t>4</w:t>
                      </w:r>
                      <w:r>
                        <w:rPr>
                          <w:rStyle w:val="17Exact0"/>
                          <w:b/>
                          <w:bCs/>
                        </w:rPr>
                        <w:tab/>
                        <w:t>5</w:t>
                      </w:r>
                      <w:r>
                        <w:rPr>
                          <w:rStyle w:val="17Exact0"/>
                          <w:b/>
                          <w:bCs/>
                        </w:rPr>
                        <w:tab/>
                        <w:t>6</w:t>
                      </w:r>
                      <w:r>
                        <w:rPr>
                          <w:rStyle w:val="17Exact0"/>
                          <w:b/>
                          <w:bCs/>
                        </w:rPr>
                        <w:tab/>
                      </w:r>
                      <w:r>
                        <w:rPr>
                          <w:rStyle w:val="17Exact2"/>
                          <w:b/>
                          <w:bCs/>
                        </w:rPr>
                        <w:t>7</w:t>
                      </w:r>
                    </w:p>
                  </w:txbxContent>
                </v:textbox>
                <w10:wrap anchorx="margin"/>
              </v:shape>
            </w:pict>
          </mc:Fallback>
        </mc:AlternateContent>
      </w:r>
      <w:r>
        <w:rPr>
          <w:noProof/>
        </w:rPr>
        <mc:AlternateContent>
          <mc:Choice Requires="wps">
            <w:drawing>
              <wp:anchor distT="0" distB="0" distL="63500" distR="63500" simplePos="0" relativeHeight="251630080" behindDoc="0" locked="0" layoutInCell="1" allowOverlap="1" wp14:anchorId="67087CF1" wp14:editId="4E64C7A3">
                <wp:simplePos x="0" y="0"/>
                <wp:positionH relativeFrom="margin">
                  <wp:posOffset>213360</wp:posOffset>
                </wp:positionH>
                <wp:positionV relativeFrom="paragraph">
                  <wp:posOffset>8130540</wp:posOffset>
                </wp:positionV>
                <wp:extent cx="365760" cy="546100"/>
                <wp:effectExtent l="0" t="4445" r="0" b="1905"/>
                <wp:wrapNone/>
                <wp:docPr id="11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25AE" w14:textId="77777777" w:rsidR="000E31D8" w:rsidRDefault="004D13B8">
                            <w:pPr>
                              <w:pStyle w:val="1"/>
                              <w:keepNext/>
                              <w:keepLines/>
                              <w:shd w:val="clear" w:color="auto" w:fill="auto"/>
                              <w:spacing w:line="860" w:lineRule="exact"/>
                            </w:pPr>
                            <w:bookmarkStart w:id="230" w:name="bookmark222"/>
                            <w:r>
                              <w:t>□</w:t>
                            </w:r>
                            <w:bookmarkEnd w:id="23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87CF1" id="Text Box 143" o:spid="_x0000_s1130" type="#_x0000_t202" style="position:absolute;margin-left:16.8pt;margin-top:640.2pt;width:28.8pt;height:43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" filled="f" stroked="f">
                <v:textbox style="mso-fit-shape-to-text:t" inset="0,0,0,0">
                  <w:txbxContent>
                    <w:p w14:paraId="03FA25AE" w14:textId="77777777" w:rsidR="000E31D8" w:rsidRDefault="004D13B8">
                      <w:pPr>
                        <w:pStyle w:val="1"/>
                        <w:keepNext/>
                        <w:keepLines/>
                        <w:shd w:val="clear" w:color="auto" w:fill="auto"/>
                        <w:spacing w:line="860" w:lineRule="exact"/>
                      </w:pPr>
                      <w:bookmarkStart w:id="231" w:name="bookmark222"/>
                      <w:r>
                        <w:t>□</w:t>
                      </w:r>
                      <w:bookmarkEnd w:id="231"/>
                    </w:p>
                  </w:txbxContent>
                </v:textbox>
                <w10:wrap anchorx="margin"/>
              </v:shape>
            </w:pict>
          </mc:Fallback>
        </mc:AlternateContent>
      </w:r>
      <w:r>
        <w:rPr>
          <w:noProof/>
        </w:rPr>
        <mc:AlternateContent>
          <mc:Choice Requires="wps">
            <w:drawing>
              <wp:anchor distT="0" distB="0" distL="63500" distR="63500" simplePos="0" relativeHeight="251631104" behindDoc="0" locked="0" layoutInCell="1" allowOverlap="1" wp14:anchorId="4BAE124D" wp14:editId="480E992B">
                <wp:simplePos x="0" y="0"/>
                <wp:positionH relativeFrom="margin">
                  <wp:posOffset>597535</wp:posOffset>
                </wp:positionH>
                <wp:positionV relativeFrom="paragraph">
                  <wp:posOffset>8385175</wp:posOffset>
                </wp:positionV>
                <wp:extent cx="353695" cy="152400"/>
                <wp:effectExtent l="1905" t="1905" r="0" b="0"/>
                <wp:wrapNone/>
                <wp:docPr id="11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BDBD" w14:textId="77777777" w:rsidR="000E31D8" w:rsidRDefault="004D13B8">
                            <w:pPr>
                              <w:pStyle w:val="18"/>
                              <w:shd w:val="clear" w:color="auto" w:fill="auto"/>
                              <w:spacing w:line="240" w:lineRule="exact"/>
                            </w:pPr>
                            <w:r>
                              <w:rPr>
                                <w:rStyle w:val="18Exact0"/>
                                <w:b/>
                                <w:bCs/>
                              </w:rPr>
                              <w:t>&lt;</w:t>
                            </w:r>
                            <w:r>
                              <w:rPr>
                                <w:rStyle w:val="1812ptExact"/>
                              </w:rPr>
                              <w:t>1</w:t>
                            </w:r>
                            <w:r>
                              <w:rPr>
                                <w:rStyle w:val="18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E124D" id="Text Box 144" o:spid="_x0000_s1131" type="#_x0000_t202" style="position:absolute;margin-left:47.05pt;margin-top:660.25pt;width:27.85pt;height:12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" filled="f" stroked="f">
                <v:textbox style="mso-fit-shape-to-text:t" inset="0,0,0,0">
                  <w:txbxContent>
                    <w:p w14:paraId="22A3BDBD" w14:textId="77777777" w:rsidR="000E31D8" w:rsidRDefault="004D13B8">
                      <w:pPr>
                        <w:pStyle w:val="18"/>
                        <w:shd w:val="clear" w:color="auto" w:fill="auto"/>
                        <w:spacing w:line="240" w:lineRule="exact"/>
                      </w:pPr>
                      <w:r>
                        <w:rPr>
                          <w:rStyle w:val="18Exact0"/>
                          <w:b/>
                          <w:bCs/>
                        </w:rPr>
                        <w:t>&lt;</w:t>
                      </w:r>
                      <w:r>
                        <w:rPr>
                          <w:rStyle w:val="1812ptExact"/>
                        </w:rPr>
                        <w:t>1</w:t>
                      </w:r>
                      <w:r>
                        <w:rPr>
                          <w:rStyle w:val="18Exact0"/>
                          <w:b/>
                          <w:bCs/>
                        </w:rPr>
                        <w:t>%</w:t>
                      </w:r>
                    </w:p>
                  </w:txbxContent>
                </v:textbox>
                <w10:wrap anchorx="margin"/>
              </v:shape>
            </w:pict>
          </mc:Fallback>
        </mc:AlternateContent>
      </w:r>
      <w:r>
        <w:rPr>
          <w:noProof/>
        </w:rPr>
        <mc:AlternateContent>
          <mc:Choice Requires="wps">
            <w:drawing>
              <wp:anchor distT="0" distB="0" distL="63500" distR="63500" simplePos="0" relativeHeight="251632128" behindDoc="0" locked="0" layoutInCell="1" allowOverlap="1" wp14:anchorId="7000EB43" wp14:editId="7F1CC715">
                <wp:simplePos x="0" y="0"/>
                <wp:positionH relativeFrom="margin">
                  <wp:posOffset>1371600</wp:posOffset>
                </wp:positionH>
                <wp:positionV relativeFrom="paragraph">
                  <wp:posOffset>8375015</wp:posOffset>
                </wp:positionV>
                <wp:extent cx="396240" cy="165100"/>
                <wp:effectExtent l="4445" t="1270" r="0" b="0"/>
                <wp:wrapNone/>
                <wp:docPr id="11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BD95B" w14:textId="77777777" w:rsidR="000E31D8" w:rsidRDefault="004D13B8">
                            <w:pPr>
                              <w:pStyle w:val="24"/>
                              <w:shd w:val="clear" w:color="auto" w:fill="auto"/>
                              <w:spacing w:before="0" w:after="0" w:line="260" w:lineRule="exact"/>
                              <w:ind w:firstLine="0"/>
                              <w:jc w:val="left"/>
                            </w:pPr>
                            <w:r>
                              <w:rPr>
                                <w:rStyle w:val="2Exact0"/>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0EB43" id="Text Box 145" o:spid="_x0000_s1132" type="#_x0000_t202" style="position:absolute;margin-left:108pt;margin-top:659.45pt;width:31.2pt;height:13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" filled="f" stroked="f">
                <v:textbox style="mso-fit-shape-to-text:t" inset="0,0,0,0">
                  <w:txbxContent>
                    <w:p w14:paraId="2B9BD95B" w14:textId="77777777" w:rsidR="000E31D8" w:rsidRDefault="004D13B8">
                      <w:pPr>
                        <w:pStyle w:val="24"/>
                        <w:shd w:val="clear" w:color="auto" w:fill="auto"/>
                        <w:spacing w:before="0" w:after="0" w:line="260" w:lineRule="exact"/>
                        <w:ind w:firstLine="0"/>
                        <w:jc w:val="left"/>
                      </w:pPr>
                      <w:r>
                        <w:rPr>
                          <w:rStyle w:val="2Exact0"/>
                        </w:rPr>
                        <w:t>1-4?^</w:t>
                      </w:r>
                    </w:p>
                  </w:txbxContent>
                </v:textbox>
                <w10:wrap anchorx="margin"/>
              </v:shape>
            </w:pict>
          </mc:Fallback>
        </mc:AlternateContent>
      </w:r>
      <w:r>
        <w:rPr>
          <w:noProof/>
        </w:rPr>
        <mc:AlternateContent>
          <mc:Choice Requires="wps">
            <w:drawing>
              <wp:anchor distT="0" distB="0" distL="63500" distR="63500" simplePos="0" relativeHeight="251633152" behindDoc="0" locked="0" layoutInCell="1" allowOverlap="1" wp14:anchorId="6E4E5AA1" wp14:editId="1B426711">
                <wp:simplePos x="0" y="0"/>
                <wp:positionH relativeFrom="margin">
                  <wp:posOffset>1987550</wp:posOffset>
                </wp:positionH>
                <wp:positionV relativeFrom="paragraph">
                  <wp:posOffset>8221980</wp:posOffset>
                </wp:positionV>
                <wp:extent cx="286385" cy="431800"/>
                <wp:effectExtent l="1270" t="635" r="0" b="0"/>
                <wp:wrapNone/>
                <wp:docPr id="11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BB10E" w14:textId="77777777" w:rsidR="000E31D8" w:rsidRDefault="004D13B8">
                            <w:pPr>
                              <w:pStyle w:val="124"/>
                              <w:keepNext/>
                              <w:keepLines/>
                              <w:shd w:val="clear" w:color="auto" w:fill="auto"/>
                              <w:spacing w:line="680" w:lineRule="exact"/>
                            </w:pPr>
                            <w:bookmarkStart w:id="232" w:name="bookmark223"/>
                            <w:r>
                              <w:t>□</w:t>
                            </w:r>
                            <w:bookmarkEnd w:id="23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E5AA1" id="Text Box 146" o:spid="_x0000_s1133" type="#_x0000_t202" style="position:absolute;margin-left:156.5pt;margin-top:647.4pt;width:22.55pt;height:34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" filled="f" stroked="f">
                <v:textbox style="mso-fit-shape-to-text:t" inset="0,0,0,0">
                  <w:txbxContent>
                    <w:p w14:paraId="163BB10E" w14:textId="77777777" w:rsidR="000E31D8" w:rsidRDefault="004D13B8">
                      <w:pPr>
                        <w:pStyle w:val="124"/>
                        <w:keepNext/>
                        <w:keepLines/>
                        <w:shd w:val="clear" w:color="auto" w:fill="auto"/>
                        <w:spacing w:line="680" w:lineRule="exact"/>
                      </w:pPr>
                      <w:bookmarkStart w:id="233" w:name="bookmark223"/>
                      <w:r>
                        <w:t>□</w:t>
                      </w:r>
                      <w:bookmarkEnd w:id="233"/>
                    </w:p>
                  </w:txbxContent>
                </v:textbox>
                <w10:wrap anchorx="margin"/>
              </v:shape>
            </w:pict>
          </mc:Fallback>
        </mc:AlternateContent>
      </w:r>
      <w:r>
        <w:rPr>
          <w:noProof/>
        </w:rPr>
        <mc:AlternateContent>
          <mc:Choice Requires="wps">
            <w:drawing>
              <wp:anchor distT="0" distB="0" distL="63500" distR="63500" simplePos="0" relativeHeight="251634176" behindDoc="0" locked="0" layoutInCell="1" allowOverlap="1" wp14:anchorId="4EF7C4E7" wp14:editId="7E1FF2A2">
                <wp:simplePos x="0" y="0"/>
                <wp:positionH relativeFrom="margin">
                  <wp:posOffset>2292350</wp:posOffset>
                </wp:positionH>
                <wp:positionV relativeFrom="paragraph">
                  <wp:posOffset>8395335</wp:posOffset>
                </wp:positionV>
                <wp:extent cx="384175" cy="139700"/>
                <wp:effectExtent l="1270" t="2540" r="0" b="635"/>
                <wp:wrapNone/>
                <wp:docPr id="10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F0D34" w14:textId="77777777" w:rsidR="000E31D8" w:rsidRDefault="004D13B8">
                            <w:pPr>
                              <w:pStyle w:val="19"/>
                              <w:shd w:val="clear" w:color="auto" w:fill="auto"/>
                              <w:spacing w:line="220" w:lineRule="exact"/>
                            </w:pPr>
                            <w:r>
                              <w:rPr>
                                <w:rStyle w:val="1911ptExact"/>
                                <w:i/>
                                <w:iCs/>
                              </w:rPr>
                              <w:t>5</w:t>
                            </w:r>
                            <w:r>
                              <w:rPr>
                                <w:rStyle w:val="19Exact0"/>
                                <w:i/>
                                <w:iCs/>
                              </w:rPr>
                              <w:t>-</w:t>
                            </w:r>
                            <w:r>
                              <w:rPr>
                                <w:rStyle w:val="1911ptExact"/>
                                <w:i/>
                                <w:iCs/>
                              </w:rPr>
                              <w:t>9</w:t>
                            </w:r>
                            <w:r>
                              <w:rPr>
                                <w:rStyle w:val="19Exact0"/>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7C4E7" id="Text Box 147" o:spid="_x0000_s1134" type="#_x0000_t202" style="position:absolute;margin-left:180.5pt;margin-top:661.05pt;width:30.25pt;height:11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" filled="f" stroked="f">
                <v:textbox style="mso-fit-shape-to-text:t" inset="0,0,0,0">
                  <w:txbxContent>
                    <w:p w14:paraId="3B4F0D34" w14:textId="77777777" w:rsidR="000E31D8" w:rsidRDefault="004D13B8">
                      <w:pPr>
                        <w:pStyle w:val="19"/>
                        <w:shd w:val="clear" w:color="auto" w:fill="auto"/>
                        <w:spacing w:line="220" w:lineRule="exact"/>
                      </w:pPr>
                      <w:r>
                        <w:rPr>
                          <w:rStyle w:val="1911ptExact"/>
                          <w:i/>
                          <w:iCs/>
                        </w:rPr>
                        <w:t>5</w:t>
                      </w:r>
                      <w:r>
                        <w:rPr>
                          <w:rStyle w:val="19Exact0"/>
                          <w:i/>
                          <w:iCs/>
                        </w:rPr>
                        <w:t>-</w:t>
                      </w:r>
                      <w:r>
                        <w:rPr>
                          <w:rStyle w:val="1911ptExact"/>
                          <w:i/>
                          <w:iCs/>
                        </w:rPr>
                        <w:t>9</w:t>
                      </w:r>
                      <w:r>
                        <w:rPr>
                          <w:rStyle w:val="19Exact0"/>
                          <w:i/>
                          <w:iCs/>
                        </w:rPr>
                        <w:t>%</w:t>
                      </w:r>
                    </w:p>
                  </w:txbxContent>
                </v:textbox>
                <w10:wrap anchorx="margin"/>
              </v:shape>
            </w:pict>
          </mc:Fallback>
        </mc:AlternateContent>
      </w:r>
      <w:r>
        <w:rPr>
          <w:noProof/>
        </w:rPr>
        <mc:AlternateContent>
          <mc:Choice Requires="wps">
            <w:drawing>
              <wp:anchor distT="0" distB="0" distL="63500" distR="63500" simplePos="0" relativeHeight="251635200" behindDoc="0" locked="0" layoutInCell="1" allowOverlap="1" wp14:anchorId="1249B9D9" wp14:editId="6F38E6FB">
                <wp:simplePos x="0" y="0"/>
                <wp:positionH relativeFrom="margin">
                  <wp:posOffset>3090545</wp:posOffset>
                </wp:positionH>
                <wp:positionV relativeFrom="paragraph">
                  <wp:posOffset>8385175</wp:posOffset>
                </wp:positionV>
                <wp:extent cx="463550" cy="152400"/>
                <wp:effectExtent l="0" t="1905" r="3810" b="0"/>
                <wp:wrapNone/>
                <wp:docPr id="10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2332" w14:textId="77777777" w:rsidR="000E31D8" w:rsidRDefault="004D13B8">
                            <w:pPr>
                              <w:pStyle w:val="200"/>
                              <w:shd w:val="clear" w:color="auto" w:fill="auto"/>
                              <w:spacing w:line="240" w:lineRule="exact"/>
                            </w:pPr>
                            <w:r>
                              <w:rPr>
                                <w:rStyle w:val="20Exact0"/>
                                <w:b/>
                                <w:bCs/>
                              </w:rPr>
                              <w:t>&gt;</w:t>
                            </w:r>
                            <w:r>
                              <w:rPr>
                                <w:rStyle w:val="2012pt0ptExact"/>
                              </w:rPr>
                              <w:t>10</w:t>
                            </w:r>
                            <w:r>
                              <w:rPr>
                                <w:rStyle w:val="20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9B9D9" id="Text Box 148" o:spid="_x0000_s1135" type="#_x0000_t202" style="position:absolute;margin-left:243.35pt;margin-top:660.25pt;width:36.5pt;height:12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" filled="f" stroked="f">
                <v:textbox style="mso-fit-shape-to-text:t" inset="0,0,0,0">
                  <w:txbxContent>
                    <w:p w14:paraId="22712332" w14:textId="77777777" w:rsidR="000E31D8" w:rsidRDefault="004D13B8">
                      <w:pPr>
                        <w:pStyle w:val="200"/>
                        <w:shd w:val="clear" w:color="auto" w:fill="auto"/>
                        <w:spacing w:line="240" w:lineRule="exact"/>
                      </w:pPr>
                      <w:r>
                        <w:rPr>
                          <w:rStyle w:val="20Exact0"/>
                          <w:b/>
                          <w:bCs/>
                        </w:rPr>
                        <w:t>&gt;</w:t>
                      </w:r>
                      <w:r>
                        <w:rPr>
                          <w:rStyle w:val="2012pt0ptExact"/>
                        </w:rPr>
                        <w:t>10</w:t>
                      </w:r>
                      <w:r>
                        <w:rPr>
                          <w:rStyle w:val="20Exact0"/>
                          <w:b/>
                          <w:bCs/>
                        </w:rPr>
                        <w:t>%</w:t>
                      </w:r>
                    </w:p>
                  </w:txbxContent>
                </v:textbox>
                <w10:wrap anchorx="margin"/>
              </v:shape>
            </w:pict>
          </mc:Fallback>
        </mc:AlternateContent>
      </w:r>
    </w:p>
    <w:p w14:paraId="005A62A0" w14:textId="77777777" w:rsidR="000E31D8" w:rsidRDefault="000E31D8">
      <w:pPr>
        <w:spacing w:line="360" w:lineRule="exact"/>
      </w:pPr>
    </w:p>
    <w:p w14:paraId="268645F4" w14:textId="77777777" w:rsidR="000E31D8" w:rsidRDefault="000E31D8">
      <w:pPr>
        <w:spacing w:line="360" w:lineRule="exact"/>
      </w:pPr>
    </w:p>
    <w:p w14:paraId="08367378" w14:textId="77777777" w:rsidR="000E31D8" w:rsidRDefault="000E31D8">
      <w:pPr>
        <w:spacing w:line="360" w:lineRule="exact"/>
      </w:pPr>
    </w:p>
    <w:p w14:paraId="2BF86B95" w14:textId="77777777" w:rsidR="000E31D8" w:rsidRDefault="000E31D8">
      <w:pPr>
        <w:spacing w:line="360" w:lineRule="exact"/>
      </w:pPr>
    </w:p>
    <w:p w14:paraId="7443F450" w14:textId="77777777" w:rsidR="000E31D8" w:rsidRDefault="000E31D8">
      <w:pPr>
        <w:spacing w:line="360" w:lineRule="exact"/>
      </w:pPr>
    </w:p>
    <w:p w14:paraId="6E00A250" w14:textId="77777777" w:rsidR="000E31D8" w:rsidRDefault="000E31D8">
      <w:pPr>
        <w:spacing w:line="360" w:lineRule="exact"/>
      </w:pPr>
    </w:p>
    <w:p w14:paraId="295FBDA4" w14:textId="77777777" w:rsidR="000E31D8" w:rsidRDefault="000E31D8">
      <w:pPr>
        <w:spacing w:line="360" w:lineRule="exact"/>
      </w:pPr>
    </w:p>
    <w:p w14:paraId="58FB09AE" w14:textId="77777777" w:rsidR="000E31D8" w:rsidRDefault="000E31D8">
      <w:pPr>
        <w:spacing w:line="360" w:lineRule="exact"/>
      </w:pPr>
    </w:p>
    <w:p w14:paraId="31AF2E88" w14:textId="77777777" w:rsidR="000E31D8" w:rsidRDefault="000E31D8">
      <w:pPr>
        <w:spacing w:line="360" w:lineRule="exact"/>
      </w:pPr>
    </w:p>
    <w:p w14:paraId="2898D479" w14:textId="77777777" w:rsidR="000E31D8" w:rsidRDefault="000E31D8">
      <w:pPr>
        <w:spacing w:line="360" w:lineRule="exact"/>
      </w:pPr>
    </w:p>
    <w:p w14:paraId="0A1C0139" w14:textId="77777777" w:rsidR="000E31D8" w:rsidRDefault="000E31D8">
      <w:pPr>
        <w:spacing w:line="360" w:lineRule="exact"/>
      </w:pPr>
    </w:p>
    <w:p w14:paraId="6F67A452" w14:textId="77777777" w:rsidR="000E31D8" w:rsidRDefault="000E31D8">
      <w:pPr>
        <w:spacing w:line="360" w:lineRule="exact"/>
      </w:pPr>
    </w:p>
    <w:p w14:paraId="7617DBF7" w14:textId="77777777" w:rsidR="000E31D8" w:rsidRDefault="000E31D8">
      <w:pPr>
        <w:spacing w:line="360" w:lineRule="exact"/>
      </w:pPr>
    </w:p>
    <w:p w14:paraId="0C5E8E71" w14:textId="77777777" w:rsidR="000E31D8" w:rsidRDefault="000E31D8">
      <w:pPr>
        <w:spacing w:line="360" w:lineRule="exact"/>
      </w:pPr>
    </w:p>
    <w:p w14:paraId="228B3455" w14:textId="77777777" w:rsidR="000E31D8" w:rsidRDefault="000E31D8">
      <w:pPr>
        <w:spacing w:line="360" w:lineRule="exact"/>
      </w:pPr>
    </w:p>
    <w:p w14:paraId="51636BF5" w14:textId="77777777" w:rsidR="000E31D8" w:rsidRDefault="000E31D8">
      <w:pPr>
        <w:spacing w:line="360" w:lineRule="exact"/>
      </w:pPr>
    </w:p>
    <w:p w14:paraId="6E316FFE" w14:textId="77777777" w:rsidR="000E31D8" w:rsidRDefault="000E31D8">
      <w:pPr>
        <w:spacing w:line="360" w:lineRule="exact"/>
      </w:pPr>
    </w:p>
    <w:p w14:paraId="79A242E1" w14:textId="77777777" w:rsidR="000E31D8" w:rsidRDefault="000E31D8">
      <w:pPr>
        <w:spacing w:line="360" w:lineRule="exact"/>
      </w:pPr>
    </w:p>
    <w:p w14:paraId="60ECA93F" w14:textId="77777777" w:rsidR="000E31D8" w:rsidRDefault="000E31D8">
      <w:pPr>
        <w:spacing w:line="360" w:lineRule="exact"/>
      </w:pPr>
    </w:p>
    <w:p w14:paraId="7225CB4C" w14:textId="77777777" w:rsidR="000E31D8" w:rsidRDefault="000E31D8">
      <w:pPr>
        <w:spacing w:line="360" w:lineRule="exact"/>
      </w:pPr>
    </w:p>
    <w:p w14:paraId="2EF514A7" w14:textId="77777777" w:rsidR="000E31D8" w:rsidRDefault="000E31D8">
      <w:pPr>
        <w:spacing w:line="360" w:lineRule="exact"/>
      </w:pPr>
    </w:p>
    <w:p w14:paraId="0B260FD5" w14:textId="77777777" w:rsidR="000E31D8" w:rsidRDefault="000E31D8">
      <w:pPr>
        <w:spacing w:line="360" w:lineRule="exact"/>
      </w:pPr>
    </w:p>
    <w:p w14:paraId="4E3A0498" w14:textId="77777777" w:rsidR="000E31D8" w:rsidRDefault="000E31D8">
      <w:pPr>
        <w:spacing w:line="360" w:lineRule="exact"/>
      </w:pPr>
    </w:p>
    <w:p w14:paraId="22CF0720" w14:textId="77777777" w:rsidR="000E31D8" w:rsidRDefault="000E31D8">
      <w:pPr>
        <w:spacing w:line="360" w:lineRule="exact"/>
      </w:pPr>
    </w:p>
    <w:p w14:paraId="7B510A2C" w14:textId="77777777" w:rsidR="000E31D8" w:rsidRDefault="000E31D8">
      <w:pPr>
        <w:spacing w:line="360" w:lineRule="exact"/>
      </w:pPr>
    </w:p>
    <w:p w14:paraId="6F0038FC" w14:textId="77777777" w:rsidR="000E31D8" w:rsidRDefault="000E31D8">
      <w:pPr>
        <w:spacing w:line="360" w:lineRule="exact"/>
      </w:pPr>
    </w:p>
    <w:p w14:paraId="76971740" w14:textId="77777777" w:rsidR="000E31D8" w:rsidRDefault="000E31D8">
      <w:pPr>
        <w:spacing w:line="360" w:lineRule="exact"/>
      </w:pPr>
    </w:p>
    <w:p w14:paraId="1D63EE42" w14:textId="77777777" w:rsidR="000E31D8" w:rsidRDefault="000E31D8">
      <w:pPr>
        <w:spacing w:line="360" w:lineRule="exact"/>
      </w:pPr>
    </w:p>
    <w:p w14:paraId="1DB82522" w14:textId="77777777" w:rsidR="000E31D8" w:rsidRDefault="000E31D8">
      <w:pPr>
        <w:spacing w:line="360" w:lineRule="exact"/>
      </w:pPr>
    </w:p>
    <w:p w14:paraId="3C7543F2" w14:textId="77777777" w:rsidR="000E31D8" w:rsidRDefault="000E31D8">
      <w:pPr>
        <w:spacing w:line="360" w:lineRule="exact"/>
      </w:pPr>
    </w:p>
    <w:p w14:paraId="79BC7666" w14:textId="77777777" w:rsidR="000E31D8" w:rsidRDefault="000E31D8">
      <w:pPr>
        <w:spacing w:line="360" w:lineRule="exact"/>
      </w:pPr>
    </w:p>
    <w:p w14:paraId="4E171EF0" w14:textId="77777777" w:rsidR="000E31D8" w:rsidRDefault="000E31D8">
      <w:pPr>
        <w:spacing w:line="360" w:lineRule="exact"/>
      </w:pPr>
    </w:p>
    <w:p w14:paraId="680ACF00" w14:textId="77777777" w:rsidR="000E31D8" w:rsidRDefault="000E31D8">
      <w:pPr>
        <w:spacing w:line="360" w:lineRule="exact"/>
      </w:pPr>
    </w:p>
    <w:p w14:paraId="01B42FD6" w14:textId="77777777" w:rsidR="000E31D8" w:rsidRDefault="000E31D8">
      <w:pPr>
        <w:spacing w:line="360" w:lineRule="exact"/>
      </w:pPr>
    </w:p>
    <w:p w14:paraId="789BC961" w14:textId="77777777" w:rsidR="000E31D8" w:rsidRDefault="000E31D8">
      <w:pPr>
        <w:spacing w:line="360" w:lineRule="exact"/>
      </w:pPr>
    </w:p>
    <w:p w14:paraId="0B8987A1" w14:textId="77777777" w:rsidR="000E31D8" w:rsidRDefault="000E31D8">
      <w:pPr>
        <w:spacing w:line="360" w:lineRule="exact"/>
      </w:pPr>
    </w:p>
    <w:p w14:paraId="3624D992" w14:textId="77777777" w:rsidR="000E31D8" w:rsidRDefault="000E31D8">
      <w:pPr>
        <w:spacing w:line="367" w:lineRule="exact"/>
      </w:pPr>
    </w:p>
    <w:p w14:paraId="3EBB84B7" w14:textId="77777777" w:rsidR="000E31D8" w:rsidRDefault="000E31D8">
      <w:pPr>
        <w:rPr>
          <w:sz w:val="2"/>
          <w:szCs w:val="2"/>
        </w:rPr>
        <w:sectPr w:rsidR="000E31D8">
          <w:pgSz w:w="11899" w:h="17707"/>
          <w:pgMar w:top="523" w:right="2549" w:bottom="807" w:left="307" w:header="0" w:footer="3" w:gutter="0"/>
          <w:cols w:space="720"/>
          <w:noEndnote/>
          <w:docGrid w:linePitch="360"/>
        </w:sectPr>
      </w:pPr>
    </w:p>
    <w:p w14:paraId="3ADF2FAE" w14:textId="4D70ABBE" w:rsidR="000E31D8" w:rsidRDefault="00014D8B">
      <w:pPr>
        <w:rPr>
          <w:sz w:val="2"/>
          <w:szCs w:val="2"/>
        </w:rPr>
      </w:pPr>
      <w:r>
        <w:rPr>
          <w:noProof/>
        </w:rPr>
        <mc:AlternateContent>
          <mc:Choice Requires="wps">
            <w:drawing>
              <wp:inline distT="0" distB="0" distL="0" distR="0" wp14:anchorId="316B6AD6" wp14:editId="2BA3FEBF">
                <wp:extent cx="7555865" cy="126365"/>
                <wp:effectExtent l="0" t="3175" r="0" b="3810"/>
                <wp:docPr id="10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433" w14:textId="77777777" w:rsidR="000E31D8" w:rsidRDefault="000E31D8"/>
                        </w:txbxContent>
                      </wps:txbx>
                      <wps:bodyPr rot="0" vert="horz" wrap="square" lIns="0" tIns="0" rIns="0" bIns="0" anchor="t" anchorCtr="0" upright="1">
                        <a:noAutofit/>
                      </wps:bodyPr>
                    </wps:wsp>
                  </a:graphicData>
                </a:graphic>
              </wp:inline>
            </w:drawing>
          </mc:Choice>
          <mc:Fallback>
            <w:pict>
              <v:shape w14:anchorId="316B6AD6" id="Text Box 229" o:spid="_x0000_s1136" type="#_x0000_t202" style="width:594.95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" filled="f" stroked="f">
                <v:textbox inset="0,0,0,0">
                  <w:txbxContent>
                    <w:p w14:paraId="2035E433" w14:textId="77777777" w:rsidR="000E31D8" w:rsidRDefault="000E31D8"/>
                  </w:txbxContent>
                </v:textbox>
                <w10:anchorlock/>
              </v:shape>
            </w:pict>
          </mc:Fallback>
        </mc:AlternateContent>
      </w:r>
      <w:r w:rsidR="004D13B8">
        <w:t xml:space="preserve"> </w:t>
      </w:r>
    </w:p>
    <w:p w14:paraId="1F34FFD4" w14:textId="77777777" w:rsidR="000E31D8" w:rsidRDefault="000E31D8">
      <w:pPr>
        <w:rPr>
          <w:sz w:val="2"/>
          <w:szCs w:val="2"/>
        </w:rPr>
        <w:sectPr w:rsidR="000E31D8">
          <w:type w:val="continuous"/>
          <w:pgSz w:w="11899" w:h="17707"/>
          <w:pgMar w:top="15035" w:right="0" w:bottom="1077" w:left="0" w:header="0" w:footer="3" w:gutter="0"/>
          <w:cols w:space="720"/>
          <w:noEndnote/>
          <w:docGrid w:linePitch="360"/>
        </w:sectPr>
      </w:pPr>
    </w:p>
    <w:p w14:paraId="4F4724C8" w14:textId="77777777" w:rsidR="000E31D8" w:rsidRDefault="004D13B8">
      <w:pPr>
        <w:pStyle w:val="60"/>
        <w:keepNext/>
        <w:keepLines/>
        <w:shd w:val="clear" w:color="auto" w:fill="auto"/>
        <w:spacing w:before="0" w:after="0" w:line="658" w:lineRule="exact"/>
        <w:ind w:firstLine="0"/>
        <w:jc w:val="both"/>
      </w:pPr>
      <w:bookmarkStart w:id="234" w:name="bookmark224"/>
      <w:r>
        <w:rPr>
          <w:rStyle w:val="61"/>
          <w:b/>
          <w:bCs/>
        </w:rPr>
        <w:t>Ключ (интерпретация):</w:t>
      </w:r>
      <w:bookmarkEnd w:id="234"/>
    </w:p>
    <w:p w14:paraId="775AF268" w14:textId="77777777" w:rsidR="000E31D8" w:rsidRDefault="004D13B8">
      <w:pPr>
        <w:pStyle w:val="24"/>
        <w:shd w:val="clear" w:color="auto" w:fill="auto"/>
        <w:spacing w:before="0" w:after="0" w:line="658" w:lineRule="exact"/>
        <w:ind w:firstLine="0"/>
        <w:jc w:val="both"/>
        <w:sectPr w:rsidR="000E31D8">
          <w:type w:val="continuous"/>
          <w:pgSz w:w="11899" w:h="17707"/>
          <w:pgMar w:top="15035" w:right="5976" w:bottom="1077" w:left="307" w:header="0" w:footer="3" w:gutter="0"/>
          <w:cols w:space="720"/>
          <w:noEndnote/>
          <w:docGrid w:linePitch="360"/>
        </w:sectPr>
      </w:pPr>
      <w:r>
        <w:rPr>
          <w:rStyle w:val="25"/>
        </w:rPr>
        <w:t xml:space="preserve">Уровень суммарного СС риск по шкале </w:t>
      </w:r>
      <w:r>
        <w:rPr>
          <w:rStyle w:val="25"/>
          <w:lang w:val="en-US" w:eastAsia="en-US" w:bidi="en-US"/>
        </w:rPr>
        <w:t xml:space="preserve">SCORE: </w:t>
      </w:r>
      <w:r>
        <w:rPr>
          <w:rStyle w:val="25"/>
        </w:rPr>
        <w:t>менее 1% — низкий.</w:t>
      </w:r>
    </w:p>
    <w:p w14:paraId="7712733E" w14:textId="337281E7" w:rsidR="000E31D8" w:rsidRDefault="00014D8B">
      <w:pPr>
        <w:spacing w:line="360" w:lineRule="exact"/>
      </w:pPr>
      <w:r>
        <w:rPr>
          <w:noProof/>
        </w:rPr>
        <w:lastRenderedPageBreak/>
        <mc:AlternateContent>
          <mc:Choice Requires="wps">
            <w:drawing>
              <wp:anchor distT="0" distB="0" distL="63500" distR="63500" simplePos="0" relativeHeight="251636224" behindDoc="0" locked="0" layoutInCell="1" allowOverlap="1" wp14:anchorId="54BE0C82" wp14:editId="2B77F158">
                <wp:simplePos x="0" y="0"/>
                <wp:positionH relativeFrom="margin">
                  <wp:posOffset>635</wp:posOffset>
                </wp:positionH>
                <wp:positionV relativeFrom="paragraph">
                  <wp:posOffset>1270</wp:posOffset>
                </wp:positionV>
                <wp:extent cx="3822065" cy="165100"/>
                <wp:effectExtent l="0" t="2540" r="1905" b="3810"/>
                <wp:wrapNone/>
                <wp:docPr id="10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D500" w14:textId="77777777" w:rsidR="000E31D8" w:rsidRDefault="004D13B8">
                            <w:pPr>
                              <w:pStyle w:val="24"/>
                              <w:shd w:val="clear" w:color="auto" w:fill="auto"/>
                              <w:spacing w:before="0" w:after="0" w:line="260" w:lineRule="exact"/>
                              <w:ind w:firstLine="0"/>
                              <w:jc w:val="left"/>
                            </w:pPr>
                            <w:r>
                              <w:rPr>
                                <w:rStyle w:val="2Exact0"/>
                              </w:rPr>
                              <w:t>от 1 до 4% — средний или умеренно повышенный.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BE0C82" id="Text Box 150" o:spid="_x0000_s1137" type="#_x0000_t202" style="position:absolute;margin-left:.05pt;margin-top:.1pt;width:300.95pt;height:13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" filled="f" stroked="f">
                <v:textbox style="mso-fit-shape-to-text:t" inset="0,0,0,0">
                  <w:txbxContent>
                    <w:p w14:paraId="28D6D500" w14:textId="77777777" w:rsidR="000E31D8" w:rsidRDefault="004D13B8">
                      <w:pPr>
                        <w:pStyle w:val="24"/>
                        <w:shd w:val="clear" w:color="auto" w:fill="auto"/>
                        <w:spacing w:before="0" w:after="0" w:line="260" w:lineRule="exact"/>
                        <w:ind w:firstLine="0"/>
                        <w:jc w:val="left"/>
                      </w:pPr>
                      <w:r>
                        <w:rPr>
                          <w:rStyle w:val="2Exact0"/>
                        </w:rPr>
                        <w:t>от 1 до 4% — средний или умеренно повышенный.</w:t>
                      </w:r>
                    </w:p>
                  </w:txbxContent>
                </v:textbox>
                <w10:wrap anchorx="margin"/>
              </v:shape>
            </w:pict>
          </mc:Fallback>
        </mc:AlternateContent>
      </w:r>
      <w:r>
        <w:rPr>
          <w:noProof/>
        </w:rPr>
        <mc:AlternateContent>
          <mc:Choice Requires="wps">
            <w:drawing>
              <wp:anchor distT="0" distB="0" distL="63500" distR="63500" simplePos="0" relativeHeight="251637248" behindDoc="0" locked="0" layoutInCell="1" allowOverlap="1" wp14:anchorId="19F2BF75" wp14:editId="1A383F36">
                <wp:simplePos x="0" y="0"/>
                <wp:positionH relativeFrom="margin">
                  <wp:posOffset>635</wp:posOffset>
                </wp:positionH>
                <wp:positionV relativeFrom="paragraph">
                  <wp:posOffset>403860</wp:posOffset>
                </wp:positionV>
                <wp:extent cx="1896110" cy="165100"/>
                <wp:effectExtent l="0" t="0" r="3810" b="1270"/>
                <wp:wrapNone/>
                <wp:docPr id="10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1048" w14:textId="77777777" w:rsidR="000E31D8" w:rsidRDefault="004D13B8">
                            <w:pPr>
                              <w:pStyle w:val="24"/>
                              <w:shd w:val="clear" w:color="auto" w:fill="auto"/>
                              <w:spacing w:before="0" w:after="0" w:line="260" w:lineRule="exact"/>
                              <w:ind w:firstLine="0"/>
                              <w:jc w:val="left"/>
                            </w:pPr>
                            <w:r>
                              <w:rPr>
                                <w:rStyle w:val="2Exact0"/>
                              </w:rPr>
                              <w:t>от 5% до 9% — выеокий.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2BF75" id="Text Box 151" o:spid="_x0000_s1138" type="#_x0000_t202" style="position:absolute;margin-left:.05pt;margin-top:31.8pt;width:149.3pt;height:13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" filled="f" stroked="f">
                <v:textbox style="mso-fit-shape-to-text:t" inset="0,0,0,0">
                  <w:txbxContent>
                    <w:p w14:paraId="696D1048" w14:textId="77777777" w:rsidR="000E31D8" w:rsidRDefault="004D13B8">
                      <w:pPr>
                        <w:pStyle w:val="24"/>
                        <w:shd w:val="clear" w:color="auto" w:fill="auto"/>
                        <w:spacing w:before="0" w:after="0" w:line="260" w:lineRule="exact"/>
                        <w:ind w:firstLine="0"/>
                        <w:jc w:val="left"/>
                      </w:pPr>
                      <w:r>
                        <w:rPr>
                          <w:rStyle w:val="2Exact0"/>
                        </w:rPr>
                        <w:t>от 5% до 9% — выеокий.</w:t>
                      </w: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14:anchorId="10A79D7C" wp14:editId="685A7B08">
                <wp:simplePos x="0" y="0"/>
                <wp:positionH relativeFrom="margin">
                  <wp:posOffset>635</wp:posOffset>
                </wp:positionH>
                <wp:positionV relativeFrom="paragraph">
                  <wp:posOffset>830580</wp:posOffset>
                </wp:positionV>
                <wp:extent cx="1871345" cy="165100"/>
                <wp:effectExtent l="0" t="3175" r="0" b="3175"/>
                <wp:wrapNone/>
                <wp:docPr id="10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2277A" w14:textId="77777777" w:rsidR="000E31D8" w:rsidRDefault="004D13B8">
                            <w:pPr>
                              <w:pStyle w:val="24"/>
                              <w:shd w:val="clear" w:color="auto" w:fill="auto"/>
                              <w:spacing w:before="0" w:after="0" w:line="260" w:lineRule="exact"/>
                              <w:ind w:firstLine="0"/>
                              <w:jc w:val="left"/>
                            </w:pPr>
                            <w:r>
                              <w:rPr>
                                <w:rStyle w:val="2Exact0"/>
                              </w:rPr>
                              <w:t xml:space="preserve">&gt;10% — </w:t>
                            </w:r>
                            <w:r>
                              <w:rPr>
                                <w:rStyle w:val="2Exact0"/>
                              </w:rPr>
                              <w:t>очень выеокий.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79D7C" id="Text Box 152" o:spid="_x0000_s1139" type="#_x0000_t202" style="position:absolute;margin-left:.05pt;margin-top:65.4pt;width:147.35pt;height:13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" filled="f" stroked="f">
                <v:textbox style="mso-fit-shape-to-text:t" inset="0,0,0,0">
                  <w:txbxContent>
                    <w:p w14:paraId="33E2277A" w14:textId="77777777" w:rsidR="000E31D8" w:rsidRDefault="004D13B8">
                      <w:pPr>
                        <w:pStyle w:val="24"/>
                        <w:shd w:val="clear" w:color="auto" w:fill="auto"/>
                        <w:spacing w:before="0" w:after="0" w:line="260" w:lineRule="exact"/>
                        <w:ind w:firstLine="0"/>
                        <w:jc w:val="left"/>
                      </w:pPr>
                      <w:r>
                        <w:rPr>
                          <w:rStyle w:val="2Exact0"/>
                        </w:rPr>
                        <w:t xml:space="preserve">&gt;10% — </w:t>
                      </w:r>
                      <w:r>
                        <w:rPr>
                          <w:rStyle w:val="2Exact0"/>
                        </w:rPr>
                        <w:t>очень выеокий.</w:t>
                      </w:r>
                    </w:p>
                  </w:txbxContent>
                </v:textbox>
                <w10:wrap anchorx="margin"/>
              </v:shape>
            </w:pict>
          </mc:Fallback>
        </mc:AlternateContent>
      </w:r>
      <w:r>
        <w:rPr>
          <w:noProof/>
        </w:rPr>
        <mc:AlternateContent>
          <mc:Choice Requires="wps">
            <w:drawing>
              <wp:anchor distT="0" distB="0" distL="63500" distR="63500" simplePos="0" relativeHeight="251639296" behindDoc="0" locked="0" layoutInCell="1" allowOverlap="1" wp14:anchorId="09515772" wp14:editId="368A62A0">
                <wp:simplePos x="0" y="0"/>
                <wp:positionH relativeFrom="margin">
                  <wp:posOffset>635</wp:posOffset>
                </wp:positionH>
                <wp:positionV relativeFrom="paragraph">
                  <wp:posOffset>1249045</wp:posOffset>
                </wp:positionV>
                <wp:extent cx="1286510" cy="165100"/>
                <wp:effectExtent l="0" t="2540" r="3810" b="3810"/>
                <wp:wrapNone/>
                <wp:docPr id="10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A3608" w14:textId="77777777" w:rsidR="000E31D8" w:rsidRDefault="004D13B8">
                            <w:pPr>
                              <w:pStyle w:val="60"/>
                              <w:keepNext/>
                              <w:keepLines/>
                              <w:shd w:val="clear" w:color="auto" w:fill="auto"/>
                              <w:spacing w:before="0" w:after="0" w:line="260" w:lineRule="exact"/>
                              <w:ind w:firstLine="0"/>
                            </w:pPr>
                            <w:bookmarkStart w:id="235" w:name="bookmark225"/>
                            <w:r>
                              <w:rPr>
                                <w:rStyle w:val="6Exact1"/>
                                <w:b/>
                                <w:bCs/>
                              </w:rPr>
                              <w:t xml:space="preserve">Пояснения: </w:t>
                            </w:r>
                            <w:r>
                              <w:rPr>
                                <w:rStyle w:val="6Exact2"/>
                              </w:rPr>
                              <w:t>нет</w:t>
                            </w:r>
                            <w:bookmarkEnd w:id="23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15772" id="Text Box 153" o:spid="_x0000_s1140" type="#_x0000_t202" style="position:absolute;margin-left:.05pt;margin-top:98.35pt;width:101.3pt;height:13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" filled="f" stroked="f">
                <v:textbox style="mso-fit-shape-to-text:t" inset="0,0,0,0">
                  <w:txbxContent>
                    <w:p w14:paraId="603A3608" w14:textId="77777777" w:rsidR="000E31D8" w:rsidRDefault="004D13B8">
                      <w:pPr>
                        <w:pStyle w:val="60"/>
                        <w:keepNext/>
                        <w:keepLines/>
                        <w:shd w:val="clear" w:color="auto" w:fill="auto"/>
                        <w:spacing w:before="0" w:after="0" w:line="260" w:lineRule="exact"/>
                        <w:ind w:firstLine="0"/>
                      </w:pPr>
                      <w:bookmarkStart w:id="236" w:name="bookmark225"/>
                      <w:r>
                        <w:rPr>
                          <w:rStyle w:val="6Exact1"/>
                          <w:b/>
                          <w:bCs/>
                        </w:rPr>
                        <w:t xml:space="preserve">Пояснения: </w:t>
                      </w:r>
                      <w:r>
                        <w:rPr>
                          <w:rStyle w:val="6Exact2"/>
                        </w:rPr>
                        <w:t>нет</w:t>
                      </w:r>
                      <w:bookmarkEnd w:id="236"/>
                    </w:p>
                  </w:txbxContent>
                </v:textbox>
                <w10:wrap anchorx="margin"/>
              </v:shape>
            </w:pict>
          </mc:Fallback>
        </mc:AlternateContent>
      </w:r>
      <w:r>
        <w:rPr>
          <w:noProof/>
        </w:rPr>
        <mc:AlternateContent>
          <mc:Choice Requires="wps">
            <w:drawing>
              <wp:anchor distT="0" distB="0" distL="63500" distR="63500" simplePos="0" relativeHeight="251640320" behindDoc="0" locked="0" layoutInCell="1" allowOverlap="1" wp14:anchorId="10946923" wp14:editId="61F18EBC">
                <wp:simplePos x="0" y="0"/>
                <wp:positionH relativeFrom="margin">
                  <wp:posOffset>635</wp:posOffset>
                </wp:positionH>
                <wp:positionV relativeFrom="paragraph">
                  <wp:posOffset>1656715</wp:posOffset>
                </wp:positionV>
                <wp:extent cx="6559550" cy="165100"/>
                <wp:effectExtent l="0" t="635" r="0" b="0"/>
                <wp:wrapNone/>
                <wp:docPr id="10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1B43" w14:textId="77777777" w:rsidR="000E31D8" w:rsidRDefault="004D13B8">
                            <w:pPr>
                              <w:pStyle w:val="60"/>
                              <w:keepNext/>
                              <w:keepLines/>
                              <w:shd w:val="clear" w:color="auto" w:fill="auto"/>
                              <w:spacing w:before="0" w:after="0" w:line="260" w:lineRule="exact"/>
                              <w:ind w:firstLine="0"/>
                            </w:pPr>
                            <w:bookmarkStart w:id="237" w:name="bookmark226"/>
                            <w:r>
                              <w:rPr>
                                <w:rStyle w:val="6Exact1"/>
                                <w:b/>
                                <w:bCs/>
                              </w:rPr>
                              <w:t>Таблица П12/Г2. Шкала глобальной оценки 10-летнего сердечно-сосудистого риска</w:t>
                            </w:r>
                            <w:bookmarkEnd w:id="23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46923" id="Text Box 154" o:spid="_x0000_s1141" type="#_x0000_t202" style="position:absolute;margin-left:.05pt;margin-top:130.45pt;width:516.5pt;height:13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" filled="f" stroked="f">
                <v:textbox style="mso-fit-shape-to-text:t" inset="0,0,0,0">
                  <w:txbxContent>
                    <w:p w14:paraId="58AF1B43" w14:textId="77777777" w:rsidR="000E31D8" w:rsidRDefault="004D13B8">
                      <w:pPr>
                        <w:pStyle w:val="60"/>
                        <w:keepNext/>
                        <w:keepLines/>
                        <w:shd w:val="clear" w:color="auto" w:fill="auto"/>
                        <w:spacing w:before="0" w:after="0" w:line="260" w:lineRule="exact"/>
                        <w:ind w:firstLine="0"/>
                      </w:pPr>
                      <w:bookmarkStart w:id="238" w:name="bookmark226"/>
                      <w:r>
                        <w:rPr>
                          <w:rStyle w:val="6Exact1"/>
                          <w:b/>
                          <w:bCs/>
                        </w:rPr>
                        <w:t>Таблица П12/Г2. Шкала глобальной оценки 10-летнего сердечно-сосудистого риска</w:t>
                      </w:r>
                      <w:bookmarkEnd w:id="238"/>
                    </w:p>
                  </w:txbxContent>
                </v:textbox>
                <w10:wrap anchorx="margin"/>
              </v:shape>
            </w:pict>
          </mc:Fallback>
        </mc:AlternateContent>
      </w:r>
      <w:r>
        <w:rPr>
          <w:noProof/>
        </w:rPr>
        <mc:AlternateContent>
          <mc:Choice Requires="wps">
            <w:drawing>
              <wp:anchor distT="0" distB="0" distL="63500" distR="63500" simplePos="0" relativeHeight="251641344" behindDoc="0" locked="0" layoutInCell="1" allowOverlap="1" wp14:anchorId="28922A73" wp14:editId="60DF2643">
                <wp:simplePos x="0" y="0"/>
                <wp:positionH relativeFrom="margin">
                  <wp:posOffset>109855</wp:posOffset>
                </wp:positionH>
                <wp:positionV relativeFrom="paragraph">
                  <wp:posOffset>2145665</wp:posOffset>
                </wp:positionV>
                <wp:extent cx="926465" cy="114300"/>
                <wp:effectExtent l="0" t="3810" r="0" b="0"/>
                <wp:wrapNone/>
                <wp:docPr id="10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6EA3" w14:textId="77777777" w:rsidR="000E31D8" w:rsidRDefault="004D13B8">
                            <w:pPr>
                              <w:pStyle w:val="43"/>
                              <w:shd w:val="clear" w:color="auto" w:fill="auto"/>
                              <w:spacing w:after="0" w:line="180" w:lineRule="exact"/>
                              <w:jc w:val="left"/>
                            </w:pPr>
                            <w:r>
                              <w:rPr>
                                <w:rStyle w:val="4Exact0"/>
                              </w:rPr>
                              <w:t>Экстремальный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22A73" id="Text Box 155" o:spid="_x0000_s1142" type="#_x0000_t202" style="position:absolute;margin-left:8.65pt;margin-top:168.95pt;width:72.95pt;height:9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" filled="f" stroked="f">
                <v:textbox style="mso-fit-shape-to-text:t" inset="0,0,0,0">
                  <w:txbxContent>
                    <w:p w14:paraId="66EF6EA3" w14:textId="77777777" w:rsidR="000E31D8" w:rsidRDefault="004D13B8">
                      <w:pPr>
                        <w:pStyle w:val="43"/>
                        <w:shd w:val="clear" w:color="auto" w:fill="auto"/>
                        <w:spacing w:after="0" w:line="180" w:lineRule="exact"/>
                        <w:jc w:val="left"/>
                      </w:pPr>
                      <w:r>
                        <w:rPr>
                          <w:rStyle w:val="4Exact0"/>
                        </w:rPr>
                        <w:t>Экстремальный</w:t>
                      </w:r>
                    </w:p>
                  </w:txbxContent>
                </v:textbox>
                <w10:wrap anchorx="margin"/>
              </v:shape>
            </w:pict>
          </mc:Fallback>
        </mc:AlternateContent>
      </w:r>
      <w:r>
        <w:rPr>
          <w:noProof/>
        </w:rPr>
        <mc:AlternateContent>
          <mc:Choice Requires="wps">
            <w:drawing>
              <wp:anchor distT="0" distB="0" distL="63500" distR="63500" simplePos="0" relativeHeight="251642368" behindDoc="0" locked="0" layoutInCell="1" allowOverlap="1" wp14:anchorId="0A73433D" wp14:editId="5786C479">
                <wp:simplePos x="0" y="0"/>
                <wp:positionH relativeFrom="margin">
                  <wp:posOffset>1889760</wp:posOffset>
                </wp:positionH>
                <wp:positionV relativeFrom="paragraph">
                  <wp:posOffset>2103755</wp:posOffset>
                </wp:positionV>
                <wp:extent cx="5175250" cy="1235075"/>
                <wp:effectExtent l="0" t="0" r="0" b="3175"/>
                <wp:wrapNone/>
                <wp:docPr id="10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629E" w14:textId="77777777" w:rsidR="000E31D8" w:rsidRDefault="004D13B8">
                            <w:pPr>
                              <w:pStyle w:val="43"/>
                              <w:shd w:val="clear" w:color="auto" w:fill="auto"/>
                              <w:spacing w:after="0" w:line="389" w:lineRule="exact"/>
                              <w:ind w:firstLine="820"/>
                              <w:jc w:val="both"/>
                            </w:pPr>
                            <w:r>
                              <w:rPr>
                                <w:rStyle w:val="4Exact0"/>
                              </w:rPr>
                              <w:t xml:space="preserve">Сочетание клинически значимого сердечно-сосудистого заболевания^, вызванного атеросклерозом, с СД 2 типа и/или СГХС или </w:t>
                            </w:r>
                            <w:r>
                              <w:rPr>
                                <w:rStyle w:val="4Exact0"/>
                              </w:rPr>
                              <w:t>два сердечно-сосудистых события (осложнения) в течение 2-х лет^ у пациента с сердечно-сосудистым заболеванием, вызванным атеросклерозом, несмотря на оптимальную гиполипидемическую терапию^ и/ или достигнутый уровень ХС ЛНП &lt;1,5 ммоль/л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3433D" id="Text Box 156" o:spid="_x0000_s1143" type="#_x0000_t202" style="position:absolute;margin-left:148.8pt;margin-top:165.65pt;width:407.5pt;height:97.2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" filled="f" stroked="f">
                <v:textbox style="mso-fit-shape-to-text:t" inset="0,0,0,0">
                  <w:txbxContent>
                    <w:p w14:paraId="2C9B629E" w14:textId="77777777" w:rsidR="000E31D8" w:rsidRDefault="004D13B8">
                      <w:pPr>
                        <w:pStyle w:val="43"/>
                        <w:shd w:val="clear" w:color="auto" w:fill="auto"/>
                        <w:spacing w:after="0" w:line="389" w:lineRule="exact"/>
                        <w:ind w:firstLine="820"/>
                        <w:jc w:val="both"/>
                      </w:pPr>
                      <w:r>
                        <w:rPr>
                          <w:rStyle w:val="4Exact0"/>
                        </w:rPr>
                        <w:t xml:space="preserve">Сочетание клинически значимого сердечно-сосудистого заболевания^, вызванного атеросклерозом, с СД 2 типа и/или СГХС или </w:t>
                      </w:r>
                      <w:r>
                        <w:rPr>
                          <w:rStyle w:val="4Exact0"/>
                        </w:rPr>
                        <w:t>два сердечно-сосудистых события (осложнения) в течение 2-х лет^ у пациента с сердечно-сосудистым заболеванием, вызванным атеросклерозом, несмотря на оптимальную гиполипидемическую терапию^ и/ или достигнутый уровень ХС ЛНП &lt;1,5 ммоль/л</w:t>
                      </w:r>
                    </w:p>
                  </w:txbxContent>
                </v:textbox>
                <w10:wrap anchorx="margin"/>
              </v:shape>
            </w:pict>
          </mc:Fallback>
        </mc:AlternateContent>
      </w:r>
      <w:r>
        <w:rPr>
          <w:noProof/>
        </w:rPr>
        <mc:AlternateContent>
          <mc:Choice Requires="wps">
            <w:drawing>
              <wp:anchor distT="0" distB="0" distL="63500" distR="63500" simplePos="0" relativeHeight="251643392" behindDoc="0" locked="0" layoutInCell="1" allowOverlap="1" wp14:anchorId="02E73D40" wp14:editId="5D3AB30A">
                <wp:simplePos x="0" y="0"/>
                <wp:positionH relativeFrom="margin">
                  <wp:posOffset>109855</wp:posOffset>
                </wp:positionH>
                <wp:positionV relativeFrom="paragraph">
                  <wp:posOffset>3694430</wp:posOffset>
                </wp:positionV>
                <wp:extent cx="914400" cy="114300"/>
                <wp:effectExtent l="0" t="0" r="0" b="0"/>
                <wp:wrapNone/>
                <wp:docPr id="9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69ED" w14:textId="77777777" w:rsidR="000E31D8" w:rsidRDefault="004D13B8">
                            <w:pPr>
                              <w:pStyle w:val="43"/>
                              <w:shd w:val="clear" w:color="auto" w:fill="auto"/>
                              <w:spacing w:after="0" w:line="180" w:lineRule="exact"/>
                              <w:jc w:val="left"/>
                            </w:pPr>
                            <w:r>
                              <w:rPr>
                                <w:rStyle w:val="4Exact0"/>
                              </w:rPr>
                              <w:t>Очень высокий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E73D40" id="Text Box 157" o:spid="_x0000_s1144" type="#_x0000_t202" style="position:absolute;margin-left:8.65pt;margin-top:290.9pt;width:1in;height:9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" filled="f" stroked="f">
                <v:textbox style="mso-fit-shape-to-text:t" inset="0,0,0,0">
                  <w:txbxContent>
                    <w:p w14:paraId="39F669ED" w14:textId="77777777" w:rsidR="000E31D8" w:rsidRDefault="004D13B8">
                      <w:pPr>
                        <w:pStyle w:val="43"/>
                        <w:shd w:val="clear" w:color="auto" w:fill="auto"/>
                        <w:spacing w:after="0" w:line="180" w:lineRule="exact"/>
                        <w:jc w:val="left"/>
                      </w:pPr>
                      <w:r>
                        <w:rPr>
                          <w:rStyle w:val="4Exact0"/>
                        </w:rPr>
                        <w:t>Очень высокий</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14:anchorId="7C257BAA" wp14:editId="5A403B5A">
                <wp:simplePos x="0" y="0"/>
                <wp:positionH relativeFrom="margin">
                  <wp:posOffset>1749425</wp:posOffset>
                </wp:positionH>
                <wp:positionV relativeFrom="paragraph">
                  <wp:posOffset>3649345</wp:posOffset>
                </wp:positionV>
                <wp:extent cx="5309870" cy="2223135"/>
                <wp:effectExtent l="1270" t="2540" r="3810" b="3175"/>
                <wp:wrapNone/>
                <wp:docPr id="9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222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1369" w14:textId="77777777" w:rsidR="000E31D8" w:rsidRDefault="004D13B8">
                            <w:pPr>
                              <w:pStyle w:val="43"/>
                              <w:numPr>
                                <w:ilvl w:val="0"/>
                                <w:numId w:val="39"/>
                              </w:numPr>
                              <w:shd w:val="clear" w:color="auto" w:fill="auto"/>
                              <w:tabs>
                                <w:tab w:val="left" w:pos="211"/>
                              </w:tabs>
                              <w:spacing w:after="0" w:line="389" w:lineRule="exact"/>
                              <w:ind w:left="280" w:hanging="280"/>
                              <w:jc w:val="both"/>
                            </w:pPr>
                            <w:r>
                              <w:rPr>
                                <w:rStyle w:val="4Exact0"/>
                              </w:rPr>
                              <w:t>Документированное атеросклеротическое ССЗ, клинически или по результатам обследования, включая перенесённый ОКС, стабильную стенокардию, ЧКВ, КШ или другие операции на артериях, инсульт/ТИА, поражения периферических артерий</w:t>
                            </w:r>
                          </w:p>
                          <w:p w14:paraId="35DB994F" w14:textId="77777777" w:rsidR="000E31D8" w:rsidRDefault="004D13B8">
                            <w:pPr>
                              <w:pStyle w:val="43"/>
                              <w:numPr>
                                <w:ilvl w:val="0"/>
                                <w:numId w:val="39"/>
                              </w:numPr>
                              <w:shd w:val="clear" w:color="auto" w:fill="auto"/>
                              <w:tabs>
                                <w:tab w:val="left" w:pos="221"/>
                              </w:tabs>
                              <w:spacing w:after="0" w:line="389" w:lineRule="exact"/>
                              <w:ind w:left="280" w:hanging="280"/>
                              <w:jc w:val="both"/>
                            </w:pPr>
                            <w:r>
                              <w:rPr>
                                <w:rStyle w:val="4Exact0"/>
                              </w:rPr>
                              <w:t>атеросклеротическое ССЗ по данны</w:t>
                            </w:r>
                            <w:r>
                              <w:rPr>
                                <w:rStyle w:val="4Exact0"/>
                              </w:rPr>
                              <w:t>м обследований - значимая АСБ (стеноз &gt;50%)</w:t>
                            </w:r>
                          </w:p>
                          <w:p w14:paraId="44953069" w14:textId="77777777" w:rsidR="000E31D8" w:rsidRDefault="004D13B8">
                            <w:pPr>
                              <w:pStyle w:val="43"/>
                              <w:numPr>
                                <w:ilvl w:val="0"/>
                                <w:numId w:val="39"/>
                              </w:numPr>
                              <w:shd w:val="clear" w:color="auto" w:fill="auto"/>
                              <w:tabs>
                                <w:tab w:val="left" w:pos="221"/>
                              </w:tabs>
                              <w:spacing w:after="0" w:line="389" w:lineRule="exact"/>
                              <w:ind w:left="280" w:hanging="280"/>
                              <w:jc w:val="both"/>
                            </w:pPr>
                            <w:r>
                              <w:rPr>
                                <w:rStyle w:val="4Exact0"/>
                              </w:rPr>
                              <w:t>СД н- поражение органов-мишеней, &gt;3 ФР, а также раннее начало СД 1 типа с длительностью &gt; 20 лет</w:t>
                            </w:r>
                          </w:p>
                          <w:p w14:paraId="2A6EF547" w14:textId="77777777" w:rsidR="000E31D8" w:rsidRDefault="004D13B8">
                            <w:pPr>
                              <w:pStyle w:val="43"/>
                              <w:numPr>
                                <w:ilvl w:val="0"/>
                                <w:numId w:val="39"/>
                              </w:numPr>
                              <w:shd w:val="clear" w:color="auto" w:fill="auto"/>
                              <w:tabs>
                                <w:tab w:val="left" w:pos="226"/>
                              </w:tabs>
                              <w:spacing w:after="0" w:line="389" w:lineRule="exact"/>
                              <w:ind w:left="280" w:hanging="280"/>
                              <w:jc w:val="both"/>
                            </w:pPr>
                            <w:r>
                              <w:rPr>
                                <w:rStyle w:val="4Exact0"/>
                              </w:rPr>
                              <w:t>Выраженная ХБП с СКФ&lt;30 мл/мин/1,73 м^</w:t>
                            </w:r>
                          </w:p>
                          <w:p w14:paraId="7DC4630E" w14:textId="77777777" w:rsidR="000E31D8" w:rsidRDefault="004D13B8">
                            <w:pPr>
                              <w:pStyle w:val="43"/>
                              <w:shd w:val="clear" w:color="auto" w:fill="auto"/>
                              <w:spacing w:after="0" w:line="389" w:lineRule="exact"/>
                              <w:ind w:left="280" w:hanging="280"/>
                              <w:jc w:val="both"/>
                            </w:pPr>
                            <w:r>
                              <w:rPr>
                                <w:rStyle w:val="4Exact0"/>
                              </w:rPr>
                              <w:t xml:space="preserve">. </w:t>
                            </w:r>
                            <w:r>
                              <w:rPr>
                                <w:rStyle w:val="4Exact0"/>
                                <w:lang w:val="en-US" w:eastAsia="en-US" w:bidi="en-US"/>
                              </w:rPr>
                              <w:t xml:space="preserve">SCORES </w:t>
                            </w:r>
                            <w:r>
                              <w:rPr>
                                <w:rStyle w:val="4Exact0"/>
                              </w:rPr>
                              <w:t>10%</w:t>
                            </w:r>
                          </w:p>
                          <w:p w14:paraId="72190E1D" w14:textId="77777777" w:rsidR="000E31D8" w:rsidRDefault="004D13B8">
                            <w:pPr>
                              <w:pStyle w:val="43"/>
                              <w:numPr>
                                <w:ilvl w:val="0"/>
                                <w:numId w:val="39"/>
                              </w:numPr>
                              <w:shd w:val="clear" w:color="auto" w:fill="auto"/>
                              <w:tabs>
                                <w:tab w:val="left" w:pos="221"/>
                              </w:tabs>
                              <w:spacing w:after="0" w:line="389" w:lineRule="exact"/>
                              <w:ind w:left="280" w:hanging="280"/>
                              <w:jc w:val="both"/>
                            </w:pPr>
                            <w:r>
                              <w:rPr>
                                <w:rStyle w:val="4Exact0"/>
                              </w:rPr>
                              <w:t>СГХС в сочетании с атеросклеротическим ССЗ или с ФР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257BAA" id="Text Box 158" o:spid="_x0000_s1145" type="#_x0000_t202" style="position:absolute;margin-left:137.75pt;margin-top:287.35pt;width:418.1pt;height:175.0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" filled="f" stroked="f">
                <v:textbox style="mso-fit-shape-to-text:t" inset="0,0,0,0">
                  <w:txbxContent>
                    <w:p w14:paraId="6D1E1369" w14:textId="77777777" w:rsidR="000E31D8" w:rsidRDefault="004D13B8">
                      <w:pPr>
                        <w:pStyle w:val="43"/>
                        <w:numPr>
                          <w:ilvl w:val="0"/>
                          <w:numId w:val="39"/>
                        </w:numPr>
                        <w:shd w:val="clear" w:color="auto" w:fill="auto"/>
                        <w:tabs>
                          <w:tab w:val="left" w:pos="211"/>
                        </w:tabs>
                        <w:spacing w:after="0" w:line="389" w:lineRule="exact"/>
                        <w:ind w:left="280" w:hanging="280"/>
                        <w:jc w:val="both"/>
                      </w:pPr>
                      <w:r>
                        <w:rPr>
                          <w:rStyle w:val="4Exact0"/>
                        </w:rPr>
                        <w:t>Документированное атеросклеротическое ССЗ, клинически или по результатам обследования, включая перенесённый ОКС, стабильную стенокардию, ЧКВ, КШ или другие операции на артериях, инсульт/ТИА, поражения периферических артерий</w:t>
                      </w:r>
                    </w:p>
                    <w:p w14:paraId="35DB994F" w14:textId="77777777" w:rsidR="000E31D8" w:rsidRDefault="004D13B8">
                      <w:pPr>
                        <w:pStyle w:val="43"/>
                        <w:numPr>
                          <w:ilvl w:val="0"/>
                          <w:numId w:val="39"/>
                        </w:numPr>
                        <w:shd w:val="clear" w:color="auto" w:fill="auto"/>
                        <w:tabs>
                          <w:tab w:val="left" w:pos="221"/>
                        </w:tabs>
                        <w:spacing w:after="0" w:line="389" w:lineRule="exact"/>
                        <w:ind w:left="280" w:hanging="280"/>
                        <w:jc w:val="both"/>
                      </w:pPr>
                      <w:r>
                        <w:rPr>
                          <w:rStyle w:val="4Exact0"/>
                        </w:rPr>
                        <w:t>атеросклеротическое ССЗ по данны</w:t>
                      </w:r>
                      <w:r>
                        <w:rPr>
                          <w:rStyle w:val="4Exact0"/>
                        </w:rPr>
                        <w:t>м обследований - значимая АСБ (стеноз &gt;50%)</w:t>
                      </w:r>
                    </w:p>
                    <w:p w14:paraId="44953069" w14:textId="77777777" w:rsidR="000E31D8" w:rsidRDefault="004D13B8">
                      <w:pPr>
                        <w:pStyle w:val="43"/>
                        <w:numPr>
                          <w:ilvl w:val="0"/>
                          <w:numId w:val="39"/>
                        </w:numPr>
                        <w:shd w:val="clear" w:color="auto" w:fill="auto"/>
                        <w:tabs>
                          <w:tab w:val="left" w:pos="221"/>
                        </w:tabs>
                        <w:spacing w:after="0" w:line="389" w:lineRule="exact"/>
                        <w:ind w:left="280" w:hanging="280"/>
                        <w:jc w:val="both"/>
                      </w:pPr>
                      <w:r>
                        <w:rPr>
                          <w:rStyle w:val="4Exact0"/>
                        </w:rPr>
                        <w:t>СД н- поражение органов-мишеней, &gt;3 ФР, а также раннее начало СД 1 типа с длительностью &gt; 20 лет</w:t>
                      </w:r>
                    </w:p>
                    <w:p w14:paraId="2A6EF547" w14:textId="77777777" w:rsidR="000E31D8" w:rsidRDefault="004D13B8">
                      <w:pPr>
                        <w:pStyle w:val="43"/>
                        <w:numPr>
                          <w:ilvl w:val="0"/>
                          <w:numId w:val="39"/>
                        </w:numPr>
                        <w:shd w:val="clear" w:color="auto" w:fill="auto"/>
                        <w:tabs>
                          <w:tab w:val="left" w:pos="226"/>
                        </w:tabs>
                        <w:spacing w:after="0" w:line="389" w:lineRule="exact"/>
                        <w:ind w:left="280" w:hanging="280"/>
                        <w:jc w:val="both"/>
                      </w:pPr>
                      <w:r>
                        <w:rPr>
                          <w:rStyle w:val="4Exact0"/>
                        </w:rPr>
                        <w:t>Выраженная ХБП с СКФ&lt;30 мл/мин/1,73 м^</w:t>
                      </w:r>
                    </w:p>
                    <w:p w14:paraId="7DC4630E" w14:textId="77777777" w:rsidR="000E31D8" w:rsidRDefault="004D13B8">
                      <w:pPr>
                        <w:pStyle w:val="43"/>
                        <w:shd w:val="clear" w:color="auto" w:fill="auto"/>
                        <w:spacing w:after="0" w:line="389" w:lineRule="exact"/>
                        <w:ind w:left="280" w:hanging="280"/>
                        <w:jc w:val="both"/>
                      </w:pPr>
                      <w:r>
                        <w:rPr>
                          <w:rStyle w:val="4Exact0"/>
                        </w:rPr>
                        <w:t xml:space="preserve">. </w:t>
                      </w:r>
                      <w:r>
                        <w:rPr>
                          <w:rStyle w:val="4Exact0"/>
                          <w:lang w:val="en-US" w:eastAsia="en-US" w:bidi="en-US"/>
                        </w:rPr>
                        <w:t xml:space="preserve">SCORES </w:t>
                      </w:r>
                      <w:r>
                        <w:rPr>
                          <w:rStyle w:val="4Exact0"/>
                        </w:rPr>
                        <w:t>10%</w:t>
                      </w:r>
                    </w:p>
                    <w:p w14:paraId="72190E1D" w14:textId="77777777" w:rsidR="000E31D8" w:rsidRDefault="004D13B8">
                      <w:pPr>
                        <w:pStyle w:val="43"/>
                        <w:numPr>
                          <w:ilvl w:val="0"/>
                          <w:numId w:val="39"/>
                        </w:numPr>
                        <w:shd w:val="clear" w:color="auto" w:fill="auto"/>
                        <w:tabs>
                          <w:tab w:val="left" w:pos="221"/>
                        </w:tabs>
                        <w:spacing w:after="0" w:line="389" w:lineRule="exact"/>
                        <w:ind w:left="280" w:hanging="280"/>
                        <w:jc w:val="both"/>
                      </w:pPr>
                      <w:r>
                        <w:rPr>
                          <w:rStyle w:val="4Exact0"/>
                        </w:rPr>
                        <w:t>СГХС в сочетании с атеросклеротическим ССЗ или с ФР</w:t>
                      </w:r>
                    </w:p>
                  </w:txbxContent>
                </v:textbox>
                <w10:wrap anchorx="margin"/>
              </v:shape>
            </w:pict>
          </mc:Fallback>
        </mc:AlternateContent>
      </w:r>
      <w:r>
        <w:rPr>
          <w:noProof/>
        </w:rPr>
        <mc:AlternateContent>
          <mc:Choice Requires="wps">
            <w:drawing>
              <wp:anchor distT="0" distB="0" distL="63500" distR="63500" simplePos="0" relativeHeight="251645440" behindDoc="0" locked="0" layoutInCell="1" allowOverlap="1" wp14:anchorId="45062A89" wp14:editId="79FF0AF7">
                <wp:simplePos x="0" y="0"/>
                <wp:positionH relativeFrom="margin">
                  <wp:posOffset>109855</wp:posOffset>
                </wp:positionH>
                <wp:positionV relativeFrom="paragraph">
                  <wp:posOffset>6126480</wp:posOffset>
                </wp:positionV>
                <wp:extent cx="548640" cy="114300"/>
                <wp:effectExtent l="0" t="3175" r="3810" b="0"/>
                <wp:wrapNone/>
                <wp:docPr id="9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B9F7" w14:textId="77777777" w:rsidR="000E31D8" w:rsidRDefault="004D13B8">
                            <w:pPr>
                              <w:pStyle w:val="43"/>
                              <w:shd w:val="clear" w:color="auto" w:fill="auto"/>
                              <w:spacing w:after="0" w:line="180" w:lineRule="exact"/>
                              <w:jc w:val="left"/>
                            </w:pPr>
                            <w:r>
                              <w:rPr>
                                <w:rStyle w:val="4Exact0"/>
                              </w:rPr>
                              <w:t>Высокий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062A89" id="Text Box 159" o:spid="_x0000_s1146" type="#_x0000_t202" style="position:absolute;margin-left:8.65pt;margin-top:482.4pt;width:43.2pt;height:9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" filled="f" stroked="f">
                <v:textbox style="mso-fit-shape-to-text:t" inset="0,0,0,0">
                  <w:txbxContent>
                    <w:p w14:paraId="07CAB9F7" w14:textId="77777777" w:rsidR="000E31D8" w:rsidRDefault="004D13B8">
                      <w:pPr>
                        <w:pStyle w:val="43"/>
                        <w:shd w:val="clear" w:color="auto" w:fill="auto"/>
                        <w:spacing w:after="0" w:line="180" w:lineRule="exact"/>
                        <w:jc w:val="left"/>
                      </w:pPr>
                      <w:r>
                        <w:rPr>
                          <w:rStyle w:val="4Exact0"/>
                        </w:rPr>
                        <w:t>Высокий</w:t>
                      </w:r>
                    </w:p>
                  </w:txbxContent>
                </v:textbox>
                <w10:wrap anchorx="margin"/>
              </v:shape>
            </w:pict>
          </mc:Fallback>
        </mc:AlternateContent>
      </w:r>
      <w:r>
        <w:rPr>
          <w:noProof/>
        </w:rPr>
        <mc:AlternateContent>
          <mc:Choice Requires="wps">
            <w:drawing>
              <wp:anchor distT="0" distB="0" distL="63500" distR="63500" simplePos="0" relativeHeight="251646464" behindDoc="0" locked="0" layoutInCell="1" allowOverlap="1" wp14:anchorId="189AAB67" wp14:editId="5658442D">
                <wp:simplePos x="0" y="0"/>
                <wp:positionH relativeFrom="margin">
                  <wp:posOffset>1883410</wp:posOffset>
                </wp:positionH>
                <wp:positionV relativeFrom="paragraph">
                  <wp:posOffset>6087745</wp:posOffset>
                </wp:positionV>
                <wp:extent cx="5175250" cy="1729105"/>
                <wp:effectExtent l="1905" t="2540" r="4445" b="1905"/>
                <wp:wrapNone/>
                <wp:docPr id="9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72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05B5" w14:textId="77777777" w:rsidR="000E31D8" w:rsidRDefault="004D13B8">
                            <w:pPr>
                              <w:pStyle w:val="43"/>
                              <w:shd w:val="clear" w:color="auto" w:fill="auto"/>
                              <w:spacing w:after="0" w:line="389" w:lineRule="exact"/>
                              <w:jc w:val="left"/>
                            </w:pPr>
                            <w:r>
                              <w:rPr>
                                <w:rStyle w:val="4Exact0"/>
                              </w:rPr>
                              <w:t>Значимо выраженный ФР - ХС&gt;8 ммоль/л и/или ХС ЛНП &gt; 4,9 ммоль/л и/или АД &gt;180/110 мм рт.ст.</w:t>
                            </w:r>
                          </w:p>
                          <w:p w14:paraId="1FCACC2B" w14:textId="77777777" w:rsidR="000E31D8" w:rsidRDefault="004D13B8">
                            <w:pPr>
                              <w:pStyle w:val="43"/>
                              <w:shd w:val="clear" w:color="auto" w:fill="auto"/>
                              <w:spacing w:after="0" w:line="389" w:lineRule="exact"/>
                              <w:jc w:val="left"/>
                            </w:pPr>
                            <w:r>
                              <w:rPr>
                                <w:rStyle w:val="4Exact0"/>
                              </w:rPr>
                              <w:t>СГХС без ФР</w:t>
                            </w:r>
                          </w:p>
                          <w:p w14:paraId="4207582D" w14:textId="77777777" w:rsidR="000E31D8" w:rsidRDefault="004D13B8">
                            <w:pPr>
                              <w:pStyle w:val="43"/>
                              <w:shd w:val="clear" w:color="auto" w:fill="auto"/>
                              <w:spacing w:after="0" w:line="389" w:lineRule="exact"/>
                              <w:jc w:val="left"/>
                            </w:pPr>
                            <w:r>
                              <w:rPr>
                                <w:rStyle w:val="4Exact0"/>
                              </w:rPr>
                              <w:t>СД без поражения органов-мишеней, СД&gt; 10 лет или с ФР Умеренная ХБП с СКФ 30-59 мл/мин/1,73 м^</w:t>
                            </w:r>
                          </w:p>
                          <w:p w14:paraId="2ECE85EC" w14:textId="77777777" w:rsidR="000E31D8" w:rsidRDefault="004D13B8">
                            <w:pPr>
                              <w:pStyle w:val="43"/>
                              <w:shd w:val="clear" w:color="auto" w:fill="auto"/>
                              <w:spacing w:after="0" w:line="389" w:lineRule="exact"/>
                              <w:jc w:val="left"/>
                            </w:pPr>
                            <w:r>
                              <w:rPr>
                                <w:rStyle w:val="4Exact0"/>
                                <w:lang w:val="en-US" w:eastAsia="en-US" w:bidi="en-US"/>
                              </w:rPr>
                              <w:t xml:space="preserve">SCORE </w:t>
                            </w:r>
                            <w:r>
                              <w:rPr>
                                <w:rStyle w:val="4Exact0"/>
                              </w:rPr>
                              <w:t>&gt;5% и &lt;10%</w:t>
                            </w:r>
                          </w:p>
                          <w:p w14:paraId="43F484D4" w14:textId="77777777" w:rsidR="000E31D8" w:rsidRDefault="004D13B8">
                            <w:pPr>
                              <w:pStyle w:val="43"/>
                              <w:shd w:val="clear" w:color="auto" w:fill="auto"/>
                              <w:spacing w:after="0" w:line="389" w:lineRule="exact"/>
                              <w:jc w:val="left"/>
                            </w:pPr>
                            <w:r>
                              <w:rPr>
                                <w:rStyle w:val="4Exact0"/>
                              </w:rPr>
                              <w:t xml:space="preserve">Гемодинамически незначимый </w:t>
                            </w:r>
                            <w:r>
                              <w:rPr>
                                <w:rStyle w:val="4Exact0"/>
                              </w:rPr>
                              <w:t>атеросклероз некоронарных артерий (стеноз(-ы) &gt;25-49%)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9AAB67" id="Text Box 160" o:spid="_x0000_s1147" type="#_x0000_t202" style="position:absolute;margin-left:148.3pt;margin-top:479.35pt;width:407.5pt;height:136.1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" filled="f" stroked="f">
                <v:textbox style="mso-fit-shape-to-text:t" inset="0,0,0,0">
                  <w:txbxContent>
                    <w:p w14:paraId="2F3F05B5" w14:textId="77777777" w:rsidR="000E31D8" w:rsidRDefault="004D13B8">
                      <w:pPr>
                        <w:pStyle w:val="43"/>
                        <w:shd w:val="clear" w:color="auto" w:fill="auto"/>
                        <w:spacing w:after="0" w:line="389" w:lineRule="exact"/>
                        <w:jc w:val="left"/>
                      </w:pPr>
                      <w:r>
                        <w:rPr>
                          <w:rStyle w:val="4Exact0"/>
                        </w:rPr>
                        <w:t>Значимо выраженный ФР - ХС&gt;8 ммоль/л и/или ХС ЛНП &gt; 4,9 ммоль/л и/или АД &gt;180/110 мм рт.ст.</w:t>
                      </w:r>
                    </w:p>
                    <w:p w14:paraId="1FCACC2B" w14:textId="77777777" w:rsidR="000E31D8" w:rsidRDefault="004D13B8">
                      <w:pPr>
                        <w:pStyle w:val="43"/>
                        <w:shd w:val="clear" w:color="auto" w:fill="auto"/>
                        <w:spacing w:after="0" w:line="389" w:lineRule="exact"/>
                        <w:jc w:val="left"/>
                      </w:pPr>
                      <w:r>
                        <w:rPr>
                          <w:rStyle w:val="4Exact0"/>
                        </w:rPr>
                        <w:t>СГХС без ФР</w:t>
                      </w:r>
                    </w:p>
                    <w:p w14:paraId="4207582D" w14:textId="77777777" w:rsidR="000E31D8" w:rsidRDefault="004D13B8">
                      <w:pPr>
                        <w:pStyle w:val="43"/>
                        <w:shd w:val="clear" w:color="auto" w:fill="auto"/>
                        <w:spacing w:after="0" w:line="389" w:lineRule="exact"/>
                        <w:jc w:val="left"/>
                      </w:pPr>
                      <w:r>
                        <w:rPr>
                          <w:rStyle w:val="4Exact0"/>
                        </w:rPr>
                        <w:t>СД без поражения органов-мишеней, СД&gt; 10 лет или с ФР Умеренная ХБП с СКФ 30-59 мл/мин/1,73 м^</w:t>
                      </w:r>
                    </w:p>
                    <w:p w14:paraId="2ECE85EC" w14:textId="77777777" w:rsidR="000E31D8" w:rsidRDefault="004D13B8">
                      <w:pPr>
                        <w:pStyle w:val="43"/>
                        <w:shd w:val="clear" w:color="auto" w:fill="auto"/>
                        <w:spacing w:after="0" w:line="389" w:lineRule="exact"/>
                        <w:jc w:val="left"/>
                      </w:pPr>
                      <w:r>
                        <w:rPr>
                          <w:rStyle w:val="4Exact0"/>
                          <w:lang w:val="en-US" w:eastAsia="en-US" w:bidi="en-US"/>
                        </w:rPr>
                        <w:t xml:space="preserve">SCORE </w:t>
                      </w:r>
                      <w:r>
                        <w:rPr>
                          <w:rStyle w:val="4Exact0"/>
                        </w:rPr>
                        <w:t>&gt;5% и &lt;10%</w:t>
                      </w:r>
                    </w:p>
                    <w:p w14:paraId="43F484D4" w14:textId="77777777" w:rsidR="000E31D8" w:rsidRDefault="004D13B8">
                      <w:pPr>
                        <w:pStyle w:val="43"/>
                        <w:shd w:val="clear" w:color="auto" w:fill="auto"/>
                        <w:spacing w:after="0" w:line="389" w:lineRule="exact"/>
                        <w:jc w:val="left"/>
                      </w:pPr>
                      <w:r>
                        <w:rPr>
                          <w:rStyle w:val="4Exact0"/>
                        </w:rPr>
                        <w:t xml:space="preserve">Гемодинамически незначимый </w:t>
                      </w:r>
                      <w:r>
                        <w:rPr>
                          <w:rStyle w:val="4Exact0"/>
                        </w:rPr>
                        <w:t>атеросклероз некоронарных артерий (стеноз(-ы) &gt;25-49%)</w:t>
                      </w:r>
                    </w:p>
                  </w:txbxContent>
                </v:textbox>
                <w10:wrap anchorx="margin"/>
              </v:shape>
            </w:pict>
          </mc:Fallback>
        </mc:AlternateContent>
      </w:r>
      <w:r>
        <w:rPr>
          <w:noProof/>
        </w:rPr>
        <mc:AlternateContent>
          <mc:Choice Requires="wps">
            <w:drawing>
              <wp:anchor distT="0" distB="0" distL="63500" distR="63500" simplePos="0" relativeHeight="251647488" behindDoc="0" locked="0" layoutInCell="1" allowOverlap="1" wp14:anchorId="00AE5BE6" wp14:editId="230559C8">
                <wp:simplePos x="0" y="0"/>
                <wp:positionH relativeFrom="margin">
                  <wp:posOffset>103505</wp:posOffset>
                </wp:positionH>
                <wp:positionV relativeFrom="paragraph">
                  <wp:posOffset>8058785</wp:posOffset>
                </wp:positionV>
                <wp:extent cx="694690" cy="114300"/>
                <wp:effectExtent l="3175" t="1905" r="0" b="0"/>
                <wp:wrapNone/>
                <wp:docPr id="9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A0C1" w14:textId="77777777" w:rsidR="000E31D8" w:rsidRDefault="004D13B8">
                            <w:pPr>
                              <w:pStyle w:val="43"/>
                              <w:shd w:val="clear" w:color="auto" w:fill="auto"/>
                              <w:spacing w:after="0" w:line="180" w:lineRule="exact"/>
                              <w:jc w:val="left"/>
                            </w:pPr>
                            <w:r>
                              <w:rPr>
                                <w:rStyle w:val="4Exact0"/>
                              </w:rPr>
                              <w:t>Умеренный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E5BE6" id="Text Box 161" o:spid="_x0000_s1148" type="#_x0000_t202" style="position:absolute;margin-left:8.15pt;margin-top:634.55pt;width:54.7pt;height:9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" filled="f" stroked="f">
                <v:textbox style="mso-fit-shape-to-text:t" inset="0,0,0,0">
                  <w:txbxContent>
                    <w:p w14:paraId="7494A0C1" w14:textId="77777777" w:rsidR="000E31D8" w:rsidRDefault="004D13B8">
                      <w:pPr>
                        <w:pStyle w:val="43"/>
                        <w:shd w:val="clear" w:color="auto" w:fill="auto"/>
                        <w:spacing w:after="0" w:line="180" w:lineRule="exact"/>
                        <w:jc w:val="left"/>
                      </w:pPr>
                      <w:r>
                        <w:rPr>
                          <w:rStyle w:val="4Exact0"/>
                        </w:rPr>
                        <w:t>Умеренный</w:t>
                      </w:r>
                    </w:p>
                  </w:txbxContent>
                </v:textbox>
                <w10:wrap anchorx="margin"/>
              </v:shape>
            </w:pict>
          </mc:Fallback>
        </mc:AlternateContent>
      </w:r>
      <w:r>
        <w:rPr>
          <w:noProof/>
        </w:rPr>
        <mc:AlternateContent>
          <mc:Choice Requires="wps">
            <w:drawing>
              <wp:anchor distT="0" distB="0" distL="63500" distR="63500" simplePos="0" relativeHeight="251648512" behindDoc="0" locked="0" layoutInCell="1" allowOverlap="1" wp14:anchorId="3C0832FD" wp14:editId="492829C8">
                <wp:simplePos x="0" y="0"/>
                <wp:positionH relativeFrom="margin">
                  <wp:posOffset>1889760</wp:posOffset>
                </wp:positionH>
                <wp:positionV relativeFrom="paragraph">
                  <wp:posOffset>8020050</wp:posOffset>
                </wp:positionV>
                <wp:extent cx="5163185" cy="494030"/>
                <wp:effectExtent l="0" t="1270" r="635" b="0"/>
                <wp:wrapNone/>
                <wp:docPr id="9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E369" w14:textId="77777777" w:rsidR="000E31D8" w:rsidRDefault="004D13B8">
                            <w:pPr>
                              <w:pStyle w:val="43"/>
                              <w:shd w:val="clear" w:color="auto" w:fill="auto"/>
                              <w:spacing w:after="0" w:line="389" w:lineRule="exact"/>
                              <w:jc w:val="left"/>
                            </w:pPr>
                            <w:r>
                              <w:rPr>
                                <w:rStyle w:val="4Exact0"/>
                              </w:rPr>
                              <w:t xml:space="preserve">Молодые пациенты (СД 1 типа моложе 35 лет, СД 2 типа моложе 50 лет) с длительностью СД &lt;10 лет без поражения органов-мишеней и ФР </w:t>
                            </w:r>
                            <w:r>
                              <w:rPr>
                                <w:rStyle w:val="4Exact0"/>
                                <w:lang w:val="en-US" w:eastAsia="en-US" w:bidi="en-US"/>
                              </w:rPr>
                              <w:t xml:space="preserve">SCORE </w:t>
                            </w:r>
                            <w:r>
                              <w:rPr>
                                <w:rStyle w:val="4Exact0"/>
                              </w:rPr>
                              <w:t>&gt;1% и &lt;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832FD" id="Text Box 162" o:spid="_x0000_s1149" type="#_x0000_t202" style="position:absolute;margin-left:148.8pt;margin-top:631.5pt;width:406.55pt;height:38.9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" filled="f" stroked="f">
                <v:textbox style="mso-fit-shape-to-text:t" inset="0,0,0,0">
                  <w:txbxContent>
                    <w:p w14:paraId="5660E369" w14:textId="77777777" w:rsidR="000E31D8" w:rsidRDefault="004D13B8">
                      <w:pPr>
                        <w:pStyle w:val="43"/>
                        <w:shd w:val="clear" w:color="auto" w:fill="auto"/>
                        <w:spacing w:after="0" w:line="389" w:lineRule="exact"/>
                        <w:jc w:val="left"/>
                      </w:pPr>
                      <w:r>
                        <w:rPr>
                          <w:rStyle w:val="4Exact0"/>
                        </w:rPr>
                        <w:t xml:space="preserve">Молодые пациенты (СД 1 типа моложе 35 лет, СД 2 типа моложе 50 лет) с длительностью СД &lt;10 лет без поражения органов-мишеней и ФР </w:t>
                      </w:r>
                      <w:r>
                        <w:rPr>
                          <w:rStyle w:val="4Exact0"/>
                          <w:lang w:val="en-US" w:eastAsia="en-US" w:bidi="en-US"/>
                        </w:rPr>
                        <w:t xml:space="preserve">SCORE </w:t>
                      </w:r>
                      <w:r>
                        <w:rPr>
                          <w:rStyle w:val="4Exact0"/>
                        </w:rPr>
                        <w:t>&gt;1% и &lt; 5%</w:t>
                      </w:r>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14:anchorId="2198E2BD" wp14:editId="6C51BCB6">
                <wp:simplePos x="0" y="0"/>
                <wp:positionH relativeFrom="margin">
                  <wp:posOffset>109855</wp:posOffset>
                </wp:positionH>
                <wp:positionV relativeFrom="paragraph">
                  <wp:posOffset>9003665</wp:posOffset>
                </wp:positionV>
                <wp:extent cx="475615" cy="114300"/>
                <wp:effectExtent l="0" t="3810" r="635" b="0"/>
                <wp:wrapNone/>
                <wp:docPr id="9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1AA8" w14:textId="77777777" w:rsidR="000E31D8" w:rsidRDefault="004D13B8">
                            <w:pPr>
                              <w:pStyle w:val="43"/>
                              <w:shd w:val="clear" w:color="auto" w:fill="auto"/>
                              <w:spacing w:after="0" w:line="180" w:lineRule="exact"/>
                              <w:jc w:val="left"/>
                            </w:pPr>
                            <w:r>
                              <w:rPr>
                                <w:rStyle w:val="4Exact0"/>
                              </w:rPr>
                              <w:t>Низкий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98E2BD" id="Text Box 163" o:spid="_x0000_s1150" type="#_x0000_t202" style="position:absolute;margin-left:8.65pt;margin-top:708.95pt;width:37.45pt;height:9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" filled="f" stroked="f">
                <v:textbox style="mso-fit-shape-to-text:t" inset="0,0,0,0">
                  <w:txbxContent>
                    <w:p w14:paraId="688A1AA8" w14:textId="77777777" w:rsidR="000E31D8" w:rsidRDefault="004D13B8">
                      <w:pPr>
                        <w:pStyle w:val="43"/>
                        <w:shd w:val="clear" w:color="auto" w:fill="auto"/>
                        <w:spacing w:after="0" w:line="180" w:lineRule="exact"/>
                        <w:jc w:val="left"/>
                      </w:pPr>
                      <w:r>
                        <w:rPr>
                          <w:rStyle w:val="4Exact0"/>
                        </w:rPr>
                        <w:t>Низкий</w:t>
                      </w:r>
                    </w:p>
                  </w:txbxContent>
                </v:textbox>
                <w10:wrap anchorx="margin"/>
              </v:shape>
            </w:pict>
          </mc:Fallback>
        </mc:AlternateContent>
      </w:r>
      <w:r>
        <w:rPr>
          <w:noProof/>
        </w:rPr>
        <mc:AlternateContent>
          <mc:Choice Requires="wps">
            <w:drawing>
              <wp:anchor distT="0" distB="0" distL="63500" distR="63500" simplePos="0" relativeHeight="251650560" behindDoc="0" locked="0" layoutInCell="1" allowOverlap="1" wp14:anchorId="013F2EE7" wp14:editId="2FB5D804">
                <wp:simplePos x="0" y="0"/>
                <wp:positionH relativeFrom="margin">
                  <wp:posOffset>1889760</wp:posOffset>
                </wp:positionH>
                <wp:positionV relativeFrom="paragraph">
                  <wp:posOffset>9070975</wp:posOffset>
                </wp:positionV>
                <wp:extent cx="713105" cy="114300"/>
                <wp:effectExtent l="0" t="4445" r="2540" b="0"/>
                <wp:wrapNone/>
                <wp:docPr id="9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7DB9" w14:textId="77777777" w:rsidR="000E31D8" w:rsidRDefault="004D13B8">
                            <w:pPr>
                              <w:pStyle w:val="43"/>
                              <w:shd w:val="clear" w:color="auto" w:fill="auto"/>
                              <w:spacing w:after="0" w:line="180" w:lineRule="exact"/>
                              <w:jc w:val="left"/>
                            </w:pPr>
                            <w:r>
                              <w:rPr>
                                <w:rStyle w:val="4Exact0"/>
                                <w:lang w:val="en-US" w:eastAsia="en-US" w:bidi="en-US"/>
                              </w:rPr>
                              <w:t>SCORE&lt;</w:t>
                            </w:r>
                            <w:r>
                              <w:rPr>
                                <w:rStyle w:val="4Exact0"/>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F2EE7" id="Text Box 164" o:spid="_x0000_s1151" type="#_x0000_t202" style="position:absolute;margin-left:148.8pt;margin-top:714.25pt;width:56.15pt;height:9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" filled="f" stroked="f">
                <v:textbox style="mso-fit-shape-to-text:t" inset="0,0,0,0">
                  <w:txbxContent>
                    <w:p w14:paraId="11487DB9" w14:textId="77777777" w:rsidR="000E31D8" w:rsidRDefault="004D13B8">
                      <w:pPr>
                        <w:pStyle w:val="43"/>
                        <w:shd w:val="clear" w:color="auto" w:fill="auto"/>
                        <w:spacing w:after="0" w:line="180" w:lineRule="exact"/>
                        <w:jc w:val="left"/>
                      </w:pPr>
                      <w:r>
                        <w:rPr>
                          <w:rStyle w:val="4Exact0"/>
                          <w:lang w:val="en-US" w:eastAsia="en-US" w:bidi="en-US"/>
                        </w:rPr>
                        <w:t>SCORE&lt;</w:t>
                      </w:r>
                      <w:r>
                        <w:rPr>
                          <w:rStyle w:val="4Exact0"/>
                        </w:rPr>
                        <w:t>1%</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14:anchorId="6FF6F6E8" wp14:editId="183A0731">
                <wp:simplePos x="0" y="0"/>
                <wp:positionH relativeFrom="margin">
                  <wp:posOffset>635</wp:posOffset>
                </wp:positionH>
                <wp:positionV relativeFrom="paragraph">
                  <wp:posOffset>9342755</wp:posOffset>
                </wp:positionV>
                <wp:extent cx="7169150" cy="988060"/>
                <wp:effectExtent l="0" t="0" r="0" b="2540"/>
                <wp:wrapNone/>
                <wp:docPr id="9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F621" w14:textId="77777777" w:rsidR="000E31D8" w:rsidRDefault="004D13B8">
                            <w:pPr>
                              <w:pStyle w:val="24"/>
                              <w:shd w:val="clear" w:color="auto" w:fill="auto"/>
                              <w:spacing w:before="0" w:after="0" w:line="389" w:lineRule="exact"/>
                              <w:ind w:firstLine="0"/>
                              <w:jc w:val="both"/>
                            </w:pPr>
                            <w:r>
                              <w:rPr>
                                <w:rStyle w:val="2Exact0"/>
                              </w:rPr>
                              <w:t>^ ИБС: стенок</w:t>
                            </w:r>
                            <w:r>
                              <w:rPr>
                                <w:rStyle w:val="2Exact0"/>
                              </w:rPr>
                              <w:t>ардия напряжения 3-4 ФК, неетабильная етенокардия, перенееенный инфаркт миокарда, и</w:t>
                            </w:r>
                            <w:r>
                              <w:rPr>
                                <w:rStyle w:val="2Exact8"/>
                              </w:rPr>
                              <w:t>ш</w:t>
                            </w:r>
                            <w:r>
                              <w:rPr>
                                <w:rStyle w:val="2Exact0"/>
                              </w:rPr>
                              <w:t>емический инсульт, ЧКВ, операция КШ, ангиоплаетика еонных артерий или артерий нижних конечноетей, каротидная эндартерэктомия, подвздошно-бедренное, бедренно</w:t>
                            </w:r>
                            <w:r>
                              <w:rPr>
                                <w:rStyle w:val="2Exact0"/>
                              </w:rPr>
                              <w:softHyphen/>
                              <w:t>подколенное шун</w:t>
                            </w:r>
                            <w:r>
                              <w:rPr>
                                <w:rStyle w:val="2Exact0"/>
                              </w:rPr>
                              <w:t>тирование.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6F6E8" id="Text Box 165" o:spid="_x0000_s1152" type="#_x0000_t202" style="position:absolute;margin-left:.05pt;margin-top:735.65pt;width:564.5pt;height:77.8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" filled="f" stroked="f">
                <v:textbox style="mso-fit-shape-to-text:t" inset="0,0,0,0">
                  <w:txbxContent>
                    <w:p w14:paraId="53FCF621" w14:textId="77777777" w:rsidR="000E31D8" w:rsidRDefault="004D13B8">
                      <w:pPr>
                        <w:pStyle w:val="24"/>
                        <w:shd w:val="clear" w:color="auto" w:fill="auto"/>
                        <w:spacing w:before="0" w:after="0" w:line="389" w:lineRule="exact"/>
                        <w:ind w:firstLine="0"/>
                        <w:jc w:val="both"/>
                      </w:pPr>
                      <w:r>
                        <w:rPr>
                          <w:rStyle w:val="2Exact0"/>
                        </w:rPr>
                        <w:t>^ ИБС: стенок</w:t>
                      </w:r>
                      <w:r>
                        <w:rPr>
                          <w:rStyle w:val="2Exact0"/>
                        </w:rPr>
                        <w:t>ардия напряжения 3-4 ФК, неетабильная етенокардия, перенееенный инфаркт миокарда, и</w:t>
                      </w:r>
                      <w:r>
                        <w:rPr>
                          <w:rStyle w:val="2Exact8"/>
                        </w:rPr>
                        <w:t>ш</w:t>
                      </w:r>
                      <w:r>
                        <w:rPr>
                          <w:rStyle w:val="2Exact0"/>
                        </w:rPr>
                        <w:t>емический инсульт, ЧКВ, операция КШ, ангиоплаетика еонных артерий или артерий нижних конечноетей, каротидная эндартерэктомия, подвздошно-бедренное, бедренно</w:t>
                      </w:r>
                      <w:r>
                        <w:rPr>
                          <w:rStyle w:val="2Exact0"/>
                        </w:rPr>
                        <w:softHyphen/>
                        <w:t>подколенное шун</w:t>
                      </w:r>
                      <w:r>
                        <w:rPr>
                          <w:rStyle w:val="2Exact0"/>
                        </w:rPr>
                        <w:t>тирование.</w:t>
                      </w:r>
                    </w:p>
                  </w:txbxContent>
                </v:textbox>
                <w10:wrap anchorx="margin"/>
              </v:shape>
            </w:pict>
          </mc:Fallback>
        </mc:AlternateContent>
      </w:r>
    </w:p>
    <w:p w14:paraId="19DC0E48" w14:textId="77777777" w:rsidR="000E31D8" w:rsidRDefault="000E31D8">
      <w:pPr>
        <w:spacing w:line="360" w:lineRule="exact"/>
      </w:pPr>
    </w:p>
    <w:p w14:paraId="2A1CA445" w14:textId="77777777" w:rsidR="000E31D8" w:rsidRDefault="000E31D8">
      <w:pPr>
        <w:spacing w:line="360" w:lineRule="exact"/>
      </w:pPr>
    </w:p>
    <w:p w14:paraId="27D6A2D1" w14:textId="77777777" w:rsidR="000E31D8" w:rsidRDefault="000E31D8">
      <w:pPr>
        <w:spacing w:line="360" w:lineRule="exact"/>
      </w:pPr>
    </w:p>
    <w:p w14:paraId="7030E4CB" w14:textId="77777777" w:rsidR="000E31D8" w:rsidRDefault="000E31D8">
      <w:pPr>
        <w:spacing w:line="360" w:lineRule="exact"/>
      </w:pPr>
    </w:p>
    <w:p w14:paraId="1EC63AC8" w14:textId="77777777" w:rsidR="000E31D8" w:rsidRDefault="000E31D8">
      <w:pPr>
        <w:spacing w:line="360" w:lineRule="exact"/>
      </w:pPr>
    </w:p>
    <w:p w14:paraId="35C9C806" w14:textId="77777777" w:rsidR="000E31D8" w:rsidRDefault="000E31D8">
      <w:pPr>
        <w:spacing w:line="360" w:lineRule="exact"/>
      </w:pPr>
    </w:p>
    <w:p w14:paraId="190B5EF5" w14:textId="77777777" w:rsidR="000E31D8" w:rsidRDefault="000E31D8">
      <w:pPr>
        <w:spacing w:line="360" w:lineRule="exact"/>
      </w:pPr>
    </w:p>
    <w:p w14:paraId="64468923" w14:textId="77777777" w:rsidR="000E31D8" w:rsidRDefault="000E31D8">
      <w:pPr>
        <w:spacing w:line="360" w:lineRule="exact"/>
      </w:pPr>
    </w:p>
    <w:p w14:paraId="0107DD09" w14:textId="77777777" w:rsidR="000E31D8" w:rsidRDefault="000E31D8">
      <w:pPr>
        <w:spacing w:line="360" w:lineRule="exact"/>
      </w:pPr>
    </w:p>
    <w:p w14:paraId="25B7432A" w14:textId="77777777" w:rsidR="000E31D8" w:rsidRDefault="000E31D8">
      <w:pPr>
        <w:spacing w:line="360" w:lineRule="exact"/>
      </w:pPr>
    </w:p>
    <w:p w14:paraId="02987223" w14:textId="77777777" w:rsidR="000E31D8" w:rsidRDefault="000E31D8">
      <w:pPr>
        <w:spacing w:line="360" w:lineRule="exact"/>
      </w:pPr>
    </w:p>
    <w:p w14:paraId="2D5F5975" w14:textId="77777777" w:rsidR="000E31D8" w:rsidRDefault="000E31D8">
      <w:pPr>
        <w:spacing w:line="360" w:lineRule="exact"/>
      </w:pPr>
    </w:p>
    <w:p w14:paraId="3DF7AA32" w14:textId="77777777" w:rsidR="000E31D8" w:rsidRDefault="000E31D8">
      <w:pPr>
        <w:spacing w:line="360" w:lineRule="exact"/>
      </w:pPr>
    </w:p>
    <w:p w14:paraId="61491A57" w14:textId="77777777" w:rsidR="000E31D8" w:rsidRDefault="000E31D8">
      <w:pPr>
        <w:spacing w:line="360" w:lineRule="exact"/>
      </w:pPr>
    </w:p>
    <w:p w14:paraId="4C84596A" w14:textId="77777777" w:rsidR="000E31D8" w:rsidRDefault="000E31D8">
      <w:pPr>
        <w:spacing w:line="360" w:lineRule="exact"/>
      </w:pPr>
    </w:p>
    <w:p w14:paraId="0C67213C" w14:textId="77777777" w:rsidR="000E31D8" w:rsidRDefault="000E31D8">
      <w:pPr>
        <w:spacing w:line="360" w:lineRule="exact"/>
      </w:pPr>
    </w:p>
    <w:p w14:paraId="6B72B996" w14:textId="77777777" w:rsidR="000E31D8" w:rsidRDefault="000E31D8">
      <w:pPr>
        <w:spacing w:line="360" w:lineRule="exact"/>
      </w:pPr>
    </w:p>
    <w:p w14:paraId="2B469193" w14:textId="77777777" w:rsidR="000E31D8" w:rsidRDefault="000E31D8">
      <w:pPr>
        <w:spacing w:line="360" w:lineRule="exact"/>
      </w:pPr>
    </w:p>
    <w:p w14:paraId="4D4B8566" w14:textId="77777777" w:rsidR="000E31D8" w:rsidRDefault="000E31D8">
      <w:pPr>
        <w:spacing w:line="360" w:lineRule="exact"/>
      </w:pPr>
    </w:p>
    <w:p w14:paraId="65498174" w14:textId="77777777" w:rsidR="000E31D8" w:rsidRDefault="000E31D8">
      <w:pPr>
        <w:spacing w:line="360" w:lineRule="exact"/>
      </w:pPr>
    </w:p>
    <w:p w14:paraId="4FF83274" w14:textId="77777777" w:rsidR="000E31D8" w:rsidRDefault="000E31D8">
      <w:pPr>
        <w:spacing w:line="360" w:lineRule="exact"/>
      </w:pPr>
    </w:p>
    <w:p w14:paraId="7FB47AE2" w14:textId="77777777" w:rsidR="000E31D8" w:rsidRDefault="000E31D8">
      <w:pPr>
        <w:spacing w:line="360" w:lineRule="exact"/>
      </w:pPr>
    </w:p>
    <w:p w14:paraId="49DB1BC6" w14:textId="77777777" w:rsidR="000E31D8" w:rsidRDefault="000E31D8">
      <w:pPr>
        <w:spacing w:line="360" w:lineRule="exact"/>
      </w:pPr>
    </w:p>
    <w:p w14:paraId="75C55584" w14:textId="77777777" w:rsidR="000E31D8" w:rsidRDefault="000E31D8">
      <w:pPr>
        <w:spacing w:line="360" w:lineRule="exact"/>
      </w:pPr>
    </w:p>
    <w:p w14:paraId="2E6E99F2" w14:textId="77777777" w:rsidR="000E31D8" w:rsidRDefault="000E31D8">
      <w:pPr>
        <w:spacing w:line="360" w:lineRule="exact"/>
      </w:pPr>
    </w:p>
    <w:p w14:paraId="6414AF74" w14:textId="77777777" w:rsidR="000E31D8" w:rsidRDefault="000E31D8">
      <w:pPr>
        <w:spacing w:line="360" w:lineRule="exact"/>
      </w:pPr>
    </w:p>
    <w:p w14:paraId="089BED7B" w14:textId="77777777" w:rsidR="000E31D8" w:rsidRDefault="000E31D8">
      <w:pPr>
        <w:spacing w:line="360" w:lineRule="exact"/>
      </w:pPr>
    </w:p>
    <w:p w14:paraId="60F23038" w14:textId="77777777" w:rsidR="000E31D8" w:rsidRDefault="000E31D8">
      <w:pPr>
        <w:spacing w:line="360" w:lineRule="exact"/>
      </w:pPr>
    </w:p>
    <w:p w14:paraId="4630B873" w14:textId="77777777" w:rsidR="000E31D8" w:rsidRDefault="000E31D8">
      <w:pPr>
        <w:spacing w:line="360" w:lineRule="exact"/>
      </w:pPr>
    </w:p>
    <w:p w14:paraId="5620E107" w14:textId="77777777" w:rsidR="000E31D8" w:rsidRDefault="000E31D8">
      <w:pPr>
        <w:spacing w:line="360" w:lineRule="exact"/>
      </w:pPr>
    </w:p>
    <w:p w14:paraId="4665ADCC" w14:textId="77777777" w:rsidR="000E31D8" w:rsidRDefault="000E31D8">
      <w:pPr>
        <w:spacing w:line="360" w:lineRule="exact"/>
      </w:pPr>
    </w:p>
    <w:p w14:paraId="45C9464C" w14:textId="77777777" w:rsidR="000E31D8" w:rsidRDefault="000E31D8">
      <w:pPr>
        <w:spacing w:line="360" w:lineRule="exact"/>
      </w:pPr>
    </w:p>
    <w:p w14:paraId="559AAD9F" w14:textId="77777777" w:rsidR="000E31D8" w:rsidRDefault="000E31D8">
      <w:pPr>
        <w:spacing w:line="360" w:lineRule="exact"/>
      </w:pPr>
    </w:p>
    <w:p w14:paraId="2A0388B3" w14:textId="77777777" w:rsidR="000E31D8" w:rsidRDefault="000E31D8">
      <w:pPr>
        <w:spacing w:line="360" w:lineRule="exact"/>
      </w:pPr>
    </w:p>
    <w:p w14:paraId="64A00FFE" w14:textId="77777777" w:rsidR="000E31D8" w:rsidRDefault="000E31D8">
      <w:pPr>
        <w:spacing w:line="360" w:lineRule="exact"/>
      </w:pPr>
    </w:p>
    <w:p w14:paraId="6B9282B9" w14:textId="77777777" w:rsidR="000E31D8" w:rsidRDefault="000E31D8">
      <w:pPr>
        <w:spacing w:line="360" w:lineRule="exact"/>
      </w:pPr>
    </w:p>
    <w:p w14:paraId="6EADF248" w14:textId="77777777" w:rsidR="000E31D8" w:rsidRDefault="000E31D8">
      <w:pPr>
        <w:spacing w:line="360" w:lineRule="exact"/>
      </w:pPr>
    </w:p>
    <w:p w14:paraId="2234B6C2" w14:textId="77777777" w:rsidR="000E31D8" w:rsidRDefault="000E31D8">
      <w:pPr>
        <w:spacing w:line="360" w:lineRule="exact"/>
      </w:pPr>
    </w:p>
    <w:p w14:paraId="5B53FB07" w14:textId="77777777" w:rsidR="000E31D8" w:rsidRDefault="000E31D8">
      <w:pPr>
        <w:spacing w:line="360" w:lineRule="exact"/>
      </w:pPr>
    </w:p>
    <w:p w14:paraId="3FD2317B" w14:textId="77777777" w:rsidR="000E31D8" w:rsidRDefault="000E31D8">
      <w:pPr>
        <w:spacing w:line="360" w:lineRule="exact"/>
      </w:pPr>
    </w:p>
    <w:p w14:paraId="7DC111C6" w14:textId="77777777" w:rsidR="000E31D8" w:rsidRDefault="000E31D8">
      <w:pPr>
        <w:spacing w:line="360" w:lineRule="exact"/>
      </w:pPr>
    </w:p>
    <w:p w14:paraId="72D3CDD1" w14:textId="77777777" w:rsidR="000E31D8" w:rsidRDefault="000E31D8">
      <w:pPr>
        <w:spacing w:line="360" w:lineRule="exact"/>
      </w:pPr>
    </w:p>
    <w:p w14:paraId="428BB28D" w14:textId="77777777" w:rsidR="000E31D8" w:rsidRDefault="000E31D8">
      <w:pPr>
        <w:spacing w:line="360" w:lineRule="exact"/>
      </w:pPr>
    </w:p>
    <w:p w14:paraId="044DAD28" w14:textId="77777777" w:rsidR="000E31D8" w:rsidRDefault="000E31D8">
      <w:pPr>
        <w:spacing w:line="443" w:lineRule="exact"/>
      </w:pPr>
    </w:p>
    <w:p w14:paraId="32F89A85" w14:textId="77777777" w:rsidR="000E31D8" w:rsidRDefault="000E31D8">
      <w:pPr>
        <w:rPr>
          <w:sz w:val="2"/>
          <w:szCs w:val="2"/>
        </w:rPr>
        <w:sectPr w:rsidR="000E31D8">
          <w:headerReference w:type="default" r:id="rId68"/>
          <w:headerReference w:type="first" r:id="rId69"/>
          <w:pgSz w:w="11899" w:h="17707"/>
          <w:pgMar w:top="467" w:right="302" w:bottom="467" w:left="307" w:header="0" w:footer="3" w:gutter="0"/>
          <w:cols w:space="720"/>
          <w:noEndnote/>
          <w:docGrid w:linePitch="360"/>
        </w:sectPr>
      </w:pPr>
    </w:p>
    <w:p w14:paraId="064CA2A2" w14:textId="44F8888C" w:rsidR="000E31D8" w:rsidRDefault="00014D8B">
      <w:pPr>
        <w:spacing w:line="360" w:lineRule="exact"/>
      </w:pPr>
      <w:r>
        <w:rPr>
          <w:noProof/>
        </w:rPr>
        <w:lastRenderedPageBreak/>
        <mc:AlternateContent>
          <mc:Choice Requires="wps">
            <w:drawing>
              <wp:anchor distT="0" distB="0" distL="63500" distR="63500" simplePos="0" relativeHeight="251652608" behindDoc="0" locked="0" layoutInCell="1" allowOverlap="1" wp14:anchorId="706B1BD0" wp14:editId="3C7A9024">
                <wp:simplePos x="0" y="0"/>
                <wp:positionH relativeFrom="margin">
                  <wp:posOffset>6350</wp:posOffset>
                </wp:positionH>
                <wp:positionV relativeFrom="paragraph">
                  <wp:posOffset>1270</wp:posOffset>
                </wp:positionV>
                <wp:extent cx="7169150" cy="2262505"/>
                <wp:effectExtent l="0" t="3175" r="0" b="1270"/>
                <wp:wrapNone/>
                <wp:docPr id="9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226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FB2B1" w14:textId="77777777" w:rsidR="000E31D8" w:rsidRDefault="004D13B8">
                            <w:pPr>
                              <w:pStyle w:val="24"/>
                              <w:shd w:val="clear" w:color="auto" w:fill="auto"/>
                              <w:spacing w:before="0" w:after="0" w:line="394" w:lineRule="exact"/>
                              <w:ind w:firstLine="0"/>
                              <w:jc w:val="both"/>
                            </w:pPr>
                            <w:r>
                              <w:rPr>
                                <w:rStyle w:val="2Exact0"/>
                              </w:rPr>
                              <w:t>^ Инфаркт миокарда, нестабильная стенокардия, перемежающаяся хромота, транзиторная ишемическая атака/ишемический инсульт.</w:t>
                            </w:r>
                          </w:p>
                          <w:p w14:paraId="04C707AC" w14:textId="77777777" w:rsidR="000E31D8" w:rsidRDefault="004D13B8">
                            <w:pPr>
                              <w:pStyle w:val="100"/>
                              <w:shd w:val="clear" w:color="auto" w:fill="auto"/>
                              <w:spacing w:before="0" w:line="80" w:lineRule="exact"/>
                              <w:jc w:val="left"/>
                            </w:pPr>
                            <w:r>
                              <w:rPr>
                                <w:rStyle w:val="100ptExact"/>
                              </w:rPr>
                              <w:t>о</w:t>
                            </w:r>
                          </w:p>
                          <w:p w14:paraId="627DFD04" w14:textId="77777777" w:rsidR="000E31D8" w:rsidRDefault="004D13B8">
                            <w:pPr>
                              <w:pStyle w:val="24"/>
                              <w:shd w:val="clear" w:color="auto" w:fill="auto"/>
                              <w:spacing w:before="0" w:after="244" w:line="260" w:lineRule="exact"/>
                              <w:ind w:left="240" w:firstLine="0"/>
                              <w:jc w:val="left"/>
                            </w:pPr>
                            <w:r>
                              <w:rPr>
                                <w:rStyle w:val="2Exact0"/>
                              </w:rPr>
                              <w:t xml:space="preserve">Назначение статинов в максимально </w:t>
                            </w:r>
                            <w:r>
                              <w:rPr>
                                <w:rStyle w:val="2Exact0"/>
                              </w:rPr>
                              <w:t>переносимых дозах в сочетании с эзетимибом.</w:t>
                            </w:r>
                          </w:p>
                          <w:p w14:paraId="166070C0" w14:textId="77777777" w:rsidR="000E31D8" w:rsidRDefault="004D13B8">
                            <w:pPr>
                              <w:pStyle w:val="24"/>
                              <w:shd w:val="clear" w:color="auto" w:fill="auto"/>
                              <w:spacing w:before="0" w:after="236" w:line="389" w:lineRule="exact"/>
                              <w:ind w:firstLine="0"/>
                              <w:jc w:val="both"/>
                            </w:pPr>
                            <w:r>
                              <w:rPr>
                                <w:rStyle w:val="2Exact0"/>
                              </w:rPr>
                              <w:t>АГ — артериальная гипертензия, ХБП — хроническая болезнь почек, СКФ — скорость клубочковой фильтрации, ТИА — транзиторная ишемическая атака, ССЗ — сердечно</w:t>
                            </w:r>
                            <w:r>
                              <w:rPr>
                                <w:rStyle w:val="2Exact0"/>
                              </w:rPr>
                              <w:softHyphen/>
                              <w:t>сосудистые заболевания, АСБ - атеросклеротическая бляшка</w:t>
                            </w:r>
                            <w:r>
                              <w:rPr>
                                <w:rStyle w:val="2Exact0"/>
                              </w:rPr>
                              <w:t>, СГХС - семейная гиперхолестеринемия, ФР - фактор риска.</w:t>
                            </w:r>
                          </w:p>
                          <w:p w14:paraId="0CD2379E" w14:textId="77777777" w:rsidR="000E31D8" w:rsidRDefault="004D13B8">
                            <w:pPr>
                              <w:pStyle w:val="60"/>
                              <w:keepNext/>
                              <w:keepLines/>
                              <w:shd w:val="clear" w:color="auto" w:fill="auto"/>
                              <w:spacing w:before="0" w:after="0" w:line="394" w:lineRule="exact"/>
                              <w:ind w:firstLine="0"/>
                              <w:jc w:val="both"/>
                            </w:pPr>
                            <w:bookmarkStart w:id="239" w:name="bookmark227"/>
                            <w:r>
                              <w:rPr>
                                <w:rStyle w:val="6Exact1"/>
                                <w:b/>
                                <w:bCs/>
                              </w:rPr>
                              <w:t>Таблица П13/Г2. Модифицирующие факторы, способствующие увеличению сердечно</w:t>
                            </w:r>
                            <w:r>
                              <w:rPr>
                                <w:rStyle w:val="6Exact1"/>
                                <w:b/>
                                <w:bCs/>
                              </w:rPr>
                              <w:softHyphen/>
                              <w:t>сосудистого риска</w:t>
                            </w:r>
                            <w:bookmarkEnd w:id="23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B1BD0" id="Text Box 166" o:spid="_x0000_s1153" type="#_x0000_t202" style="position:absolute;margin-left:.5pt;margin-top:.1pt;width:564.5pt;height:178.1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" filled="f" stroked="f">
                <v:textbox style="mso-fit-shape-to-text:t" inset="0,0,0,0">
                  <w:txbxContent>
                    <w:p w14:paraId="558FB2B1" w14:textId="77777777" w:rsidR="000E31D8" w:rsidRDefault="004D13B8">
                      <w:pPr>
                        <w:pStyle w:val="24"/>
                        <w:shd w:val="clear" w:color="auto" w:fill="auto"/>
                        <w:spacing w:before="0" w:after="0" w:line="394" w:lineRule="exact"/>
                        <w:ind w:firstLine="0"/>
                        <w:jc w:val="both"/>
                      </w:pPr>
                      <w:r>
                        <w:rPr>
                          <w:rStyle w:val="2Exact0"/>
                        </w:rPr>
                        <w:t>^ Инфаркт миокарда, нестабильная стенокардия, перемежающаяся хромота, транзиторная ишемическая атака/ишемический инсульт.</w:t>
                      </w:r>
                    </w:p>
                    <w:p w14:paraId="04C707AC" w14:textId="77777777" w:rsidR="000E31D8" w:rsidRDefault="004D13B8">
                      <w:pPr>
                        <w:pStyle w:val="100"/>
                        <w:shd w:val="clear" w:color="auto" w:fill="auto"/>
                        <w:spacing w:before="0" w:line="80" w:lineRule="exact"/>
                        <w:jc w:val="left"/>
                      </w:pPr>
                      <w:r>
                        <w:rPr>
                          <w:rStyle w:val="100ptExact"/>
                        </w:rPr>
                        <w:t>о</w:t>
                      </w:r>
                    </w:p>
                    <w:p w14:paraId="627DFD04" w14:textId="77777777" w:rsidR="000E31D8" w:rsidRDefault="004D13B8">
                      <w:pPr>
                        <w:pStyle w:val="24"/>
                        <w:shd w:val="clear" w:color="auto" w:fill="auto"/>
                        <w:spacing w:before="0" w:after="244" w:line="260" w:lineRule="exact"/>
                        <w:ind w:left="240" w:firstLine="0"/>
                        <w:jc w:val="left"/>
                      </w:pPr>
                      <w:r>
                        <w:rPr>
                          <w:rStyle w:val="2Exact0"/>
                        </w:rPr>
                        <w:t xml:space="preserve">Назначение статинов в максимально </w:t>
                      </w:r>
                      <w:r>
                        <w:rPr>
                          <w:rStyle w:val="2Exact0"/>
                        </w:rPr>
                        <w:t>переносимых дозах в сочетании с эзетимибом.</w:t>
                      </w:r>
                    </w:p>
                    <w:p w14:paraId="166070C0" w14:textId="77777777" w:rsidR="000E31D8" w:rsidRDefault="004D13B8">
                      <w:pPr>
                        <w:pStyle w:val="24"/>
                        <w:shd w:val="clear" w:color="auto" w:fill="auto"/>
                        <w:spacing w:before="0" w:after="236" w:line="389" w:lineRule="exact"/>
                        <w:ind w:firstLine="0"/>
                        <w:jc w:val="both"/>
                      </w:pPr>
                      <w:r>
                        <w:rPr>
                          <w:rStyle w:val="2Exact0"/>
                        </w:rPr>
                        <w:t>АГ — артериальная гипертензия, ХБП — хроническая болезнь почек, СКФ — скорость клубочковой фильтрации, ТИА — транзиторная ишемическая атака, ССЗ — сердечно</w:t>
                      </w:r>
                      <w:r>
                        <w:rPr>
                          <w:rStyle w:val="2Exact0"/>
                        </w:rPr>
                        <w:softHyphen/>
                        <w:t>сосудистые заболевания, АСБ - атеросклеротическая бляшка</w:t>
                      </w:r>
                      <w:r>
                        <w:rPr>
                          <w:rStyle w:val="2Exact0"/>
                        </w:rPr>
                        <w:t>, СГХС - семейная гиперхолестеринемия, ФР - фактор риска.</w:t>
                      </w:r>
                    </w:p>
                    <w:p w14:paraId="0CD2379E" w14:textId="77777777" w:rsidR="000E31D8" w:rsidRDefault="004D13B8">
                      <w:pPr>
                        <w:pStyle w:val="60"/>
                        <w:keepNext/>
                        <w:keepLines/>
                        <w:shd w:val="clear" w:color="auto" w:fill="auto"/>
                        <w:spacing w:before="0" w:after="0" w:line="394" w:lineRule="exact"/>
                        <w:ind w:firstLine="0"/>
                        <w:jc w:val="both"/>
                      </w:pPr>
                      <w:bookmarkStart w:id="240" w:name="bookmark227"/>
                      <w:r>
                        <w:rPr>
                          <w:rStyle w:val="6Exact1"/>
                          <w:b/>
                          <w:bCs/>
                        </w:rPr>
                        <w:t>Таблица П13/Г2. Модифицирующие факторы, способствующие увеличению сердечно</w:t>
                      </w:r>
                      <w:r>
                        <w:rPr>
                          <w:rStyle w:val="6Exact1"/>
                          <w:b/>
                          <w:bCs/>
                        </w:rPr>
                        <w:softHyphen/>
                        <w:t>сосудистого риска</w:t>
                      </w:r>
                      <w:bookmarkEnd w:id="240"/>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14:anchorId="5816F7C4" wp14:editId="0080F55F">
                <wp:simplePos x="0" y="0"/>
                <wp:positionH relativeFrom="margin">
                  <wp:posOffset>115570</wp:posOffset>
                </wp:positionH>
                <wp:positionV relativeFrom="paragraph">
                  <wp:posOffset>2981325</wp:posOffset>
                </wp:positionV>
                <wp:extent cx="2724785" cy="114300"/>
                <wp:effectExtent l="0" t="1905" r="0" b="0"/>
                <wp:wrapNone/>
                <wp:docPr id="8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C286C" w14:textId="77777777" w:rsidR="000E31D8" w:rsidRDefault="004D13B8">
                            <w:pPr>
                              <w:pStyle w:val="43"/>
                              <w:shd w:val="clear" w:color="auto" w:fill="auto"/>
                              <w:spacing w:after="0" w:line="180" w:lineRule="exact"/>
                              <w:jc w:val="left"/>
                            </w:pPr>
                            <w:r>
                              <w:rPr>
                                <w:rStyle w:val="4Exact0"/>
                              </w:rPr>
                              <w:t>Социальная депривация — причина многих ССЗ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6F7C4" id="Text Box 167" o:spid="_x0000_s1154" type="#_x0000_t202" style="position:absolute;margin-left:9.1pt;margin-top:234.75pt;width:214.55pt;height:9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" filled="f" stroked="f">
                <v:textbox style="mso-fit-shape-to-text:t" inset="0,0,0,0">
                  <w:txbxContent>
                    <w:p w14:paraId="285C286C" w14:textId="77777777" w:rsidR="000E31D8" w:rsidRDefault="004D13B8">
                      <w:pPr>
                        <w:pStyle w:val="43"/>
                        <w:shd w:val="clear" w:color="auto" w:fill="auto"/>
                        <w:spacing w:after="0" w:line="180" w:lineRule="exact"/>
                        <w:jc w:val="left"/>
                      </w:pPr>
                      <w:r>
                        <w:rPr>
                          <w:rStyle w:val="4Exact0"/>
                        </w:rPr>
                        <w:t>Социальная депривация — причина многих ССЗ</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14:anchorId="042C0820" wp14:editId="78D50063">
                <wp:simplePos x="0" y="0"/>
                <wp:positionH relativeFrom="margin">
                  <wp:posOffset>115570</wp:posOffset>
                </wp:positionH>
                <wp:positionV relativeFrom="paragraph">
                  <wp:posOffset>3286125</wp:posOffset>
                </wp:positionV>
                <wp:extent cx="6071870" cy="114300"/>
                <wp:effectExtent l="0" t="1905" r="0" b="0"/>
                <wp:wrapNone/>
                <wp:docPr id="8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2B3C4" w14:textId="77777777" w:rsidR="000E31D8" w:rsidRDefault="004D13B8">
                            <w:pPr>
                              <w:pStyle w:val="43"/>
                              <w:shd w:val="clear" w:color="auto" w:fill="auto"/>
                              <w:spacing w:after="0" w:line="180" w:lineRule="exact"/>
                              <w:jc w:val="left"/>
                            </w:pPr>
                            <w:r>
                              <w:rPr>
                                <w:rStyle w:val="4Exact0"/>
                              </w:rPr>
                              <w:t>Ожирение (диагностированное по ИМТ) и центральное ожирен</w:t>
                            </w:r>
                            <w:r>
                              <w:rPr>
                                <w:rStyle w:val="4Exact0"/>
                              </w:rPr>
                              <w:t>ие (диагностированное по окружности талии)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C0820" id="Text Box 168" o:spid="_x0000_s1155" type="#_x0000_t202" style="position:absolute;margin-left:9.1pt;margin-top:258.75pt;width:478.1pt;height:9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" filled="f" stroked="f">
                <v:textbox style="mso-fit-shape-to-text:t" inset="0,0,0,0">
                  <w:txbxContent>
                    <w:p w14:paraId="5362B3C4" w14:textId="77777777" w:rsidR="000E31D8" w:rsidRDefault="004D13B8">
                      <w:pPr>
                        <w:pStyle w:val="43"/>
                        <w:shd w:val="clear" w:color="auto" w:fill="auto"/>
                        <w:spacing w:after="0" w:line="180" w:lineRule="exact"/>
                        <w:jc w:val="left"/>
                      </w:pPr>
                      <w:r>
                        <w:rPr>
                          <w:rStyle w:val="4Exact0"/>
                        </w:rPr>
                        <w:t>Ожирение (диагностированное по ИМТ) и центральное ожирен</w:t>
                      </w:r>
                      <w:r>
                        <w:rPr>
                          <w:rStyle w:val="4Exact0"/>
                        </w:rPr>
                        <w:t>ие (диагностированное по окружности талии)</w:t>
                      </w:r>
                    </w:p>
                  </w:txbxContent>
                </v:textbox>
                <w10:wrap anchorx="margin"/>
              </v:shape>
            </w:pict>
          </mc:Fallback>
        </mc:AlternateContent>
      </w:r>
      <w:r>
        <w:rPr>
          <w:noProof/>
        </w:rPr>
        <mc:AlternateContent>
          <mc:Choice Requires="wps">
            <w:drawing>
              <wp:anchor distT="0" distB="0" distL="63500" distR="63500" simplePos="0" relativeHeight="251655680" behindDoc="0" locked="0" layoutInCell="1" allowOverlap="1" wp14:anchorId="28407903" wp14:editId="4D5DA537">
                <wp:simplePos x="0" y="0"/>
                <wp:positionH relativeFrom="margin">
                  <wp:posOffset>115570</wp:posOffset>
                </wp:positionH>
                <wp:positionV relativeFrom="paragraph">
                  <wp:posOffset>3590925</wp:posOffset>
                </wp:positionV>
                <wp:extent cx="2023745" cy="114300"/>
                <wp:effectExtent l="0" t="1905" r="0" b="0"/>
                <wp:wrapNone/>
                <wp:docPr id="8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9CC5" w14:textId="77777777" w:rsidR="000E31D8" w:rsidRDefault="004D13B8">
                            <w:pPr>
                              <w:pStyle w:val="43"/>
                              <w:shd w:val="clear" w:color="auto" w:fill="auto"/>
                              <w:spacing w:after="0" w:line="180" w:lineRule="exact"/>
                              <w:jc w:val="left"/>
                            </w:pPr>
                            <w:r>
                              <w:rPr>
                                <w:rStyle w:val="4Exact0"/>
                              </w:rPr>
                              <w:t>Отсутствие физической активности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407903" id="Text Box 169" o:spid="_x0000_s1156" type="#_x0000_t202" style="position:absolute;margin-left:9.1pt;margin-top:282.75pt;width:159.35pt;height:9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" filled="f" stroked="f">
                <v:textbox style="mso-fit-shape-to-text:t" inset="0,0,0,0">
                  <w:txbxContent>
                    <w:p w14:paraId="23D69CC5" w14:textId="77777777" w:rsidR="000E31D8" w:rsidRDefault="004D13B8">
                      <w:pPr>
                        <w:pStyle w:val="43"/>
                        <w:shd w:val="clear" w:color="auto" w:fill="auto"/>
                        <w:spacing w:after="0" w:line="180" w:lineRule="exact"/>
                        <w:jc w:val="left"/>
                      </w:pPr>
                      <w:r>
                        <w:rPr>
                          <w:rStyle w:val="4Exact0"/>
                        </w:rPr>
                        <w:t>Отсутствие физической активности</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14:anchorId="4C6F2335" wp14:editId="68ED5C82">
                <wp:simplePos x="0" y="0"/>
                <wp:positionH relativeFrom="margin">
                  <wp:posOffset>115570</wp:posOffset>
                </wp:positionH>
                <wp:positionV relativeFrom="paragraph">
                  <wp:posOffset>3901440</wp:posOffset>
                </wp:positionV>
                <wp:extent cx="3389630" cy="114300"/>
                <wp:effectExtent l="0" t="0" r="1270" b="1905"/>
                <wp:wrapNone/>
                <wp:docPr id="8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C3DFE" w14:textId="77777777" w:rsidR="000E31D8" w:rsidRDefault="004D13B8">
                            <w:pPr>
                              <w:pStyle w:val="43"/>
                              <w:shd w:val="clear" w:color="auto" w:fill="auto"/>
                              <w:spacing w:after="0" w:line="180" w:lineRule="exact"/>
                              <w:jc w:val="left"/>
                            </w:pPr>
                            <w:r>
                              <w:rPr>
                                <w:rStyle w:val="4Exact0"/>
                              </w:rPr>
                              <w:t>Психологический стресс, в том числе жизненное истощение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F2335" id="Text Box 170" o:spid="_x0000_s1157" type="#_x0000_t202" style="position:absolute;margin-left:9.1pt;margin-top:307.2pt;width:266.9pt;height:9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" filled="f" stroked="f">
                <v:textbox style="mso-fit-shape-to-text:t" inset="0,0,0,0">
                  <w:txbxContent>
                    <w:p w14:paraId="3A3C3DFE" w14:textId="77777777" w:rsidR="000E31D8" w:rsidRDefault="004D13B8">
                      <w:pPr>
                        <w:pStyle w:val="43"/>
                        <w:shd w:val="clear" w:color="auto" w:fill="auto"/>
                        <w:spacing w:after="0" w:line="180" w:lineRule="exact"/>
                        <w:jc w:val="left"/>
                      </w:pPr>
                      <w:r>
                        <w:rPr>
                          <w:rStyle w:val="4Exact0"/>
                        </w:rPr>
                        <w:t>Психологический стресс, в том числе жизненное истощение</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14:anchorId="5EA68E28" wp14:editId="7295F8F2">
                <wp:simplePos x="0" y="0"/>
                <wp:positionH relativeFrom="margin">
                  <wp:posOffset>115570</wp:posOffset>
                </wp:positionH>
                <wp:positionV relativeFrom="paragraph">
                  <wp:posOffset>4200525</wp:posOffset>
                </wp:positionV>
                <wp:extent cx="5443855" cy="114300"/>
                <wp:effectExtent l="0" t="1905" r="4445" b="0"/>
                <wp:wrapNone/>
                <wp:docPr id="8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AAFBA" w14:textId="77777777" w:rsidR="000E31D8" w:rsidRDefault="004D13B8">
                            <w:pPr>
                              <w:pStyle w:val="43"/>
                              <w:shd w:val="clear" w:color="auto" w:fill="auto"/>
                              <w:spacing w:after="0" w:line="180" w:lineRule="exact"/>
                              <w:jc w:val="left"/>
                            </w:pPr>
                            <w:r>
                              <w:rPr>
                                <w:rStyle w:val="4Exact0"/>
                              </w:rPr>
                              <w:t>Семейный анамнез раннего развития ССЗ (возникших &lt;55 лет у мужчин и до &lt;60 лет у женщин)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68E28" id="Text Box 171" o:spid="_x0000_s1158" type="#_x0000_t202" style="position:absolute;margin-left:9.1pt;margin-top:330.75pt;width:428.6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" filled="f" stroked="f">
                <v:textbox style="mso-fit-shape-to-text:t" inset="0,0,0,0">
                  <w:txbxContent>
                    <w:p w14:paraId="3DFAAFBA" w14:textId="77777777" w:rsidR="000E31D8" w:rsidRDefault="004D13B8">
                      <w:pPr>
                        <w:pStyle w:val="43"/>
                        <w:shd w:val="clear" w:color="auto" w:fill="auto"/>
                        <w:spacing w:after="0" w:line="180" w:lineRule="exact"/>
                        <w:jc w:val="left"/>
                      </w:pPr>
                      <w:r>
                        <w:rPr>
                          <w:rStyle w:val="4Exact0"/>
                        </w:rPr>
                        <w:t>Семейный анамнез раннего развития ССЗ (возникших &lt;55 лет у мужчин и до &lt;60 лет у женщин)</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14:anchorId="36A86F92" wp14:editId="69192F8D">
                <wp:simplePos x="0" y="0"/>
                <wp:positionH relativeFrom="margin">
                  <wp:posOffset>109855</wp:posOffset>
                </wp:positionH>
                <wp:positionV relativeFrom="paragraph">
                  <wp:posOffset>4511040</wp:posOffset>
                </wp:positionV>
                <wp:extent cx="3066415" cy="114300"/>
                <wp:effectExtent l="3810" t="0" r="0" b="1905"/>
                <wp:wrapNone/>
                <wp:docPr id="8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85350" w14:textId="77777777" w:rsidR="000E31D8" w:rsidRDefault="004D13B8">
                            <w:pPr>
                              <w:pStyle w:val="43"/>
                              <w:shd w:val="clear" w:color="auto" w:fill="auto"/>
                              <w:spacing w:after="0" w:line="180" w:lineRule="exact"/>
                              <w:jc w:val="left"/>
                            </w:pPr>
                            <w:r>
                              <w:rPr>
                                <w:rStyle w:val="4Exact0"/>
                              </w:rPr>
                              <w:t>Аутоиммунные и другие воспалительные заболевания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86F92" id="Text Box 172" o:spid="_x0000_s1159" type="#_x0000_t202" style="position:absolute;margin-left:8.65pt;margin-top:355.2pt;width:241.45pt;height: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" filled="f" stroked="f">
                <v:textbox style="mso-fit-shape-to-text:t" inset="0,0,0,0">
                  <w:txbxContent>
                    <w:p w14:paraId="54585350" w14:textId="77777777" w:rsidR="000E31D8" w:rsidRDefault="004D13B8">
                      <w:pPr>
                        <w:pStyle w:val="43"/>
                        <w:shd w:val="clear" w:color="auto" w:fill="auto"/>
                        <w:spacing w:after="0" w:line="180" w:lineRule="exact"/>
                        <w:jc w:val="left"/>
                      </w:pPr>
                      <w:r>
                        <w:rPr>
                          <w:rStyle w:val="4Exact0"/>
                        </w:rPr>
                        <w:t>Аутоиммунные и другие воспалительные заболевания</w:t>
                      </w: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14:anchorId="76CD021C" wp14:editId="43C4B7D0">
                <wp:simplePos x="0" y="0"/>
                <wp:positionH relativeFrom="margin">
                  <wp:posOffset>115570</wp:posOffset>
                </wp:positionH>
                <wp:positionV relativeFrom="paragraph">
                  <wp:posOffset>4815840</wp:posOffset>
                </wp:positionV>
                <wp:extent cx="2048510" cy="114300"/>
                <wp:effectExtent l="0" t="0" r="0" b="1905"/>
                <wp:wrapNone/>
                <wp:docPr id="8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44F0" w14:textId="77777777" w:rsidR="000E31D8" w:rsidRDefault="004D13B8">
                            <w:pPr>
                              <w:pStyle w:val="43"/>
                              <w:shd w:val="clear" w:color="auto" w:fill="auto"/>
                              <w:spacing w:after="0" w:line="180" w:lineRule="exact"/>
                              <w:jc w:val="left"/>
                            </w:pPr>
                            <w:r>
                              <w:rPr>
                                <w:rStyle w:val="4Exact0"/>
                              </w:rPr>
                              <w:t>Большие психические расстройства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D021C" id="Text Box 173" o:spid="_x0000_s1160" type="#_x0000_t202" style="position:absolute;margin-left:9.1pt;margin-top:379.2pt;width:161.3pt;height:9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" filled="f" stroked="f">
                <v:textbox style="mso-fit-shape-to-text:t" inset="0,0,0,0">
                  <w:txbxContent>
                    <w:p w14:paraId="004E44F0" w14:textId="77777777" w:rsidR="000E31D8" w:rsidRDefault="004D13B8">
                      <w:pPr>
                        <w:pStyle w:val="43"/>
                        <w:shd w:val="clear" w:color="auto" w:fill="auto"/>
                        <w:spacing w:after="0" w:line="180" w:lineRule="exact"/>
                        <w:jc w:val="left"/>
                      </w:pPr>
                      <w:r>
                        <w:rPr>
                          <w:rStyle w:val="4Exact0"/>
                        </w:rPr>
                        <w:t>Большие психические расстройства</w:t>
                      </w:r>
                    </w:p>
                  </w:txbxContent>
                </v:textbox>
                <w10:wrap anchorx="margin"/>
              </v:shape>
            </w:pict>
          </mc:Fallback>
        </mc:AlternateContent>
      </w:r>
      <w:r>
        <w:rPr>
          <w:noProof/>
        </w:rPr>
        <mc:AlternateContent>
          <mc:Choice Requires="wps">
            <w:drawing>
              <wp:anchor distT="0" distB="0" distL="63500" distR="63500" simplePos="0" relativeHeight="251660800" behindDoc="0" locked="0" layoutInCell="1" allowOverlap="1" wp14:anchorId="31D6F6B7" wp14:editId="60A2B3D4">
                <wp:simplePos x="0" y="0"/>
                <wp:positionH relativeFrom="margin">
                  <wp:posOffset>109855</wp:posOffset>
                </wp:positionH>
                <wp:positionV relativeFrom="paragraph">
                  <wp:posOffset>5120640</wp:posOffset>
                </wp:positionV>
                <wp:extent cx="2127250" cy="114300"/>
                <wp:effectExtent l="3810" t="0" r="2540" b="1905"/>
                <wp:wrapNone/>
                <wp:docPr id="8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347EE" w14:textId="77777777" w:rsidR="000E31D8" w:rsidRDefault="004D13B8">
                            <w:pPr>
                              <w:pStyle w:val="43"/>
                              <w:shd w:val="clear" w:color="auto" w:fill="auto"/>
                              <w:spacing w:after="0" w:line="180" w:lineRule="exact"/>
                              <w:jc w:val="left"/>
                            </w:pPr>
                            <w:r>
                              <w:rPr>
                                <w:rStyle w:val="4Exact0"/>
                              </w:rPr>
                              <w:t>Лечение инфекций при наличии ВИЧ</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6F6B7" id="Text Box 174" o:spid="_x0000_s1161" type="#_x0000_t202" style="position:absolute;margin-left:8.65pt;margin-top:403.2pt;width:167.5pt;height:9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" filled="f" stroked="f">
                <v:textbox style="mso-fit-shape-to-text:t" inset="0,0,0,0">
                  <w:txbxContent>
                    <w:p w14:paraId="74C347EE" w14:textId="77777777" w:rsidR="000E31D8" w:rsidRDefault="004D13B8">
                      <w:pPr>
                        <w:pStyle w:val="43"/>
                        <w:shd w:val="clear" w:color="auto" w:fill="auto"/>
                        <w:spacing w:after="0" w:line="180" w:lineRule="exact"/>
                        <w:jc w:val="left"/>
                      </w:pPr>
                      <w:r>
                        <w:rPr>
                          <w:rStyle w:val="4Exact0"/>
                        </w:rPr>
                        <w:t>Лечение инфекций при наличии ВИЧ</w:t>
                      </w: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14:anchorId="1EC39EC7" wp14:editId="0F76810B">
                <wp:simplePos x="0" y="0"/>
                <wp:positionH relativeFrom="margin">
                  <wp:posOffset>109855</wp:posOffset>
                </wp:positionH>
                <wp:positionV relativeFrom="paragraph">
                  <wp:posOffset>5425440</wp:posOffset>
                </wp:positionV>
                <wp:extent cx="1505585" cy="114300"/>
                <wp:effectExtent l="3810" t="0" r="0" b="1905"/>
                <wp:wrapNone/>
                <wp:docPr id="8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48E3" w14:textId="77777777" w:rsidR="000E31D8" w:rsidRDefault="004D13B8">
                            <w:pPr>
                              <w:pStyle w:val="43"/>
                              <w:shd w:val="clear" w:color="auto" w:fill="auto"/>
                              <w:spacing w:after="0" w:line="180" w:lineRule="exact"/>
                              <w:jc w:val="left"/>
                            </w:pPr>
                            <w:r>
                              <w:rPr>
                                <w:rStyle w:val="4Exact0"/>
                              </w:rPr>
                              <w:t>Фибрилляция предсердий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39EC7" id="Text Box 175" o:spid="_x0000_s1162" type="#_x0000_t202" style="position:absolute;margin-left:8.65pt;margin-top:427.2pt;width:118.55pt;height:9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" filled="f" stroked="f">
                <v:textbox style="mso-fit-shape-to-text:t" inset="0,0,0,0">
                  <w:txbxContent>
                    <w:p w14:paraId="071E48E3" w14:textId="77777777" w:rsidR="000E31D8" w:rsidRDefault="004D13B8">
                      <w:pPr>
                        <w:pStyle w:val="43"/>
                        <w:shd w:val="clear" w:color="auto" w:fill="auto"/>
                        <w:spacing w:after="0" w:line="180" w:lineRule="exact"/>
                        <w:jc w:val="left"/>
                      </w:pPr>
                      <w:r>
                        <w:rPr>
                          <w:rStyle w:val="4Exact0"/>
                        </w:rPr>
                        <w:t>Фибрилляция предсердий</w:t>
                      </w:r>
                    </w:p>
                  </w:txbxContent>
                </v:textbox>
                <w10:wrap anchorx="margin"/>
              </v:shape>
            </w:pict>
          </mc:Fallback>
        </mc:AlternateContent>
      </w:r>
      <w:r>
        <w:rPr>
          <w:noProof/>
        </w:rPr>
        <mc:AlternateContent>
          <mc:Choice Requires="wps">
            <w:drawing>
              <wp:anchor distT="0" distB="0" distL="63500" distR="63500" simplePos="0" relativeHeight="251662848" behindDoc="0" locked="0" layoutInCell="1" allowOverlap="1" wp14:anchorId="51AEF908" wp14:editId="4B9F2864">
                <wp:simplePos x="0" y="0"/>
                <wp:positionH relativeFrom="margin">
                  <wp:posOffset>115570</wp:posOffset>
                </wp:positionH>
                <wp:positionV relativeFrom="paragraph">
                  <wp:posOffset>5730240</wp:posOffset>
                </wp:positionV>
                <wp:extent cx="1828800" cy="114300"/>
                <wp:effectExtent l="0" t="0" r="0" b="1905"/>
                <wp:wrapNone/>
                <wp:docPr id="8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9E7C" w14:textId="77777777" w:rsidR="000E31D8" w:rsidRDefault="004D13B8">
                            <w:pPr>
                              <w:pStyle w:val="43"/>
                              <w:shd w:val="clear" w:color="auto" w:fill="auto"/>
                              <w:spacing w:after="0" w:line="180" w:lineRule="exact"/>
                              <w:jc w:val="left"/>
                            </w:pPr>
                            <w:r>
                              <w:rPr>
                                <w:rStyle w:val="4Exact0"/>
                              </w:rPr>
                              <w:t>Гипертрофия левого желудочка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AEF908" id="Text Box 176" o:spid="_x0000_s1163" type="#_x0000_t202" style="position:absolute;margin-left:9.1pt;margin-top:451.2pt;width:2in;height:9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" filled="f" stroked="f">
                <v:textbox style="mso-fit-shape-to-text:t" inset="0,0,0,0">
                  <w:txbxContent>
                    <w:p w14:paraId="15309E7C" w14:textId="77777777" w:rsidR="000E31D8" w:rsidRDefault="004D13B8">
                      <w:pPr>
                        <w:pStyle w:val="43"/>
                        <w:shd w:val="clear" w:color="auto" w:fill="auto"/>
                        <w:spacing w:after="0" w:line="180" w:lineRule="exact"/>
                        <w:jc w:val="left"/>
                      </w:pPr>
                      <w:r>
                        <w:rPr>
                          <w:rStyle w:val="4Exact0"/>
                        </w:rPr>
                        <w:t>Гипертрофия левого желудочка</w:t>
                      </w:r>
                    </w:p>
                  </w:txbxContent>
                </v:textbox>
                <w10:wrap anchorx="margin"/>
              </v:shape>
            </w:pict>
          </mc:Fallback>
        </mc:AlternateContent>
      </w:r>
      <w:r>
        <w:rPr>
          <w:noProof/>
        </w:rPr>
        <mc:AlternateContent>
          <mc:Choice Requires="wps">
            <w:drawing>
              <wp:anchor distT="0" distB="0" distL="63500" distR="63500" simplePos="0" relativeHeight="251663872" behindDoc="0" locked="0" layoutInCell="1" allowOverlap="1" wp14:anchorId="40947F59" wp14:editId="22FFAA79">
                <wp:simplePos x="0" y="0"/>
                <wp:positionH relativeFrom="margin">
                  <wp:posOffset>109855</wp:posOffset>
                </wp:positionH>
                <wp:positionV relativeFrom="paragraph">
                  <wp:posOffset>6038215</wp:posOffset>
                </wp:positionV>
                <wp:extent cx="311150" cy="114300"/>
                <wp:effectExtent l="3810" t="1270" r="0" b="0"/>
                <wp:wrapNone/>
                <wp:docPr id="7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6F52" w14:textId="77777777" w:rsidR="000E31D8" w:rsidRDefault="004D13B8">
                            <w:pPr>
                              <w:pStyle w:val="43"/>
                              <w:shd w:val="clear" w:color="auto" w:fill="auto"/>
                              <w:spacing w:after="0" w:line="180" w:lineRule="exact"/>
                              <w:jc w:val="left"/>
                            </w:pPr>
                            <w:r>
                              <w:rPr>
                                <w:rStyle w:val="4Exact0"/>
                              </w:rPr>
                              <w:t>ХБП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47F59" id="Text Box 177" o:spid="_x0000_s1164" type="#_x0000_t202" style="position:absolute;margin-left:8.65pt;margin-top:475.45pt;width:24.5pt;height:9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" filled="f" stroked="f">
                <v:textbox style="mso-fit-shape-to-text:t" inset="0,0,0,0">
                  <w:txbxContent>
                    <w:p w14:paraId="06856F52" w14:textId="77777777" w:rsidR="000E31D8" w:rsidRDefault="004D13B8">
                      <w:pPr>
                        <w:pStyle w:val="43"/>
                        <w:shd w:val="clear" w:color="auto" w:fill="auto"/>
                        <w:spacing w:after="0" w:line="180" w:lineRule="exact"/>
                        <w:jc w:val="left"/>
                      </w:pPr>
                      <w:r>
                        <w:rPr>
                          <w:rStyle w:val="4Exact0"/>
                        </w:rPr>
                        <w:t>ХБП</w:t>
                      </w:r>
                    </w:p>
                  </w:txbxContent>
                </v:textbox>
                <w10:wrap anchorx="margin"/>
              </v:shape>
            </w:pict>
          </mc:Fallback>
        </mc:AlternateContent>
      </w:r>
      <w:r>
        <w:rPr>
          <w:noProof/>
        </w:rPr>
        <mc:AlternateContent>
          <mc:Choice Requires="wps">
            <w:drawing>
              <wp:anchor distT="0" distB="0" distL="63500" distR="63500" simplePos="0" relativeHeight="251664896" behindDoc="0" locked="0" layoutInCell="1" allowOverlap="1" wp14:anchorId="1BE65233" wp14:editId="2256BF2A">
                <wp:simplePos x="0" y="0"/>
                <wp:positionH relativeFrom="margin">
                  <wp:posOffset>115570</wp:posOffset>
                </wp:positionH>
                <wp:positionV relativeFrom="paragraph">
                  <wp:posOffset>6339840</wp:posOffset>
                </wp:positionV>
                <wp:extent cx="2018030" cy="114300"/>
                <wp:effectExtent l="0" t="0" r="1270" b="1905"/>
                <wp:wrapNone/>
                <wp:docPr id="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A9BE" w14:textId="77777777" w:rsidR="000E31D8" w:rsidRDefault="004D13B8">
                            <w:pPr>
                              <w:pStyle w:val="43"/>
                              <w:shd w:val="clear" w:color="auto" w:fill="auto"/>
                              <w:spacing w:after="0" w:line="180" w:lineRule="exact"/>
                              <w:jc w:val="left"/>
                            </w:pPr>
                            <w:r>
                              <w:rPr>
                                <w:rStyle w:val="4Exact0"/>
                              </w:rPr>
                              <w:t>Синдром обструктивного апноэ сна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65233" id="Text Box 178" o:spid="_x0000_s1165" type="#_x0000_t202" style="position:absolute;margin-left:9.1pt;margin-top:499.2pt;width:158.9pt;height:9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" filled="f" stroked="f">
                <v:textbox style="mso-fit-shape-to-text:t" inset="0,0,0,0">
                  <w:txbxContent>
                    <w:p w14:paraId="1D93A9BE" w14:textId="77777777" w:rsidR="000E31D8" w:rsidRDefault="004D13B8">
                      <w:pPr>
                        <w:pStyle w:val="43"/>
                        <w:shd w:val="clear" w:color="auto" w:fill="auto"/>
                        <w:spacing w:after="0" w:line="180" w:lineRule="exact"/>
                        <w:jc w:val="left"/>
                      </w:pPr>
                      <w:r>
                        <w:rPr>
                          <w:rStyle w:val="4Exact0"/>
                        </w:rPr>
                        <w:t>Синдром обструктивного апноэ сна</w:t>
                      </w:r>
                    </w:p>
                  </w:txbxContent>
                </v:textbox>
                <w10:wrap anchorx="margin"/>
              </v:shape>
            </w:pict>
          </mc:Fallback>
        </mc:AlternateContent>
      </w:r>
      <w:r>
        <w:rPr>
          <w:noProof/>
        </w:rPr>
        <mc:AlternateContent>
          <mc:Choice Requires="wps">
            <w:drawing>
              <wp:anchor distT="0" distB="0" distL="63500" distR="63500" simplePos="0" relativeHeight="251665920" behindDoc="0" locked="0" layoutInCell="1" allowOverlap="1" wp14:anchorId="6DEC3256" wp14:editId="02EC65C7">
                <wp:simplePos x="0" y="0"/>
                <wp:positionH relativeFrom="margin">
                  <wp:posOffset>6350</wp:posOffset>
                </wp:positionH>
                <wp:positionV relativeFrom="paragraph">
                  <wp:posOffset>6997065</wp:posOffset>
                </wp:positionV>
                <wp:extent cx="5443855" cy="165100"/>
                <wp:effectExtent l="0" t="0" r="0" b="0"/>
                <wp:wrapNone/>
                <wp:docPr id="7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70B7D" w14:textId="77777777" w:rsidR="000E31D8" w:rsidRDefault="004D13B8">
                            <w:pPr>
                              <w:pStyle w:val="24"/>
                              <w:shd w:val="clear" w:color="auto" w:fill="auto"/>
                              <w:spacing w:before="0" w:after="0" w:line="260" w:lineRule="exact"/>
                              <w:ind w:firstLine="0"/>
                              <w:jc w:val="left"/>
                            </w:pPr>
                            <w:r>
                              <w:rPr>
                                <w:rStyle w:val="2Exact0"/>
                              </w:rPr>
                              <w:t xml:space="preserve">Приложение ГЗ. 1. </w:t>
                            </w:r>
                            <w:r>
                              <w:rPr>
                                <w:rStyle w:val="2Exact0"/>
                              </w:rPr>
                              <w:t>Клаееификация етадий и етратификация риека при АГ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C3256" id="Text Box 179" o:spid="_x0000_s1166" type="#_x0000_t202" style="position:absolute;margin-left:.5pt;margin-top:550.95pt;width:428.65pt;height:13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" filled="f" stroked="f">
                <v:textbox style="mso-fit-shape-to-text:t" inset="0,0,0,0">
                  <w:txbxContent>
                    <w:p w14:paraId="69770B7D" w14:textId="77777777" w:rsidR="000E31D8" w:rsidRDefault="004D13B8">
                      <w:pPr>
                        <w:pStyle w:val="24"/>
                        <w:shd w:val="clear" w:color="auto" w:fill="auto"/>
                        <w:spacing w:before="0" w:after="0" w:line="260" w:lineRule="exact"/>
                        <w:ind w:firstLine="0"/>
                        <w:jc w:val="left"/>
                      </w:pPr>
                      <w:r>
                        <w:rPr>
                          <w:rStyle w:val="2Exact0"/>
                        </w:rPr>
                        <w:t xml:space="preserve">Приложение ГЗ. 1. </w:t>
                      </w:r>
                      <w:r>
                        <w:rPr>
                          <w:rStyle w:val="2Exact0"/>
                        </w:rPr>
                        <w:t>Клаееификация етадий и етратификация риека при АГ</w:t>
                      </w:r>
                    </w:p>
                  </w:txbxContent>
                </v:textbox>
                <w10:wrap anchorx="margin"/>
              </v:shape>
            </w:pict>
          </mc:Fallback>
        </mc:AlternateContent>
      </w:r>
      <w:r>
        <w:rPr>
          <w:noProof/>
        </w:rPr>
        <mc:AlternateContent>
          <mc:Choice Requires="wps">
            <w:drawing>
              <wp:anchor distT="0" distB="0" distL="63500" distR="63500" simplePos="0" relativeHeight="251666944" behindDoc="0" locked="0" layoutInCell="1" allowOverlap="1" wp14:anchorId="1953F5D8" wp14:editId="7A08BCEA">
                <wp:simplePos x="0" y="0"/>
                <wp:positionH relativeFrom="margin">
                  <wp:posOffset>635</wp:posOffset>
                </wp:positionH>
                <wp:positionV relativeFrom="paragraph">
                  <wp:posOffset>7769860</wp:posOffset>
                </wp:positionV>
                <wp:extent cx="7169150" cy="741045"/>
                <wp:effectExtent l="0" t="0" r="3810" b="2540"/>
                <wp:wrapNone/>
                <wp:docPr id="7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B25BD" w14:textId="77777777" w:rsidR="000E31D8" w:rsidRDefault="004D13B8">
                            <w:pPr>
                              <w:pStyle w:val="80"/>
                              <w:shd w:val="clear" w:color="auto" w:fill="auto"/>
                              <w:spacing w:before="0" w:after="0" w:line="389" w:lineRule="exact"/>
                            </w:pPr>
                            <w:r>
                              <w:rPr>
                                <w:rStyle w:val="8Exact0"/>
                                <w:b/>
                                <w:bCs/>
                              </w:rPr>
                              <w:t>Таблица П1/ГЗ.Классификация стадий АГ в зависимости от уровней артериального давления, наличия факторов СС риска, поражения органов, обусловленного гипертензией, и наличия сопутствующих заболеваний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3F5D8" id="Text Box 180" o:spid="_x0000_s1167" type="#_x0000_t202" style="position:absolute;margin-left:.05pt;margin-top:611.8pt;width:564.5pt;height:58.35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" filled="f" stroked="f">
                <v:textbox style="mso-fit-shape-to-text:t" inset="0,0,0,0">
                  <w:txbxContent>
                    <w:p w14:paraId="0FAB25BD" w14:textId="77777777" w:rsidR="000E31D8" w:rsidRDefault="004D13B8">
                      <w:pPr>
                        <w:pStyle w:val="80"/>
                        <w:shd w:val="clear" w:color="auto" w:fill="auto"/>
                        <w:spacing w:before="0" w:after="0" w:line="389" w:lineRule="exact"/>
                      </w:pPr>
                      <w:r>
                        <w:rPr>
                          <w:rStyle w:val="8Exact0"/>
                          <w:b/>
                          <w:bCs/>
                        </w:rPr>
                        <w:t>Таблица П1/ГЗ.Классификация стадий АГ в зависимости от уровней артериального давления, наличия факторов СС риска, поражения органов, обусловленного гипертензией, и наличия сопутствующих заболеваний</w:t>
                      </w:r>
                    </w:p>
                  </w:txbxContent>
                </v:textbox>
                <w10:wrap anchorx="margin"/>
              </v:shape>
            </w:pict>
          </mc:Fallback>
        </mc:AlternateContent>
      </w:r>
    </w:p>
    <w:p w14:paraId="4507CAD0" w14:textId="77777777" w:rsidR="000E31D8" w:rsidRDefault="000E31D8">
      <w:pPr>
        <w:spacing w:line="360" w:lineRule="exact"/>
      </w:pPr>
    </w:p>
    <w:p w14:paraId="56FC5C9C" w14:textId="77777777" w:rsidR="000E31D8" w:rsidRDefault="000E31D8">
      <w:pPr>
        <w:spacing w:line="360" w:lineRule="exact"/>
      </w:pPr>
    </w:p>
    <w:p w14:paraId="2A79BEB7" w14:textId="77777777" w:rsidR="000E31D8" w:rsidRDefault="000E31D8">
      <w:pPr>
        <w:spacing w:line="360" w:lineRule="exact"/>
      </w:pPr>
    </w:p>
    <w:p w14:paraId="1B96377E" w14:textId="77777777" w:rsidR="000E31D8" w:rsidRDefault="000E31D8">
      <w:pPr>
        <w:spacing w:line="360" w:lineRule="exact"/>
      </w:pPr>
    </w:p>
    <w:p w14:paraId="6CDB9B69" w14:textId="77777777" w:rsidR="000E31D8" w:rsidRDefault="000E31D8">
      <w:pPr>
        <w:spacing w:line="360" w:lineRule="exact"/>
      </w:pPr>
    </w:p>
    <w:p w14:paraId="3FE605A7" w14:textId="77777777" w:rsidR="000E31D8" w:rsidRDefault="000E31D8">
      <w:pPr>
        <w:spacing w:line="360" w:lineRule="exact"/>
      </w:pPr>
    </w:p>
    <w:p w14:paraId="7673B0E8" w14:textId="77777777" w:rsidR="000E31D8" w:rsidRDefault="000E31D8">
      <w:pPr>
        <w:spacing w:line="360" w:lineRule="exact"/>
      </w:pPr>
    </w:p>
    <w:p w14:paraId="4F569AEF" w14:textId="77777777" w:rsidR="000E31D8" w:rsidRDefault="000E31D8">
      <w:pPr>
        <w:spacing w:line="360" w:lineRule="exact"/>
      </w:pPr>
    </w:p>
    <w:p w14:paraId="488296F8" w14:textId="77777777" w:rsidR="000E31D8" w:rsidRDefault="000E31D8">
      <w:pPr>
        <w:spacing w:line="360" w:lineRule="exact"/>
      </w:pPr>
    </w:p>
    <w:p w14:paraId="54E68142" w14:textId="77777777" w:rsidR="000E31D8" w:rsidRDefault="000E31D8">
      <w:pPr>
        <w:spacing w:line="360" w:lineRule="exact"/>
      </w:pPr>
    </w:p>
    <w:p w14:paraId="29F9A0A9" w14:textId="77777777" w:rsidR="000E31D8" w:rsidRDefault="000E31D8">
      <w:pPr>
        <w:spacing w:line="360" w:lineRule="exact"/>
      </w:pPr>
    </w:p>
    <w:p w14:paraId="68954B82" w14:textId="77777777" w:rsidR="000E31D8" w:rsidRDefault="000E31D8">
      <w:pPr>
        <w:spacing w:line="360" w:lineRule="exact"/>
      </w:pPr>
    </w:p>
    <w:p w14:paraId="427EAB72" w14:textId="77777777" w:rsidR="000E31D8" w:rsidRDefault="000E31D8">
      <w:pPr>
        <w:spacing w:line="360" w:lineRule="exact"/>
      </w:pPr>
    </w:p>
    <w:p w14:paraId="1083F980" w14:textId="77777777" w:rsidR="000E31D8" w:rsidRDefault="000E31D8">
      <w:pPr>
        <w:spacing w:line="360" w:lineRule="exact"/>
      </w:pPr>
    </w:p>
    <w:p w14:paraId="3207691C" w14:textId="77777777" w:rsidR="000E31D8" w:rsidRDefault="000E31D8">
      <w:pPr>
        <w:spacing w:line="360" w:lineRule="exact"/>
      </w:pPr>
    </w:p>
    <w:p w14:paraId="61582732" w14:textId="77777777" w:rsidR="000E31D8" w:rsidRDefault="000E31D8">
      <w:pPr>
        <w:spacing w:line="360" w:lineRule="exact"/>
      </w:pPr>
    </w:p>
    <w:p w14:paraId="0DE482B5" w14:textId="77777777" w:rsidR="000E31D8" w:rsidRDefault="000E31D8">
      <w:pPr>
        <w:spacing w:line="360" w:lineRule="exact"/>
      </w:pPr>
    </w:p>
    <w:p w14:paraId="12770F8E" w14:textId="77777777" w:rsidR="000E31D8" w:rsidRDefault="000E31D8">
      <w:pPr>
        <w:spacing w:line="360" w:lineRule="exact"/>
      </w:pPr>
    </w:p>
    <w:p w14:paraId="7C9C7E18" w14:textId="77777777" w:rsidR="000E31D8" w:rsidRDefault="000E31D8">
      <w:pPr>
        <w:spacing w:line="360" w:lineRule="exact"/>
      </w:pPr>
    </w:p>
    <w:p w14:paraId="1A9E51D0" w14:textId="77777777" w:rsidR="000E31D8" w:rsidRDefault="000E31D8">
      <w:pPr>
        <w:spacing w:line="360" w:lineRule="exact"/>
      </w:pPr>
    </w:p>
    <w:p w14:paraId="46B54C0A" w14:textId="77777777" w:rsidR="000E31D8" w:rsidRDefault="000E31D8">
      <w:pPr>
        <w:spacing w:line="360" w:lineRule="exact"/>
      </w:pPr>
    </w:p>
    <w:p w14:paraId="3432ED4E" w14:textId="77777777" w:rsidR="000E31D8" w:rsidRDefault="000E31D8">
      <w:pPr>
        <w:spacing w:line="360" w:lineRule="exact"/>
      </w:pPr>
    </w:p>
    <w:p w14:paraId="20C6A2BA" w14:textId="77777777" w:rsidR="000E31D8" w:rsidRDefault="000E31D8">
      <w:pPr>
        <w:spacing w:line="360" w:lineRule="exact"/>
      </w:pPr>
    </w:p>
    <w:p w14:paraId="7F5D87CB" w14:textId="77777777" w:rsidR="000E31D8" w:rsidRDefault="000E31D8">
      <w:pPr>
        <w:spacing w:line="360" w:lineRule="exact"/>
      </w:pPr>
    </w:p>
    <w:p w14:paraId="422F68DD" w14:textId="77777777" w:rsidR="000E31D8" w:rsidRDefault="000E31D8">
      <w:pPr>
        <w:spacing w:line="360" w:lineRule="exact"/>
      </w:pPr>
    </w:p>
    <w:p w14:paraId="2FD6B257" w14:textId="77777777" w:rsidR="000E31D8" w:rsidRDefault="000E31D8">
      <w:pPr>
        <w:spacing w:line="360" w:lineRule="exact"/>
      </w:pPr>
    </w:p>
    <w:p w14:paraId="5A847517" w14:textId="77777777" w:rsidR="000E31D8" w:rsidRDefault="000E31D8">
      <w:pPr>
        <w:spacing w:line="360" w:lineRule="exact"/>
      </w:pPr>
    </w:p>
    <w:p w14:paraId="268CEA1E" w14:textId="77777777" w:rsidR="000E31D8" w:rsidRDefault="000E31D8">
      <w:pPr>
        <w:spacing w:line="360" w:lineRule="exact"/>
      </w:pPr>
    </w:p>
    <w:p w14:paraId="06FE56EC" w14:textId="77777777" w:rsidR="000E31D8" w:rsidRDefault="000E31D8">
      <w:pPr>
        <w:spacing w:line="360" w:lineRule="exact"/>
      </w:pPr>
    </w:p>
    <w:p w14:paraId="66593CED" w14:textId="77777777" w:rsidR="000E31D8" w:rsidRDefault="000E31D8">
      <w:pPr>
        <w:spacing w:line="360" w:lineRule="exact"/>
      </w:pPr>
    </w:p>
    <w:p w14:paraId="08833BD9" w14:textId="77777777" w:rsidR="000E31D8" w:rsidRDefault="000E31D8">
      <w:pPr>
        <w:spacing w:line="360" w:lineRule="exact"/>
      </w:pPr>
    </w:p>
    <w:p w14:paraId="2D9BAEF4" w14:textId="77777777" w:rsidR="000E31D8" w:rsidRDefault="000E31D8">
      <w:pPr>
        <w:spacing w:line="360" w:lineRule="exact"/>
      </w:pPr>
    </w:p>
    <w:p w14:paraId="4893862E" w14:textId="77777777" w:rsidR="000E31D8" w:rsidRDefault="000E31D8">
      <w:pPr>
        <w:spacing w:line="360" w:lineRule="exact"/>
      </w:pPr>
    </w:p>
    <w:p w14:paraId="5E8F6DBF" w14:textId="77777777" w:rsidR="000E31D8" w:rsidRDefault="000E31D8">
      <w:pPr>
        <w:spacing w:line="360" w:lineRule="exact"/>
      </w:pPr>
    </w:p>
    <w:p w14:paraId="3F722CD3" w14:textId="77777777" w:rsidR="000E31D8" w:rsidRDefault="000E31D8">
      <w:pPr>
        <w:spacing w:line="360" w:lineRule="exact"/>
      </w:pPr>
    </w:p>
    <w:p w14:paraId="1A2E7ED6" w14:textId="77777777" w:rsidR="000E31D8" w:rsidRDefault="000E31D8">
      <w:pPr>
        <w:spacing w:line="501" w:lineRule="exact"/>
      </w:pPr>
    </w:p>
    <w:p w14:paraId="04C4859A" w14:textId="77777777" w:rsidR="000E31D8" w:rsidRDefault="000E31D8">
      <w:pPr>
        <w:rPr>
          <w:sz w:val="2"/>
          <w:szCs w:val="2"/>
        </w:rPr>
        <w:sectPr w:rsidR="000E31D8">
          <w:pgSz w:w="11899" w:h="17707"/>
          <w:pgMar w:top="438" w:right="303" w:bottom="438" w:left="29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30"/>
        <w:gridCol w:w="1848"/>
        <w:gridCol w:w="1752"/>
        <w:gridCol w:w="1589"/>
        <w:gridCol w:w="1608"/>
        <w:gridCol w:w="1872"/>
      </w:tblGrid>
      <w:tr w:rsidR="000E31D8" w14:paraId="6FF26603" w14:textId="77777777">
        <w:tblPrEx>
          <w:tblCellMar>
            <w:top w:w="0" w:type="dxa"/>
            <w:bottom w:w="0" w:type="dxa"/>
          </w:tblCellMar>
        </w:tblPrEx>
        <w:trPr>
          <w:trHeight w:hRule="exact" w:val="470"/>
          <w:jc w:val="center"/>
        </w:trPr>
        <w:tc>
          <w:tcPr>
            <w:tcW w:w="1930" w:type="dxa"/>
            <w:tcBorders>
              <w:top w:val="single" w:sz="4" w:space="0" w:color="auto"/>
              <w:left w:val="single" w:sz="4" w:space="0" w:color="auto"/>
            </w:tcBorders>
            <w:shd w:val="clear" w:color="auto" w:fill="FFFFFF"/>
          </w:tcPr>
          <w:p w14:paraId="02461EB8" w14:textId="77777777" w:rsidR="000E31D8" w:rsidRDefault="004D13B8">
            <w:pPr>
              <w:pStyle w:val="24"/>
              <w:framePr w:w="10598" w:wrap="notBeside" w:vAnchor="text" w:hAnchor="text" w:xAlign="center" w:y="1"/>
              <w:shd w:val="clear" w:color="auto" w:fill="auto"/>
              <w:spacing w:before="0" w:after="0" w:line="260" w:lineRule="exact"/>
              <w:ind w:left="160" w:firstLine="0"/>
              <w:jc w:val="left"/>
            </w:pPr>
            <w:r>
              <w:rPr>
                <w:rStyle w:val="25"/>
              </w:rPr>
              <w:lastRenderedPageBreak/>
              <w:t>Стадия ГБ</w:t>
            </w:r>
          </w:p>
        </w:tc>
        <w:tc>
          <w:tcPr>
            <w:tcW w:w="1848" w:type="dxa"/>
            <w:tcBorders>
              <w:top w:val="single" w:sz="4" w:space="0" w:color="auto"/>
              <w:left w:val="single" w:sz="4" w:space="0" w:color="auto"/>
            </w:tcBorders>
            <w:shd w:val="clear" w:color="auto" w:fill="FFFFFF"/>
          </w:tcPr>
          <w:p w14:paraId="57152E0B" w14:textId="77777777" w:rsidR="000E31D8" w:rsidRDefault="004D13B8">
            <w:pPr>
              <w:pStyle w:val="24"/>
              <w:framePr w:w="10598" w:wrap="notBeside" w:vAnchor="text" w:hAnchor="text" w:xAlign="center" w:y="1"/>
              <w:shd w:val="clear" w:color="auto" w:fill="auto"/>
              <w:spacing w:before="0" w:after="0" w:line="260" w:lineRule="exact"/>
              <w:ind w:firstLine="0"/>
              <w:jc w:val="left"/>
            </w:pPr>
            <w:r>
              <w:rPr>
                <w:rStyle w:val="25"/>
              </w:rPr>
              <w:t>Др^тие</w:t>
            </w:r>
          </w:p>
        </w:tc>
        <w:tc>
          <w:tcPr>
            <w:tcW w:w="1752" w:type="dxa"/>
            <w:tcBorders>
              <w:top w:val="single" w:sz="4" w:space="0" w:color="auto"/>
              <w:left w:val="single" w:sz="4" w:space="0" w:color="auto"/>
            </w:tcBorders>
            <w:shd w:val="clear" w:color="auto" w:fill="FFFFFF"/>
          </w:tcPr>
          <w:p w14:paraId="6294347D" w14:textId="77777777" w:rsidR="000E31D8" w:rsidRDefault="004D13B8">
            <w:pPr>
              <w:pStyle w:val="24"/>
              <w:framePr w:w="10598" w:wrap="notBeside" w:vAnchor="text" w:hAnchor="text" w:xAlign="center" w:y="1"/>
              <w:shd w:val="clear" w:color="auto" w:fill="auto"/>
              <w:spacing w:before="0" w:after="0" w:line="260" w:lineRule="exact"/>
              <w:ind w:firstLine="0"/>
              <w:jc w:val="both"/>
            </w:pPr>
            <w:r>
              <w:rPr>
                <w:rStyle w:val="25"/>
              </w:rPr>
              <w:t xml:space="preserve">АД, мм </w:t>
            </w:r>
            <w:r>
              <w:t>рт. ст.</w:t>
            </w:r>
          </w:p>
        </w:tc>
        <w:tc>
          <w:tcPr>
            <w:tcW w:w="1589" w:type="dxa"/>
            <w:tcBorders>
              <w:top w:val="single" w:sz="4" w:space="0" w:color="auto"/>
            </w:tcBorders>
            <w:shd w:val="clear" w:color="auto" w:fill="FFFFFF"/>
          </w:tcPr>
          <w:p w14:paraId="6AAE7DBE" w14:textId="77777777" w:rsidR="000E31D8" w:rsidRDefault="000E31D8">
            <w:pPr>
              <w:framePr w:w="10598" w:wrap="notBeside" w:vAnchor="text" w:hAnchor="text" w:xAlign="center" w:y="1"/>
              <w:rPr>
                <w:sz w:val="10"/>
                <w:szCs w:val="10"/>
              </w:rPr>
            </w:pPr>
          </w:p>
        </w:tc>
        <w:tc>
          <w:tcPr>
            <w:tcW w:w="1608" w:type="dxa"/>
            <w:tcBorders>
              <w:top w:val="single" w:sz="4" w:space="0" w:color="auto"/>
            </w:tcBorders>
            <w:shd w:val="clear" w:color="auto" w:fill="FFFFFF"/>
          </w:tcPr>
          <w:p w14:paraId="431AD62A" w14:textId="77777777" w:rsidR="000E31D8" w:rsidRDefault="000E31D8">
            <w:pPr>
              <w:framePr w:w="10598" w:wrap="notBeside" w:vAnchor="text" w:hAnchor="text" w:xAlign="center" w:y="1"/>
              <w:rPr>
                <w:sz w:val="10"/>
                <w:szCs w:val="10"/>
              </w:rPr>
            </w:pPr>
          </w:p>
        </w:tc>
        <w:tc>
          <w:tcPr>
            <w:tcW w:w="1872" w:type="dxa"/>
            <w:tcBorders>
              <w:top w:val="single" w:sz="4" w:space="0" w:color="auto"/>
              <w:right w:val="single" w:sz="4" w:space="0" w:color="auto"/>
            </w:tcBorders>
            <w:shd w:val="clear" w:color="auto" w:fill="FFFFFF"/>
          </w:tcPr>
          <w:p w14:paraId="7796D190" w14:textId="77777777" w:rsidR="000E31D8" w:rsidRDefault="000E31D8">
            <w:pPr>
              <w:framePr w:w="10598" w:wrap="notBeside" w:vAnchor="text" w:hAnchor="text" w:xAlign="center" w:y="1"/>
              <w:rPr>
                <w:sz w:val="10"/>
                <w:szCs w:val="10"/>
              </w:rPr>
            </w:pPr>
          </w:p>
        </w:tc>
      </w:tr>
      <w:tr w:rsidR="000E31D8" w14:paraId="71AFC386" w14:textId="77777777">
        <w:tblPrEx>
          <w:tblCellMar>
            <w:top w:w="0" w:type="dxa"/>
            <w:bottom w:w="0" w:type="dxa"/>
          </w:tblCellMar>
        </w:tblPrEx>
        <w:trPr>
          <w:trHeight w:hRule="exact" w:val="2688"/>
          <w:jc w:val="center"/>
        </w:trPr>
        <w:tc>
          <w:tcPr>
            <w:tcW w:w="1930" w:type="dxa"/>
            <w:tcBorders>
              <w:left w:val="single" w:sz="4" w:space="0" w:color="auto"/>
            </w:tcBorders>
            <w:shd w:val="clear" w:color="auto" w:fill="FFFFFF"/>
          </w:tcPr>
          <w:p w14:paraId="41408616" w14:textId="77777777" w:rsidR="000E31D8" w:rsidRDefault="000E31D8">
            <w:pPr>
              <w:framePr w:w="10598" w:wrap="notBeside" w:vAnchor="text" w:hAnchor="text" w:xAlign="center" w:y="1"/>
              <w:rPr>
                <w:sz w:val="10"/>
                <w:szCs w:val="10"/>
              </w:rPr>
            </w:pPr>
          </w:p>
        </w:tc>
        <w:tc>
          <w:tcPr>
            <w:tcW w:w="1848" w:type="dxa"/>
            <w:tcBorders>
              <w:left w:val="single" w:sz="4" w:space="0" w:color="auto"/>
            </w:tcBorders>
            <w:shd w:val="clear" w:color="auto" w:fill="FFFFFF"/>
          </w:tcPr>
          <w:p w14:paraId="6364E3B7" w14:textId="77777777" w:rsidR="000E31D8" w:rsidRDefault="004D13B8">
            <w:pPr>
              <w:pStyle w:val="24"/>
              <w:framePr w:w="10598" w:wrap="notBeside" w:vAnchor="text" w:hAnchor="text" w:xAlign="center" w:y="1"/>
              <w:shd w:val="clear" w:color="auto" w:fill="auto"/>
              <w:spacing w:before="0" w:after="240" w:line="260" w:lineRule="exact"/>
              <w:ind w:firstLine="0"/>
              <w:jc w:val="left"/>
            </w:pPr>
            <w:r>
              <w:rPr>
                <w:rStyle w:val="25"/>
              </w:rPr>
              <w:t>факторы</w:t>
            </w:r>
          </w:p>
          <w:p w14:paraId="3080C8A3" w14:textId="77777777" w:rsidR="000E31D8" w:rsidRDefault="004D13B8">
            <w:pPr>
              <w:pStyle w:val="24"/>
              <w:framePr w:w="10598" w:wrap="notBeside" w:vAnchor="text" w:hAnchor="text" w:xAlign="center" w:y="1"/>
              <w:shd w:val="clear" w:color="auto" w:fill="auto"/>
              <w:spacing w:before="240" w:after="0" w:line="451" w:lineRule="exact"/>
              <w:ind w:firstLine="0"/>
              <w:jc w:val="left"/>
            </w:pPr>
            <w:r>
              <w:rPr>
                <w:rStyle w:val="25"/>
              </w:rPr>
              <w:t>риска.</w:t>
            </w:r>
          </w:p>
          <w:p w14:paraId="579DD0EE" w14:textId="77777777" w:rsidR="000E31D8" w:rsidRDefault="004D13B8">
            <w:pPr>
              <w:pStyle w:val="24"/>
              <w:framePr w:w="10598" w:wrap="notBeside" w:vAnchor="text" w:hAnchor="text" w:xAlign="center" w:y="1"/>
              <w:shd w:val="clear" w:color="auto" w:fill="auto"/>
              <w:spacing w:before="0" w:after="0" w:line="451" w:lineRule="exact"/>
              <w:ind w:firstLine="0"/>
              <w:jc w:val="left"/>
            </w:pPr>
            <w:r>
              <w:rPr>
                <w:rStyle w:val="25"/>
              </w:rPr>
              <w:t>ПОМ или заболевания</w:t>
            </w:r>
          </w:p>
        </w:tc>
        <w:tc>
          <w:tcPr>
            <w:tcW w:w="1752" w:type="dxa"/>
            <w:tcBorders>
              <w:top w:val="single" w:sz="4" w:space="0" w:color="auto"/>
              <w:left w:val="single" w:sz="4" w:space="0" w:color="auto"/>
            </w:tcBorders>
            <w:shd w:val="clear" w:color="auto" w:fill="FFFFFF"/>
          </w:tcPr>
          <w:p w14:paraId="5C6531BF" w14:textId="77777777" w:rsidR="000E31D8" w:rsidRDefault="004D13B8">
            <w:pPr>
              <w:pStyle w:val="24"/>
              <w:framePr w:w="10598" w:wrap="notBeside" w:vAnchor="text" w:hAnchor="text" w:xAlign="center" w:y="1"/>
              <w:shd w:val="clear" w:color="auto" w:fill="auto"/>
              <w:spacing w:before="0" w:after="240" w:line="260" w:lineRule="exact"/>
              <w:ind w:firstLine="0"/>
              <w:jc w:val="both"/>
            </w:pPr>
            <w:r>
              <w:rPr>
                <w:rStyle w:val="25"/>
              </w:rPr>
              <w:t>Высокое</w:t>
            </w:r>
          </w:p>
          <w:p w14:paraId="31324CD2" w14:textId="77777777" w:rsidR="000E31D8" w:rsidRDefault="004D13B8">
            <w:pPr>
              <w:pStyle w:val="24"/>
              <w:framePr w:w="10598" w:wrap="notBeside" w:vAnchor="text" w:hAnchor="text" w:xAlign="center" w:y="1"/>
              <w:shd w:val="clear" w:color="auto" w:fill="auto"/>
              <w:spacing w:before="240" w:after="240" w:line="260" w:lineRule="exact"/>
              <w:ind w:firstLine="0"/>
              <w:jc w:val="both"/>
            </w:pPr>
            <w:r>
              <w:rPr>
                <w:rStyle w:val="25"/>
              </w:rPr>
              <w:t>нормальное</w:t>
            </w:r>
          </w:p>
          <w:p w14:paraId="71B9E55C" w14:textId="77777777" w:rsidR="000E31D8" w:rsidRDefault="004D13B8">
            <w:pPr>
              <w:pStyle w:val="24"/>
              <w:framePr w:w="10598" w:wrap="notBeside" w:vAnchor="text" w:hAnchor="text" w:xAlign="center" w:y="1"/>
              <w:shd w:val="clear" w:color="auto" w:fill="auto"/>
              <w:spacing w:before="240" w:after="0" w:line="451" w:lineRule="exact"/>
              <w:ind w:firstLine="0"/>
              <w:jc w:val="both"/>
            </w:pPr>
            <w:r>
              <w:rPr>
                <w:rStyle w:val="25"/>
              </w:rPr>
              <w:t>САД</w:t>
            </w:r>
          </w:p>
          <w:p w14:paraId="03A0E8CC" w14:textId="77777777" w:rsidR="000E31D8" w:rsidRDefault="004D13B8">
            <w:pPr>
              <w:pStyle w:val="24"/>
              <w:framePr w:w="10598" w:wrap="notBeside" w:vAnchor="text" w:hAnchor="text" w:xAlign="center" w:y="1"/>
              <w:shd w:val="clear" w:color="auto" w:fill="auto"/>
              <w:spacing w:before="0" w:after="0" w:line="451" w:lineRule="exact"/>
              <w:ind w:firstLine="0"/>
              <w:jc w:val="both"/>
            </w:pPr>
            <w:r>
              <w:rPr>
                <w:rStyle w:val="25"/>
              </w:rPr>
              <w:t>13(^139</w:t>
            </w:r>
          </w:p>
          <w:p w14:paraId="4F0F7CA7" w14:textId="77777777" w:rsidR="000E31D8" w:rsidRDefault="004D13B8">
            <w:pPr>
              <w:pStyle w:val="24"/>
              <w:framePr w:w="10598" w:wrap="notBeside" w:vAnchor="text" w:hAnchor="text" w:xAlign="center" w:y="1"/>
              <w:shd w:val="clear" w:color="auto" w:fill="auto"/>
              <w:spacing w:before="0" w:after="0" w:line="451" w:lineRule="exact"/>
              <w:ind w:firstLine="0"/>
              <w:jc w:val="both"/>
            </w:pPr>
            <w:r>
              <w:rPr>
                <w:rStyle w:val="25"/>
              </w:rPr>
              <w:t>ДАД</w:t>
            </w:r>
          </w:p>
          <w:p w14:paraId="202DE265" w14:textId="77777777" w:rsidR="000E31D8" w:rsidRDefault="004D13B8">
            <w:pPr>
              <w:pStyle w:val="24"/>
              <w:framePr w:w="10598" w:wrap="notBeside" w:vAnchor="text" w:hAnchor="text" w:xAlign="center" w:y="1"/>
              <w:shd w:val="clear" w:color="auto" w:fill="auto"/>
              <w:spacing w:before="0" w:after="0" w:line="451" w:lineRule="exact"/>
              <w:ind w:firstLine="0"/>
              <w:jc w:val="both"/>
            </w:pPr>
            <w:r>
              <w:rPr>
                <w:rStyle w:val="25"/>
              </w:rPr>
              <w:t>85-89</w:t>
            </w:r>
          </w:p>
        </w:tc>
        <w:tc>
          <w:tcPr>
            <w:tcW w:w="1589" w:type="dxa"/>
            <w:tcBorders>
              <w:top w:val="single" w:sz="4" w:space="0" w:color="auto"/>
              <w:left w:val="single" w:sz="4" w:space="0" w:color="auto"/>
            </w:tcBorders>
            <w:shd w:val="clear" w:color="auto" w:fill="FFFFFF"/>
          </w:tcPr>
          <w:p w14:paraId="1B52FA5C" w14:textId="77777777" w:rsidR="000E31D8" w:rsidRDefault="004D13B8">
            <w:pPr>
              <w:pStyle w:val="24"/>
              <w:framePr w:w="10598" w:wrap="notBeside" w:vAnchor="text" w:hAnchor="text" w:xAlign="center" w:y="1"/>
              <w:shd w:val="clear" w:color="auto" w:fill="auto"/>
              <w:spacing w:before="0" w:after="240" w:line="260" w:lineRule="exact"/>
              <w:ind w:firstLine="0"/>
              <w:jc w:val="left"/>
            </w:pPr>
            <w:r>
              <w:rPr>
                <w:rStyle w:val="25"/>
              </w:rPr>
              <w:t xml:space="preserve">Степень </w:t>
            </w:r>
            <w:r>
              <w:t>1</w:t>
            </w:r>
          </w:p>
          <w:p w14:paraId="595B61B4" w14:textId="77777777" w:rsidR="000E31D8" w:rsidRDefault="004D13B8">
            <w:pPr>
              <w:pStyle w:val="24"/>
              <w:framePr w:w="10598" w:wrap="notBeside" w:vAnchor="text" w:hAnchor="text" w:xAlign="center" w:y="1"/>
              <w:shd w:val="clear" w:color="auto" w:fill="auto"/>
              <w:spacing w:before="240" w:after="240" w:line="260" w:lineRule="exact"/>
              <w:ind w:firstLine="0"/>
              <w:jc w:val="left"/>
            </w:pPr>
            <w:r>
              <w:rPr>
                <w:rStyle w:val="25"/>
              </w:rPr>
              <w:t>САД</w:t>
            </w:r>
          </w:p>
          <w:p w14:paraId="21C01EC5" w14:textId="77777777" w:rsidR="000E31D8" w:rsidRDefault="004D13B8">
            <w:pPr>
              <w:pStyle w:val="24"/>
              <w:framePr w:w="10598" w:wrap="notBeside" w:vAnchor="text" w:hAnchor="text" w:xAlign="center" w:y="1"/>
              <w:shd w:val="clear" w:color="auto" w:fill="auto"/>
              <w:spacing w:before="240" w:after="240" w:line="260" w:lineRule="exact"/>
              <w:ind w:firstLine="0"/>
              <w:jc w:val="left"/>
            </w:pPr>
            <w:r>
              <w:rPr>
                <w:rStyle w:val="25"/>
              </w:rPr>
              <w:t>14СН159</w:t>
            </w:r>
          </w:p>
          <w:p w14:paraId="62692004" w14:textId="77777777" w:rsidR="000E31D8" w:rsidRDefault="004D13B8">
            <w:pPr>
              <w:pStyle w:val="24"/>
              <w:framePr w:w="10598" w:wrap="notBeside" w:vAnchor="text" w:hAnchor="text" w:xAlign="center" w:y="1"/>
              <w:shd w:val="clear" w:color="auto" w:fill="auto"/>
              <w:spacing w:before="240" w:after="240" w:line="260" w:lineRule="exact"/>
              <w:ind w:firstLine="0"/>
              <w:jc w:val="left"/>
            </w:pPr>
            <w:r>
              <w:rPr>
                <w:rStyle w:val="25"/>
              </w:rPr>
              <w:t>ДАД</w:t>
            </w:r>
          </w:p>
          <w:p w14:paraId="75FE18FC" w14:textId="77777777" w:rsidR="000E31D8" w:rsidRDefault="004D13B8">
            <w:pPr>
              <w:pStyle w:val="24"/>
              <w:framePr w:w="10598" w:wrap="notBeside" w:vAnchor="text" w:hAnchor="text" w:xAlign="center" w:y="1"/>
              <w:shd w:val="clear" w:color="auto" w:fill="auto"/>
              <w:spacing w:before="240" w:after="0" w:line="260" w:lineRule="exact"/>
              <w:ind w:firstLine="0"/>
              <w:jc w:val="left"/>
            </w:pPr>
            <w:r>
              <w:rPr>
                <w:rStyle w:val="25"/>
              </w:rPr>
              <w:t>90-99</w:t>
            </w:r>
          </w:p>
        </w:tc>
        <w:tc>
          <w:tcPr>
            <w:tcW w:w="1608" w:type="dxa"/>
            <w:tcBorders>
              <w:top w:val="single" w:sz="4" w:space="0" w:color="auto"/>
              <w:left w:val="single" w:sz="4" w:space="0" w:color="auto"/>
            </w:tcBorders>
            <w:shd w:val="clear" w:color="auto" w:fill="FFFFFF"/>
          </w:tcPr>
          <w:p w14:paraId="30116C17" w14:textId="77777777" w:rsidR="000E31D8" w:rsidRDefault="004D13B8">
            <w:pPr>
              <w:pStyle w:val="24"/>
              <w:framePr w:w="10598" w:wrap="notBeside" w:vAnchor="text" w:hAnchor="text" w:xAlign="center" w:y="1"/>
              <w:shd w:val="clear" w:color="auto" w:fill="auto"/>
              <w:spacing w:before="0" w:after="240" w:line="260" w:lineRule="exact"/>
              <w:ind w:left="160" w:firstLine="0"/>
              <w:jc w:val="left"/>
            </w:pPr>
            <w:r>
              <w:rPr>
                <w:rStyle w:val="25"/>
              </w:rPr>
              <w:t xml:space="preserve">Степень </w:t>
            </w:r>
            <w:r>
              <w:t>2</w:t>
            </w:r>
          </w:p>
          <w:p w14:paraId="276C819A" w14:textId="77777777" w:rsidR="000E31D8" w:rsidRDefault="004D13B8">
            <w:pPr>
              <w:pStyle w:val="24"/>
              <w:framePr w:w="10598" w:wrap="notBeside" w:vAnchor="text" w:hAnchor="text" w:xAlign="center" w:y="1"/>
              <w:shd w:val="clear" w:color="auto" w:fill="auto"/>
              <w:spacing w:before="240" w:after="240" w:line="260" w:lineRule="exact"/>
              <w:ind w:left="160" w:firstLine="0"/>
              <w:jc w:val="left"/>
            </w:pPr>
            <w:r>
              <w:rPr>
                <w:rStyle w:val="25"/>
              </w:rPr>
              <w:t>САД</w:t>
            </w:r>
          </w:p>
          <w:p w14:paraId="08B4C338" w14:textId="77777777" w:rsidR="000E31D8" w:rsidRDefault="004D13B8">
            <w:pPr>
              <w:pStyle w:val="24"/>
              <w:framePr w:w="10598" w:wrap="notBeside" w:vAnchor="text" w:hAnchor="text" w:xAlign="center" w:y="1"/>
              <w:shd w:val="clear" w:color="auto" w:fill="auto"/>
              <w:spacing w:before="240" w:after="240" w:line="260" w:lineRule="exact"/>
              <w:ind w:left="160" w:firstLine="0"/>
              <w:jc w:val="left"/>
            </w:pPr>
            <w:r>
              <w:rPr>
                <w:rStyle w:val="25"/>
              </w:rPr>
              <w:t>1бС^179</w:t>
            </w:r>
          </w:p>
          <w:p w14:paraId="19B1FFC2" w14:textId="77777777" w:rsidR="000E31D8" w:rsidRDefault="004D13B8">
            <w:pPr>
              <w:pStyle w:val="24"/>
              <w:framePr w:w="10598" w:wrap="notBeside" w:vAnchor="text" w:hAnchor="text" w:xAlign="center" w:y="1"/>
              <w:shd w:val="clear" w:color="auto" w:fill="auto"/>
              <w:spacing w:before="240" w:after="240" w:line="260" w:lineRule="exact"/>
              <w:ind w:left="160" w:firstLine="0"/>
              <w:jc w:val="left"/>
            </w:pPr>
            <w:r>
              <w:rPr>
                <w:rStyle w:val="25"/>
              </w:rPr>
              <w:t>ДАД</w:t>
            </w:r>
          </w:p>
          <w:p w14:paraId="5CAD62BB" w14:textId="77777777" w:rsidR="000E31D8" w:rsidRDefault="004D13B8">
            <w:pPr>
              <w:pStyle w:val="24"/>
              <w:framePr w:w="10598" w:wrap="notBeside" w:vAnchor="text" w:hAnchor="text" w:xAlign="center" w:y="1"/>
              <w:shd w:val="clear" w:color="auto" w:fill="auto"/>
              <w:spacing w:before="240" w:after="0" w:line="260" w:lineRule="exact"/>
              <w:ind w:left="160" w:firstLine="0"/>
              <w:jc w:val="left"/>
            </w:pPr>
            <w:r>
              <w:rPr>
                <w:rStyle w:val="25"/>
              </w:rPr>
              <w:t>10(Ы09</w:t>
            </w:r>
          </w:p>
        </w:tc>
        <w:tc>
          <w:tcPr>
            <w:tcW w:w="1872" w:type="dxa"/>
            <w:tcBorders>
              <w:top w:val="single" w:sz="4" w:space="0" w:color="auto"/>
              <w:left w:val="single" w:sz="4" w:space="0" w:color="auto"/>
              <w:right w:val="single" w:sz="4" w:space="0" w:color="auto"/>
            </w:tcBorders>
            <w:shd w:val="clear" w:color="auto" w:fill="FFFFFF"/>
          </w:tcPr>
          <w:p w14:paraId="02B1950D" w14:textId="77777777" w:rsidR="000E31D8" w:rsidRDefault="004D13B8">
            <w:pPr>
              <w:pStyle w:val="24"/>
              <w:framePr w:w="10598" w:wrap="notBeside" w:vAnchor="text" w:hAnchor="text" w:xAlign="center" w:y="1"/>
              <w:shd w:val="clear" w:color="auto" w:fill="auto"/>
              <w:spacing w:before="0" w:after="0" w:line="442" w:lineRule="exact"/>
              <w:ind w:firstLine="0"/>
              <w:jc w:val="both"/>
            </w:pPr>
            <w:r>
              <w:rPr>
                <w:rStyle w:val="25"/>
              </w:rPr>
              <w:t xml:space="preserve">Степень 3 САД &gt;180 </w:t>
            </w:r>
            <w:r>
              <w:rPr>
                <w:rStyle w:val="25"/>
              </w:rPr>
              <w:t>ДАД&gt;П0</w:t>
            </w:r>
          </w:p>
        </w:tc>
      </w:tr>
      <w:tr w:rsidR="000E31D8" w14:paraId="522C339F" w14:textId="77777777">
        <w:tblPrEx>
          <w:tblCellMar>
            <w:top w:w="0" w:type="dxa"/>
            <w:bottom w:w="0" w:type="dxa"/>
          </w:tblCellMar>
        </w:tblPrEx>
        <w:trPr>
          <w:trHeight w:hRule="exact" w:val="1354"/>
          <w:jc w:val="center"/>
        </w:trPr>
        <w:tc>
          <w:tcPr>
            <w:tcW w:w="1930" w:type="dxa"/>
            <w:tcBorders>
              <w:top w:val="single" w:sz="4" w:space="0" w:color="auto"/>
              <w:left w:val="single" w:sz="4" w:space="0" w:color="auto"/>
            </w:tcBorders>
            <w:shd w:val="clear" w:color="auto" w:fill="FFFFFF"/>
          </w:tcPr>
          <w:p w14:paraId="7EECE789" w14:textId="77777777" w:rsidR="000E31D8" w:rsidRDefault="004D13B8">
            <w:pPr>
              <w:pStyle w:val="24"/>
              <w:framePr w:w="10598" w:wrap="notBeside" w:vAnchor="text" w:hAnchor="text" w:xAlign="center" w:y="1"/>
              <w:shd w:val="clear" w:color="auto" w:fill="auto"/>
              <w:spacing w:before="0" w:after="0" w:line="260" w:lineRule="exact"/>
              <w:ind w:left="160" w:firstLine="0"/>
              <w:jc w:val="left"/>
            </w:pPr>
            <w:r>
              <w:rPr>
                <w:rStyle w:val="25"/>
              </w:rPr>
              <w:t xml:space="preserve">Стадия </w:t>
            </w:r>
            <w:r>
              <w:t>I</w:t>
            </w:r>
          </w:p>
        </w:tc>
        <w:tc>
          <w:tcPr>
            <w:tcW w:w="1848" w:type="dxa"/>
            <w:tcBorders>
              <w:top w:val="single" w:sz="4" w:space="0" w:color="auto"/>
              <w:left w:val="single" w:sz="4" w:space="0" w:color="auto"/>
            </w:tcBorders>
            <w:shd w:val="clear" w:color="auto" w:fill="FFFFFF"/>
          </w:tcPr>
          <w:p w14:paraId="617B6D47" w14:textId="77777777" w:rsidR="000E31D8" w:rsidRDefault="004D13B8">
            <w:pPr>
              <w:pStyle w:val="24"/>
              <w:framePr w:w="10598" w:wrap="notBeside" w:vAnchor="text" w:hAnchor="text" w:xAlign="center" w:y="1"/>
              <w:shd w:val="clear" w:color="auto" w:fill="auto"/>
              <w:spacing w:before="0" w:after="0" w:line="260" w:lineRule="exact"/>
              <w:ind w:firstLine="0"/>
              <w:jc w:val="left"/>
            </w:pPr>
            <w:r>
              <w:rPr>
                <w:rStyle w:val="25"/>
              </w:rPr>
              <w:t>Нет других ФР</w:t>
            </w:r>
          </w:p>
        </w:tc>
        <w:tc>
          <w:tcPr>
            <w:tcW w:w="1752" w:type="dxa"/>
            <w:tcBorders>
              <w:top w:val="single" w:sz="4" w:space="0" w:color="auto"/>
              <w:left w:val="single" w:sz="4" w:space="0" w:color="auto"/>
            </w:tcBorders>
            <w:shd w:val="clear" w:color="auto" w:fill="FFFFFF"/>
          </w:tcPr>
          <w:p w14:paraId="571C1608" w14:textId="77777777" w:rsidR="000E31D8" w:rsidRDefault="004D13B8">
            <w:pPr>
              <w:pStyle w:val="24"/>
              <w:framePr w:w="10598" w:wrap="notBeside" w:vAnchor="text" w:hAnchor="text" w:xAlign="center" w:y="1"/>
              <w:shd w:val="clear" w:color="auto" w:fill="auto"/>
              <w:spacing w:before="0" w:after="0" w:line="446" w:lineRule="exact"/>
              <w:ind w:firstLine="0"/>
              <w:jc w:val="both"/>
            </w:pPr>
            <w:r>
              <w:rPr>
                <w:rStyle w:val="25"/>
              </w:rPr>
              <w:t>Низкий риск (риск 1)</w:t>
            </w:r>
          </w:p>
        </w:tc>
        <w:tc>
          <w:tcPr>
            <w:tcW w:w="1589" w:type="dxa"/>
            <w:tcBorders>
              <w:top w:val="single" w:sz="4" w:space="0" w:color="auto"/>
              <w:left w:val="single" w:sz="4" w:space="0" w:color="auto"/>
            </w:tcBorders>
            <w:shd w:val="clear" w:color="auto" w:fill="FFFFFF"/>
          </w:tcPr>
          <w:p w14:paraId="6B86178E" w14:textId="77777777" w:rsidR="000E31D8" w:rsidRDefault="004D13B8">
            <w:pPr>
              <w:pStyle w:val="24"/>
              <w:framePr w:w="10598" w:wrap="notBeside" w:vAnchor="text" w:hAnchor="text" w:xAlign="center" w:y="1"/>
              <w:shd w:val="clear" w:color="auto" w:fill="auto"/>
              <w:spacing w:before="0" w:after="0" w:line="446" w:lineRule="exact"/>
              <w:ind w:firstLine="0"/>
              <w:jc w:val="left"/>
            </w:pPr>
            <w:r>
              <w:rPr>
                <w:rStyle w:val="25"/>
              </w:rPr>
              <w:t>Низкий риск (риск 1)</w:t>
            </w:r>
          </w:p>
        </w:tc>
        <w:tc>
          <w:tcPr>
            <w:tcW w:w="1608" w:type="dxa"/>
            <w:tcBorders>
              <w:top w:val="single" w:sz="4" w:space="0" w:color="auto"/>
              <w:left w:val="single" w:sz="4" w:space="0" w:color="auto"/>
            </w:tcBorders>
            <w:shd w:val="clear" w:color="auto" w:fill="FFFFFF"/>
          </w:tcPr>
          <w:p w14:paraId="12429CF2" w14:textId="77777777" w:rsidR="000E31D8" w:rsidRDefault="004D13B8">
            <w:pPr>
              <w:pStyle w:val="24"/>
              <w:framePr w:w="10598" w:wrap="notBeside" w:vAnchor="text" w:hAnchor="text" w:xAlign="center" w:y="1"/>
              <w:shd w:val="clear" w:color="auto" w:fill="auto"/>
              <w:spacing w:before="0" w:after="0" w:line="451" w:lineRule="exact"/>
              <w:ind w:left="160" w:firstLine="0"/>
              <w:jc w:val="left"/>
            </w:pPr>
            <w:r>
              <w:rPr>
                <w:rStyle w:val="2f1"/>
              </w:rPr>
              <w:t>Умеренный риск (риск</w:t>
            </w:r>
          </w:p>
          <w:p w14:paraId="208BBB38" w14:textId="77777777" w:rsidR="000E31D8" w:rsidRDefault="004D13B8">
            <w:pPr>
              <w:pStyle w:val="24"/>
              <w:framePr w:w="10598" w:wrap="notBeside" w:vAnchor="text" w:hAnchor="text" w:xAlign="center" w:y="1"/>
              <w:shd w:val="clear" w:color="auto" w:fill="auto"/>
              <w:spacing w:before="0" w:after="0" w:line="451" w:lineRule="exact"/>
              <w:ind w:left="160" w:firstLine="0"/>
              <w:jc w:val="left"/>
            </w:pPr>
            <w:r>
              <w:rPr>
                <w:rStyle w:val="2f1"/>
              </w:rPr>
              <w:t>2)</w:t>
            </w:r>
          </w:p>
        </w:tc>
        <w:tc>
          <w:tcPr>
            <w:tcW w:w="1872" w:type="dxa"/>
            <w:tcBorders>
              <w:top w:val="single" w:sz="4" w:space="0" w:color="auto"/>
              <w:left w:val="single" w:sz="4" w:space="0" w:color="auto"/>
              <w:right w:val="single" w:sz="4" w:space="0" w:color="auto"/>
            </w:tcBorders>
            <w:shd w:val="clear" w:color="auto" w:fill="FFFFFF"/>
          </w:tcPr>
          <w:p w14:paraId="2B9A1BE0" w14:textId="77777777" w:rsidR="000E31D8" w:rsidRDefault="004D13B8">
            <w:pPr>
              <w:pStyle w:val="24"/>
              <w:framePr w:w="10598" w:wrap="notBeside" w:vAnchor="text" w:hAnchor="text" w:xAlign="center" w:y="1"/>
              <w:shd w:val="clear" w:color="auto" w:fill="auto"/>
              <w:spacing w:before="0" w:after="0" w:line="446" w:lineRule="exact"/>
              <w:ind w:firstLine="0"/>
              <w:jc w:val="both"/>
            </w:pPr>
            <w:r>
              <w:t>Высокий риск (риск 3)</w:t>
            </w:r>
          </w:p>
        </w:tc>
      </w:tr>
      <w:tr w:rsidR="000E31D8" w14:paraId="3C710AD6" w14:textId="77777777">
        <w:tblPrEx>
          <w:tblCellMar>
            <w:top w:w="0" w:type="dxa"/>
            <w:bottom w:w="0" w:type="dxa"/>
          </w:tblCellMar>
        </w:tblPrEx>
        <w:trPr>
          <w:trHeight w:hRule="exact" w:val="1344"/>
          <w:jc w:val="center"/>
        </w:trPr>
        <w:tc>
          <w:tcPr>
            <w:tcW w:w="1930" w:type="dxa"/>
            <w:tcBorders>
              <w:left w:val="single" w:sz="4" w:space="0" w:color="auto"/>
            </w:tcBorders>
            <w:shd w:val="clear" w:color="auto" w:fill="FFFFFF"/>
          </w:tcPr>
          <w:p w14:paraId="04C52D09" w14:textId="77777777" w:rsidR="000E31D8" w:rsidRDefault="000E31D8">
            <w:pPr>
              <w:framePr w:w="10598" w:wrap="notBeside" w:vAnchor="text" w:hAnchor="text" w:xAlign="center" w:y="1"/>
              <w:rPr>
                <w:sz w:val="10"/>
                <w:szCs w:val="10"/>
              </w:rPr>
            </w:pPr>
          </w:p>
        </w:tc>
        <w:tc>
          <w:tcPr>
            <w:tcW w:w="1848" w:type="dxa"/>
            <w:tcBorders>
              <w:top w:val="single" w:sz="4" w:space="0" w:color="auto"/>
              <w:left w:val="single" w:sz="4" w:space="0" w:color="auto"/>
            </w:tcBorders>
            <w:shd w:val="clear" w:color="auto" w:fill="FFFFFF"/>
          </w:tcPr>
          <w:p w14:paraId="1B5D76AE" w14:textId="77777777" w:rsidR="000E31D8" w:rsidRDefault="004D13B8">
            <w:pPr>
              <w:pStyle w:val="24"/>
              <w:framePr w:w="10598" w:wrap="notBeside" w:vAnchor="text" w:hAnchor="text" w:xAlign="center" w:y="1"/>
              <w:shd w:val="clear" w:color="auto" w:fill="auto"/>
              <w:spacing w:before="0" w:after="0" w:line="260" w:lineRule="exact"/>
              <w:ind w:firstLine="0"/>
              <w:jc w:val="left"/>
            </w:pPr>
            <w:r>
              <w:t>1-2 ФР</w:t>
            </w:r>
          </w:p>
        </w:tc>
        <w:tc>
          <w:tcPr>
            <w:tcW w:w="1752" w:type="dxa"/>
            <w:tcBorders>
              <w:top w:val="single" w:sz="4" w:space="0" w:color="auto"/>
              <w:left w:val="single" w:sz="4" w:space="0" w:color="auto"/>
            </w:tcBorders>
            <w:shd w:val="clear" w:color="auto" w:fill="FFFFFF"/>
          </w:tcPr>
          <w:p w14:paraId="6B9EC4D4" w14:textId="77777777" w:rsidR="000E31D8" w:rsidRDefault="004D13B8">
            <w:pPr>
              <w:pStyle w:val="24"/>
              <w:framePr w:w="10598" w:wrap="notBeside" w:vAnchor="text" w:hAnchor="text" w:xAlign="center" w:y="1"/>
              <w:shd w:val="clear" w:color="auto" w:fill="auto"/>
              <w:spacing w:before="0" w:after="0" w:line="451" w:lineRule="exact"/>
              <w:ind w:firstLine="0"/>
              <w:jc w:val="both"/>
            </w:pPr>
            <w:r>
              <w:rPr>
                <w:rStyle w:val="25"/>
              </w:rPr>
              <w:t>Ннзыш риск (риск 1)</w:t>
            </w:r>
          </w:p>
        </w:tc>
        <w:tc>
          <w:tcPr>
            <w:tcW w:w="1589" w:type="dxa"/>
            <w:tcBorders>
              <w:top w:val="single" w:sz="4" w:space="0" w:color="auto"/>
              <w:left w:val="single" w:sz="4" w:space="0" w:color="auto"/>
            </w:tcBorders>
            <w:shd w:val="clear" w:color="auto" w:fill="FFFFFF"/>
          </w:tcPr>
          <w:p w14:paraId="44F1EE21" w14:textId="77777777" w:rsidR="000E31D8" w:rsidRDefault="004D13B8">
            <w:pPr>
              <w:pStyle w:val="24"/>
              <w:framePr w:w="10598" w:wrap="notBeside" w:vAnchor="text" w:hAnchor="text" w:xAlign="center" w:y="1"/>
              <w:shd w:val="clear" w:color="auto" w:fill="auto"/>
              <w:spacing w:before="0" w:after="0" w:line="451" w:lineRule="exact"/>
              <w:ind w:firstLine="0"/>
              <w:jc w:val="left"/>
            </w:pPr>
            <w:r>
              <w:rPr>
                <w:rStyle w:val="2f1"/>
              </w:rPr>
              <w:t>Умеренный риск (риск</w:t>
            </w:r>
          </w:p>
          <w:p w14:paraId="10493E3C" w14:textId="77777777" w:rsidR="000E31D8" w:rsidRDefault="004D13B8">
            <w:pPr>
              <w:pStyle w:val="24"/>
              <w:framePr w:w="10598" w:wrap="notBeside" w:vAnchor="text" w:hAnchor="text" w:xAlign="center" w:y="1"/>
              <w:shd w:val="clear" w:color="auto" w:fill="auto"/>
              <w:spacing w:before="0" w:after="0" w:line="451" w:lineRule="exact"/>
              <w:ind w:firstLine="0"/>
              <w:jc w:val="left"/>
            </w:pPr>
            <w:r>
              <w:rPr>
                <w:rStyle w:val="2f1"/>
              </w:rPr>
              <w:t>2)</w:t>
            </w:r>
          </w:p>
        </w:tc>
        <w:tc>
          <w:tcPr>
            <w:tcW w:w="1608" w:type="dxa"/>
            <w:tcBorders>
              <w:top w:val="single" w:sz="4" w:space="0" w:color="auto"/>
              <w:left w:val="single" w:sz="4" w:space="0" w:color="auto"/>
            </w:tcBorders>
            <w:shd w:val="clear" w:color="auto" w:fill="FFFFFF"/>
          </w:tcPr>
          <w:p w14:paraId="64E539E5" w14:textId="77777777" w:rsidR="000E31D8" w:rsidRDefault="004D13B8">
            <w:pPr>
              <w:pStyle w:val="24"/>
              <w:framePr w:w="10598" w:wrap="notBeside" w:vAnchor="text" w:hAnchor="text" w:xAlign="center" w:y="1"/>
              <w:shd w:val="clear" w:color="auto" w:fill="auto"/>
              <w:spacing w:before="0" w:after="240" w:line="260" w:lineRule="exact"/>
              <w:ind w:left="160" w:firstLine="0"/>
              <w:jc w:val="left"/>
            </w:pPr>
            <w:r>
              <w:t>Умеренный^'</w:t>
            </w:r>
          </w:p>
          <w:p w14:paraId="48EAE593" w14:textId="77777777" w:rsidR="000E31D8" w:rsidRDefault="004D13B8">
            <w:pPr>
              <w:pStyle w:val="24"/>
              <w:framePr w:w="10598" w:wrap="notBeside" w:vAnchor="text" w:hAnchor="text" w:xAlign="center" w:y="1"/>
              <w:shd w:val="clear" w:color="auto" w:fill="auto"/>
              <w:spacing w:before="240" w:after="240" w:line="260" w:lineRule="exact"/>
              <w:ind w:left="160" w:firstLine="0"/>
              <w:jc w:val="left"/>
            </w:pPr>
            <w:r>
              <w:t>высокий</w:t>
            </w:r>
          </w:p>
          <w:p w14:paraId="76761B01" w14:textId="77777777" w:rsidR="000E31D8" w:rsidRDefault="004D13B8">
            <w:pPr>
              <w:pStyle w:val="24"/>
              <w:framePr w:w="10598" w:wrap="notBeside" w:vAnchor="text" w:hAnchor="text" w:xAlign="center" w:y="1"/>
              <w:shd w:val="clear" w:color="auto" w:fill="auto"/>
              <w:spacing w:before="240" w:after="0" w:line="260" w:lineRule="exact"/>
              <w:ind w:left="160" w:firstLine="0"/>
              <w:jc w:val="left"/>
            </w:pPr>
            <w:r>
              <w:t>риск</w:t>
            </w:r>
          </w:p>
        </w:tc>
        <w:tc>
          <w:tcPr>
            <w:tcW w:w="1872" w:type="dxa"/>
            <w:tcBorders>
              <w:top w:val="single" w:sz="4" w:space="0" w:color="auto"/>
              <w:left w:val="single" w:sz="4" w:space="0" w:color="auto"/>
              <w:right w:val="single" w:sz="4" w:space="0" w:color="auto"/>
            </w:tcBorders>
            <w:shd w:val="clear" w:color="auto" w:fill="FFFFFF"/>
          </w:tcPr>
          <w:p w14:paraId="2BF6F711" w14:textId="77777777" w:rsidR="000E31D8" w:rsidRDefault="004D13B8">
            <w:pPr>
              <w:pStyle w:val="24"/>
              <w:framePr w:w="10598" w:wrap="notBeside" w:vAnchor="text" w:hAnchor="text" w:xAlign="center" w:y="1"/>
              <w:shd w:val="clear" w:color="auto" w:fill="auto"/>
              <w:spacing w:before="0" w:after="0" w:line="451" w:lineRule="exact"/>
              <w:ind w:firstLine="0"/>
              <w:jc w:val="both"/>
            </w:pPr>
            <w:r>
              <w:t>Высокий риск (риск 3)</w:t>
            </w:r>
          </w:p>
        </w:tc>
      </w:tr>
      <w:tr w:rsidR="000E31D8" w14:paraId="3097D0AE" w14:textId="77777777">
        <w:tblPrEx>
          <w:tblCellMar>
            <w:top w:w="0" w:type="dxa"/>
            <w:bottom w:w="0" w:type="dxa"/>
          </w:tblCellMar>
        </w:tblPrEx>
        <w:trPr>
          <w:trHeight w:hRule="exact" w:val="1354"/>
          <w:jc w:val="center"/>
        </w:trPr>
        <w:tc>
          <w:tcPr>
            <w:tcW w:w="1930" w:type="dxa"/>
            <w:tcBorders>
              <w:left w:val="single" w:sz="4" w:space="0" w:color="auto"/>
            </w:tcBorders>
            <w:shd w:val="clear" w:color="auto" w:fill="FFFFFF"/>
          </w:tcPr>
          <w:p w14:paraId="57B98E68" w14:textId="77777777" w:rsidR="000E31D8" w:rsidRDefault="000E31D8">
            <w:pPr>
              <w:framePr w:w="10598" w:wrap="notBeside" w:vAnchor="text" w:hAnchor="text" w:xAlign="center" w:y="1"/>
              <w:rPr>
                <w:sz w:val="10"/>
                <w:szCs w:val="10"/>
              </w:rPr>
            </w:pPr>
          </w:p>
        </w:tc>
        <w:tc>
          <w:tcPr>
            <w:tcW w:w="1848" w:type="dxa"/>
            <w:tcBorders>
              <w:top w:val="single" w:sz="4" w:space="0" w:color="auto"/>
              <w:left w:val="single" w:sz="4" w:space="0" w:color="auto"/>
            </w:tcBorders>
            <w:shd w:val="clear" w:color="auto" w:fill="FFFFFF"/>
          </w:tcPr>
          <w:p w14:paraId="0498FD62" w14:textId="77777777" w:rsidR="000E31D8" w:rsidRDefault="004D13B8">
            <w:pPr>
              <w:pStyle w:val="24"/>
              <w:framePr w:w="10598" w:wrap="notBeside" w:vAnchor="text" w:hAnchor="text" w:xAlign="center" w:y="1"/>
              <w:shd w:val="clear" w:color="auto" w:fill="auto"/>
              <w:spacing w:before="0" w:after="0" w:line="260" w:lineRule="exact"/>
              <w:ind w:firstLine="0"/>
              <w:jc w:val="left"/>
            </w:pPr>
            <w:r>
              <w:rPr>
                <w:rStyle w:val="25"/>
              </w:rPr>
              <w:t>&gt;3 ФР</w:t>
            </w:r>
          </w:p>
        </w:tc>
        <w:tc>
          <w:tcPr>
            <w:tcW w:w="1752" w:type="dxa"/>
            <w:tcBorders>
              <w:top w:val="single" w:sz="4" w:space="0" w:color="auto"/>
              <w:left w:val="single" w:sz="4" w:space="0" w:color="auto"/>
            </w:tcBorders>
            <w:shd w:val="clear" w:color="auto" w:fill="FFFFFF"/>
          </w:tcPr>
          <w:p w14:paraId="7C3D44A8" w14:textId="77777777" w:rsidR="000E31D8" w:rsidRDefault="004D13B8">
            <w:pPr>
              <w:pStyle w:val="24"/>
              <w:framePr w:w="10598" w:wrap="notBeside" w:vAnchor="text" w:hAnchor="text" w:xAlign="center" w:y="1"/>
              <w:shd w:val="clear" w:color="auto" w:fill="auto"/>
              <w:spacing w:before="0" w:after="240" w:line="260" w:lineRule="exact"/>
              <w:ind w:firstLine="0"/>
              <w:jc w:val="both"/>
            </w:pPr>
            <w:r>
              <w:rPr>
                <w:rStyle w:val="2f1"/>
              </w:rPr>
              <w:t>НиЗЬОШ'''</w:t>
            </w:r>
          </w:p>
          <w:p w14:paraId="557FD9BD" w14:textId="77777777" w:rsidR="000E31D8" w:rsidRDefault="004D13B8">
            <w:pPr>
              <w:pStyle w:val="24"/>
              <w:framePr w:w="10598" w:wrap="notBeside" w:vAnchor="text" w:hAnchor="text" w:xAlign="center" w:y="1"/>
              <w:shd w:val="clear" w:color="auto" w:fill="auto"/>
              <w:spacing w:before="240" w:after="240" w:line="260" w:lineRule="exact"/>
              <w:ind w:firstLine="0"/>
              <w:jc w:val="both"/>
            </w:pPr>
            <w:r>
              <w:rPr>
                <w:rStyle w:val="2f1"/>
              </w:rPr>
              <w:t>З.'меренный</w:t>
            </w:r>
          </w:p>
          <w:p w14:paraId="24D1197A" w14:textId="77777777" w:rsidR="000E31D8" w:rsidRDefault="004D13B8">
            <w:pPr>
              <w:pStyle w:val="24"/>
              <w:framePr w:w="10598" w:wrap="notBeside" w:vAnchor="text" w:hAnchor="text" w:xAlign="center" w:y="1"/>
              <w:shd w:val="clear" w:color="auto" w:fill="auto"/>
              <w:spacing w:before="240" w:after="0" w:line="260" w:lineRule="exact"/>
              <w:ind w:firstLine="0"/>
              <w:jc w:val="both"/>
            </w:pPr>
            <w:r>
              <w:rPr>
                <w:rStyle w:val="2f1"/>
              </w:rPr>
              <w:t>риск</w:t>
            </w:r>
          </w:p>
        </w:tc>
        <w:tc>
          <w:tcPr>
            <w:tcW w:w="1589" w:type="dxa"/>
            <w:tcBorders>
              <w:top w:val="single" w:sz="4" w:space="0" w:color="auto"/>
              <w:left w:val="single" w:sz="4" w:space="0" w:color="auto"/>
            </w:tcBorders>
            <w:shd w:val="clear" w:color="auto" w:fill="FFFFFF"/>
          </w:tcPr>
          <w:p w14:paraId="04CB33CB" w14:textId="77777777" w:rsidR="000E31D8" w:rsidRDefault="004D13B8">
            <w:pPr>
              <w:pStyle w:val="24"/>
              <w:framePr w:w="10598" w:wrap="notBeside" w:vAnchor="text" w:hAnchor="text" w:xAlign="center" w:y="1"/>
              <w:shd w:val="clear" w:color="auto" w:fill="auto"/>
              <w:spacing w:before="0" w:after="0" w:line="442" w:lineRule="exact"/>
              <w:ind w:firstLine="0"/>
              <w:jc w:val="left"/>
            </w:pPr>
            <w:r>
              <w:t>Умеренный^</w:t>
            </w:r>
          </w:p>
          <w:p w14:paraId="028E9764" w14:textId="77777777" w:rsidR="000E31D8" w:rsidRDefault="004D13B8">
            <w:pPr>
              <w:pStyle w:val="24"/>
              <w:framePr w:w="10598" w:wrap="notBeside" w:vAnchor="text" w:hAnchor="text" w:xAlign="center" w:y="1"/>
              <w:shd w:val="clear" w:color="auto" w:fill="auto"/>
              <w:spacing w:before="0" w:after="0" w:line="442" w:lineRule="exact"/>
              <w:ind w:firstLine="0"/>
              <w:jc w:val="left"/>
            </w:pPr>
            <w:r>
              <w:t>высокий</w:t>
            </w:r>
          </w:p>
          <w:p w14:paraId="335283FD" w14:textId="77777777" w:rsidR="000E31D8" w:rsidRDefault="004D13B8">
            <w:pPr>
              <w:pStyle w:val="24"/>
              <w:framePr w:w="10598" w:wrap="notBeside" w:vAnchor="text" w:hAnchor="text" w:xAlign="center" w:y="1"/>
              <w:shd w:val="clear" w:color="auto" w:fill="auto"/>
              <w:spacing w:before="0" w:after="0" w:line="442" w:lineRule="exact"/>
              <w:ind w:firstLine="0"/>
              <w:jc w:val="left"/>
            </w:pPr>
            <w:r>
              <w:t>риск</w:t>
            </w:r>
          </w:p>
        </w:tc>
        <w:tc>
          <w:tcPr>
            <w:tcW w:w="1608" w:type="dxa"/>
            <w:tcBorders>
              <w:top w:val="single" w:sz="4" w:space="0" w:color="auto"/>
              <w:left w:val="single" w:sz="4" w:space="0" w:color="auto"/>
            </w:tcBorders>
            <w:shd w:val="clear" w:color="auto" w:fill="FFFFFF"/>
          </w:tcPr>
          <w:p w14:paraId="7F9E3E46" w14:textId="77777777" w:rsidR="000E31D8" w:rsidRDefault="004D13B8">
            <w:pPr>
              <w:pStyle w:val="24"/>
              <w:framePr w:w="10598" w:wrap="notBeside" w:vAnchor="text" w:hAnchor="text" w:xAlign="center" w:y="1"/>
              <w:shd w:val="clear" w:color="auto" w:fill="auto"/>
              <w:spacing w:before="0" w:after="0" w:line="456" w:lineRule="exact"/>
              <w:ind w:left="160" w:firstLine="0"/>
              <w:jc w:val="left"/>
            </w:pPr>
            <w:r>
              <w:t>Высокий риск (риск</w:t>
            </w:r>
          </w:p>
          <w:p w14:paraId="74C81191" w14:textId="77777777" w:rsidR="000E31D8" w:rsidRDefault="004D13B8">
            <w:pPr>
              <w:pStyle w:val="24"/>
              <w:framePr w:w="10598" w:wrap="notBeside" w:vAnchor="text" w:hAnchor="text" w:xAlign="center" w:y="1"/>
              <w:shd w:val="clear" w:color="auto" w:fill="auto"/>
              <w:spacing w:before="0" w:after="0" w:line="456" w:lineRule="exact"/>
              <w:ind w:left="160" w:firstLine="0"/>
              <w:jc w:val="left"/>
            </w:pPr>
            <w:r>
              <w:t>3)</w:t>
            </w:r>
          </w:p>
        </w:tc>
        <w:tc>
          <w:tcPr>
            <w:tcW w:w="1872" w:type="dxa"/>
            <w:tcBorders>
              <w:top w:val="single" w:sz="4" w:space="0" w:color="auto"/>
              <w:left w:val="single" w:sz="4" w:space="0" w:color="auto"/>
              <w:right w:val="single" w:sz="4" w:space="0" w:color="auto"/>
            </w:tcBorders>
            <w:shd w:val="clear" w:color="auto" w:fill="FFFFFF"/>
          </w:tcPr>
          <w:p w14:paraId="3A56D78B" w14:textId="77777777" w:rsidR="000E31D8" w:rsidRDefault="004D13B8">
            <w:pPr>
              <w:pStyle w:val="24"/>
              <w:framePr w:w="10598" w:wrap="notBeside" w:vAnchor="text" w:hAnchor="text" w:xAlign="center" w:y="1"/>
              <w:shd w:val="clear" w:color="auto" w:fill="auto"/>
              <w:spacing w:before="0" w:after="0" w:line="451" w:lineRule="exact"/>
              <w:ind w:firstLine="0"/>
              <w:jc w:val="both"/>
            </w:pPr>
            <w:r>
              <w:t>Высокий риск (риск 3)</w:t>
            </w:r>
          </w:p>
        </w:tc>
      </w:tr>
      <w:tr w:rsidR="000E31D8" w14:paraId="5A856DEC" w14:textId="77777777">
        <w:tblPrEx>
          <w:tblCellMar>
            <w:top w:w="0" w:type="dxa"/>
            <w:bottom w:w="0" w:type="dxa"/>
          </w:tblCellMar>
        </w:tblPrEx>
        <w:trPr>
          <w:trHeight w:hRule="exact" w:val="413"/>
          <w:jc w:val="center"/>
        </w:trPr>
        <w:tc>
          <w:tcPr>
            <w:tcW w:w="1930" w:type="dxa"/>
            <w:tcBorders>
              <w:top w:val="single" w:sz="4" w:space="0" w:color="auto"/>
              <w:left w:val="single" w:sz="4" w:space="0" w:color="auto"/>
            </w:tcBorders>
            <w:shd w:val="clear" w:color="auto" w:fill="FFFFFF"/>
          </w:tcPr>
          <w:p w14:paraId="4B2D6D3D" w14:textId="77777777" w:rsidR="000E31D8" w:rsidRDefault="004D13B8">
            <w:pPr>
              <w:pStyle w:val="24"/>
              <w:framePr w:w="10598" w:wrap="notBeside" w:vAnchor="text" w:hAnchor="text" w:xAlign="center" w:y="1"/>
              <w:shd w:val="clear" w:color="auto" w:fill="auto"/>
              <w:spacing w:before="0" w:after="0" w:line="260" w:lineRule="exact"/>
              <w:ind w:left="160" w:firstLine="0"/>
              <w:jc w:val="left"/>
            </w:pPr>
            <w:r>
              <w:rPr>
                <w:rStyle w:val="25"/>
              </w:rPr>
              <w:t>Стадия II</w:t>
            </w:r>
          </w:p>
        </w:tc>
        <w:tc>
          <w:tcPr>
            <w:tcW w:w="1848" w:type="dxa"/>
            <w:tcBorders>
              <w:top w:val="single" w:sz="4" w:space="0" w:color="auto"/>
              <w:left w:val="single" w:sz="4" w:space="0" w:color="auto"/>
            </w:tcBorders>
            <w:shd w:val="clear" w:color="auto" w:fill="FFFFFF"/>
          </w:tcPr>
          <w:p w14:paraId="28C4A8AF" w14:textId="77777777" w:rsidR="000E31D8" w:rsidRDefault="004D13B8">
            <w:pPr>
              <w:pStyle w:val="24"/>
              <w:framePr w:w="10598" w:wrap="notBeside" w:vAnchor="text" w:hAnchor="text" w:xAlign="center" w:y="1"/>
              <w:shd w:val="clear" w:color="auto" w:fill="auto"/>
              <w:spacing w:before="0" w:after="0" w:line="240" w:lineRule="exact"/>
              <w:ind w:firstLine="0"/>
              <w:jc w:val="left"/>
            </w:pPr>
            <w:r>
              <w:rPr>
                <w:rStyle w:val="212pt0"/>
              </w:rPr>
              <w:t>пом; ХБП</w:t>
            </w:r>
          </w:p>
        </w:tc>
        <w:tc>
          <w:tcPr>
            <w:tcW w:w="1752" w:type="dxa"/>
            <w:tcBorders>
              <w:top w:val="single" w:sz="4" w:space="0" w:color="auto"/>
              <w:left w:val="single" w:sz="4" w:space="0" w:color="auto"/>
            </w:tcBorders>
            <w:shd w:val="clear" w:color="auto" w:fill="FFFFFF"/>
          </w:tcPr>
          <w:p w14:paraId="1B880E27" w14:textId="77777777" w:rsidR="000E31D8" w:rsidRDefault="004D13B8">
            <w:pPr>
              <w:pStyle w:val="24"/>
              <w:framePr w:w="10598" w:wrap="notBeside" w:vAnchor="text" w:hAnchor="text" w:xAlign="center" w:y="1"/>
              <w:shd w:val="clear" w:color="auto" w:fill="auto"/>
              <w:spacing w:before="0" w:after="0" w:line="260" w:lineRule="exact"/>
              <w:ind w:firstLine="0"/>
              <w:jc w:val="both"/>
            </w:pPr>
            <w:r>
              <w:t>Умеренный</w:t>
            </w:r>
          </w:p>
        </w:tc>
        <w:tc>
          <w:tcPr>
            <w:tcW w:w="1589" w:type="dxa"/>
            <w:tcBorders>
              <w:top w:val="single" w:sz="4" w:space="0" w:color="auto"/>
              <w:left w:val="single" w:sz="4" w:space="0" w:color="auto"/>
            </w:tcBorders>
            <w:shd w:val="clear" w:color="auto" w:fill="FFFFFF"/>
          </w:tcPr>
          <w:p w14:paraId="4D93BA12" w14:textId="77777777" w:rsidR="000E31D8" w:rsidRDefault="004D13B8">
            <w:pPr>
              <w:pStyle w:val="24"/>
              <w:framePr w:w="10598" w:wrap="notBeside" w:vAnchor="text" w:hAnchor="text" w:xAlign="center" w:y="1"/>
              <w:shd w:val="clear" w:color="auto" w:fill="auto"/>
              <w:spacing w:before="0" w:after="0" w:line="260" w:lineRule="exact"/>
              <w:ind w:firstLine="0"/>
              <w:jc w:val="left"/>
            </w:pPr>
            <w:r>
              <w:t>Высокий</w:t>
            </w:r>
          </w:p>
        </w:tc>
        <w:tc>
          <w:tcPr>
            <w:tcW w:w="1608" w:type="dxa"/>
            <w:tcBorders>
              <w:top w:val="single" w:sz="4" w:space="0" w:color="auto"/>
              <w:left w:val="single" w:sz="4" w:space="0" w:color="auto"/>
            </w:tcBorders>
            <w:shd w:val="clear" w:color="auto" w:fill="FFFFFF"/>
          </w:tcPr>
          <w:p w14:paraId="37561E74" w14:textId="77777777" w:rsidR="000E31D8" w:rsidRDefault="004D13B8">
            <w:pPr>
              <w:pStyle w:val="24"/>
              <w:framePr w:w="10598" w:wrap="notBeside" w:vAnchor="text" w:hAnchor="text" w:xAlign="center" w:y="1"/>
              <w:shd w:val="clear" w:color="auto" w:fill="auto"/>
              <w:spacing w:before="0" w:after="0" w:line="260" w:lineRule="exact"/>
              <w:ind w:left="160" w:firstLine="0"/>
              <w:jc w:val="left"/>
            </w:pPr>
            <w:r>
              <w:t>Высокий</w:t>
            </w:r>
          </w:p>
        </w:tc>
        <w:tc>
          <w:tcPr>
            <w:tcW w:w="1872" w:type="dxa"/>
            <w:tcBorders>
              <w:top w:val="single" w:sz="4" w:space="0" w:color="auto"/>
            </w:tcBorders>
            <w:shd w:val="clear" w:color="auto" w:fill="000000"/>
          </w:tcPr>
          <w:p w14:paraId="7DDB20C7" w14:textId="77777777" w:rsidR="000E31D8" w:rsidRDefault="004D13B8">
            <w:pPr>
              <w:pStyle w:val="24"/>
              <w:framePr w:w="10598" w:wrap="notBeside" w:vAnchor="text" w:hAnchor="text" w:xAlign="center" w:y="1"/>
              <w:shd w:val="clear" w:color="auto" w:fill="auto"/>
              <w:spacing w:before="0" w:after="0" w:line="260" w:lineRule="exact"/>
              <w:ind w:firstLine="0"/>
              <w:jc w:val="both"/>
            </w:pPr>
            <w:r>
              <w:rPr>
                <w:rStyle w:val="2f2"/>
              </w:rPr>
              <w:t>ВысокиЁ/очень</w:t>
            </w:r>
          </w:p>
        </w:tc>
      </w:tr>
      <w:tr w:rsidR="000E31D8" w14:paraId="1F250ED3" w14:textId="77777777">
        <w:tblPrEx>
          <w:tblCellMar>
            <w:top w:w="0" w:type="dxa"/>
            <w:bottom w:w="0" w:type="dxa"/>
          </w:tblCellMar>
        </w:tblPrEx>
        <w:trPr>
          <w:trHeight w:hRule="exact" w:val="1824"/>
          <w:jc w:val="center"/>
        </w:trPr>
        <w:tc>
          <w:tcPr>
            <w:tcW w:w="1930" w:type="dxa"/>
            <w:tcBorders>
              <w:left w:val="single" w:sz="4" w:space="0" w:color="auto"/>
            </w:tcBorders>
            <w:shd w:val="clear" w:color="auto" w:fill="FFFFFF"/>
          </w:tcPr>
          <w:p w14:paraId="4BD6EBD9" w14:textId="77777777" w:rsidR="000E31D8" w:rsidRDefault="000E31D8">
            <w:pPr>
              <w:framePr w:w="10598" w:wrap="notBeside" w:vAnchor="text" w:hAnchor="text" w:xAlign="center" w:y="1"/>
              <w:rPr>
                <w:sz w:val="10"/>
                <w:szCs w:val="10"/>
              </w:rPr>
            </w:pPr>
          </w:p>
        </w:tc>
        <w:tc>
          <w:tcPr>
            <w:tcW w:w="1848" w:type="dxa"/>
            <w:tcBorders>
              <w:left w:val="single" w:sz="4" w:space="0" w:color="auto"/>
            </w:tcBorders>
            <w:shd w:val="clear" w:color="auto" w:fill="FFFFFF"/>
          </w:tcPr>
          <w:p w14:paraId="0F22BA01" w14:textId="77777777" w:rsidR="000E31D8" w:rsidRDefault="004D13B8">
            <w:pPr>
              <w:pStyle w:val="24"/>
              <w:framePr w:w="10598" w:wrap="notBeside" w:vAnchor="text" w:hAnchor="text" w:xAlign="center" w:y="1"/>
              <w:shd w:val="clear" w:color="auto" w:fill="auto"/>
              <w:spacing w:before="0" w:after="0" w:line="446" w:lineRule="exact"/>
              <w:ind w:firstLine="0"/>
              <w:jc w:val="left"/>
            </w:pPr>
            <w:r>
              <w:rPr>
                <w:rStyle w:val="25"/>
              </w:rPr>
              <w:t>стадия 3 или СД без поражения органов</w:t>
            </w:r>
          </w:p>
        </w:tc>
        <w:tc>
          <w:tcPr>
            <w:tcW w:w="1752" w:type="dxa"/>
            <w:tcBorders>
              <w:left w:val="single" w:sz="4" w:space="0" w:color="auto"/>
            </w:tcBorders>
            <w:shd w:val="clear" w:color="auto" w:fill="FFFFFF"/>
          </w:tcPr>
          <w:p w14:paraId="4246677E" w14:textId="77777777" w:rsidR="000E31D8" w:rsidRDefault="004D13B8">
            <w:pPr>
              <w:pStyle w:val="24"/>
              <w:framePr w:w="10598" w:wrap="notBeside" w:vAnchor="text" w:hAnchor="text" w:xAlign="center" w:y="1"/>
              <w:shd w:val="clear" w:color="auto" w:fill="auto"/>
              <w:spacing w:before="0" w:after="0" w:line="260" w:lineRule="exact"/>
              <w:ind w:firstLine="0"/>
              <w:jc w:val="both"/>
            </w:pPr>
            <w:r>
              <w:t>высокий риск</w:t>
            </w:r>
          </w:p>
        </w:tc>
        <w:tc>
          <w:tcPr>
            <w:tcW w:w="1589" w:type="dxa"/>
            <w:tcBorders>
              <w:left w:val="single" w:sz="4" w:space="0" w:color="auto"/>
            </w:tcBorders>
            <w:shd w:val="clear" w:color="auto" w:fill="FFFFFF"/>
          </w:tcPr>
          <w:p w14:paraId="21FD3048" w14:textId="77777777" w:rsidR="000E31D8" w:rsidRDefault="004D13B8">
            <w:pPr>
              <w:pStyle w:val="24"/>
              <w:framePr w:w="10598" w:wrap="notBeside" w:vAnchor="text" w:hAnchor="text" w:xAlign="center" w:y="1"/>
              <w:shd w:val="clear" w:color="auto" w:fill="auto"/>
              <w:spacing w:before="0" w:after="0" w:line="461" w:lineRule="exact"/>
              <w:ind w:firstLine="0"/>
              <w:jc w:val="left"/>
            </w:pPr>
            <w:r>
              <w:rPr>
                <w:rStyle w:val="2f1"/>
              </w:rPr>
              <w:t>риск (риск 3)</w:t>
            </w:r>
          </w:p>
        </w:tc>
        <w:tc>
          <w:tcPr>
            <w:tcW w:w="1608" w:type="dxa"/>
            <w:tcBorders>
              <w:left w:val="single" w:sz="4" w:space="0" w:color="auto"/>
            </w:tcBorders>
            <w:shd w:val="clear" w:color="auto" w:fill="FFFFFF"/>
          </w:tcPr>
          <w:p w14:paraId="0931F607" w14:textId="77777777" w:rsidR="000E31D8" w:rsidRDefault="004D13B8">
            <w:pPr>
              <w:pStyle w:val="24"/>
              <w:framePr w:w="10598" w:wrap="notBeside" w:vAnchor="text" w:hAnchor="text" w:xAlign="center" w:y="1"/>
              <w:shd w:val="clear" w:color="auto" w:fill="auto"/>
              <w:spacing w:before="0" w:after="0" w:line="461" w:lineRule="exact"/>
              <w:ind w:left="160" w:firstLine="0"/>
              <w:jc w:val="left"/>
            </w:pPr>
            <w:r>
              <w:rPr>
                <w:rStyle w:val="2f1"/>
              </w:rPr>
              <w:t>риск (риск. 3)</w:t>
            </w:r>
          </w:p>
        </w:tc>
        <w:tc>
          <w:tcPr>
            <w:tcW w:w="1872" w:type="dxa"/>
            <w:shd w:val="clear" w:color="auto" w:fill="000000"/>
          </w:tcPr>
          <w:p w14:paraId="5CB8230A" w14:textId="77777777" w:rsidR="000E31D8" w:rsidRDefault="004D13B8">
            <w:pPr>
              <w:pStyle w:val="24"/>
              <w:framePr w:w="10598" w:wrap="notBeside" w:vAnchor="text" w:hAnchor="text" w:xAlign="center" w:y="1"/>
              <w:shd w:val="clear" w:color="auto" w:fill="auto"/>
              <w:spacing w:before="0" w:after="0" w:line="260" w:lineRule="exact"/>
              <w:ind w:firstLine="0"/>
              <w:jc w:val="both"/>
            </w:pPr>
            <w:r>
              <w:rPr>
                <w:rStyle w:val="2f3"/>
              </w:rPr>
              <w:t>высокий риск</w:t>
            </w:r>
          </w:p>
        </w:tc>
      </w:tr>
      <w:tr w:rsidR="000E31D8" w14:paraId="08D7D965" w14:textId="77777777">
        <w:tblPrEx>
          <w:tblCellMar>
            <w:top w:w="0" w:type="dxa"/>
            <w:bottom w:w="0" w:type="dxa"/>
          </w:tblCellMar>
        </w:tblPrEx>
        <w:trPr>
          <w:trHeight w:hRule="exact" w:val="394"/>
          <w:jc w:val="center"/>
        </w:trPr>
        <w:tc>
          <w:tcPr>
            <w:tcW w:w="1930" w:type="dxa"/>
            <w:tcBorders>
              <w:top w:val="single" w:sz="4" w:space="0" w:color="auto"/>
              <w:left w:val="single" w:sz="4" w:space="0" w:color="auto"/>
            </w:tcBorders>
            <w:shd w:val="clear" w:color="auto" w:fill="FFFFFF"/>
          </w:tcPr>
          <w:p w14:paraId="6BB68679" w14:textId="77777777" w:rsidR="000E31D8" w:rsidRDefault="004D13B8">
            <w:pPr>
              <w:pStyle w:val="24"/>
              <w:framePr w:w="10598" w:wrap="notBeside" w:vAnchor="text" w:hAnchor="text" w:xAlign="center" w:y="1"/>
              <w:shd w:val="clear" w:color="auto" w:fill="auto"/>
              <w:spacing w:before="0" w:after="0" w:line="260" w:lineRule="exact"/>
              <w:ind w:left="160" w:firstLine="0"/>
              <w:jc w:val="left"/>
            </w:pPr>
            <w:r>
              <w:rPr>
                <w:rStyle w:val="25"/>
              </w:rPr>
              <w:t>Стадия III</w:t>
            </w:r>
          </w:p>
        </w:tc>
        <w:tc>
          <w:tcPr>
            <w:tcW w:w="1848" w:type="dxa"/>
            <w:tcBorders>
              <w:top w:val="single" w:sz="4" w:space="0" w:color="auto"/>
              <w:left w:val="single" w:sz="4" w:space="0" w:color="auto"/>
            </w:tcBorders>
            <w:shd w:val="clear" w:color="auto" w:fill="FFFFFF"/>
          </w:tcPr>
          <w:p w14:paraId="5451B748" w14:textId="77777777" w:rsidR="000E31D8" w:rsidRDefault="004D13B8">
            <w:pPr>
              <w:pStyle w:val="24"/>
              <w:framePr w:w="10598" w:wrap="notBeside" w:vAnchor="text" w:hAnchor="text" w:xAlign="center" w:y="1"/>
              <w:shd w:val="clear" w:color="auto" w:fill="auto"/>
              <w:spacing w:before="0" w:after="0" w:line="260" w:lineRule="exact"/>
              <w:ind w:firstLine="0"/>
              <w:jc w:val="left"/>
            </w:pPr>
            <w:r>
              <w:rPr>
                <w:rStyle w:val="25"/>
              </w:rPr>
              <w:t>Установленное</w:t>
            </w:r>
          </w:p>
        </w:tc>
        <w:tc>
          <w:tcPr>
            <w:tcW w:w="1752" w:type="dxa"/>
            <w:tcBorders>
              <w:top w:val="single" w:sz="4" w:space="0" w:color="auto"/>
            </w:tcBorders>
            <w:shd w:val="clear" w:color="auto" w:fill="000000"/>
          </w:tcPr>
          <w:p w14:paraId="5DF13193" w14:textId="77777777" w:rsidR="000E31D8" w:rsidRDefault="004D13B8">
            <w:pPr>
              <w:pStyle w:val="24"/>
              <w:framePr w:w="10598" w:wrap="notBeside" w:vAnchor="text" w:hAnchor="text" w:xAlign="center" w:y="1"/>
              <w:shd w:val="clear" w:color="auto" w:fill="auto"/>
              <w:spacing w:before="0" w:after="0" w:line="260" w:lineRule="exact"/>
              <w:ind w:firstLine="0"/>
              <w:jc w:val="both"/>
            </w:pPr>
            <w:r>
              <w:rPr>
                <w:rStyle w:val="2f2"/>
              </w:rPr>
              <w:t>Очень</w:t>
            </w:r>
          </w:p>
        </w:tc>
        <w:tc>
          <w:tcPr>
            <w:tcW w:w="1589" w:type="dxa"/>
            <w:tcBorders>
              <w:top w:val="single" w:sz="4" w:space="0" w:color="auto"/>
            </w:tcBorders>
            <w:shd w:val="clear" w:color="auto" w:fill="000000"/>
          </w:tcPr>
          <w:p w14:paraId="0907CE3D" w14:textId="77777777" w:rsidR="000E31D8" w:rsidRDefault="004D13B8">
            <w:pPr>
              <w:pStyle w:val="24"/>
              <w:framePr w:w="10598" w:wrap="notBeside" w:vAnchor="text" w:hAnchor="text" w:xAlign="center" w:y="1"/>
              <w:shd w:val="clear" w:color="auto" w:fill="auto"/>
              <w:spacing w:before="0" w:after="0" w:line="260" w:lineRule="exact"/>
              <w:ind w:firstLine="0"/>
              <w:jc w:val="left"/>
            </w:pPr>
            <w:r>
              <w:rPr>
                <w:rStyle w:val="2f2"/>
              </w:rPr>
              <w:t>Очень</w:t>
            </w:r>
          </w:p>
        </w:tc>
        <w:tc>
          <w:tcPr>
            <w:tcW w:w="1608" w:type="dxa"/>
            <w:tcBorders>
              <w:top w:val="single" w:sz="4" w:space="0" w:color="auto"/>
            </w:tcBorders>
            <w:shd w:val="clear" w:color="auto" w:fill="000000"/>
          </w:tcPr>
          <w:p w14:paraId="0B7FBAFA" w14:textId="77777777" w:rsidR="000E31D8" w:rsidRDefault="004D13B8">
            <w:pPr>
              <w:pStyle w:val="24"/>
              <w:framePr w:w="10598" w:wrap="notBeside" w:vAnchor="text" w:hAnchor="text" w:xAlign="center" w:y="1"/>
              <w:shd w:val="clear" w:color="auto" w:fill="auto"/>
              <w:spacing w:before="0" w:after="0" w:line="260" w:lineRule="exact"/>
              <w:ind w:left="160" w:firstLine="0"/>
              <w:jc w:val="left"/>
            </w:pPr>
            <w:r>
              <w:rPr>
                <w:rStyle w:val="2f2"/>
              </w:rPr>
              <w:t>Очень</w:t>
            </w:r>
          </w:p>
        </w:tc>
        <w:tc>
          <w:tcPr>
            <w:tcW w:w="1872" w:type="dxa"/>
            <w:shd w:val="clear" w:color="auto" w:fill="000000"/>
          </w:tcPr>
          <w:p w14:paraId="3E34C0DE" w14:textId="77777777" w:rsidR="000E31D8" w:rsidRDefault="004D13B8">
            <w:pPr>
              <w:pStyle w:val="24"/>
              <w:framePr w:w="10598" w:wrap="notBeside" w:vAnchor="text" w:hAnchor="text" w:xAlign="center" w:y="1"/>
              <w:shd w:val="clear" w:color="auto" w:fill="auto"/>
              <w:spacing w:before="0" w:after="0" w:line="260" w:lineRule="exact"/>
              <w:ind w:firstLine="0"/>
              <w:jc w:val="both"/>
            </w:pPr>
            <w:r>
              <w:rPr>
                <w:rStyle w:val="2f2"/>
              </w:rPr>
              <w:t>Очень высокий</w:t>
            </w:r>
          </w:p>
        </w:tc>
      </w:tr>
      <w:tr w:rsidR="000E31D8" w14:paraId="04A411E5" w14:textId="77777777">
        <w:tblPrEx>
          <w:tblCellMar>
            <w:top w:w="0" w:type="dxa"/>
            <w:bottom w:w="0" w:type="dxa"/>
          </w:tblCellMar>
        </w:tblPrEx>
        <w:trPr>
          <w:trHeight w:hRule="exact" w:val="2299"/>
          <w:jc w:val="center"/>
        </w:trPr>
        <w:tc>
          <w:tcPr>
            <w:tcW w:w="1930" w:type="dxa"/>
            <w:tcBorders>
              <w:left w:val="single" w:sz="4" w:space="0" w:color="auto"/>
              <w:bottom w:val="single" w:sz="4" w:space="0" w:color="auto"/>
            </w:tcBorders>
            <w:shd w:val="clear" w:color="auto" w:fill="FFFFFF"/>
          </w:tcPr>
          <w:p w14:paraId="5BBBBBE0" w14:textId="77777777" w:rsidR="000E31D8" w:rsidRDefault="000E31D8">
            <w:pPr>
              <w:framePr w:w="10598" w:wrap="notBeside" w:vAnchor="text" w:hAnchor="text" w:xAlign="center" w:y="1"/>
              <w:rPr>
                <w:sz w:val="10"/>
                <w:szCs w:val="10"/>
              </w:rPr>
            </w:pPr>
          </w:p>
        </w:tc>
        <w:tc>
          <w:tcPr>
            <w:tcW w:w="1848" w:type="dxa"/>
            <w:tcBorders>
              <w:left w:val="single" w:sz="4" w:space="0" w:color="auto"/>
              <w:bottom w:val="single" w:sz="4" w:space="0" w:color="auto"/>
            </w:tcBorders>
            <w:shd w:val="clear" w:color="auto" w:fill="FFFFFF"/>
            <w:vAlign w:val="center"/>
          </w:tcPr>
          <w:p w14:paraId="4C236574" w14:textId="77777777" w:rsidR="000E31D8" w:rsidRDefault="004D13B8">
            <w:pPr>
              <w:pStyle w:val="24"/>
              <w:framePr w:w="10598" w:wrap="notBeside" w:vAnchor="text" w:hAnchor="text" w:xAlign="center" w:y="1"/>
              <w:shd w:val="clear" w:color="auto" w:fill="auto"/>
              <w:spacing w:before="0" w:after="0" w:line="446" w:lineRule="exact"/>
              <w:ind w:firstLine="0"/>
              <w:jc w:val="left"/>
            </w:pPr>
            <w:r>
              <w:rPr>
                <w:rStyle w:val="25"/>
              </w:rPr>
              <w:t xml:space="preserve">ССЗ, </w:t>
            </w:r>
            <w:r>
              <w:rPr>
                <w:rStyle w:val="212pt0"/>
              </w:rPr>
              <w:t xml:space="preserve">ХБП </w:t>
            </w:r>
            <w:r>
              <w:rPr>
                <w:rStyle w:val="25"/>
              </w:rPr>
              <w:t>стадия &gt;4 или СД с поражением органов</w:t>
            </w:r>
          </w:p>
        </w:tc>
        <w:tc>
          <w:tcPr>
            <w:tcW w:w="1752" w:type="dxa"/>
            <w:shd w:val="clear" w:color="auto" w:fill="000000"/>
          </w:tcPr>
          <w:p w14:paraId="04F7EE42" w14:textId="77777777" w:rsidR="000E31D8" w:rsidRDefault="004D13B8">
            <w:pPr>
              <w:pStyle w:val="24"/>
              <w:framePr w:w="10598" w:wrap="notBeside" w:vAnchor="text" w:hAnchor="text" w:xAlign="center" w:y="1"/>
              <w:shd w:val="clear" w:color="auto" w:fill="auto"/>
              <w:spacing w:before="0" w:after="0" w:line="437" w:lineRule="exact"/>
              <w:ind w:firstLine="0"/>
              <w:jc w:val="both"/>
            </w:pPr>
            <w:r>
              <w:rPr>
                <w:rStyle w:val="2f3"/>
              </w:rPr>
              <w:t>высокий риск (риск 4)</w:t>
            </w:r>
          </w:p>
        </w:tc>
        <w:tc>
          <w:tcPr>
            <w:tcW w:w="1589" w:type="dxa"/>
            <w:shd w:val="clear" w:color="auto" w:fill="000000"/>
          </w:tcPr>
          <w:p w14:paraId="367C08A8" w14:textId="77777777" w:rsidR="000E31D8" w:rsidRDefault="004D13B8">
            <w:pPr>
              <w:pStyle w:val="24"/>
              <w:framePr w:w="10598" w:wrap="notBeside" w:vAnchor="text" w:hAnchor="text" w:xAlign="center" w:y="1"/>
              <w:shd w:val="clear" w:color="auto" w:fill="auto"/>
              <w:spacing w:before="0" w:after="0" w:line="456" w:lineRule="exact"/>
              <w:ind w:firstLine="0"/>
              <w:jc w:val="left"/>
            </w:pPr>
            <w:r>
              <w:rPr>
                <w:rStyle w:val="2f3"/>
              </w:rPr>
              <w:t>высокий риск (риск 4)</w:t>
            </w:r>
          </w:p>
        </w:tc>
        <w:tc>
          <w:tcPr>
            <w:tcW w:w="1608" w:type="dxa"/>
            <w:shd w:val="clear" w:color="auto" w:fill="000000"/>
          </w:tcPr>
          <w:p w14:paraId="4F64F517" w14:textId="77777777" w:rsidR="000E31D8" w:rsidRDefault="004D13B8">
            <w:pPr>
              <w:pStyle w:val="24"/>
              <w:framePr w:w="10598" w:wrap="notBeside" w:vAnchor="text" w:hAnchor="text" w:xAlign="center" w:y="1"/>
              <w:shd w:val="clear" w:color="auto" w:fill="auto"/>
              <w:spacing w:before="0" w:after="0" w:line="456" w:lineRule="exact"/>
              <w:ind w:left="160" w:firstLine="0"/>
              <w:jc w:val="left"/>
            </w:pPr>
            <w:r>
              <w:rPr>
                <w:rStyle w:val="2f3"/>
              </w:rPr>
              <w:t>высокий риск (риск 4)</w:t>
            </w:r>
          </w:p>
        </w:tc>
        <w:tc>
          <w:tcPr>
            <w:tcW w:w="1872" w:type="dxa"/>
            <w:shd w:val="clear" w:color="auto" w:fill="000000"/>
          </w:tcPr>
          <w:p w14:paraId="6F1B47F2" w14:textId="77777777" w:rsidR="000E31D8" w:rsidRDefault="004D13B8">
            <w:pPr>
              <w:pStyle w:val="24"/>
              <w:framePr w:w="10598" w:wrap="notBeside" w:vAnchor="text" w:hAnchor="text" w:xAlign="center" w:y="1"/>
              <w:shd w:val="clear" w:color="auto" w:fill="auto"/>
              <w:spacing w:before="0" w:after="0" w:line="260" w:lineRule="exact"/>
              <w:ind w:firstLine="0"/>
              <w:jc w:val="both"/>
            </w:pPr>
            <w:r>
              <w:rPr>
                <w:rStyle w:val="2f3"/>
              </w:rPr>
              <w:t>риск (риск 4)</w:t>
            </w:r>
          </w:p>
        </w:tc>
      </w:tr>
    </w:tbl>
    <w:p w14:paraId="254F1ECA" w14:textId="77777777" w:rsidR="000E31D8" w:rsidRDefault="000E31D8">
      <w:pPr>
        <w:framePr w:w="10598" w:wrap="notBeside" w:vAnchor="text" w:hAnchor="text" w:xAlign="center" w:y="1"/>
        <w:rPr>
          <w:sz w:val="2"/>
          <w:szCs w:val="2"/>
        </w:rPr>
      </w:pPr>
    </w:p>
    <w:p w14:paraId="675CDF62" w14:textId="77777777" w:rsidR="000E31D8" w:rsidRDefault="000E31D8">
      <w:pPr>
        <w:rPr>
          <w:sz w:val="2"/>
          <w:szCs w:val="2"/>
        </w:rPr>
      </w:pPr>
    </w:p>
    <w:p w14:paraId="70F28EB0" w14:textId="77777777" w:rsidR="000E31D8" w:rsidRDefault="004D13B8">
      <w:pPr>
        <w:pStyle w:val="60"/>
        <w:keepNext/>
        <w:keepLines/>
        <w:shd w:val="clear" w:color="auto" w:fill="auto"/>
        <w:spacing w:before="591" w:after="423" w:line="389" w:lineRule="exact"/>
        <w:ind w:firstLine="0"/>
        <w:jc w:val="both"/>
      </w:pPr>
      <w:bookmarkStart w:id="241" w:name="bookmark228"/>
      <w:r>
        <w:rPr>
          <w:rStyle w:val="61"/>
          <w:b/>
          <w:bCs/>
        </w:rPr>
        <w:t xml:space="preserve">Таблица П2/ГЗ. Факторы, определяющие сердечно-сосудистый риск и стадию </w:t>
      </w:r>
      <w:r>
        <w:rPr>
          <w:rStyle w:val="61"/>
          <w:b/>
          <w:bCs/>
        </w:rPr>
        <w:t>заболевания у пациентов с АГ</w:t>
      </w:r>
      <w:bookmarkEnd w:id="241"/>
    </w:p>
    <w:p w14:paraId="2458D8D8" w14:textId="77777777" w:rsidR="000E31D8" w:rsidRDefault="004D13B8">
      <w:pPr>
        <w:pStyle w:val="34"/>
        <w:shd w:val="clear" w:color="auto" w:fill="auto"/>
        <w:spacing w:before="0" w:after="369" w:line="160" w:lineRule="exact"/>
        <w:ind w:left="240"/>
        <w:jc w:val="left"/>
      </w:pPr>
      <w:r>
        <w:rPr>
          <w:rStyle w:val="30pt"/>
        </w:rPr>
        <w:t>Демографические характеристики и лабораторные параметры</w:t>
      </w:r>
    </w:p>
    <w:p w14:paraId="7F83A750" w14:textId="77777777" w:rsidR="000E31D8" w:rsidRDefault="004D13B8">
      <w:pPr>
        <w:pStyle w:val="43"/>
        <w:shd w:val="clear" w:color="auto" w:fill="auto"/>
        <w:spacing w:after="490" w:line="180" w:lineRule="exact"/>
        <w:ind w:left="340"/>
        <w:jc w:val="left"/>
      </w:pPr>
      <w:r>
        <w:rPr>
          <w:rStyle w:val="44"/>
        </w:rPr>
        <w:t>• Мужской пол</w:t>
      </w:r>
    </w:p>
    <w:p w14:paraId="78B6A7E3" w14:textId="77777777" w:rsidR="000E31D8" w:rsidRDefault="004D13B8">
      <w:pPr>
        <w:pStyle w:val="43"/>
        <w:shd w:val="clear" w:color="auto" w:fill="auto"/>
        <w:spacing w:after="485" w:line="180" w:lineRule="exact"/>
        <w:ind w:left="580"/>
        <w:jc w:val="left"/>
      </w:pPr>
      <w:r>
        <w:rPr>
          <w:rStyle w:val="44"/>
        </w:rPr>
        <w:t>Возраст® &gt;55 лет у мужчин, &gt;65 лет у женщин</w:t>
      </w:r>
    </w:p>
    <w:p w14:paraId="1253AB2D" w14:textId="77777777" w:rsidR="000E31D8" w:rsidRDefault="004D13B8">
      <w:pPr>
        <w:pStyle w:val="43"/>
        <w:shd w:val="clear" w:color="auto" w:fill="auto"/>
        <w:spacing w:after="0" w:line="180" w:lineRule="exact"/>
        <w:ind w:left="580"/>
        <w:jc w:val="left"/>
      </w:pPr>
      <w:r>
        <w:rPr>
          <w:rStyle w:val="44"/>
        </w:rPr>
        <w:t>Курение (в настоящем или прощлом)'</w:t>
      </w:r>
    </w:p>
    <w:p w14:paraId="2EDA8CA1" w14:textId="77777777" w:rsidR="000E31D8" w:rsidRDefault="004D13B8">
      <w:pPr>
        <w:pStyle w:val="43"/>
        <w:numPr>
          <w:ilvl w:val="0"/>
          <w:numId w:val="31"/>
        </w:numPr>
        <w:shd w:val="clear" w:color="auto" w:fill="auto"/>
        <w:tabs>
          <w:tab w:val="left" w:pos="416"/>
        </w:tabs>
        <w:spacing w:after="0" w:line="389" w:lineRule="exact"/>
        <w:ind w:left="380" w:hanging="220"/>
        <w:jc w:val="both"/>
      </w:pPr>
      <w:r>
        <w:rPr>
          <w:rStyle w:val="44"/>
        </w:rPr>
        <w:t xml:space="preserve">Дислипидемия ® (принимается во внимание каждый из представленных </w:t>
      </w:r>
      <w:r>
        <w:rPr>
          <w:rStyle w:val="44"/>
        </w:rPr>
        <w:t>показателей липидного обмена)</w:t>
      </w:r>
    </w:p>
    <w:p w14:paraId="1151C792" w14:textId="77777777" w:rsidR="000E31D8" w:rsidRDefault="004D13B8">
      <w:pPr>
        <w:pStyle w:val="43"/>
        <w:shd w:val="clear" w:color="auto" w:fill="auto"/>
        <w:spacing w:after="0" w:line="389" w:lineRule="exact"/>
        <w:ind w:left="480" w:right="1620"/>
        <w:jc w:val="left"/>
      </w:pPr>
      <w:r>
        <w:rPr>
          <w:rStyle w:val="4Tahoma65pt"/>
        </w:rPr>
        <w:lastRenderedPageBreak/>
        <w:t xml:space="preserve">о </w:t>
      </w:r>
      <w:r>
        <w:rPr>
          <w:rStyle w:val="44"/>
        </w:rPr>
        <w:t xml:space="preserve">ОХС &gt;4,9 ммоль/л и/или </w:t>
      </w:r>
      <w:r>
        <w:rPr>
          <w:rStyle w:val="4Tahoma65pt"/>
        </w:rPr>
        <w:t xml:space="preserve">о </w:t>
      </w:r>
      <w:r>
        <w:rPr>
          <w:rStyle w:val="44"/>
        </w:rPr>
        <w:t>ХС ЛНП &gt;3,0 ммоль/л и/или</w:t>
      </w:r>
    </w:p>
    <w:p w14:paraId="0961DFAB" w14:textId="77777777" w:rsidR="000E31D8" w:rsidRDefault="004D13B8">
      <w:pPr>
        <w:pStyle w:val="43"/>
        <w:shd w:val="clear" w:color="auto" w:fill="auto"/>
        <w:spacing w:after="407" w:line="389" w:lineRule="exact"/>
        <w:ind w:left="480" w:right="1620"/>
        <w:jc w:val="left"/>
      </w:pPr>
      <w:r>
        <w:rPr>
          <w:rStyle w:val="4Tahoma65pt"/>
        </w:rPr>
        <w:t xml:space="preserve">о </w:t>
      </w:r>
      <w:r>
        <w:rPr>
          <w:rStyle w:val="44"/>
        </w:rPr>
        <w:t xml:space="preserve">ХС ЛВП у мужчин — &lt;1,0 ммоль/л (40 мг/дл), у женщин — &lt;1,2 ммоль/л (46 мг/дл) </w:t>
      </w:r>
      <w:r>
        <w:rPr>
          <w:rStyle w:val="4Tahoma65pt"/>
        </w:rPr>
        <w:t xml:space="preserve">о </w:t>
      </w:r>
      <w:r>
        <w:rPr>
          <w:rStyle w:val="44"/>
        </w:rPr>
        <w:t>Триглицериды &gt;1,7 ммоль/л</w:t>
      </w:r>
    </w:p>
    <w:p w14:paraId="0ACE5C5F" w14:textId="77777777" w:rsidR="000E31D8" w:rsidRDefault="004D13B8">
      <w:pPr>
        <w:pStyle w:val="43"/>
        <w:numPr>
          <w:ilvl w:val="0"/>
          <w:numId w:val="31"/>
        </w:numPr>
        <w:shd w:val="clear" w:color="auto" w:fill="auto"/>
        <w:tabs>
          <w:tab w:val="left" w:pos="416"/>
        </w:tabs>
        <w:spacing w:after="0" w:line="180" w:lineRule="exact"/>
        <w:ind w:left="380" w:hanging="220"/>
        <w:jc w:val="both"/>
      </w:pPr>
      <w:r>
        <w:rPr>
          <w:rStyle w:val="44"/>
        </w:rPr>
        <w:t>Гипергликемия натощак (глюкоза плазмы)</w:t>
      </w:r>
    </w:p>
    <w:p w14:paraId="29BA534C" w14:textId="77777777" w:rsidR="000E31D8" w:rsidRDefault="004D13B8">
      <w:pPr>
        <w:pStyle w:val="43"/>
        <w:shd w:val="clear" w:color="auto" w:fill="auto"/>
        <w:spacing w:after="0" w:line="706" w:lineRule="exact"/>
        <w:ind w:left="480"/>
        <w:jc w:val="left"/>
      </w:pPr>
      <w:r>
        <w:rPr>
          <w:rStyle w:val="4Tahoma65pt"/>
        </w:rPr>
        <w:t xml:space="preserve">о </w:t>
      </w:r>
      <w:r>
        <w:rPr>
          <w:rStyle w:val="44"/>
        </w:rPr>
        <w:t>Глюкоза плазмы натощак 5</w:t>
      </w:r>
      <w:r>
        <w:rPr>
          <w:rStyle w:val="44"/>
        </w:rPr>
        <w:t>,6-6,9 ммоль/л (102-25 мг/дл) или нарущение толерантности к глюкозе</w:t>
      </w:r>
    </w:p>
    <w:p w14:paraId="6C1A5995" w14:textId="77777777" w:rsidR="000E31D8" w:rsidRDefault="004D13B8">
      <w:pPr>
        <w:pStyle w:val="43"/>
        <w:numPr>
          <w:ilvl w:val="0"/>
          <w:numId w:val="31"/>
        </w:numPr>
        <w:shd w:val="clear" w:color="auto" w:fill="auto"/>
        <w:tabs>
          <w:tab w:val="left" w:pos="416"/>
        </w:tabs>
        <w:spacing w:after="0" w:line="706" w:lineRule="exact"/>
        <w:ind w:left="380" w:hanging="220"/>
        <w:jc w:val="both"/>
      </w:pPr>
      <w:r>
        <w:rPr>
          <w:rStyle w:val="44"/>
        </w:rPr>
        <w:t xml:space="preserve">Избыточная масса тела (ИМТ 25-29,9 </w:t>
      </w:r>
      <w:r>
        <w:rPr>
          <w:rStyle w:val="4Tahoma65pt"/>
        </w:rPr>
        <w:t xml:space="preserve">кг/м^) </w:t>
      </w:r>
      <w:r>
        <w:rPr>
          <w:rStyle w:val="44"/>
        </w:rPr>
        <w:t xml:space="preserve">или ожирение (ИМТ &gt; 30 </w:t>
      </w:r>
      <w:r>
        <w:rPr>
          <w:rStyle w:val="4Tahoma65pt"/>
        </w:rPr>
        <w:t>кг/м^)</w:t>
      </w:r>
    </w:p>
    <w:p w14:paraId="49EB9433" w14:textId="77777777" w:rsidR="000E31D8" w:rsidRDefault="004D13B8">
      <w:pPr>
        <w:pStyle w:val="43"/>
        <w:numPr>
          <w:ilvl w:val="0"/>
          <w:numId w:val="31"/>
        </w:numPr>
        <w:shd w:val="clear" w:color="auto" w:fill="auto"/>
        <w:tabs>
          <w:tab w:val="left" w:pos="416"/>
        </w:tabs>
        <w:spacing w:after="0" w:line="706" w:lineRule="exact"/>
        <w:ind w:left="380" w:hanging="220"/>
        <w:jc w:val="both"/>
      </w:pPr>
      <w:r>
        <w:rPr>
          <w:rStyle w:val="44"/>
        </w:rPr>
        <w:t>Семейный анамнез развития ССЗ в молодом возрасте (&lt; 55 лет для мужчин и &lt;65 лет для женщин)</w:t>
      </w:r>
    </w:p>
    <w:p w14:paraId="6DA15818" w14:textId="77777777" w:rsidR="000E31D8" w:rsidRDefault="004D13B8">
      <w:pPr>
        <w:pStyle w:val="43"/>
        <w:numPr>
          <w:ilvl w:val="0"/>
          <w:numId w:val="31"/>
        </w:numPr>
        <w:shd w:val="clear" w:color="auto" w:fill="auto"/>
        <w:tabs>
          <w:tab w:val="left" w:pos="416"/>
        </w:tabs>
        <w:spacing w:after="0" w:line="706" w:lineRule="exact"/>
        <w:ind w:left="380" w:hanging="220"/>
        <w:jc w:val="both"/>
      </w:pPr>
      <w:r>
        <w:rPr>
          <w:rStyle w:val="44"/>
        </w:rPr>
        <w:t xml:space="preserve">Мочевая кислота </w:t>
      </w:r>
      <w:r>
        <w:rPr>
          <w:rStyle w:val="44"/>
        </w:rPr>
        <w:t>(&gt;360 мкмоль/л у женщин, &gt;420 мкмоль/л у мужчин)</w:t>
      </w:r>
    </w:p>
    <w:p w14:paraId="61BD7C50" w14:textId="77777777" w:rsidR="000E31D8" w:rsidRDefault="004D13B8">
      <w:pPr>
        <w:pStyle w:val="43"/>
        <w:shd w:val="clear" w:color="auto" w:fill="auto"/>
        <w:spacing w:after="480" w:line="180" w:lineRule="exact"/>
        <w:ind w:left="380"/>
        <w:jc w:val="left"/>
      </w:pPr>
      <w:r>
        <w:rPr>
          <w:rStyle w:val="44"/>
        </w:rPr>
        <w:t>Развитие АГ в молодом возрасте у родителей или в семье</w:t>
      </w:r>
    </w:p>
    <w:p w14:paraId="3D5702F9" w14:textId="77777777" w:rsidR="000E31D8" w:rsidRDefault="004D13B8">
      <w:pPr>
        <w:pStyle w:val="43"/>
        <w:shd w:val="clear" w:color="auto" w:fill="auto"/>
        <w:spacing w:after="485" w:line="180" w:lineRule="exact"/>
        <w:ind w:left="380"/>
        <w:jc w:val="left"/>
      </w:pPr>
      <w:r>
        <w:rPr>
          <w:rStyle w:val="44"/>
        </w:rPr>
        <w:t>Ранняя менопауза</w:t>
      </w:r>
    </w:p>
    <w:p w14:paraId="4E19D23D" w14:textId="77777777" w:rsidR="000E31D8" w:rsidRDefault="004D13B8">
      <w:pPr>
        <w:pStyle w:val="43"/>
        <w:shd w:val="clear" w:color="auto" w:fill="auto"/>
        <w:spacing w:after="485" w:line="180" w:lineRule="exact"/>
        <w:ind w:left="380"/>
        <w:jc w:val="left"/>
      </w:pPr>
      <w:r>
        <w:rPr>
          <w:rStyle w:val="44"/>
        </w:rPr>
        <w:t>Малоподвижный образ жизни</w:t>
      </w:r>
    </w:p>
    <w:p w14:paraId="4FA34873" w14:textId="77777777" w:rsidR="000E31D8" w:rsidRDefault="004D13B8">
      <w:pPr>
        <w:pStyle w:val="43"/>
        <w:shd w:val="clear" w:color="auto" w:fill="auto"/>
        <w:spacing w:after="485" w:line="180" w:lineRule="exact"/>
        <w:ind w:left="380"/>
        <w:jc w:val="left"/>
      </w:pPr>
      <w:r>
        <w:rPr>
          <w:rStyle w:val="44"/>
        </w:rPr>
        <w:t>Психологические и социально-экономические факторы</w:t>
      </w:r>
    </w:p>
    <w:p w14:paraId="461F38E5" w14:textId="77777777" w:rsidR="000E31D8" w:rsidRDefault="004D13B8">
      <w:pPr>
        <w:pStyle w:val="43"/>
        <w:shd w:val="clear" w:color="auto" w:fill="auto"/>
        <w:spacing w:after="386" w:line="180" w:lineRule="exact"/>
        <w:ind w:left="380"/>
        <w:jc w:val="left"/>
      </w:pPr>
      <w:r>
        <w:rPr>
          <w:rStyle w:val="44"/>
        </w:rPr>
        <w:t>Частота сердечных сокращений (значение в покое &gt;80 ударов в</w:t>
      </w:r>
      <w:r>
        <w:rPr>
          <w:rStyle w:val="44"/>
        </w:rPr>
        <w:t xml:space="preserve"> минуту)</w:t>
      </w:r>
    </w:p>
    <w:p w14:paraId="36D69038" w14:textId="77777777" w:rsidR="000E31D8" w:rsidRDefault="004D13B8">
      <w:pPr>
        <w:pStyle w:val="34"/>
        <w:shd w:val="clear" w:color="auto" w:fill="auto"/>
        <w:spacing w:before="0" w:after="197" w:line="160" w:lineRule="exact"/>
        <w:jc w:val="left"/>
      </w:pPr>
      <w:r>
        <w:rPr>
          <w:rStyle w:val="30pt"/>
        </w:rPr>
        <w:t>Бессимптомное поражение органов-мишеней</w:t>
      </w:r>
    </w:p>
    <w:p w14:paraId="606784D1" w14:textId="77777777" w:rsidR="000E31D8" w:rsidRDefault="004D13B8">
      <w:pPr>
        <w:pStyle w:val="43"/>
        <w:shd w:val="clear" w:color="auto" w:fill="auto"/>
        <w:spacing w:after="0" w:line="389" w:lineRule="exact"/>
        <w:ind w:left="380"/>
        <w:jc w:val="left"/>
      </w:pPr>
      <w:r>
        <w:rPr>
          <w:rStyle w:val="44"/>
        </w:rPr>
        <w:t>Артериальная жесткость:</w:t>
      </w:r>
    </w:p>
    <w:p w14:paraId="7E5F22E9" w14:textId="77777777" w:rsidR="000E31D8" w:rsidRDefault="004D13B8">
      <w:pPr>
        <w:pStyle w:val="43"/>
        <w:shd w:val="clear" w:color="auto" w:fill="auto"/>
        <w:spacing w:after="236" w:line="389" w:lineRule="exact"/>
        <w:ind w:left="480" w:right="1620"/>
        <w:jc w:val="left"/>
      </w:pPr>
      <w:r>
        <w:rPr>
          <w:rStyle w:val="4Tahoma65pt"/>
        </w:rPr>
        <w:t xml:space="preserve">о </w:t>
      </w:r>
      <w:r>
        <w:rPr>
          <w:rStyle w:val="44"/>
        </w:rPr>
        <w:t xml:space="preserve">Пульсовое давление (у пожилых пациентов) &gt;60 мм рт. ст. </w:t>
      </w:r>
      <w:r>
        <w:rPr>
          <w:rStyle w:val="4Tahoma65pt"/>
        </w:rPr>
        <w:t xml:space="preserve">о </w:t>
      </w:r>
      <w:r>
        <w:rPr>
          <w:rStyle w:val="44"/>
        </w:rPr>
        <w:t>Каротидная скорость пульсовой волны &gt;10 м/с</w:t>
      </w:r>
    </w:p>
    <w:p w14:paraId="22CB2E72" w14:textId="77777777" w:rsidR="000E31D8" w:rsidRDefault="004D13B8">
      <w:pPr>
        <w:pStyle w:val="43"/>
        <w:numPr>
          <w:ilvl w:val="0"/>
          <w:numId w:val="31"/>
        </w:numPr>
        <w:shd w:val="clear" w:color="auto" w:fill="auto"/>
        <w:tabs>
          <w:tab w:val="left" w:pos="416"/>
        </w:tabs>
        <w:spacing w:after="244" w:line="394" w:lineRule="exact"/>
        <w:ind w:left="380" w:hanging="220"/>
        <w:jc w:val="both"/>
      </w:pPr>
      <w:r>
        <w:rPr>
          <w:rStyle w:val="44"/>
        </w:rPr>
        <w:t xml:space="preserve">ЭКГ признаки ГЛЖ (индекс Соколова-Лайона &gt; 35 мм, или амплитуда зубца </w:t>
      </w:r>
      <w:r>
        <w:rPr>
          <w:rStyle w:val="44"/>
          <w:lang w:val="en-US" w:eastAsia="en-US" w:bidi="en-US"/>
        </w:rPr>
        <w:t xml:space="preserve">R </w:t>
      </w:r>
      <w:r>
        <w:rPr>
          <w:rStyle w:val="44"/>
        </w:rPr>
        <w:t xml:space="preserve">в отведении </w:t>
      </w:r>
      <w:r>
        <w:rPr>
          <w:rStyle w:val="44"/>
          <w:lang w:val="en-US" w:eastAsia="en-US" w:bidi="en-US"/>
        </w:rPr>
        <w:t xml:space="preserve">aVL </w:t>
      </w:r>
      <w:r>
        <w:rPr>
          <w:rStyle w:val="44"/>
        </w:rPr>
        <w:t>&gt;11 мм, корнельское произведение &gt;2440 мм ' мс или корнельский вольтажный индекс &gt;28 мм для мужчин и &gt;20 мм для женщин)</w:t>
      </w:r>
    </w:p>
    <w:p w14:paraId="67C1912C" w14:textId="77777777" w:rsidR="000E31D8" w:rsidRDefault="004D13B8">
      <w:pPr>
        <w:pStyle w:val="43"/>
        <w:numPr>
          <w:ilvl w:val="0"/>
          <w:numId w:val="31"/>
        </w:numPr>
        <w:shd w:val="clear" w:color="auto" w:fill="auto"/>
        <w:tabs>
          <w:tab w:val="left" w:pos="416"/>
        </w:tabs>
        <w:spacing w:after="240" w:line="389" w:lineRule="exact"/>
        <w:ind w:left="380" w:hanging="220"/>
        <w:jc w:val="both"/>
      </w:pPr>
      <w:r>
        <w:rPr>
          <w:rStyle w:val="44"/>
        </w:rPr>
        <w:t xml:space="preserve">Эхокардиографические признаки ГЛЖ (индекс массы </w:t>
      </w:r>
      <w:r>
        <w:rPr>
          <w:rStyle w:val="44"/>
        </w:rPr>
        <w:t xml:space="preserve">миокарда ЛЖ: для мужчин &gt;50 г/м^'^, для женщин &gt;47 г/м^'^(рост в метрах^'^); индексация на площадь поверхности тела может быть использована у пациентов с нормальной массой тела: масса ЛЖ/ППТ </w:t>
      </w:r>
      <w:r>
        <w:rPr>
          <w:rStyle w:val="4Tahoma65pt"/>
        </w:rPr>
        <w:t xml:space="preserve">г/м^&gt; </w:t>
      </w:r>
      <w:r>
        <w:rPr>
          <w:rStyle w:val="44"/>
        </w:rPr>
        <w:t>И5 (мужчины) и &gt; 95 (женщины)).</w:t>
      </w:r>
    </w:p>
    <w:p w14:paraId="07EB22F3" w14:textId="77777777" w:rsidR="000E31D8" w:rsidRDefault="004D13B8">
      <w:pPr>
        <w:pStyle w:val="43"/>
        <w:numPr>
          <w:ilvl w:val="0"/>
          <w:numId w:val="31"/>
        </w:numPr>
        <w:shd w:val="clear" w:color="auto" w:fill="auto"/>
        <w:tabs>
          <w:tab w:val="left" w:pos="416"/>
        </w:tabs>
        <w:spacing w:after="407" w:line="389" w:lineRule="exact"/>
        <w:ind w:left="380" w:hanging="220"/>
        <w:jc w:val="both"/>
      </w:pPr>
      <w:r>
        <w:rPr>
          <w:rStyle w:val="44"/>
        </w:rPr>
        <w:t>Альбуминурия 30-300 мг/24 ч</w:t>
      </w:r>
      <w:r>
        <w:rPr>
          <w:rStyle w:val="44"/>
        </w:rPr>
        <w:t xml:space="preserve"> или повыщение отнощения альбумин-креатинин (30-300 мг/г; 3,4-34 мг/ммоль) (предпочтительно в утренней порции мочи)'’</w:t>
      </w:r>
    </w:p>
    <w:p w14:paraId="62A86F36" w14:textId="77777777" w:rsidR="000E31D8" w:rsidRDefault="004D13B8">
      <w:pPr>
        <w:pStyle w:val="43"/>
        <w:numPr>
          <w:ilvl w:val="0"/>
          <w:numId w:val="31"/>
        </w:numPr>
        <w:shd w:val="clear" w:color="auto" w:fill="auto"/>
        <w:tabs>
          <w:tab w:val="left" w:pos="416"/>
        </w:tabs>
        <w:spacing w:after="485" w:line="180" w:lineRule="exact"/>
        <w:ind w:left="380" w:hanging="220"/>
        <w:jc w:val="both"/>
      </w:pPr>
      <w:r>
        <w:rPr>
          <w:rStyle w:val="44"/>
        </w:rPr>
        <w:t>Умеренная ХБП с СКФ &gt;30-59 мл/мин/1,73 м^ (ППТ)</w:t>
      </w:r>
    </w:p>
    <w:p w14:paraId="72BF4787" w14:textId="77777777" w:rsidR="000E31D8" w:rsidRDefault="004D13B8">
      <w:pPr>
        <w:pStyle w:val="43"/>
        <w:numPr>
          <w:ilvl w:val="0"/>
          <w:numId w:val="31"/>
        </w:numPr>
        <w:shd w:val="clear" w:color="auto" w:fill="auto"/>
        <w:tabs>
          <w:tab w:val="left" w:pos="416"/>
        </w:tabs>
        <w:spacing w:after="0" w:line="180" w:lineRule="exact"/>
        <w:ind w:left="380" w:hanging="220"/>
        <w:jc w:val="both"/>
        <w:sectPr w:rsidR="000E31D8">
          <w:pgSz w:w="11899" w:h="17707"/>
          <w:pgMar w:top="474" w:right="290" w:bottom="212" w:left="291" w:header="0" w:footer="3" w:gutter="0"/>
          <w:cols w:space="720"/>
          <w:noEndnote/>
          <w:docGrid w:linePitch="360"/>
        </w:sectPr>
      </w:pPr>
      <w:r>
        <w:rPr>
          <w:rStyle w:val="44"/>
        </w:rPr>
        <w:t xml:space="preserve">Лодыжечно-плечевой индекс &lt;0,9 </w:t>
      </w:r>
      <w:r>
        <w:rPr>
          <w:rStyle w:val="44"/>
          <w:vertAlign w:val="superscript"/>
        </w:rPr>
        <w:t>•</w:t>
      </w:r>
    </w:p>
    <w:p w14:paraId="2F27E8E0" w14:textId="77777777" w:rsidR="000E31D8" w:rsidRDefault="004D13B8">
      <w:pPr>
        <w:pStyle w:val="43"/>
        <w:framePr w:w="10954" w:h="1229" w:hSpace="163" w:wrap="notBeside" w:hAnchor="margin" w:x="179" w:y="10231"/>
        <w:shd w:val="clear" w:color="auto" w:fill="auto"/>
        <w:tabs>
          <w:tab w:val="left" w:pos="6509"/>
          <w:tab w:val="left" w:pos="10704"/>
        </w:tabs>
        <w:spacing w:after="0" w:line="149" w:lineRule="exact"/>
        <w:jc w:val="both"/>
      </w:pPr>
      <w:r>
        <w:rPr>
          <w:rStyle w:val="4Exact0"/>
        </w:rPr>
        <w:lastRenderedPageBreak/>
        <w:t xml:space="preserve">СКФ = 141 </w:t>
      </w:r>
      <w:r>
        <w:rPr>
          <w:rStyle w:val="4Exact0"/>
        </w:rPr>
        <w:footnoteReference w:id="12"/>
      </w:r>
      <w:r>
        <w:rPr>
          <w:rStyle w:val="4Exact0"/>
        </w:rPr>
        <w:t xml:space="preserve"> мин (Креатинин в сыворотке крови / каппа, </w:t>
      </w:r>
      <w:r>
        <w:rPr>
          <w:rStyle w:val="4TimesNewRoman85ptExact"/>
          <w:rFonts w:eastAsia="Microsoft Sans Serif"/>
        </w:rPr>
        <w:t>1</w:t>
      </w:r>
      <w:r>
        <w:rPr>
          <w:rStyle w:val="4Exact0"/>
        </w:rPr>
        <w:t>)альфа</w:t>
      </w:r>
      <w:r>
        <w:rPr>
          <w:rStyle w:val="4Exact0"/>
        </w:rPr>
        <w:tab/>
        <w:t>(креатинин в сыворотке крови/ каппа, 1)</w:t>
      </w:r>
      <w:r>
        <w:rPr>
          <w:rStyle w:val="4Exact0"/>
        </w:rPr>
        <w:tab/>
      </w:r>
      <w:r>
        <w:rPr>
          <w:rStyle w:val="410ptExact"/>
        </w:rPr>
        <w:t>*</w:t>
      </w:r>
    </w:p>
    <w:p w14:paraId="291DA355" w14:textId="77777777" w:rsidR="000E31D8" w:rsidRDefault="004D13B8">
      <w:pPr>
        <w:pStyle w:val="43"/>
        <w:framePr w:w="10954" w:h="1229" w:hSpace="163" w:wrap="notBeside" w:hAnchor="margin" w:x="179" w:y="10231"/>
        <w:shd w:val="clear" w:color="auto" w:fill="auto"/>
        <w:spacing w:after="0" w:line="149" w:lineRule="exact"/>
        <w:jc w:val="both"/>
      </w:pPr>
      <w:r>
        <w:rPr>
          <w:rStyle w:val="4Exact0"/>
        </w:rPr>
        <w:t>О.ээзвозраст Пол * Раса,</w:t>
      </w:r>
    </w:p>
    <w:p w14:paraId="710FB211" w14:textId="77777777" w:rsidR="000E31D8" w:rsidRDefault="004D13B8">
      <w:pPr>
        <w:pStyle w:val="43"/>
        <w:framePr w:w="10954" w:h="1229" w:hSpace="163" w:wrap="notBeside" w:hAnchor="margin" w:x="179" w:y="10231"/>
        <w:shd w:val="clear" w:color="auto" w:fill="auto"/>
        <w:spacing w:after="0" w:line="163" w:lineRule="exact"/>
        <w:ind w:right="2680"/>
        <w:jc w:val="left"/>
      </w:pPr>
      <w:r>
        <w:rPr>
          <w:rStyle w:val="4Exact0"/>
        </w:rPr>
        <w:t>для женщин используются следующие значения: пол = 1,018; альфа = — 0,329; каппа = 0,7; для мужчин используются следующие значения: пол = 1</w:t>
      </w:r>
      <w:r>
        <w:rPr>
          <w:rStyle w:val="4Exact0"/>
        </w:rPr>
        <w:t>; альфа = — 0,411; каппа = 0,9;</w:t>
      </w:r>
    </w:p>
    <w:p w14:paraId="022F2D3E" w14:textId="77777777" w:rsidR="000E31D8" w:rsidRDefault="004D13B8">
      <w:pPr>
        <w:pStyle w:val="43"/>
        <w:framePr w:w="10954" w:h="1229" w:hSpace="163" w:wrap="notBeside" w:hAnchor="margin" w:x="179" w:y="10231"/>
        <w:shd w:val="clear" w:color="auto" w:fill="auto"/>
        <w:spacing w:after="0" w:line="163" w:lineRule="exact"/>
        <w:jc w:val="both"/>
      </w:pPr>
      <w:r>
        <w:rPr>
          <w:rStyle w:val="4Exact0"/>
        </w:rPr>
        <w:t xml:space="preserve">дляпредставителейнегройднойрасы: коэффициент «раса» равен1,159.[157, </w:t>
      </w:r>
      <w:r>
        <w:rPr>
          <w:rStyle w:val="4Exact0"/>
          <w:lang w:val="en-US" w:eastAsia="en-US" w:bidi="en-US"/>
        </w:rPr>
        <w:t>Levey AS, Stevens LA.Estimating GFR using the CKD Epidemioiogy Coiiaboration (CKD-EPI) creatinine equation: more accurate GFR estimates, iower CKD prevaien</w:t>
      </w:r>
      <w:r>
        <w:rPr>
          <w:rStyle w:val="4Exact0"/>
          <w:lang w:val="en-US" w:eastAsia="en-US" w:bidi="en-US"/>
        </w:rPr>
        <w:t>ce estimates, and better risk predictions. Am J Kidney Dis. 2010;55(4):622-627.].</w:t>
      </w:r>
    </w:p>
    <w:p w14:paraId="66E748C3" w14:textId="77777777" w:rsidR="000E31D8" w:rsidRDefault="004D13B8">
      <w:pPr>
        <w:pStyle w:val="43"/>
        <w:shd w:val="clear" w:color="auto" w:fill="auto"/>
        <w:spacing w:after="318" w:line="180" w:lineRule="exact"/>
        <w:ind w:left="560"/>
        <w:jc w:val="left"/>
      </w:pPr>
      <w:r>
        <w:rPr>
          <w:rStyle w:val="44"/>
        </w:rPr>
        <w:t>Цереброваскулярные заболевания: ишемический инсульт, геморрагический инсульт, ТИА</w:t>
      </w:r>
    </w:p>
    <w:p w14:paraId="51DF453F" w14:textId="77777777" w:rsidR="000E31D8" w:rsidRDefault="004D13B8">
      <w:pPr>
        <w:pStyle w:val="43"/>
        <w:shd w:val="clear" w:color="auto" w:fill="auto"/>
        <w:spacing w:after="407" w:line="389" w:lineRule="exact"/>
        <w:ind w:left="560"/>
        <w:jc w:val="left"/>
      </w:pPr>
      <w:r>
        <w:rPr>
          <w:rStyle w:val="44"/>
        </w:rPr>
        <w:t>ИБС: инфаркт миокарда, стенокардия, реваскуляризация миокарда (методом чрескожного коронарно</w:t>
      </w:r>
      <w:r>
        <w:rPr>
          <w:rStyle w:val="44"/>
        </w:rPr>
        <w:t>го вмешательства или аортокоронарного шунтирования)</w:t>
      </w:r>
    </w:p>
    <w:p w14:paraId="7D705BA6" w14:textId="77777777" w:rsidR="000E31D8" w:rsidRDefault="004D13B8">
      <w:pPr>
        <w:pStyle w:val="43"/>
        <w:shd w:val="clear" w:color="auto" w:fill="auto"/>
        <w:spacing w:after="485" w:line="180" w:lineRule="exact"/>
        <w:ind w:left="560"/>
        <w:jc w:val="left"/>
      </w:pPr>
      <w:r>
        <w:rPr>
          <w:rStyle w:val="44"/>
        </w:rPr>
        <w:t>Наличие атероматозных бляшек при визуализации (стеноз &gt;50%)</w:t>
      </w:r>
    </w:p>
    <w:p w14:paraId="5A78E05F" w14:textId="77777777" w:rsidR="000E31D8" w:rsidRDefault="004D13B8">
      <w:pPr>
        <w:pStyle w:val="43"/>
        <w:shd w:val="clear" w:color="auto" w:fill="auto"/>
        <w:spacing w:after="485" w:line="180" w:lineRule="exact"/>
        <w:ind w:left="560"/>
        <w:jc w:val="left"/>
      </w:pPr>
      <w:r>
        <w:rPr>
          <w:rStyle w:val="44"/>
        </w:rPr>
        <w:t>Сердечная недостаточность, в том числе СН с сохраненной ФВ</w:t>
      </w:r>
    </w:p>
    <w:p w14:paraId="6A447A18" w14:textId="77777777" w:rsidR="000E31D8" w:rsidRDefault="004D13B8">
      <w:pPr>
        <w:pStyle w:val="43"/>
        <w:shd w:val="clear" w:color="auto" w:fill="auto"/>
        <w:spacing w:after="485" w:line="180" w:lineRule="exact"/>
        <w:ind w:left="560"/>
        <w:jc w:val="left"/>
      </w:pPr>
      <w:r>
        <w:rPr>
          <w:rStyle w:val="44"/>
        </w:rPr>
        <w:t>Заболевание периферических артерий</w:t>
      </w:r>
    </w:p>
    <w:p w14:paraId="600CE5E6" w14:textId="77777777" w:rsidR="000E31D8" w:rsidRDefault="004D13B8">
      <w:pPr>
        <w:pStyle w:val="43"/>
        <w:shd w:val="clear" w:color="auto" w:fill="auto"/>
        <w:spacing w:after="509" w:line="180" w:lineRule="exact"/>
        <w:ind w:left="560"/>
        <w:jc w:val="left"/>
      </w:pPr>
      <w:r>
        <w:rPr>
          <w:rStyle w:val="44"/>
        </w:rPr>
        <w:t>Фибрилляция предсердий</w:t>
      </w:r>
    </w:p>
    <w:p w14:paraId="69DC9A12" w14:textId="77777777" w:rsidR="000E31D8" w:rsidRDefault="004D13B8">
      <w:pPr>
        <w:pStyle w:val="43"/>
        <w:shd w:val="clear" w:color="auto" w:fill="auto"/>
        <w:spacing w:after="386" w:line="180" w:lineRule="exact"/>
        <w:ind w:left="560"/>
        <w:jc w:val="left"/>
      </w:pPr>
      <w:r>
        <w:rPr>
          <w:rStyle w:val="44"/>
        </w:rPr>
        <w:t xml:space="preserve">Тяжелая ХБП с СКФ &lt;30 </w:t>
      </w:r>
      <w:r>
        <w:rPr>
          <w:rStyle w:val="44"/>
        </w:rPr>
        <w:t>мл/мин/1,73 м2(ППТ)</w:t>
      </w:r>
    </w:p>
    <w:p w14:paraId="4F0F857F" w14:textId="77777777" w:rsidR="000E31D8" w:rsidRDefault="004D13B8">
      <w:pPr>
        <w:pStyle w:val="34"/>
        <w:shd w:val="clear" w:color="auto" w:fill="auto"/>
        <w:spacing w:before="0" w:after="202" w:line="160" w:lineRule="exact"/>
        <w:ind w:left="240"/>
        <w:jc w:val="left"/>
      </w:pPr>
      <w:r>
        <w:rPr>
          <w:rStyle w:val="30pt"/>
        </w:rPr>
        <w:t>Сахарный диабет</w:t>
      </w:r>
    </w:p>
    <w:p w14:paraId="218134A0" w14:textId="77777777" w:rsidR="000E31D8" w:rsidRDefault="004D13B8">
      <w:pPr>
        <w:pStyle w:val="43"/>
        <w:shd w:val="clear" w:color="auto" w:fill="auto"/>
        <w:spacing w:after="0" w:line="389" w:lineRule="exact"/>
        <w:ind w:left="640" w:right="3900"/>
        <w:jc w:val="left"/>
      </w:pPr>
      <w:r>
        <w:rPr>
          <w:rStyle w:val="4Tahoma65pt"/>
        </w:rPr>
        <w:t xml:space="preserve">о </w:t>
      </w:r>
      <w:r>
        <w:rPr>
          <w:rStyle w:val="44"/>
        </w:rPr>
        <w:t xml:space="preserve">Глюкоза плазмы натощак &gt;7,0 ммоль/л при двух измерениях подряд и/или </w:t>
      </w:r>
      <w:r>
        <w:rPr>
          <w:rStyle w:val="4Tahoma65pt"/>
        </w:rPr>
        <w:t xml:space="preserve">о </w:t>
      </w:r>
      <w:r>
        <w:rPr>
          <w:rStyle w:val="44"/>
          <w:lang w:val="en-US" w:eastAsia="en-US" w:bidi="en-US"/>
        </w:rPr>
        <w:t xml:space="preserve">HbAlc </w:t>
      </w:r>
      <w:r>
        <w:rPr>
          <w:rStyle w:val="44"/>
        </w:rPr>
        <w:t>&gt; 6,5% и/или</w:t>
      </w:r>
    </w:p>
    <w:p w14:paraId="74CCAFA5" w14:textId="77777777" w:rsidR="000E31D8" w:rsidRDefault="004D13B8">
      <w:pPr>
        <w:pStyle w:val="43"/>
        <w:shd w:val="clear" w:color="auto" w:fill="auto"/>
        <w:spacing w:after="0" w:line="389" w:lineRule="exact"/>
        <w:ind w:left="560" w:right="5480" w:firstLine="80"/>
        <w:jc w:val="left"/>
        <w:sectPr w:rsidR="000E31D8">
          <w:headerReference w:type="even" r:id="rId70"/>
          <w:headerReference w:type="default" r:id="rId71"/>
          <w:pgSz w:w="11899" w:h="17707"/>
          <w:pgMar w:top="474" w:right="290" w:bottom="212" w:left="291" w:header="0" w:footer="3" w:gutter="0"/>
          <w:cols w:space="720"/>
          <w:noEndnote/>
          <w:docGrid w:linePitch="360"/>
        </w:sectPr>
      </w:pPr>
      <w:r>
        <w:rPr>
          <w:rStyle w:val="4Tahoma65pt"/>
        </w:rPr>
        <w:t xml:space="preserve">о </w:t>
      </w:r>
      <w:r>
        <w:rPr>
          <w:rStyle w:val="44"/>
        </w:rPr>
        <w:t>Глюкоза плазмы после нагрузки &gt;11,1 ммоль/л и/или Глюкоза плазмы при случайном определении &gt;11,1 ммоль/л</w:t>
      </w:r>
    </w:p>
    <w:p w14:paraId="6B7B3EC1" w14:textId="77777777" w:rsidR="000E31D8" w:rsidRDefault="004D13B8">
      <w:pPr>
        <w:pStyle w:val="24"/>
        <w:shd w:val="clear" w:color="auto" w:fill="auto"/>
        <w:spacing w:before="0" w:after="29" w:line="394" w:lineRule="exact"/>
        <w:ind w:firstLine="0"/>
        <w:jc w:val="both"/>
      </w:pPr>
      <w:r>
        <w:rPr>
          <w:rStyle w:val="26"/>
        </w:rPr>
        <w:lastRenderedPageBreak/>
        <w:t xml:space="preserve">Источник (официальный сайт разработчиков, публикация с валидацией): </w:t>
      </w:r>
      <w:r>
        <w:rPr>
          <w:rStyle w:val="25"/>
          <w:lang w:val="en-US" w:eastAsia="en-US" w:bidi="en-US"/>
        </w:rPr>
        <w:t>Olesen, Jonas Bjerring, et al. Validation of risk stratification schemes for pred</w:t>
      </w:r>
      <w:r>
        <w:rPr>
          <w:rStyle w:val="25"/>
          <w:lang w:val="en-US" w:eastAsia="en-US" w:bidi="en-US"/>
        </w:rPr>
        <w:t>ieting stroke and thromboembolism in patients with atrial fibrillation: nationwide eohort study. Bmj 342 (2011): dl24.</w:t>
      </w:r>
    </w:p>
    <w:p w14:paraId="72236F04" w14:textId="77777777" w:rsidR="000E31D8" w:rsidRDefault="004D13B8">
      <w:pPr>
        <w:pStyle w:val="60"/>
        <w:keepNext/>
        <w:keepLines/>
        <w:shd w:val="clear" w:color="auto" w:fill="auto"/>
        <w:spacing w:before="0" w:after="0" w:line="658" w:lineRule="exact"/>
        <w:ind w:firstLine="0"/>
        <w:jc w:val="both"/>
      </w:pPr>
      <w:bookmarkStart w:id="242" w:name="bookmark229"/>
      <w:r>
        <w:rPr>
          <w:rStyle w:val="61"/>
          <w:b/>
          <w:bCs/>
        </w:rPr>
        <w:t>Тип (подчеркнуть):</w:t>
      </w:r>
      <w:bookmarkEnd w:id="242"/>
    </w:p>
    <w:p w14:paraId="5466E4DD" w14:textId="77777777" w:rsidR="000E31D8" w:rsidRDefault="004D13B8">
      <w:pPr>
        <w:pStyle w:val="24"/>
        <w:numPr>
          <w:ilvl w:val="0"/>
          <w:numId w:val="38"/>
        </w:numPr>
        <w:shd w:val="clear" w:color="auto" w:fill="auto"/>
        <w:tabs>
          <w:tab w:val="left" w:pos="809"/>
        </w:tabs>
        <w:spacing w:before="0" w:after="0" w:line="658" w:lineRule="exact"/>
        <w:ind w:left="340" w:firstLine="0"/>
        <w:jc w:val="both"/>
      </w:pPr>
      <w:r>
        <w:rPr>
          <w:rStyle w:val="28"/>
        </w:rPr>
        <w:t>шкала оттенки</w:t>
      </w:r>
    </w:p>
    <w:p w14:paraId="0A66C83B" w14:textId="77777777" w:rsidR="000E31D8" w:rsidRDefault="004D13B8">
      <w:pPr>
        <w:pStyle w:val="24"/>
        <w:numPr>
          <w:ilvl w:val="0"/>
          <w:numId w:val="38"/>
        </w:numPr>
        <w:shd w:val="clear" w:color="auto" w:fill="auto"/>
        <w:tabs>
          <w:tab w:val="left" w:pos="809"/>
        </w:tabs>
        <w:spacing w:before="0" w:after="0" w:line="658" w:lineRule="exact"/>
        <w:ind w:left="340" w:firstLine="0"/>
        <w:jc w:val="both"/>
      </w:pPr>
      <w:r>
        <w:rPr>
          <w:rStyle w:val="25"/>
        </w:rPr>
        <w:t>индеке</w:t>
      </w:r>
    </w:p>
    <w:p w14:paraId="241C4006" w14:textId="77777777" w:rsidR="000E31D8" w:rsidRDefault="004D13B8">
      <w:pPr>
        <w:pStyle w:val="24"/>
        <w:numPr>
          <w:ilvl w:val="0"/>
          <w:numId w:val="38"/>
        </w:numPr>
        <w:shd w:val="clear" w:color="auto" w:fill="auto"/>
        <w:tabs>
          <w:tab w:val="left" w:pos="809"/>
        </w:tabs>
        <w:spacing w:before="0" w:after="0" w:line="658" w:lineRule="exact"/>
        <w:ind w:left="340" w:firstLine="0"/>
        <w:jc w:val="both"/>
      </w:pPr>
      <w:r>
        <w:rPr>
          <w:rStyle w:val="25"/>
        </w:rPr>
        <w:t>вопроеник</w:t>
      </w:r>
    </w:p>
    <w:p w14:paraId="6AD0EFAF" w14:textId="77777777" w:rsidR="000E31D8" w:rsidRDefault="004D13B8">
      <w:pPr>
        <w:pStyle w:val="24"/>
        <w:numPr>
          <w:ilvl w:val="0"/>
          <w:numId w:val="38"/>
        </w:numPr>
        <w:shd w:val="clear" w:color="auto" w:fill="auto"/>
        <w:tabs>
          <w:tab w:val="left" w:pos="809"/>
        </w:tabs>
        <w:spacing w:before="0" w:after="0" w:line="658" w:lineRule="exact"/>
        <w:ind w:left="340" w:firstLine="0"/>
        <w:jc w:val="both"/>
      </w:pPr>
      <w:r>
        <w:rPr>
          <w:rStyle w:val="25"/>
        </w:rPr>
        <w:t>другое (уточнить):</w:t>
      </w:r>
    </w:p>
    <w:p w14:paraId="6C87EDAE" w14:textId="77777777" w:rsidR="000E31D8" w:rsidRDefault="004D13B8">
      <w:pPr>
        <w:pStyle w:val="24"/>
        <w:shd w:val="clear" w:color="auto" w:fill="auto"/>
        <w:spacing w:before="0" w:after="1011" w:line="398" w:lineRule="exact"/>
        <w:ind w:firstLine="0"/>
        <w:jc w:val="both"/>
      </w:pPr>
      <w:r>
        <w:rPr>
          <w:rStyle w:val="26"/>
        </w:rPr>
        <w:t xml:space="preserve">Назначение: </w:t>
      </w:r>
      <w:r>
        <w:rPr>
          <w:rStyle w:val="25"/>
        </w:rPr>
        <w:t>клиничеекий инетрумент для прогнозирования риека ишемиче</w:t>
      </w:r>
      <w:r>
        <w:rPr>
          <w:rStyle w:val="25"/>
        </w:rPr>
        <w:t>екого инеульта и еиетемного тромбоэмболизма при фибрилляции предеердий</w:t>
      </w:r>
    </w:p>
    <w:p w14:paraId="35B615A3" w14:textId="77777777" w:rsidR="000E31D8" w:rsidRDefault="004D13B8">
      <w:pPr>
        <w:pStyle w:val="60"/>
        <w:keepNext/>
        <w:keepLines/>
        <w:shd w:val="clear" w:color="auto" w:fill="auto"/>
        <w:spacing w:before="0" w:after="908" w:line="260" w:lineRule="exact"/>
        <w:ind w:firstLine="0"/>
        <w:jc w:val="both"/>
      </w:pPr>
      <w:bookmarkStart w:id="243" w:name="bookmark230"/>
      <w:r>
        <w:rPr>
          <w:rStyle w:val="61"/>
          <w:b/>
          <w:bCs/>
        </w:rPr>
        <w:t>Содержание (шаблон):</w:t>
      </w:r>
      <w:bookmarkEnd w:id="243"/>
    </w:p>
    <w:tbl>
      <w:tblPr>
        <w:tblOverlap w:val="never"/>
        <w:tblW w:w="0" w:type="auto"/>
        <w:jc w:val="center"/>
        <w:tblLayout w:type="fixed"/>
        <w:tblCellMar>
          <w:left w:w="10" w:type="dxa"/>
          <w:right w:w="10" w:type="dxa"/>
        </w:tblCellMar>
        <w:tblLook w:val="04A0" w:firstRow="1" w:lastRow="0" w:firstColumn="1" w:lastColumn="0" w:noHBand="0" w:noVBand="1"/>
      </w:tblPr>
      <w:tblGrid>
        <w:gridCol w:w="9523"/>
        <w:gridCol w:w="1632"/>
      </w:tblGrid>
      <w:tr w:rsidR="000E31D8" w14:paraId="4C7415EB" w14:textId="77777777">
        <w:tblPrEx>
          <w:tblCellMar>
            <w:top w:w="0" w:type="dxa"/>
            <w:bottom w:w="0" w:type="dxa"/>
          </w:tblCellMar>
        </w:tblPrEx>
        <w:trPr>
          <w:trHeight w:hRule="exact" w:val="490"/>
          <w:jc w:val="center"/>
        </w:trPr>
        <w:tc>
          <w:tcPr>
            <w:tcW w:w="9523" w:type="dxa"/>
            <w:tcBorders>
              <w:top w:val="single" w:sz="4" w:space="0" w:color="auto"/>
              <w:left w:val="single" w:sz="4" w:space="0" w:color="auto"/>
            </w:tcBorders>
            <w:shd w:val="clear" w:color="auto" w:fill="FFFFFF"/>
            <w:vAlign w:val="center"/>
          </w:tcPr>
          <w:p w14:paraId="2568D792" w14:textId="77777777" w:rsidR="000E31D8" w:rsidRDefault="004D13B8">
            <w:pPr>
              <w:pStyle w:val="24"/>
              <w:framePr w:w="11155" w:wrap="notBeside" w:vAnchor="text" w:hAnchor="text" w:xAlign="center" w:y="1"/>
              <w:shd w:val="clear" w:color="auto" w:fill="auto"/>
              <w:spacing w:before="0" w:after="0" w:line="160" w:lineRule="exact"/>
              <w:ind w:firstLine="0"/>
              <w:jc w:val="both"/>
            </w:pPr>
            <w:r>
              <w:rPr>
                <w:rStyle w:val="2MicrosoftSansSerif8pt"/>
              </w:rPr>
              <w:t>Фактор риска</w:t>
            </w:r>
          </w:p>
        </w:tc>
        <w:tc>
          <w:tcPr>
            <w:tcW w:w="1632" w:type="dxa"/>
            <w:tcBorders>
              <w:top w:val="single" w:sz="4" w:space="0" w:color="auto"/>
              <w:left w:val="single" w:sz="4" w:space="0" w:color="auto"/>
              <w:right w:val="single" w:sz="4" w:space="0" w:color="auto"/>
            </w:tcBorders>
            <w:shd w:val="clear" w:color="auto" w:fill="FFFFFF"/>
            <w:vAlign w:val="center"/>
          </w:tcPr>
          <w:p w14:paraId="4222CF36"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Баллы</w:t>
            </w:r>
          </w:p>
        </w:tc>
      </w:tr>
      <w:tr w:rsidR="000E31D8" w14:paraId="1987928D"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1C79C744"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Инсульт, транзиторная ишемическая атака или артериальная тромбоэмболия в анамнезе</w:t>
            </w:r>
          </w:p>
        </w:tc>
        <w:tc>
          <w:tcPr>
            <w:tcW w:w="1632" w:type="dxa"/>
            <w:tcBorders>
              <w:top w:val="single" w:sz="4" w:space="0" w:color="auto"/>
              <w:left w:val="single" w:sz="4" w:space="0" w:color="auto"/>
              <w:right w:val="single" w:sz="4" w:space="0" w:color="auto"/>
            </w:tcBorders>
            <w:shd w:val="clear" w:color="auto" w:fill="FFFFFF"/>
            <w:vAlign w:val="center"/>
          </w:tcPr>
          <w:p w14:paraId="06DE4EF4"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2</w:t>
            </w:r>
          </w:p>
        </w:tc>
      </w:tr>
      <w:tr w:rsidR="000E31D8" w14:paraId="67D909B5"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010DEFA3"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Возраст &gt;75 лет</w:t>
            </w:r>
          </w:p>
        </w:tc>
        <w:tc>
          <w:tcPr>
            <w:tcW w:w="1632" w:type="dxa"/>
            <w:tcBorders>
              <w:top w:val="single" w:sz="4" w:space="0" w:color="auto"/>
              <w:left w:val="single" w:sz="4" w:space="0" w:color="auto"/>
              <w:right w:val="single" w:sz="4" w:space="0" w:color="auto"/>
            </w:tcBorders>
            <w:shd w:val="clear" w:color="auto" w:fill="FFFFFF"/>
            <w:vAlign w:val="center"/>
          </w:tcPr>
          <w:p w14:paraId="0EAEED7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2</w:t>
            </w:r>
          </w:p>
        </w:tc>
      </w:tr>
      <w:tr w:rsidR="000E31D8" w14:paraId="60E6B3DB"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0C56466D"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Артериальная гипертензия</w:t>
            </w:r>
          </w:p>
        </w:tc>
        <w:tc>
          <w:tcPr>
            <w:tcW w:w="1632" w:type="dxa"/>
            <w:tcBorders>
              <w:top w:val="single" w:sz="4" w:space="0" w:color="auto"/>
              <w:left w:val="single" w:sz="4" w:space="0" w:color="auto"/>
              <w:right w:val="single" w:sz="4" w:space="0" w:color="auto"/>
            </w:tcBorders>
            <w:shd w:val="clear" w:color="auto" w:fill="FFFFFF"/>
            <w:vAlign w:val="center"/>
          </w:tcPr>
          <w:p w14:paraId="64D8815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0E31D8" w14:paraId="4CE96BC3"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0D8EBCD1"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Сахарный диабет</w:t>
            </w:r>
          </w:p>
        </w:tc>
        <w:tc>
          <w:tcPr>
            <w:tcW w:w="1632" w:type="dxa"/>
            <w:tcBorders>
              <w:top w:val="single" w:sz="4" w:space="0" w:color="auto"/>
              <w:left w:val="single" w:sz="4" w:space="0" w:color="auto"/>
              <w:right w:val="single" w:sz="4" w:space="0" w:color="auto"/>
            </w:tcBorders>
            <w:shd w:val="clear" w:color="auto" w:fill="FFFFFF"/>
            <w:vAlign w:val="center"/>
          </w:tcPr>
          <w:p w14:paraId="37EE52C0"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0E31D8" w14:paraId="2C54596E"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31D7F3C7"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Застойная сердечная недостаточность/ дисфункция ЛЖ (в частности, ФВ &lt;40%)</w:t>
            </w:r>
          </w:p>
        </w:tc>
        <w:tc>
          <w:tcPr>
            <w:tcW w:w="1632" w:type="dxa"/>
            <w:tcBorders>
              <w:top w:val="single" w:sz="4" w:space="0" w:color="auto"/>
              <w:left w:val="single" w:sz="4" w:space="0" w:color="auto"/>
              <w:right w:val="single" w:sz="4" w:space="0" w:color="auto"/>
            </w:tcBorders>
            <w:shd w:val="clear" w:color="auto" w:fill="FFFFFF"/>
            <w:vAlign w:val="center"/>
          </w:tcPr>
          <w:p w14:paraId="44AFEE43"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0E31D8" w14:paraId="7535CC78" w14:textId="77777777">
        <w:tblPrEx>
          <w:tblCellMar>
            <w:top w:w="0" w:type="dxa"/>
            <w:bottom w:w="0" w:type="dxa"/>
          </w:tblCellMar>
        </w:tblPrEx>
        <w:trPr>
          <w:trHeight w:hRule="exact" w:val="648"/>
          <w:jc w:val="center"/>
        </w:trPr>
        <w:tc>
          <w:tcPr>
            <w:tcW w:w="9523" w:type="dxa"/>
            <w:tcBorders>
              <w:top w:val="single" w:sz="4" w:space="0" w:color="auto"/>
              <w:left w:val="single" w:sz="4" w:space="0" w:color="auto"/>
            </w:tcBorders>
            <w:shd w:val="clear" w:color="auto" w:fill="FFFFFF"/>
            <w:vAlign w:val="center"/>
          </w:tcPr>
          <w:p w14:paraId="3AF7A9AD"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Сосудистое заболевание (инфаркт миокарда в анамнезе, периферический атеросклероз, атеросклеротические бляшки в аорте)</w:t>
            </w:r>
          </w:p>
        </w:tc>
        <w:tc>
          <w:tcPr>
            <w:tcW w:w="1632" w:type="dxa"/>
            <w:tcBorders>
              <w:top w:val="single" w:sz="4" w:space="0" w:color="auto"/>
              <w:left w:val="single" w:sz="4" w:space="0" w:color="auto"/>
              <w:right w:val="single" w:sz="4" w:space="0" w:color="auto"/>
            </w:tcBorders>
            <w:shd w:val="clear" w:color="auto" w:fill="FFFFFF"/>
            <w:vAlign w:val="center"/>
          </w:tcPr>
          <w:p w14:paraId="4A352E1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0E31D8" w14:paraId="3C6E9510"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2BF20690"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Возраст 65-74 года</w:t>
            </w:r>
          </w:p>
        </w:tc>
        <w:tc>
          <w:tcPr>
            <w:tcW w:w="1632" w:type="dxa"/>
            <w:tcBorders>
              <w:top w:val="single" w:sz="4" w:space="0" w:color="auto"/>
              <w:left w:val="single" w:sz="4" w:space="0" w:color="auto"/>
              <w:right w:val="single" w:sz="4" w:space="0" w:color="auto"/>
            </w:tcBorders>
            <w:shd w:val="clear" w:color="auto" w:fill="FFFFFF"/>
            <w:vAlign w:val="center"/>
          </w:tcPr>
          <w:p w14:paraId="7EF29C9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0E31D8" w14:paraId="495E87E7" w14:textId="77777777">
        <w:tblPrEx>
          <w:tblCellMar>
            <w:top w:w="0" w:type="dxa"/>
            <w:bottom w:w="0" w:type="dxa"/>
          </w:tblCellMar>
        </w:tblPrEx>
        <w:trPr>
          <w:trHeight w:hRule="exact" w:val="490"/>
          <w:jc w:val="center"/>
        </w:trPr>
        <w:tc>
          <w:tcPr>
            <w:tcW w:w="9523" w:type="dxa"/>
            <w:tcBorders>
              <w:top w:val="single" w:sz="4" w:space="0" w:color="auto"/>
              <w:left w:val="single" w:sz="4" w:space="0" w:color="auto"/>
              <w:bottom w:val="single" w:sz="4" w:space="0" w:color="auto"/>
            </w:tcBorders>
            <w:shd w:val="clear" w:color="auto" w:fill="FFFFFF"/>
            <w:vAlign w:val="center"/>
          </w:tcPr>
          <w:p w14:paraId="79596DD6"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Женский пол</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14:paraId="76D7A193"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w:t>
            </w:r>
          </w:p>
        </w:tc>
      </w:tr>
    </w:tbl>
    <w:p w14:paraId="4A907A5D" w14:textId="77777777" w:rsidR="000E31D8" w:rsidRDefault="004D13B8">
      <w:pPr>
        <w:pStyle w:val="ae"/>
        <w:framePr w:w="11155" w:wrap="notBeside" w:vAnchor="text" w:hAnchor="text" w:xAlign="center" w:y="1"/>
        <w:shd w:val="clear" w:color="auto" w:fill="auto"/>
        <w:spacing w:line="260" w:lineRule="exact"/>
        <w:jc w:val="left"/>
      </w:pPr>
      <w:r>
        <w:rPr>
          <w:rStyle w:val="af"/>
          <w:b/>
          <w:bCs/>
        </w:rPr>
        <w:t>Ключ (интерпретация):</w:t>
      </w:r>
    </w:p>
    <w:p w14:paraId="23B32CA3" w14:textId="77777777" w:rsidR="000E31D8" w:rsidRDefault="000E31D8">
      <w:pPr>
        <w:framePr w:w="11155" w:wrap="notBeside" w:vAnchor="text" w:hAnchor="text" w:xAlign="center" w:y="1"/>
        <w:rPr>
          <w:sz w:val="2"/>
          <w:szCs w:val="2"/>
        </w:rPr>
      </w:pPr>
    </w:p>
    <w:p w14:paraId="2BC41D71" w14:textId="77777777" w:rsidR="000E31D8" w:rsidRDefault="000E31D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5698"/>
      </w:tblGrid>
      <w:tr w:rsidR="000E31D8" w14:paraId="7A4A3515" w14:textId="77777777">
        <w:tblPrEx>
          <w:tblCellMar>
            <w:top w:w="0" w:type="dxa"/>
            <w:bottom w:w="0" w:type="dxa"/>
          </w:tblCellMar>
        </w:tblPrEx>
        <w:trPr>
          <w:trHeight w:hRule="exact" w:val="658"/>
          <w:jc w:val="center"/>
        </w:trPr>
        <w:tc>
          <w:tcPr>
            <w:tcW w:w="5458" w:type="dxa"/>
            <w:tcBorders>
              <w:top w:val="single" w:sz="4" w:space="0" w:color="auto"/>
              <w:left w:val="single" w:sz="4" w:space="0" w:color="auto"/>
            </w:tcBorders>
            <w:shd w:val="clear" w:color="auto" w:fill="FFFFFF"/>
            <w:vAlign w:val="center"/>
          </w:tcPr>
          <w:p w14:paraId="1DAA42AF"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8pt"/>
              </w:rPr>
              <w:t xml:space="preserve">Сумма баллов по шкале </w:t>
            </w:r>
            <w:r>
              <w:rPr>
                <w:rStyle w:val="2MicrosoftSansSerif8pt"/>
                <w:lang w:val="en-US" w:eastAsia="en-US" w:bidi="en-US"/>
              </w:rPr>
              <w:t>CHA2DS2-VASC</w:t>
            </w:r>
          </w:p>
        </w:tc>
        <w:tc>
          <w:tcPr>
            <w:tcW w:w="5698" w:type="dxa"/>
            <w:tcBorders>
              <w:top w:val="single" w:sz="4" w:space="0" w:color="auto"/>
              <w:left w:val="single" w:sz="4" w:space="0" w:color="auto"/>
              <w:right w:val="single" w:sz="4" w:space="0" w:color="auto"/>
            </w:tcBorders>
            <w:shd w:val="clear" w:color="auto" w:fill="FFFFFF"/>
            <w:vAlign w:val="center"/>
          </w:tcPr>
          <w:p w14:paraId="27CCE3C1"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Ожидаемая частота инсультов за год</w:t>
            </w:r>
          </w:p>
        </w:tc>
      </w:tr>
      <w:tr w:rsidR="000E31D8" w14:paraId="0C1106F3"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0BE35BE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0</w:t>
            </w:r>
          </w:p>
        </w:tc>
        <w:tc>
          <w:tcPr>
            <w:tcW w:w="5698" w:type="dxa"/>
            <w:tcBorders>
              <w:top w:val="single" w:sz="4" w:space="0" w:color="auto"/>
              <w:left w:val="single" w:sz="4" w:space="0" w:color="auto"/>
              <w:right w:val="single" w:sz="4" w:space="0" w:color="auto"/>
            </w:tcBorders>
            <w:shd w:val="clear" w:color="auto" w:fill="FFFFFF"/>
            <w:vAlign w:val="center"/>
          </w:tcPr>
          <w:p w14:paraId="2C491E02"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0 %</w:t>
            </w:r>
          </w:p>
        </w:tc>
      </w:tr>
      <w:tr w:rsidR="000E31D8" w14:paraId="147B433A"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0444520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w:t>
            </w:r>
          </w:p>
        </w:tc>
        <w:tc>
          <w:tcPr>
            <w:tcW w:w="5698" w:type="dxa"/>
            <w:tcBorders>
              <w:top w:val="single" w:sz="4" w:space="0" w:color="auto"/>
              <w:left w:val="single" w:sz="4" w:space="0" w:color="auto"/>
              <w:right w:val="single" w:sz="4" w:space="0" w:color="auto"/>
            </w:tcBorders>
            <w:shd w:val="clear" w:color="auto" w:fill="FFFFFF"/>
            <w:vAlign w:val="center"/>
          </w:tcPr>
          <w:p w14:paraId="4C0C71EC"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1,3 %</w:t>
            </w:r>
          </w:p>
        </w:tc>
      </w:tr>
      <w:tr w:rsidR="000E31D8" w14:paraId="37F3C6D2"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57CECF6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2</w:t>
            </w:r>
          </w:p>
        </w:tc>
        <w:tc>
          <w:tcPr>
            <w:tcW w:w="5698" w:type="dxa"/>
            <w:tcBorders>
              <w:top w:val="single" w:sz="4" w:space="0" w:color="auto"/>
              <w:left w:val="single" w:sz="4" w:space="0" w:color="auto"/>
              <w:right w:val="single" w:sz="4" w:space="0" w:color="auto"/>
            </w:tcBorders>
            <w:shd w:val="clear" w:color="auto" w:fill="FFFFFF"/>
            <w:vAlign w:val="center"/>
          </w:tcPr>
          <w:p w14:paraId="33F77943"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2,2 %</w:t>
            </w:r>
          </w:p>
        </w:tc>
      </w:tr>
      <w:tr w:rsidR="000E31D8" w14:paraId="707DA7D1"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1E1F4B1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3</w:t>
            </w:r>
          </w:p>
        </w:tc>
        <w:tc>
          <w:tcPr>
            <w:tcW w:w="5698" w:type="dxa"/>
            <w:tcBorders>
              <w:top w:val="single" w:sz="4" w:space="0" w:color="auto"/>
              <w:left w:val="single" w:sz="4" w:space="0" w:color="auto"/>
              <w:right w:val="single" w:sz="4" w:space="0" w:color="auto"/>
            </w:tcBorders>
            <w:shd w:val="clear" w:color="auto" w:fill="FFFFFF"/>
            <w:vAlign w:val="center"/>
          </w:tcPr>
          <w:p w14:paraId="318FB0C8"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3,2 %</w:t>
            </w:r>
          </w:p>
        </w:tc>
      </w:tr>
      <w:tr w:rsidR="000E31D8" w14:paraId="752877A2"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1F9C01D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4</w:t>
            </w:r>
          </w:p>
        </w:tc>
        <w:tc>
          <w:tcPr>
            <w:tcW w:w="5698" w:type="dxa"/>
            <w:tcBorders>
              <w:top w:val="single" w:sz="4" w:space="0" w:color="auto"/>
              <w:left w:val="single" w:sz="4" w:space="0" w:color="auto"/>
              <w:right w:val="single" w:sz="4" w:space="0" w:color="auto"/>
            </w:tcBorders>
            <w:shd w:val="clear" w:color="auto" w:fill="FFFFFF"/>
            <w:vAlign w:val="center"/>
          </w:tcPr>
          <w:p w14:paraId="3EFFC4AA"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4,0 %</w:t>
            </w:r>
          </w:p>
        </w:tc>
      </w:tr>
      <w:tr w:rsidR="000E31D8" w14:paraId="7A868E44"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2C8285C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5</w:t>
            </w:r>
          </w:p>
        </w:tc>
        <w:tc>
          <w:tcPr>
            <w:tcW w:w="5698" w:type="dxa"/>
            <w:tcBorders>
              <w:top w:val="single" w:sz="4" w:space="0" w:color="auto"/>
              <w:left w:val="single" w:sz="4" w:space="0" w:color="auto"/>
              <w:right w:val="single" w:sz="4" w:space="0" w:color="auto"/>
            </w:tcBorders>
            <w:shd w:val="clear" w:color="auto" w:fill="FFFFFF"/>
            <w:vAlign w:val="center"/>
          </w:tcPr>
          <w:p w14:paraId="2653DE5E"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6,7 %</w:t>
            </w:r>
          </w:p>
        </w:tc>
      </w:tr>
      <w:tr w:rsidR="000E31D8" w14:paraId="07D16C88" w14:textId="77777777">
        <w:tblPrEx>
          <w:tblCellMar>
            <w:top w:w="0" w:type="dxa"/>
            <w:bottom w:w="0" w:type="dxa"/>
          </w:tblCellMar>
        </w:tblPrEx>
        <w:trPr>
          <w:trHeight w:hRule="exact" w:val="370"/>
          <w:jc w:val="center"/>
        </w:trPr>
        <w:tc>
          <w:tcPr>
            <w:tcW w:w="5458" w:type="dxa"/>
            <w:tcBorders>
              <w:top w:val="single" w:sz="4" w:space="0" w:color="auto"/>
              <w:left w:val="single" w:sz="4" w:space="0" w:color="auto"/>
            </w:tcBorders>
            <w:shd w:val="clear" w:color="auto" w:fill="FFFFFF"/>
            <w:vAlign w:val="bottom"/>
          </w:tcPr>
          <w:p w14:paraId="170CC9E8"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6</w:t>
            </w:r>
          </w:p>
        </w:tc>
        <w:tc>
          <w:tcPr>
            <w:tcW w:w="5698" w:type="dxa"/>
            <w:tcBorders>
              <w:top w:val="single" w:sz="4" w:space="0" w:color="auto"/>
              <w:left w:val="single" w:sz="4" w:space="0" w:color="auto"/>
              <w:right w:val="single" w:sz="4" w:space="0" w:color="auto"/>
            </w:tcBorders>
            <w:shd w:val="clear" w:color="auto" w:fill="FFFFFF"/>
            <w:vAlign w:val="bottom"/>
          </w:tcPr>
          <w:p w14:paraId="60AA7EDA"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9,8 %</w:t>
            </w:r>
          </w:p>
        </w:tc>
      </w:tr>
    </w:tbl>
    <w:p w14:paraId="083D5023" w14:textId="77777777" w:rsidR="000E31D8" w:rsidRDefault="000E31D8">
      <w:pPr>
        <w:framePr w:w="11155" w:wrap="notBeside" w:vAnchor="text" w:hAnchor="text" w:xAlign="center" w:y="1"/>
        <w:rPr>
          <w:sz w:val="2"/>
          <w:szCs w:val="2"/>
        </w:rPr>
      </w:pPr>
    </w:p>
    <w:p w14:paraId="33380111" w14:textId="77777777" w:rsidR="000E31D8" w:rsidRDefault="000E31D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5698"/>
      </w:tblGrid>
      <w:tr w:rsidR="000E31D8" w14:paraId="00E5DB85" w14:textId="77777777">
        <w:tblPrEx>
          <w:tblCellMar>
            <w:top w:w="0" w:type="dxa"/>
            <w:bottom w:w="0" w:type="dxa"/>
          </w:tblCellMar>
        </w:tblPrEx>
        <w:trPr>
          <w:trHeight w:hRule="exact" w:val="490"/>
          <w:jc w:val="center"/>
        </w:trPr>
        <w:tc>
          <w:tcPr>
            <w:tcW w:w="5458" w:type="dxa"/>
            <w:tcBorders>
              <w:top w:val="single" w:sz="4" w:space="0" w:color="auto"/>
              <w:left w:val="single" w:sz="4" w:space="0" w:color="auto"/>
            </w:tcBorders>
            <w:shd w:val="clear" w:color="auto" w:fill="FFFFFF"/>
            <w:vAlign w:val="center"/>
          </w:tcPr>
          <w:p w14:paraId="068DC56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lastRenderedPageBreak/>
              <w:t>7</w:t>
            </w:r>
          </w:p>
        </w:tc>
        <w:tc>
          <w:tcPr>
            <w:tcW w:w="5698" w:type="dxa"/>
            <w:tcBorders>
              <w:top w:val="single" w:sz="4" w:space="0" w:color="auto"/>
              <w:left w:val="single" w:sz="4" w:space="0" w:color="auto"/>
              <w:right w:val="single" w:sz="4" w:space="0" w:color="auto"/>
            </w:tcBorders>
            <w:shd w:val="clear" w:color="auto" w:fill="FFFFFF"/>
            <w:vAlign w:val="center"/>
          </w:tcPr>
          <w:p w14:paraId="07DB3DFE"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9,6 %</w:t>
            </w:r>
          </w:p>
        </w:tc>
      </w:tr>
      <w:tr w:rsidR="000E31D8" w14:paraId="2750D838"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bottom"/>
          </w:tcPr>
          <w:p w14:paraId="0D23312C"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8</w:t>
            </w:r>
          </w:p>
        </w:tc>
        <w:tc>
          <w:tcPr>
            <w:tcW w:w="5698" w:type="dxa"/>
            <w:tcBorders>
              <w:top w:val="single" w:sz="4" w:space="0" w:color="auto"/>
              <w:left w:val="single" w:sz="4" w:space="0" w:color="auto"/>
              <w:right w:val="single" w:sz="4" w:space="0" w:color="auto"/>
            </w:tcBorders>
            <w:shd w:val="clear" w:color="auto" w:fill="FFFFFF"/>
            <w:vAlign w:val="center"/>
          </w:tcPr>
          <w:p w14:paraId="1A220CC6"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6,7 %</w:t>
            </w:r>
          </w:p>
        </w:tc>
      </w:tr>
      <w:tr w:rsidR="000E31D8" w14:paraId="38009A8F" w14:textId="77777777">
        <w:tblPrEx>
          <w:tblCellMar>
            <w:top w:w="0" w:type="dxa"/>
            <w:bottom w:w="0" w:type="dxa"/>
          </w:tblCellMar>
        </w:tblPrEx>
        <w:trPr>
          <w:trHeight w:hRule="exact" w:val="494"/>
          <w:jc w:val="center"/>
        </w:trPr>
        <w:tc>
          <w:tcPr>
            <w:tcW w:w="5458" w:type="dxa"/>
            <w:tcBorders>
              <w:top w:val="single" w:sz="4" w:space="0" w:color="auto"/>
              <w:left w:val="single" w:sz="4" w:space="0" w:color="auto"/>
              <w:bottom w:val="single" w:sz="4" w:space="0" w:color="auto"/>
            </w:tcBorders>
            <w:shd w:val="clear" w:color="auto" w:fill="FFFFFF"/>
            <w:vAlign w:val="center"/>
          </w:tcPr>
          <w:p w14:paraId="638394B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9</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9ED847D"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15,2 %</w:t>
            </w:r>
          </w:p>
        </w:tc>
      </w:tr>
    </w:tbl>
    <w:p w14:paraId="0A36300D" w14:textId="77777777" w:rsidR="000E31D8" w:rsidRDefault="004D13B8">
      <w:pPr>
        <w:pStyle w:val="ae"/>
        <w:framePr w:w="11155" w:wrap="notBeside" w:vAnchor="text" w:hAnchor="text" w:xAlign="center" w:y="1"/>
        <w:shd w:val="clear" w:color="auto" w:fill="auto"/>
        <w:spacing w:line="260" w:lineRule="exact"/>
        <w:jc w:val="left"/>
      </w:pPr>
      <w:r>
        <w:rPr>
          <w:rStyle w:val="af"/>
          <w:b/>
          <w:bCs/>
        </w:rPr>
        <w:t xml:space="preserve">Пояснения: </w:t>
      </w:r>
      <w:r>
        <w:rPr>
          <w:rStyle w:val="af1"/>
        </w:rPr>
        <w:t>нет</w:t>
      </w:r>
    </w:p>
    <w:p w14:paraId="5BDE1CDE" w14:textId="77777777" w:rsidR="000E31D8" w:rsidRDefault="000E31D8">
      <w:pPr>
        <w:framePr w:w="11155" w:wrap="notBeside" w:vAnchor="text" w:hAnchor="text" w:xAlign="center" w:y="1"/>
        <w:rPr>
          <w:sz w:val="2"/>
          <w:szCs w:val="2"/>
        </w:rPr>
      </w:pPr>
    </w:p>
    <w:p w14:paraId="730648B0" w14:textId="77777777" w:rsidR="000E31D8" w:rsidRDefault="000E31D8">
      <w:pPr>
        <w:rPr>
          <w:sz w:val="2"/>
          <w:szCs w:val="2"/>
        </w:rPr>
      </w:pPr>
    </w:p>
    <w:p w14:paraId="531F722F" w14:textId="77777777" w:rsidR="000E31D8" w:rsidRDefault="004D13B8">
      <w:pPr>
        <w:pStyle w:val="60"/>
        <w:keepNext/>
        <w:keepLines/>
        <w:shd w:val="clear" w:color="auto" w:fill="auto"/>
        <w:spacing w:before="736" w:after="0" w:line="658" w:lineRule="exact"/>
        <w:ind w:firstLine="0"/>
        <w:jc w:val="both"/>
      </w:pPr>
      <w:bookmarkStart w:id="244" w:name="bookmark231"/>
      <w:r>
        <w:rPr>
          <w:rStyle w:val="61"/>
          <w:b/>
          <w:bCs/>
        </w:rPr>
        <w:t xml:space="preserve">Таблица П5/ГЗ. Шкала сонливости Эпворта </w:t>
      </w:r>
      <w:r>
        <w:rPr>
          <w:rStyle w:val="61"/>
          <w:b/>
          <w:bCs/>
          <w:lang w:val="en-US" w:eastAsia="en-US" w:bidi="en-US"/>
        </w:rPr>
        <w:t>(Epworth)</w:t>
      </w:r>
      <w:bookmarkEnd w:id="244"/>
    </w:p>
    <w:p w14:paraId="786C64CA" w14:textId="77777777" w:rsidR="000E31D8" w:rsidRDefault="004D13B8">
      <w:pPr>
        <w:pStyle w:val="80"/>
        <w:shd w:val="clear" w:color="auto" w:fill="auto"/>
        <w:spacing w:before="0" w:after="0" w:line="658" w:lineRule="exact"/>
        <w:ind w:right="3940"/>
        <w:jc w:val="left"/>
      </w:pPr>
      <w:r>
        <w:rPr>
          <w:rStyle w:val="81"/>
          <w:b/>
          <w:bCs/>
        </w:rPr>
        <w:t xml:space="preserve">Название на русском языке: </w:t>
      </w:r>
      <w:r>
        <w:rPr>
          <w:rStyle w:val="82"/>
        </w:rPr>
        <w:t xml:space="preserve">Шкала сонливости Эпворта </w:t>
      </w:r>
      <w:r>
        <w:rPr>
          <w:rStyle w:val="81"/>
          <w:b/>
          <w:bCs/>
        </w:rPr>
        <w:t xml:space="preserve">Оригинальное название (если есть): </w:t>
      </w:r>
      <w:r>
        <w:rPr>
          <w:rStyle w:val="82"/>
          <w:lang w:val="en-US" w:eastAsia="en-US" w:bidi="en-US"/>
        </w:rPr>
        <w:t>Epworth Sleepiness Scale</w:t>
      </w:r>
    </w:p>
    <w:p w14:paraId="716392EA" w14:textId="77777777" w:rsidR="000E31D8" w:rsidRDefault="004D13B8">
      <w:pPr>
        <w:pStyle w:val="60"/>
        <w:keepNext/>
        <w:keepLines/>
        <w:shd w:val="clear" w:color="auto" w:fill="auto"/>
        <w:spacing w:before="0" w:after="0" w:line="658" w:lineRule="exact"/>
        <w:ind w:firstLine="0"/>
        <w:jc w:val="both"/>
      </w:pPr>
      <w:bookmarkStart w:id="245" w:name="bookmark232"/>
      <w:r>
        <w:rPr>
          <w:rStyle w:val="61"/>
          <w:b/>
          <w:bCs/>
        </w:rPr>
        <w:t>Источник (официальный сайт разработчиков, публикация с валидацией):</w:t>
      </w:r>
      <w:bookmarkEnd w:id="245"/>
    </w:p>
    <w:p w14:paraId="14080CD4" w14:textId="77777777" w:rsidR="000E31D8" w:rsidRDefault="004D13B8">
      <w:pPr>
        <w:pStyle w:val="24"/>
        <w:shd w:val="clear" w:color="auto" w:fill="auto"/>
        <w:spacing w:before="0" w:after="0" w:line="658" w:lineRule="exact"/>
        <w:ind w:firstLine="0"/>
        <w:jc w:val="both"/>
      </w:pPr>
      <w:hyperlink r:id="rId72" w:history="1">
        <w:r>
          <w:rPr>
            <w:rStyle w:val="a3"/>
            <w:lang w:val="en-US" w:eastAsia="en-US" w:bidi="en-US"/>
          </w:rPr>
          <w:t>https://epworthsleepinessscale.com/about-the-ess/</w:t>
        </w:r>
      </w:hyperlink>
    </w:p>
    <w:p w14:paraId="13E0D133" w14:textId="77777777" w:rsidR="000E31D8" w:rsidRDefault="004D13B8">
      <w:pPr>
        <w:pStyle w:val="60"/>
        <w:keepNext/>
        <w:keepLines/>
        <w:shd w:val="clear" w:color="auto" w:fill="auto"/>
        <w:spacing w:before="0" w:after="0" w:line="658" w:lineRule="exact"/>
        <w:ind w:firstLine="0"/>
        <w:jc w:val="both"/>
      </w:pPr>
      <w:bookmarkStart w:id="246" w:name="bookmark233"/>
      <w:r>
        <w:rPr>
          <w:rStyle w:val="61"/>
          <w:b/>
          <w:bCs/>
        </w:rPr>
        <w:t>Тип (подчеркнуть):</w:t>
      </w:r>
      <w:bookmarkEnd w:id="246"/>
    </w:p>
    <w:p w14:paraId="32C63D23" w14:textId="77777777" w:rsidR="000E31D8" w:rsidRDefault="004D13B8">
      <w:pPr>
        <w:pStyle w:val="24"/>
        <w:numPr>
          <w:ilvl w:val="0"/>
          <w:numId w:val="38"/>
        </w:numPr>
        <w:shd w:val="clear" w:color="auto" w:fill="auto"/>
        <w:tabs>
          <w:tab w:val="left" w:pos="769"/>
        </w:tabs>
        <w:spacing w:before="0" w:after="0" w:line="658" w:lineRule="exact"/>
        <w:ind w:left="300" w:firstLine="0"/>
        <w:jc w:val="both"/>
      </w:pPr>
      <w:r>
        <w:rPr>
          <w:rStyle w:val="28"/>
        </w:rPr>
        <w:t>шкала оттенки</w:t>
      </w:r>
    </w:p>
    <w:p w14:paraId="7A24369C" w14:textId="77777777" w:rsidR="000E31D8" w:rsidRDefault="004D13B8">
      <w:pPr>
        <w:pStyle w:val="24"/>
        <w:numPr>
          <w:ilvl w:val="0"/>
          <w:numId w:val="38"/>
        </w:numPr>
        <w:shd w:val="clear" w:color="auto" w:fill="auto"/>
        <w:tabs>
          <w:tab w:val="left" w:pos="769"/>
        </w:tabs>
        <w:spacing w:before="0" w:after="0" w:line="658" w:lineRule="exact"/>
        <w:ind w:left="300" w:firstLine="0"/>
        <w:jc w:val="both"/>
      </w:pPr>
      <w:r>
        <w:rPr>
          <w:rStyle w:val="25"/>
        </w:rPr>
        <w:t>индекс</w:t>
      </w:r>
    </w:p>
    <w:p w14:paraId="5A500923" w14:textId="77777777" w:rsidR="000E31D8" w:rsidRDefault="004D13B8">
      <w:pPr>
        <w:pStyle w:val="24"/>
        <w:numPr>
          <w:ilvl w:val="0"/>
          <w:numId w:val="38"/>
        </w:numPr>
        <w:shd w:val="clear" w:color="auto" w:fill="auto"/>
        <w:tabs>
          <w:tab w:val="left" w:pos="769"/>
        </w:tabs>
        <w:spacing w:before="0" w:after="0" w:line="658" w:lineRule="exact"/>
        <w:ind w:left="300" w:firstLine="0"/>
        <w:jc w:val="both"/>
      </w:pPr>
      <w:r>
        <w:rPr>
          <w:rStyle w:val="25"/>
        </w:rPr>
        <w:t>вопросник</w:t>
      </w:r>
    </w:p>
    <w:p w14:paraId="4B7B7754" w14:textId="77777777" w:rsidR="000E31D8" w:rsidRDefault="004D13B8">
      <w:pPr>
        <w:pStyle w:val="24"/>
        <w:numPr>
          <w:ilvl w:val="0"/>
          <w:numId w:val="38"/>
        </w:numPr>
        <w:shd w:val="clear" w:color="auto" w:fill="auto"/>
        <w:tabs>
          <w:tab w:val="left" w:pos="769"/>
        </w:tabs>
        <w:spacing w:before="0" w:after="0" w:line="658" w:lineRule="exact"/>
        <w:ind w:left="300" w:firstLine="0"/>
        <w:jc w:val="both"/>
      </w:pPr>
      <w:r>
        <w:rPr>
          <w:rStyle w:val="25"/>
        </w:rPr>
        <w:t>другое (уточнить):</w:t>
      </w:r>
    </w:p>
    <w:p w14:paraId="5A9DB5C5" w14:textId="77777777" w:rsidR="000E31D8" w:rsidRDefault="004D13B8">
      <w:pPr>
        <w:pStyle w:val="24"/>
        <w:shd w:val="clear" w:color="auto" w:fill="auto"/>
        <w:spacing w:before="0" w:after="347" w:line="394" w:lineRule="exact"/>
        <w:ind w:firstLine="0"/>
        <w:jc w:val="both"/>
      </w:pPr>
      <w:r>
        <w:rPr>
          <w:rStyle w:val="26"/>
        </w:rPr>
        <w:t xml:space="preserve">Назначение: </w:t>
      </w:r>
      <w:r>
        <w:rPr>
          <w:rStyle w:val="25"/>
        </w:rPr>
        <w:t>серия вопросов, которые используют для изучения воздействия сна на днев</w:t>
      </w:r>
      <w:r>
        <w:rPr>
          <w:rStyle w:val="25"/>
        </w:rPr>
        <w:t>ной образ жизни.</w:t>
      </w:r>
    </w:p>
    <w:p w14:paraId="6F5321C0" w14:textId="77777777" w:rsidR="000E31D8" w:rsidRDefault="004D13B8">
      <w:pPr>
        <w:pStyle w:val="60"/>
        <w:keepNext/>
        <w:keepLines/>
        <w:shd w:val="clear" w:color="auto" w:fill="auto"/>
        <w:spacing w:before="0" w:after="227" w:line="260" w:lineRule="exact"/>
        <w:ind w:firstLine="0"/>
        <w:jc w:val="both"/>
      </w:pPr>
      <w:bookmarkStart w:id="247" w:name="bookmark234"/>
      <w:r>
        <w:rPr>
          <w:rStyle w:val="61"/>
          <w:b/>
          <w:bCs/>
        </w:rPr>
        <w:t>Содержание (шаблон):</w:t>
      </w:r>
      <w:bookmarkEnd w:id="247"/>
    </w:p>
    <w:p w14:paraId="6342C520" w14:textId="77777777" w:rsidR="000E31D8" w:rsidRDefault="004D13B8">
      <w:pPr>
        <w:pStyle w:val="24"/>
        <w:shd w:val="clear" w:color="auto" w:fill="auto"/>
        <w:spacing w:before="0" w:after="908" w:line="398" w:lineRule="exact"/>
        <w:ind w:firstLine="0"/>
        <w:jc w:val="both"/>
      </w:pPr>
      <w:r>
        <w:rPr>
          <w:rStyle w:val="25"/>
        </w:rPr>
        <w:t>Насколько вероятно то, что вы можете задремать или уснуть в ситуациях, описанных ниже, по сравнению с ощущением обычной усталости?</w:t>
      </w:r>
    </w:p>
    <w:p w14:paraId="13913891" w14:textId="77777777" w:rsidR="000E31D8" w:rsidRDefault="004D13B8">
      <w:pPr>
        <w:pStyle w:val="24"/>
        <w:shd w:val="clear" w:color="auto" w:fill="auto"/>
        <w:spacing w:before="0" w:after="900" w:line="389" w:lineRule="exact"/>
        <w:ind w:firstLine="0"/>
        <w:jc w:val="both"/>
      </w:pPr>
      <w:r>
        <w:rPr>
          <w:rStyle w:val="25"/>
        </w:rPr>
        <w:t xml:space="preserve">Речь идет об обычном вашем состоянии в последнее время. Даже если вы не были в </w:t>
      </w:r>
      <w:r>
        <w:rPr>
          <w:rStyle w:val="25"/>
        </w:rPr>
        <w:t>подобных ситуациях в последнее время, то постарайтесь представить себе, как бы эти ситуации повлияли на вас. Используйте эту шкалу и выбирете наиболее подходящее число для каждой ситуации.</w:t>
      </w:r>
    </w:p>
    <w:p w14:paraId="4533C148" w14:textId="77777777" w:rsidR="000E31D8" w:rsidRDefault="004D13B8">
      <w:pPr>
        <w:pStyle w:val="24"/>
        <w:numPr>
          <w:ilvl w:val="0"/>
          <w:numId w:val="40"/>
        </w:numPr>
        <w:shd w:val="clear" w:color="auto" w:fill="auto"/>
        <w:tabs>
          <w:tab w:val="left" w:pos="644"/>
        </w:tabs>
        <w:spacing w:before="0" w:after="0" w:line="389" w:lineRule="exact"/>
        <w:ind w:left="300" w:firstLine="0"/>
        <w:jc w:val="both"/>
      </w:pPr>
      <w:r>
        <w:rPr>
          <w:rStyle w:val="25"/>
        </w:rPr>
        <w:t>- никогда бы не заснул/не задремал</w:t>
      </w:r>
    </w:p>
    <w:p w14:paraId="6D8AC03E" w14:textId="77777777" w:rsidR="000E31D8" w:rsidRDefault="004D13B8">
      <w:pPr>
        <w:pStyle w:val="24"/>
        <w:numPr>
          <w:ilvl w:val="0"/>
          <w:numId w:val="40"/>
        </w:numPr>
        <w:shd w:val="clear" w:color="auto" w:fill="auto"/>
        <w:tabs>
          <w:tab w:val="left" w:pos="673"/>
        </w:tabs>
        <w:spacing w:before="0" w:after="0" w:line="389" w:lineRule="exact"/>
        <w:ind w:left="300" w:firstLine="0"/>
        <w:jc w:val="both"/>
      </w:pPr>
      <w:r>
        <w:rPr>
          <w:rStyle w:val="25"/>
        </w:rPr>
        <w:t>- очень небольшая вероятность за</w:t>
      </w:r>
      <w:r>
        <w:rPr>
          <w:rStyle w:val="25"/>
        </w:rPr>
        <w:t>снуть или задремать</w:t>
      </w:r>
    </w:p>
    <w:p w14:paraId="7EFE0999" w14:textId="77777777" w:rsidR="000E31D8" w:rsidRDefault="004D13B8">
      <w:pPr>
        <w:pStyle w:val="24"/>
        <w:numPr>
          <w:ilvl w:val="0"/>
          <w:numId w:val="40"/>
        </w:numPr>
        <w:shd w:val="clear" w:color="auto" w:fill="auto"/>
        <w:tabs>
          <w:tab w:val="left" w:pos="673"/>
        </w:tabs>
        <w:spacing w:before="0" w:after="0" w:line="389" w:lineRule="exact"/>
        <w:ind w:left="300" w:firstLine="0"/>
        <w:jc w:val="both"/>
      </w:pPr>
      <w:r>
        <w:rPr>
          <w:rStyle w:val="25"/>
        </w:rPr>
        <w:t>- вероятно, засну или задремлю</w:t>
      </w:r>
    </w:p>
    <w:p w14:paraId="72C3352E" w14:textId="77777777" w:rsidR="000E31D8" w:rsidRDefault="004D13B8">
      <w:pPr>
        <w:pStyle w:val="24"/>
        <w:numPr>
          <w:ilvl w:val="0"/>
          <w:numId w:val="40"/>
        </w:numPr>
        <w:shd w:val="clear" w:color="auto" w:fill="auto"/>
        <w:tabs>
          <w:tab w:val="left" w:pos="673"/>
        </w:tabs>
        <w:spacing w:before="0" w:after="0" w:line="389" w:lineRule="exact"/>
        <w:ind w:left="300" w:firstLine="0"/>
        <w:jc w:val="both"/>
      </w:pPr>
      <w:r>
        <w:rPr>
          <w:rStyle w:val="25"/>
        </w:rPr>
        <w:t>- большая вероятность заснуть или задремать</w:t>
      </w:r>
      <w:r>
        <w:br w:type="page"/>
      </w:r>
    </w:p>
    <w:p w14:paraId="45DC16A1" w14:textId="22EB799B" w:rsidR="000E31D8" w:rsidRDefault="00014D8B">
      <w:pPr>
        <w:pStyle w:val="60"/>
        <w:keepNext/>
        <w:keepLines/>
        <w:shd w:val="clear" w:color="auto" w:fill="auto"/>
        <w:spacing w:before="0" w:after="347" w:line="260" w:lineRule="exact"/>
        <w:ind w:firstLine="0"/>
        <w:jc w:val="both"/>
      </w:pPr>
      <w:r>
        <w:rPr>
          <w:noProof/>
        </w:rPr>
        <w:lastRenderedPageBreak/>
        <mc:AlternateContent>
          <mc:Choice Requires="wps">
            <w:drawing>
              <wp:anchor distT="0" distB="0" distL="63500" distR="63500" simplePos="0" relativeHeight="251739648" behindDoc="1" locked="0" layoutInCell="1" allowOverlap="1" wp14:anchorId="450B28D3" wp14:editId="39483A25">
                <wp:simplePos x="0" y="0"/>
                <wp:positionH relativeFrom="margin">
                  <wp:posOffset>54610</wp:posOffset>
                </wp:positionH>
                <wp:positionV relativeFrom="paragraph">
                  <wp:posOffset>-3039110</wp:posOffset>
                </wp:positionV>
                <wp:extent cx="7083425" cy="2586355"/>
                <wp:effectExtent l="1270" t="0" r="1905" b="4445"/>
                <wp:wrapTopAndBottom/>
                <wp:docPr id="7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258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632"/>
                              <w:gridCol w:w="557"/>
                              <w:gridCol w:w="648"/>
                              <w:gridCol w:w="634"/>
                              <w:gridCol w:w="1685"/>
                            </w:tblGrid>
                            <w:tr w:rsidR="000E31D8" w14:paraId="02B1FD6C" w14:textId="77777777">
                              <w:tblPrEx>
                                <w:tblCellMar>
                                  <w:top w:w="0" w:type="dxa"/>
                                  <w:bottom w:w="0" w:type="dxa"/>
                                </w:tblCellMar>
                              </w:tblPrEx>
                              <w:trPr>
                                <w:trHeight w:hRule="exact" w:val="490"/>
                                <w:jc w:val="center"/>
                              </w:trPr>
                              <w:tc>
                                <w:tcPr>
                                  <w:tcW w:w="7632" w:type="dxa"/>
                                  <w:tcBorders>
                                    <w:top w:val="single" w:sz="4" w:space="0" w:color="auto"/>
                                    <w:left w:val="single" w:sz="4" w:space="0" w:color="auto"/>
                                  </w:tcBorders>
                                  <w:shd w:val="clear" w:color="auto" w:fill="FFFFFF"/>
                                  <w:vAlign w:val="center"/>
                                </w:tcPr>
                                <w:p w14:paraId="55150E4A" w14:textId="77777777" w:rsidR="000E31D8" w:rsidRDefault="004D13B8">
                                  <w:pPr>
                                    <w:pStyle w:val="24"/>
                                    <w:shd w:val="clear" w:color="auto" w:fill="auto"/>
                                    <w:spacing w:before="0" w:after="0" w:line="180" w:lineRule="exact"/>
                                    <w:ind w:firstLine="0"/>
                                    <w:jc w:val="both"/>
                                  </w:pPr>
                                  <w:r>
                                    <w:rPr>
                                      <w:rStyle w:val="2MicrosoftSansSerif9pt"/>
                                    </w:rPr>
                                    <w:t>Когда сижу и читаю</w:t>
                                  </w:r>
                                </w:p>
                              </w:tc>
                              <w:tc>
                                <w:tcPr>
                                  <w:tcW w:w="557" w:type="dxa"/>
                                  <w:tcBorders>
                                    <w:top w:val="single" w:sz="4" w:space="0" w:color="auto"/>
                                    <w:left w:val="single" w:sz="4" w:space="0" w:color="auto"/>
                                  </w:tcBorders>
                                  <w:shd w:val="clear" w:color="auto" w:fill="FFFFFF"/>
                                  <w:vAlign w:val="center"/>
                                </w:tcPr>
                                <w:p w14:paraId="23D1FFC1"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4A4D64E8"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1624F14D"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2249C25C"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5D565BC0"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0153BBFB" w14:textId="77777777" w:rsidR="000E31D8" w:rsidRDefault="004D13B8">
                                  <w:pPr>
                                    <w:pStyle w:val="24"/>
                                    <w:shd w:val="clear" w:color="auto" w:fill="auto"/>
                                    <w:spacing w:before="0" w:after="0" w:line="180" w:lineRule="exact"/>
                                    <w:ind w:firstLine="0"/>
                                    <w:jc w:val="both"/>
                                  </w:pPr>
                                  <w:r>
                                    <w:rPr>
                                      <w:rStyle w:val="2MicrosoftSansSerif9pt"/>
                                    </w:rPr>
                                    <w:t>Когда смотрю телевизор</w:t>
                                  </w:r>
                                </w:p>
                              </w:tc>
                              <w:tc>
                                <w:tcPr>
                                  <w:tcW w:w="557" w:type="dxa"/>
                                  <w:tcBorders>
                                    <w:top w:val="single" w:sz="4" w:space="0" w:color="auto"/>
                                    <w:left w:val="single" w:sz="4" w:space="0" w:color="auto"/>
                                  </w:tcBorders>
                                  <w:shd w:val="clear" w:color="auto" w:fill="FFFFFF"/>
                                  <w:vAlign w:val="center"/>
                                </w:tcPr>
                                <w:p w14:paraId="045F31F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530C16BB"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11D0DA63"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1456B47A"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55B67AB2" w14:textId="77777777">
                              <w:tblPrEx>
                                <w:tblCellMar>
                                  <w:top w:w="0" w:type="dxa"/>
                                  <w:bottom w:w="0" w:type="dxa"/>
                                </w:tblCellMar>
                              </w:tblPrEx>
                              <w:trPr>
                                <w:trHeight w:hRule="exact" w:val="648"/>
                                <w:jc w:val="center"/>
                              </w:trPr>
                              <w:tc>
                                <w:tcPr>
                                  <w:tcW w:w="7632" w:type="dxa"/>
                                  <w:tcBorders>
                                    <w:top w:val="single" w:sz="4" w:space="0" w:color="auto"/>
                                    <w:left w:val="single" w:sz="4" w:space="0" w:color="auto"/>
                                  </w:tcBorders>
                                  <w:shd w:val="clear" w:color="auto" w:fill="FFFFFF"/>
                                  <w:vAlign w:val="center"/>
                                </w:tcPr>
                                <w:p w14:paraId="550AADC4" w14:textId="77777777" w:rsidR="000E31D8" w:rsidRDefault="004D13B8">
                                  <w:pPr>
                                    <w:pStyle w:val="24"/>
                                    <w:shd w:val="clear" w:color="auto" w:fill="auto"/>
                                    <w:spacing w:before="0" w:after="0" w:line="168" w:lineRule="exact"/>
                                    <w:ind w:firstLine="0"/>
                                    <w:jc w:val="both"/>
                                  </w:pPr>
                                  <w:r>
                                    <w:rPr>
                                      <w:rStyle w:val="2MicrosoftSansSerif9pt"/>
                                    </w:rPr>
                                    <w:t xml:space="preserve">Когда сижу и не произвожу никаких активных действий в общественном месте (например, в </w:t>
                                  </w:r>
                                  <w:r>
                                    <w:rPr>
                                      <w:rStyle w:val="2MicrosoftSansSerif9pt"/>
                                    </w:rPr>
                                    <w:t>театре, на собрании):</w:t>
                                  </w:r>
                                </w:p>
                              </w:tc>
                              <w:tc>
                                <w:tcPr>
                                  <w:tcW w:w="557" w:type="dxa"/>
                                  <w:tcBorders>
                                    <w:top w:val="single" w:sz="4" w:space="0" w:color="auto"/>
                                    <w:left w:val="single" w:sz="4" w:space="0" w:color="auto"/>
                                  </w:tcBorders>
                                  <w:shd w:val="clear" w:color="auto" w:fill="FFFFFF"/>
                                  <w:vAlign w:val="center"/>
                                </w:tcPr>
                                <w:p w14:paraId="15B909F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76BF8FA2"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2DF62A52"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57C257FD"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469A429C"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548DED2F" w14:textId="77777777" w:rsidR="000E31D8" w:rsidRDefault="004D13B8">
                                  <w:pPr>
                                    <w:pStyle w:val="24"/>
                                    <w:shd w:val="clear" w:color="auto" w:fill="auto"/>
                                    <w:spacing w:before="0" w:after="0" w:line="180" w:lineRule="exact"/>
                                    <w:ind w:firstLine="0"/>
                                    <w:jc w:val="both"/>
                                  </w:pPr>
                                  <w:r>
                                    <w:rPr>
                                      <w:rStyle w:val="2MicrosoftSansSerif9pt"/>
                                    </w:rPr>
                                    <w:t>Когда еду в машине в качестве пассажира в течение часа без остановки</w:t>
                                  </w:r>
                                </w:p>
                              </w:tc>
                              <w:tc>
                                <w:tcPr>
                                  <w:tcW w:w="557" w:type="dxa"/>
                                  <w:tcBorders>
                                    <w:top w:val="single" w:sz="4" w:space="0" w:color="auto"/>
                                    <w:left w:val="single" w:sz="4" w:space="0" w:color="auto"/>
                                  </w:tcBorders>
                                  <w:shd w:val="clear" w:color="auto" w:fill="FFFFFF"/>
                                  <w:vAlign w:val="center"/>
                                </w:tcPr>
                                <w:p w14:paraId="63D0FAD7"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6333F0FB"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5AB0B615"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484628DB"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701D0C4D"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26FA277A" w14:textId="77777777" w:rsidR="000E31D8" w:rsidRDefault="004D13B8">
                                  <w:pPr>
                                    <w:pStyle w:val="24"/>
                                    <w:shd w:val="clear" w:color="auto" w:fill="auto"/>
                                    <w:spacing w:before="0" w:after="0" w:line="180" w:lineRule="exact"/>
                                    <w:ind w:firstLine="0"/>
                                    <w:jc w:val="both"/>
                                  </w:pPr>
                                  <w:r>
                                    <w:rPr>
                                      <w:rStyle w:val="2MicrosoftSansSerif9pt"/>
                                    </w:rPr>
                                    <w:t>Когда лежу днем и отдыхаю, если позволяют обстоятельства:</w:t>
                                  </w:r>
                                </w:p>
                              </w:tc>
                              <w:tc>
                                <w:tcPr>
                                  <w:tcW w:w="557" w:type="dxa"/>
                                  <w:tcBorders>
                                    <w:top w:val="single" w:sz="4" w:space="0" w:color="auto"/>
                                    <w:left w:val="single" w:sz="4" w:space="0" w:color="auto"/>
                                  </w:tcBorders>
                                  <w:shd w:val="clear" w:color="auto" w:fill="FFFFFF"/>
                                  <w:vAlign w:val="center"/>
                                </w:tcPr>
                                <w:p w14:paraId="65C92DC3"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71ED85C0"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403116E1"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36478098"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45389B71"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256DD1F2" w14:textId="77777777" w:rsidR="000E31D8" w:rsidRDefault="004D13B8">
                                  <w:pPr>
                                    <w:pStyle w:val="24"/>
                                    <w:shd w:val="clear" w:color="auto" w:fill="auto"/>
                                    <w:spacing w:before="0" w:after="0" w:line="180" w:lineRule="exact"/>
                                    <w:ind w:firstLine="0"/>
                                    <w:jc w:val="both"/>
                                  </w:pPr>
                                  <w:r>
                                    <w:rPr>
                                      <w:rStyle w:val="2MicrosoftSansSerif9pt"/>
                                    </w:rPr>
                                    <w:t>Когда сижу и с кем-то разговариваю</w:t>
                                  </w:r>
                                </w:p>
                              </w:tc>
                              <w:tc>
                                <w:tcPr>
                                  <w:tcW w:w="557" w:type="dxa"/>
                                  <w:tcBorders>
                                    <w:top w:val="single" w:sz="4" w:space="0" w:color="auto"/>
                                    <w:left w:val="single" w:sz="4" w:space="0" w:color="auto"/>
                                  </w:tcBorders>
                                  <w:shd w:val="clear" w:color="auto" w:fill="FFFFFF"/>
                                  <w:vAlign w:val="center"/>
                                </w:tcPr>
                                <w:p w14:paraId="011C010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2A5FB099"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3406B5A0"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00728A84"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1C35070A"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27B02A10" w14:textId="77777777" w:rsidR="000E31D8" w:rsidRDefault="004D13B8">
                                  <w:pPr>
                                    <w:pStyle w:val="24"/>
                                    <w:shd w:val="clear" w:color="auto" w:fill="auto"/>
                                    <w:spacing w:before="0" w:after="0" w:line="180" w:lineRule="exact"/>
                                    <w:ind w:firstLine="0"/>
                                    <w:jc w:val="both"/>
                                  </w:pPr>
                                  <w:r>
                                    <w:rPr>
                                      <w:rStyle w:val="2MicrosoftSansSerif9pt"/>
                                    </w:rPr>
                                    <w:t xml:space="preserve">Когда спокойно сижу после обеда </w:t>
                                  </w:r>
                                  <w:r>
                                    <w:rPr>
                                      <w:rStyle w:val="2MicrosoftSansSerif9pt"/>
                                    </w:rPr>
                                    <w:t>(без алкоголя):</w:t>
                                  </w:r>
                                </w:p>
                              </w:tc>
                              <w:tc>
                                <w:tcPr>
                                  <w:tcW w:w="557" w:type="dxa"/>
                                  <w:tcBorders>
                                    <w:top w:val="single" w:sz="4" w:space="0" w:color="auto"/>
                                    <w:left w:val="single" w:sz="4" w:space="0" w:color="auto"/>
                                  </w:tcBorders>
                                  <w:shd w:val="clear" w:color="auto" w:fill="FFFFFF"/>
                                  <w:vAlign w:val="center"/>
                                </w:tcPr>
                                <w:p w14:paraId="2C4A73A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3F432D86"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0F364A72"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30D2A5F2"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79E9F92E" w14:textId="77777777">
                              <w:tblPrEx>
                                <w:tblCellMar>
                                  <w:top w:w="0" w:type="dxa"/>
                                  <w:bottom w:w="0" w:type="dxa"/>
                                </w:tblCellMar>
                              </w:tblPrEx>
                              <w:trPr>
                                <w:trHeight w:hRule="exact" w:val="490"/>
                                <w:jc w:val="center"/>
                              </w:trPr>
                              <w:tc>
                                <w:tcPr>
                                  <w:tcW w:w="7632" w:type="dxa"/>
                                  <w:tcBorders>
                                    <w:top w:val="single" w:sz="4" w:space="0" w:color="auto"/>
                                    <w:left w:val="single" w:sz="4" w:space="0" w:color="auto"/>
                                    <w:bottom w:val="single" w:sz="4" w:space="0" w:color="auto"/>
                                  </w:tcBorders>
                                  <w:shd w:val="clear" w:color="auto" w:fill="FFFFFF"/>
                                  <w:vAlign w:val="center"/>
                                </w:tcPr>
                                <w:p w14:paraId="395BC11B" w14:textId="77777777" w:rsidR="000E31D8" w:rsidRDefault="004D13B8">
                                  <w:pPr>
                                    <w:pStyle w:val="24"/>
                                    <w:shd w:val="clear" w:color="auto" w:fill="auto"/>
                                    <w:spacing w:before="0" w:after="0" w:line="180" w:lineRule="exact"/>
                                    <w:ind w:firstLine="0"/>
                                    <w:jc w:val="both"/>
                                  </w:pPr>
                                  <w:r>
                                    <w:rPr>
                                      <w:rStyle w:val="2MicrosoftSansSerif9pt"/>
                                    </w:rPr>
                                    <w:t>В машине, если она на несколько минут остановилась</w:t>
                                  </w:r>
                                </w:p>
                              </w:tc>
                              <w:tc>
                                <w:tcPr>
                                  <w:tcW w:w="557" w:type="dxa"/>
                                  <w:tcBorders>
                                    <w:top w:val="single" w:sz="4" w:space="0" w:color="auto"/>
                                    <w:left w:val="single" w:sz="4" w:space="0" w:color="auto"/>
                                    <w:bottom w:val="single" w:sz="4" w:space="0" w:color="auto"/>
                                  </w:tcBorders>
                                  <w:shd w:val="clear" w:color="auto" w:fill="FFFFFF"/>
                                  <w:vAlign w:val="center"/>
                                </w:tcPr>
                                <w:p w14:paraId="100C04AD"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bottom w:val="single" w:sz="4" w:space="0" w:color="auto"/>
                                  </w:tcBorders>
                                  <w:shd w:val="clear" w:color="auto" w:fill="FFFFFF"/>
                                  <w:vAlign w:val="center"/>
                                </w:tcPr>
                                <w:p w14:paraId="381C087C"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bottom w:val="single" w:sz="4" w:space="0" w:color="auto"/>
                                  </w:tcBorders>
                                  <w:shd w:val="clear" w:color="auto" w:fill="FFFFFF"/>
                                  <w:vAlign w:val="center"/>
                                </w:tcPr>
                                <w:p w14:paraId="267E5A42"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bottom w:val="single" w:sz="4" w:space="0" w:color="auto"/>
                                    <w:right w:val="single" w:sz="4" w:space="0" w:color="auto"/>
                                  </w:tcBorders>
                                  <w:shd w:val="clear" w:color="auto" w:fill="FFFFFF"/>
                                  <w:vAlign w:val="center"/>
                                </w:tcPr>
                                <w:p w14:paraId="58596E51" w14:textId="77777777" w:rsidR="000E31D8" w:rsidRDefault="004D13B8">
                                  <w:pPr>
                                    <w:pStyle w:val="24"/>
                                    <w:shd w:val="clear" w:color="auto" w:fill="auto"/>
                                    <w:spacing w:before="0" w:after="0" w:line="180" w:lineRule="exact"/>
                                    <w:ind w:left="280" w:firstLine="0"/>
                                    <w:jc w:val="left"/>
                                  </w:pPr>
                                  <w:r>
                                    <w:rPr>
                                      <w:rStyle w:val="2MicrosoftSansSerif9pt"/>
                                    </w:rPr>
                                    <w:t>3</w:t>
                                  </w:r>
                                </w:p>
                              </w:tc>
                            </w:tr>
                          </w:tbl>
                          <w:p w14:paraId="20095F29"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0B28D3" id="Text Box 183" o:spid="_x0000_s1168" type="#_x0000_t202" style="position:absolute;left:0;text-align:left;margin-left:4.3pt;margin-top:-239.3pt;width:557.75pt;height:203.65pt;z-index:-251576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632"/>
                        <w:gridCol w:w="557"/>
                        <w:gridCol w:w="648"/>
                        <w:gridCol w:w="634"/>
                        <w:gridCol w:w="1685"/>
                      </w:tblGrid>
                      <w:tr w:rsidR="000E31D8" w14:paraId="02B1FD6C" w14:textId="77777777">
                        <w:tblPrEx>
                          <w:tblCellMar>
                            <w:top w:w="0" w:type="dxa"/>
                            <w:bottom w:w="0" w:type="dxa"/>
                          </w:tblCellMar>
                        </w:tblPrEx>
                        <w:trPr>
                          <w:trHeight w:hRule="exact" w:val="490"/>
                          <w:jc w:val="center"/>
                        </w:trPr>
                        <w:tc>
                          <w:tcPr>
                            <w:tcW w:w="7632" w:type="dxa"/>
                            <w:tcBorders>
                              <w:top w:val="single" w:sz="4" w:space="0" w:color="auto"/>
                              <w:left w:val="single" w:sz="4" w:space="0" w:color="auto"/>
                            </w:tcBorders>
                            <w:shd w:val="clear" w:color="auto" w:fill="FFFFFF"/>
                            <w:vAlign w:val="center"/>
                          </w:tcPr>
                          <w:p w14:paraId="55150E4A" w14:textId="77777777" w:rsidR="000E31D8" w:rsidRDefault="004D13B8">
                            <w:pPr>
                              <w:pStyle w:val="24"/>
                              <w:shd w:val="clear" w:color="auto" w:fill="auto"/>
                              <w:spacing w:before="0" w:after="0" w:line="180" w:lineRule="exact"/>
                              <w:ind w:firstLine="0"/>
                              <w:jc w:val="both"/>
                            </w:pPr>
                            <w:r>
                              <w:rPr>
                                <w:rStyle w:val="2MicrosoftSansSerif9pt"/>
                              </w:rPr>
                              <w:t>Когда сижу и читаю</w:t>
                            </w:r>
                          </w:p>
                        </w:tc>
                        <w:tc>
                          <w:tcPr>
                            <w:tcW w:w="557" w:type="dxa"/>
                            <w:tcBorders>
                              <w:top w:val="single" w:sz="4" w:space="0" w:color="auto"/>
                              <w:left w:val="single" w:sz="4" w:space="0" w:color="auto"/>
                            </w:tcBorders>
                            <w:shd w:val="clear" w:color="auto" w:fill="FFFFFF"/>
                            <w:vAlign w:val="center"/>
                          </w:tcPr>
                          <w:p w14:paraId="23D1FFC1"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4A4D64E8"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1624F14D"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2249C25C"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5D565BC0"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0153BBFB" w14:textId="77777777" w:rsidR="000E31D8" w:rsidRDefault="004D13B8">
                            <w:pPr>
                              <w:pStyle w:val="24"/>
                              <w:shd w:val="clear" w:color="auto" w:fill="auto"/>
                              <w:spacing w:before="0" w:after="0" w:line="180" w:lineRule="exact"/>
                              <w:ind w:firstLine="0"/>
                              <w:jc w:val="both"/>
                            </w:pPr>
                            <w:r>
                              <w:rPr>
                                <w:rStyle w:val="2MicrosoftSansSerif9pt"/>
                              </w:rPr>
                              <w:t>Когда смотрю телевизор</w:t>
                            </w:r>
                          </w:p>
                        </w:tc>
                        <w:tc>
                          <w:tcPr>
                            <w:tcW w:w="557" w:type="dxa"/>
                            <w:tcBorders>
                              <w:top w:val="single" w:sz="4" w:space="0" w:color="auto"/>
                              <w:left w:val="single" w:sz="4" w:space="0" w:color="auto"/>
                            </w:tcBorders>
                            <w:shd w:val="clear" w:color="auto" w:fill="FFFFFF"/>
                            <w:vAlign w:val="center"/>
                          </w:tcPr>
                          <w:p w14:paraId="045F31F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530C16BB"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11D0DA63"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1456B47A"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55B67AB2" w14:textId="77777777">
                        <w:tblPrEx>
                          <w:tblCellMar>
                            <w:top w:w="0" w:type="dxa"/>
                            <w:bottom w:w="0" w:type="dxa"/>
                          </w:tblCellMar>
                        </w:tblPrEx>
                        <w:trPr>
                          <w:trHeight w:hRule="exact" w:val="648"/>
                          <w:jc w:val="center"/>
                        </w:trPr>
                        <w:tc>
                          <w:tcPr>
                            <w:tcW w:w="7632" w:type="dxa"/>
                            <w:tcBorders>
                              <w:top w:val="single" w:sz="4" w:space="0" w:color="auto"/>
                              <w:left w:val="single" w:sz="4" w:space="0" w:color="auto"/>
                            </w:tcBorders>
                            <w:shd w:val="clear" w:color="auto" w:fill="FFFFFF"/>
                            <w:vAlign w:val="center"/>
                          </w:tcPr>
                          <w:p w14:paraId="550AADC4" w14:textId="77777777" w:rsidR="000E31D8" w:rsidRDefault="004D13B8">
                            <w:pPr>
                              <w:pStyle w:val="24"/>
                              <w:shd w:val="clear" w:color="auto" w:fill="auto"/>
                              <w:spacing w:before="0" w:after="0" w:line="168" w:lineRule="exact"/>
                              <w:ind w:firstLine="0"/>
                              <w:jc w:val="both"/>
                            </w:pPr>
                            <w:r>
                              <w:rPr>
                                <w:rStyle w:val="2MicrosoftSansSerif9pt"/>
                              </w:rPr>
                              <w:t xml:space="preserve">Когда сижу и не произвожу никаких активных действий в общественном месте (например, в </w:t>
                            </w:r>
                            <w:r>
                              <w:rPr>
                                <w:rStyle w:val="2MicrosoftSansSerif9pt"/>
                              </w:rPr>
                              <w:t>театре, на собрании):</w:t>
                            </w:r>
                          </w:p>
                        </w:tc>
                        <w:tc>
                          <w:tcPr>
                            <w:tcW w:w="557" w:type="dxa"/>
                            <w:tcBorders>
                              <w:top w:val="single" w:sz="4" w:space="0" w:color="auto"/>
                              <w:left w:val="single" w:sz="4" w:space="0" w:color="auto"/>
                            </w:tcBorders>
                            <w:shd w:val="clear" w:color="auto" w:fill="FFFFFF"/>
                            <w:vAlign w:val="center"/>
                          </w:tcPr>
                          <w:p w14:paraId="15B909F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76BF8FA2"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2DF62A52"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57C257FD"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469A429C"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548DED2F" w14:textId="77777777" w:rsidR="000E31D8" w:rsidRDefault="004D13B8">
                            <w:pPr>
                              <w:pStyle w:val="24"/>
                              <w:shd w:val="clear" w:color="auto" w:fill="auto"/>
                              <w:spacing w:before="0" w:after="0" w:line="180" w:lineRule="exact"/>
                              <w:ind w:firstLine="0"/>
                              <w:jc w:val="both"/>
                            </w:pPr>
                            <w:r>
                              <w:rPr>
                                <w:rStyle w:val="2MicrosoftSansSerif9pt"/>
                              </w:rPr>
                              <w:t>Когда еду в машине в качестве пассажира в течение часа без остановки</w:t>
                            </w:r>
                          </w:p>
                        </w:tc>
                        <w:tc>
                          <w:tcPr>
                            <w:tcW w:w="557" w:type="dxa"/>
                            <w:tcBorders>
                              <w:top w:val="single" w:sz="4" w:space="0" w:color="auto"/>
                              <w:left w:val="single" w:sz="4" w:space="0" w:color="auto"/>
                            </w:tcBorders>
                            <w:shd w:val="clear" w:color="auto" w:fill="FFFFFF"/>
                            <w:vAlign w:val="center"/>
                          </w:tcPr>
                          <w:p w14:paraId="63D0FAD7"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6333F0FB"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5AB0B615"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484628DB"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701D0C4D"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26FA277A" w14:textId="77777777" w:rsidR="000E31D8" w:rsidRDefault="004D13B8">
                            <w:pPr>
                              <w:pStyle w:val="24"/>
                              <w:shd w:val="clear" w:color="auto" w:fill="auto"/>
                              <w:spacing w:before="0" w:after="0" w:line="180" w:lineRule="exact"/>
                              <w:ind w:firstLine="0"/>
                              <w:jc w:val="both"/>
                            </w:pPr>
                            <w:r>
                              <w:rPr>
                                <w:rStyle w:val="2MicrosoftSansSerif9pt"/>
                              </w:rPr>
                              <w:t>Когда лежу днем и отдыхаю, если позволяют обстоятельства:</w:t>
                            </w:r>
                          </w:p>
                        </w:tc>
                        <w:tc>
                          <w:tcPr>
                            <w:tcW w:w="557" w:type="dxa"/>
                            <w:tcBorders>
                              <w:top w:val="single" w:sz="4" w:space="0" w:color="auto"/>
                              <w:left w:val="single" w:sz="4" w:space="0" w:color="auto"/>
                            </w:tcBorders>
                            <w:shd w:val="clear" w:color="auto" w:fill="FFFFFF"/>
                            <w:vAlign w:val="center"/>
                          </w:tcPr>
                          <w:p w14:paraId="65C92DC3"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71ED85C0"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403116E1"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36478098"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45389B71"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256DD1F2" w14:textId="77777777" w:rsidR="000E31D8" w:rsidRDefault="004D13B8">
                            <w:pPr>
                              <w:pStyle w:val="24"/>
                              <w:shd w:val="clear" w:color="auto" w:fill="auto"/>
                              <w:spacing w:before="0" w:after="0" w:line="180" w:lineRule="exact"/>
                              <w:ind w:firstLine="0"/>
                              <w:jc w:val="both"/>
                            </w:pPr>
                            <w:r>
                              <w:rPr>
                                <w:rStyle w:val="2MicrosoftSansSerif9pt"/>
                              </w:rPr>
                              <w:t>Когда сижу и с кем-то разговариваю</w:t>
                            </w:r>
                          </w:p>
                        </w:tc>
                        <w:tc>
                          <w:tcPr>
                            <w:tcW w:w="557" w:type="dxa"/>
                            <w:tcBorders>
                              <w:top w:val="single" w:sz="4" w:space="0" w:color="auto"/>
                              <w:left w:val="single" w:sz="4" w:space="0" w:color="auto"/>
                            </w:tcBorders>
                            <w:shd w:val="clear" w:color="auto" w:fill="FFFFFF"/>
                            <w:vAlign w:val="center"/>
                          </w:tcPr>
                          <w:p w14:paraId="011C010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2A5FB099"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3406B5A0"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00728A84"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1C35070A" w14:textId="77777777">
                        <w:tblPrEx>
                          <w:tblCellMar>
                            <w:top w:w="0" w:type="dxa"/>
                            <w:bottom w:w="0" w:type="dxa"/>
                          </w:tblCellMar>
                        </w:tblPrEx>
                        <w:trPr>
                          <w:trHeight w:hRule="exact" w:val="480"/>
                          <w:jc w:val="center"/>
                        </w:trPr>
                        <w:tc>
                          <w:tcPr>
                            <w:tcW w:w="7632" w:type="dxa"/>
                            <w:tcBorders>
                              <w:top w:val="single" w:sz="4" w:space="0" w:color="auto"/>
                              <w:left w:val="single" w:sz="4" w:space="0" w:color="auto"/>
                            </w:tcBorders>
                            <w:shd w:val="clear" w:color="auto" w:fill="FFFFFF"/>
                            <w:vAlign w:val="center"/>
                          </w:tcPr>
                          <w:p w14:paraId="27B02A10" w14:textId="77777777" w:rsidR="000E31D8" w:rsidRDefault="004D13B8">
                            <w:pPr>
                              <w:pStyle w:val="24"/>
                              <w:shd w:val="clear" w:color="auto" w:fill="auto"/>
                              <w:spacing w:before="0" w:after="0" w:line="180" w:lineRule="exact"/>
                              <w:ind w:firstLine="0"/>
                              <w:jc w:val="both"/>
                            </w:pPr>
                            <w:r>
                              <w:rPr>
                                <w:rStyle w:val="2MicrosoftSansSerif9pt"/>
                              </w:rPr>
                              <w:t xml:space="preserve">Когда спокойно сижу после обеда </w:t>
                            </w:r>
                            <w:r>
                              <w:rPr>
                                <w:rStyle w:val="2MicrosoftSansSerif9pt"/>
                              </w:rPr>
                              <w:t>(без алкоголя):</w:t>
                            </w:r>
                          </w:p>
                        </w:tc>
                        <w:tc>
                          <w:tcPr>
                            <w:tcW w:w="557" w:type="dxa"/>
                            <w:tcBorders>
                              <w:top w:val="single" w:sz="4" w:space="0" w:color="auto"/>
                              <w:left w:val="single" w:sz="4" w:space="0" w:color="auto"/>
                            </w:tcBorders>
                            <w:shd w:val="clear" w:color="auto" w:fill="FFFFFF"/>
                            <w:vAlign w:val="center"/>
                          </w:tcPr>
                          <w:p w14:paraId="2C4A73A4"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tcBorders>
                            <w:shd w:val="clear" w:color="auto" w:fill="FFFFFF"/>
                            <w:vAlign w:val="center"/>
                          </w:tcPr>
                          <w:p w14:paraId="3F432D86"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tcBorders>
                            <w:shd w:val="clear" w:color="auto" w:fill="FFFFFF"/>
                            <w:vAlign w:val="center"/>
                          </w:tcPr>
                          <w:p w14:paraId="0F364A72"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right w:val="single" w:sz="4" w:space="0" w:color="auto"/>
                            </w:tcBorders>
                            <w:shd w:val="clear" w:color="auto" w:fill="FFFFFF"/>
                            <w:vAlign w:val="center"/>
                          </w:tcPr>
                          <w:p w14:paraId="30D2A5F2" w14:textId="77777777" w:rsidR="000E31D8" w:rsidRDefault="004D13B8">
                            <w:pPr>
                              <w:pStyle w:val="24"/>
                              <w:shd w:val="clear" w:color="auto" w:fill="auto"/>
                              <w:spacing w:before="0" w:after="0" w:line="180" w:lineRule="exact"/>
                              <w:ind w:left="280" w:firstLine="0"/>
                              <w:jc w:val="left"/>
                            </w:pPr>
                            <w:r>
                              <w:rPr>
                                <w:rStyle w:val="2MicrosoftSansSerif9pt"/>
                              </w:rPr>
                              <w:t>3</w:t>
                            </w:r>
                          </w:p>
                        </w:tc>
                      </w:tr>
                      <w:tr w:rsidR="000E31D8" w14:paraId="79E9F92E" w14:textId="77777777">
                        <w:tblPrEx>
                          <w:tblCellMar>
                            <w:top w:w="0" w:type="dxa"/>
                            <w:bottom w:w="0" w:type="dxa"/>
                          </w:tblCellMar>
                        </w:tblPrEx>
                        <w:trPr>
                          <w:trHeight w:hRule="exact" w:val="490"/>
                          <w:jc w:val="center"/>
                        </w:trPr>
                        <w:tc>
                          <w:tcPr>
                            <w:tcW w:w="7632" w:type="dxa"/>
                            <w:tcBorders>
                              <w:top w:val="single" w:sz="4" w:space="0" w:color="auto"/>
                              <w:left w:val="single" w:sz="4" w:space="0" w:color="auto"/>
                              <w:bottom w:val="single" w:sz="4" w:space="0" w:color="auto"/>
                            </w:tcBorders>
                            <w:shd w:val="clear" w:color="auto" w:fill="FFFFFF"/>
                            <w:vAlign w:val="center"/>
                          </w:tcPr>
                          <w:p w14:paraId="395BC11B" w14:textId="77777777" w:rsidR="000E31D8" w:rsidRDefault="004D13B8">
                            <w:pPr>
                              <w:pStyle w:val="24"/>
                              <w:shd w:val="clear" w:color="auto" w:fill="auto"/>
                              <w:spacing w:before="0" w:after="0" w:line="180" w:lineRule="exact"/>
                              <w:ind w:firstLine="0"/>
                              <w:jc w:val="both"/>
                            </w:pPr>
                            <w:r>
                              <w:rPr>
                                <w:rStyle w:val="2MicrosoftSansSerif9pt"/>
                              </w:rPr>
                              <w:t>В машине, если она на несколько минут остановилась</w:t>
                            </w:r>
                          </w:p>
                        </w:tc>
                        <w:tc>
                          <w:tcPr>
                            <w:tcW w:w="557" w:type="dxa"/>
                            <w:tcBorders>
                              <w:top w:val="single" w:sz="4" w:space="0" w:color="auto"/>
                              <w:left w:val="single" w:sz="4" w:space="0" w:color="auto"/>
                              <w:bottom w:val="single" w:sz="4" w:space="0" w:color="auto"/>
                            </w:tcBorders>
                            <w:shd w:val="clear" w:color="auto" w:fill="FFFFFF"/>
                            <w:vAlign w:val="center"/>
                          </w:tcPr>
                          <w:p w14:paraId="100C04AD" w14:textId="77777777" w:rsidR="000E31D8" w:rsidRDefault="004D13B8">
                            <w:pPr>
                              <w:pStyle w:val="24"/>
                              <w:shd w:val="clear" w:color="auto" w:fill="auto"/>
                              <w:spacing w:before="0" w:after="0" w:line="180" w:lineRule="exact"/>
                              <w:ind w:left="160" w:firstLine="0"/>
                              <w:jc w:val="left"/>
                            </w:pPr>
                            <w:r>
                              <w:rPr>
                                <w:rStyle w:val="2MicrosoftSansSerif9pt"/>
                              </w:rPr>
                              <w:t>0</w:t>
                            </w:r>
                          </w:p>
                        </w:tc>
                        <w:tc>
                          <w:tcPr>
                            <w:tcW w:w="648" w:type="dxa"/>
                            <w:tcBorders>
                              <w:top w:val="single" w:sz="4" w:space="0" w:color="auto"/>
                              <w:bottom w:val="single" w:sz="4" w:space="0" w:color="auto"/>
                            </w:tcBorders>
                            <w:shd w:val="clear" w:color="auto" w:fill="FFFFFF"/>
                            <w:vAlign w:val="center"/>
                          </w:tcPr>
                          <w:p w14:paraId="381C087C" w14:textId="77777777" w:rsidR="000E31D8" w:rsidRDefault="004D13B8">
                            <w:pPr>
                              <w:pStyle w:val="24"/>
                              <w:shd w:val="clear" w:color="auto" w:fill="auto"/>
                              <w:spacing w:before="0" w:after="0" w:line="180" w:lineRule="exact"/>
                              <w:ind w:firstLine="0"/>
                            </w:pPr>
                            <w:r>
                              <w:rPr>
                                <w:rStyle w:val="2MicrosoftSansSerif9pt"/>
                              </w:rPr>
                              <w:t>1</w:t>
                            </w:r>
                          </w:p>
                        </w:tc>
                        <w:tc>
                          <w:tcPr>
                            <w:tcW w:w="634" w:type="dxa"/>
                            <w:tcBorders>
                              <w:top w:val="single" w:sz="4" w:space="0" w:color="auto"/>
                              <w:bottom w:val="single" w:sz="4" w:space="0" w:color="auto"/>
                            </w:tcBorders>
                            <w:shd w:val="clear" w:color="auto" w:fill="FFFFFF"/>
                            <w:vAlign w:val="center"/>
                          </w:tcPr>
                          <w:p w14:paraId="267E5A42" w14:textId="77777777" w:rsidR="000E31D8" w:rsidRDefault="004D13B8">
                            <w:pPr>
                              <w:pStyle w:val="24"/>
                              <w:shd w:val="clear" w:color="auto" w:fill="auto"/>
                              <w:spacing w:before="0" w:after="0" w:line="180" w:lineRule="exact"/>
                              <w:ind w:firstLine="0"/>
                            </w:pPr>
                            <w:r>
                              <w:rPr>
                                <w:rStyle w:val="2MicrosoftSansSerif9pt"/>
                              </w:rPr>
                              <w:t>2</w:t>
                            </w:r>
                          </w:p>
                        </w:tc>
                        <w:tc>
                          <w:tcPr>
                            <w:tcW w:w="1685" w:type="dxa"/>
                            <w:tcBorders>
                              <w:top w:val="single" w:sz="4" w:space="0" w:color="auto"/>
                              <w:bottom w:val="single" w:sz="4" w:space="0" w:color="auto"/>
                              <w:right w:val="single" w:sz="4" w:space="0" w:color="auto"/>
                            </w:tcBorders>
                            <w:shd w:val="clear" w:color="auto" w:fill="FFFFFF"/>
                            <w:vAlign w:val="center"/>
                          </w:tcPr>
                          <w:p w14:paraId="58596E51" w14:textId="77777777" w:rsidR="000E31D8" w:rsidRDefault="004D13B8">
                            <w:pPr>
                              <w:pStyle w:val="24"/>
                              <w:shd w:val="clear" w:color="auto" w:fill="auto"/>
                              <w:spacing w:before="0" w:after="0" w:line="180" w:lineRule="exact"/>
                              <w:ind w:left="280" w:firstLine="0"/>
                              <w:jc w:val="left"/>
                            </w:pPr>
                            <w:r>
                              <w:rPr>
                                <w:rStyle w:val="2MicrosoftSansSerif9pt"/>
                              </w:rPr>
                              <w:t>3</w:t>
                            </w:r>
                          </w:p>
                        </w:tc>
                      </w:tr>
                    </w:tbl>
                    <w:p w14:paraId="20095F29" w14:textId="77777777" w:rsidR="000E31D8" w:rsidRDefault="000E31D8">
                      <w:pPr>
                        <w:rPr>
                          <w:sz w:val="2"/>
                          <w:szCs w:val="2"/>
                        </w:rPr>
                      </w:pPr>
                    </w:p>
                  </w:txbxContent>
                </v:textbox>
                <w10:wrap type="topAndBottom" anchorx="margin"/>
              </v:shape>
            </w:pict>
          </mc:Fallback>
        </mc:AlternateContent>
      </w:r>
      <w:bookmarkStart w:id="248" w:name="bookmark235"/>
      <w:r w:rsidR="004D13B8">
        <w:rPr>
          <w:rStyle w:val="61"/>
          <w:b/>
          <w:bCs/>
        </w:rPr>
        <w:t>Ключ (интерпретация):</w:t>
      </w:r>
      <w:bookmarkEnd w:id="248"/>
    </w:p>
    <w:p w14:paraId="275CEE24" w14:textId="77777777" w:rsidR="000E31D8" w:rsidRDefault="004D13B8">
      <w:pPr>
        <w:pStyle w:val="24"/>
        <w:shd w:val="clear" w:color="auto" w:fill="auto"/>
        <w:tabs>
          <w:tab w:val="left" w:pos="2386"/>
        </w:tabs>
        <w:spacing w:before="0" w:after="338" w:line="260" w:lineRule="exact"/>
        <w:ind w:firstLine="0"/>
        <w:jc w:val="both"/>
      </w:pPr>
      <w:r>
        <w:rPr>
          <w:rStyle w:val="25"/>
        </w:rPr>
        <w:t>1 — 6 баллов:</w:t>
      </w:r>
      <w:r>
        <w:rPr>
          <w:rStyle w:val="25"/>
        </w:rPr>
        <w:tab/>
        <w:t>Нормальный сон</w:t>
      </w:r>
    </w:p>
    <w:p w14:paraId="332891C7" w14:textId="063D4D45" w:rsidR="000E31D8" w:rsidRDefault="00014D8B">
      <w:pPr>
        <w:pStyle w:val="24"/>
        <w:shd w:val="clear" w:color="auto" w:fill="auto"/>
        <w:spacing w:before="0" w:after="347" w:line="260" w:lineRule="exact"/>
        <w:ind w:firstLine="0"/>
        <w:jc w:val="both"/>
      </w:pPr>
      <w:r>
        <w:rPr>
          <w:noProof/>
        </w:rPr>
        <mc:AlternateContent>
          <mc:Choice Requires="wps">
            <w:drawing>
              <wp:anchor distT="0" distB="0" distL="63500" distR="295910" simplePos="0" relativeHeight="251740672" behindDoc="1" locked="0" layoutInCell="1" allowOverlap="1" wp14:anchorId="5829F9D2" wp14:editId="0CF0A02B">
                <wp:simplePos x="0" y="0"/>
                <wp:positionH relativeFrom="margin">
                  <wp:posOffset>12065</wp:posOffset>
                </wp:positionH>
                <wp:positionV relativeFrom="paragraph">
                  <wp:posOffset>-252095</wp:posOffset>
                </wp:positionV>
                <wp:extent cx="1286510" cy="1671320"/>
                <wp:effectExtent l="0" t="3810" r="2540" b="1270"/>
                <wp:wrapSquare wrapText="right"/>
                <wp:docPr id="7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7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7BBD2" w14:textId="77777777" w:rsidR="000E31D8" w:rsidRDefault="004D13B8">
                            <w:pPr>
                              <w:pStyle w:val="24"/>
                              <w:shd w:val="clear" w:color="auto" w:fill="auto"/>
                              <w:spacing w:before="0" w:after="0" w:line="658" w:lineRule="exact"/>
                              <w:ind w:firstLine="0"/>
                              <w:jc w:val="both"/>
                            </w:pPr>
                            <w:r>
                              <w:rPr>
                                <w:rStyle w:val="2Exact0"/>
                              </w:rPr>
                              <w:t>7 — 8 баллов:</w:t>
                            </w:r>
                          </w:p>
                          <w:p w14:paraId="2D9D2542" w14:textId="77777777" w:rsidR="000E31D8" w:rsidRDefault="004D13B8">
                            <w:pPr>
                              <w:pStyle w:val="24"/>
                              <w:shd w:val="clear" w:color="auto" w:fill="auto"/>
                              <w:spacing w:before="0" w:after="0" w:line="658" w:lineRule="exact"/>
                              <w:ind w:right="240" w:firstLine="0"/>
                              <w:jc w:val="both"/>
                            </w:pPr>
                            <w:r>
                              <w:rPr>
                                <w:rStyle w:val="2Exact0"/>
                              </w:rPr>
                              <w:t xml:space="preserve">9 — 24 баллов: </w:t>
                            </w:r>
                            <w:r>
                              <w:rPr>
                                <w:rStyle w:val="2Exact7"/>
                              </w:rPr>
                              <w:t xml:space="preserve">Пояснения: </w:t>
                            </w:r>
                            <w:r>
                              <w:rPr>
                                <w:rStyle w:val="2Exact0"/>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9F9D2" id="Text Box 184" o:spid="_x0000_s1169" type="#_x0000_t202" style="position:absolute;left:0;text-align:left;margin-left:.95pt;margin-top:-19.85pt;width:101.3pt;height:131.6pt;z-index:-251575808;visibility:visible;mso-wrap-style:square;mso-width-percent:0;mso-height-percent:0;mso-wrap-distance-left:5pt;mso-wrap-distance-top:0;mso-wrap-distance-right:2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" filled="f" stroked="f">
                <v:textbox style="mso-fit-shape-to-text:t" inset="0,0,0,0">
                  <w:txbxContent>
                    <w:p w14:paraId="3367BBD2" w14:textId="77777777" w:rsidR="000E31D8" w:rsidRDefault="004D13B8">
                      <w:pPr>
                        <w:pStyle w:val="24"/>
                        <w:shd w:val="clear" w:color="auto" w:fill="auto"/>
                        <w:spacing w:before="0" w:after="0" w:line="658" w:lineRule="exact"/>
                        <w:ind w:firstLine="0"/>
                        <w:jc w:val="both"/>
                      </w:pPr>
                      <w:r>
                        <w:rPr>
                          <w:rStyle w:val="2Exact0"/>
                        </w:rPr>
                        <w:t>7 — 8 баллов:</w:t>
                      </w:r>
                    </w:p>
                    <w:p w14:paraId="2D9D2542" w14:textId="77777777" w:rsidR="000E31D8" w:rsidRDefault="004D13B8">
                      <w:pPr>
                        <w:pStyle w:val="24"/>
                        <w:shd w:val="clear" w:color="auto" w:fill="auto"/>
                        <w:spacing w:before="0" w:after="0" w:line="658" w:lineRule="exact"/>
                        <w:ind w:right="240" w:firstLine="0"/>
                        <w:jc w:val="both"/>
                      </w:pPr>
                      <w:r>
                        <w:rPr>
                          <w:rStyle w:val="2Exact0"/>
                        </w:rPr>
                        <w:t xml:space="preserve">9 — 24 баллов: </w:t>
                      </w:r>
                      <w:r>
                        <w:rPr>
                          <w:rStyle w:val="2Exact7"/>
                        </w:rPr>
                        <w:t xml:space="preserve">Пояснения: </w:t>
                      </w:r>
                      <w:r>
                        <w:rPr>
                          <w:rStyle w:val="2Exact0"/>
                        </w:rPr>
                        <w:t>нет</w:t>
                      </w:r>
                    </w:p>
                  </w:txbxContent>
                </v:textbox>
                <w10:wrap type="square" side="right" anchorx="margin"/>
              </v:shape>
            </w:pict>
          </mc:Fallback>
        </mc:AlternateContent>
      </w:r>
      <w:r w:rsidR="004D13B8">
        <w:rPr>
          <w:rStyle w:val="25"/>
        </w:rPr>
        <w:t>Умеренная еонливоеть</w:t>
      </w:r>
    </w:p>
    <w:p w14:paraId="366D49B3" w14:textId="77777777" w:rsidR="000E31D8" w:rsidRDefault="004D13B8">
      <w:pPr>
        <w:pStyle w:val="24"/>
        <w:shd w:val="clear" w:color="auto" w:fill="auto"/>
        <w:spacing w:before="0" w:after="0" w:line="260" w:lineRule="exact"/>
        <w:ind w:firstLine="0"/>
        <w:jc w:val="both"/>
      </w:pPr>
      <w:r>
        <w:rPr>
          <w:rStyle w:val="25"/>
        </w:rPr>
        <w:t xml:space="preserve">Аномальная (возможно, </w:t>
      </w:r>
      <w:r>
        <w:rPr>
          <w:rStyle w:val="25"/>
        </w:rPr>
        <w:t>патологичеекая) еонливоеть</w:t>
      </w:r>
    </w:p>
    <w:p w14:paraId="19B119AB" w14:textId="77777777" w:rsidR="000E31D8" w:rsidRDefault="004D13B8">
      <w:pPr>
        <w:pStyle w:val="60"/>
        <w:keepNext/>
        <w:keepLines/>
        <w:shd w:val="clear" w:color="auto" w:fill="auto"/>
        <w:spacing w:before="0" w:after="0" w:line="658" w:lineRule="exact"/>
        <w:ind w:firstLine="0"/>
        <w:jc w:val="both"/>
      </w:pPr>
      <w:bookmarkStart w:id="249" w:name="bookmark236"/>
      <w:r>
        <w:rPr>
          <w:rStyle w:val="61"/>
          <w:b/>
          <w:bCs/>
        </w:rPr>
        <w:t>Таблица П6/ГЗ. Опросник «Возраст не помеха»</w:t>
      </w:r>
      <w:bookmarkEnd w:id="249"/>
    </w:p>
    <w:p w14:paraId="3A326D18" w14:textId="77777777" w:rsidR="000E31D8" w:rsidRDefault="004D13B8">
      <w:pPr>
        <w:pStyle w:val="60"/>
        <w:keepNext/>
        <w:keepLines/>
        <w:shd w:val="clear" w:color="auto" w:fill="auto"/>
        <w:spacing w:before="0" w:after="0" w:line="658" w:lineRule="exact"/>
        <w:ind w:right="5580" w:firstLine="0"/>
      </w:pPr>
      <w:bookmarkStart w:id="250" w:name="bookmark237"/>
      <w:r>
        <w:rPr>
          <w:rStyle w:val="61"/>
          <w:b/>
          <w:bCs/>
        </w:rPr>
        <w:t xml:space="preserve">Название на русском языке: </w:t>
      </w:r>
      <w:r>
        <w:rPr>
          <w:rStyle w:val="66"/>
        </w:rPr>
        <w:t xml:space="preserve">Возрает не помеха </w:t>
      </w:r>
      <w:r>
        <w:rPr>
          <w:rStyle w:val="61"/>
          <w:b/>
          <w:bCs/>
        </w:rPr>
        <w:t>Оригинальное название (если есть):</w:t>
      </w:r>
      <w:bookmarkEnd w:id="250"/>
    </w:p>
    <w:p w14:paraId="3B8FFF7F" w14:textId="77777777" w:rsidR="000E31D8" w:rsidRDefault="004D13B8">
      <w:pPr>
        <w:pStyle w:val="24"/>
        <w:shd w:val="clear" w:color="auto" w:fill="auto"/>
        <w:spacing w:before="0" w:after="25" w:line="389" w:lineRule="exact"/>
        <w:ind w:firstLine="0"/>
        <w:jc w:val="both"/>
      </w:pPr>
      <w:r>
        <w:rPr>
          <w:rStyle w:val="26"/>
        </w:rPr>
        <w:t xml:space="preserve">Источник (официальный сайт разработчиков, публикация с валидацией): </w:t>
      </w:r>
      <w:r>
        <w:rPr>
          <w:rStyle w:val="25"/>
        </w:rPr>
        <w:t>Общероееийекая общественная организация «Российская ассоциация геронтологов и гериатров «Клинические рекомендации «Старческая астения» 2018 г.</w:t>
      </w:r>
    </w:p>
    <w:p w14:paraId="1E497372" w14:textId="77777777" w:rsidR="000E31D8" w:rsidRDefault="004D13B8">
      <w:pPr>
        <w:pStyle w:val="60"/>
        <w:keepNext/>
        <w:keepLines/>
        <w:shd w:val="clear" w:color="auto" w:fill="auto"/>
        <w:spacing w:before="0" w:after="0" w:line="658" w:lineRule="exact"/>
        <w:ind w:firstLine="0"/>
        <w:jc w:val="both"/>
      </w:pPr>
      <w:bookmarkStart w:id="251" w:name="bookmark238"/>
      <w:r>
        <w:rPr>
          <w:rStyle w:val="61"/>
          <w:b/>
          <w:bCs/>
        </w:rPr>
        <w:t>Тип (подчеркнуть):</w:t>
      </w:r>
      <w:bookmarkEnd w:id="251"/>
    </w:p>
    <w:p w14:paraId="02DE9AC2" w14:textId="77777777" w:rsidR="000E31D8" w:rsidRDefault="004D13B8">
      <w:pPr>
        <w:pStyle w:val="24"/>
        <w:numPr>
          <w:ilvl w:val="0"/>
          <w:numId w:val="41"/>
        </w:numPr>
        <w:shd w:val="clear" w:color="auto" w:fill="auto"/>
        <w:tabs>
          <w:tab w:val="left" w:pos="829"/>
        </w:tabs>
        <w:spacing w:before="0" w:after="0" w:line="658" w:lineRule="exact"/>
        <w:ind w:left="360" w:firstLine="0"/>
        <w:jc w:val="both"/>
      </w:pPr>
      <w:r>
        <w:rPr>
          <w:rStyle w:val="28"/>
        </w:rPr>
        <w:t>шкала оттенки</w:t>
      </w:r>
    </w:p>
    <w:p w14:paraId="30E3BCC0" w14:textId="77777777" w:rsidR="000E31D8" w:rsidRDefault="004D13B8">
      <w:pPr>
        <w:pStyle w:val="24"/>
        <w:numPr>
          <w:ilvl w:val="0"/>
          <w:numId w:val="41"/>
        </w:numPr>
        <w:shd w:val="clear" w:color="auto" w:fill="auto"/>
        <w:tabs>
          <w:tab w:val="left" w:pos="829"/>
        </w:tabs>
        <w:spacing w:before="0" w:after="0" w:line="658" w:lineRule="exact"/>
        <w:ind w:left="360" w:firstLine="0"/>
        <w:jc w:val="both"/>
      </w:pPr>
      <w:r>
        <w:rPr>
          <w:rStyle w:val="25"/>
        </w:rPr>
        <w:t>индекс</w:t>
      </w:r>
    </w:p>
    <w:p w14:paraId="2BCCD50A" w14:textId="77777777" w:rsidR="000E31D8" w:rsidRDefault="004D13B8">
      <w:pPr>
        <w:pStyle w:val="24"/>
        <w:numPr>
          <w:ilvl w:val="0"/>
          <w:numId w:val="41"/>
        </w:numPr>
        <w:shd w:val="clear" w:color="auto" w:fill="auto"/>
        <w:tabs>
          <w:tab w:val="left" w:pos="829"/>
        </w:tabs>
        <w:spacing w:before="0" w:after="0" w:line="658" w:lineRule="exact"/>
        <w:ind w:left="360" w:firstLine="0"/>
        <w:jc w:val="both"/>
      </w:pPr>
      <w:r>
        <w:rPr>
          <w:rStyle w:val="25"/>
        </w:rPr>
        <w:t>вопросник</w:t>
      </w:r>
    </w:p>
    <w:p w14:paraId="6C15AF74" w14:textId="77777777" w:rsidR="000E31D8" w:rsidRDefault="004D13B8">
      <w:pPr>
        <w:pStyle w:val="24"/>
        <w:numPr>
          <w:ilvl w:val="0"/>
          <w:numId w:val="41"/>
        </w:numPr>
        <w:shd w:val="clear" w:color="auto" w:fill="auto"/>
        <w:tabs>
          <w:tab w:val="left" w:pos="829"/>
        </w:tabs>
        <w:spacing w:before="0" w:after="0" w:line="658" w:lineRule="exact"/>
        <w:ind w:left="360" w:firstLine="0"/>
        <w:jc w:val="both"/>
      </w:pPr>
      <w:r>
        <w:rPr>
          <w:rStyle w:val="25"/>
        </w:rPr>
        <w:t>другое (уточнить):</w:t>
      </w:r>
    </w:p>
    <w:p w14:paraId="16F8F8A5" w14:textId="77777777" w:rsidR="000E31D8" w:rsidRDefault="004D13B8">
      <w:pPr>
        <w:pStyle w:val="24"/>
        <w:shd w:val="clear" w:color="auto" w:fill="auto"/>
        <w:spacing w:before="0" w:after="0" w:line="398" w:lineRule="exact"/>
        <w:ind w:firstLine="0"/>
        <w:jc w:val="both"/>
      </w:pPr>
      <w:r>
        <w:rPr>
          <w:rStyle w:val="26"/>
        </w:rPr>
        <w:t xml:space="preserve">Назначение: </w:t>
      </w:r>
      <w:r>
        <w:rPr>
          <w:rStyle w:val="25"/>
        </w:rPr>
        <w:t>серия вопросов, которые используют для изучения воздействия сна на дневной образ жизни.</w:t>
      </w:r>
      <w:r>
        <w:br w:type="page"/>
      </w:r>
    </w:p>
    <w:p w14:paraId="68677D06" w14:textId="77777777" w:rsidR="000E31D8" w:rsidRDefault="004D13B8">
      <w:pPr>
        <w:pStyle w:val="ae"/>
        <w:framePr w:w="11155" w:wrap="notBeside" w:vAnchor="text" w:hAnchor="text" w:xAlign="center" w:y="1"/>
        <w:shd w:val="clear" w:color="auto" w:fill="auto"/>
        <w:spacing w:line="260" w:lineRule="exact"/>
        <w:jc w:val="left"/>
      </w:pPr>
      <w:r>
        <w:rPr>
          <w:rStyle w:val="af"/>
          <w:b/>
          <w:bCs/>
        </w:rPr>
        <w:lastRenderedPageBreak/>
        <w:t>Содержание (шаблон):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5"/>
        <w:gridCol w:w="6182"/>
        <w:gridCol w:w="2818"/>
      </w:tblGrid>
      <w:tr w:rsidR="000E31D8" w14:paraId="08080EBB" w14:textId="77777777">
        <w:tblPrEx>
          <w:tblCellMar>
            <w:top w:w="0" w:type="dxa"/>
            <w:bottom w:w="0" w:type="dxa"/>
          </w:tblCellMar>
        </w:tblPrEx>
        <w:trPr>
          <w:trHeight w:hRule="exact" w:val="490"/>
          <w:jc w:val="center"/>
        </w:trPr>
        <w:tc>
          <w:tcPr>
            <w:tcW w:w="2155" w:type="dxa"/>
            <w:tcBorders>
              <w:top w:val="single" w:sz="4" w:space="0" w:color="auto"/>
              <w:left w:val="single" w:sz="4" w:space="0" w:color="auto"/>
            </w:tcBorders>
            <w:shd w:val="clear" w:color="auto" w:fill="FFFFFF"/>
            <w:vAlign w:val="center"/>
          </w:tcPr>
          <w:p w14:paraId="65343A0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w:t>
            </w:r>
          </w:p>
        </w:tc>
        <w:tc>
          <w:tcPr>
            <w:tcW w:w="6182" w:type="dxa"/>
            <w:tcBorders>
              <w:top w:val="single" w:sz="4" w:space="0" w:color="auto"/>
              <w:left w:val="single" w:sz="4" w:space="0" w:color="auto"/>
            </w:tcBorders>
            <w:shd w:val="clear" w:color="auto" w:fill="FFFFFF"/>
            <w:vAlign w:val="center"/>
          </w:tcPr>
          <w:p w14:paraId="1FA2F922" w14:textId="77777777" w:rsidR="000E31D8" w:rsidRDefault="004D13B8">
            <w:pPr>
              <w:pStyle w:val="24"/>
              <w:framePr w:w="11155" w:wrap="notBeside" w:vAnchor="text" w:hAnchor="text" w:xAlign="center" w:y="1"/>
              <w:shd w:val="clear" w:color="auto" w:fill="auto"/>
              <w:spacing w:before="0" w:after="0" w:line="160" w:lineRule="exact"/>
              <w:ind w:firstLine="0"/>
              <w:jc w:val="both"/>
            </w:pPr>
            <w:r>
              <w:rPr>
                <w:rStyle w:val="2MicrosoftSansSerif8pt"/>
              </w:rPr>
              <w:t>Вопрос</w:t>
            </w:r>
          </w:p>
        </w:tc>
        <w:tc>
          <w:tcPr>
            <w:tcW w:w="2818" w:type="dxa"/>
            <w:tcBorders>
              <w:top w:val="single" w:sz="4" w:space="0" w:color="auto"/>
              <w:left w:val="single" w:sz="4" w:space="0" w:color="auto"/>
              <w:right w:val="single" w:sz="4" w:space="0" w:color="auto"/>
            </w:tcBorders>
            <w:shd w:val="clear" w:color="auto" w:fill="FFFFFF"/>
            <w:vAlign w:val="center"/>
          </w:tcPr>
          <w:p w14:paraId="4A3C57FB"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Ответ</w:t>
            </w:r>
          </w:p>
        </w:tc>
      </w:tr>
      <w:tr w:rsidR="000E31D8" w14:paraId="1E466B5D" w14:textId="77777777">
        <w:tblPrEx>
          <w:tblCellMar>
            <w:top w:w="0" w:type="dxa"/>
            <w:bottom w:w="0" w:type="dxa"/>
          </w:tblCellMar>
        </w:tblPrEx>
        <w:trPr>
          <w:trHeight w:hRule="exact" w:val="480"/>
          <w:jc w:val="center"/>
        </w:trPr>
        <w:tc>
          <w:tcPr>
            <w:tcW w:w="2155" w:type="dxa"/>
            <w:tcBorders>
              <w:top w:val="single" w:sz="4" w:space="0" w:color="auto"/>
              <w:left w:val="single" w:sz="4" w:space="0" w:color="auto"/>
            </w:tcBorders>
            <w:shd w:val="clear" w:color="auto" w:fill="FFFFFF"/>
            <w:vAlign w:val="center"/>
          </w:tcPr>
          <w:p w14:paraId="3829C78B"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1</w:t>
            </w:r>
          </w:p>
        </w:tc>
        <w:tc>
          <w:tcPr>
            <w:tcW w:w="6182" w:type="dxa"/>
            <w:tcBorders>
              <w:top w:val="single" w:sz="4" w:space="0" w:color="auto"/>
              <w:left w:val="single" w:sz="4" w:space="0" w:color="auto"/>
            </w:tcBorders>
            <w:shd w:val="clear" w:color="auto" w:fill="FFFFFF"/>
            <w:vAlign w:val="center"/>
          </w:tcPr>
          <w:p w14:paraId="35D8EE66"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Похудели ли Вы на 5 кг и более за последние 6 месяцев?*</w:t>
            </w:r>
          </w:p>
        </w:tc>
        <w:tc>
          <w:tcPr>
            <w:tcW w:w="2818" w:type="dxa"/>
            <w:tcBorders>
              <w:top w:val="single" w:sz="4" w:space="0" w:color="auto"/>
              <w:left w:val="single" w:sz="4" w:space="0" w:color="auto"/>
              <w:right w:val="single" w:sz="4" w:space="0" w:color="auto"/>
            </w:tcBorders>
            <w:shd w:val="clear" w:color="auto" w:fill="FFFFFF"/>
            <w:vAlign w:val="center"/>
          </w:tcPr>
          <w:p w14:paraId="5E3E7CCB"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да/нет</w:t>
            </w:r>
          </w:p>
        </w:tc>
      </w:tr>
      <w:tr w:rsidR="000E31D8" w14:paraId="1871AB19" w14:textId="77777777">
        <w:tblPrEx>
          <w:tblCellMar>
            <w:top w:w="0" w:type="dxa"/>
            <w:bottom w:w="0" w:type="dxa"/>
          </w:tblCellMar>
        </w:tblPrEx>
        <w:trPr>
          <w:trHeight w:hRule="exact" w:val="648"/>
          <w:jc w:val="center"/>
        </w:trPr>
        <w:tc>
          <w:tcPr>
            <w:tcW w:w="2155" w:type="dxa"/>
            <w:tcBorders>
              <w:top w:val="single" w:sz="4" w:space="0" w:color="auto"/>
              <w:left w:val="single" w:sz="4" w:space="0" w:color="auto"/>
            </w:tcBorders>
            <w:shd w:val="clear" w:color="auto" w:fill="FFFFFF"/>
            <w:vAlign w:val="center"/>
          </w:tcPr>
          <w:p w14:paraId="0E918CAE"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2</w:t>
            </w:r>
          </w:p>
        </w:tc>
        <w:tc>
          <w:tcPr>
            <w:tcW w:w="6182" w:type="dxa"/>
            <w:tcBorders>
              <w:top w:val="single" w:sz="4" w:space="0" w:color="auto"/>
              <w:left w:val="single" w:sz="4" w:space="0" w:color="auto"/>
            </w:tcBorders>
            <w:shd w:val="clear" w:color="auto" w:fill="FFFFFF"/>
            <w:vAlign w:val="center"/>
          </w:tcPr>
          <w:p w14:paraId="00CEA40A"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Испытываете ли Вы какие-либо ограничения в повседневной жизни из-за снижения зрения или слуха?</w:t>
            </w:r>
          </w:p>
        </w:tc>
        <w:tc>
          <w:tcPr>
            <w:tcW w:w="2818" w:type="dxa"/>
            <w:tcBorders>
              <w:top w:val="single" w:sz="4" w:space="0" w:color="auto"/>
              <w:left w:val="single" w:sz="4" w:space="0" w:color="auto"/>
              <w:right w:val="single" w:sz="4" w:space="0" w:color="auto"/>
            </w:tcBorders>
            <w:shd w:val="clear" w:color="auto" w:fill="FFFFFF"/>
            <w:vAlign w:val="center"/>
          </w:tcPr>
          <w:p w14:paraId="1277C949"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да/нет</w:t>
            </w:r>
          </w:p>
        </w:tc>
      </w:tr>
      <w:tr w:rsidR="000E31D8" w14:paraId="4B58F546" w14:textId="77777777">
        <w:tblPrEx>
          <w:tblCellMar>
            <w:top w:w="0" w:type="dxa"/>
            <w:bottom w:w="0" w:type="dxa"/>
          </w:tblCellMar>
        </w:tblPrEx>
        <w:trPr>
          <w:trHeight w:hRule="exact" w:val="643"/>
          <w:jc w:val="center"/>
        </w:trPr>
        <w:tc>
          <w:tcPr>
            <w:tcW w:w="2155" w:type="dxa"/>
            <w:tcBorders>
              <w:top w:val="single" w:sz="4" w:space="0" w:color="auto"/>
              <w:left w:val="single" w:sz="4" w:space="0" w:color="auto"/>
            </w:tcBorders>
            <w:shd w:val="clear" w:color="auto" w:fill="FFFFFF"/>
            <w:vAlign w:val="center"/>
          </w:tcPr>
          <w:p w14:paraId="5BBD9830"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3</w:t>
            </w:r>
          </w:p>
        </w:tc>
        <w:tc>
          <w:tcPr>
            <w:tcW w:w="6182" w:type="dxa"/>
            <w:tcBorders>
              <w:top w:val="single" w:sz="4" w:space="0" w:color="auto"/>
              <w:left w:val="single" w:sz="4" w:space="0" w:color="auto"/>
            </w:tcBorders>
            <w:shd w:val="clear" w:color="auto" w:fill="FFFFFF"/>
            <w:vAlign w:val="center"/>
          </w:tcPr>
          <w:p w14:paraId="1384512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Были ли у Вас в течение последнего года травмы, связанные с падением, или падения без травм?</w:t>
            </w:r>
          </w:p>
        </w:tc>
        <w:tc>
          <w:tcPr>
            <w:tcW w:w="2818" w:type="dxa"/>
            <w:tcBorders>
              <w:top w:val="single" w:sz="4" w:space="0" w:color="auto"/>
              <w:left w:val="single" w:sz="4" w:space="0" w:color="auto"/>
              <w:right w:val="single" w:sz="4" w:space="0" w:color="auto"/>
            </w:tcBorders>
            <w:shd w:val="clear" w:color="auto" w:fill="FFFFFF"/>
            <w:vAlign w:val="center"/>
          </w:tcPr>
          <w:p w14:paraId="562B0483"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да/нет</w:t>
            </w:r>
          </w:p>
        </w:tc>
      </w:tr>
      <w:tr w:rsidR="000E31D8" w14:paraId="6606A848" w14:textId="77777777">
        <w:tblPrEx>
          <w:tblCellMar>
            <w:top w:w="0" w:type="dxa"/>
            <w:bottom w:w="0" w:type="dxa"/>
          </w:tblCellMar>
        </w:tblPrEx>
        <w:trPr>
          <w:trHeight w:hRule="exact" w:val="643"/>
          <w:jc w:val="center"/>
        </w:trPr>
        <w:tc>
          <w:tcPr>
            <w:tcW w:w="2155" w:type="dxa"/>
            <w:tcBorders>
              <w:top w:val="single" w:sz="4" w:space="0" w:color="auto"/>
              <w:left w:val="single" w:sz="4" w:space="0" w:color="auto"/>
            </w:tcBorders>
            <w:shd w:val="clear" w:color="auto" w:fill="FFFFFF"/>
            <w:vAlign w:val="center"/>
          </w:tcPr>
          <w:p w14:paraId="2EC6568C"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4</w:t>
            </w:r>
          </w:p>
        </w:tc>
        <w:tc>
          <w:tcPr>
            <w:tcW w:w="6182" w:type="dxa"/>
            <w:tcBorders>
              <w:top w:val="single" w:sz="4" w:space="0" w:color="auto"/>
              <w:left w:val="single" w:sz="4" w:space="0" w:color="auto"/>
            </w:tcBorders>
            <w:shd w:val="clear" w:color="auto" w:fill="FFFFFF"/>
            <w:vAlign w:val="center"/>
          </w:tcPr>
          <w:p w14:paraId="09F303B7"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 xml:space="preserve">Чувствуете ли Вы себя подавленным, </w:t>
            </w:r>
            <w:r>
              <w:rPr>
                <w:rStyle w:val="2MicrosoftSansSerif9pt"/>
              </w:rPr>
              <w:t>грустным или встревоженным на протяжении последних недель?</w:t>
            </w:r>
          </w:p>
        </w:tc>
        <w:tc>
          <w:tcPr>
            <w:tcW w:w="2818" w:type="dxa"/>
            <w:tcBorders>
              <w:top w:val="single" w:sz="4" w:space="0" w:color="auto"/>
              <w:left w:val="single" w:sz="4" w:space="0" w:color="auto"/>
              <w:right w:val="single" w:sz="4" w:space="0" w:color="auto"/>
            </w:tcBorders>
            <w:shd w:val="clear" w:color="auto" w:fill="FFFFFF"/>
            <w:vAlign w:val="center"/>
          </w:tcPr>
          <w:p w14:paraId="4AE24890"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да/нет</w:t>
            </w:r>
          </w:p>
        </w:tc>
      </w:tr>
      <w:tr w:rsidR="000E31D8" w14:paraId="568A2CD5" w14:textId="77777777">
        <w:tblPrEx>
          <w:tblCellMar>
            <w:top w:w="0" w:type="dxa"/>
            <w:bottom w:w="0" w:type="dxa"/>
          </w:tblCellMar>
        </w:tblPrEx>
        <w:trPr>
          <w:trHeight w:hRule="exact" w:val="648"/>
          <w:jc w:val="center"/>
        </w:trPr>
        <w:tc>
          <w:tcPr>
            <w:tcW w:w="2155" w:type="dxa"/>
            <w:tcBorders>
              <w:top w:val="single" w:sz="4" w:space="0" w:color="auto"/>
              <w:left w:val="single" w:sz="4" w:space="0" w:color="auto"/>
            </w:tcBorders>
            <w:shd w:val="clear" w:color="auto" w:fill="FFFFFF"/>
            <w:vAlign w:val="center"/>
          </w:tcPr>
          <w:p w14:paraId="2872C88B"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5</w:t>
            </w:r>
          </w:p>
        </w:tc>
        <w:tc>
          <w:tcPr>
            <w:tcW w:w="6182" w:type="dxa"/>
            <w:tcBorders>
              <w:top w:val="single" w:sz="4" w:space="0" w:color="auto"/>
              <w:left w:val="single" w:sz="4" w:space="0" w:color="auto"/>
            </w:tcBorders>
            <w:shd w:val="clear" w:color="auto" w:fill="FFFFFF"/>
            <w:vAlign w:val="center"/>
          </w:tcPr>
          <w:p w14:paraId="56845609"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Есть ли у Вас проблемы с памятью, пониманием, ориентацией или способностью планировать?</w:t>
            </w:r>
          </w:p>
        </w:tc>
        <w:tc>
          <w:tcPr>
            <w:tcW w:w="2818" w:type="dxa"/>
            <w:tcBorders>
              <w:top w:val="single" w:sz="4" w:space="0" w:color="auto"/>
              <w:left w:val="single" w:sz="4" w:space="0" w:color="auto"/>
              <w:right w:val="single" w:sz="4" w:space="0" w:color="auto"/>
            </w:tcBorders>
            <w:shd w:val="clear" w:color="auto" w:fill="FFFFFF"/>
            <w:vAlign w:val="center"/>
          </w:tcPr>
          <w:p w14:paraId="2DE5736F"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да/нет</w:t>
            </w:r>
          </w:p>
        </w:tc>
      </w:tr>
      <w:tr w:rsidR="000E31D8" w14:paraId="1B40562E" w14:textId="77777777">
        <w:tblPrEx>
          <w:tblCellMar>
            <w:top w:w="0" w:type="dxa"/>
            <w:bottom w:w="0" w:type="dxa"/>
          </w:tblCellMar>
        </w:tblPrEx>
        <w:trPr>
          <w:trHeight w:hRule="exact" w:val="480"/>
          <w:jc w:val="center"/>
        </w:trPr>
        <w:tc>
          <w:tcPr>
            <w:tcW w:w="2155" w:type="dxa"/>
            <w:tcBorders>
              <w:top w:val="single" w:sz="4" w:space="0" w:color="auto"/>
              <w:left w:val="single" w:sz="4" w:space="0" w:color="auto"/>
            </w:tcBorders>
            <w:shd w:val="clear" w:color="auto" w:fill="FFFFFF"/>
            <w:vAlign w:val="center"/>
          </w:tcPr>
          <w:p w14:paraId="0DE6DA79"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6</w:t>
            </w:r>
          </w:p>
        </w:tc>
        <w:tc>
          <w:tcPr>
            <w:tcW w:w="6182" w:type="dxa"/>
            <w:tcBorders>
              <w:top w:val="single" w:sz="4" w:space="0" w:color="auto"/>
              <w:left w:val="single" w:sz="4" w:space="0" w:color="auto"/>
            </w:tcBorders>
            <w:shd w:val="clear" w:color="auto" w:fill="FFFFFF"/>
            <w:vAlign w:val="center"/>
          </w:tcPr>
          <w:p w14:paraId="6C58076E"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Страдаете ли Вы недержанием мочи?</w:t>
            </w:r>
          </w:p>
        </w:tc>
        <w:tc>
          <w:tcPr>
            <w:tcW w:w="2818" w:type="dxa"/>
            <w:tcBorders>
              <w:top w:val="single" w:sz="4" w:space="0" w:color="auto"/>
              <w:left w:val="single" w:sz="4" w:space="0" w:color="auto"/>
              <w:right w:val="single" w:sz="4" w:space="0" w:color="auto"/>
            </w:tcBorders>
            <w:shd w:val="clear" w:color="auto" w:fill="FFFFFF"/>
            <w:vAlign w:val="center"/>
          </w:tcPr>
          <w:p w14:paraId="0821FF00"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да/нет</w:t>
            </w:r>
          </w:p>
        </w:tc>
      </w:tr>
      <w:tr w:rsidR="000E31D8" w14:paraId="2462A0D3" w14:textId="77777777">
        <w:tblPrEx>
          <w:tblCellMar>
            <w:top w:w="0" w:type="dxa"/>
            <w:bottom w:w="0" w:type="dxa"/>
          </w:tblCellMar>
        </w:tblPrEx>
        <w:trPr>
          <w:trHeight w:hRule="exact" w:val="821"/>
          <w:jc w:val="center"/>
        </w:trPr>
        <w:tc>
          <w:tcPr>
            <w:tcW w:w="2155" w:type="dxa"/>
            <w:tcBorders>
              <w:top w:val="single" w:sz="4" w:space="0" w:color="auto"/>
              <w:left w:val="single" w:sz="4" w:space="0" w:color="auto"/>
              <w:bottom w:val="single" w:sz="4" w:space="0" w:color="auto"/>
            </w:tcBorders>
            <w:shd w:val="clear" w:color="auto" w:fill="FFFFFF"/>
          </w:tcPr>
          <w:p w14:paraId="0E36D883"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7</w:t>
            </w:r>
          </w:p>
        </w:tc>
        <w:tc>
          <w:tcPr>
            <w:tcW w:w="6182" w:type="dxa"/>
            <w:tcBorders>
              <w:top w:val="single" w:sz="4" w:space="0" w:color="auto"/>
              <w:left w:val="single" w:sz="4" w:space="0" w:color="auto"/>
              <w:bottom w:val="single" w:sz="4" w:space="0" w:color="auto"/>
            </w:tcBorders>
            <w:shd w:val="clear" w:color="auto" w:fill="FFFFFF"/>
            <w:vAlign w:val="center"/>
          </w:tcPr>
          <w:p w14:paraId="691CDD19"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Испытываете ли Вы трудности в </w:t>
            </w:r>
            <w:r>
              <w:rPr>
                <w:rStyle w:val="2MicrosoftSansSerif9pt"/>
              </w:rPr>
              <w:t>перемещении по дому или на улице? (Ходьба до 100 метров или подъем на 1 лестничный пролет)</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14:paraId="135AFB2D"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да/нет</w:t>
            </w:r>
          </w:p>
        </w:tc>
      </w:tr>
    </w:tbl>
    <w:p w14:paraId="76C09052" w14:textId="77777777" w:rsidR="000E31D8" w:rsidRDefault="004D13B8">
      <w:pPr>
        <w:pStyle w:val="ae"/>
        <w:framePr w:w="11155" w:wrap="notBeside" w:vAnchor="text" w:hAnchor="text" w:xAlign="center" w:y="1"/>
        <w:shd w:val="clear" w:color="auto" w:fill="auto"/>
        <w:spacing w:line="260" w:lineRule="exact"/>
        <w:jc w:val="left"/>
      </w:pPr>
      <w:r>
        <w:rPr>
          <w:rStyle w:val="af"/>
          <w:b/>
          <w:bCs/>
        </w:rPr>
        <w:t>Ключ (интерпретация):</w:t>
      </w:r>
    </w:p>
    <w:p w14:paraId="546D998A" w14:textId="77777777" w:rsidR="000E31D8" w:rsidRDefault="000E31D8">
      <w:pPr>
        <w:framePr w:w="11155" w:wrap="notBeside" w:vAnchor="text" w:hAnchor="text" w:xAlign="center" w:y="1"/>
        <w:rPr>
          <w:sz w:val="2"/>
          <w:szCs w:val="2"/>
        </w:rPr>
      </w:pPr>
    </w:p>
    <w:p w14:paraId="0BA837CD" w14:textId="77777777" w:rsidR="000E31D8" w:rsidRDefault="000E31D8">
      <w:pPr>
        <w:rPr>
          <w:sz w:val="2"/>
          <w:szCs w:val="2"/>
        </w:rPr>
      </w:pPr>
    </w:p>
    <w:p w14:paraId="4F715FD4" w14:textId="77777777" w:rsidR="000E31D8" w:rsidRDefault="004D13B8">
      <w:pPr>
        <w:pStyle w:val="24"/>
        <w:shd w:val="clear" w:color="auto" w:fill="auto"/>
        <w:spacing w:before="399" w:after="248" w:line="260" w:lineRule="exact"/>
        <w:ind w:firstLine="0"/>
        <w:jc w:val="both"/>
      </w:pPr>
      <w:r>
        <w:rPr>
          <w:rStyle w:val="25"/>
        </w:rPr>
        <w:t>за каждый положительный ответ начиеляетея 1 балл.</w:t>
      </w:r>
    </w:p>
    <w:p w14:paraId="4B76363C" w14:textId="77777777" w:rsidR="000E31D8" w:rsidRDefault="004D13B8">
      <w:pPr>
        <w:pStyle w:val="24"/>
        <w:shd w:val="clear" w:color="auto" w:fill="auto"/>
        <w:spacing w:before="0" w:after="339" w:line="384" w:lineRule="exact"/>
        <w:ind w:firstLine="0"/>
        <w:jc w:val="both"/>
      </w:pPr>
      <w:r>
        <w:rPr>
          <w:rStyle w:val="25"/>
        </w:rPr>
        <w:t xml:space="preserve">3 балла и более — выеокая вероятноеть еиндрома етарчеекой аетении, </w:t>
      </w:r>
      <w:r>
        <w:rPr>
          <w:rStyle w:val="25"/>
        </w:rPr>
        <w:t>необходима конеультация гериатра</w:t>
      </w:r>
    </w:p>
    <w:p w14:paraId="110B7D0F" w14:textId="77777777" w:rsidR="000E31D8" w:rsidRDefault="004D13B8">
      <w:pPr>
        <w:pStyle w:val="24"/>
        <w:shd w:val="clear" w:color="auto" w:fill="auto"/>
        <w:spacing w:before="0" w:after="347" w:line="260" w:lineRule="exact"/>
        <w:ind w:firstLine="0"/>
        <w:jc w:val="both"/>
      </w:pPr>
      <w:r>
        <w:rPr>
          <w:rStyle w:val="25"/>
        </w:rPr>
        <w:t>1-2 балла — вероятен еиндром етарчеекой аетении (преаетения)</w:t>
      </w:r>
    </w:p>
    <w:p w14:paraId="00C95316" w14:textId="77777777" w:rsidR="000E31D8" w:rsidRDefault="004D13B8">
      <w:pPr>
        <w:pStyle w:val="24"/>
        <w:shd w:val="clear" w:color="auto" w:fill="auto"/>
        <w:spacing w:before="0" w:after="235" w:line="260" w:lineRule="exact"/>
        <w:ind w:firstLine="0"/>
        <w:jc w:val="both"/>
      </w:pPr>
      <w:r>
        <w:rPr>
          <w:rStyle w:val="25"/>
        </w:rPr>
        <w:t>О баллов — нет ССА</w:t>
      </w:r>
    </w:p>
    <w:p w14:paraId="46853408" w14:textId="77777777" w:rsidR="000E31D8" w:rsidRDefault="004D13B8">
      <w:pPr>
        <w:pStyle w:val="24"/>
        <w:shd w:val="clear" w:color="auto" w:fill="auto"/>
        <w:spacing w:before="0" w:after="240" w:line="389" w:lineRule="exact"/>
        <w:ind w:firstLine="240"/>
        <w:jc w:val="both"/>
      </w:pPr>
      <w:r>
        <w:rPr>
          <w:rStyle w:val="26"/>
        </w:rPr>
        <w:t xml:space="preserve">Пояснения: </w:t>
      </w:r>
      <w:r>
        <w:rPr>
          <w:rStyle w:val="25"/>
        </w:rPr>
        <w:t>* имеетея в виду непреднамеренное енижение вееа. Еели пациент по^^дел намеренно — за ечет еоблюдения епециальной диеты или регулярно</w:t>
      </w:r>
      <w:r>
        <w:rPr>
          <w:rStyle w:val="25"/>
        </w:rPr>
        <w:t>й физичеекой активно ети, балл не заечитываетея.</w:t>
      </w:r>
    </w:p>
    <w:p w14:paraId="7F29E3DB" w14:textId="77777777" w:rsidR="000E31D8" w:rsidRDefault="004D13B8">
      <w:pPr>
        <w:pStyle w:val="24"/>
        <w:shd w:val="clear" w:color="auto" w:fill="auto"/>
        <w:spacing w:before="0" w:after="240" w:line="389" w:lineRule="exact"/>
        <w:ind w:firstLine="0"/>
        <w:jc w:val="both"/>
      </w:pPr>
      <w:r>
        <w:rPr>
          <w:rStyle w:val="25"/>
        </w:rPr>
        <w:t>Приложение Г4. принципы антигипертензивной терапии и диепанеерное наблюдение больных е АГ</w:t>
      </w:r>
    </w:p>
    <w:p w14:paraId="051742C5" w14:textId="77777777" w:rsidR="000E31D8" w:rsidRDefault="004D13B8">
      <w:pPr>
        <w:pStyle w:val="80"/>
        <w:shd w:val="clear" w:color="auto" w:fill="auto"/>
        <w:spacing w:before="0" w:after="0" w:line="389" w:lineRule="exact"/>
        <w:sectPr w:rsidR="000E31D8">
          <w:headerReference w:type="even" r:id="rId73"/>
          <w:headerReference w:type="default" r:id="rId74"/>
          <w:pgSz w:w="11899" w:h="17707"/>
          <w:pgMar w:top="474" w:right="290" w:bottom="212" w:left="291" w:header="0" w:footer="3" w:gutter="0"/>
          <w:cols w:space="720"/>
          <w:noEndnote/>
          <w:docGrid w:linePitch="360"/>
        </w:sectPr>
      </w:pPr>
      <w:r>
        <w:rPr>
          <w:rStyle w:val="81"/>
          <w:b/>
          <w:bCs/>
        </w:rPr>
        <w:t xml:space="preserve">Таблица П1/Г4. Начало антигипертензивной терапии (изменение образа жизни и </w:t>
      </w:r>
      <w:r>
        <w:rPr>
          <w:rStyle w:val="81"/>
          <w:b/>
          <w:bCs/>
        </w:rPr>
        <w:t>лекарственные препараты) при различных значениях АД, измеренного в медицинском учреждении</w:t>
      </w:r>
    </w:p>
    <w:p w14:paraId="68693CEE" w14:textId="77777777" w:rsidR="000E31D8" w:rsidRDefault="000E31D8">
      <w:pPr>
        <w:spacing w:line="114" w:lineRule="exact"/>
        <w:rPr>
          <w:sz w:val="9"/>
          <w:szCs w:val="9"/>
        </w:rPr>
      </w:pPr>
    </w:p>
    <w:p w14:paraId="28536D99" w14:textId="77777777" w:rsidR="000E31D8" w:rsidRDefault="000E31D8">
      <w:pPr>
        <w:rPr>
          <w:sz w:val="2"/>
          <w:szCs w:val="2"/>
        </w:rPr>
        <w:sectPr w:rsidR="000E31D8">
          <w:pgSz w:w="11899" w:h="17707"/>
          <w:pgMar w:top="422" w:right="0" w:bottom="1113" w:left="0" w:header="0" w:footer="3" w:gutter="0"/>
          <w:cols w:space="720"/>
          <w:noEndnote/>
          <w:docGrid w:linePitch="360"/>
        </w:sectPr>
      </w:pPr>
    </w:p>
    <w:p w14:paraId="23A05915" w14:textId="48BE0583" w:rsidR="000E31D8" w:rsidRDefault="00014D8B">
      <w:pPr>
        <w:pStyle w:val="211"/>
        <w:shd w:val="clear" w:color="auto" w:fill="auto"/>
        <w:ind w:left="2260" w:right="7840"/>
      </w:pPr>
      <w:r>
        <w:rPr>
          <w:noProof/>
        </w:rPr>
        <mc:AlternateContent>
          <mc:Choice Requires="wps">
            <w:drawing>
              <wp:anchor distT="0" distB="0" distL="167640" distR="63500" simplePos="0" relativeHeight="251741696" behindDoc="1" locked="0" layoutInCell="1" allowOverlap="1" wp14:anchorId="5D61DEF4" wp14:editId="1C32178C">
                <wp:simplePos x="0" y="0"/>
                <wp:positionH relativeFrom="margin">
                  <wp:posOffset>203835</wp:posOffset>
                </wp:positionH>
                <wp:positionV relativeFrom="paragraph">
                  <wp:posOffset>-1560195</wp:posOffset>
                </wp:positionV>
                <wp:extent cx="938530" cy="228600"/>
                <wp:effectExtent l="635" t="1905" r="3810" b="0"/>
                <wp:wrapTopAndBottom/>
                <wp:docPr id="7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2D75" w14:textId="77777777" w:rsidR="000E31D8" w:rsidRDefault="004D13B8">
                            <w:pPr>
                              <w:pStyle w:val="3b"/>
                              <w:shd w:val="clear" w:color="auto" w:fill="auto"/>
                              <w:spacing w:line="180" w:lineRule="exact"/>
                            </w:pPr>
                            <w:r>
                              <w:rPr>
                                <w:rStyle w:val="3Exact2"/>
                              </w:rPr>
                              <w:t>ВЬазожое эотасгаоое-1Д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1DEF4" id="Text Box 185" o:spid="_x0000_s1170" type="#_x0000_t202" style="position:absolute;left:0;text-align:left;margin-left:16.05pt;margin-top:-122.85pt;width:73.9pt;height:18pt;z-index:-251574784;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" filled="f" stroked="f">
                <v:textbox style="mso-fit-shape-to-text:t" inset="0,0,0,0">
                  <w:txbxContent>
                    <w:p w14:paraId="3DAF2D75" w14:textId="77777777" w:rsidR="000E31D8" w:rsidRDefault="004D13B8">
                      <w:pPr>
                        <w:pStyle w:val="3b"/>
                        <w:shd w:val="clear" w:color="auto" w:fill="auto"/>
                        <w:spacing w:line="180" w:lineRule="exact"/>
                      </w:pPr>
                      <w:r>
                        <w:rPr>
                          <w:rStyle w:val="3Exact2"/>
                        </w:rPr>
                        <w:t>ВЬазожое эотасгаоое-1Д</w:t>
                      </w:r>
                    </w:p>
                  </w:txbxContent>
                </v:textbox>
                <w10:wrap type="topAndBottom" anchorx="margin"/>
              </v:shape>
            </w:pict>
          </mc:Fallback>
        </mc:AlternateContent>
      </w:r>
      <w:r>
        <w:rPr>
          <w:noProof/>
        </w:rPr>
        <mc:AlternateContent>
          <mc:Choice Requires="wps">
            <w:drawing>
              <wp:anchor distT="0" distB="0" distL="167640" distR="63500" simplePos="0" relativeHeight="251742720" behindDoc="1" locked="0" layoutInCell="1" allowOverlap="1" wp14:anchorId="0EB3258A" wp14:editId="0F1CD2B2">
                <wp:simplePos x="0" y="0"/>
                <wp:positionH relativeFrom="margin">
                  <wp:posOffset>203835</wp:posOffset>
                </wp:positionH>
                <wp:positionV relativeFrom="paragraph">
                  <wp:posOffset>-819785</wp:posOffset>
                </wp:positionV>
                <wp:extent cx="920750" cy="114300"/>
                <wp:effectExtent l="635" t="0" r="2540" b="0"/>
                <wp:wrapTopAndBottom/>
                <wp:docPr id="7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1D7D6" w14:textId="77777777" w:rsidR="000E31D8" w:rsidRDefault="004D13B8">
                            <w:pPr>
                              <w:pStyle w:val="3b"/>
                              <w:shd w:val="clear" w:color="auto" w:fill="auto"/>
                              <w:spacing w:line="180" w:lineRule="exact"/>
                              <w:jc w:val="center"/>
                            </w:pPr>
                            <w:r>
                              <w:rPr>
                                <w:rStyle w:val="3Exact2"/>
                              </w:rPr>
                              <w:t>Ореат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3258A" id="Text Box 186" o:spid="_x0000_s1171" type="#_x0000_t202" style="position:absolute;left:0;text-align:left;margin-left:16.05pt;margin-top:-64.55pt;width:72.5pt;height:9pt;z-index:-251573760;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" filled="f" stroked="f">
                <v:textbox style="mso-fit-shape-to-text:t" inset="0,0,0,0">
                  <w:txbxContent>
                    <w:p w14:paraId="4DD1D7D6" w14:textId="77777777" w:rsidR="000E31D8" w:rsidRDefault="004D13B8">
                      <w:pPr>
                        <w:pStyle w:val="3b"/>
                        <w:shd w:val="clear" w:color="auto" w:fill="auto"/>
                        <w:spacing w:line="180" w:lineRule="exact"/>
                        <w:jc w:val="center"/>
                      </w:pPr>
                      <w:r>
                        <w:rPr>
                          <w:rStyle w:val="3Exact2"/>
                        </w:rPr>
                        <w:t>Ореат</w:t>
                      </w:r>
                    </w:p>
                  </w:txbxContent>
                </v:textbox>
                <w10:wrap type="topAndBottom" anchorx="margin"/>
              </v:shape>
            </w:pict>
          </mc:Fallback>
        </mc:AlternateContent>
      </w:r>
      <w:r>
        <w:rPr>
          <w:noProof/>
        </w:rPr>
        <mc:AlternateContent>
          <mc:Choice Requires="wps">
            <w:drawing>
              <wp:anchor distT="0" distB="0" distL="167640" distR="63500" simplePos="0" relativeHeight="251743744" behindDoc="1" locked="0" layoutInCell="1" allowOverlap="1" wp14:anchorId="09B3CC05" wp14:editId="17E10E37">
                <wp:simplePos x="0" y="0"/>
                <wp:positionH relativeFrom="margin">
                  <wp:posOffset>203835</wp:posOffset>
                </wp:positionH>
                <wp:positionV relativeFrom="paragraph">
                  <wp:posOffset>-605790</wp:posOffset>
                </wp:positionV>
                <wp:extent cx="920750" cy="365760"/>
                <wp:effectExtent l="635" t="3810" r="2540" b="1905"/>
                <wp:wrapTopAndBottom/>
                <wp:docPr id="7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4449" w14:textId="77777777" w:rsidR="000E31D8" w:rsidRDefault="004D13B8">
                            <w:pPr>
                              <w:pStyle w:val="49"/>
                              <w:shd w:val="clear" w:color="auto" w:fill="auto"/>
                              <w:ind w:left="20"/>
                            </w:pPr>
                            <w:r>
                              <w:rPr>
                                <w:rStyle w:val="4MicrosoftSansSerif0ptExact"/>
                                <w:lang w:val="en-US" w:eastAsia="en-US" w:bidi="en-US"/>
                              </w:rPr>
                              <w:t xml:space="preserve">as.*»». </w:t>
                            </w:r>
                            <w:r>
                              <w:rPr>
                                <w:rStyle w:val="4MicrosoftSansSerif0ptExact"/>
                              </w:rPr>
                              <w:t xml:space="preserve">БМймтввэоа </w:t>
                            </w:r>
                            <w:r>
                              <w:rPr>
                                <w:rStyle w:val="4Exact3"/>
                              </w:rPr>
                              <w:t xml:space="preserve">тесгзш у </w:t>
                            </w:r>
                            <w:r>
                              <w:rPr>
                                <w:rStyle w:val="4TimesNewRoman65ptExact"/>
                                <w:rFonts w:eastAsia="Franklin Gothic Heavy"/>
                              </w:rPr>
                              <w:t>Лт-^юаж</w:t>
                            </w:r>
                            <w:r>
                              <w:rPr>
                                <w:rStyle w:val="4Exact3"/>
                              </w:rPr>
                              <w:t xml:space="preserve"> СТ</w:t>
                            </w:r>
                            <w:r>
                              <w:rPr>
                                <w:rStyle w:val="4TimesNewRoman65ptExact0"/>
                                <w:rFonts w:eastAsia="Franklin Gothic Heavy"/>
                              </w:rPr>
                              <w:t>5</w:t>
                            </w:r>
                            <w:r>
                              <w:rPr>
                                <w:rStyle w:val="4Exact3"/>
                              </w:rPr>
                              <w:t xml:space="preserve">№ </w:t>
                            </w:r>
                            <w:r>
                              <w:rPr>
                                <w:rStyle w:val="4Exact4"/>
                              </w:rPr>
                              <w:t>ЕИООТОСО МЯ2. с 0С5, ооо5еаэс--зШС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3CC05" id="Text Box 187" o:spid="_x0000_s1172" type="#_x0000_t202" style="position:absolute;left:0;text-align:left;margin-left:16.05pt;margin-top:-47.7pt;width:72.5pt;height:28.8pt;z-index:-251572736;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" filled="f" stroked="f">
                <v:textbox style="mso-fit-shape-to-text:t" inset="0,0,0,0">
                  <w:txbxContent>
                    <w:p w14:paraId="152C4449" w14:textId="77777777" w:rsidR="000E31D8" w:rsidRDefault="004D13B8">
                      <w:pPr>
                        <w:pStyle w:val="49"/>
                        <w:shd w:val="clear" w:color="auto" w:fill="auto"/>
                        <w:ind w:left="20"/>
                      </w:pPr>
                      <w:r>
                        <w:rPr>
                          <w:rStyle w:val="4MicrosoftSansSerif0ptExact"/>
                          <w:lang w:val="en-US" w:eastAsia="en-US" w:bidi="en-US"/>
                        </w:rPr>
                        <w:t xml:space="preserve">as.*»». </w:t>
                      </w:r>
                      <w:r>
                        <w:rPr>
                          <w:rStyle w:val="4MicrosoftSansSerif0ptExact"/>
                        </w:rPr>
                        <w:t xml:space="preserve">БМймтввэоа </w:t>
                      </w:r>
                      <w:r>
                        <w:rPr>
                          <w:rStyle w:val="4Exact3"/>
                        </w:rPr>
                        <w:t xml:space="preserve">тесгзш у </w:t>
                      </w:r>
                      <w:r>
                        <w:rPr>
                          <w:rStyle w:val="4TimesNewRoman65ptExact"/>
                          <w:rFonts w:eastAsia="Franklin Gothic Heavy"/>
                        </w:rPr>
                        <w:t>Лт-^юаж</w:t>
                      </w:r>
                      <w:r>
                        <w:rPr>
                          <w:rStyle w:val="4Exact3"/>
                        </w:rPr>
                        <w:t xml:space="preserve"> СТ</w:t>
                      </w:r>
                      <w:r>
                        <w:rPr>
                          <w:rStyle w:val="4TimesNewRoman65ptExact0"/>
                          <w:rFonts w:eastAsia="Franklin Gothic Heavy"/>
                        </w:rPr>
                        <w:t>5</w:t>
                      </w:r>
                      <w:r>
                        <w:rPr>
                          <w:rStyle w:val="4Exact3"/>
                        </w:rPr>
                        <w:t xml:space="preserve">№ </w:t>
                      </w:r>
                      <w:r>
                        <w:rPr>
                          <w:rStyle w:val="4Exact4"/>
                        </w:rPr>
                        <w:t>ЕИООТОСО МЯ2. с 0С5, ооо5еаэс--зШС</w:t>
                      </w:r>
                    </w:p>
                  </w:txbxContent>
                </v:textbox>
                <w10:wrap type="topAndBottom" anchorx="margin"/>
              </v:shape>
            </w:pict>
          </mc:Fallback>
        </mc:AlternateContent>
      </w:r>
      <w:r>
        <w:rPr>
          <w:noProof/>
        </w:rPr>
        <mc:AlternateContent>
          <mc:Choice Requires="wps">
            <w:drawing>
              <wp:anchor distT="0" distB="0" distL="167640" distR="63500" simplePos="0" relativeHeight="251744768" behindDoc="1" locked="0" layoutInCell="1" allowOverlap="1" wp14:anchorId="51A687B9" wp14:editId="79CB1AD4">
                <wp:simplePos x="0" y="0"/>
                <wp:positionH relativeFrom="margin">
                  <wp:posOffset>1356360</wp:posOffset>
                </wp:positionH>
                <wp:positionV relativeFrom="paragraph">
                  <wp:posOffset>-1533525</wp:posOffset>
                </wp:positionV>
                <wp:extent cx="920750" cy="264795"/>
                <wp:effectExtent l="635" t="0" r="2540" b="1905"/>
                <wp:wrapTopAndBottom/>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05CD7" w14:textId="77777777" w:rsidR="000E31D8" w:rsidRDefault="004D13B8">
                            <w:pPr>
                              <w:pStyle w:val="3b"/>
                              <w:shd w:val="clear" w:color="auto" w:fill="auto"/>
                              <w:spacing w:line="139" w:lineRule="exact"/>
                              <w:jc w:val="center"/>
                            </w:pPr>
                            <w:r>
                              <w:rPr>
                                <w:rStyle w:val="310pt-1ptExact"/>
                              </w:rPr>
                              <w:t>ЛТ</w:t>
                            </w:r>
                            <w:r>
                              <w:rPr>
                                <w:rStyle w:val="37pt0ptExact"/>
                              </w:rPr>
                              <w:t xml:space="preserve"> ]-ас</w:t>
                            </w:r>
                            <w:r>
                              <w:rPr>
                                <w:rStyle w:val="310ptExact"/>
                              </w:rPr>
                              <w:t>7</w:t>
                            </w:r>
                            <w:r>
                              <w:rPr>
                                <w:rStyle w:val="37pt0ptExact"/>
                              </w:rPr>
                              <w:t xml:space="preserve">еоваа </w:t>
                            </w:r>
                            <w:r>
                              <w:rPr>
                                <w:rStyle w:val="3Exact3"/>
                              </w:rPr>
                              <w:t>&lt;]40-]:?.ЗС|-99ш:?^)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A687B9" id="Text Box 188" o:spid="_x0000_s1173" type="#_x0000_t202" style="position:absolute;left:0;text-align:left;margin-left:106.8pt;margin-top:-120.75pt;width:72.5pt;height:20.85pt;z-index:-251571712;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" filled="f" stroked="f">
                <v:textbox style="mso-fit-shape-to-text:t" inset="0,0,0,0">
                  <w:txbxContent>
                    <w:p w14:paraId="7F805CD7" w14:textId="77777777" w:rsidR="000E31D8" w:rsidRDefault="004D13B8">
                      <w:pPr>
                        <w:pStyle w:val="3b"/>
                        <w:shd w:val="clear" w:color="auto" w:fill="auto"/>
                        <w:spacing w:line="139" w:lineRule="exact"/>
                        <w:jc w:val="center"/>
                      </w:pPr>
                      <w:r>
                        <w:rPr>
                          <w:rStyle w:val="310pt-1ptExact"/>
                        </w:rPr>
                        <w:t>ЛТ</w:t>
                      </w:r>
                      <w:r>
                        <w:rPr>
                          <w:rStyle w:val="37pt0ptExact"/>
                        </w:rPr>
                        <w:t xml:space="preserve"> ]-ас</w:t>
                      </w:r>
                      <w:r>
                        <w:rPr>
                          <w:rStyle w:val="310ptExact"/>
                        </w:rPr>
                        <w:t>7</w:t>
                      </w:r>
                      <w:r>
                        <w:rPr>
                          <w:rStyle w:val="37pt0ptExact"/>
                        </w:rPr>
                        <w:t xml:space="preserve">еоваа </w:t>
                      </w:r>
                      <w:r>
                        <w:rPr>
                          <w:rStyle w:val="3Exact3"/>
                        </w:rPr>
                        <w:t>&lt;]40-]:?.ЗС|-99ш:?^)</w:t>
                      </w:r>
                    </w:p>
                  </w:txbxContent>
                </v:textbox>
                <w10:wrap type="topAndBottom" anchorx="margin"/>
              </v:shape>
            </w:pict>
          </mc:Fallback>
        </mc:AlternateContent>
      </w:r>
      <w:r>
        <w:rPr>
          <w:noProof/>
        </w:rPr>
        <mc:AlternateContent>
          <mc:Choice Requires="wps">
            <w:drawing>
              <wp:anchor distT="0" distB="0" distL="167640" distR="63500" simplePos="0" relativeHeight="251745792" behindDoc="1" locked="0" layoutInCell="1" allowOverlap="1" wp14:anchorId="7CB1AEFA" wp14:editId="5D9CCC48">
                <wp:simplePos x="0" y="0"/>
                <wp:positionH relativeFrom="margin">
                  <wp:posOffset>2606040</wp:posOffset>
                </wp:positionH>
                <wp:positionV relativeFrom="paragraph">
                  <wp:posOffset>-1566545</wp:posOffset>
                </wp:positionV>
                <wp:extent cx="658495" cy="306070"/>
                <wp:effectExtent l="2540" t="0" r="0" b="0"/>
                <wp:wrapTopAndBottom/>
                <wp:docPr id="6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D5CC" w14:textId="77777777" w:rsidR="000E31D8" w:rsidRDefault="004D13B8">
                            <w:pPr>
                              <w:pStyle w:val="58"/>
                              <w:shd w:val="clear" w:color="auto" w:fill="auto"/>
                            </w:pPr>
                            <w:r>
                              <w:rPr>
                                <w:rStyle w:val="5Exact3"/>
                                <w:lang w:val="en-US" w:eastAsia="en-US" w:bidi="en-US"/>
                              </w:rPr>
                              <w:t xml:space="preserve">.ir </w:t>
                            </w:r>
                            <w:r>
                              <w:rPr>
                                <w:rStyle w:val="5Exact3"/>
                              </w:rPr>
                              <w:t xml:space="preserve">2-а стеобаа </w:t>
                            </w:r>
                            <w:r>
                              <w:rPr>
                                <w:rStyle w:val="5MicrosoftSansSerif9ptExact"/>
                              </w:rPr>
                              <w:t>&lt;]Ю-]т']С0-Ю9</w:t>
                            </w:r>
                          </w:p>
                          <w:p w14:paraId="4854AF47" w14:textId="77777777" w:rsidR="000E31D8" w:rsidRDefault="004D13B8">
                            <w:pPr>
                              <w:pStyle w:val="67"/>
                              <w:shd w:val="clear" w:color="auto" w:fill="auto"/>
                              <w:spacing w:line="80" w:lineRule="exact"/>
                            </w:pPr>
                            <w:r>
                              <w:rPr>
                                <w:rStyle w:val="6Exact4"/>
                              </w:rPr>
                              <w:t>ЗОС-СОП.)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B1AEFA" id="Text Box 189" o:spid="_x0000_s1174" type="#_x0000_t202" style="position:absolute;left:0;text-align:left;margin-left:205.2pt;margin-top:-123.35pt;width:51.85pt;height:24.1pt;z-index:-251570688;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" filled="f" stroked="f">
                <v:textbox style="mso-fit-shape-to-text:t" inset="0,0,0,0">
                  <w:txbxContent>
                    <w:p w14:paraId="3256D5CC" w14:textId="77777777" w:rsidR="000E31D8" w:rsidRDefault="004D13B8">
                      <w:pPr>
                        <w:pStyle w:val="58"/>
                        <w:shd w:val="clear" w:color="auto" w:fill="auto"/>
                      </w:pPr>
                      <w:r>
                        <w:rPr>
                          <w:rStyle w:val="5Exact3"/>
                          <w:lang w:val="en-US" w:eastAsia="en-US" w:bidi="en-US"/>
                        </w:rPr>
                        <w:t xml:space="preserve">.ir </w:t>
                      </w:r>
                      <w:r>
                        <w:rPr>
                          <w:rStyle w:val="5Exact3"/>
                        </w:rPr>
                        <w:t xml:space="preserve">2-а стеобаа </w:t>
                      </w:r>
                      <w:r>
                        <w:rPr>
                          <w:rStyle w:val="5MicrosoftSansSerif9ptExact"/>
                        </w:rPr>
                        <w:t>&lt;]Ю-]т']С0-Ю9</w:t>
                      </w:r>
                    </w:p>
                    <w:p w14:paraId="4854AF47" w14:textId="77777777" w:rsidR="000E31D8" w:rsidRDefault="004D13B8">
                      <w:pPr>
                        <w:pStyle w:val="67"/>
                        <w:shd w:val="clear" w:color="auto" w:fill="auto"/>
                        <w:spacing w:line="80" w:lineRule="exact"/>
                      </w:pPr>
                      <w:r>
                        <w:rPr>
                          <w:rStyle w:val="6Exact4"/>
                        </w:rPr>
                        <w:t>ЗОС-СОП.)</w:t>
                      </w:r>
                    </w:p>
                  </w:txbxContent>
                </v:textbox>
                <w10:wrap type="topAndBottom" anchorx="margin"/>
              </v:shape>
            </w:pict>
          </mc:Fallback>
        </mc:AlternateContent>
      </w:r>
      <w:r>
        <w:rPr>
          <w:noProof/>
        </w:rPr>
        <mc:AlternateContent>
          <mc:Choice Requires="wps">
            <w:drawing>
              <wp:anchor distT="0" distB="0" distL="167640" distR="63500" simplePos="0" relativeHeight="251746816" behindDoc="1" locked="0" layoutInCell="1" allowOverlap="1" wp14:anchorId="4792A6CE" wp14:editId="79F67725">
                <wp:simplePos x="0" y="0"/>
                <wp:positionH relativeFrom="margin">
                  <wp:posOffset>1398905</wp:posOffset>
                </wp:positionH>
                <wp:positionV relativeFrom="paragraph">
                  <wp:posOffset>-852805</wp:posOffset>
                </wp:positionV>
                <wp:extent cx="847090" cy="401320"/>
                <wp:effectExtent l="0" t="4445" r="0" b="3810"/>
                <wp:wrapTopAndBottom/>
                <wp:docPr id="6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A11F7" w14:textId="77777777" w:rsidR="000E31D8" w:rsidRDefault="004D13B8">
                            <w:pPr>
                              <w:pStyle w:val="76"/>
                              <w:shd w:val="clear" w:color="auto" w:fill="auto"/>
                              <w:ind w:left="20"/>
                            </w:pPr>
                            <w:r>
                              <w:rPr>
                                <w:rStyle w:val="7Exact0"/>
                                <w:b/>
                                <w:bCs/>
                              </w:rPr>
                              <w:t xml:space="preserve">пвшвсмоэсе </w:t>
                            </w:r>
                            <w:r>
                              <w:rPr>
                                <w:rStyle w:val="7TimesNewRoman55ptExact"/>
                                <w:rFonts w:eastAsia="Franklin Gothic Heavy"/>
                              </w:rPr>
                              <w:t xml:space="preserve">31'ъио »ь2.к1хеаэаа </w:t>
                            </w:r>
                            <w:r>
                              <w:rPr>
                                <w:rStyle w:val="7Exact0"/>
                                <w:b/>
                                <w:bCs/>
                              </w:rPr>
                              <w:t xml:space="preserve">тергзни у бссьлм </w:t>
                            </w:r>
                            <w:r>
                              <w:rPr>
                                <w:rStyle w:val="7MicrosoftSansSerif5ptExact"/>
                              </w:rPr>
                              <w:t xml:space="preserve">Еюоюго </w:t>
                            </w:r>
                            <w:r>
                              <w:rPr>
                                <w:rStyle w:val="7MicrosoftSansSerif5ptExact0"/>
                              </w:rPr>
                              <w:t>а</w:t>
                            </w:r>
                            <w:r>
                              <w:rPr>
                                <w:rStyle w:val="7MicrosoftSansSerif5ptExact"/>
                              </w:rPr>
                              <w:t>-у«аь</w:t>
                            </w:r>
                          </w:p>
                          <w:p w14:paraId="36300420" w14:textId="77777777" w:rsidR="000E31D8" w:rsidRDefault="004D13B8">
                            <w:pPr>
                              <w:pStyle w:val="83"/>
                              <w:shd w:val="clear" w:color="auto" w:fill="auto"/>
                              <w:spacing w:line="200" w:lineRule="exact"/>
                            </w:pPr>
                            <w:r>
                              <w:rPr>
                                <w:rStyle w:val="8Exact3"/>
                              </w:rPr>
                              <w:t xml:space="preserve">Еюоюго </w:t>
                            </w:r>
                            <w:r>
                              <w:rPr>
                                <w:rStyle w:val="8Exact4"/>
                              </w:rPr>
                              <w:t xml:space="preserve">«юг. </w:t>
                            </w:r>
                            <w:r>
                              <w:rPr>
                                <w:rStyle w:val="8Exact4"/>
                                <w:lang w:val="en-US" w:eastAsia="en-US" w:bidi="en-US"/>
                              </w:rPr>
                              <w:t xml:space="preserve">G </w:t>
                            </w:r>
                            <w:r>
                              <w:rPr>
                                <w:rStyle w:val="8Exact4"/>
                              </w:rPr>
                              <w:t>ОС</w:t>
                            </w:r>
                            <w:r>
                              <w:rPr>
                                <w:rStyle w:val="8Tahoma10pt0ptExact"/>
                              </w:rPr>
                              <w:t>5</w:t>
                            </w:r>
                            <w:r>
                              <w:rPr>
                                <w:rStyle w:val="8Exact4"/>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2A6CE" id="Text Box 190" o:spid="_x0000_s1175" type="#_x0000_t202" style="position:absolute;left:0;text-align:left;margin-left:110.15pt;margin-top:-67.15pt;width:66.7pt;height:31.6pt;z-index:-251569664;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" filled="f" stroked="f">
                <v:textbox style="mso-fit-shape-to-text:t" inset="0,0,0,0">
                  <w:txbxContent>
                    <w:p w14:paraId="4F1A11F7" w14:textId="77777777" w:rsidR="000E31D8" w:rsidRDefault="004D13B8">
                      <w:pPr>
                        <w:pStyle w:val="76"/>
                        <w:shd w:val="clear" w:color="auto" w:fill="auto"/>
                        <w:ind w:left="20"/>
                      </w:pPr>
                      <w:r>
                        <w:rPr>
                          <w:rStyle w:val="7Exact0"/>
                          <w:b/>
                          <w:bCs/>
                        </w:rPr>
                        <w:t xml:space="preserve">пвшвсмоэсе </w:t>
                      </w:r>
                      <w:r>
                        <w:rPr>
                          <w:rStyle w:val="7TimesNewRoman55ptExact"/>
                          <w:rFonts w:eastAsia="Franklin Gothic Heavy"/>
                        </w:rPr>
                        <w:t xml:space="preserve">31'ъио »ь2.к1хеаэаа </w:t>
                      </w:r>
                      <w:r>
                        <w:rPr>
                          <w:rStyle w:val="7Exact0"/>
                          <w:b/>
                          <w:bCs/>
                        </w:rPr>
                        <w:t xml:space="preserve">тергзни у бссьлм </w:t>
                      </w:r>
                      <w:r>
                        <w:rPr>
                          <w:rStyle w:val="7MicrosoftSansSerif5ptExact"/>
                        </w:rPr>
                        <w:t xml:space="preserve">Еюоюго </w:t>
                      </w:r>
                      <w:r>
                        <w:rPr>
                          <w:rStyle w:val="7MicrosoftSansSerif5ptExact0"/>
                        </w:rPr>
                        <w:t>а</w:t>
                      </w:r>
                      <w:r>
                        <w:rPr>
                          <w:rStyle w:val="7MicrosoftSansSerif5ptExact"/>
                        </w:rPr>
                        <w:t>-у«аь</w:t>
                      </w:r>
                    </w:p>
                    <w:p w14:paraId="36300420" w14:textId="77777777" w:rsidR="000E31D8" w:rsidRDefault="004D13B8">
                      <w:pPr>
                        <w:pStyle w:val="83"/>
                        <w:shd w:val="clear" w:color="auto" w:fill="auto"/>
                        <w:spacing w:line="200" w:lineRule="exact"/>
                      </w:pPr>
                      <w:r>
                        <w:rPr>
                          <w:rStyle w:val="8Exact3"/>
                        </w:rPr>
                        <w:t xml:space="preserve">Еюоюго </w:t>
                      </w:r>
                      <w:r>
                        <w:rPr>
                          <w:rStyle w:val="8Exact4"/>
                        </w:rPr>
                        <w:t xml:space="preserve">«юг. </w:t>
                      </w:r>
                      <w:r>
                        <w:rPr>
                          <w:rStyle w:val="8Exact4"/>
                          <w:lang w:val="en-US" w:eastAsia="en-US" w:bidi="en-US"/>
                        </w:rPr>
                        <w:t xml:space="preserve">G </w:t>
                      </w:r>
                      <w:r>
                        <w:rPr>
                          <w:rStyle w:val="8Exact4"/>
                        </w:rPr>
                        <w:t>ОС</w:t>
                      </w:r>
                      <w:r>
                        <w:rPr>
                          <w:rStyle w:val="8Tahoma10pt0ptExact"/>
                        </w:rPr>
                        <w:t>5</w:t>
                      </w:r>
                      <w:r>
                        <w:rPr>
                          <w:rStyle w:val="8Exact4"/>
                        </w:rPr>
                        <w:t>^</w:t>
                      </w:r>
                    </w:p>
                  </w:txbxContent>
                </v:textbox>
                <w10:wrap type="topAndBottom" anchorx="margin"/>
              </v:shape>
            </w:pict>
          </mc:Fallback>
        </mc:AlternateContent>
      </w:r>
      <w:r>
        <w:rPr>
          <w:noProof/>
        </w:rPr>
        <mc:AlternateContent>
          <mc:Choice Requires="wps">
            <w:drawing>
              <wp:anchor distT="0" distB="0" distL="167640" distR="63500" simplePos="0" relativeHeight="251747840" behindDoc="1" locked="0" layoutInCell="1" allowOverlap="1" wp14:anchorId="6015FB95" wp14:editId="598AF972">
                <wp:simplePos x="0" y="0"/>
                <wp:positionH relativeFrom="margin">
                  <wp:posOffset>2520315</wp:posOffset>
                </wp:positionH>
                <wp:positionV relativeFrom="paragraph">
                  <wp:posOffset>-706755</wp:posOffset>
                </wp:positionV>
                <wp:extent cx="841375" cy="274320"/>
                <wp:effectExtent l="2540" t="0" r="3810" b="1905"/>
                <wp:wrapTopAndBottom/>
                <wp:docPr id="6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10EA" w14:textId="77777777" w:rsidR="000E31D8" w:rsidRDefault="004D13B8">
                            <w:pPr>
                              <w:pStyle w:val="af0"/>
                              <w:shd w:val="clear" w:color="auto" w:fill="auto"/>
                              <w:spacing w:line="144" w:lineRule="exact"/>
                              <w:ind w:left="20"/>
                              <w:jc w:val="center"/>
                            </w:pPr>
                            <w:r>
                              <w:rPr>
                                <w:rStyle w:val="0ptExact"/>
                              </w:rPr>
                              <w:t xml:space="preserve">Незседвеоэое </w:t>
                            </w:r>
                            <w:r>
                              <w:rPr>
                                <w:rStyle w:val="0ptExact"/>
                                <w:lang w:val="en-US" w:eastAsia="en-US" w:bidi="en-US"/>
                              </w:rPr>
                              <w:t xml:space="preserve">SLiu» </w:t>
                            </w:r>
                            <w:r>
                              <w:rPr>
                                <w:rStyle w:val="0ptExact"/>
                              </w:rPr>
                              <w:t>гн£{С</w:t>
                            </w:r>
                            <w:r>
                              <w:rPr>
                                <w:rStyle w:val="10ptExact"/>
                              </w:rPr>
                              <w:t>7</w:t>
                            </w:r>
                            <w:r>
                              <w:rPr>
                                <w:rStyle w:val="0ptExact"/>
                              </w:rPr>
                              <w:t xml:space="preserve">»аэой </w:t>
                            </w:r>
                            <w:r>
                              <w:rPr>
                                <w:rStyle w:val="TimesNewRoman65ptExact"/>
                                <w:rFonts w:eastAsia="Microsoft Sans Serif"/>
                              </w:rPr>
                              <w:t xml:space="preserve">те» алия </w:t>
                            </w:r>
                            <w:r>
                              <w:rPr>
                                <w:rStyle w:val="9ptExact"/>
                              </w:rPr>
                              <w:t>виос бссьзшс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5FB95" id="Text Box 191" o:spid="_x0000_s1176" type="#_x0000_t202" style="position:absolute;left:0;text-align:left;margin-left:198.45pt;margin-top:-55.65pt;width:66.25pt;height:21.6pt;z-index:-251568640;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" filled="f" stroked="f">
                <v:textbox style="mso-fit-shape-to-text:t" inset="0,0,0,0">
                  <w:txbxContent>
                    <w:p w14:paraId="0AA110EA" w14:textId="77777777" w:rsidR="000E31D8" w:rsidRDefault="004D13B8">
                      <w:pPr>
                        <w:pStyle w:val="af0"/>
                        <w:shd w:val="clear" w:color="auto" w:fill="auto"/>
                        <w:spacing w:line="144" w:lineRule="exact"/>
                        <w:ind w:left="20"/>
                        <w:jc w:val="center"/>
                      </w:pPr>
                      <w:r>
                        <w:rPr>
                          <w:rStyle w:val="0ptExact"/>
                        </w:rPr>
                        <w:t xml:space="preserve">Незседвеоэое </w:t>
                      </w:r>
                      <w:r>
                        <w:rPr>
                          <w:rStyle w:val="0ptExact"/>
                          <w:lang w:val="en-US" w:eastAsia="en-US" w:bidi="en-US"/>
                        </w:rPr>
                        <w:t xml:space="preserve">SLiu» </w:t>
                      </w:r>
                      <w:r>
                        <w:rPr>
                          <w:rStyle w:val="0ptExact"/>
                        </w:rPr>
                        <w:t>гн£{С</w:t>
                      </w:r>
                      <w:r>
                        <w:rPr>
                          <w:rStyle w:val="10ptExact"/>
                        </w:rPr>
                        <w:t>7</w:t>
                      </w:r>
                      <w:r>
                        <w:rPr>
                          <w:rStyle w:val="0ptExact"/>
                        </w:rPr>
                        <w:t xml:space="preserve">»аэой </w:t>
                      </w:r>
                      <w:r>
                        <w:rPr>
                          <w:rStyle w:val="TimesNewRoman65ptExact"/>
                          <w:rFonts w:eastAsia="Microsoft Sans Serif"/>
                        </w:rPr>
                        <w:t xml:space="preserve">те» алия </w:t>
                      </w:r>
                      <w:r>
                        <w:rPr>
                          <w:rStyle w:val="9ptExact"/>
                        </w:rPr>
                        <w:t>виос бссьзшс</w:t>
                      </w:r>
                    </w:p>
                  </w:txbxContent>
                </v:textbox>
                <w10:wrap type="topAndBottom" anchorx="margin"/>
              </v:shape>
            </w:pict>
          </mc:Fallback>
        </mc:AlternateContent>
      </w:r>
      <w:r>
        <w:rPr>
          <w:noProof/>
        </w:rPr>
        <mc:AlternateContent>
          <mc:Choice Requires="wps">
            <w:drawing>
              <wp:anchor distT="0" distB="0" distL="167640" distR="63500" simplePos="0" relativeHeight="251748864" behindDoc="1" locked="0" layoutInCell="1" allowOverlap="1" wp14:anchorId="46617FA9" wp14:editId="77F9DBEF">
                <wp:simplePos x="0" y="0"/>
                <wp:positionH relativeFrom="margin">
                  <wp:posOffset>3672840</wp:posOffset>
                </wp:positionH>
                <wp:positionV relativeFrom="paragraph">
                  <wp:posOffset>-1533525</wp:posOffset>
                </wp:positionV>
                <wp:extent cx="755650" cy="353060"/>
                <wp:effectExtent l="2540" t="0" r="3810" b="0"/>
                <wp:wrapTopAndBottom/>
                <wp:docPr id="6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3408" w14:textId="77777777" w:rsidR="000E31D8" w:rsidRDefault="004D13B8">
                            <w:pPr>
                              <w:pStyle w:val="92"/>
                              <w:shd w:val="clear" w:color="auto" w:fill="auto"/>
                            </w:pPr>
                            <w:r>
                              <w:rPr>
                                <w:rStyle w:val="965ptExact"/>
                                <w:lang w:val="en-US" w:eastAsia="en-US" w:bidi="en-US"/>
                              </w:rPr>
                              <w:t xml:space="preserve">.U" </w:t>
                            </w:r>
                            <w:r>
                              <w:rPr>
                                <w:rStyle w:val="965ptExact"/>
                              </w:rPr>
                              <w:t xml:space="preserve">З-а-гтеоела </w:t>
                            </w:r>
                            <w:r>
                              <w:rPr>
                                <w:rStyle w:val="9Exact0"/>
                              </w:rPr>
                              <w:t>{ь-] Зй'] ] о шс.</w:t>
                            </w:r>
                            <w:r>
                              <w:rPr>
                                <w:rStyle w:val="9Exact0"/>
                                <w:lang w:val="en-US" w:eastAsia="en-US" w:bidi="en-US"/>
                              </w:rPr>
                              <w:t>JOTT.)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17FA9" id="Text Box 192" o:spid="_x0000_s1177" type="#_x0000_t202" style="position:absolute;left:0;text-align:left;margin-left:289.2pt;margin-top:-120.75pt;width:59.5pt;height:27.8pt;z-index:-251567616;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" filled="f" stroked="f">
                <v:textbox style="mso-fit-shape-to-text:t" inset="0,0,0,0">
                  <w:txbxContent>
                    <w:p w14:paraId="43083408" w14:textId="77777777" w:rsidR="000E31D8" w:rsidRDefault="004D13B8">
                      <w:pPr>
                        <w:pStyle w:val="92"/>
                        <w:shd w:val="clear" w:color="auto" w:fill="auto"/>
                      </w:pPr>
                      <w:r>
                        <w:rPr>
                          <w:rStyle w:val="965ptExact"/>
                          <w:lang w:val="en-US" w:eastAsia="en-US" w:bidi="en-US"/>
                        </w:rPr>
                        <w:t xml:space="preserve">.U" </w:t>
                      </w:r>
                      <w:r>
                        <w:rPr>
                          <w:rStyle w:val="965ptExact"/>
                        </w:rPr>
                        <w:t xml:space="preserve">З-а-гтеоела </w:t>
                      </w:r>
                      <w:r>
                        <w:rPr>
                          <w:rStyle w:val="9Exact0"/>
                        </w:rPr>
                        <w:t>{ь-] Зй'] ] о шс.</w:t>
                      </w:r>
                      <w:r>
                        <w:rPr>
                          <w:rStyle w:val="9Exact0"/>
                          <w:lang w:val="en-US" w:eastAsia="en-US" w:bidi="en-US"/>
                        </w:rPr>
                        <w:t>JOTT.)</w:t>
                      </w:r>
                    </w:p>
                  </w:txbxContent>
                </v:textbox>
                <w10:wrap type="topAndBottom" anchorx="margin"/>
              </v:shape>
            </w:pict>
          </mc:Fallback>
        </mc:AlternateContent>
      </w:r>
      <w:r>
        <w:rPr>
          <w:noProof/>
        </w:rPr>
        <mc:AlternateContent>
          <mc:Choice Requires="wps">
            <w:drawing>
              <wp:anchor distT="0" distB="0" distL="167640" distR="63500" simplePos="0" relativeHeight="251749888" behindDoc="1" locked="0" layoutInCell="1" allowOverlap="1" wp14:anchorId="256B4BE4" wp14:editId="1AAAC047">
                <wp:simplePos x="0" y="0"/>
                <wp:positionH relativeFrom="margin">
                  <wp:posOffset>3636010</wp:posOffset>
                </wp:positionH>
                <wp:positionV relativeFrom="paragraph">
                  <wp:posOffset>-706755</wp:posOffset>
                </wp:positionV>
                <wp:extent cx="841375" cy="274320"/>
                <wp:effectExtent l="3810" t="0" r="2540" b="1905"/>
                <wp:wrapTopAndBottom/>
                <wp:docPr id="6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736B" w14:textId="77777777" w:rsidR="000E31D8" w:rsidRDefault="004D13B8">
                            <w:pPr>
                              <w:pStyle w:val="58"/>
                              <w:shd w:val="clear" w:color="auto" w:fill="auto"/>
                              <w:spacing w:line="144" w:lineRule="exact"/>
                              <w:ind w:left="20"/>
                              <w:jc w:val="center"/>
                            </w:pPr>
                            <w:r>
                              <w:rPr>
                                <w:rStyle w:val="5Exact3"/>
                              </w:rPr>
                              <w:t xml:space="preserve">Неоседсеаэое </w:t>
                            </w:r>
                            <w:r>
                              <w:rPr>
                                <w:rStyle w:val="5MicrosoftSansSerif6pt0ptExact"/>
                              </w:rPr>
                              <w:t xml:space="preserve">аг.«£№ Бмг.»ствеаэоа </w:t>
                            </w:r>
                            <w:r>
                              <w:rPr>
                                <w:rStyle w:val="5Exact3"/>
                              </w:rPr>
                              <w:t xml:space="preserve">те» алия </w:t>
                            </w:r>
                            <w:r>
                              <w:rPr>
                                <w:rStyle w:val="5MicrosoftSansSerif9ptExact0"/>
                              </w:rPr>
                              <w:t>воезскаони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B4BE4" id="Text Box 193" o:spid="_x0000_s1178" type="#_x0000_t202" style="position:absolute;left:0;text-align:left;margin-left:286.3pt;margin-top:-55.65pt;width:66.25pt;height:21.6pt;z-index:-251566592;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" filled="f" stroked="f">
                <v:textbox style="mso-fit-shape-to-text:t" inset="0,0,0,0">
                  <w:txbxContent>
                    <w:p w14:paraId="7F48736B" w14:textId="77777777" w:rsidR="000E31D8" w:rsidRDefault="004D13B8">
                      <w:pPr>
                        <w:pStyle w:val="58"/>
                        <w:shd w:val="clear" w:color="auto" w:fill="auto"/>
                        <w:spacing w:line="144" w:lineRule="exact"/>
                        <w:ind w:left="20"/>
                        <w:jc w:val="center"/>
                      </w:pPr>
                      <w:r>
                        <w:rPr>
                          <w:rStyle w:val="5Exact3"/>
                        </w:rPr>
                        <w:t xml:space="preserve">Неоседсеаэое </w:t>
                      </w:r>
                      <w:r>
                        <w:rPr>
                          <w:rStyle w:val="5MicrosoftSansSerif6pt0ptExact"/>
                        </w:rPr>
                        <w:t xml:space="preserve">аг.«£№ Бмг.»ствеаэоа </w:t>
                      </w:r>
                      <w:r>
                        <w:rPr>
                          <w:rStyle w:val="5Exact3"/>
                        </w:rPr>
                        <w:t xml:space="preserve">те» алия </w:t>
                      </w:r>
                      <w:r>
                        <w:rPr>
                          <w:rStyle w:val="5MicrosoftSansSerif9ptExact0"/>
                        </w:rPr>
                        <w:t>воезскаони</w:t>
                      </w:r>
                    </w:p>
                  </w:txbxContent>
                </v:textbox>
                <w10:wrap type="topAndBottom" anchorx="margin"/>
              </v:shape>
            </w:pict>
          </mc:Fallback>
        </mc:AlternateContent>
      </w:r>
      <w:r>
        <w:rPr>
          <w:noProof/>
        </w:rPr>
        <w:drawing>
          <wp:anchor distT="0" distB="0" distL="167640" distR="63500" simplePos="0" relativeHeight="251750912" behindDoc="1" locked="0" layoutInCell="1" allowOverlap="1" wp14:anchorId="204B26F9" wp14:editId="406AC19F">
            <wp:simplePos x="0" y="0"/>
            <wp:positionH relativeFrom="margin">
              <wp:posOffset>176530</wp:posOffset>
            </wp:positionH>
            <wp:positionV relativeFrom="paragraph">
              <wp:posOffset>-1285875</wp:posOffset>
            </wp:positionV>
            <wp:extent cx="4377055" cy="475615"/>
            <wp:effectExtent l="0" t="0" r="0" b="0"/>
            <wp:wrapTopAndBottom/>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377055" cy="475615"/>
                    </a:xfrm>
                    <a:prstGeom prst="rect">
                      <a:avLst/>
                    </a:prstGeom>
                    <a:noFill/>
                  </pic:spPr>
                </pic:pic>
              </a:graphicData>
            </a:graphic>
            <wp14:sizeRelH relativeFrom="page">
              <wp14:pctWidth>0</wp14:pctWidth>
            </wp14:sizeRelH>
            <wp14:sizeRelV relativeFrom="page">
              <wp14:pctHeight>0</wp14:pctHeight>
            </wp14:sizeRelV>
          </wp:anchor>
        </w:drawing>
      </w:r>
      <w:r w:rsidR="004D13B8">
        <w:rPr>
          <w:rStyle w:val="215pt"/>
        </w:rPr>
        <w:t xml:space="preserve">Нг.тюо геяг-рстелдоа </w:t>
      </w:r>
      <w:r w:rsidR="004D13B8">
        <w:rPr>
          <w:rStyle w:val="21FranklinGothicHeavy6pt"/>
        </w:rPr>
        <w:t xml:space="preserve">т»£зш у №^яат </w:t>
      </w:r>
      <w:r w:rsidR="004D13B8">
        <w:rPr>
          <w:rStyle w:val="212"/>
        </w:rPr>
        <w:t xml:space="preserve">аагю7о.'узж4аэс?0 </w:t>
      </w:r>
      <w:r w:rsidR="004D13B8">
        <w:rPr>
          <w:rStyle w:val="213"/>
        </w:rPr>
        <w:t>БеяССЭ,</w:t>
      </w:r>
    </w:p>
    <w:p w14:paraId="59862D94" w14:textId="77777777" w:rsidR="000E31D8" w:rsidRDefault="004D13B8">
      <w:pPr>
        <w:pStyle w:val="222"/>
        <w:shd w:val="clear" w:color="auto" w:fill="auto"/>
        <w:ind w:left="2260"/>
      </w:pPr>
      <w:r>
        <w:rPr>
          <w:rStyle w:val="223"/>
        </w:rPr>
        <w:t xml:space="preserve">22j5cc»BL3aa </w:t>
      </w:r>
      <w:r>
        <w:rPr>
          <w:rStyle w:val="223"/>
          <w:lang w:val="ru-RU" w:eastAsia="ru-RU" w:bidi="ru-RU"/>
        </w:rPr>
        <w:t xml:space="preserve">эутеж </w:t>
      </w:r>
      <w:r>
        <w:rPr>
          <w:rStyle w:val="224"/>
        </w:rPr>
        <w:t>за</w:t>
      </w:r>
    </w:p>
    <w:p w14:paraId="0B8F7464" w14:textId="77777777" w:rsidR="000E31D8" w:rsidRDefault="004D13B8">
      <w:pPr>
        <w:pStyle w:val="231"/>
        <w:shd w:val="clear" w:color="auto" w:fill="auto"/>
        <w:spacing w:after="190" w:line="120" w:lineRule="exact"/>
        <w:ind w:left="2340"/>
      </w:pPr>
      <w:r>
        <w:rPr>
          <w:rStyle w:val="232"/>
        </w:rPr>
        <w:t xml:space="preserve">ПC■^C т«еа </w:t>
      </w:r>
      <w:r>
        <w:rPr>
          <w:rStyle w:val="233"/>
        </w:rPr>
        <w:t xml:space="preserve">3-6 </w:t>
      </w:r>
      <w:r>
        <w:rPr>
          <w:rStyle w:val="232"/>
        </w:rPr>
        <w:t>кес.</w:t>
      </w:r>
    </w:p>
    <w:p w14:paraId="1970C9D7" w14:textId="77777777" w:rsidR="000E31D8" w:rsidRDefault="004D13B8">
      <w:pPr>
        <w:pStyle w:val="43"/>
        <w:shd w:val="clear" w:color="auto" w:fill="auto"/>
        <w:spacing w:after="0" w:line="180" w:lineRule="exact"/>
        <w:ind w:left="2420"/>
        <w:jc w:val="left"/>
      </w:pPr>
      <w:r>
        <w:rPr>
          <w:rStyle w:val="4a"/>
        </w:rPr>
        <w:t xml:space="preserve">e^^Qi </w:t>
      </w:r>
      <w:r>
        <w:rPr>
          <w:rStyle w:val="4a"/>
          <w:lang w:val="ru-RU" w:eastAsia="ru-RU" w:bidi="ru-RU"/>
        </w:rPr>
        <w:t xml:space="preserve">э» </w:t>
      </w:r>
      <w:r>
        <w:rPr>
          <w:rStyle w:val="4a"/>
        </w:rPr>
        <w:t>3?^£jcoc%</w:t>
      </w:r>
    </w:p>
    <w:p w14:paraId="16FC08B6" w14:textId="77777777" w:rsidR="000E31D8" w:rsidRDefault="004D13B8">
      <w:pPr>
        <w:pStyle w:val="43"/>
        <w:shd w:val="clear" w:color="auto" w:fill="auto"/>
        <w:spacing w:after="491" w:line="180" w:lineRule="exact"/>
        <w:ind w:left="2740"/>
        <w:jc w:val="left"/>
      </w:pPr>
      <w:r>
        <w:rPr>
          <w:rStyle w:val="4a"/>
          <w:lang w:val="ru-RU" w:eastAsia="ru-RU" w:bidi="ru-RU"/>
        </w:rPr>
        <w:t>всдт^сдд .^Д</w:t>
      </w:r>
    </w:p>
    <w:p w14:paraId="5DE6EC28" w14:textId="77777777" w:rsidR="000E31D8" w:rsidRDefault="004D13B8">
      <w:pPr>
        <w:pStyle w:val="60"/>
        <w:keepNext/>
        <w:keepLines/>
        <w:shd w:val="clear" w:color="auto" w:fill="auto"/>
        <w:spacing w:before="0" w:after="0" w:line="394" w:lineRule="exact"/>
        <w:ind w:firstLine="0"/>
        <w:jc w:val="both"/>
      </w:pPr>
      <w:bookmarkStart w:id="252" w:name="bookmark239"/>
      <w:r>
        <w:rPr>
          <w:rStyle w:val="61"/>
          <w:b/>
          <w:bCs/>
        </w:rPr>
        <w:t xml:space="preserve">Таблица П2/Г4. Показания к началу </w:t>
      </w:r>
      <w:r>
        <w:rPr>
          <w:rStyle w:val="61"/>
          <w:b/>
          <w:bCs/>
        </w:rPr>
        <w:t>антигипертензивной терапии в зависимости от возраста и сопутствующих заболеваний</w:t>
      </w:r>
      <w:bookmarkEnd w:id="252"/>
    </w:p>
    <w:tbl>
      <w:tblPr>
        <w:tblOverlap w:val="never"/>
        <w:tblW w:w="0" w:type="auto"/>
        <w:jc w:val="center"/>
        <w:tblLayout w:type="fixed"/>
        <w:tblCellMar>
          <w:left w:w="10" w:type="dxa"/>
          <w:right w:w="10" w:type="dxa"/>
        </w:tblCellMar>
        <w:tblLook w:val="04A0" w:firstRow="1" w:lastRow="0" w:firstColumn="1" w:lastColumn="0" w:noHBand="0" w:noVBand="1"/>
      </w:tblPr>
      <w:tblGrid>
        <w:gridCol w:w="2050"/>
        <w:gridCol w:w="1258"/>
        <w:gridCol w:w="1426"/>
        <w:gridCol w:w="1459"/>
        <w:gridCol w:w="1123"/>
        <w:gridCol w:w="1637"/>
        <w:gridCol w:w="2203"/>
      </w:tblGrid>
      <w:tr w:rsidR="000E31D8" w14:paraId="14330290" w14:textId="77777777">
        <w:tblPrEx>
          <w:tblCellMar>
            <w:top w:w="0" w:type="dxa"/>
            <w:bottom w:w="0" w:type="dxa"/>
          </w:tblCellMar>
        </w:tblPrEx>
        <w:trPr>
          <w:trHeight w:hRule="exact" w:val="581"/>
          <w:jc w:val="center"/>
        </w:trPr>
        <w:tc>
          <w:tcPr>
            <w:tcW w:w="2050" w:type="dxa"/>
            <w:vMerge w:val="restart"/>
            <w:tcBorders>
              <w:top w:val="single" w:sz="4" w:space="0" w:color="auto"/>
              <w:left w:val="single" w:sz="4" w:space="0" w:color="auto"/>
            </w:tcBorders>
            <w:shd w:val="clear" w:color="auto" w:fill="FFFFFF"/>
          </w:tcPr>
          <w:p w14:paraId="7EFEA3A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Возраст</w:t>
            </w:r>
          </w:p>
        </w:tc>
        <w:tc>
          <w:tcPr>
            <w:tcW w:w="6903" w:type="dxa"/>
            <w:gridSpan w:val="5"/>
            <w:tcBorders>
              <w:top w:val="single" w:sz="4" w:space="0" w:color="auto"/>
              <w:left w:val="single" w:sz="4" w:space="0" w:color="auto"/>
            </w:tcBorders>
            <w:shd w:val="clear" w:color="auto" w:fill="FFFFFF"/>
            <w:vAlign w:val="center"/>
          </w:tcPr>
          <w:p w14:paraId="09D937C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Пороговое значение САД (мм рт. ст.)</w:t>
            </w:r>
          </w:p>
        </w:tc>
        <w:tc>
          <w:tcPr>
            <w:tcW w:w="2203" w:type="dxa"/>
            <w:vMerge w:val="restart"/>
            <w:tcBorders>
              <w:top w:val="single" w:sz="4" w:space="0" w:color="auto"/>
              <w:left w:val="single" w:sz="4" w:space="0" w:color="auto"/>
              <w:right w:val="single" w:sz="4" w:space="0" w:color="auto"/>
            </w:tcBorders>
            <w:shd w:val="clear" w:color="auto" w:fill="FFFFFF"/>
            <w:vAlign w:val="center"/>
          </w:tcPr>
          <w:p w14:paraId="6D3E904E"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Пороговое значение ДАД, измеренного в медицинском учреждении (мм рт. ст.)</w:t>
            </w:r>
          </w:p>
        </w:tc>
      </w:tr>
      <w:tr w:rsidR="000E31D8" w14:paraId="3878219A" w14:textId="77777777">
        <w:tblPrEx>
          <w:tblCellMar>
            <w:top w:w="0" w:type="dxa"/>
            <w:bottom w:w="0" w:type="dxa"/>
          </w:tblCellMar>
        </w:tblPrEx>
        <w:trPr>
          <w:trHeight w:hRule="exact" w:val="566"/>
          <w:jc w:val="center"/>
        </w:trPr>
        <w:tc>
          <w:tcPr>
            <w:tcW w:w="2050" w:type="dxa"/>
            <w:vMerge/>
            <w:tcBorders>
              <w:left w:val="single" w:sz="4" w:space="0" w:color="auto"/>
            </w:tcBorders>
            <w:shd w:val="clear" w:color="auto" w:fill="FFFFFF"/>
          </w:tcPr>
          <w:p w14:paraId="03F61C77" w14:textId="77777777" w:rsidR="000E31D8" w:rsidRDefault="000E31D8">
            <w:pPr>
              <w:framePr w:w="11155" w:wrap="notBeside" w:vAnchor="text" w:hAnchor="text" w:xAlign="center" w:y="1"/>
            </w:pPr>
          </w:p>
        </w:tc>
        <w:tc>
          <w:tcPr>
            <w:tcW w:w="1258" w:type="dxa"/>
            <w:tcBorders>
              <w:top w:val="single" w:sz="4" w:space="0" w:color="auto"/>
              <w:left w:val="single" w:sz="4" w:space="0" w:color="auto"/>
            </w:tcBorders>
            <w:shd w:val="clear" w:color="auto" w:fill="FFFFFF"/>
            <w:vAlign w:val="center"/>
          </w:tcPr>
          <w:p w14:paraId="13AEC60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АГ</w:t>
            </w:r>
          </w:p>
        </w:tc>
        <w:tc>
          <w:tcPr>
            <w:tcW w:w="1426" w:type="dxa"/>
            <w:tcBorders>
              <w:top w:val="single" w:sz="4" w:space="0" w:color="auto"/>
              <w:left w:val="single" w:sz="4" w:space="0" w:color="auto"/>
            </w:tcBorders>
            <w:shd w:val="clear" w:color="auto" w:fill="FFFFFF"/>
            <w:vAlign w:val="center"/>
          </w:tcPr>
          <w:p w14:paraId="32EF578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+СД</w:t>
            </w:r>
          </w:p>
        </w:tc>
        <w:tc>
          <w:tcPr>
            <w:tcW w:w="1459" w:type="dxa"/>
            <w:tcBorders>
              <w:top w:val="single" w:sz="4" w:space="0" w:color="auto"/>
              <w:left w:val="single" w:sz="4" w:space="0" w:color="auto"/>
            </w:tcBorders>
            <w:shd w:val="clear" w:color="auto" w:fill="FFFFFF"/>
            <w:vAlign w:val="center"/>
          </w:tcPr>
          <w:p w14:paraId="22FE9CB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+ХБП</w:t>
            </w:r>
          </w:p>
        </w:tc>
        <w:tc>
          <w:tcPr>
            <w:tcW w:w="1123" w:type="dxa"/>
            <w:tcBorders>
              <w:top w:val="single" w:sz="4" w:space="0" w:color="auto"/>
              <w:left w:val="single" w:sz="4" w:space="0" w:color="auto"/>
            </w:tcBorders>
            <w:shd w:val="clear" w:color="auto" w:fill="FFFFFF"/>
            <w:vAlign w:val="center"/>
          </w:tcPr>
          <w:p w14:paraId="1CCF89F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 ИБС</w:t>
            </w:r>
          </w:p>
        </w:tc>
        <w:tc>
          <w:tcPr>
            <w:tcW w:w="1637" w:type="dxa"/>
            <w:tcBorders>
              <w:top w:val="single" w:sz="4" w:space="0" w:color="auto"/>
              <w:left w:val="single" w:sz="4" w:space="0" w:color="auto"/>
            </w:tcBorders>
            <w:shd w:val="clear" w:color="auto" w:fill="FFFFFF"/>
            <w:vAlign w:val="center"/>
          </w:tcPr>
          <w:p w14:paraId="60ECFFB4"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+Инсульт/ ТИА</w:t>
            </w:r>
          </w:p>
        </w:tc>
        <w:tc>
          <w:tcPr>
            <w:tcW w:w="2203" w:type="dxa"/>
            <w:vMerge/>
            <w:tcBorders>
              <w:left w:val="single" w:sz="4" w:space="0" w:color="auto"/>
              <w:right w:val="single" w:sz="4" w:space="0" w:color="auto"/>
            </w:tcBorders>
            <w:shd w:val="clear" w:color="auto" w:fill="FFFFFF"/>
            <w:vAlign w:val="center"/>
          </w:tcPr>
          <w:p w14:paraId="7F1A8BF5" w14:textId="77777777" w:rsidR="000E31D8" w:rsidRDefault="000E31D8">
            <w:pPr>
              <w:framePr w:w="11155" w:wrap="notBeside" w:vAnchor="text" w:hAnchor="text" w:xAlign="center" w:y="1"/>
            </w:pPr>
          </w:p>
        </w:tc>
      </w:tr>
      <w:tr w:rsidR="000E31D8" w14:paraId="11BD66D1" w14:textId="77777777">
        <w:tblPrEx>
          <w:tblCellMar>
            <w:top w:w="0" w:type="dxa"/>
            <w:bottom w:w="0" w:type="dxa"/>
          </w:tblCellMar>
        </w:tblPrEx>
        <w:trPr>
          <w:trHeight w:hRule="exact" w:val="485"/>
          <w:jc w:val="center"/>
        </w:trPr>
        <w:tc>
          <w:tcPr>
            <w:tcW w:w="2050" w:type="dxa"/>
            <w:tcBorders>
              <w:top w:val="single" w:sz="4" w:space="0" w:color="auto"/>
              <w:left w:val="single" w:sz="4" w:space="0" w:color="auto"/>
            </w:tcBorders>
            <w:shd w:val="clear" w:color="auto" w:fill="FFFFFF"/>
            <w:vAlign w:val="center"/>
          </w:tcPr>
          <w:p w14:paraId="73ADE47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18-64 лет</w:t>
            </w:r>
          </w:p>
        </w:tc>
        <w:tc>
          <w:tcPr>
            <w:tcW w:w="1258" w:type="dxa"/>
            <w:tcBorders>
              <w:top w:val="single" w:sz="4" w:space="0" w:color="auto"/>
              <w:left w:val="single" w:sz="4" w:space="0" w:color="auto"/>
            </w:tcBorders>
            <w:shd w:val="clear" w:color="auto" w:fill="FFFFFF"/>
            <w:vAlign w:val="center"/>
          </w:tcPr>
          <w:p w14:paraId="71237D8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426" w:type="dxa"/>
            <w:tcBorders>
              <w:top w:val="single" w:sz="4" w:space="0" w:color="auto"/>
              <w:left w:val="single" w:sz="4" w:space="0" w:color="auto"/>
            </w:tcBorders>
            <w:shd w:val="clear" w:color="auto" w:fill="FFFFFF"/>
            <w:vAlign w:val="center"/>
          </w:tcPr>
          <w:p w14:paraId="79948B0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459" w:type="dxa"/>
            <w:tcBorders>
              <w:top w:val="single" w:sz="4" w:space="0" w:color="auto"/>
              <w:left w:val="single" w:sz="4" w:space="0" w:color="auto"/>
            </w:tcBorders>
            <w:shd w:val="clear" w:color="auto" w:fill="FFFFFF"/>
            <w:vAlign w:val="center"/>
          </w:tcPr>
          <w:p w14:paraId="52A6484F"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123" w:type="dxa"/>
            <w:tcBorders>
              <w:top w:val="single" w:sz="4" w:space="0" w:color="auto"/>
              <w:left w:val="single" w:sz="4" w:space="0" w:color="auto"/>
            </w:tcBorders>
            <w:shd w:val="clear" w:color="auto" w:fill="FFFFFF"/>
            <w:vAlign w:val="center"/>
          </w:tcPr>
          <w:p w14:paraId="5030E48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637" w:type="dxa"/>
            <w:tcBorders>
              <w:top w:val="single" w:sz="4" w:space="0" w:color="auto"/>
              <w:left w:val="single" w:sz="4" w:space="0" w:color="auto"/>
            </w:tcBorders>
            <w:shd w:val="clear" w:color="auto" w:fill="FFFFFF"/>
            <w:vAlign w:val="center"/>
          </w:tcPr>
          <w:p w14:paraId="7EBBE31C"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2203" w:type="dxa"/>
            <w:tcBorders>
              <w:top w:val="single" w:sz="4" w:space="0" w:color="auto"/>
              <w:left w:val="single" w:sz="4" w:space="0" w:color="auto"/>
              <w:right w:val="single" w:sz="4" w:space="0" w:color="auto"/>
            </w:tcBorders>
            <w:shd w:val="clear" w:color="auto" w:fill="FFFFFF"/>
            <w:vAlign w:val="center"/>
          </w:tcPr>
          <w:p w14:paraId="0904A1BC"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r>
      <w:tr w:rsidR="000E31D8" w14:paraId="57DF75DB" w14:textId="77777777">
        <w:tblPrEx>
          <w:tblCellMar>
            <w:top w:w="0" w:type="dxa"/>
            <w:bottom w:w="0" w:type="dxa"/>
          </w:tblCellMar>
        </w:tblPrEx>
        <w:trPr>
          <w:trHeight w:hRule="exact" w:val="480"/>
          <w:jc w:val="center"/>
        </w:trPr>
        <w:tc>
          <w:tcPr>
            <w:tcW w:w="2050" w:type="dxa"/>
            <w:tcBorders>
              <w:top w:val="single" w:sz="4" w:space="0" w:color="auto"/>
              <w:left w:val="single" w:sz="4" w:space="0" w:color="auto"/>
            </w:tcBorders>
            <w:shd w:val="clear" w:color="auto" w:fill="FFFFFF"/>
            <w:vAlign w:val="center"/>
          </w:tcPr>
          <w:p w14:paraId="2A1E1846"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65-79 лет</w:t>
            </w:r>
          </w:p>
        </w:tc>
        <w:tc>
          <w:tcPr>
            <w:tcW w:w="1258" w:type="dxa"/>
            <w:tcBorders>
              <w:top w:val="single" w:sz="4" w:space="0" w:color="auto"/>
              <w:left w:val="single" w:sz="4" w:space="0" w:color="auto"/>
            </w:tcBorders>
            <w:shd w:val="clear" w:color="auto" w:fill="FFFFFF"/>
            <w:vAlign w:val="center"/>
          </w:tcPr>
          <w:p w14:paraId="5F95FFAF"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426" w:type="dxa"/>
            <w:tcBorders>
              <w:top w:val="single" w:sz="4" w:space="0" w:color="auto"/>
              <w:left w:val="single" w:sz="4" w:space="0" w:color="auto"/>
            </w:tcBorders>
            <w:shd w:val="clear" w:color="auto" w:fill="FFFFFF"/>
            <w:vAlign w:val="center"/>
          </w:tcPr>
          <w:p w14:paraId="187EB6A4"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459" w:type="dxa"/>
            <w:tcBorders>
              <w:top w:val="single" w:sz="4" w:space="0" w:color="auto"/>
              <w:left w:val="single" w:sz="4" w:space="0" w:color="auto"/>
            </w:tcBorders>
            <w:shd w:val="clear" w:color="auto" w:fill="FFFFFF"/>
            <w:vAlign w:val="center"/>
          </w:tcPr>
          <w:p w14:paraId="503171C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123" w:type="dxa"/>
            <w:tcBorders>
              <w:top w:val="single" w:sz="4" w:space="0" w:color="auto"/>
              <w:left w:val="single" w:sz="4" w:space="0" w:color="auto"/>
            </w:tcBorders>
            <w:shd w:val="clear" w:color="auto" w:fill="FFFFFF"/>
            <w:vAlign w:val="center"/>
          </w:tcPr>
          <w:p w14:paraId="13E745C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1637" w:type="dxa"/>
            <w:tcBorders>
              <w:top w:val="single" w:sz="4" w:space="0" w:color="auto"/>
              <w:left w:val="single" w:sz="4" w:space="0" w:color="auto"/>
            </w:tcBorders>
            <w:shd w:val="clear" w:color="auto" w:fill="FFFFFF"/>
            <w:vAlign w:val="center"/>
          </w:tcPr>
          <w:p w14:paraId="2A6C8C48"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&gt;140</w:t>
            </w:r>
          </w:p>
        </w:tc>
        <w:tc>
          <w:tcPr>
            <w:tcW w:w="2203" w:type="dxa"/>
            <w:tcBorders>
              <w:top w:val="single" w:sz="4" w:space="0" w:color="auto"/>
              <w:left w:val="single" w:sz="4" w:space="0" w:color="auto"/>
              <w:right w:val="single" w:sz="4" w:space="0" w:color="auto"/>
            </w:tcBorders>
            <w:shd w:val="clear" w:color="auto" w:fill="FFFFFF"/>
            <w:vAlign w:val="center"/>
          </w:tcPr>
          <w:p w14:paraId="214E675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r>
      <w:tr w:rsidR="000E31D8" w14:paraId="3E2D73C7" w14:textId="77777777">
        <w:tblPrEx>
          <w:tblCellMar>
            <w:top w:w="0" w:type="dxa"/>
            <w:bottom w:w="0" w:type="dxa"/>
          </w:tblCellMar>
        </w:tblPrEx>
        <w:trPr>
          <w:trHeight w:hRule="exact" w:val="480"/>
          <w:jc w:val="center"/>
        </w:trPr>
        <w:tc>
          <w:tcPr>
            <w:tcW w:w="2050" w:type="dxa"/>
            <w:tcBorders>
              <w:top w:val="single" w:sz="4" w:space="0" w:color="auto"/>
              <w:left w:val="single" w:sz="4" w:space="0" w:color="auto"/>
            </w:tcBorders>
            <w:shd w:val="clear" w:color="auto" w:fill="FFFFFF"/>
            <w:vAlign w:val="center"/>
          </w:tcPr>
          <w:p w14:paraId="32B93910"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&gt;80 лет</w:t>
            </w:r>
          </w:p>
        </w:tc>
        <w:tc>
          <w:tcPr>
            <w:tcW w:w="1258" w:type="dxa"/>
            <w:tcBorders>
              <w:top w:val="single" w:sz="4" w:space="0" w:color="auto"/>
              <w:left w:val="single" w:sz="4" w:space="0" w:color="auto"/>
            </w:tcBorders>
            <w:shd w:val="clear" w:color="auto" w:fill="FFFFFF"/>
            <w:vAlign w:val="center"/>
          </w:tcPr>
          <w:p w14:paraId="06CEE0E0"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&gt;160</w:t>
            </w:r>
          </w:p>
        </w:tc>
        <w:tc>
          <w:tcPr>
            <w:tcW w:w="1426" w:type="dxa"/>
            <w:tcBorders>
              <w:top w:val="single" w:sz="4" w:space="0" w:color="auto"/>
              <w:left w:val="single" w:sz="4" w:space="0" w:color="auto"/>
            </w:tcBorders>
            <w:shd w:val="clear" w:color="auto" w:fill="FFFFFF"/>
            <w:vAlign w:val="center"/>
          </w:tcPr>
          <w:p w14:paraId="49959E7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&gt;160</w:t>
            </w:r>
          </w:p>
        </w:tc>
        <w:tc>
          <w:tcPr>
            <w:tcW w:w="1459" w:type="dxa"/>
            <w:tcBorders>
              <w:top w:val="single" w:sz="4" w:space="0" w:color="auto"/>
              <w:left w:val="single" w:sz="4" w:space="0" w:color="auto"/>
            </w:tcBorders>
            <w:shd w:val="clear" w:color="auto" w:fill="FFFFFF"/>
            <w:vAlign w:val="center"/>
          </w:tcPr>
          <w:p w14:paraId="0BEDBBD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&gt;160</w:t>
            </w:r>
          </w:p>
        </w:tc>
        <w:tc>
          <w:tcPr>
            <w:tcW w:w="1123" w:type="dxa"/>
            <w:tcBorders>
              <w:top w:val="single" w:sz="4" w:space="0" w:color="auto"/>
              <w:left w:val="single" w:sz="4" w:space="0" w:color="auto"/>
            </w:tcBorders>
            <w:shd w:val="clear" w:color="auto" w:fill="FFFFFF"/>
            <w:vAlign w:val="center"/>
          </w:tcPr>
          <w:p w14:paraId="3A4CC555"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&gt;160</w:t>
            </w:r>
          </w:p>
        </w:tc>
        <w:tc>
          <w:tcPr>
            <w:tcW w:w="1637" w:type="dxa"/>
            <w:tcBorders>
              <w:top w:val="single" w:sz="4" w:space="0" w:color="auto"/>
              <w:left w:val="single" w:sz="4" w:space="0" w:color="auto"/>
            </w:tcBorders>
            <w:shd w:val="clear" w:color="auto" w:fill="FFFFFF"/>
            <w:vAlign w:val="center"/>
          </w:tcPr>
          <w:p w14:paraId="2E3B22A0"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&gt;160</w:t>
            </w:r>
          </w:p>
        </w:tc>
        <w:tc>
          <w:tcPr>
            <w:tcW w:w="2203" w:type="dxa"/>
            <w:tcBorders>
              <w:top w:val="single" w:sz="4" w:space="0" w:color="auto"/>
              <w:left w:val="single" w:sz="4" w:space="0" w:color="auto"/>
              <w:right w:val="single" w:sz="4" w:space="0" w:color="auto"/>
            </w:tcBorders>
            <w:shd w:val="clear" w:color="auto" w:fill="FFFFFF"/>
            <w:vAlign w:val="center"/>
          </w:tcPr>
          <w:p w14:paraId="2DAC1850"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r>
      <w:tr w:rsidR="000E31D8" w14:paraId="7C3DB329" w14:textId="77777777">
        <w:tblPrEx>
          <w:tblCellMar>
            <w:top w:w="0" w:type="dxa"/>
            <w:bottom w:w="0" w:type="dxa"/>
          </w:tblCellMar>
        </w:tblPrEx>
        <w:trPr>
          <w:trHeight w:hRule="exact" w:val="1315"/>
          <w:jc w:val="center"/>
        </w:trPr>
        <w:tc>
          <w:tcPr>
            <w:tcW w:w="2050" w:type="dxa"/>
            <w:tcBorders>
              <w:top w:val="single" w:sz="4" w:space="0" w:color="auto"/>
              <w:left w:val="single" w:sz="4" w:space="0" w:color="auto"/>
              <w:bottom w:val="single" w:sz="4" w:space="0" w:color="auto"/>
            </w:tcBorders>
            <w:shd w:val="clear" w:color="auto" w:fill="FFFFFF"/>
            <w:vAlign w:val="center"/>
          </w:tcPr>
          <w:p w14:paraId="70BF7467"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Пороговое значение ДАД, измеренного в медицинском учреждении (мм рт. ст.)</w:t>
            </w:r>
          </w:p>
        </w:tc>
        <w:tc>
          <w:tcPr>
            <w:tcW w:w="1258" w:type="dxa"/>
            <w:tcBorders>
              <w:top w:val="single" w:sz="4" w:space="0" w:color="auto"/>
              <w:left w:val="single" w:sz="4" w:space="0" w:color="auto"/>
              <w:bottom w:val="single" w:sz="4" w:space="0" w:color="auto"/>
            </w:tcBorders>
            <w:shd w:val="clear" w:color="auto" w:fill="FFFFFF"/>
          </w:tcPr>
          <w:p w14:paraId="7BE18ED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c>
          <w:tcPr>
            <w:tcW w:w="1426" w:type="dxa"/>
            <w:tcBorders>
              <w:top w:val="single" w:sz="4" w:space="0" w:color="auto"/>
              <w:left w:val="single" w:sz="4" w:space="0" w:color="auto"/>
              <w:bottom w:val="single" w:sz="4" w:space="0" w:color="auto"/>
            </w:tcBorders>
            <w:shd w:val="clear" w:color="auto" w:fill="FFFFFF"/>
          </w:tcPr>
          <w:p w14:paraId="173114C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c>
          <w:tcPr>
            <w:tcW w:w="1459" w:type="dxa"/>
            <w:tcBorders>
              <w:top w:val="single" w:sz="4" w:space="0" w:color="auto"/>
              <w:left w:val="single" w:sz="4" w:space="0" w:color="auto"/>
              <w:bottom w:val="single" w:sz="4" w:space="0" w:color="auto"/>
            </w:tcBorders>
            <w:shd w:val="clear" w:color="auto" w:fill="FFFFFF"/>
          </w:tcPr>
          <w:p w14:paraId="50F73EA8"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c>
          <w:tcPr>
            <w:tcW w:w="1123" w:type="dxa"/>
            <w:tcBorders>
              <w:top w:val="single" w:sz="4" w:space="0" w:color="auto"/>
              <w:left w:val="single" w:sz="4" w:space="0" w:color="auto"/>
              <w:bottom w:val="single" w:sz="4" w:space="0" w:color="auto"/>
            </w:tcBorders>
            <w:shd w:val="clear" w:color="auto" w:fill="FFFFFF"/>
          </w:tcPr>
          <w:p w14:paraId="382B927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c>
          <w:tcPr>
            <w:tcW w:w="1637" w:type="dxa"/>
            <w:tcBorders>
              <w:top w:val="single" w:sz="4" w:space="0" w:color="auto"/>
              <w:left w:val="single" w:sz="4" w:space="0" w:color="auto"/>
              <w:bottom w:val="single" w:sz="4" w:space="0" w:color="auto"/>
            </w:tcBorders>
            <w:shd w:val="clear" w:color="auto" w:fill="FFFFFF"/>
          </w:tcPr>
          <w:p w14:paraId="7A9FAEF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&gt;90</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5B08D0C3" w14:textId="77777777" w:rsidR="000E31D8" w:rsidRDefault="000E31D8">
            <w:pPr>
              <w:framePr w:w="11155" w:wrap="notBeside" w:vAnchor="text" w:hAnchor="text" w:xAlign="center" w:y="1"/>
              <w:rPr>
                <w:sz w:val="10"/>
                <w:szCs w:val="10"/>
              </w:rPr>
            </w:pPr>
          </w:p>
        </w:tc>
      </w:tr>
    </w:tbl>
    <w:p w14:paraId="660F226E" w14:textId="77777777" w:rsidR="000E31D8" w:rsidRDefault="000E31D8">
      <w:pPr>
        <w:framePr w:w="11155" w:wrap="notBeside" w:vAnchor="text" w:hAnchor="text" w:xAlign="center" w:y="1"/>
        <w:rPr>
          <w:sz w:val="2"/>
          <w:szCs w:val="2"/>
        </w:rPr>
      </w:pPr>
    </w:p>
    <w:p w14:paraId="6DA8BD96" w14:textId="77777777" w:rsidR="000E31D8" w:rsidRDefault="000E31D8">
      <w:pPr>
        <w:rPr>
          <w:sz w:val="2"/>
          <w:szCs w:val="2"/>
        </w:rPr>
      </w:pPr>
    </w:p>
    <w:p w14:paraId="7D7E0558" w14:textId="77777777" w:rsidR="000E31D8" w:rsidRDefault="004D13B8">
      <w:pPr>
        <w:pStyle w:val="60"/>
        <w:keepNext/>
        <w:keepLines/>
        <w:shd w:val="clear" w:color="auto" w:fill="auto"/>
        <w:spacing w:before="0" w:after="0" w:line="394" w:lineRule="exact"/>
        <w:ind w:firstLine="0"/>
        <w:jc w:val="both"/>
      </w:pPr>
      <w:bookmarkStart w:id="253" w:name="bookmark240"/>
      <w:r>
        <w:rPr>
          <w:rStyle w:val="61"/>
          <w:b/>
          <w:bCs/>
        </w:rPr>
        <w:t xml:space="preserve">Таблица ПЗ/Г4. Целевые значения АД, </w:t>
      </w:r>
      <w:r>
        <w:rPr>
          <w:rStyle w:val="61"/>
          <w:b/>
          <w:bCs/>
        </w:rPr>
        <w:t>измеренного в медицинском учреждении, в зависимости от возраста и сопутствующих заболеваний.</w:t>
      </w:r>
      <w:bookmarkEnd w:id="253"/>
    </w:p>
    <w:tbl>
      <w:tblPr>
        <w:tblOverlap w:val="never"/>
        <w:tblW w:w="0" w:type="auto"/>
        <w:jc w:val="center"/>
        <w:tblLayout w:type="fixed"/>
        <w:tblCellMar>
          <w:left w:w="10" w:type="dxa"/>
          <w:right w:w="10" w:type="dxa"/>
        </w:tblCellMar>
        <w:tblLook w:val="04A0" w:firstRow="1" w:lastRow="0" w:firstColumn="1" w:lastColumn="0" w:noHBand="0" w:noVBand="1"/>
      </w:tblPr>
      <w:tblGrid>
        <w:gridCol w:w="1478"/>
        <w:gridCol w:w="1637"/>
        <w:gridCol w:w="1637"/>
        <w:gridCol w:w="1632"/>
        <w:gridCol w:w="1637"/>
        <w:gridCol w:w="1637"/>
        <w:gridCol w:w="1498"/>
      </w:tblGrid>
      <w:tr w:rsidR="000E31D8" w14:paraId="0B1C6EA5" w14:textId="77777777">
        <w:tblPrEx>
          <w:tblCellMar>
            <w:top w:w="0" w:type="dxa"/>
            <w:bottom w:w="0" w:type="dxa"/>
          </w:tblCellMar>
        </w:tblPrEx>
        <w:trPr>
          <w:trHeight w:hRule="exact" w:val="696"/>
          <w:jc w:val="center"/>
        </w:trPr>
        <w:tc>
          <w:tcPr>
            <w:tcW w:w="1478" w:type="dxa"/>
            <w:vMerge w:val="restart"/>
            <w:tcBorders>
              <w:top w:val="single" w:sz="4" w:space="0" w:color="auto"/>
              <w:left w:val="single" w:sz="4" w:space="0" w:color="auto"/>
            </w:tcBorders>
            <w:shd w:val="clear" w:color="auto" w:fill="FFFFFF"/>
          </w:tcPr>
          <w:p w14:paraId="66A009DC"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Возраст</w:t>
            </w:r>
          </w:p>
        </w:tc>
        <w:tc>
          <w:tcPr>
            <w:tcW w:w="8180" w:type="dxa"/>
            <w:gridSpan w:val="5"/>
            <w:tcBorders>
              <w:top w:val="single" w:sz="4" w:space="0" w:color="auto"/>
              <w:left w:val="single" w:sz="4" w:space="0" w:color="auto"/>
            </w:tcBorders>
            <w:shd w:val="clear" w:color="auto" w:fill="FFFFFF"/>
            <w:vAlign w:val="center"/>
          </w:tcPr>
          <w:p w14:paraId="24A737B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Целевое значение САД (мм рт. ст.)</w:t>
            </w:r>
          </w:p>
        </w:tc>
        <w:tc>
          <w:tcPr>
            <w:tcW w:w="1498" w:type="dxa"/>
            <w:vMerge w:val="restart"/>
            <w:tcBorders>
              <w:top w:val="single" w:sz="4" w:space="0" w:color="auto"/>
              <w:left w:val="single" w:sz="4" w:space="0" w:color="auto"/>
              <w:right w:val="single" w:sz="4" w:space="0" w:color="auto"/>
            </w:tcBorders>
            <w:shd w:val="clear" w:color="auto" w:fill="FFFFFF"/>
            <w:vAlign w:val="center"/>
          </w:tcPr>
          <w:p w14:paraId="3E11CF9C"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Целевое</w:t>
            </w:r>
          </w:p>
          <w:p w14:paraId="4C5662DF"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значение</w:t>
            </w:r>
          </w:p>
          <w:p w14:paraId="291BDEA1"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ДАД,</w:t>
            </w:r>
          </w:p>
          <w:p w14:paraId="2D388342"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измеренного</w:t>
            </w:r>
          </w:p>
          <w:p w14:paraId="6C103A5D"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в</w:t>
            </w:r>
          </w:p>
          <w:p w14:paraId="459BF540"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медицинском учреждении (мм рт. ст.)</w:t>
            </w:r>
          </w:p>
        </w:tc>
      </w:tr>
      <w:tr w:rsidR="000E31D8" w14:paraId="7D7FA230" w14:textId="77777777">
        <w:tblPrEx>
          <w:tblCellMar>
            <w:top w:w="0" w:type="dxa"/>
            <w:bottom w:w="0" w:type="dxa"/>
          </w:tblCellMar>
        </w:tblPrEx>
        <w:trPr>
          <w:trHeight w:hRule="exact" w:val="946"/>
          <w:jc w:val="center"/>
        </w:trPr>
        <w:tc>
          <w:tcPr>
            <w:tcW w:w="1478" w:type="dxa"/>
            <w:vMerge/>
            <w:tcBorders>
              <w:left w:val="single" w:sz="4" w:space="0" w:color="auto"/>
            </w:tcBorders>
            <w:shd w:val="clear" w:color="auto" w:fill="FFFFFF"/>
          </w:tcPr>
          <w:p w14:paraId="5CCD73FA" w14:textId="77777777" w:rsidR="000E31D8" w:rsidRDefault="000E31D8">
            <w:pPr>
              <w:framePr w:w="11155" w:wrap="notBeside" w:vAnchor="text" w:hAnchor="text" w:xAlign="center" w:y="1"/>
            </w:pPr>
          </w:p>
        </w:tc>
        <w:tc>
          <w:tcPr>
            <w:tcW w:w="1637" w:type="dxa"/>
            <w:tcBorders>
              <w:top w:val="single" w:sz="4" w:space="0" w:color="auto"/>
              <w:left w:val="single" w:sz="4" w:space="0" w:color="auto"/>
            </w:tcBorders>
            <w:shd w:val="clear" w:color="auto" w:fill="FFFFFF"/>
          </w:tcPr>
          <w:p w14:paraId="50E714F6"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АГ</w:t>
            </w:r>
          </w:p>
        </w:tc>
        <w:tc>
          <w:tcPr>
            <w:tcW w:w="1637" w:type="dxa"/>
            <w:tcBorders>
              <w:top w:val="single" w:sz="4" w:space="0" w:color="auto"/>
              <w:left w:val="single" w:sz="4" w:space="0" w:color="auto"/>
            </w:tcBorders>
            <w:shd w:val="clear" w:color="auto" w:fill="FFFFFF"/>
          </w:tcPr>
          <w:p w14:paraId="4C1C04B9"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+СД</w:t>
            </w:r>
          </w:p>
        </w:tc>
        <w:tc>
          <w:tcPr>
            <w:tcW w:w="1632" w:type="dxa"/>
            <w:tcBorders>
              <w:top w:val="single" w:sz="4" w:space="0" w:color="auto"/>
              <w:left w:val="single" w:sz="4" w:space="0" w:color="auto"/>
            </w:tcBorders>
            <w:shd w:val="clear" w:color="auto" w:fill="FFFFFF"/>
          </w:tcPr>
          <w:p w14:paraId="69EE0180"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+ХБП</w:t>
            </w:r>
          </w:p>
        </w:tc>
        <w:tc>
          <w:tcPr>
            <w:tcW w:w="1637" w:type="dxa"/>
            <w:tcBorders>
              <w:top w:val="single" w:sz="4" w:space="0" w:color="auto"/>
              <w:left w:val="single" w:sz="4" w:space="0" w:color="auto"/>
            </w:tcBorders>
            <w:shd w:val="clear" w:color="auto" w:fill="FFFFFF"/>
          </w:tcPr>
          <w:p w14:paraId="6ABC7299"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 ИБС</w:t>
            </w:r>
          </w:p>
        </w:tc>
        <w:tc>
          <w:tcPr>
            <w:tcW w:w="1637" w:type="dxa"/>
            <w:tcBorders>
              <w:top w:val="single" w:sz="4" w:space="0" w:color="auto"/>
              <w:left w:val="single" w:sz="4" w:space="0" w:color="auto"/>
            </w:tcBorders>
            <w:shd w:val="clear" w:color="auto" w:fill="FFFFFF"/>
          </w:tcPr>
          <w:p w14:paraId="5A855563"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+Инсульт®/ ТИА</w:t>
            </w:r>
          </w:p>
        </w:tc>
        <w:tc>
          <w:tcPr>
            <w:tcW w:w="1498" w:type="dxa"/>
            <w:vMerge/>
            <w:tcBorders>
              <w:left w:val="single" w:sz="4" w:space="0" w:color="auto"/>
              <w:right w:val="single" w:sz="4" w:space="0" w:color="auto"/>
            </w:tcBorders>
            <w:shd w:val="clear" w:color="auto" w:fill="FFFFFF"/>
            <w:vAlign w:val="center"/>
          </w:tcPr>
          <w:p w14:paraId="48298FD4" w14:textId="77777777" w:rsidR="000E31D8" w:rsidRDefault="000E31D8">
            <w:pPr>
              <w:framePr w:w="11155" w:wrap="notBeside" w:vAnchor="text" w:hAnchor="text" w:xAlign="center" w:y="1"/>
            </w:pPr>
          </w:p>
        </w:tc>
      </w:tr>
      <w:tr w:rsidR="000E31D8" w14:paraId="28D7B453" w14:textId="77777777">
        <w:tblPrEx>
          <w:tblCellMar>
            <w:top w:w="0" w:type="dxa"/>
            <w:bottom w:w="0" w:type="dxa"/>
          </w:tblCellMar>
        </w:tblPrEx>
        <w:trPr>
          <w:trHeight w:hRule="exact" w:val="811"/>
          <w:jc w:val="center"/>
        </w:trPr>
        <w:tc>
          <w:tcPr>
            <w:tcW w:w="1478" w:type="dxa"/>
            <w:tcBorders>
              <w:top w:val="single" w:sz="4" w:space="0" w:color="auto"/>
              <w:left w:val="single" w:sz="4" w:space="0" w:color="auto"/>
            </w:tcBorders>
            <w:shd w:val="clear" w:color="auto" w:fill="FFFFFF"/>
          </w:tcPr>
          <w:p w14:paraId="247DF40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18-64 лет</w:t>
            </w:r>
          </w:p>
        </w:tc>
        <w:tc>
          <w:tcPr>
            <w:tcW w:w="1637" w:type="dxa"/>
            <w:tcBorders>
              <w:top w:val="single" w:sz="4" w:space="0" w:color="auto"/>
              <w:left w:val="single" w:sz="4" w:space="0" w:color="auto"/>
            </w:tcBorders>
            <w:shd w:val="clear" w:color="auto" w:fill="FFFFFF"/>
            <w:vAlign w:val="center"/>
          </w:tcPr>
          <w:p w14:paraId="0F07ECF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 при переносимости Не &lt;120</w:t>
            </w:r>
          </w:p>
        </w:tc>
        <w:tc>
          <w:tcPr>
            <w:tcW w:w="1637" w:type="dxa"/>
            <w:tcBorders>
              <w:top w:val="single" w:sz="4" w:space="0" w:color="auto"/>
              <w:left w:val="single" w:sz="4" w:space="0" w:color="auto"/>
            </w:tcBorders>
            <w:shd w:val="clear" w:color="auto" w:fill="FFFFFF"/>
            <w:vAlign w:val="center"/>
          </w:tcPr>
          <w:p w14:paraId="3E1B7915"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 при переносимости Не &lt;120</w:t>
            </w:r>
          </w:p>
        </w:tc>
        <w:tc>
          <w:tcPr>
            <w:tcW w:w="1632" w:type="dxa"/>
            <w:tcBorders>
              <w:top w:val="single" w:sz="4" w:space="0" w:color="auto"/>
              <w:left w:val="single" w:sz="4" w:space="0" w:color="auto"/>
            </w:tcBorders>
            <w:shd w:val="clear" w:color="auto" w:fill="FFFFFF"/>
            <w:vAlign w:val="center"/>
          </w:tcPr>
          <w:p w14:paraId="3F00E5EF"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&lt;140 до 130 при</w:t>
            </w:r>
          </w:p>
          <w:p w14:paraId="2081CA5B"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переносимости</w:t>
            </w:r>
          </w:p>
        </w:tc>
        <w:tc>
          <w:tcPr>
            <w:tcW w:w="1637" w:type="dxa"/>
            <w:tcBorders>
              <w:top w:val="single" w:sz="4" w:space="0" w:color="auto"/>
              <w:left w:val="single" w:sz="4" w:space="0" w:color="auto"/>
            </w:tcBorders>
            <w:shd w:val="clear" w:color="auto" w:fill="FFFFFF"/>
            <w:vAlign w:val="center"/>
          </w:tcPr>
          <w:p w14:paraId="2E3CD84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 при переносимости Не &lt;120</w:t>
            </w:r>
          </w:p>
        </w:tc>
        <w:tc>
          <w:tcPr>
            <w:tcW w:w="1637" w:type="dxa"/>
            <w:tcBorders>
              <w:top w:val="single" w:sz="4" w:space="0" w:color="auto"/>
              <w:left w:val="single" w:sz="4" w:space="0" w:color="auto"/>
            </w:tcBorders>
            <w:shd w:val="clear" w:color="auto" w:fill="FFFFFF"/>
            <w:vAlign w:val="center"/>
          </w:tcPr>
          <w:p w14:paraId="6F42FA9B"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 при переносимости Не &lt;120</w:t>
            </w:r>
          </w:p>
        </w:tc>
        <w:tc>
          <w:tcPr>
            <w:tcW w:w="1498" w:type="dxa"/>
            <w:tcBorders>
              <w:top w:val="single" w:sz="4" w:space="0" w:color="auto"/>
              <w:left w:val="single" w:sz="4" w:space="0" w:color="auto"/>
              <w:right w:val="single" w:sz="4" w:space="0" w:color="auto"/>
            </w:tcBorders>
            <w:shd w:val="clear" w:color="auto" w:fill="FFFFFF"/>
          </w:tcPr>
          <w:p w14:paraId="7794F714"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70-79</w:t>
            </w:r>
          </w:p>
        </w:tc>
      </w:tr>
      <w:tr w:rsidR="000E31D8" w14:paraId="6A58C548" w14:textId="77777777">
        <w:tblPrEx>
          <w:tblCellMar>
            <w:top w:w="0" w:type="dxa"/>
            <w:bottom w:w="0" w:type="dxa"/>
          </w:tblCellMar>
        </w:tblPrEx>
        <w:trPr>
          <w:trHeight w:hRule="exact" w:val="648"/>
          <w:jc w:val="center"/>
        </w:trPr>
        <w:tc>
          <w:tcPr>
            <w:tcW w:w="1478" w:type="dxa"/>
            <w:tcBorders>
              <w:top w:val="single" w:sz="4" w:space="0" w:color="auto"/>
              <w:left w:val="single" w:sz="4" w:space="0" w:color="auto"/>
            </w:tcBorders>
            <w:shd w:val="clear" w:color="auto" w:fill="FFFFFF"/>
            <w:vAlign w:val="center"/>
          </w:tcPr>
          <w:p w14:paraId="762DA9F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65-79 летЬ</w:t>
            </w:r>
          </w:p>
        </w:tc>
        <w:tc>
          <w:tcPr>
            <w:tcW w:w="1637" w:type="dxa"/>
            <w:tcBorders>
              <w:top w:val="single" w:sz="4" w:space="0" w:color="auto"/>
              <w:left w:val="single" w:sz="4" w:space="0" w:color="auto"/>
            </w:tcBorders>
            <w:shd w:val="clear" w:color="auto" w:fill="FFFFFF"/>
            <w:vAlign w:val="center"/>
          </w:tcPr>
          <w:p w14:paraId="50DD81EE"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130-139 при переносимости</w:t>
            </w:r>
          </w:p>
        </w:tc>
        <w:tc>
          <w:tcPr>
            <w:tcW w:w="1637" w:type="dxa"/>
            <w:tcBorders>
              <w:top w:val="single" w:sz="4" w:space="0" w:color="auto"/>
              <w:left w:val="single" w:sz="4" w:space="0" w:color="auto"/>
            </w:tcBorders>
            <w:shd w:val="clear" w:color="auto" w:fill="FFFFFF"/>
            <w:vAlign w:val="center"/>
          </w:tcPr>
          <w:p w14:paraId="5CCE5935"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130-139 при переносимости</w:t>
            </w:r>
          </w:p>
        </w:tc>
        <w:tc>
          <w:tcPr>
            <w:tcW w:w="1632" w:type="dxa"/>
            <w:tcBorders>
              <w:top w:val="single" w:sz="4" w:space="0" w:color="auto"/>
              <w:left w:val="single" w:sz="4" w:space="0" w:color="auto"/>
            </w:tcBorders>
            <w:shd w:val="clear" w:color="auto" w:fill="FFFFFF"/>
            <w:vAlign w:val="center"/>
          </w:tcPr>
          <w:p w14:paraId="7341269C"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 xml:space="preserve">130-139 при </w:t>
            </w:r>
            <w:r>
              <w:rPr>
                <w:rStyle w:val="2MicrosoftSansSerif9pt"/>
              </w:rPr>
              <w:t>переносимости</w:t>
            </w:r>
          </w:p>
        </w:tc>
        <w:tc>
          <w:tcPr>
            <w:tcW w:w="1637" w:type="dxa"/>
            <w:tcBorders>
              <w:top w:val="single" w:sz="4" w:space="0" w:color="auto"/>
              <w:left w:val="single" w:sz="4" w:space="0" w:color="auto"/>
            </w:tcBorders>
            <w:shd w:val="clear" w:color="auto" w:fill="FFFFFF"/>
            <w:vAlign w:val="center"/>
          </w:tcPr>
          <w:p w14:paraId="25731F24"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130-139 при переносимости</w:t>
            </w:r>
          </w:p>
        </w:tc>
        <w:tc>
          <w:tcPr>
            <w:tcW w:w="1637" w:type="dxa"/>
            <w:tcBorders>
              <w:top w:val="single" w:sz="4" w:space="0" w:color="auto"/>
              <w:left w:val="single" w:sz="4" w:space="0" w:color="auto"/>
            </w:tcBorders>
            <w:shd w:val="clear" w:color="auto" w:fill="FFFFFF"/>
            <w:vAlign w:val="center"/>
          </w:tcPr>
          <w:p w14:paraId="4C7E7448"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130-139 при переносимости</w:t>
            </w:r>
          </w:p>
        </w:tc>
        <w:tc>
          <w:tcPr>
            <w:tcW w:w="1498" w:type="dxa"/>
            <w:tcBorders>
              <w:top w:val="single" w:sz="4" w:space="0" w:color="auto"/>
              <w:left w:val="single" w:sz="4" w:space="0" w:color="auto"/>
              <w:right w:val="single" w:sz="4" w:space="0" w:color="auto"/>
            </w:tcBorders>
            <w:shd w:val="clear" w:color="auto" w:fill="FFFFFF"/>
            <w:vAlign w:val="center"/>
          </w:tcPr>
          <w:p w14:paraId="2A3FBD95"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70-79</w:t>
            </w:r>
          </w:p>
        </w:tc>
      </w:tr>
      <w:tr w:rsidR="000E31D8" w14:paraId="13DF5E1C" w14:textId="77777777">
        <w:tblPrEx>
          <w:tblCellMar>
            <w:top w:w="0" w:type="dxa"/>
            <w:bottom w:w="0" w:type="dxa"/>
          </w:tblCellMar>
        </w:tblPrEx>
        <w:trPr>
          <w:trHeight w:hRule="exact" w:val="643"/>
          <w:jc w:val="center"/>
        </w:trPr>
        <w:tc>
          <w:tcPr>
            <w:tcW w:w="1478" w:type="dxa"/>
            <w:tcBorders>
              <w:top w:val="single" w:sz="4" w:space="0" w:color="auto"/>
              <w:left w:val="single" w:sz="4" w:space="0" w:color="auto"/>
            </w:tcBorders>
            <w:shd w:val="clear" w:color="auto" w:fill="FFFFFF"/>
            <w:vAlign w:val="center"/>
          </w:tcPr>
          <w:p w14:paraId="6A95584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&gt;80 лет'’</w:t>
            </w:r>
          </w:p>
        </w:tc>
        <w:tc>
          <w:tcPr>
            <w:tcW w:w="1637" w:type="dxa"/>
            <w:tcBorders>
              <w:top w:val="single" w:sz="4" w:space="0" w:color="auto"/>
              <w:left w:val="single" w:sz="4" w:space="0" w:color="auto"/>
            </w:tcBorders>
            <w:shd w:val="clear" w:color="auto" w:fill="FFFFFF"/>
            <w:vAlign w:val="center"/>
          </w:tcPr>
          <w:p w14:paraId="7E68CF65"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130-139 при переносимости</w:t>
            </w:r>
          </w:p>
        </w:tc>
        <w:tc>
          <w:tcPr>
            <w:tcW w:w="1637" w:type="dxa"/>
            <w:tcBorders>
              <w:top w:val="single" w:sz="4" w:space="0" w:color="auto"/>
              <w:left w:val="single" w:sz="4" w:space="0" w:color="auto"/>
            </w:tcBorders>
            <w:shd w:val="clear" w:color="auto" w:fill="FFFFFF"/>
            <w:vAlign w:val="center"/>
          </w:tcPr>
          <w:p w14:paraId="15E93E98"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130-139 при переносимости</w:t>
            </w:r>
          </w:p>
        </w:tc>
        <w:tc>
          <w:tcPr>
            <w:tcW w:w="1632" w:type="dxa"/>
            <w:tcBorders>
              <w:top w:val="single" w:sz="4" w:space="0" w:color="auto"/>
              <w:left w:val="single" w:sz="4" w:space="0" w:color="auto"/>
            </w:tcBorders>
            <w:shd w:val="clear" w:color="auto" w:fill="FFFFFF"/>
            <w:vAlign w:val="center"/>
          </w:tcPr>
          <w:p w14:paraId="30130C16"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130-139 при переносимости</w:t>
            </w:r>
          </w:p>
        </w:tc>
        <w:tc>
          <w:tcPr>
            <w:tcW w:w="1637" w:type="dxa"/>
            <w:tcBorders>
              <w:top w:val="single" w:sz="4" w:space="0" w:color="auto"/>
              <w:left w:val="single" w:sz="4" w:space="0" w:color="auto"/>
            </w:tcBorders>
            <w:shd w:val="clear" w:color="auto" w:fill="FFFFFF"/>
            <w:vAlign w:val="center"/>
          </w:tcPr>
          <w:p w14:paraId="65C36AAD"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130-139 при переносимости</w:t>
            </w:r>
          </w:p>
        </w:tc>
        <w:tc>
          <w:tcPr>
            <w:tcW w:w="1637" w:type="dxa"/>
            <w:tcBorders>
              <w:top w:val="single" w:sz="4" w:space="0" w:color="auto"/>
              <w:left w:val="single" w:sz="4" w:space="0" w:color="auto"/>
            </w:tcBorders>
            <w:shd w:val="clear" w:color="auto" w:fill="FFFFFF"/>
            <w:vAlign w:val="center"/>
          </w:tcPr>
          <w:p w14:paraId="14E06204"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130-139 при переносимости</w:t>
            </w:r>
          </w:p>
        </w:tc>
        <w:tc>
          <w:tcPr>
            <w:tcW w:w="1498" w:type="dxa"/>
            <w:tcBorders>
              <w:top w:val="single" w:sz="4" w:space="0" w:color="auto"/>
              <w:left w:val="single" w:sz="4" w:space="0" w:color="auto"/>
              <w:right w:val="single" w:sz="4" w:space="0" w:color="auto"/>
            </w:tcBorders>
            <w:shd w:val="clear" w:color="auto" w:fill="FFFFFF"/>
            <w:vAlign w:val="center"/>
          </w:tcPr>
          <w:p w14:paraId="7F1CEDE5"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70-79</w:t>
            </w:r>
          </w:p>
        </w:tc>
      </w:tr>
      <w:tr w:rsidR="000E31D8" w14:paraId="2D7EA06A" w14:textId="77777777">
        <w:tblPrEx>
          <w:tblCellMar>
            <w:top w:w="0" w:type="dxa"/>
            <w:bottom w:w="0" w:type="dxa"/>
          </w:tblCellMar>
        </w:tblPrEx>
        <w:trPr>
          <w:trHeight w:hRule="exact" w:val="1646"/>
          <w:jc w:val="center"/>
        </w:trPr>
        <w:tc>
          <w:tcPr>
            <w:tcW w:w="1478" w:type="dxa"/>
            <w:tcBorders>
              <w:top w:val="single" w:sz="4" w:space="0" w:color="auto"/>
              <w:left w:val="single" w:sz="4" w:space="0" w:color="auto"/>
              <w:bottom w:val="single" w:sz="4" w:space="0" w:color="auto"/>
            </w:tcBorders>
            <w:shd w:val="clear" w:color="auto" w:fill="FFFFFF"/>
            <w:vAlign w:val="center"/>
          </w:tcPr>
          <w:p w14:paraId="7B2A0BA5"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Целевое</w:t>
            </w:r>
          </w:p>
          <w:p w14:paraId="170DB0FB"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значение</w:t>
            </w:r>
          </w:p>
          <w:p w14:paraId="034B405D"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ДАД,</w:t>
            </w:r>
          </w:p>
          <w:p w14:paraId="78F0E595"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измеренного</w:t>
            </w:r>
          </w:p>
          <w:p w14:paraId="4CA46F01"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в</w:t>
            </w:r>
          </w:p>
          <w:p w14:paraId="5B435D17"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медицинском учреждении (мм рт. ст.)</w:t>
            </w:r>
          </w:p>
        </w:tc>
        <w:tc>
          <w:tcPr>
            <w:tcW w:w="1637" w:type="dxa"/>
            <w:tcBorders>
              <w:top w:val="single" w:sz="4" w:space="0" w:color="auto"/>
              <w:left w:val="single" w:sz="4" w:space="0" w:color="auto"/>
              <w:bottom w:val="single" w:sz="4" w:space="0" w:color="auto"/>
            </w:tcBorders>
            <w:shd w:val="clear" w:color="auto" w:fill="FFFFFF"/>
          </w:tcPr>
          <w:p w14:paraId="4257327E"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70-79</w:t>
            </w:r>
          </w:p>
        </w:tc>
        <w:tc>
          <w:tcPr>
            <w:tcW w:w="1637" w:type="dxa"/>
            <w:tcBorders>
              <w:top w:val="single" w:sz="4" w:space="0" w:color="auto"/>
              <w:left w:val="single" w:sz="4" w:space="0" w:color="auto"/>
              <w:bottom w:val="single" w:sz="4" w:space="0" w:color="auto"/>
            </w:tcBorders>
            <w:shd w:val="clear" w:color="auto" w:fill="FFFFFF"/>
          </w:tcPr>
          <w:p w14:paraId="2638DE45"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70-79</w:t>
            </w:r>
          </w:p>
        </w:tc>
        <w:tc>
          <w:tcPr>
            <w:tcW w:w="1632" w:type="dxa"/>
            <w:tcBorders>
              <w:top w:val="single" w:sz="4" w:space="0" w:color="auto"/>
              <w:left w:val="single" w:sz="4" w:space="0" w:color="auto"/>
              <w:bottom w:val="single" w:sz="4" w:space="0" w:color="auto"/>
            </w:tcBorders>
            <w:shd w:val="clear" w:color="auto" w:fill="FFFFFF"/>
          </w:tcPr>
          <w:p w14:paraId="6EB3D661"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70-79</w:t>
            </w:r>
          </w:p>
        </w:tc>
        <w:tc>
          <w:tcPr>
            <w:tcW w:w="1637" w:type="dxa"/>
            <w:tcBorders>
              <w:top w:val="single" w:sz="4" w:space="0" w:color="auto"/>
              <w:left w:val="single" w:sz="4" w:space="0" w:color="auto"/>
              <w:bottom w:val="single" w:sz="4" w:space="0" w:color="auto"/>
            </w:tcBorders>
            <w:shd w:val="clear" w:color="auto" w:fill="FFFFFF"/>
          </w:tcPr>
          <w:p w14:paraId="043434DD"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70-79</w:t>
            </w:r>
          </w:p>
        </w:tc>
        <w:tc>
          <w:tcPr>
            <w:tcW w:w="1637" w:type="dxa"/>
            <w:tcBorders>
              <w:top w:val="single" w:sz="4" w:space="0" w:color="auto"/>
              <w:left w:val="single" w:sz="4" w:space="0" w:color="auto"/>
              <w:bottom w:val="single" w:sz="4" w:space="0" w:color="auto"/>
            </w:tcBorders>
            <w:shd w:val="clear" w:color="auto" w:fill="FFFFFF"/>
          </w:tcPr>
          <w:p w14:paraId="61DCABDE"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70-79</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14:paraId="69BA5C95" w14:textId="77777777" w:rsidR="000E31D8" w:rsidRDefault="000E31D8">
            <w:pPr>
              <w:framePr w:w="11155" w:wrap="notBeside" w:vAnchor="text" w:hAnchor="text" w:xAlign="center" w:y="1"/>
              <w:rPr>
                <w:sz w:val="10"/>
                <w:szCs w:val="10"/>
              </w:rPr>
            </w:pPr>
          </w:p>
        </w:tc>
      </w:tr>
    </w:tbl>
    <w:p w14:paraId="6DDCC5A4" w14:textId="77777777" w:rsidR="000E31D8" w:rsidRDefault="000E31D8">
      <w:pPr>
        <w:framePr w:w="11155" w:wrap="notBeside" w:vAnchor="text" w:hAnchor="text" w:xAlign="center" w:y="1"/>
        <w:rPr>
          <w:sz w:val="2"/>
          <w:szCs w:val="2"/>
        </w:rPr>
      </w:pPr>
    </w:p>
    <w:p w14:paraId="49971B30" w14:textId="77777777" w:rsidR="000E31D8" w:rsidRDefault="004D13B8">
      <w:pPr>
        <w:rPr>
          <w:sz w:val="2"/>
          <w:szCs w:val="2"/>
        </w:rPr>
      </w:pPr>
      <w:r>
        <w:br w:type="page"/>
      </w:r>
    </w:p>
    <w:p w14:paraId="44FAEEF5" w14:textId="77777777" w:rsidR="000E31D8" w:rsidRDefault="004D13B8">
      <w:pPr>
        <w:pStyle w:val="24"/>
        <w:shd w:val="clear" w:color="auto" w:fill="auto"/>
        <w:spacing w:before="0" w:after="291" w:line="398" w:lineRule="exact"/>
        <w:ind w:firstLine="0"/>
        <w:jc w:val="both"/>
      </w:pPr>
      <w:r>
        <w:rPr>
          <w:rStyle w:val="25"/>
        </w:rPr>
        <w:lastRenderedPageBreak/>
        <w:t>^Относится к пациентам с инсультом в анамнезе, а не к показателям АД в остром периоде инсульта.</w:t>
      </w:r>
    </w:p>
    <w:p w14:paraId="69AE03C5" w14:textId="77777777" w:rsidR="000E31D8" w:rsidRDefault="004D13B8">
      <w:pPr>
        <w:pStyle w:val="24"/>
        <w:shd w:val="clear" w:color="auto" w:fill="auto"/>
        <w:spacing w:before="0" w:after="235" w:line="260" w:lineRule="exact"/>
        <w:ind w:firstLine="0"/>
        <w:jc w:val="both"/>
      </w:pPr>
      <w:r>
        <w:rPr>
          <w:rStyle w:val="25"/>
        </w:rPr>
        <w:t xml:space="preserve">^’Целевые значения могут меняться у пожилых пациентов с синдромом </w:t>
      </w:r>
      <w:r>
        <w:rPr>
          <w:rStyle w:val="25"/>
        </w:rPr>
        <w:t>старческой астении.</w:t>
      </w:r>
    </w:p>
    <w:p w14:paraId="53D38371" w14:textId="77777777" w:rsidR="000E31D8" w:rsidRDefault="004D13B8">
      <w:pPr>
        <w:pStyle w:val="60"/>
        <w:keepNext/>
        <w:keepLines/>
        <w:shd w:val="clear" w:color="auto" w:fill="auto"/>
        <w:spacing w:before="0" w:after="0" w:line="394" w:lineRule="exact"/>
        <w:ind w:firstLine="0"/>
        <w:jc w:val="both"/>
      </w:pPr>
      <w:bookmarkStart w:id="254" w:name="bookmark241"/>
      <w:r>
        <w:rPr>
          <w:rStyle w:val="61"/>
          <w:b/>
          <w:bCs/>
        </w:rPr>
        <w:t>Таблица П4/Г4. Противопоказания к назначению отдельных классов антигипертензивных препаратов</w:t>
      </w:r>
      <w:bookmarkEnd w:id="254"/>
    </w:p>
    <w:tbl>
      <w:tblPr>
        <w:tblOverlap w:val="never"/>
        <w:tblW w:w="0" w:type="auto"/>
        <w:jc w:val="center"/>
        <w:tblLayout w:type="fixed"/>
        <w:tblCellMar>
          <w:left w:w="10" w:type="dxa"/>
          <w:right w:w="10" w:type="dxa"/>
        </w:tblCellMar>
        <w:tblLook w:val="04A0" w:firstRow="1" w:lastRow="0" w:firstColumn="1" w:lastColumn="0" w:noHBand="0" w:noVBand="1"/>
      </w:tblPr>
      <w:tblGrid>
        <w:gridCol w:w="2846"/>
        <w:gridCol w:w="4589"/>
        <w:gridCol w:w="3720"/>
      </w:tblGrid>
      <w:tr w:rsidR="000E31D8" w14:paraId="63664EFC" w14:textId="77777777">
        <w:tblPrEx>
          <w:tblCellMar>
            <w:top w:w="0" w:type="dxa"/>
            <w:bottom w:w="0" w:type="dxa"/>
          </w:tblCellMar>
        </w:tblPrEx>
        <w:trPr>
          <w:trHeight w:hRule="exact" w:val="490"/>
          <w:jc w:val="center"/>
        </w:trPr>
        <w:tc>
          <w:tcPr>
            <w:tcW w:w="2846" w:type="dxa"/>
            <w:vMerge w:val="restart"/>
            <w:tcBorders>
              <w:top w:val="single" w:sz="4" w:space="0" w:color="auto"/>
              <w:left w:val="single" w:sz="4" w:space="0" w:color="auto"/>
            </w:tcBorders>
            <w:shd w:val="clear" w:color="auto" w:fill="FFFFFF"/>
          </w:tcPr>
          <w:p w14:paraId="74666EF3"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Препараты</w:t>
            </w:r>
          </w:p>
        </w:tc>
        <w:tc>
          <w:tcPr>
            <w:tcW w:w="8309" w:type="dxa"/>
            <w:gridSpan w:val="2"/>
            <w:tcBorders>
              <w:top w:val="single" w:sz="4" w:space="0" w:color="auto"/>
              <w:left w:val="single" w:sz="4" w:space="0" w:color="auto"/>
              <w:right w:val="single" w:sz="4" w:space="0" w:color="auto"/>
            </w:tcBorders>
            <w:shd w:val="clear" w:color="auto" w:fill="FFFFFF"/>
            <w:vAlign w:val="center"/>
          </w:tcPr>
          <w:p w14:paraId="18BB4582"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Противопоказания</w:t>
            </w:r>
          </w:p>
        </w:tc>
      </w:tr>
      <w:tr w:rsidR="000E31D8" w14:paraId="631B5BED" w14:textId="77777777">
        <w:tblPrEx>
          <w:tblCellMar>
            <w:top w:w="0" w:type="dxa"/>
            <w:bottom w:w="0" w:type="dxa"/>
          </w:tblCellMar>
        </w:tblPrEx>
        <w:trPr>
          <w:trHeight w:hRule="exact" w:val="480"/>
          <w:jc w:val="center"/>
        </w:trPr>
        <w:tc>
          <w:tcPr>
            <w:tcW w:w="2846" w:type="dxa"/>
            <w:vMerge/>
            <w:tcBorders>
              <w:left w:val="single" w:sz="4" w:space="0" w:color="auto"/>
            </w:tcBorders>
            <w:shd w:val="clear" w:color="auto" w:fill="FFFFFF"/>
          </w:tcPr>
          <w:p w14:paraId="66F113AE" w14:textId="77777777" w:rsidR="000E31D8" w:rsidRDefault="000E31D8">
            <w:pPr>
              <w:framePr w:w="11155" w:wrap="notBeside" w:vAnchor="text" w:hAnchor="text" w:xAlign="center" w:y="1"/>
            </w:pPr>
          </w:p>
        </w:tc>
        <w:tc>
          <w:tcPr>
            <w:tcW w:w="4589" w:type="dxa"/>
            <w:tcBorders>
              <w:top w:val="single" w:sz="4" w:space="0" w:color="auto"/>
              <w:left w:val="single" w:sz="4" w:space="0" w:color="auto"/>
            </w:tcBorders>
            <w:shd w:val="clear" w:color="auto" w:fill="FFFFFF"/>
            <w:vAlign w:val="center"/>
          </w:tcPr>
          <w:p w14:paraId="498CD6E6"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Абсолютные</w:t>
            </w:r>
          </w:p>
        </w:tc>
        <w:tc>
          <w:tcPr>
            <w:tcW w:w="3720" w:type="dxa"/>
            <w:tcBorders>
              <w:top w:val="single" w:sz="4" w:space="0" w:color="auto"/>
              <w:left w:val="single" w:sz="4" w:space="0" w:color="auto"/>
              <w:right w:val="single" w:sz="4" w:space="0" w:color="auto"/>
            </w:tcBorders>
            <w:shd w:val="clear" w:color="auto" w:fill="FFFFFF"/>
            <w:vAlign w:val="center"/>
          </w:tcPr>
          <w:p w14:paraId="3B1D037B"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Относительные</w:t>
            </w:r>
          </w:p>
        </w:tc>
      </w:tr>
      <w:tr w:rsidR="000E31D8" w14:paraId="12B3D363" w14:textId="77777777">
        <w:tblPrEx>
          <w:tblCellMar>
            <w:top w:w="0" w:type="dxa"/>
            <w:bottom w:w="0" w:type="dxa"/>
          </w:tblCellMar>
        </w:tblPrEx>
        <w:trPr>
          <w:trHeight w:hRule="exact" w:val="1138"/>
          <w:jc w:val="center"/>
        </w:trPr>
        <w:tc>
          <w:tcPr>
            <w:tcW w:w="2846" w:type="dxa"/>
            <w:tcBorders>
              <w:top w:val="single" w:sz="4" w:space="0" w:color="auto"/>
              <w:left w:val="single" w:sz="4" w:space="0" w:color="auto"/>
            </w:tcBorders>
            <w:shd w:val="clear" w:color="auto" w:fill="FFFFFF"/>
            <w:vAlign w:val="center"/>
          </w:tcPr>
          <w:p w14:paraId="2BA26F90"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Диуретики (тиазидовые/ тиазидоподобные, например, хлорталидон и индапамид)</w:t>
            </w:r>
          </w:p>
        </w:tc>
        <w:tc>
          <w:tcPr>
            <w:tcW w:w="4589" w:type="dxa"/>
            <w:tcBorders>
              <w:top w:val="single" w:sz="4" w:space="0" w:color="auto"/>
              <w:left w:val="single" w:sz="4" w:space="0" w:color="auto"/>
            </w:tcBorders>
            <w:shd w:val="clear" w:color="auto" w:fill="FFFFFF"/>
          </w:tcPr>
          <w:p w14:paraId="119EA056"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Подагра</w:t>
            </w:r>
          </w:p>
        </w:tc>
        <w:tc>
          <w:tcPr>
            <w:tcW w:w="3720" w:type="dxa"/>
            <w:tcBorders>
              <w:top w:val="single" w:sz="4" w:space="0" w:color="auto"/>
              <w:left w:val="single" w:sz="4" w:space="0" w:color="auto"/>
              <w:right w:val="single" w:sz="4" w:space="0" w:color="auto"/>
            </w:tcBorders>
            <w:shd w:val="clear" w:color="auto" w:fill="FFFFFF"/>
            <w:vAlign w:val="center"/>
          </w:tcPr>
          <w:p w14:paraId="0D79BF7D"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Метаболический синдром Нарушение толерантности к глюкозе Беременность Г иперкальциемия Г ипокалиемия</w:t>
            </w:r>
          </w:p>
        </w:tc>
      </w:tr>
      <w:tr w:rsidR="000E31D8" w14:paraId="2F3F324A" w14:textId="77777777">
        <w:tblPrEx>
          <w:tblCellMar>
            <w:top w:w="0" w:type="dxa"/>
            <w:bottom w:w="0" w:type="dxa"/>
          </w:tblCellMar>
        </w:tblPrEx>
        <w:trPr>
          <w:trHeight w:hRule="exact" w:val="979"/>
          <w:jc w:val="center"/>
        </w:trPr>
        <w:tc>
          <w:tcPr>
            <w:tcW w:w="2846" w:type="dxa"/>
            <w:tcBorders>
              <w:top w:val="single" w:sz="4" w:space="0" w:color="auto"/>
              <w:left w:val="single" w:sz="4" w:space="0" w:color="auto"/>
            </w:tcBorders>
            <w:shd w:val="clear" w:color="auto" w:fill="FFFFFF"/>
          </w:tcPr>
          <w:p w14:paraId="17C1408E"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Бета-адреноблокаторы</w:t>
            </w:r>
          </w:p>
        </w:tc>
        <w:tc>
          <w:tcPr>
            <w:tcW w:w="4589" w:type="dxa"/>
            <w:tcBorders>
              <w:top w:val="single" w:sz="4" w:space="0" w:color="auto"/>
              <w:left w:val="single" w:sz="4" w:space="0" w:color="auto"/>
            </w:tcBorders>
            <w:shd w:val="clear" w:color="auto" w:fill="FFFFFF"/>
            <w:vAlign w:val="center"/>
          </w:tcPr>
          <w:p w14:paraId="6BD634EA"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Бронхиальная астма</w:t>
            </w:r>
          </w:p>
          <w:p w14:paraId="13B8F118"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Синоатриальная или атриовентрикулярная блокада 2-3-й степени Брадикардия (ЧСС &lt;60 в минуту)</w:t>
            </w:r>
          </w:p>
        </w:tc>
        <w:tc>
          <w:tcPr>
            <w:tcW w:w="3720" w:type="dxa"/>
            <w:tcBorders>
              <w:top w:val="single" w:sz="4" w:space="0" w:color="auto"/>
              <w:left w:val="single" w:sz="4" w:space="0" w:color="auto"/>
              <w:right w:val="single" w:sz="4" w:space="0" w:color="auto"/>
            </w:tcBorders>
            <w:shd w:val="clear" w:color="auto" w:fill="FFFFFF"/>
            <w:vAlign w:val="center"/>
          </w:tcPr>
          <w:p w14:paraId="3905D167"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Метаболический синдром Нарушение толерантности к глюкозе Спортсмены и физически активные лица</w:t>
            </w:r>
          </w:p>
        </w:tc>
      </w:tr>
      <w:tr w:rsidR="000E31D8" w14:paraId="72132C80" w14:textId="77777777">
        <w:tblPrEx>
          <w:tblCellMar>
            <w:top w:w="0" w:type="dxa"/>
            <w:bottom w:w="0" w:type="dxa"/>
          </w:tblCellMar>
        </w:tblPrEx>
        <w:trPr>
          <w:trHeight w:hRule="exact" w:val="974"/>
          <w:jc w:val="center"/>
        </w:trPr>
        <w:tc>
          <w:tcPr>
            <w:tcW w:w="2846" w:type="dxa"/>
            <w:tcBorders>
              <w:top w:val="single" w:sz="4" w:space="0" w:color="auto"/>
              <w:left w:val="single" w:sz="4" w:space="0" w:color="auto"/>
            </w:tcBorders>
            <w:shd w:val="clear" w:color="auto" w:fill="FFFFFF"/>
          </w:tcPr>
          <w:p w14:paraId="2678FA81"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Антагонисты кальция (дигидропиридины)</w:t>
            </w:r>
          </w:p>
        </w:tc>
        <w:tc>
          <w:tcPr>
            <w:tcW w:w="4589" w:type="dxa"/>
            <w:tcBorders>
              <w:top w:val="single" w:sz="4" w:space="0" w:color="auto"/>
              <w:left w:val="single" w:sz="4" w:space="0" w:color="auto"/>
            </w:tcBorders>
            <w:shd w:val="clear" w:color="auto" w:fill="FFFFFF"/>
          </w:tcPr>
          <w:p w14:paraId="0A2EF47E" w14:textId="77777777" w:rsidR="000E31D8" w:rsidRDefault="000E31D8">
            <w:pPr>
              <w:framePr w:w="11155" w:wrap="notBeside" w:vAnchor="text" w:hAnchor="text" w:xAlign="center" w:y="1"/>
              <w:rPr>
                <w:sz w:val="10"/>
                <w:szCs w:val="10"/>
              </w:rPr>
            </w:pPr>
          </w:p>
        </w:tc>
        <w:tc>
          <w:tcPr>
            <w:tcW w:w="3720" w:type="dxa"/>
            <w:tcBorders>
              <w:top w:val="single" w:sz="4" w:space="0" w:color="auto"/>
              <w:left w:val="single" w:sz="4" w:space="0" w:color="auto"/>
              <w:right w:val="single" w:sz="4" w:space="0" w:color="auto"/>
            </w:tcBorders>
            <w:shd w:val="clear" w:color="auto" w:fill="FFFFFF"/>
            <w:vAlign w:val="center"/>
          </w:tcPr>
          <w:p w14:paraId="46664024"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Тахиаритмии</w:t>
            </w:r>
          </w:p>
          <w:p w14:paraId="5BB79206"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 xml:space="preserve">Сердечная недостаточность (с низкой ФБ, ФК </w:t>
            </w:r>
            <w:r>
              <w:rPr>
                <w:rStyle w:val="2MicrosoftSansSerif9pt"/>
                <w:lang w:val="en-US" w:eastAsia="en-US" w:bidi="en-US"/>
              </w:rPr>
              <w:t>III-IV)</w:t>
            </w:r>
          </w:p>
          <w:p w14:paraId="2C69CE11"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Существующие выраженные отеки н/к</w:t>
            </w:r>
          </w:p>
        </w:tc>
      </w:tr>
      <w:tr w:rsidR="000E31D8" w14:paraId="73E62E78" w14:textId="77777777">
        <w:tblPrEx>
          <w:tblCellMar>
            <w:top w:w="0" w:type="dxa"/>
            <w:bottom w:w="0" w:type="dxa"/>
          </w:tblCellMar>
        </w:tblPrEx>
        <w:trPr>
          <w:trHeight w:hRule="exact" w:val="974"/>
          <w:jc w:val="center"/>
        </w:trPr>
        <w:tc>
          <w:tcPr>
            <w:tcW w:w="2846" w:type="dxa"/>
            <w:tcBorders>
              <w:top w:val="single" w:sz="4" w:space="0" w:color="auto"/>
              <w:left w:val="single" w:sz="4" w:space="0" w:color="auto"/>
            </w:tcBorders>
            <w:shd w:val="clear" w:color="auto" w:fill="FFFFFF"/>
          </w:tcPr>
          <w:p w14:paraId="649F31E5" w14:textId="77777777" w:rsidR="000E31D8" w:rsidRDefault="004D13B8">
            <w:pPr>
              <w:pStyle w:val="24"/>
              <w:framePr w:w="11155" w:wrap="notBeside" w:vAnchor="text" w:hAnchor="text" w:xAlign="center" w:y="1"/>
              <w:shd w:val="clear" w:color="auto" w:fill="auto"/>
              <w:spacing w:before="0" w:after="0" w:line="163" w:lineRule="exact"/>
              <w:ind w:left="180" w:firstLine="0"/>
              <w:jc w:val="left"/>
            </w:pPr>
            <w:r>
              <w:rPr>
                <w:rStyle w:val="2MicrosoftSansSerif9pt"/>
              </w:rPr>
              <w:t xml:space="preserve">Антагонисты </w:t>
            </w:r>
            <w:r>
              <w:rPr>
                <w:rStyle w:val="2MicrosoftSansSerif9pt"/>
              </w:rPr>
              <w:t>кальция (верапамил, дилтиазем)</w:t>
            </w:r>
          </w:p>
        </w:tc>
        <w:tc>
          <w:tcPr>
            <w:tcW w:w="4589" w:type="dxa"/>
            <w:tcBorders>
              <w:top w:val="single" w:sz="4" w:space="0" w:color="auto"/>
              <w:left w:val="single" w:sz="4" w:space="0" w:color="auto"/>
            </w:tcBorders>
            <w:shd w:val="clear" w:color="auto" w:fill="FFFFFF"/>
            <w:vAlign w:val="center"/>
          </w:tcPr>
          <w:p w14:paraId="4A4A00B9"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Синоатриальная или атриовентрикулярная блокада высокой степени Быраженная дисфункция ЛЖ (ФБ ЛЖ &lt;40%) Брадикардия (ЧСС &lt;60 в минуту)</w:t>
            </w:r>
          </w:p>
        </w:tc>
        <w:tc>
          <w:tcPr>
            <w:tcW w:w="3720" w:type="dxa"/>
            <w:tcBorders>
              <w:top w:val="single" w:sz="4" w:space="0" w:color="auto"/>
              <w:left w:val="single" w:sz="4" w:space="0" w:color="auto"/>
              <w:right w:val="single" w:sz="4" w:space="0" w:color="auto"/>
            </w:tcBorders>
            <w:shd w:val="clear" w:color="auto" w:fill="FFFFFF"/>
          </w:tcPr>
          <w:p w14:paraId="140A8D94"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Запоры</w:t>
            </w:r>
          </w:p>
        </w:tc>
      </w:tr>
      <w:tr w:rsidR="000E31D8" w14:paraId="14A65925" w14:textId="77777777">
        <w:tblPrEx>
          <w:tblCellMar>
            <w:top w:w="0" w:type="dxa"/>
            <w:bottom w:w="0" w:type="dxa"/>
          </w:tblCellMar>
        </w:tblPrEx>
        <w:trPr>
          <w:trHeight w:hRule="exact" w:val="974"/>
          <w:jc w:val="center"/>
        </w:trPr>
        <w:tc>
          <w:tcPr>
            <w:tcW w:w="2846" w:type="dxa"/>
            <w:tcBorders>
              <w:top w:val="single" w:sz="4" w:space="0" w:color="auto"/>
              <w:left w:val="single" w:sz="4" w:space="0" w:color="auto"/>
            </w:tcBorders>
            <w:shd w:val="clear" w:color="auto" w:fill="FFFFFF"/>
          </w:tcPr>
          <w:p w14:paraId="6091AB47"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Ингибиторы АПФ</w:t>
            </w:r>
          </w:p>
        </w:tc>
        <w:tc>
          <w:tcPr>
            <w:tcW w:w="4589" w:type="dxa"/>
            <w:tcBorders>
              <w:top w:val="single" w:sz="4" w:space="0" w:color="auto"/>
              <w:left w:val="single" w:sz="4" w:space="0" w:color="auto"/>
            </w:tcBorders>
            <w:shd w:val="clear" w:color="auto" w:fill="FFFFFF"/>
            <w:vAlign w:val="center"/>
          </w:tcPr>
          <w:p w14:paraId="4F649C08"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Беременность</w:t>
            </w:r>
          </w:p>
          <w:p w14:paraId="61C2C58E"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 xml:space="preserve">Ангионевротический отек в анамнезе </w:t>
            </w:r>
            <w:r>
              <w:rPr>
                <w:rStyle w:val="2MicrosoftSansSerif9pt"/>
              </w:rPr>
              <w:t>Гиперкалиемия (уровень калия &gt;5,5 ммоль/л) Двусторонний стеноз почечных артерий</w:t>
            </w:r>
          </w:p>
        </w:tc>
        <w:tc>
          <w:tcPr>
            <w:tcW w:w="3720" w:type="dxa"/>
            <w:tcBorders>
              <w:top w:val="single" w:sz="4" w:space="0" w:color="auto"/>
              <w:left w:val="single" w:sz="4" w:space="0" w:color="auto"/>
              <w:right w:val="single" w:sz="4" w:space="0" w:color="auto"/>
            </w:tcBorders>
            <w:shd w:val="clear" w:color="auto" w:fill="FFFFFF"/>
            <w:vAlign w:val="center"/>
          </w:tcPr>
          <w:p w14:paraId="0821D2F3"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Женщины детородного возраста, не получающие адекватную контрацепцию</w:t>
            </w:r>
          </w:p>
        </w:tc>
      </w:tr>
      <w:tr w:rsidR="000E31D8" w14:paraId="0FE4C7ED" w14:textId="77777777">
        <w:tblPrEx>
          <w:tblCellMar>
            <w:top w:w="0" w:type="dxa"/>
            <w:bottom w:w="0" w:type="dxa"/>
          </w:tblCellMar>
        </w:tblPrEx>
        <w:trPr>
          <w:trHeight w:hRule="exact" w:val="821"/>
          <w:jc w:val="center"/>
        </w:trPr>
        <w:tc>
          <w:tcPr>
            <w:tcW w:w="2846" w:type="dxa"/>
            <w:tcBorders>
              <w:top w:val="single" w:sz="4" w:space="0" w:color="auto"/>
              <w:left w:val="single" w:sz="4" w:space="0" w:color="auto"/>
              <w:bottom w:val="single" w:sz="4" w:space="0" w:color="auto"/>
            </w:tcBorders>
            <w:shd w:val="clear" w:color="auto" w:fill="FFFFFF"/>
          </w:tcPr>
          <w:p w14:paraId="4CB6A20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БРА</w:t>
            </w:r>
          </w:p>
        </w:tc>
        <w:tc>
          <w:tcPr>
            <w:tcW w:w="4589" w:type="dxa"/>
            <w:tcBorders>
              <w:top w:val="single" w:sz="4" w:space="0" w:color="auto"/>
              <w:left w:val="single" w:sz="4" w:space="0" w:color="auto"/>
              <w:bottom w:val="single" w:sz="4" w:space="0" w:color="auto"/>
            </w:tcBorders>
            <w:shd w:val="clear" w:color="auto" w:fill="FFFFFF"/>
            <w:vAlign w:val="center"/>
          </w:tcPr>
          <w:p w14:paraId="1571D7BC"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Беременность</w:t>
            </w:r>
          </w:p>
          <w:p w14:paraId="4B6DF2D4"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Гиперкалиемия (уровень калия &gt;5,5 ммоль/л) Двусторонний стеноз почечных артерий</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14:paraId="54099D4F"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Женщины детородного возраста, не получающие адекватную контрацепцию</w:t>
            </w:r>
          </w:p>
        </w:tc>
      </w:tr>
    </w:tbl>
    <w:p w14:paraId="56D69BF9" w14:textId="77777777" w:rsidR="000E31D8" w:rsidRDefault="000E31D8">
      <w:pPr>
        <w:framePr w:w="11155" w:wrap="notBeside" w:vAnchor="text" w:hAnchor="text" w:xAlign="center" w:y="1"/>
        <w:rPr>
          <w:sz w:val="2"/>
          <w:szCs w:val="2"/>
        </w:rPr>
      </w:pPr>
    </w:p>
    <w:p w14:paraId="022A873D" w14:textId="77777777" w:rsidR="000E31D8" w:rsidRDefault="000E31D8">
      <w:pPr>
        <w:rPr>
          <w:sz w:val="2"/>
          <w:szCs w:val="2"/>
        </w:rPr>
      </w:pPr>
    </w:p>
    <w:p w14:paraId="3492D23A" w14:textId="77777777" w:rsidR="000E31D8" w:rsidRDefault="004D13B8">
      <w:pPr>
        <w:pStyle w:val="80"/>
        <w:shd w:val="clear" w:color="auto" w:fill="auto"/>
        <w:spacing w:before="1251" w:after="0" w:line="389" w:lineRule="exact"/>
        <w:sectPr w:rsidR="000E31D8">
          <w:type w:val="continuous"/>
          <w:pgSz w:w="11899" w:h="17707"/>
          <w:pgMar w:top="422" w:right="295" w:bottom="1113" w:left="295" w:header="0" w:footer="3" w:gutter="0"/>
          <w:cols w:space="720"/>
          <w:noEndnote/>
          <w:docGrid w:linePitch="360"/>
        </w:sectPr>
      </w:pPr>
      <w:r>
        <w:rPr>
          <w:rStyle w:val="81"/>
          <w:b/>
          <w:bCs/>
        </w:rPr>
        <w:t xml:space="preserve">Таблица П5/Г4. Алгоритм диспансерного наблюдения больных АГ с контролируемым артериальным давлением на фоне приема антигипертензивных лекарственных </w:t>
      </w:r>
      <w:r>
        <w:rPr>
          <w:rStyle w:val="81"/>
          <w:b/>
          <w:bCs/>
        </w:rPr>
        <w:t>препаратов [292]</w:t>
      </w:r>
    </w:p>
    <w:p w14:paraId="7F97D535" w14:textId="77777777" w:rsidR="000E31D8" w:rsidRDefault="000E31D8">
      <w:pPr>
        <w:spacing w:before="104" w:after="104" w:line="240" w:lineRule="exact"/>
        <w:rPr>
          <w:sz w:val="19"/>
          <w:szCs w:val="19"/>
        </w:rPr>
      </w:pPr>
    </w:p>
    <w:p w14:paraId="7EDB56CC" w14:textId="77777777" w:rsidR="000E31D8" w:rsidRDefault="000E31D8">
      <w:pPr>
        <w:rPr>
          <w:sz w:val="2"/>
          <w:szCs w:val="2"/>
        </w:rPr>
        <w:sectPr w:rsidR="000E31D8">
          <w:type w:val="continuous"/>
          <w:pgSz w:w="11899" w:h="17707"/>
          <w:pgMar w:top="467" w:right="0" w:bottom="467" w:left="0" w:header="0" w:footer="3" w:gutter="0"/>
          <w:cols w:space="720"/>
          <w:noEndnote/>
          <w:docGrid w:linePitch="360"/>
        </w:sectPr>
      </w:pPr>
    </w:p>
    <w:p w14:paraId="3F9DDCC0" w14:textId="44333D07" w:rsidR="000E31D8" w:rsidRDefault="00014D8B">
      <w:pPr>
        <w:spacing w:line="360" w:lineRule="exact"/>
      </w:pPr>
      <w:r>
        <w:rPr>
          <w:noProof/>
        </w:rPr>
        <mc:AlternateContent>
          <mc:Choice Requires="wps">
            <w:drawing>
              <wp:anchor distT="0" distB="0" distL="63500" distR="63500" simplePos="0" relativeHeight="251667968" behindDoc="0" locked="0" layoutInCell="1" allowOverlap="1" wp14:anchorId="7E22DA52" wp14:editId="7A810F41">
                <wp:simplePos x="0" y="0"/>
                <wp:positionH relativeFrom="margin">
                  <wp:posOffset>107950</wp:posOffset>
                </wp:positionH>
                <wp:positionV relativeFrom="paragraph">
                  <wp:posOffset>1270</wp:posOffset>
                </wp:positionV>
                <wp:extent cx="829310" cy="228600"/>
                <wp:effectExtent l="1905" t="0" r="0" b="4445"/>
                <wp:wrapNone/>
                <wp:docPr id="6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FAA9C" w14:textId="77777777" w:rsidR="000E31D8" w:rsidRDefault="004D13B8">
                            <w:pPr>
                              <w:pStyle w:val="43"/>
                              <w:shd w:val="clear" w:color="auto" w:fill="auto"/>
                              <w:spacing w:after="0" w:line="180" w:lineRule="exact"/>
                              <w:jc w:val="left"/>
                            </w:pPr>
                            <w:r>
                              <w:rPr>
                                <w:rStyle w:val="4Exact0"/>
                              </w:rPr>
                              <w:t>Заболевание,</w:t>
                            </w:r>
                          </w:p>
                          <w:p w14:paraId="7CE11D1A" w14:textId="77777777" w:rsidR="000E31D8" w:rsidRDefault="004D13B8">
                            <w:pPr>
                              <w:pStyle w:val="43"/>
                              <w:shd w:val="clear" w:color="auto" w:fill="auto"/>
                              <w:spacing w:after="0" w:line="180" w:lineRule="exact"/>
                              <w:jc w:val="left"/>
                            </w:pPr>
                            <w:r>
                              <w:rPr>
                                <w:rStyle w:val="4Exact0"/>
                              </w:rPr>
                              <w:t>состояние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2DA52" id="Text Box 195" o:spid="_x0000_s1179" type="#_x0000_t202" style="position:absolute;margin-left:8.5pt;margin-top:.1pt;width:65.3pt;height:18pt;z-index:251667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" filled="f" stroked="f">
                <v:textbox style="mso-fit-shape-to-text:t" inset="0,0,0,0">
                  <w:txbxContent>
                    <w:p w14:paraId="7F1FAA9C" w14:textId="77777777" w:rsidR="000E31D8" w:rsidRDefault="004D13B8">
                      <w:pPr>
                        <w:pStyle w:val="43"/>
                        <w:shd w:val="clear" w:color="auto" w:fill="auto"/>
                        <w:spacing w:after="0" w:line="180" w:lineRule="exact"/>
                        <w:jc w:val="left"/>
                      </w:pPr>
                      <w:r>
                        <w:rPr>
                          <w:rStyle w:val="4Exact0"/>
                        </w:rPr>
                        <w:t>Заболевание,</w:t>
                      </w:r>
                    </w:p>
                    <w:p w14:paraId="7CE11D1A" w14:textId="77777777" w:rsidR="000E31D8" w:rsidRDefault="004D13B8">
                      <w:pPr>
                        <w:pStyle w:val="43"/>
                        <w:shd w:val="clear" w:color="auto" w:fill="auto"/>
                        <w:spacing w:after="0" w:line="180" w:lineRule="exact"/>
                        <w:jc w:val="left"/>
                      </w:pPr>
                      <w:r>
                        <w:rPr>
                          <w:rStyle w:val="4Exact0"/>
                        </w:rPr>
                        <w:t>состояние</w:t>
                      </w:r>
                    </w:p>
                  </w:txbxContent>
                </v:textbox>
                <w10:wrap anchorx="margin"/>
              </v:shape>
            </w:pict>
          </mc:Fallback>
        </mc:AlternateContent>
      </w:r>
      <w:r>
        <w:rPr>
          <w:noProof/>
        </w:rPr>
        <mc:AlternateContent>
          <mc:Choice Requires="wps">
            <w:drawing>
              <wp:anchor distT="0" distB="0" distL="63500" distR="63500" simplePos="0" relativeHeight="251668992" behindDoc="0" locked="0" layoutInCell="1" allowOverlap="1" wp14:anchorId="1A1E8104" wp14:editId="6B587E2B">
                <wp:simplePos x="0" y="0"/>
                <wp:positionH relativeFrom="margin">
                  <wp:posOffset>1260475</wp:posOffset>
                </wp:positionH>
                <wp:positionV relativeFrom="paragraph">
                  <wp:posOffset>0</wp:posOffset>
                </wp:positionV>
                <wp:extent cx="1115695" cy="310515"/>
                <wp:effectExtent l="1905" t="3810" r="0" b="0"/>
                <wp:wrapNone/>
                <wp:docPr id="6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034FC" w14:textId="77777777" w:rsidR="000E31D8" w:rsidRDefault="004D13B8">
                            <w:pPr>
                              <w:pStyle w:val="43"/>
                              <w:shd w:val="clear" w:color="auto" w:fill="auto"/>
                              <w:spacing w:after="0" w:line="163" w:lineRule="exact"/>
                              <w:jc w:val="left"/>
                            </w:pPr>
                            <w:r>
                              <w:rPr>
                                <w:rStyle w:val="4Exact0"/>
                              </w:rPr>
                              <w:t>Регулярность</w:t>
                            </w:r>
                          </w:p>
                          <w:p w14:paraId="470D7E04" w14:textId="77777777" w:rsidR="000E31D8" w:rsidRDefault="004D13B8">
                            <w:pPr>
                              <w:pStyle w:val="43"/>
                              <w:shd w:val="clear" w:color="auto" w:fill="auto"/>
                              <w:spacing w:after="0" w:line="163" w:lineRule="exact"/>
                              <w:jc w:val="left"/>
                            </w:pPr>
                            <w:r>
                              <w:rPr>
                                <w:rStyle w:val="4Exact0"/>
                              </w:rPr>
                              <w:t>профилактических</w:t>
                            </w:r>
                          </w:p>
                          <w:p w14:paraId="6BA82A74" w14:textId="77777777" w:rsidR="000E31D8" w:rsidRDefault="004D13B8">
                            <w:pPr>
                              <w:pStyle w:val="43"/>
                              <w:shd w:val="clear" w:color="auto" w:fill="auto"/>
                              <w:spacing w:after="0" w:line="163" w:lineRule="exact"/>
                              <w:jc w:val="left"/>
                            </w:pPr>
                            <w:r>
                              <w:rPr>
                                <w:rStyle w:val="4Exact0"/>
                              </w:rPr>
                              <w:t>посещений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E8104" id="Text Box 196" o:spid="_x0000_s1180" type="#_x0000_t202" style="position:absolute;margin-left:99.25pt;margin-top:0;width:87.85pt;height:24.45pt;z-index:251668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" filled="f" stroked="f">
                <v:textbox style="mso-fit-shape-to-text:t" inset="0,0,0,0">
                  <w:txbxContent>
                    <w:p w14:paraId="535034FC" w14:textId="77777777" w:rsidR="000E31D8" w:rsidRDefault="004D13B8">
                      <w:pPr>
                        <w:pStyle w:val="43"/>
                        <w:shd w:val="clear" w:color="auto" w:fill="auto"/>
                        <w:spacing w:after="0" w:line="163" w:lineRule="exact"/>
                        <w:jc w:val="left"/>
                      </w:pPr>
                      <w:r>
                        <w:rPr>
                          <w:rStyle w:val="4Exact0"/>
                        </w:rPr>
                        <w:t>Регулярность</w:t>
                      </w:r>
                    </w:p>
                    <w:p w14:paraId="470D7E04" w14:textId="77777777" w:rsidR="000E31D8" w:rsidRDefault="004D13B8">
                      <w:pPr>
                        <w:pStyle w:val="43"/>
                        <w:shd w:val="clear" w:color="auto" w:fill="auto"/>
                        <w:spacing w:after="0" w:line="163" w:lineRule="exact"/>
                        <w:jc w:val="left"/>
                      </w:pPr>
                      <w:r>
                        <w:rPr>
                          <w:rStyle w:val="4Exact0"/>
                        </w:rPr>
                        <w:t>профилактических</w:t>
                      </w:r>
                    </w:p>
                    <w:p w14:paraId="6BA82A74" w14:textId="77777777" w:rsidR="000E31D8" w:rsidRDefault="004D13B8">
                      <w:pPr>
                        <w:pStyle w:val="43"/>
                        <w:shd w:val="clear" w:color="auto" w:fill="auto"/>
                        <w:spacing w:after="0" w:line="163" w:lineRule="exact"/>
                        <w:jc w:val="left"/>
                      </w:pPr>
                      <w:r>
                        <w:rPr>
                          <w:rStyle w:val="4Exact0"/>
                        </w:rPr>
                        <w:t>посещений</w:t>
                      </w:r>
                    </w:p>
                  </w:txbxContent>
                </v:textbox>
                <w10:wrap anchorx="margin"/>
              </v:shape>
            </w:pict>
          </mc:Fallback>
        </mc:AlternateContent>
      </w:r>
      <w:r>
        <w:rPr>
          <w:noProof/>
        </w:rPr>
        <mc:AlternateContent>
          <mc:Choice Requires="wps">
            <w:drawing>
              <wp:anchor distT="0" distB="0" distL="63500" distR="63500" simplePos="0" relativeHeight="251670016" behindDoc="0" locked="0" layoutInCell="1" allowOverlap="1" wp14:anchorId="1F48286F" wp14:editId="0E06467C">
                <wp:simplePos x="0" y="0"/>
                <wp:positionH relativeFrom="margin">
                  <wp:posOffset>2753995</wp:posOffset>
                </wp:positionH>
                <wp:positionV relativeFrom="paragraph">
                  <wp:posOffset>1270</wp:posOffset>
                </wp:positionV>
                <wp:extent cx="1908175" cy="207010"/>
                <wp:effectExtent l="0" t="0" r="0" b="0"/>
                <wp:wrapNone/>
                <wp:docPr id="6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50168" w14:textId="77777777" w:rsidR="000E31D8" w:rsidRDefault="004D13B8">
                            <w:pPr>
                              <w:pStyle w:val="43"/>
                              <w:shd w:val="clear" w:color="auto" w:fill="auto"/>
                              <w:spacing w:after="0" w:line="163" w:lineRule="exact"/>
                              <w:jc w:val="both"/>
                            </w:pPr>
                            <w:r>
                              <w:rPr>
                                <w:rStyle w:val="4Exact0"/>
                              </w:rPr>
                              <w:t>Рекомендуемые вмешательства профилактических посещений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48286F" id="Text Box 197" o:spid="_x0000_s1181" type="#_x0000_t202" style="position:absolute;margin-left:216.85pt;margin-top:.1pt;width:150.25pt;height:16.3pt;z-index:251670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" filled="f" stroked="f">
                <v:textbox style="mso-fit-shape-to-text:t" inset="0,0,0,0">
                  <w:txbxContent>
                    <w:p w14:paraId="7AB50168" w14:textId="77777777" w:rsidR="000E31D8" w:rsidRDefault="004D13B8">
                      <w:pPr>
                        <w:pStyle w:val="43"/>
                        <w:shd w:val="clear" w:color="auto" w:fill="auto"/>
                        <w:spacing w:after="0" w:line="163" w:lineRule="exact"/>
                        <w:jc w:val="both"/>
                      </w:pPr>
                      <w:r>
                        <w:rPr>
                          <w:rStyle w:val="4Exact0"/>
                        </w:rPr>
                        <w:t>Рекомендуемые вмешательства профилактических посещений</w:t>
                      </w:r>
                    </w:p>
                  </w:txbxContent>
                </v:textbox>
                <w10:wrap anchorx="margin"/>
              </v:shape>
            </w:pict>
          </mc:Fallback>
        </mc:AlternateContent>
      </w:r>
      <w:r>
        <w:rPr>
          <w:noProof/>
        </w:rPr>
        <mc:AlternateContent>
          <mc:Choice Requires="wps">
            <w:drawing>
              <wp:anchor distT="0" distB="0" distL="63500" distR="63500" simplePos="0" relativeHeight="251671040" behindDoc="0" locked="0" layoutInCell="1" allowOverlap="1" wp14:anchorId="2E43E3B8" wp14:editId="4B1C0963">
                <wp:simplePos x="0" y="0"/>
                <wp:positionH relativeFrom="margin">
                  <wp:posOffset>4936490</wp:posOffset>
                </wp:positionH>
                <wp:positionV relativeFrom="paragraph">
                  <wp:posOffset>1270</wp:posOffset>
                </wp:positionV>
                <wp:extent cx="2115185" cy="114300"/>
                <wp:effectExtent l="1270" t="0" r="0" b="4445"/>
                <wp:wrapNone/>
                <wp:docPr id="6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AF04" w14:textId="77777777" w:rsidR="000E31D8" w:rsidRDefault="004D13B8">
                            <w:pPr>
                              <w:pStyle w:val="43"/>
                              <w:shd w:val="clear" w:color="auto" w:fill="auto"/>
                              <w:spacing w:after="0" w:line="180" w:lineRule="exact"/>
                              <w:jc w:val="left"/>
                            </w:pPr>
                            <w:r>
                              <w:rPr>
                                <w:rStyle w:val="4Exact0"/>
                              </w:rPr>
                              <w:t>методы исследования во время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43E3B8" id="Text Box 198" o:spid="_x0000_s1182" type="#_x0000_t202" style="position:absolute;margin-left:388.7pt;margin-top:.1pt;width:166.55pt;height:9pt;z-index:251671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" filled="f" stroked="f">
                <v:textbox style="mso-fit-shape-to-text:t" inset="0,0,0,0">
                  <w:txbxContent>
                    <w:p w14:paraId="6A31AF04" w14:textId="77777777" w:rsidR="000E31D8" w:rsidRDefault="004D13B8">
                      <w:pPr>
                        <w:pStyle w:val="43"/>
                        <w:shd w:val="clear" w:color="auto" w:fill="auto"/>
                        <w:spacing w:after="0" w:line="180" w:lineRule="exact"/>
                        <w:jc w:val="left"/>
                      </w:pPr>
                      <w:r>
                        <w:rPr>
                          <w:rStyle w:val="4Exact0"/>
                        </w:rPr>
                        <w:t>методы исследования во время</w:t>
                      </w:r>
                    </w:p>
                  </w:txbxContent>
                </v:textbox>
                <w10:wrap anchorx="margin"/>
              </v:shape>
            </w:pict>
          </mc:Fallback>
        </mc:AlternateContent>
      </w:r>
      <w:r>
        <w:rPr>
          <w:noProof/>
        </w:rPr>
        <mc:AlternateContent>
          <mc:Choice Requires="wps">
            <w:drawing>
              <wp:anchor distT="0" distB="0" distL="63500" distR="63500" simplePos="0" relativeHeight="251672064" behindDoc="0" locked="0" layoutInCell="1" allowOverlap="1" wp14:anchorId="7D83E8ED" wp14:editId="0BB9A23A">
                <wp:simplePos x="0" y="0"/>
                <wp:positionH relativeFrom="margin">
                  <wp:posOffset>107950</wp:posOffset>
                </wp:positionH>
                <wp:positionV relativeFrom="paragraph">
                  <wp:posOffset>691515</wp:posOffset>
                </wp:positionV>
                <wp:extent cx="1029970" cy="310515"/>
                <wp:effectExtent l="1905" t="0" r="0" b="3810"/>
                <wp:wrapNone/>
                <wp:docPr id="6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4C5C6" w14:textId="77777777" w:rsidR="000E31D8" w:rsidRDefault="004D13B8">
                            <w:pPr>
                              <w:pStyle w:val="43"/>
                              <w:shd w:val="clear" w:color="auto" w:fill="auto"/>
                              <w:spacing w:after="0" w:line="163" w:lineRule="exact"/>
                              <w:jc w:val="both"/>
                            </w:pPr>
                            <w:r>
                              <w:rPr>
                                <w:rStyle w:val="4Exact0"/>
                              </w:rPr>
                              <w:t>АГ 1-й степени без ПОМ, ССЗ, ЦВБ и ХБП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83E8ED" id="Text Box 199" o:spid="_x0000_s1183" type="#_x0000_t202" style="position:absolute;margin-left:8.5pt;margin-top:54.45pt;width:81.1pt;height:24.45pt;z-index:251672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" filled="f" stroked="f">
                <v:textbox style="mso-fit-shape-to-text:t" inset="0,0,0,0">
                  <w:txbxContent>
                    <w:p w14:paraId="1044C5C6" w14:textId="77777777" w:rsidR="000E31D8" w:rsidRDefault="004D13B8">
                      <w:pPr>
                        <w:pStyle w:val="43"/>
                        <w:shd w:val="clear" w:color="auto" w:fill="auto"/>
                        <w:spacing w:after="0" w:line="163" w:lineRule="exact"/>
                        <w:jc w:val="both"/>
                      </w:pPr>
                      <w:r>
                        <w:rPr>
                          <w:rStyle w:val="4Exact0"/>
                        </w:rPr>
                        <w:t>АГ 1-й степени без ПОМ, ССЗ, ЦВБ и ХБП</w:t>
                      </w:r>
                    </w:p>
                  </w:txbxContent>
                </v:textbox>
                <w10:wrap anchorx="margin"/>
              </v:shape>
            </w:pict>
          </mc:Fallback>
        </mc:AlternateContent>
      </w:r>
      <w:r>
        <w:rPr>
          <w:noProof/>
        </w:rPr>
        <mc:AlternateContent>
          <mc:Choice Requires="wps">
            <w:drawing>
              <wp:anchor distT="0" distB="0" distL="63500" distR="63500" simplePos="0" relativeHeight="251673088" behindDoc="0" locked="0" layoutInCell="1" allowOverlap="1" wp14:anchorId="488BB931" wp14:editId="05F77AB0">
                <wp:simplePos x="0" y="0"/>
                <wp:positionH relativeFrom="margin">
                  <wp:posOffset>1254125</wp:posOffset>
                </wp:positionH>
                <wp:positionV relativeFrom="paragraph">
                  <wp:posOffset>688340</wp:posOffset>
                </wp:positionV>
                <wp:extent cx="1383665" cy="1759585"/>
                <wp:effectExtent l="0" t="0" r="1905" b="0"/>
                <wp:wrapNone/>
                <wp:docPr id="5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7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075C" w14:textId="77777777" w:rsidR="000E31D8" w:rsidRDefault="004D13B8">
                            <w:pPr>
                              <w:pStyle w:val="43"/>
                              <w:shd w:val="clear" w:color="auto" w:fill="auto"/>
                              <w:tabs>
                                <w:tab w:val="right" w:pos="2026"/>
                              </w:tabs>
                              <w:spacing w:after="0" w:line="163" w:lineRule="exact"/>
                              <w:jc w:val="both"/>
                            </w:pPr>
                            <w:r>
                              <w:rPr>
                                <w:rStyle w:val="4Exact0"/>
                              </w:rPr>
                              <w:t xml:space="preserve">Не </w:t>
                            </w:r>
                            <w:r>
                              <w:rPr>
                                <w:rStyle w:val="4Exact0"/>
                              </w:rPr>
                              <w:t>менее 1 раза в год при контроле АД на уровне</w:t>
                            </w:r>
                            <w:r>
                              <w:rPr>
                                <w:rStyle w:val="4Exact0"/>
                              </w:rPr>
                              <w:tab/>
                              <w:t>целевых</w:t>
                            </w:r>
                          </w:p>
                          <w:p w14:paraId="178C35FB" w14:textId="77777777" w:rsidR="000E31D8" w:rsidRDefault="004D13B8">
                            <w:pPr>
                              <w:pStyle w:val="43"/>
                              <w:shd w:val="clear" w:color="auto" w:fill="auto"/>
                              <w:tabs>
                                <w:tab w:val="right" w:pos="2016"/>
                              </w:tabs>
                              <w:spacing w:after="0" w:line="163" w:lineRule="exact"/>
                              <w:jc w:val="both"/>
                            </w:pPr>
                            <w:r>
                              <w:rPr>
                                <w:rStyle w:val="4Exact0"/>
                              </w:rPr>
                              <w:t>значений.</w:t>
                            </w:r>
                            <w:r>
                              <w:rPr>
                                <w:rStyle w:val="4Exact0"/>
                              </w:rPr>
                              <w:tab/>
                              <w:t>При</w:t>
                            </w:r>
                          </w:p>
                          <w:p w14:paraId="78FFA4B0" w14:textId="77777777" w:rsidR="000E31D8" w:rsidRDefault="004D13B8">
                            <w:pPr>
                              <w:pStyle w:val="43"/>
                              <w:shd w:val="clear" w:color="auto" w:fill="auto"/>
                              <w:spacing w:after="0" w:line="163" w:lineRule="exact"/>
                              <w:jc w:val="left"/>
                            </w:pPr>
                            <w:r>
                              <w:rPr>
                                <w:rStyle w:val="4Exact0"/>
                              </w:rPr>
                              <w:t xml:space="preserve">стабильном течении возможно наблюдение в отделении/кабинете медицинской профилактики При рефрактерной АГ </w:t>
                            </w:r>
                            <w:r>
                              <w:rPr>
                                <w:rStyle w:val="4Exact0"/>
                                <w:lang w:val="en-US" w:eastAsia="en-US" w:bidi="en-US"/>
                              </w:rPr>
                              <w:t xml:space="preserve">I-II </w:t>
                            </w:r>
                            <w:r>
                              <w:rPr>
                                <w:rStyle w:val="4Exact0"/>
                              </w:rPr>
                              <w:t>степени пациент набл юдается ка рдиолога; отсутствии возможности набл юдения кардиолога — у врача- терапевта/участкового врача.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8BB931" id="Text Box 200" o:spid="_x0000_s1184" type="#_x0000_t202" style="position:absolute;margin-left:98.75pt;margin-top:54.2pt;width:108.95pt;height:138.55pt;z-index:251673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" filled="f" stroked="f">
                <v:textbox style="mso-fit-shape-to-text:t" inset="0,0,0,0">
                  <w:txbxContent>
                    <w:p w14:paraId="48A9075C" w14:textId="77777777" w:rsidR="000E31D8" w:rsidRDefault="004D13B8">
                      <w:pPr>
                        <w:pStyle w:val="43"/>
                        <w:shd w:val="clear" w:color="auto" w:fill="auto"/>
                        <w:tabs>
                          <w:tab w:val="right" w:pos="2026"/>
                        </w:tabs>
                        <w:spacing w:after="0" w:line="163" w:lineRule="exact"/>
                        <w:jc w:val="both"/>
                      </w:pPr>
                      <w:r>
                        <w:rPr>
                          <w:rStyle w:val="4Exact0"/>
                        </w:rPr>
                        <w:t xml:space="preserve">Не </w:t>
                      </w:r>
                      <w:r>
                        <w:rPr>
                          <w:rStyle w:val="4Exact0"/>
                        </w:rPr>
                        <w:t>менее 1 раза в год при контроле АД на уровне</w:t>
                      </w:r>
                      <w:r>
                        <w:rPr>
                          <w:rStyle w:val="4Exact0"/>
                        </w:rPr>
                        <w:tab/>
                        <w:t>целевых</w:t>
                      </w:r>
                    </w:p>
                    <w:p w14:paraId="178C35FB" w14:textId="77777777" w:rsidR="000E31D8" w:rsidRDefault="004D13B8">
                      <w:pPr>
                        <w:pStyle w:val="43"/>
                        <w:shd w:val="clear" w:color="auto" w:fill="auto"/>
                        <w:tabs>
                          <w:tab w:val="right" w:pos="2016"/>
                        </w:tabs>
                        <w:spacing w:after="0" w:line="163" w:lineRule="exact"/>
                        <w:jc w:val="both"/>
                      </w:pPr>
                      <w:r>
                        <w:rPr>
                          <w:rStyle w:val="4Exact0"/>
                        </w:rPr>
                        <w:t>значений.</w:t>
                      </w:r>
                      <w:r>
                        <w:rPr>
                          <w:rStyle w:val="4Exact0"/>
                        </w:rPr>
                        <w:tab/>
                        <w:t>При</w:t>
                      </w:r>
                    </w:p>
                    <w:p w14:paraId="78FFA4B0" w14:textId="77777777" w:rsidR="000E31D8" w:rsidRDefault="004D13B8">
                      <w:pPr>
                        <w:pStyle w:val="43"/>
                        <w:shd w:val="clear" w:color="auto" w:fill="auto"/>
                        <w:spacing w:after="0" w:line="163" w:lineRule="exact"/>
                        <w:jc w:val="left"/>
                      </w:pPr>
                      <w:r>
                        <w:rPr>
                          <w:rStyle w:val="4Exact0"/>
                        </w:rPr>
                        <w:t xml:space="preserve">стабильном течении возможно наблюдение в отделении/кабинете медицинской профилактики При рефрактерной АГ </w:t>
                      </w:r>
                      <w:r>
                        <w:rPr>
                          <w:rStyle w:val="4Exact0"/>
                          <w:lang w:val="en-US" w:eastAsia="en-US" w:bidi="en-US"/>
                        </w:rPr>
                        <w:t xml:space="preserve">I-II </w:t>
                      </w:r>
                      <w:r>
                        <w:rPr>
                          <w:rStyle w:val="4Exact0"/>
                        </w:rPr>
                        <w:t>степени пациент набл юдается ка рдиолога; отсутствии возможности набл юдения кардиолога — у врача- терапевта/участкового врача.</w:t>
                      </w:r>
                    </w:p>
                  </w:txbxContent>
                </v:textbox>
                <w10:wrap anchorx="margin"/>
              </v:shape>
            </w:pict>
          </mc:Fallback>
        </mc:AlternateContent>
      </w:r>
      <w:r>
        <w:rPr>
          <w:noProof/>
        </w:rPr>
        <mc:AlternateContent>
          <mc:Choice Requires="wps">
            <w:drawing>
              <wp:anchor distT="0" distB="0" distL="63500" distR="63500" simplePos="0" relativeHeight="251674112" behindDoc="0" locked="0" layoutInCell="1" allowOverlap="1" wp14:anchorId="334C78A0" wp14:editId="033DDCD4">
                <wp:simplePos x="0" y="0"/>
                <wp:positionH relativeFrom="margin">
                  <wp:posOffset>2186940</wp:posOffset>
                </wp:positionH>
                <wp:positionV relativeFrom="paragraph">
                  <wp:posOffset>1828800</wp:posOffset>
                </wp:positionV>
                <wp:extent cx="445135" cy="228600"/>
                <wp:effectExtent l="4445" t="3810" r="0" b="0"/>
                <wp:wrapNone/>
                <wp:docPr id="5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BBFCB" w14:textId="77777777" w:rsidR="000E31D8" w:rsidRDefault="004D13B8">
                            <w:pPr>
                              <w:pStyle w:val="43"/>
                              <w:shd w:val="clear" w:color="auto" w:fill="auto"/>
                              <w:spacing w:after="0" w:line="180" w:lineRule="exact"/>
                              <w:jc w:val="right"/>
                            </w:pPr>
                            <w:r>
                              <w:rPr>
                                <w:rStyle w:val="4Exact0"/>
                              </w:rPr>
                              <w:t>врача-</w:t>
                            </w:r>
                          </w:p>
                          <w:p w14:paraId="1CF9AF69" w14:textId="77777777" w:rsidR="000E31D8" w:rsidRDefault="004D13B8">
                            <w:pPr>
                              <w:pStyle w:val="43"/>
                              <w:shd w:val="clear" w:color="auto" w:fill="auto"/>
                              <w:spacing w:after="0" w:line="180" w:lineRule="exact"/>
                              <w:jc w:val="right"/>
                            </w:pPr>
                            <w:r>
                              <w:rPr>
                                <w:rStyle w:val="4Exact0"/>
                              </w:rPr>
                              <w:t>при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C78A0" id="Text Box 201" o:spid="_x0000_s1185" type="#_x0000_t202" style="position:absolute;margin-left:172.2pt;margin-top:2in;width:35.05pt;height:18pt;z-index:251674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" filled="f" stroked="f">
                <v:textbox style="mso-fit-shape-to-text:t" inset="0,0,0,0">
                  <w:txbxContent>
                    <w:p w14:paraId="68FBBFCB" w14:textId="77777777" w:rsidR="000E31D8" w:rsidRDefault="004D13B8">
                      <w:pPr>
                        <w:pStyle w:val="43"/>
                        <w:shd w:val="clear" w:color="auto" w:fill="auto"/>
                        <w:spacing w:after="0" w:line="180" w:lineRule="exact"/>
                        <w:jc w:val="right"/>
                      </w:pPr>
                      <w:r>
                        <w:rPr>
                          <w:rStyle w:val="4Exact0"/>
                        </w:rPr>
                        <w:t>врача-</w:t>
                      </w:r>
                    </w:p>
                    <w:p w14:paraId="1CF9AF69" w14:textId="77777777" w:rsidR="000E31D8" w:rsidRDefault="004D13B8">
                      <w:pPr>
                        <w:pStyle w:val="43"/>
                        <w:shd w:val="clear" w:color="auto" w:fill="auto"/>
                        <w:spacing w:after="0" w:line="180" w:lineRule="exact"/>
                        <w:jc w:val="right"/>
                      </w:pPr>
                      <w:r>
                        <w:rPr>
                          <w:rStyle w:val="4Exact0"/>
                        </w:rPr>
                        <w:t>при</w:t>
                      </w:r>
                    </w:p>
                  </w:txbxContent>
                </v:textbox>
                <w10:wrap anchorx="margin"/>
              </v:shape>
            </w:pict>
          </mc:Fallback>
        </mc:AlternateContent>
      </w:r>
      <w:r>
        <w:rPr>
          <w:noProof/>
        </w:rPr>
        <mc:AlternateContent>
          <mc:Choice Requires="wps">
            <w:drawing>
              <wp:anchor distT="0" distB="0" distL="63500" distR="63500" simplePos="0" relativeHeight="251675136" behindDoc="0" locked="0" layoutInCell="1" allowOverlap="1" wp14:anchorId="17BC5437" wp14:editId="31EF2D6C">
                <wp:simplePos x="0" y="0"/>
                <wp:positionH relativeFrom="margin">
                  <wp:posOffset>2022475</wp:posOffset>
                </wp:positionH>
                <wp:positionV relativeFrom="paragraph">
                  <wp:posOffset>2249170</wp:posOffset>
                </wp:positionV>
                <wp:extent cx="609600" cy="114300"/>
                <wp:effectExtent l="1905" t="0" r="0" b="4445"/>
                <wp:wrapNone/>
                <wp:docPr id="5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C4FE" w14:textId="77777777" w:rsidR="000E31D8" w:rsidRDefault="004D13B8">
                            <w:pPr>
                              <w:pStyle w:val="43"/>
                              <w:shd w:val="clear" w:color="auto" w:fill="auto"/>
                              <w:spacing w:after="0" w:line="180" w:lineRule="exact"/>
                              <w:jc w:val="left"/>
                            </w:pPr>
                            <w:r>
                              <w:rPr>
                                <w:rStyle w:val="4Exact0"/>
                              </w:rPr>
                              <w:t>у</w:t>
                            </w:r>
                            <w:r>
                              <w:rPr>
                                <w:rStyle w:val="4Exact0"/>
                              </w:rPr>
                              <w:t xml:space="preserve"> врача-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BC5437" id="Text Box 202" o:spid="_x0000_s1186" type="#_x0000_t202" style="position:absolute;margin-left:159.25pt;margin-top:177.1pt;width:48pt;height:9pt;z-index:2516751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" filled="f" stroked="f">
                <v:textbox style="mso-fit-shape-to-text:t" inset="0,0,0,0">
                  <w:txbxContent>
                    <w:p w14:paraId="53B4C4FE" w14:textId="77777777" w:rsidR="000E31D8" w:rsidRDefault="004D13B8">
                      <w:pPr>
                        <w:pStyle w:val="43"/>
                        <w:shd w:val="clear" w:color="auto" w:fill="auto"/>
                        <w:spacing w:after="0" w:line="180" w:lineRule="exact"/>
                        <w:jc w:val="left"/>
                      </w:pPr>
                      <w:r>
                        <w:rPr>
                          <w:rStyle w:val="4Exact0"/>
                        </w:rPr>
                        <w:t>у</w:t>
                      </w:r>
                      <w:r>
                        <w:rPr>
                          <w:rStyle w:val="4Exact0"/>
                        </w:rPr>
                        <w:t xml:space="preserve"> врача-</w:t>
                      </w:r>
                    </w:p>
                  </w:txbxContent>
                </v:textbox>
                <w10:wrap anchorx="margin"/>
              </v:shape>
            </w:pict>
          </mc:Fallback>
        </mc:AlternateContent>
      </w:r>
      <w:r>
        <w:rPr>
          <w:noProof/>
        </w:rPr>
        <mc:AlternateContent>
          <mc:Choice Requires="wps">
            <w:drawing>
              <wp:anchor distT="0" distB="0" distL="63500" distR="63500" simplePos="0" relativeHeight="251676160" behindDoc="0" locked="0" layoutInCell="1" allowOverlap="1" wp14:anchorId="2EF77D66" wp14:editId="5F077CA9">
                <wp:simplePos x="0" y="0"/>
                <wp:positionH relativeFrom="margin">
                  <wp:posOffset>2747645</wp:posOffset>
                </wp:positionH>
                <wp:positionV relativeFrom="paragraph">
                  <wp:posOffset>679450</wp:posOffset>
                </wp:positionV>
                <wp:extent cx="4321810" cy="1966595"/>
                <wp:effectExtent l="3175" t="0" r="0" b="0"/>
                <wp:wrapNone/>
                <wp:docPr id="5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C07FC" w14:textId="77777777" w:rsidR="000E31D8" w:rsidRDefault="004D13B8">
                            <w:pPr>
                              <w:pStyle w:val="43"/>
                              <w:numPr>
                                <w:ilvl w:val="0"/>
                                <w:numId w:val="42"/>
                              </w:numPr>
                              <w:shd w:val="clear" w:color="auto" w:fill="auto"/>
                              <w:tabs>
                                <w:tab w:val="left" w:pos="230"/>
                              </w:tabs>
                              <w:spacing w:after="0" w:line="163" w:lineRule="exact"/>
                              <w:jc w:val="both"/>
                            </w:pPr>
                            <w:r>
                              <w:rPr>
                                <w:rStyle w:val="4Exact0"/>
                              </w:rPr>
                              <w:t>сбор жалоб и анамнеза, активный опрос на наличие, характер и выраженность боли в грудной клетке и одышки при физической нагрузке, эпизодов кратковременной слабости в конечностях, онемения половины лица или конечностей, об объеме диуреза — уточне</w:t>
                            </w:r>
                            <w:r>
                              <w:rPr>
                                <w:rStyle w:val="4Exact0"/>
                              </w:rPr>
                              <w:t>ние факта и характера приема антигипертензивных препаратов — уточнение факта приема гиполипидемических, антиагрегантных и гипогликемических препаратов при наличии показаний — опрос и краткое консультирование по поводу курения, характера питания, физической</w:t>
                            </w:r>
                            <w:r>
                              <w:rPr>
                                <w:rStyle w:val="4Exact0"/>
                              </w:rPr>
                              <w:t xml:space="preserve"> активности — измерение АД при каждом посещении — анализ данных ДМАД — общий осмотр и объективное обследование, включая пальпацию периферических сосудов и аускультацию подключичных, сонных, почечных и бедренных артерий, измерение индекса массы тела и окруж</w:t>
                            </w:r>
                            <w:r>
                              <w:rPr>
                                <w:rStyle w:val="4Exact0"/>
                              </w:rPr>
                              <w:t>ности талии при каждом посещении</w:t>
                            </w:r>
                          </w:p>
                          <w:p w14:paraId="637B3EA3" w14:textId="77777777" w:rsidR="000E31D8" w:rsidRDefault="004D13B8">
                            <w:pPr>
                              <w:pStyle w:val="43"/>
                              <w:numPr>
                                <w:ilvl w:val="0"/>
                                <w:numId w:val="43"/>
                              </w:numPr>
                              <w:shd w:val="clear" w:color="auto" w:fill="auto"/>
                              <w:tabs>
                                <w:tab w:val="left" w:pos="293"/>
                              </w:tabs>
                              <w:spacing w:after="0" w:line="163" w:lineRule="exact"/>
                              <w:jc w:val="both"/>
                            </w:pPr>
                            <w:r>
                              <w:rPr>
                                <w:rStyle w:val="4Exact0"/>
                              </w:rPr>
                              <w:t xml:space="preserve">глюкоза плазмы крови натощак не реже 1 раза в год (допускается экспресс-метод) — общий холестерин не реже 1 раза в год (допускается экспресс-метод) — оценкасуммарного сердечно-сосудистого риска по шкале </w:t>
                            </w:r>
                            <w:r>
                              <w:rPr>
                                <w:rStyle w:val="4Exact0"/>
                                <w:lang w:val="en-US" w:eastAsia="en-US" w:bidi="en-US"/>
                              </w:rPr>
                              <w:t xml:space="preserve">SCORE </w:t>
                            </w:r>
                            <w:r>
                              <w:rPr>
                                <w:rStyle w:val="4Exact0"/>
                              </w:rPr>
                              <w:t>— холестерин л</w:t>
                            </w:r>
                            <w:r>
                              <w:rPr>
                                <w:rStyle w:val="4Exact0"/>
                              </w:rPr>
                              <w:t>ипопротеинов низкой плотности, холестерин липопротеинов высокой плотности, триглицериды в сыворотке при взятии под диспансерное наблюдение, далее по показаниям, но не реже 1 раза в 2 года — калий и натрий сыворотки при взятии под диспансерное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77D66" id="Text Box 203" o:spid="_x0000_s1187" type="#_x0000_t202" style="position:absolute;margin-left:216.35pt;margin-top:53.5pt;width:340.3pt;height:154.85pt;z-index:251676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" filled="f" stroked="f">
                <v:textbox style="mso-fit-shape-to-text:t" inset="0,0,0,0">
                  <w:txbxContent>
                    <w:p w14:paraId="786C07FC" w14:textId="77777777" w:rsidR="000E31D8" w:rsidRDefault="004D13B8">
                      <w:pPr>
                        <w:pStyle w:val="43"/>
                        <w:numPr>
                          <w:ilvl w:val="0"/>
                          <w:numId w:val="42"/>
                        </w:numPr>
                        <w:shd w:val="clear" w:color="auto" w:fill="auto"/>
                        <w:tabs>
                          <w:tab w:val="left" w:pos="230"/>
                        </w:tabs>
                        <w:spacing w:after="0" w:line="163" w:lineRule="exact"/>
                        <w:jc w:val="both"/>
                      </w:pPr>
                      <w:r>
                        <w:rPr>
                          <w:rStyle w:val="4Exact0"/>
                        </w:rPr>
                        <w:t>сбор жалоб и анамнеза, активный опрос на наличие, характер и выраженность боли в грудной клетке и одышки при физической нагрузке, эпизодов кратковременной слабости в конечностях, онемения половины лица или конечностей, об объеме диуреза — уточне</w:t>
                      </w:r>
                      <w:r>
                        <w:rPr>
                          <w:rStyle w:val="4Exact0"/>
                        </w:rPr>
                        <w:t>ние факта и характера приема антигипертензивных препаратов — уточнение факта приема гиполипидемических, антиагрегантных и гипогликемических препаратов при наличии показаний — опрос и краткое консультирование по поводу курения, характера питания, физической</w:t>
                      </w:r>
                      <w:r>
                        <w:rPr>
                          <w:rStyle w:val="4Exact0"/>
                        </w:rPr>
                        <w:t xml:space="preserve"> активности — измерение АД при каждом посещении — анализ данных ДМАД — общий осмотр и объективное обследование, включая пальпацию периферических сосудов и аускультацию подключичных, сонных, почечных и бедренных артерий, измерение индекса массы тела и окруж</w:t>
                      </w:r>
                      <w:r>
                        <w:rPr>
                          <w:rStyle w:val="4Exact0"/>
                        </w:rPr>
                        <w:t>ности талии при каждом посещении</w:t>
                      </w:r>
                    </w:p>
                    <w:p w14:paraId="637B3EA3" w14:textId="77777777" w:rsidR="000E31D8" w:rsidRDefault="004D13B8">
                      <w:pPr>
                        <w:pStyle w:val="43"/>
                        <w:numPr>
                          <w:ilvl w:val="0"/>
                          <w:numId w:val="43"/>
                        </w:numPr>
                        <w:shd w:val="clear" w:color="auto" w:fill="auto"/>
                        <w:tabs>
                          <w:tab w:val="left" w:pos="293"/>
                        </w:tabs>
                        <w:spacing w:after="0" w:line="163" w:lineRule="exact"/>
                        <w:jc w:val="both"/>
                      </w:pPr>
                      <w:r>
                        <w:rPr>
                          <w:rStyle w:val="4Exact0"/>
                        </w:rPr>
                        <w:t xml:space="preserve">глюкоза плазмы крови натощак не реже 1 раза в год (допускается экспресс-метод) — общий холестерин не реже 1 раза в год (допускается экспресс-метод) — оценкасуммарного сердечно-сосудистого риска по шкале </w:t>
                      </w:r>
                      <w:r>
                        <w:rPr>
                          <w:rStyle w:val="4Exact0"/>
                          <w:lang w:val="en-US" w:eastAsia="en-US" w:bidi="en-US"/>
                        </w:rPr>
                        <w:t xml:space="preserve">SCORE </w:t>
                      </w:r>
                      <w:r>
                        <w:rPr>
                          <w:rStyle w:val="4Exact0"/>
                        </w:rPr>
                        <w:t>— холестерин л</w:t>
                      </w:r>
                      <w:r>
                        <w:rPr>
                          <w:rStyle w:val="4Exact0"/>
                        </w:rPr>
                        <w:t>ипопротеинов низкой плотности, холестерин липопротеинов высокой плотности, триглицериды в сыворотке при взятии под диспансерное наблюдение, далее по показаниям, но не реже 1 раза в 2 года — калий и натрий сыворотки при взятии под диспансерное</w:t>
                      </w:r>
                    </w:p>
                  </w:txbxContent>
                </v:textbox>
                <w10:wrap anchorx="margin"/>
              </v:shape>
            </w:pict>
          </mc:Fallback>
        </mc:AlternateContent>
      </w:r>
    </w:p>
    <w:p w14:paraId="262A8958" w14:textId="77777777" w:rsidR="000E31D8" w:rsidRDefault="000E31D8">
      <w:pPr>
        <w:spacing w:line="360" w:lineRule="exact"/>
      </w:pPr>
    </w:p>
    <w:p w14:paraId="48E3B568" w14:textId="77777777" w:rsidR="000E31D8" w:rsidRDefault="000E31D8">
      <w:pPr>
        <w:spacing w:line="360" w:lineRule="exact"/>
      </w:pPr>
    </w:p>
    <w:p w14:paraId="62B338B6" w14:textId="77777777" w:rsidR="000E31D8" w:rsidRDefault="000E31D8">
      <w:pPr>
        <w:spacing w:line="360" w:lineRule="exact"/>
      </w:pPr>
    </w:p>
    <w:p w14:paraId="10938778" w14:textId="77777777" w:rsidR="000E31D8" w:rsidRDefault="000E31D8">
      <w:pPr>
        <w:spacing w:line="360" w:lineRule="exact"/>
      </w:pPr>
    </w:p>
    <w:p w14:paraId="06C0C8E9" w14:textId="77777777" w:rsidR="000E31D8" w:rsidRDefault="000E31D8">
      <w:pPr>
        <w:spacing w:line="360" w:lineRule="exact"/>
      </w:pPr>
    </w:p>
    <w:p w14:paraId="2CE83C9B" w14:textId="77777777" w:rsidR="000E31D8" w:rsidRDefault="000E31D8">
      <w:pPr>
        <w:spacing w:line="360" w:lineRule="exact"/>
      </w:pPr>
    </w:p>
    <w:p w14:paraId="6469D55B" w14:textId="77777777" w:rsidR="000E31D8" w:rsidRDefault="000E31D8">
      <w:pPr>
        <w:spacing w:line="360" w:lineRule="exact"/>
      </w:pPr>
    </w:p>
    <w:p w14:paraId="4B2AF619" w14:textId="77777777" w:rsidR="000E31D8" w:rsidRDefault="000E31D8">
      <w:pPr>
        <w:spacing w:line="360" w:lineRule="exact"/>
      </w:pPr>
    </w:p>
    <w:p w14:paraId="4A300874" w14:textId="77777777" w:rsidR="000E31D8" w:rsidRDefault="000E31D8">
      <w:pPr>
        <w:spacing w:line="360" w:lineRule="exact"/>
      </w:pPr>
    </w:p>
    <w:p w14:paraId="2FC12F25" w14:textId="77777777" w:rsidR="000E31D8" w:rsidRDefault="000E31D8">
      <w:pPr>
        <w:spacing w:line="654" w:lineRule="exact"/>
      </w:pPr>
    </w:p>
    <w:p w14:paraId="213A7297" w14:textId="77777777" w:rsidR="000E31D8" w:rsidRDefault="000E31D8">
      <w:pPr>
        <w:rPr>
          <w:sz w:val="2"/>
          <w:szCs w:val="2"/>
        </w:rPr>
        <w:sectPr w:rsidR="000E31D8">
          <w:type w:val="continuous"/>
          <w:pgSz w:w="11899" w:h="17707"/>
          <w:pgMar w:top="467" w:right="293" w:bottom="467" w:left="298" w:header="0" w:footer="3" w:gutter="0"/>
          <w:cols w:space="720"/>
          <w:noEndnote/>
          <w:docGrid w:linePitch="360"/>
        </w:sectPr>
      </w:pPr>
    </w:p>
    <w:p w14:paraId="5A4ABDA8" w14:textId="6F222C86" w:rsidR="000E31D8" w:rsidRDefault="00014D8B">
      <w:pPr>
        <w:pStyle w:val="43"/>
        <w:shd w:val="clear" w:color="auto" w:fill="auto"/>
        <w:spacing w:after="0" w:line="163" w:lineRule="exact"/>
        <w:jc w:val="both"/>
      </w:pPr>
      <w:r>
        <w:rPr>
          <w:noProof/>
        </w:rPr>
        <w:lastRenderedPageBreak/>
        <mc:AlternateContent>
          <mc:Choice Requires="wps">
            <w:drawing>
              <wp:anchor distT="0" distB="0" distL="63500" distR="121920" simplePos="0" relativeHeight="251751936" behindDoc="1" locked="0" layoutInCell="1" allowOverlap="1" wp14:anchorId="67928D77" wp14:editId="13B70407">
                <wp:simplePos x="0" y="0"/>
                <wp:positionH relativeFrom="margin">
                  <wp:posOffset>-2639695</wp:posOffset>
                </wp:positionH>
                <wp:positionV relativeFrom="margin">
                  <wp:posOffset>5641975</wp:posOffset>
                </wp:positionV>
                <wp:extent cx="1029970" cy="414020"/>
                <wp:effectExtent l="2540" t="0" r="0" b="0"/>
                <wp:wrapSquare wrapText="right"/>
                <wp:docPr id="5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63321" w14:textId="77777777" w:rsidR="000E31D8" w:rsidRDefault="004D13B8">
                            <w:pPr>
                              <w:pStyle w:val="43"/>
                              <w:shd w:val="clear" w:color="auto" w:fill="auto"/>
                              <w:tabs>
                                <w:tab w:val="left" w:pos="994"/>
                              </w:tabs>
                              <w:spacing w:after="0" w:line="163" w:lineRule="exact"/>
                              <w:jc w:val="both"/>
                            </w:pPr>
                            <w:r>
                              <w:rPr>
                                <w:rStyle w:val="4Exact0"/>
                              </w:rPr>
                              <w:t>АГ</w:t>
                            </w:r>
                            <w:r>
                              <w:rPr>
                                <w:rStyle w:val="4Exact0"/>
                              </w:rPr>
                              <w:tab/>
                              <w:t>2-3-й</w:t>
                            </w:r>
                          </w:p>
                          <w:p w14:paraId="404469C1" w14:textId="77777777" w:rsidR="000E31D8" w:rsidRDefault="004D13B8">
                            <w:pPr>
                              <w:pStyle w:val="43"/>
                              <w:shd w:val="clear" w:color="auto" w:fill="auto"/>
                              <w:spacing w:after="0" w:line="163" w:lineRule="exact"/>
                              <w:jc w:val="both"/>
                            </w:pPr>
                            <w:r>
                              <w:rPr>
                                <w:rStyle w:val="4Exact0"/>
                              </w:rPr>
                              <w:t>степени с ПОМ, но без ССЗ, ЦВБ и ХБП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928D77" id="Text Box 204" o:spid="_x0000_s1188" type="#_x0000_t202" style="position:absolute;left:0;text-align:left;margin-left:-207.85pt;margin-top:444.25pt;width:81.1pt;height:32.6pt;z-index:-251564544;visibility:visible;mso-wrap-style:square;mso-width-percent:0;mso-height-percent:0;mso-wrap-distance-left:5pt;mso-wrap-distance-top:0;mso-wrap-distance-right:9.6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" filled="f" stroked="f">
                <v:textbox style="mso-fit-shape-to-text:t" inset="0,0,0,0">
                  <w:txbxContent>
                    <w:p w14:paraId="5EE63321" w14:textId="77777777" w:rsidR="000E31D8" w:rsidRDefault="004D13B8">
                      <w:pPr>
                        <w:pStyle w:val="43"/>
                        <w:shd w:val="clear" w:color="auto" w:fill="auto"/>
                        <w:tabs>
                          <w:tab w:val="left" w:pos="994"/>
                        </w:tabs>
                        <w:spacing w:after="0" w:line="163" w:lineRule="exact"/>
                        <w:jc w:val="both"/>
                      </w:pPr>
                      <w:r>
                        <w:rPr>
                          <w:rStyle w:val="4Exact0"/>
                        </w:rPr>
                        <w:t>АГ</w:t>
                      </w:r>
                      <w:r>
                        <w:rPr>
                          <w:rStyle w:val="4Exact0"/>
                        </w:rPr>
                        <w:tab/>
                        <w:t>2-3-й</w:t>
                      </w:r>
                    </w:p>
                    <w:p w14:paraId="404469C1" w14:textId="77777777" w:rsidR="000E31D8" w:rsidRDefault="004D13B8">
                      <w:pPr>
                        <w:pStyle w:val="43"/>
                        <w:shd w:val="clear" w:color="auto" w:fill="auto"/>
                        <w:spacing w:after="0" w:line="163" w:lineRule="exact"/>
                        <w:jc w:val="both"/>
                      </w:pPr>
                      <w:r>
                        <w:rPr>
                          <w:rStyle w:val="4Exact0"/>
                        </w:rPr>
                        <w:t>степени с ПОМ, но без ССЗ, ЦВБ и ХБП</w:t>
                      </w:r>
                    </w:p>
                  </w:txbxContent>
                </v:textbox>
                <w10:wrap type="square" side="right" anchorx="margin" anchory="margin"/>
              </v:shape>
            </w:pict>
          </mc:Fallback>
        </mc:AlternateContent>
      </w:r>
      <w:r>
        <w:rPr>
          <w:noProof/>
        </w:rPr>
        <mc:AlternateContent>
          <mc:Choice Requires="wps">
            <w:drawing>
              <wp:anchor distT="0" distB="0" distL="63500" distR="262255" simplePos="0" relativeHeight="251752960" behindDoc="1" locked="0" layoutInCell="1" allowOverlap="1" wp14:anchorId="7C49FF25" wp14:editId="494DBCF3">
                <wp:simplePos x="0" y="0"/>
                <wp:positionH relativeFrom="margin">
                  <wp:posOffset>-1487170</wp:posOffset>
                </wp:positionH>
                <wp:positionV relativeFrom="margin">
                  <wp:posOffset>5626735</wp:posOffset>
                </wp:positionV>
                <wp:extent cx="1225550" cy="114300"/>
                <wp:effectExtent l="2540" t="635" r="635" b="0"/>
                <wp:wrapSquare wrapText="right"/>
                <wp:docPr id="5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ABDE" w14:textId="77777777" w:rsidR="000E31D8" w:rsidRDefault="004D13B8">
                            <w:pPr>
                              <w:pStyle w:val="43"/>
                              <w:shd w:val="clear" w:color="auto" w:fill="auto"/>
                              <w:spacing w:after="0" w:line="180" w:lineRule="exact"/>
                              <w:jc w:val="left"/>
                            </w:pPr>
                            <w:r>
                              <w:rPr>
                                <w:rStyle w:val="4Exact0"/>
                              </w:rPr>
                              <w:t>Не менее 2 раз в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9FF25" id="Text Box 205" o:spid="_x0000_s1189" type="#_x0000_t202" style="position:absolute;left:0;text-align:left;margin-left:-117.1pt;margin-top:443.05pt;width:96.5pt;height:9pt;z-index:-251563520;visibility:visible;mso-wrap-style:square;mso-width-percent:0;mso-height-percent:0;mso-wrap-distance-left:5pt;mso-wrap-distance-top:0;mso-wrap-distance-right:20.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" filled="f" stroked="f">
                <v:textbox style="mso-fit-shape-to-text:t" inset="0,0,0,0">
                  <w:txbxContent>
                    <w:p w14:paraId="7CF6ABDE" w14:textId="77777777" w:rsidR="000E31D8" w:rsidRDefault="004D13B8">
                      <w:pPr>
                        <w:pStyle w:val="43"/>
                        <w:shd w:val="clear" w:color="auto" w:fill="auto"/>
                        <w:spacing w:after="0" w:line="180" w:lineRule="exact"/>
                        <w:jc w:val="left"/>
                      </w:pPr>
                      <w:r>
                        <w:rPr>
                          <w:rStyle w:val="4Exact0"/>
                        </w:rPr>
                        <w:t>Не менее 2 раз в год</w:t>
                      </w:r>
                    </w:p>
                  </w:txbxContent>
                </v:textbox>
                <w10:wrap type="square" side="right" anchorx="margin" anchory="margin"/>
              </v:shape>
            </w:pict>
          </mc:Fallback>
        </mc:AlternateContent>
      </w:r>
      <w:r w:rsidR="004D13B8">
        <w:rPr>
          <w:rStyle w:val="44"/>
        </w:rPr>
        <w:t xml:space="preserve">наблюдение, далее по показаниям, но не реже 1 раза в 2 года — креатинин сыворотки (с расчетом СКФ) при взятии под диспансерное наблюдение, далее по показаниям, </w:t>
      </w:r>
      <w:r w:rsidR="004D13B8">
        <w:rPr>
          <w:rStyle w:val="44"/>
        </w:rPr>
        <w:t>но не реже 1 раза в 2 года — анализ мочи на микроальбуминурию при взятии под диспансерное наблюдение, далее по показаниям, но не реже 1 раза в 2 года</w:t>
      </w:r>
    </w:p>
    <w:p w14:paraId="005AB5B8" w14:textId="77777777" w:rsidR="000E31D8" w:rsidRDefault="004D13B8">
      <w:pPr>
        <w:pStyle w:val="43"/>
        <w:numPr>
          <w:ilvl w:val="0"/>
          <w:numId w:val="44"/>
        </w:numPr>
        <w:shd w:val="clear" w:color="auto" w:fill="auto"/>
        <w:tabs>
          <w:tab w:val="left" w:pos="188"/>
        </w:tabs>
        <w:spacing w:after="0" w:line="163" w:lineRule="exact"/>
        <w:jc w:val="both"/>
      </w:pPr>
      <w:r>
        <w:rPr>
          <w:rStyle w:val="44"/>
        </w:rPr>
        <w:t>ЭКГ в 12 отведениях с расчетом индекса Соколова-Лайона и Корнельского показателя не реже 1 раза в год</w:t>
      </w:r>
    </w:p>
    <w:p w14:paraId="32FA0599" w14:textId="77777777" w:rsidR="000E31D8" w:rsidRDefault="004D13B8">
      <w:pPr>
        <w:pStyle w:val="43"/>
        <w:numPr>
          <w:ilvl w:val="0"/>
          <w:numId w:val="44"/>
        </w:numPr>
        <w:shd w:val="clear" w:color="auto" w:fill="auto"/>
        <w:tabs>
          <w:tab w:val="left" w:pos="202"/>
        </w:tabs>
        <w:spacing w:after="4860" w:line="163" w:lineRule="exact"/>
        <w:jc w:val="both"/>
      </w:pPr>
      <w:r>
        <w:rPr>
          <w:rStyle w:val="44"/>
        </w:rPr>
        <w:t>ЭхоКГ с определением ИММЛЖ и диастолической функции при взятии под диспансерное наблюдение, в последующем по показаниям, но не менее 1 раза в 2 года при отсутствии достижения целевых значений АД и наличии признаков прогрессирования гипертрофии левого желуд</w:t>
      </w:r>
      <w:r>
        <w:rPr>
          <w:rStyle w:val="44"/>
        </w:rPr>
        <w:t>очка по данным расчета индекса Соколова-Лайона и Корнелльского показателя — дуплексное сканирование сонных артерий у мужчин старше 40 лет, женщин старше 50 лет при ИМТ&gt;30 кг/м2 и более и общем холестерине &gt;5 ммоль/л и более при взятии под диспансерное набл</w:t>
      </w:r>
      <w:r>
        <w:rPr>
          <w:rStyle w:val="44"/>
        </w:rPr>
        <w:t>юдение, далее по показаниям, но не реже 1 раз в 3 года с целью определения ТИМ и наличия атеросклеротических бляшек* — измерение скорости пульсовой волны на каротидно-феморальном участке артериального русла при взятии под диспансерное наблюдение, в последу</w:t>
      </w:r>
      <w:r>
        <w:rPr>
          <w:rStyle w:val="44"/>
        </w:rPr>
        <w:t>ющем по показаниям, но не реже 1 раза в 3 года при отсутствии достижения целевых значений АД* — корректировка терапии (при необходимости) — объяснение пациенту и/или обеспечение его памяткой по алгоритму неотложных действий при жизнеугрожающем состоянии, в</w:t>
      </w:r>
      <w:r>
        <w:rPr>
          <w:rStyle w:val="44"/>
        </w:rPr>
        <w:t>ероятность развития которого у пациента наиболее высокая</w:t>
      </w:r>
    </w:p>
    <w:p w14:paraId="3CB58970" w14:textId="77777777" w:rsidR="000E31D8" w:rsidRDefault="004D13B8">
      <w:pPr>
        <w:pStyle w:val="43"/>
        <w:numPr>
          <w:ilvl w:val="0"/>
          <w:numId w:val="44"/>
        </w:numPr>
        <w:shd w:val="clear" w:color="auto" w:fill="auto"/>
        <w:tabs>
          <w:tab w:val="left" w:pos="202"/>
        </w:tabs>
        <w:spacing w:after="0" w:line="163" w:lineRule="exact"/>
        <w:jc w:val="both"/>
      </w:pPr>
      <w:r>
        <w:rPr>
          <w:rStyle w:val="44"/>
        </w:rPr>
        <w:t>сбор жалоб и анамнеза, активный опрос на наличие, характер и выраженность боли в грудной клетке и одышки при физической нагрузке, эпизодов кратковременной слабости в конечностях, онемения половины ли</w:t>
      </w:r>
      <w:r>
        <w:rPr>
          <w:rStyle w:val="44"/>
        </w:rPr>
        <w:t>ца или конечностей, об объеме диуреза</w:t>
      </w:r>
    </w:p>
    <w:p w14:paraId="1B666129" w14:textId="77777777" w:rsidR="000E31D8" w:rsidRDefault="004D13B8">
      <w:pPr>
        <w:pStyle w:val="43"/>
        <w:numPr>
          <w:ilvl w:val="0"/>
          <w:numId w:val="44"/>
        </w:numPr>
        <w:shd w:val="clear" w:color="auto" w:fill="auto"/>
        <w:tabs>
          <w:tab w:val="left" w:pos="188"/>
        </w:tabs>
        <w:spacing w:after="0" w:line="163" w:lineRule="exact"/>
        <w:jc w:val="both"/>
      </w:pPr>
      <w:r>
        <w:rPr>
          <w:rStyle w:val="44"/>
        </w:rPr>
        <w:t>уточнение факта и характера приема антигипертензивных препаратов</w:t>
      </w:r>
    </w:p>
    <w:p w14:paraId="41AA22B5" w14:textId="77777777" w:rsidR="000E31D8" w:rsidRDefault="004D13B8">
      <w:pPr>
        <w:pStyle w:val="43"/>
        <w:numPr>
          <w:ilvl w:val="0"/>
          <w:numId w:val="44"/>
        </w:numPr>
        <w:shd w:val="clear" w:color="auto" w:fill="auto"/>
        <w:tabs>
          <w:tab w:val="left" w:pos="188"/>
        </w:tabs>
        <w:spacing w:after="0" w:line="163" w:lineRule="exact"/>
        <w:jc w:val="both"/>
      </w:pPr>
      <w:r>
        <w:rPr>
          <w:rStyle w:val="44"/>
        </w:rPr>
        <w:t>уточнение факта приема гиполипидемических, антиагрегантных и гипогликемических препаратов при наличии показаний</w:t>
      </w:r>
    </w:p>
    <w:p w14:paraId="3702582A" w14:textId="77777777" w:rsidR="000E31D8" w:rsidRDefault="004D13B8">
      <w:pPr>
        <w:pStyle w:val="43"/>
        <w:numPr>
          <w:ilvl w:val="0"/>
          <w:numId w:val="44"/>
        </w:numPr>
        <w:shd w:val="clear" w:color="auto" w:fill="auto"/>
        <w:tabs>
          <w:tab w:val="left" w:pos="188"/>
        </w:tabs>
        <w:spacing w:after="0" w:line="163" w:lineRule="exact"/>
        <w:jc w:val="both"/>
      </w:pPr>
      <w:r>
        <w:rPr>
          <w:rStyle w:val="44"/>
        </w:rPr>
        <w:t>опрос и краткое консультирование по повод</w:t>
      </w:r>
      <w:r>
        <w:rPr>
          <w:rStyle w:val="44"/>
        </w:rPr>
        <w:t>у курения, характера питания, физической активности - измерение АД при каждом посещении</w:t>
      </w:r>
    </w:p>
    <w:p w14:paraId="6FFD1800" w14:textId="77777777" w:rsidR="000E31D8" w:rsidRDefault="004D13B8">
      <w:pPr>
        <w:pStyle w:val="43"/>
        <w:numPr>
          <w:ilvl w:val="0"/>
          <w:numId w:val="44"/>
        </w:numPr>
        <w:shd w:val="clear" w:color="auto" w:fill="auto"/>
        <w:tabs>
          <w:tab w:val="left" w:pos="188"/>
        </w:tabs>
        <w:spacing w:after="0" w:line="163" w:lineRule="exact"/>
        <w:jc w:val="both"/>
      </w:pPr>
      <w:r>
        <w:rPr>
          <w:rStyle w:val="44"/>
        </w:rPr>
        <w:t>анализ данных ДМАД</w:t>
      </w:r>
    </w:p>
    <w:p w14:paraId="5B8EA28C" w14:textId="77777777" w:rsidR="000E31D8" w:rsidRDefault="004D13B8">
      <w:pPr>
        <w:pStyle w:val="43"/>
        <w:numPr>
          <w:ilvl w:val="0"/>
          <w:numId w:val="44"/>
        </w:numPr>
        <w:shd w:val="clear" w:color="auto" w:fill="auto"/>
        <w:tabs>
          <w:tab w:val="left" w:pos="188"/>
        </w:tabs>
        <w:spacing w:after="0" w:line="163" w:lineRule="exact"/>
        <w:jc w:val="both"/>
      </w:pPr>
      <w:r>
        <w:rPr>
          <w:rStyle w:val="44"/>
        </w:rPr>
        <w:t xml:space="preserve">общий осмотр и объективное обследование, включая пальпацию периферических сосудов и аускультацию подключичных, сонных, почечных и бедренных артерий, </w:t>
      </w:r>
      <w:r>
        <w:rPr>
          <w:rStyle w:val="44"/>
        </w:rPr>
        <w:t>измерение индекса массы тела и окружности талии при каждом посещении</w:t>
      </w:r>
    </w:p>
    <w:p w14:paraId="09FEBA17" w14:textId="77777777" w:rsidR="000E31D8" w:rsidRDefault="004D13B8">
      <w:pPr>
        <w:pStyle w:val="43"/>
        <w:numPr>
          <w:ilvl w:val="0"/>
          <w:numId w:val="44"/>
        </w:numPr>
        <w:shd w:val="clear" w:color="auto" w:fill="auto"/>
        <w:tabs>
          <w:tab w:val="left" w:pos="202"/>
        </w:tabs>
        <w:spacing w:after="0" w:line="163" w:lineRule="exact"/>
        <w:jc w:val="both"/>
      </w:pPr>
      <w:r>
        <w:rPr>
          <w:rStyle w:val="44"/>
        </w:rPr>
        <w:t>гемоглобин и/или гематокрит при взятии под диспансерное наблюдение, далее по показаниям, но не реже 1 раза в 2 года</w:t>
      </w:r>
    </w:p>
    <w:p w14:paraId="0C35C70C" w14:textId="77777777" w:rsidR="000E31D8" w:rsidRDefault="004D13B8">
      <w:pPr>
        <w:pStyle w:val="43"/>
        <w:numPr>
          <w:ilvl w:val="0"/>
          <w:numId w:val="44"/>
        </w:numPr>
        <w:shd w:val="clear" w:color="auto" w:fill="auto"/>
        <w:tabs>
          <w:tab w:val="left" w:pos="188"/>
        </w:tabs>
        <w:spacing w:after="0" w:line="163" w:lineRule="exact"/>
        <w:jc w:val="both"/>
      </w:pPr>
      <w:r>
        <w:rPr>
          <w:rStyle w:val="44"/>
        </w:rPr>
        <w:t>глюкоза плазмы натощак не реже 1 раза в год (допускается экспресс- мето</w:t>
      </w:r>
      <w:r>
        <w:rPr>
          <w:rStyle w:val="44"/>
        </w:rPr>
        <w:t>д)</w:t>
      </w:r>
    </w:p>
    <w:p w14:paraId="0621BDCD" w14:textId="77777777" w:rsidR="000E31D8" w:rsidRDefault="004D13B8">
      <w:pPr>
        <w:pStyle w:val="43"/>
        <w:numPr>
          <w:ilvl w:val="0"/>
          <w:numId w:val="44"/>
        </w:numPr>
        <w:shd w:val="clear" w:color="auto" w:fill="auto"/>
        <w:tabs>
          <w:tab w:val="left" w:pos="188"/>
        </w:tabs>
        <w:spacing w:after="0" w:line="163" w:lineRule="exact"/>
        <w:jc w:val="both"/>
      </w:pPr>
      <w:r>
        <w:rPr>
          <w:rStyle w:val="44"/>
        </w:rPr>
        <w:t>общий холестерин не реже 1 раза в год (допускается экспресс-метод)</w:t>
      </w:r>
    </w:p>
    <w:p w14:paraId="577B1BEA" w14:textId="77777777" w:rsidR="000E31D8" w:rsidRDefault="004D13B8">
      <w:pPr>
        <w:pStyle w:val="43"/>
        <w:numPr>
          <w:ilvl w:val="0"/>
          <w:numId w:val="44"/>
        </w:numPr>
        <w:shd w:val="clear" w:color="auto" w:fill="auto"/>
        <w:tabs>
          <w:tab w:val="left" w:pos="202"/>
        </w:tabs>
        <w:spacing w:after="0" w:line="163" w:lineRule="exact"/>
        <w:jc w:val="both"/>
      </w:pPr>
      <w:r>
        <w:rPr>
          <w:rStyle w:val="44"/>
        </w:rPr>
        <w:t xml:space="preserve">холестерин липопротеинов низкой плотности, холестерин липопротеинов высокой плотности, триглицериды в сыворотке при взятии под диспансерное наблюдение, далее по показаниям, но не реже 1 </w:t>
      </w:r>
      <w:r>
        <w:rPr>
          <w:rStyle w:val="44"/>
        </w:rPr>
        <w:t>раза в 2 года</w:t>
      </w:r>
    </w:p>
    <w:p w14:paraId="28EAD3EC" w14:textId="77777777" w:rsidR="000E31D8" w:rsidRDefault="004D13B8">
      <w:pPr>
        <w:pStyle w:val="43"/>
        <w:numPr>
          <w:ilvl w:val="0"/>
          <w:numId w:val="44"/>
        </w:numPr>
        <w:shd w:val="clear" w:color="auto" w:fill="auto"/>
        <w:tabs>
          <w:tab w:val="left" w:pos="202"/>
        </w:tabs>
        <w:spacing w:after="0" w:line="163" w:lineRule="exact"/>
        <w:jc w:val="both"/>
      </w:pPr>
      <w:r>
        <w:rPr>
          <w:rStyle w:val="44"/>
        </w:rPr>
        <w:t>калий и натрий сыворотки при взятии под диспансерное наблюдение, далее по показаниям, но не реже 1 раза в 2 года</w:t>
      </w:r>
    </w:p>
    <w:p w14:paraId="53D0DE7F" w14:textId="77777777" w:rsidR="000E31D8" w:rsidRDefault="004D13B8">
      <w:pPr>
        <w:pStyle w:val="43"/>
        <w:numPr>
          <w:ilvl w:val="0"/>
          <w:numId w:val="44"/>
        </w:numPr>
        <w:shd w:val="clear" w:color="auto" w:fill="auto"/>
        <w:tabs>
          <w:tab w:val="left" w:pos="202"/>
        </w:tabs>
        <w:spacing w:after="0" w:line="163" w:lineRule="exact"/>
        <w:jc w:val="both"/>
      </w:pPr>
      <w:r>
        <w:rPr>
          <w:rStyle w:val="44"/>
        </w:rPr>
        <w:t>мочевая кислота сыворотки при взятии под диспансерное наблюдение, далее по показаниям</w:t>
      </w:r>
    </w:p>
    <w:p w14:paraId="0EF49F35" w14:textId="77777777" w:rsidR="000E31D8" w:rsidRDefault="004D13B8">
      <w:pPr>
        <w:pStyle w:val="43"/>
        <w:numPr>
          <w:ilvl w:val="0"/>
          <w:numId w:val="44"/>
        </w:numPr>
        <w:shd w:val="clear" w:color="auto" w:fill="auto"/>
        <w:tabs>
          <w:tab w:val="left" w:pos="188"/>
        </w:tabs>
        <w:spacing w:after="0" w:line="163" w:lineRule="exact"/>
        <w:jc w:val="both"/>
      </w:pPr>
      <w:r>
        <w:rPr>
          <w:rStyle w:val="44"/>
        </w:rPr>
        <w:t>креатинин сыворотки (с расчетом СКФ) при вз</w:t>
      </w:r>
      <w:r>
        <w:rPr>
          <w:rStyle w:val="44"/>
        </w:rPr>
        <w:t>ятии под диспансерное наблюдение, далее по показаниям, но не реже 1 раза в 2 года</w:t>
      </w:r>
    </w:p>
    <w:p w14:paraId="598C6B66" w14:textId="77777777" w:rsidR="000E31D8" w:rsidRDefault="004D13B8">
      <w:pPr>
        <w:pStyle w:val="43"/>
        <w:numPr>
          <w:ilvl w:val="0"/>
          <w:numId w:val="44"/>
        </w:numPr>
        <w:shd w:val="clear" w:color="auto" w:fill="auto"/>
        <w:tabs>
          <w:tab w:val="left" w:pos="188"/>
        </w:tabs>
        <w:spacing w:after="0" w:line="163" w:lineRule="exact"/>
        <w:jc w:val="both"/>
      </w:pPr>
      <w:r>
        <w:rPr>
          <w:rStyle w:val="44"/>
        </w:rPr>
        <w:t>анализ мочи на микроальбуминурию при взятии под диспансерное наблюдение, далее по показаниям, но не реже 1 раза в 2 года</w:t>
      </w:r>
    </w:p>
    <w:p w14:paraId="7B011C44" w14:textId="77777777" w:rsidR="000E31D8" w:rsidRDefault="004D13B8">
      <w:pPr>
        <w:pStyle w:val="43"/>
        <w:numPr>
          <w:ilvl w:val="0"/>
          <w:numId w:val="44"/>
        </w:numPr>
        <w:shd w:val="clear" w:color="auto" w:fill="auto"/>
        <w:tabs>
          <w:tab w:val="left" w:pos="188"/>
        </w:tabs>
        <w:spacing w:after="0" w:line="163" w:lineRule="exact"/>
        <w:jc w:val="both"/>
      </w:pPr>
      <w:r>
        <w:rPr>
          <w:rStyle w:val="44"/>
        </w:rPr>
        <w:t>ЭКГ в 12 отведениях с расчетом индекса Соколова-Лайон</w:t>
      </w:r>
      <w:r>
        <w:rPr>
          <w:rStyle w:val="44"/>
        </w:rPr>
        <w:t>а и Корнелльского показателя не реже 1 раза в год</w:t>
      </w:r>
    </w:p>
    <w:p w14:paraId="74A65256" w14:textId="77777777" w:rsidR="000E31D8" w:rsidRDefault="004D13B8">
      <w:pPr>
        <w:pStyle w:val="43"/>
        <w:numPr>
          <w:ilvl w:val="0"/>
          <w:numId w:val="44"/>
        </w:numPr>
        <w:shd w:val="clear" w:color="auto" w:fill="auto"/>
        <w:tabs>
          <w:tab w:val="left" w:pos="202"/>
        </w:tabs>
        <w:spacing w:after="0" w:line="163" w:lineRule="exact"/>
        <w:jc w:val="both"/>
      </w:pPr>
      <w:r>
        <w:rPr>
          <w:rStyle w:val="44"/>
        </w:rPr>
        <w:t>ЭхоКГ с определением ИММЛЖ и диастолической функции при взятии под диспансерное наблюдение, в последующем по показаниям, но не реже 1 раза в год при отсутствии достижения целевых значений АД и наличии призн</w:t>
      </w:r>
      <w:r>
        <w:rPr>
          <w:rStyle w:val="44"/>
        </w:rPr>
        <w:t>аков прогрессирования гипертрофии левого желудочка по данным расчета индекса Соколова-Лайона и Корнельского показателя</w:t>
      </w:r>
    </w:p>
    <w:p w14:paraId="2BB1B457" w14:textId="77777777" w:rsidR="000E31D8" w:rsidRDefault="004D13B8">
      <w:pPr>
        <w:pStyle w:val="43"/>
        <w:numPr>
          <w:ilvl w:val="0"/>
          <w:numId w:val="44"/>
        </w:numPr>
        <w:shd w:val="clear" w:color="auto" w:fill="auto"/>
        <w:tabs>
          <w:tab w:val="left" w:pos="198"/>
        </w:tabs>
        <w:spacing w:after="0" w:line="163" w:lineRule="exact"/>
        <w:jc w:val="both"/>
      </w:pPr>
      <w:r>
        <w:rPr>
          <w:rStyle w:val="44"/>
        </w:rPr>
        <w:t xml:space="preserve">дуплексное сканирование сонных артерий у мужчин старше 40 лет, женщин старше 50 лет при ИМТ&gt;30 кг/м2 и более и общем </w:t>
      </w:r>
      <w:r>
        <w:rPr>
          <w:rStyle w:val="44"/>
        </w:rPr>
        <w:t>холестерине &gt;5 ммоль/л и более при взятии под диспансерное наблюдение, далее по показаниям, но не реже 1 раза в 2 года с целью определения ТИМ и наличия атеросклеротических бляшек*</w:t>
      </w:r>
    </w:p>
    <w:p w14:paraId="5B603443" w14:textId="77777777" w:rsidR="000E31D8" w:rsidRDefault="004D13B8">
      <w:pPr>
        <w:pStyle w:val="43"/>
        <w:numPr>
          <w:ilvl w:val="0"/>
          <w:numId w:val="44"/>
        </w:numPr>
        <w:shd w:val="clear" w:color="auto" w:fill="auto"/>
        <w:tabs>
          <w:tab w:val="left" w:pos="193"/>
        </w:tabs>
        <w:spacing w:after="0" w:line="163" w:lineRule="exact"/>
        <w:jc w:val="both"/>
      </w:pPr>
      <w:r>
        <w:rPr>
          <w:rStyle w:val="44"/>
        </w:rPr>
        <w:t>УЗИ почек и дуплексное сканирование почечных артерий при наличии обоснованн</w:t>
      </w:r>
      <w:r>
        <w:rPr>
          <w:rStyle w:val="44"/>
        </w:rPr>
        <w:t>ого подозрения на их патологию*</w:t>
      </w:r>
    </w:p>
    <w:p w14:paraId="14C1D332" w14:textId="77777777" w:rsidR="000E31D8" w:rsidRDefault="004D13B8">
      <w:pPr>
        <w:pStyle w:val="43"/>
        <w:numPr>
          <w:ilvl w:val="0"/>
          <w:numId w:val="44"/>
        </w:numPr>
        <w:shd w:val="clear" w:color="auto" w:fill="auto"/>
        <w:tabs>
          <w:tab w:val="left" w:pos="193"/>
        </w:tabs>
        <w:spacing w:after="0" w:line="163" w:lineRule="exact"/>
        <w:jc w:val="both"/>
      </w:pPr>
      <w:r>
        <w:rPr>
          <w:rStyle w:val="44"/>
        </w:rPr>
        <w:t>лодыжечно-плечевой индекс при наличии обоснованного подозрения на стеноз сосудов нижних конечностей*</w:t>
      </w:r>
      <w:r>
        <w:br w:type="page"/>
      </w:r>
    </w:p>
    <w:p w14:paraId="6ACFEB5F" w14:textId="6261812F" w:rsidR="000E31D8" w:rsidRDefault="00014D8B">
      <w:pPr>
        <w:pStyle w:val="43"/>
        <w:numPr>
          <w:ilvl w:val="0"/>
          <w:numId w:val="44"/>
        </w:numPr>
        <w:shd w:val="clear" w:color="auto" w:fill="auto"/>
        <w:tabs>
          <w:tab w:val="left" w:pos="188"/>
        </w:tabs>
        <w:spacing w:after="0" w:line="163" w:lineRule="exact"/>
        <w:jc w:val="both"/>
      </w:pPr>
      <w:r>
        <w:rPr>
          <w:noProof/>
        </w:rPr>
        <w:lastRenderedPageBreak/>
        <mc:AlternateContent>
          <mc:Choice Requires="wps">
            <w:drawing>
              <wp:anchor distT="0" distB="0" distL="63500" distR="128270" simplePos="0" relativeHeight="251753984" behindDoc="1" locked="0" layoutInCell="1" allowOverlap="1" wp14:anchorId="3DCE2461" wp14:editId="0DADDF70">
                <wp:simplePos x="0" y="0"/>
                <wp:positionH relativeFrom="margin">
                  <wp:posOffset>-2639695</wp:posOffset>
                </wp:positionH>
                <wp:positionV relativeFrom="margin">
                  <wp:posOffset>7220585</wp:posOffset>
                </wp:positionV>
                <wp:extent cx="1024255" cy="310515"/>
                <wp:effectExtent l="2540" t="3810" r="1905" b="0"/>
                <wp:wrapSquare wrapText="right"/>
                <wp:docPr id="5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A8D7" w14:textId="77777777" w:rsidR="000E31D8" w:rsidRDefault="004D13B8">
                            <w:pPr>
                              <w:pStyle w:val="43"/>
                              <w:shd w:val="clear" w:color="auto" w:fill="auto"/>
                              <w:tabs>
                                <w:tab w:val="left" w:pos="1003"/>
                              </w:tabs>
                              <w:spacing w:after="0" w:line="163" w:lineRule="exact"/>
                              <w:jc w:val="both"/>
                            </w:pPr>
                            <w:r>
                              <w:rPr>
                                <w:rStyle w:val="4Exact0"/>
                              </w:rPr>
                              <w:t>АГ</w:t>
                            </w:r>
                            <w:r>
                              <w:rPr>
                                <w:rStyle w:val="4Exact0"/>
                              </w:rPr>
                              <w:tab/>
                              <w:t>1-3-й</w:t>
                            </w:r>
                          </w:p>
                          <w:p w14:paraId="33CA0C62" w14:textId="77777777" w:rsidR="000E31D8" w:rsidRDefault="004D13B8">
                            <w:pPr>
                              <w:pStyle w:val="43"/>
                              <w:shd w:val="clear" w:color="auto" w:fill="auto"/>
                              <w:spacing w:after="0" w:line="163" w:lineRule="exact"/>
                              <w:jc w:val="both"/>
                            </w:pPr>
                            <w:r>
                              <w:rPr>
                                <w:rStyle w:val="4Exact0"/>
                              </w:rPr>
                              <w:t>степени с ССЗ, ЦВБ и ХБП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CE2461" id="Text Box 206" o:spid="_x0000_s1190" type="#_x0000_t202" style="position:absolute;left:0;text-align:left;margin-left:-207.85pt;margin-top:568.55pt;width:80.65pt;height:24.45pt;z-index:-251562496;visibility:visible;mso-wrap-style:square;mso-width-percent:0;mso-height-percent:0;mso-wrap-distance-left:5pt;mso-wrap-distance-top:0;mso-wrap-distance-right:10.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" filled="f" stroked="f">
                <v:textbox style="mso-fit-shape-to-text:t" inset="0,0,0,0">
                  <w:txbxContent>
                    <w:p w14:paraId="2630A8D7" w14:textId="77777777" w:rsidR="000E31D8" w:rsidRDefault="004D13B8">
                      <w:pPr>
                        <w:pStyle w:val="43"/>
                        <w:shd w:val="clear" w:color="auto" w:fill="auto"/>
                        <w:tabs>
                          <w:tab w:val="left" w:pos="1003"/>
                        </w:tabs>
                        <w:spacing w:after="0" w:line="163" w:lineRule="exact"/>
                        <w:jc w:val="both"/>
                      </w:pPr>
                      <w:r>
                        <w:rPr>
                          <w:rStyle w:val="4Exact0"/>
                        </w:rPr>
                        <w:t>АГ</w:t>
                      </w:r>
                      <w:r>
                        <w:rPr>
                          <w:rStyle w:val="4Exact0"/>
                        </w:rPr>
                        <w:tab/>
                        <w:t>1-3-й</w:t>
                      </w:r>
                    </w:p>
                    <w:p w14:paraId="33CA0C62" w14:textId="77777777" w:rsidR="000E31D8" w:rsidRDefault="004D13B8">
                      <w:pPr>
                        <w:pStyle w:val="43"/>
                        <w:shd w:val="clear" w:color="auto" w:fill="auto"/>
                        <w:spacing w:after="0" w:line="163" w:lineRule="exact"/>
                        <w:jc w:val="both"/>
                      </w:pPr>
                      <w:r>
                        <w:rPr>
                          <w:rStyle w:val="4Exact0"/>
                        </w:rPr>
                        <w:t>степени с ССЗ, ЦВБ и ХБП</w:t>
                      </w:r>
                    </w:p>
                  </w:txbxContent>
                </v:textbox>
                <w10:wrap type="square" side="right" anchorx="margin" anchory="margin"/>
              </v:shape>
            </w:pict>
          </mc:Fallback>
        </mc:AlternateContent>
      </w:r>
      <w:r>
        <w:rPr>
          <w:noProof/>
        </w:rPr>
        <mc:AlternateContent>
          <mc:Choice Requires="wps">
            <w:drawing>
              <wp:anchor distT="0" distB="0" distL="63500" distR="262255" simplePos="0" relativeHeight="251755008" behindDoc="1" locked="0" layoutInCell="1" allowOverlap="1" wp14:anchorId="2856737C" wp14:editId="5346D15A">
                <wp:simplePos x="0" y="0"/>
                <wp:positionH relativeFrom="margin">
                  <wp:posOffset>-1487170</wp:posOffset>
                </wp:positionH>
                <wp:positionV relativeFrom="margin">
                  <wp:posOffset>7205345</wp:posOffset>
                </wp:positionV>
                <wp:extent cx="1225550" cy="114300"/>
                <wp:effectExtent l="2540" t="0" r="635" b="1905"/>
                <wp:wrapSquare wrapText="right"/>
                <wp:docPr id="5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FB7AC" w14:textId="77777777" w:rsidR="000E31D8" w:rsidRDefault="004D13B8">
                            <w:pPr>
                              <w:pStyle w:val="43"/>
                              <w:shd w:val="clear" w:color="auto" w:fill="auto"/>
                              <w:spacing w:after="0" w:line="180" w:lineRule="exact"/>
                              <w:jc w:val="left"/>
                            </w:pPr>
                            <w:r>
                              <w:rPr>
                                <w:rStyle w:val="4Exact0"/>
                              </w:rPr>
                              <w:t>Не менее 2 раз в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6737C" id="Text Box 207" o:spid="_x0000_s1191" type="#_x0000_t202" style="position:absolute;left:0;text-align:left;margin-left:-117.1pt;margin-top:567.35pt;width:96.5pt;height:9pt;z-index:-251561472;visibility:visible;mso-wrap-style:square;mso-width-percent:0;mso-height-percent:0;mso-wrap-distance-left:5pt;mso-wrap-distance-top:0;mso-wrap-distance-right:20.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" filled="f" stroked="f">
                <v:textbox style="mso-fit-shape-to-text:t" inset="0,0,0,0">
                  <w:txbxContent>
                    <w:p w14:paraId="526FB7AC" w14:textId="77777777" w:rsidR="000E31D8" w:rsidRDefault="004D13B8">
                      <w:pPr>
                        <w:pStyle w:val="43"/>
                        <w:shd w:val="clear" w:color="auto" w:fill="auto"/>
                        <w:spacing w:after="0" w:line="180" w:lineRule="exact"/>
                        <w:jc w:val="left"/>
                      </w:pPr>
                      <w:r>
                        <w:rPr>
                          <w:rStyle w:val="4Exact0"/>
                        </w:rPr>
                        <w:t>Не менее 2 раз в год</w:t>
                      </w:r>
                    </w:p>
                  </w:txbxContent>
                </v:textbox>
                <w10:wrap type="square" side="right" anchorx="margin" anchory="margin"/>
              </v:shape>
            </w:pict>
          </mc:Fallback>
        </mc:AlternateContent>
      </w:r>
      <w:r w:rsidR="004D13B8">
        <w:rPr>
          <w:rStyle w:val="44"/>
        </w:rPr>
        <w:t>консультация окулиста на предмет наличия кровоизлиянии или эк</w:t>
      </w:r>
      <w:r w:rsidR="004D13B8">
        <w:rPr>
          <w:rStyle w:val="44"/>
        </w:rPr>
        <w:t>ссудата на глазном дне, отека соска зрительного нерва при взятии под ДН и по показаниям</w:t>
      </w:r>
    </w:p>
    <w:p w14:paraId="45857CEB" w14:textId="77777777" w:rsidR="000E31D8" w:rsidRDefault="004D13B8">
      <w:pPr>
        <w:pStyle w:val="43"/>
        <w:numPr>
          <w:ilvl w:val="0"/>
          <w:numId w:val="44"/>
        </w:numPr>
        <w:shd w:val="clear" w:color="auto" w:fill="auto"/>
        <w:tabs>
          <w:tab w:val="left" w:pos="188"/>
        </w:tabs>
        <w:spacing w:after="0" w:line="163" w:lineRule="exact"/>
        <w:jc w:val="both"/>
      </w:pPr>
      <w:r>
        <w:rPr>
          <w:rStyle w:val="44"/>
        </w:rPr>
        <w:t xml:space="preserve">оценка суммарного сердечно-сосудистого риска по таблице величины риска при АГ и по шкале </w:t>
      </w:r>
      <w:r>
        <w:rPr>
          <w:rStyle w:val="44"/>
          <w:lang w:val="en-US" w:eastAsia="en-US" w:bidi="en-US"/>
        </w:rPr>
        <w:t xml:space="preserve">SCORE </w:t>
      </w:r>
      <w:r>
        <w:rPr>
          <w:rStyle w:val="44"/>
        </w:rPr>
        <w:t>(при интерпретации уровня риска приоритет отдается более высокому показат</w:t>
      </w:r>
      <w:r>
        <w:rPr>
          <w:rStyle w:val="44"/>
        </w:rPr>
        <w:t>елю)</w:t>
      </w:r>
    </w:p>
    <w:p w14:paraId="2D16224F" w14:textId="77777777" w:rsidR="000E31D8" w:rsidRDefault="004D13B8">
      <w:pPr>
        <w:pStyle w:val="43"/>
        <w:numPr>
          <w:ilvl w:val="0"/>
          <w:numId w:val="44"/>
        </w:numPr>
        <w:shd w:val="clear" w:color="auto" w:fill="auto"/>
        <w:tabs>
          <w:tab w:val="left" w:pos="188"/>
        </w:tabs>
        <w:spacing w:after="0" w:line="163" w:lineRule="exact"/>
        <w:jc w:val="both"/>
      </w:pPr>
      <w:r>
        <w:rPr>
          <w:rStyle w:val="44"/>
        </w:rPr>
        <w:t>корректировка терапии (при необходимости)</w:t>
      </w:r>
    </w:p>
    <w:p w14:paraId="452EE97F" w14:textId="77777777" w:rsidR="000E31D8" w:rsidRDefault="004D13B8">
      <w:pPr>
        <w:pStyle w:val="43"/>
        <w:numPr>
          <w:ilvl w:val="0"/>
          <w:numId w:val="44"/>
        </w:numPr>
        <w:shd w:val="clear" w:color="auto" w:fill="auto"/>
        <w:tabs>
          <w:tab w:val="left" w:pos="188"/>
        </w:tabs>
        <w:spacing w:after="9720" w:line="163" w:lineRule="exact"/>
        <w:jc w:val="both"/>
      </w:pPr>
      <w:r>
        <w:rPr>
          <w:rStyle w:val="44"/>
        </w:rPr>
        <w:t>объяснение пациенту и/или обеспечение его памяткой по алгоритму неотложных действий при жизнеугрожающем состоянии, вероятность развития которого у пациента наиболее высокая</w:t>
      </w:r>
    </w:p>
    <w:p w14:paraId="33C07AD7" w14:textId="77777777" w:rsidR="000E31D8" w:rsidRDefault="004D13B8">
      <w:pPr>
        <w:pStyle w:val="43"/>
        <w:numPr>
          <w:ilvl w:val="0"/>
          <w:numId w:val="44"/>
        </w:numPr>
        <w:shd w:val="clear" w:color="auto" w:fill="auto"/>
        <w:tabs>
          <w:tab w:val="left" w:pos="202"/>
        </w:tabs>
        <w:spacing w:after="0" w:line="163" w:lineRule="exact"/>
        <w:jc w:val="both"/>
      </w:pPr>
      <w:r>
        <w:rPr>
          <w:rStyle w:val="44"/>
        </w:rPr>
        <w:t xml:space="preserve">сбор жалоб и анамнеза, </w:t>
      </w:r>
      <w:r>
        <w:rPr>
          <w:rStyle w:val="44"/>
        </w:rPr>
        <w:t>активный опрос на наличие, характер и выраженность боли в грудной клетке и одышки при физической нагрузке, эпизодов кратковременной слабости в конечностях, онемения половины лица или конечностей, об объеме диуреза</w:t>
      </w:r>
    </w:p>
    <w:p w14:paraId="7A354B71" w14:textId="77777777" w:rsidR="000E31D8" w:rsidRDefault="004D13B8">
      <w:pPr>
        <w:pStyle w:val="43"/>
        <w:numPr>
          <w:ilvl w:val="0"/>
          <w:numId w:val="44"/>
        </w:numPr>
        <w:shd w:val="clear" w:color="auto" w:fill="auto"/>
        <w:tabs>
          <w:tab w:val="left" w:pos="188"/>
        </w:tabs>
        <w:spacing w:after="0" w:line="163" w:lineRule="exact"/>
        <w:jc w:val="both"/>
      </w:pPr>
      <w:r>
        <w:rPr>
          <w:rStyle w:val="44"/>
        </w:rPr>
        <w:t xml:space="preserve">уточнение факта приема антигипертензивных </w:t>
      </w:r>
      <w:r>
        <w:rPr>
          <w:rStyle w:val="44"/>
        </w:rPr>
        <w:t>препаратов</w:t>
      </w:r>
    </w:p>
    <w:p w14:paraId="699C16E0" w14:textId="77777777" w:rsidR="000E31D8" w:rsidRDefault="004D13B8">
      <w:pPr>
        <w:pStyle w:val="43"/>
        <w:numPr>
          <w:ilvl w:val="0"/>
          <w:numId w:val="44"/>
        </w:numPr>
        <w:shd w:val="clear" w:color="auto" w:fill="auto"/>
        <w:tabs>
          <w:tab w:val="left" w:pos="188"/>
        </w:tabs>
        <w:spacing w:after="0" w:line="163" w:lineRule="exact"/>
        <w:jc w:val="both"/>
      </w:pPr>
      <w:r>
        <w:rPr>
          <w:rStyle w:val="44"/>
        </w:rPr>
        <w:t>уточнение факта приема гиполипидемических, антиагрегантных и гипогликемических препаратов при наличии показаний</w:t>
      </w:r>
    </w:p>
    <w:p w14:paraId="24266DB6" w14:textId="77777777" w:rsidR="000E31D8" w:rsidRDefault="004D13B8">
      <w:pPr>
        <w:pStyle w:val="43"/>
        <w:numPr>
          <w:ilvl w:val="0"/>
          <w:numId w:val="44"/>
        </w:numPr>
        <w:shd w:val="clear" w:color="auto" w:fill="auto"/>
        <w:tabs>
          <w:tab w:val="left" w:pos="188"/>
        </w:tabs>
        <w:spacing w:after="0" w:line="163" w:lineRule="exact"/>
        <w:jc w:val="both"/>
      </w:pPr>
      <w:r>
        <w:rPr>
          <w:rStyle w:val="44"/>
        </w:rPr>
        <w:t>опрос и краткое консультирование по поводу курения, характера питания, физической активности</w:t>
      </w:r>
    </w:p>
    <w:p w14:paraId="714BACE4" w14:textId="77777777" w:rsidR="000E31D8" w:rsidRDefault="004D13B8">
      <w:pPr>
        <w:pStyle w:val="43"/>
        <w:numPr>
          <w:ilvl w:val="0"/>
          <w:numId w:val="44"/>
        </w:numPr>
        <w:shd w:val="clear" w:color="auto" w:fill="auto"/>
        <w:tabs>
          <w:tab w:val="left" w:pos="188"/>
        </w:tabs>
        <w:spacing w:after="0" w:line="163" w:lineRule="exact"/>
        <w:jc w:val="both"/>
      </w:pPr>
      <w:r>
        <w:rPr>
          <w:rStyle w:val="44"/>
        </w:rPr>
        <w:t>измерение АД при каждом посещении</w:t>
      </w:r>
    </w:p>
    <w:p w14:paraId="7F34957E" w14:textId="77777777" w:rsidR="000E31D8" w:rsidRDefault="004D13B8">
      <w:pPr>
        <w:pStyle w:val="43"/>
        <w:numPr>
          <w:ilvl w:val="0"/>
          <w:numId w:val="44"/>
        </w:numPr>
        <w:shd w:val="clear" w:color="auto" w:fill="auto"/>
        <w:tabs>
          <w:tab w:val="left" w:pos="202"/>
        </w:tabs>
        <w:spacing w:after="0" w:line="163" w:lineRule="exact"/>
        <w:jc w:val="both"/>
      </w:pPr>
      <w:r>
        <w:rPr>
          <w:rStyle w:val="44"/>
        </w:rPr>
        <w:t>анализ</w:t>
      </w:r>
      <w:r>
        <w:rPr>
          <w:rStyle w:val="44"/>
        </w:rPr>
        <w:t xml:space="preserve"> данных ДМАД — уточнение характера гипотензивной терапии и терапии по поводу других ССЗ, ЦВБ и ХБП</w:t>
      </w:r>
    </w:p>
    <w:p w14:paraId="1F580DEB" w14:textId="77777777" w:rsidR="000E31D8" w:rsidRDefault="004D13B8">
      <w:pPr>
        <w:pStyle w:val="43"/>
        <w:numPr>
          <w:ilvl w:val="0"/>
          <w:numId w:val="44"/>
        </w:numPr>
        <w:shd w:val="clear" w:color="auto" w:fill="auto"/>
        <w:tabs>
          <w:tab w:val="left" w:pos="188"/>
        </w:tabs>
        <w:spacing w:after="0" w:line="163" w:lineRule="exact"/>
        <w:jc w:val="both"/>
      </w:pPr>
      <w:r>
        <w:rPr>
          <w:rStyle w:val="44"/>
        </w:rPr>
        <w:t>общий осмотр и объективное обследование, включая пальпацию периферических сосудов и аускультацию подключичных, сонных, почечных и бедренных артерий, измерени</w:t>
      </w:r>
      <w:r>
        <w:rPr>
          <w:rStyle w:val="44"/>
        </w:rPr>
        <w:t>е индекса массы тела и окружности талии при каждом посещении</w:t>
      </w:r>
    </w:p>
    <w:p w14:paraId="101AAFB0" w14:textId="77777777" w:rsidR="000E31D8" w:rsidRDefault="004D13B8">
      <w:pPr>
        <w:pStyle w:val="43"/>
        <w:numPr>
          <w:ilvl w:val="0"/>
          <w:numId w:val="44"/>
        </w:numPr>
        <w:shd w:val="clear" w:color="auto" w:fill="auto"/>
        <w:tabs>
          <w:tab w:val="left" w:pos="202"/>
        </w:tabs>
        <w:spacing w:after="0" w:line="163" w:lineRule="exact"/>
        <w:jc w:val="both"/>
      </w:pPr>
      <w:r>
        <w:rPr>
          <w:rStyle w:val="44"/>
        </w:rPr>
        <w:t>гемоглобин и/или гематокрит при взятии под диспансерное наблюдение, далее по показаниям, но не реже 1 раза в 2 года</w:t>
      </w:r>
    </w:p>
    <w:p w14:paraId="6AD2B911" w14:textId="77777777" w:rsidR="000E31D8" w:rsidRDefault="004D13B8">
      <w:pPr>
        <w:pStyle w:val="43"/>
        <w:numPr>
          <w:ilvl w:val="0"/>
          <w:numId w:val="44"/>
        </w:numPr>
        <w:shd w:val="clear" w:color="auto" w:fill="auto"/>
        <w:tabs>
          <w:tab w:val="left" w:pos="188"/>
        </w:tabs>
        <w:spacing w:after="0" w:line="163" w:lineRule="exact"/>
        <w:jc w:val="both"/>
      </w:pPr>
      <w:r>
        <w:rPr>
          <w:rStyle w:val="44"/>
        </w:rPr>
        <w:t>глюкоза плазмы натощак не реже 1 раза в год (допускается экспресс- метод)</w:t>
      </w:r>
    </w:p>
    <w:p w14:paraId="3112C1FB" w14:textId="77777777" w:rsidR="000E31D8" w:rsidRDefault="004D13B8">
      <w:pPr>
        <w:pStyle w:val="43"/>
        <w:numPr>
          <w:ilvl w:val="0"/>
          <w:numId w:val="44"/>
        </w:numPr>
        <w:shd w:val="clear" w:color="auto" w:fill="auto"/>
        <w:tabs>
          <w:tab w:val="left" w:pos="188"/>
        </w:tabs>
        <w:spacing w:after="0" w:line="163" w:lineRule="exact"/>
        <w:jc w:val="both"/>
      </w:pPr>
      <w:r>
        <w:rPr>
          <w:rStyle w:val="44"/>
        </w:rPr>
        <w:t>общий</w:t>
      </w:r>
      <w:r>
        <w:rPr>
          <w:rStyle w:val="44"/>
        </w:rPr>
        <w:t xml:space="preserve"> холестерин не реже 1 раза в год (допускается экспресс-метод)</w:t>
      </w:r>
    </w:p>
    <w:p w14:paraId="37A876F4" w14:textId="77777777" w:rsidR="000E31D8" w:rsidRDefault="004D13B8">
      <w:pPr>
        <w:pStyle w:val="43"/>
        <w:numPr>
          <w:ilvl w:val="0"/>
          <w:numId w:val="44"/>
        </w:numPr>
        <w:shd w:val="clear" w:color="auto" w:fill="auto"/>
        <w:tabs>
          <w:tab w:val="left" w:pos="202"/>
        </w:tabs>
        <w:spacing w:after="0" w:line="163" w:lineRule="exact"/>
        <w:jc w:val="both"/>
      </w:pPr>
      <w:r>
        <w:rPr>
          <w:rStyle w:val="44"/>
        </w:rPr>
        <w:t>холестерин липопротеинов низкой плотности, холестерин липопротеинов высокой плотности, триглицериды в сыворотке при взятии под диспансерное наблюдение, далее по показаниям, но не реже 1 раза в 2</w:t>
      </w:r>
      <w:r>
        <w:rPr>
          <w:rStyle w:val="44"/>
        </w:rPr>
        <w:t xml:space="preserve"> года</w:t>
      </w:r>
    </w:p>
    <w:p w14:paraId="54E82E07" w14:textId="77777777" w:rsidR="000E31D8" w:rsidRDefault="004D13B8">
      <w:pPr>
        <w:pStyle w:val="43"/>
        <w:numPr>
          <w:ilvl w:val="0"/>
          <w:numId w:val="44"/>
        </w:numPr>
        <w:shd w:val="clear" w:color="auto" w:fill="auto"/>
        <w:tabs>
          <w:tab w:val="left" w:pos="202"/>
        </w:tabs>
        <w:spacing w:after="0" w:line="163" w:lineRule="exact"/>
        <w:jc w:val="both"/>
      </w:pPr>
      <w:r>
        <w:rPr>
          <w:rStyle w:val="44"/>
        </w:rPr>
        <w:t>калий и натрий сыворотки при взятии под диспансерное наблюдение, далее по показаниям, но не реже 1 раза в год -мочевая кислота сыворотки при взятии под диспансерное наблюдение, далее по показаниям</w:t>
      </w:r>
    </w:p>
    <w:p w14:paraId="6A3AB601" w14:textId="77777777" w:rsidR="000E31D8" w:rsidRDefault="004D13B8">
      <w:pPr>
        <w:pStyle w:val="43"/>
        <w:numPr>
          <w:ilvl w:val="0"/>
          <w:numId w:val="44"/>
        </w:numPr>
        <w:shd w:val="clear" w:color="auto" w:fill="auto"/>
        <w:tabs>
          <w:tab w:val="left" w:pos="188"/>
        </w:tabs>
        <w:spacing w:after="0" w:line="163" w:lineRule="exact"/>
        <w:jc w:val="both"/>
      </w:pPr>
      <w:r>
        <w:rPr>
          <w:rStyle w:val="44"/>
        </w:rPr>
        <w:t>креатинин сыворотки (с расчетом СКФ) при взятии под д</w:t>
      </w:r>
      <w:r>
        <w:rPr>
          <w:rStyle w:val="44"/>
        </w:rPr>
        <w:t>испансерное наблюдение, далее по показаниям, но не реже 1 раза в год</w:t>
      </w:r>
    </w:p>
    <w:p w14:paraId="6965410B" w14:textId="77777777" w:rsidR="000E31D8" w:rsidRDefault="004D13B8">
      <w:pPr>
        <w:pStyle w:val="43"/>
        <w:numPr>
          <w:ilvl w:val="0"/>
          <w:numId w:val="44"/>
        </w:numPr>
        <w:shd w:val="clear" w:color="auto" w:fill="auto"/>
        <w:tabs>
          <w:tab w:val="left" w:pos="188"/>
        </w:tabs>
        <w:spacing w:after="0" w:line="163" w:lineRule="exact"/>
        <w:jc w:val="both"/>
      </w:pPr>
      <w:r>
        <w:rPr>
          <w:rStyle w:val="44"/>
        </w:rPr>
        <w:t>анализ мочи с микроскопией осадка и определением белка в моче не реже 1 раза в год</w:t>
      </w:r>
      <w:r>
        <w:br w:type="page"/>
      </w:r>
    </w:p>
    <w:p w14:paraId="6C7D266C" w14:textId="77777777" w:rsidR="000E31D8" w:rsidRDefault="004D13B8">
      <w:pPr>
        <w:pStyle w:val="43"/>
        <w:numPr>
          <w:ilvl w:val="0"/>
          <w:numId w:val="44"/>
        </w:numPr>
        <w:shd w:val="clear" w:color="auto" w:fill="auto"/>
        <w:tabs>
          <w:tab w:val="left" w:pos="202"/>
        </w:tabs>
        <w:spacing w:after="0" w:line="163" w:lineRule="exact"/>
        <w:jc w:val="both"/>
      </w:pPr>
      <w:r>
        <w:rPr>
          <w:rStyle w:val="44"/>
        </w:rPr>
        <w:lastRenderedPageBreak/>
        <w:t>анализ на микроальбуминурию при взятии под диспансерное наблюдение, далее по показаниям, но не реже 1 р</w:t>
      </w:r>
      <w:r>
        <w:rPr>
          <w:rStyle w:val="44"/>
        </w:rPr>
        <w:t>аза в год</w:t>
      </w:r>
    </w:p>
    <w:p w14:paraId="1837FEDD" w14:textId="77777777" w:rsidR="000E31D8" w:rsidRDefault="004D13B8">
      <w:pPr>
        <w:pStyle w:val="43"/>
        <w:numPr>
          <w:ilvl w:val="0"/>
          <w:numId w:val="44"/>
        </w:numPr>
        <w:shd w:val="clear" w:color="auto" w:fill="auto"/>
        <w:tabs>
          <w:tab w:val="left" w:pos="188"/>
        </w:tabs>
        <w:spacing w:after="0" w:line="163" w:lineRule="exact"/>
        <w:jc w:val="both"/>
      </w:pPr>
      <w:r>
        <w:rPr>
          <w:rStyle w:val="44"/>
        </w:rPr>
        <w:t>ЭКГ в 12 отведениях с расчетом индекса Соколова-Лайона и Корнелльского показателя не реже 2 раз в год</w:t>
      </w:r>
    </w:p>
    <w:p w14:paraId="3739210E" w14:textId="77777777" w:rsidR="000E31D8" w:rsidRDefault="004D13B8">
      <w:pPr>
        <w:pStyle w:val="43"/>
        <w:numPr>
          <w:ilvl w:val="0"/>
          <w:numId w:val="44"/>
        </w:numPr>
        <w:shd w:val="clear" w:color="auto" w:fill="auto"/>
        <w:tabs>
          <w:tab w:val="left" w:pos="202"/>
        </w:tabs>
        <w:spacing w:after="0" w:line="163" w:lineRule="exact"/>
        <w:jc w:val="both"/>
      </w:pPr>
      <w:r>
        <w:rPr>
          <w:rStyle w:val="44"/>
        </w:rPr>
        <w:t>ЭхоКГ с определением ИММЛЖ и диастолической функции при взятии под диспансерное наблюдение, в последующем по показаниям, но не менее 1 раза в го</w:t>
      </w:r>
      <w:r>
        <w:rPr>
          <w:rStyle w:val="44"/>
        </w:rPr>
        <w:t>д при отсутствии достижения целевых значений АД и наличии признаков прогрессирования гипертрофии левого желудочка при расчете индекса Соколова-Лайона и Корнелльского показателя</w:t>
      </w:r>
    </w:p>
    <w:p w14:paraId="25B5D57A" w14:textId="77777777" w:rsidR="000E31D8" w:rsidRDefault="004D13B8">
      <w:pPr>
        <w:pStyle w:val="43"/>
        <w:numPr>
          <w:ilvl w:val="0"/>
          <w:numId w:val="44"/>
        </w:numPr>
        <w:shd w:val="clear" w:color="auto" w:fill="auto"/>
        <w:tabs>
          <w:tab w:val="left" w:pos="198"/>
        </w:tabs>
        <w:spacing w:after="0" w:line="163" w:lineRule="exact"/>
        <w:jc w:val="both"/>
      </w:pPr>
      <w:r>
        <w:rPr>
          <w:rStyle w:val="44"/>
        </w:rPr>
        <w:t xml:space="preserve">дуплексное сканирование сонных артерий у мужчин старше 40 лет, женщин </w:t>
      </w:r>
      <w:r>
        <w:rPr>
          <w:rStyle w:val="44"/>
        </w:rPr>
        <w:t>старше 50 лет не реже 1 раза в 2 года с целью определения ТИМ и наличия атеросклеротических бляшек*</w:t>
      </w:r>
    </w:p>
    <w:p w14:paraId="4BCB766C" w14:textId="77777777" w:rsidR="000E31D8" w:rsidRDefault="004D13B8">
      <w:pPr>
        <w:pStyle w:val="43"/>
        <w:shd w:val="clear" w:color="auto" w:fill="auto"/>
        <w:spacing w:after="0" w:line="163" w:lineRule="exact"/>
        <w:jc w:val="both"/>
      </w:pPr>
      <w:r>
        <w:rPr>
          <w:rStyle w:val="44"/>
        </w:rPr>
        <w:t>-УЗИ почек при взятии под диспансерное наблюдение, далее по показаниям при наличии обоснованного подозрения на развитие или прогрессирование ХБП*</w:t>
      </w:r>
    </w:p>
    <w:p w14:paraId="578AE38D" w14:textId="77777777" w:rsidR="000E31D8" w:rsidRDefault="004D13B8">
      <w:pPr>
        <w:pStyle w:val="43"/>
        <w:numPr>
          <w:ilvl w:val="0"/>
          <w:numId w:val="44"/>
        </w:numPr>
        <w:shd w:val="clear" w:color="auto" w:fill="auto"/>
        <w:tabs>
          <w:tab w:val="left" w:pos="188"/>
        </w:tabs>
        <w:spacing w:after="0" w:line="163" w:lineRule="exact"/>
        <w:jc w:val="both"/>
      </w:pPr>
      <w:r>
        <w:rPr>
          <w:rStyle w:val="44"/>
        </w:rPr>
        <w:t>дуплексное</w:t>
      </w:r>
      <w:r>
        <w:rPr>
          <w:rStyle w:val="44"/>
        </w:rPr>
        <w:t xml:space="preserve"> сканирование почечных артерий при наличии обоснованного подозрения на их патологию*</w:t>
      </w:r>
    </w:p>
    <w:p w14:paraId="06487BA8" w14:textId="77777777" w:rsidR="000E31D8" w:rsidRDefault="004D13B8">
      <w:pPr>
        <w:pStyle w:val="43"/>
        <w:numPr>
          <w:ilvl w:val="0"/>
          <w:numId w:val="44"/>
        </w:numPr>
        <w:shd w:val="clear" w:color="auto" w:fill="auto"/>
        <w:tabs>
          <w:tab w:val="left" w:pos="193"/>
        </w:tabs>
        <w:spacing w:after="0" w:line="163" w:lineRule="exact"/>
        <w:jc w:val="both"/>
      </w:pPr>
      <w:r>
        <w:rPr>
          <w:rStyle w:val="44"/>
        </w:rPr>
        <w:t>лодыжечно-плечевой индекс при наличии обоснованного подозрения на стеноз сосудов нижних конечностей*</w:t>
      </w:r>
    </w:p>
    <w:p w14:paraId="25BC90EF" w14:textId="77777777" w:rsidR="000E31D8" w:rsidRDefault="004D13B8">
      <w:pPr>
        <w:pStyle w:val="43"/>
        <w:numPr>
          <w:ilvl w:val="0"/>
          <w:numId w:val="44"/>
        </w:numPr>
        <w:shd w:val="clear" w:color="auto" w:fill="auto"/>
        <w:tabs>
          <w:tab w:val="left" w:pos="188"/>
        </w:tabs>
        <w:spacing w:after="0" w:line="163" w:lineRule="exact"/>
        <w:jc w:val="both"/>
      </w:pPr>
      <w:r>
        <w:rPr>
          <w:rStyle w:val="44"/>
        </w:rPr>
        <w:t>дуплексное сканирование подвздошных и бедренных артерий при наличии об</w:t>
      </w:r>
      <w:r>
        <w:rPr>
          <w:rStyle w:val="44"/>
        </w:rPr>
        <w:t>основанного подозрения на их патологию*</w:t>
      </w:r>
    </w:p>
    <w:p w14:paraId="4E10DD71" w14:textId="77777777" w:rsidR="000E31D8" w:rsidRDefault="004D13B8">
      <w:pPr>
        <w:pStyle w:val="43"/>
        <w:numPr>
          <w:ilvl w:val="0"/>
          <w:numId w:val="44"/>
        </w:numPr>
        <w:shd w:val="clear" w:color="auto" w:fill="auto"/>
        <w:tabs>
          <w:tab w:val="left" w:pos="188"/>
        </w:tabs>
        <w:spacing w:after="0" w:line="163" w:lineRule="exact"/>
        <w:jc w:val="both"/>
      </w:pPr>
      <w:r>
        <w:rPr>
          <w:rStyle w:val="44"/>
        </w:rPr>
        <w:t>консультация окулиста на предмет наличия кровоизлияний или экссудата на глазном дне, отека соска зрительного нерва при взятии под ДН и по показаниям</w:t>
      </w:r>
    </w:p>
    <w:p w14:paraId="780C0FDD" w14:textId="77777777" w:rsidR="000E31D8" w:rsidRDefault="004D13B8">
      <w:pPr>
        <w:pStyle w:val="43"/>
        <w:numPr>
          <w:ilvl w:val="0"/>
          <w:numId w:val="44"/>
        </w:numPr>
        <w:shd w:val="clear" w:color="auto" w:fill="auto"/>
        <w:tabs>
          <w:tab w:val="left" w:pos="188"/>
        </w:tabs>
        <w:spacing w:after="0" w:line="163" w:lineRule="exact"/>
        <w:jc w:val="both"/>
      </w:pPr>
      <w:r>
        <w:rPr>
          <w:rStyle w:val="44"/>
        </w:rPr>
        <w:t>оценка суммарного сердечно-сосудистого риска по таблице величины ри</w:t>
      </w:r>
      <w:r>
        <w:rPr>
          <w:rStyle w:val="44"/>
        </w:rPr>
        <w:t xml:space="preserve">ска при АГ и по шкале </w:t>
      </w:r>
      <w:r>
        <w:rPr>
          <w:rStyle w:val="44"/>
          <w:lang w:val="en-US" w:eastAsia="en-US" w:bidi="en-US"/>
        </w:rPr>
        <w:t xml:space="preserve">SCORE </w:t>
      </w:r>
      <w:r>
        <w:rPr>
          <w:rStyle w:val="44"/>
        </w:rPr>
        <w:t>(при интерпретации уровня риска приоритет отдается более высокому показателю)</w:t>
      </w:r>
    </w:p>
    <w:p w14:paraId="01C98CFF" w14:textId="77777777" w:rsidR="000E31D8" w:rsidRDefault="004D13B8">
      <w:pPr>
        <w:pStyle w:val="43"/>
        <w:numPr>
          <w:ilvl w:val="0"/>
          <w:numId w:val="44"/>
        </w:numPr>
        <w:shd w:val="clear" w:color="auto" w:fill="auto"/>
        <w:tabs>
          <w:tab w:val="left" w:pos="188"/>
        </w:tabs>
        <w:spacing w:after="0" w:line="163" w:lineRule="exact"/>
        <w:jc w:val="both"/>
      </w:pPr>
      <w:r>
        <w:rPr>
          <w:rStyle w:val="44"/>
        </w:rPr>
        <w:t>корректировка терапии (при необходимости)</w:t>
      </w:r>
    </w:p>
    <w:p w14:paraId="2C32C1EB" w14:textId="08CF9264" w:rsidR="000E31D8" w:rsidRDefault="00014D8B">
      <w:pPr>
        <w:pStyle w:val="43"/>
        <w:shd w:val="clear" w:color="auto" w:fill="auto"/>
        <w:spacing w:after="0" w:line="163" w:lineRule="exact"/>
        <w:jc w:val="both"/>
        <w:sectPr w:rsidR="000E31D8">
          <w:pgSz w:w="11899" w:h="17707"/>
          <w:pgMar w:top="440" w:right="468" w:bottom="552" w:left="4626" w:header="0" w:footer="3" w:gutter="0"/>
          <w:cols w:space="720"/>
          <w:noEndnote/>
          <w:docGrid w:linePitch="360"/>
        </w:sectPr>
      </w:pPr>
      <w:r>
        <w:rPr>
          <w:noProof/>
        </w:rPr>
        <mc:AlternateContent>
          <mc:Choice Requires="wps">
            <w:drawing>
              <wp:anchor distT="0" distB="0" distL="63500" distR="63500" simplePos="0" relativeHeight="251756032" behindDoc="1" locked="0" layoutInCell="1" allowOverlap="1" wp14:anchorId="17991226" wp14:editId="0337A55D">
                <wp:simplePos x="0" y="0"/>
                <wp:positionH relativeFrom="margin">
                  <wp:posOffset>-2740025</wp:posOffset>
                </wp:positionH>
                <wp:positionV relativeFrom="paragraph">
                  <wp:posOffset>6871970</wp:posOffset>
                </wp:positionV>
                <wp:extent cx="1731010" cy="165100"/>
                <wp:effectExtent l="0" t="3175" r="0" b="3175"/>
                <wp:wrapTopAndBottom/>
                <wp:docPr id="5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B957A" w14:textId="77777777" w:rsidR="000E31D8" w:rsidRDefault="004D13B8">
                            <w:pPr>
                              <w:pStyle w:val="24"/>
                              <w:shd w:val="clear" w:color="auto" w:fill="auto"/>
                              <w:spacing w:before="0" w:after="0" w:line="260" w:lineRule="exact"/>
                              <w:ind w:firstLine="0"/>
                              <w:jc w:val="left"/>
                            </w:pPr>
                            <w:r>
                              <w:rPr>
                                <w:rStyle w:val="2Exact0"/>
                              </w:rPr>
                              <w:t>Приложение Г5. Иные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91226" id="Text Box 208" o:spid="_x0000_s1192" type="#_x0000_t202" style="position:absolute;left:0;text-align:left;margin-left:-215.75pt;margin-top:541.1pt;width:136.3pt;height:13pt;z-index:-251560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" filled="f" stroked="f">
                <v:textbox style="mso-fit-shape-to-text:t" inset="0,0,0,0">
                  <w:txbxContent>
                    <w:p w14:paraId="704B957A" w14:textId="77777777" w:rsidR="000E31D8" w:rsidRDefault="004D13B8">
                      <w:pPr>
                        <w:pStyle w:val="24"/>
                        <w:shd w:val="clear" w:color="auto" w:fill="auto"/>
                        <w:spacing w:before="0" w:after="0" w:line="260" w:lineRule="exact"/>
                        <w:ind w:firstLine="0"/>
                        <w:jc w:val="left"/>
                      </w:pPr>
                      <w:r>
                        <w:rPr>
                          <w:rStyle w:val="2Exact0"/>
                        </w:rPr>
                        <w:t>Приложение Г5. Иные</w:t>
                      </w:r>
                    </w:p>
                  </w:txbxContent>
                </v:textbox>
                <w10:wrap type="topAndBottom" anchorx="margin"/>
              </v:shape>
            </w:pict>
          </mc:Fallback>
        </mc:AlternateContent>
      </w:r>
      <w:r w:rsidR="004D13B8">
        <w:rPr>
          <w:rStyle w:val="44"/>
        </w:rPr>
        <w:t>-объяснение пациенту и/или обеспечение его памяткой по алгоритму</w:t>
      </w:r>
      <w:r w:rsidR="004D13B8">
        <w:rPr>
          <w:rStyle w:val="44"/>
        </w:rPr>
        <w:t xml:space="preserve"> неотложных действий при жизнеугрожающем состоянии, вероятность развития которого у пациента наиболее высокая</w:t>
      </w:r>
    </w:p>
    <w:p w14:paraId="32461F74" w14:textId="77777777" w:rsidR="000E31D8" w:rsidRDefault="004D13B8">
      <w:pPr>
        <w:pStyle w:val="60"/>
        <w:keepNext/>
        <w:keepLines/>
        <w:shd w:val="clear" w:color="auto" w:fill="auto"/>
        <w:spacing w:before="0" w:after="881" w:line="394" w:lineRule="exact"/>
        <w:ind w:firstLine="0"/>
        <w:jc w:val="both"/>
      </w:pPr>
      <w:bookmarkStart w:id="255" w:name="bookmark242"/>
      <w:r>
        <w:rPr>
          <w:rStyle w:val="61"/>
          <w:b/>
          <w:bCs/>
        </w:rPr>
        <w:lastRenderedPageBreak/>
        <w:t>Таблица П1/Г5. Распространенность и типичные причины вторичных гипертензий в различных возрастных группах</w:t>
      </w:r>
      <w:bookmarkEnd w:id="255"/>
    </w:p>
    <w:tbl>
      <w:tblPr>
        <w:tblOverlap w:val="never"/>
        <w:tblW w:w="0" w:type="auto"/>
        <w:jc w:val="center"/>
        <w:tblLayout w:type="fixed"/>
        <w:tblCellMar>
          <w:left w:w="10" w:type="dxa"/>
          <w:right w:w="10" w:type="dxa"/>
        </w:tblCellMar>
        <w:tblLook w:val="04A0" w:firstRow="1" w:lastRow="0" w:firstColumn="1" w:lastColumn="0" w:noHBand="0" w:noVBand="1"/>
      </w:tblPr>
      <w:tblGrid>
        <w:gridCol w:w="3701"/>
        <w:gridCol w:w="2189"/>
        <w:gridCol w:w="5266"/>
      </w:tblGrid>
      <w:tr w:rsidR="000E31D8" w14:paraId="34B63558" w14:textId="77777777">
        <w:tblPrEx>
          <w:tblCellMar>
            <w:top w:w="0" w:type="dxa"/>
            <w:bottom w:w="0" w:type="dxa"/>
          </w:tblCellMar>
        </w:tblPrEx>
        <w:trPr>
          <w:trHeight w:hRule="exact" w:val="490"/>
          <w:jc w:val="center"/>
        </w:trPr>
        <w:tc>
          <w:tcPr>
            <w:tcW w:w="3701" w:type="dxa"/>
            <w:tcBorders>
              <w:top w:val="single" w:sz="4" w:space="0" w:color="auto"/>
              <w:left w:val="single" w:sz="4" w:space="0" w:color="auto"/>
            </w:tcBorders>
            <w:shd w:val="clear" w:color="auto" w:fill="FFFFFF"/>
            <w:vAlign w:val="center"/>
          </w:tcPr>
          <w:p w14:paraId="47316FC5"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Возрастная группа</w:t>
            </w:r>
          </w:p>
        </w:tc>
        <w:tc>
          <w:tcPr>
            <w:tcW w:w="2189" w:type="dxa"/>
            <w:tcBorders>
              <w:top w:val="single" w:sz="4" w:space="0" w:color="auto"/>
              <w:left w:val="single" w:sz="4" w:space="0" w:color="auto"/>
            </w:tcBorders>
            <w:shd w:val="clear" w:color="auto" w:fill="FFFFFF"/>
            <w:vAlign w:val="center"/>
          </w:tcPr>
          <w:p w14:paraId="4E99AF1C"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Частота (%)</w:t>
            </w:r>
          </w:p>
        </w:tc>
        <w:tc>
          <w:tcPr>
            <w:tcW w:w="5266" w:type="dxa"/>
            <w:tcBorders>
              <w:top w:val="single" w:sz="4" w:space="0" w:color="auto"/>
              <w:left w:val="single" w:sz="4" w:space="0" w:color="auto"/>
              <w:right w:val="single" w:sz="4" w:space="0" w:color="auto"/>
            </w:tcBorders>
            <w:shd w:val="clear" w:color="auto" w:fill="FFFFFF"/>
            <w:vAlign w:val="center"/>
          </w:tcPr>
          <w:p w14:paraId="78DF9724" w14:textId="77777777" w:rsidR="000E31D8" w:rsidRDefault="004D13B8">
            <w:pPr>
              <w:pStyle w:val="24"/>
              <w:framePr w:w="11155" w:wrap="notBeside" w:vAnchor="text" w:hAnchor="text" w:xAlign="center" w:y="1"/>
              <w:shd w:val="clear" w:color="auto" w:fill="auto"/>
              <w:spacing w:before="0" w:after="0" w:line="160" w:lineRule="exact"/>
              <w:ind w:left="160" w:firstLine="0"/>
              <w:jc w:val="left"/>
            </w:pPr>
            <w:r>
              <w:rPr>
                <w:rStyle w:val="2MicrosoftSansSerif8pt"/>
              </w:rPr>
              <w:t>Типичные причины</w:t>
            </w:r>
          </w:p>
        </w:tc>
      </w:tr>
      <w:tr w:rsidR="000E31D8" w14:paraId="258D3DCF" w14:textId="77777777">
        <w:tblPrEx>
          <w:tblCellMar>
            <w:top w:w="0" w:type="dxa"/>
            <w:bottom w:w="0" w:type="dxa"/>
          </w:tblCellMar>
        </w:tblPrEx>
        <w:trPr>
          <w:trHeight w:hRule="exact" w:val="811"/>
          <w:jc w:val="center"/>
        </w:trPr>
        <w:tc>
          <w:tcPr>
            <w:tcW w:w="3701" w:type="dxa"/>
            <w:tcBorders>
              <w:top w:val="single" w:sz="4" w:space="0" w:color="auto"/>
              <w:left w:val="single" w:sz="4" w:space="0" w:color="auto"/>
            </w:tcBorders>
            <w:shd w:val="clear" w:color="auto" w:fill="FFFFFF"/>
          </w:tcPr>
          <w:p w14:paraId="4D292EC9"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Дети (&lt; 12 лет)</w:t>
            </w:r>
          </w:p>
        </w:tc>
        <w:tc>
          <w:tcPr>
            <w:tcW w:w="2189" w:type="dxa"/>
            <w:tcBorders>
              <w:top w:val="single" w:sz="4" w:space="0" w:color="auto"/>
              <w:left w:val="single" w:sz="4" w:space="0" w:color="auto"/>
            </w:tcBorders>
            <w:shd w:val="clear" w:color="auto" w:fill="FFFFFF"/>
          </w:tcPr>
          <w:p w14:paraId="3FF4A93D"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70-85</w:t>
            </w:r>
          </w:p>
        </w:tc>
        <w:tc>
          <w:tcPr>
            <w:tcW w:w="5266" w:type="dxa"/>
            <w:tcBorders>
              <w:top w:val="single" w:sz="4" w:space="0" w:color="auto"/>
              <w:left w:val="single" w:sz="4" w:space="0" w:color="auto"/>
              <w:right w:val="single" w:sz="4" w:space="0" w:color="auto"/>
            </w:tcBorders>
            <w:shd w:val="clear" w:color="auto" w:fill="FFFFFF"/>
            <w:vAlign w:val="center"/>
          </w:tcPr>
          <w:p w14:paraId="280D694C"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Ренопаренхиматозные заболевания Коарктация аорты Моногенные заболевания</w:t>
            </w:r>
          </w:p>
        </w:tc>
      </w:tr>
      <w:tr w:rsidR="000E31D8" w14:paraId="52029025" w14:textId="77777777">
        <w:tblPrEx>
          <w:tblCellMar>
            <w:top w:w="0" w:type="dxa"/>
            <w:bottom w:w="0" w:type="dxa"/>
          </w:tblCellMar>
        </w:tblPrEx>
        <w:trPr>
          <w:trHeight w:hRule="exact" w:val="811"/>
          <w:jc w:val="center"/>
        </w:trPr>
        <w:tc>
          <w:tcPr>
            <w:tcW w:w="3701" w:type="dxa"/>
            <w:tcBorders>
              <w:top w:val="single" w:sz="4" w:space="0" w:color="auto"/>
              <w:left w:val="single" w:sz="4" w:space="0" w:color="auto"/>
            </w:tcBorders>
            <w:shd w:val="clear" w:color="auto" w:fill="FFFFFF"/>
          </w:tcPr>
          <w:p w14:paraId="368906B1"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Подростки (12-18 лет)</w:t>
            </w:r>
          </w:p>
        </w:tc>
        <w:tc>
          <w:tcPr>
            <w:tcW w:w="2189" w:type="dxa"/>
            <w:tcBorders>
              <w:top w:val="single" w:sz="4" w:space="0" w:color="auto"/>
              <w:left w:val="single" w:sz="4" w:space="0" w:color="auto"/>
            </w:tcBorders>
            <w:shd w:val="clear" w:color="auto" w:fill="FFFFFF"/>
          </w:tcPr>
          <w:p w14:paraId="41D27BA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10-15</w:t>
            </w:r>
          </w:p>
        </w:tc>
        <w:tc>
          <w:tcPr>
            <w:tcW w:w="5266" w:type="dxa"/>
            <w:tcBorders>
              <w:top w:val="single" w:sz="4" w:space="0" w:color="auto"/>
              <w:left w:val="single" w:sz="4" w:space="0" w:color="auto"/>
              <w:right w:val="single" w:sz="4" w:space="0" w:color="auto"/>
            </w:tcBorders>
            <w:shd w:val="clear" w:color="auto" w:fill="FFFFFF"/>
            <w:vAlign w:val="center"/>
          </w:tcPr>
          <w:p w14:paraId="42DDCCB2"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Ренопаренхиматозные заболевания Коарктация аорты Моногенные заболевания</w:t>
            </w:r>
          </w:p>
        </w:tc>
      </w:tr>
      <w:tr w:rsidR="000E31D8" w14:paraId="748EC39B" w14:textId="77777777">
        <w:tblPrEx>
          <w:tblCellMar>
            <w:top w:w="0" w:type="dxa"/>
            <w:bottom w:w="0" w:type="dxa"/>
          </w:tblCellMar>
        </w:tblPrEx>
        <w:trPr>
          <w:trHeight w:hRule="exact" w:val="806"/>
          <w:jc w:val="center"/>
        </w:trPr>
        <w:tc>
          <w:tcPr>
            <w:tcW w:w="3701" w:type="dxa"/>
            <w:tcBorders>
              <w:top w:val="single" w:sz="4" w:space="0" w:color="auto"/>
              <w:left w:val="single" w:sz="4" w:space="0" w:color="auto"/>
            </w:tcBorders>
            <w:shd w:val="clear" w:color="auto" w:fill="FFFFFF"/>
          </w:tcPr>
          <w:p w14:paraId="4760C038"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Молодые (19-40 лет)</w:t>
            </w:r>
          </w:p>
        </w:tc>
        <w:tc>
          <w:tcPr>
            <w:tcW w:w="2189" w:type="dxa"/>
            <w:tcBorders>
              <w:top w:val="single" w:sz="4" w:space="0" w:color="auto"/>
              <w:left w:val="single" w:sz="4" w:space="0" w:color="auto"/>
            </w:tcBorders>
            <w:shd w:val="clear" w:color="auto" w:fill="FFFFFF"/>
          </w:tcPr>
          <w:p w14:paraId="65BB09F2"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5-10</w:t>
            </w:r>
          </w:p>
        </w:tc>
        <w:tc>
          <w:tcPr>
            <w:tcW w:w="5266" w:type="dxa"/>
            <w:tcBorders>
              <w:top w:val="single" w:sz="4" w:space="0" w:color="auto"/>
              <w:left w:val="single" w:sz="4" w:space="0" w:color="auto"/>
              <w:right w:val="single" w:sz="4" w:space="0" w:color="auto"/>
            </w:tcBorders>
            <w:shd w:val="clear" w:color="auto" w:fill="FFFFFF"/>
            <w:vAlign w:val="center"/>
          </w:tcPr>
          <w:p w14:paraId="53796E71"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Ренопаренхиматозные заболевания Фибромускулярная дисплазия Недиагностированные моногенные заболевания</w:t>
            </w:r>
          </w:p>
        </w:tc>
      </w:tr>
      <w:tr w:rsidR="000E31D8" w14:paraId="1120E578" w14:textId="77777777">
        <w:tblPrEx>
          <w:tblCellMar>
            <w:top w:w="0" w:type="dxa"/>
            <w:bottom w:w="0" w:type="dxa"/>
          </w:tblCellMar>
        </w:tblPrEx>
        <w:trPr>
          <w:trHeight w:hRule="exact" w:val="1306"/>
          <w:jc w:val="center"/>
        </w:trPr>
        <w:tc>
          <w:tcPr>
            <w:tcW w:w="3701" w:type="dxa"/>
            <w:tcBorders>
              <w:top w:val="single" w:sz="4" w:space="0" w:color="auto"/>
              <w:left w:val="single" w:sz="4" w:space="0" w:color="auto"/>
            </w:tcBorders>
            <w:shd w:val="clear" w:color="auto" w:fill="FFFFFF"/>
          </w:tcPr>
          <w:p w14:paraId="23F31A5B"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Средний возраст (41-65 лет)</w:t>
            </w:r>
          </w:p>
        </w:tc>
        <w:tc>
          <w:tcPr>
            <w:tcW w:w="2189" w:type="dxa"/>
            <w:tcBorders>
              <w:top w:val="single" w:sz="4" w:space="0" w:color="auto"/>
              <w:left w:val="single" w:sz="4" w:space="0" w:color="auto"/>
            </w:tcBorders>
            <w:shd w:val="clear" w:color="auto" w:fill="FFFFFF"/>
          </w:tcPr>
          <w:p w14:paraId="4046D114"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5-15</w:t>
            </w:r>
          </w:p>
        </w:tc>
        <w:tc>
          <w:tcPr>
            <w:tcW w:w="5266" w:type="dxa"/>
            <w:tcBorders>
              <w:top w:val="single" w:sz="4" w:space="0" w:color="auto"/>
              <w:left w:val="single" w:sz="4" w:space="0" w:color="auto"/>
              <w:right w:val="single" w:sz="4" w:space="0" w:color="auto"/>
            </w:tcBorders>
            <w:shd w:val="clear" w:color="auto" w:fill="FFFFFF"/>
            <w:vAlign w:val="center"/>
          </w:tcPr>
          <w:p w14:paraId="77CFB2B2"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Первичный альдостеронизм Обструктивное ночное апноэ Синдром Кушинга Феохромоцитома</w:t>
            </w:r>
          </w:p>
          <w:p w14:paraId="76074CF9"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Ренопаренхиматозные заболевания Атеро</w:t>
            </w:r>
            <w:r>
              <w:rPr>
                <w:rStyle w:val="2MicrosoftSansSerif9pt"/>
              </w:rPr>
              <w:t>склероз почечных артерий</w:t>
            </w:r>
          </w:p>
        </w:tc>
      </w:tr>
      <w:tr w:rsidR="000E31D8" w14:paraId="0AC8E9D1" w14:textId="77777777">
        <w:tblPrEx>
          <w:tblCellMar>
            <w:top w:w="0" w:type="dxa"/>
            <w:bottom w:w="0" w:type="dxa"/>
          </w:tblCellMar>
        </w:tblPrEx>
        <w:trPr>
          <w:trHeight w:hRule="exact" w:val="821"/>
          <w:jc w:val="center"/>
        </w:trPr>
        <w:tc>
          <w:tcPr>
            <w:tcW w:w="3701" w:type="dxa"/>
            <w:tcBorders>
              <w:top w:val="single" w:sz="4" w:space="0" w:color="auto"/>
              <w:left w:val="single" w:sz="4" w:space="0" w:color="auto"/>
              <w:bottom w:val="single" w:sz="4" w:space="0" w:color="auto"/>
            </w:tcBorders>
            <w:shd w:val="clear" w:color="auto" w:fill="FFFFFF"/>
          </w:tcPr>
          <w:p w14:paraId="360FED8F"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Пожилые(&gt;65 лет)</w:t>
            </w:r>
          </w:p>
        </w:tc>
        <w:tc>
          <w:tcPr>
            <w:tcW w:w="2189" w:type="dxa"/>
            <w:tcBorders>
              <w:top w:val="single" w:sz="4" w:space="0" w:color="auto"/>
              <w:left w:val="single" w:sz="4" w:space="0" w:color="auto"/>
              <w:bottom w:val="single" w:sz="4" w:space="0" w:color="auto"/>
            </w:tcBorders>
            <w:shd w:val="clear" w:color="auto" w:fill="FFFFFF"/>
          </w:tcPr>
          <w:p w14:paraId="1C194CEF"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5-10</w:t>
            </w:r>
          </w:p>
        </w:tc>
        <w:tc>
          <w:tcPr>
            <w:tcW w:w="5266" w:type="dxa"/>
            <w:tcBorders>
              <w:top w:val="single" w:sz="4" w:space="0" w:color="auto"/>
              <w:left w:val="single" w:sz="4" w:space="0" w:color="auto"/>
              <w:bottom w:val="single" w:sz="4" w:space="0" w:color="auto"/>
              <w:right w:val="single" w:sz="4" w:space="0" w:color="auto"/>
            </w:tcBorders>
            <w:shd w:val="clear" w:color="auto" w:fill="FFFFFF"/>
            <w:vAlign w:val="center"/>
          </w:tcPr>
          <w:p w14:paraId="11A93954"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Атеросклероз почечных артерий Ренопаренхиматозные заболевания</w:t>
            </w:r>
          </w:p>
          <w:p w14:paraId="24091074" w14:textId="77777777" w:rsidR="000E31D8" w:rsidRDefault="004D13B8">
            <w:pPr>
              <w:pStyle w:val="24"/>
              <w:framePr w:w="11155" w:wrap="notBeside" w:vAnchor="text" w:hAnchor="text" w:xAlign="center" w:y="1"/>
              <w:shd w:val="clear" w:color="auto" w:fill="auto"/>
              <w:spacing w:before="0" w:after="0" w:line="163" w:lineRule="exact"/>
              <w:ind w:left="160" w:firstLine="0"/>
              <w:jc w:val="left"/>
            </w:pPr>
            <w:r>
              <w:rPr>
                <w:rStyle w:val="2MicrosoftSansSerif9pt"/>
              </w:rPr>
              <w:t>Заболевания щитовидной железы</w:t>
            </w:r>
          </w:p>
        </w:tc>
      </w:tr>
    </w:tbl>
    <w:p w14:paraId="58BEA8D4" w14:textId="77777777" w:rsidR="000E31D8" w:rsidRDefault="000E31D8">
      <w:pPr>
        <w:framePr w:w="11155" w:wrap="notBeside" w:vAnchor="text" w:hAnchor="text" w:xAlign="center" w:y="1"/>
        <w:rPr>
          <w:sz w:val="2"/>
          <w:szCs w:val="2"/>
        </w:rPr>
      </w:pPr>
    </w:p>
    <w:p w14:paraId="255FA5CF" w14:textId="77777777" w:rsidR="000E31D8" w:rsidRDefault="000E31D8">
      <w:pPr>
        <w:rPr>
          <w:sz w:val="2"/>
          <w:szCs w:val="2"/>
        </w:rPr>
      </w:pPr>
    </w:p>
    <w:p w14:paraId="6168B30A" w14:textId="77777777" w:rsidR="000E31D8" w:rsidRDefault="004D13B8">
      <w:pPr>
        <w:pStyle w:val="60"/>
        <w:keepNext/>
        <w:keepLines/>
        <w:shd w:val="clear" w:color="auto" w:fill="auto"/>
        <w:spacing w:before="694" w:after="908" w:line="260" w:lineRule="exact"/>
        <w:ind w:firstLine="0"/>
        <w:jc w:val="both"/>
      </w:pPr>
      <w:bookmarkStart w:id="256" w:name="bookmark243"/>
      <w:r>
        <w:rPr>
          <w:rStyle w:val="61"/>
          <w:b/>
          <w:bCs/>
        </w:rPr>
        <w:t>Таблица П2/Г5. Редкие генетические причины вторичных артериальных гипертензий</w:t>
      </w:r>
      <w:bookmarkEnd w:id="256"/>
    </w:p>
    <w:tbl>
      <w:tblPr>
        <w:tblOverlap w:val="never"/>
        <w:tblW w:w="0" w:type="auto"/>
        <w:jc w:val="center"/>
        <w:tblLayout w:type="fixed"/>
        <w:tblCellMar>
          <w:left w:w="10" w:type="dxa"/>
          <w:right w:w="10" w:type="dxa"/>
        </w:tblCellMar>
        <w:tblLook w:val="04A0" w:firstRow="1" w:lastRow="0" w:firstColumn="1" w:lastColumn="0" w:noHBand="0" w:noVBand="1"/>
      </w:tblPr>
      <w:tblGrid>
        <w:gridCol w:w="3744"/>
        <w:gridCol w:w="3619"/>
        <w:gridCol w:w="3792"/>
      </w:tblGrid>
      <w:tr w:rsidR="000E31D8" w14:paraId="43B49910" w14:textId="77777777">
        <w:tblPrEx>
          <w:tblCellMar>
            <w:top w:w="0" w:type="dxa"/>
            <w:bottom w:w="0" w:type="dxa"/>
          </w:tblCellMar>
        </w:tblPrEx>
        <w:trPr>
          <w:trHeight w:hRule="exact" w:val="490"/>
          <w:jc w:val="center"/>
        </w:trPr>
        <w:tc>
          <w:tcPr>
            <w:tcW w:w="3744" w:type="dxa"/>
            <w:tcBorders>
              <w:top w:val="single" w:sz="4" w:space="0" w:color="auto"/>
              <w:left w:val="single" w:sz="4" w:space="0" w:color="auto"/>
            </w:tcBorders>
            <w:shd w:val="clear" w:color="auto" w:fill="FFFFFF"/>
            <w:vAlign w:val="center"/>
          </w:tcPr>
          <w:p w14:paraId="08A9735C"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Заболевание</w:t>
            </w:r>
          </w:p>
        </w:tc>
        <w:tc>
          <w:tcPr>
            <w:tcW w:w="3619" w:type="dxa"/>
            <w:tcBorders>
              <w:top w:val="single" w:sz="4" w:space="0" w:color="auto"/>
              <w:left w:val="single" w:sz="4" w:space="0" w:color="auto"/>
            </w:tcBorders>
            <w:shd w:val="clear" w:color="auto" w:fill="FFFFFF"/>
            <w:vAlign w:val="center"/>
          </w:tcPr>
          <w:p w14:paraId="67BB3309"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Фенотип</w:t>
            </w:r>
          </w:p>
        </w:tc>
        <w:tc>
          <w:tcPr>
            <w:tcW w:w="3792" w:type="dxa"/>
            <w:tcBorders>
              <w:top w:val="single" w:sz="4" w:space="0" w:color="auto"/>
              <w:left w:val="single" w:sz="4" w:space="0" w:color="auto"/>
              <w:right w:val="single" w:sz="4" w:space="0" w:color="auto"/>
            </w:tcBorders>
            <w:shd w:val="clear" w:color="auto" w:fill="FFFFFF"/>
            <w:vAlign w:val="center"/>
          </w:tcPr>
          <w:p w14:paraId="13A1DD54"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Механизм</w:t>
            </w:r>
          </w:p>
        </w:tc>
      </w:tr>
      <w:tr w:rsidR="000E31D8" w14:paraId="5588BDF5" w14:textId="77777777">
        <w:tblPrEx>
          <w:tblCellMar>
            <w:top w:w="0" w:type="dxa"/>
            <w:bottom w:w="0" w:type="dxa"/>
          </w:tblCellMar>
        </w:tblPrEx>
        <w:trPr>
          <w:trHeight w:hRule="exact" w:val="811"/>
          <w:jc w:val="center"/>
        </w:trPr>
        <w:tc>
          <w:tcPr>
            <w:tcW w:w="3744" w:type="dxa"/>
            <w:tcBorders>
              <w:top w:val="single" w:sz="4" w:space="0" w:color="auto"/>
              <w:left w:val="single" w:sz="4" w:space="0" w:color="auto"/>
            </w:tcBorders>
            <w:shd w:val="clear" w:color="auto" w:fill="FFFFFF"/>
          </w:tcPr>
          <w:p w14:paraId="0260C179"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Синдром Лиддла</w:t>
            </w:r>
          </w:p>
        </w:tc>
        <w:tc>
          <w:tcPr>
            <w:tcW w:w="3619" w:type="dxa"/>
            <w:tcBorders>
              <w:top w:val="single" w:sz="4" w:space="0" w:color="auto"/>
              <w:left w:val="single" w:sz="4" w:space="0" w:color="auto"/>
            </w:tcBorders>
            <w:shd w:val="clear" w:color="auto" w:fill="FFFFFF"/>
            <w:vAlign w:val="center"/>
          </w:tcPr>
          <w:p w14:paraId="54EAFD72"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Гипокалиемия, метаболический алкалоз, низкие АРП и КРП, низкая КАП</w:t>
            </w:r>
          </w:p>
        </w:tc>
        <w:tc>
          <w:tcPr>
            <w:tcW w:w="3792" w:type="dxa"/>
            <w:tcBorders>
              <w:top w:val="single" w:sz="4" w:space="0" w:color="auto"/>
              <w:left w:val="single" w:sz="4" w:space="0" w:color="auto"/>
              <w:right w:val="single" w:sz="4" w:space="0" w:color="auto"/>
            </w:tcBorders>
            <w:shd w:val="clear" w:color="auto" w:fill="FFFFFF"/>
            <w:vAlign w:val="center"/>
          </w:tcPr>
          <w:p w14:paraId="5609EAFD"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Повышение активности эпителиальных натриевых каналов почек; эффект от применения амилорида</w:t>
            </w:r>
          </w:p>
        </w:tc>
      </w:tr>
      <w:tr w:rsidR="000E31D8" w14:paraId="63396204" w14:textId="77777777">
        <w:tblPrEx>
          <w:tblCellMar>
            <w:top w:w="0" w:type="dxa"/>
            <w:bottom w:w="0" w:type="dxa"/>
          </w:tblCellMar>
        </w:tblPrEx>
        <w:trPr>
          <w:trHeight w:hRule="exact" w:val="811"/>
          <w:jc w:val="center"/>
        </w:trPr>
        <w:tc>
          <w:tcPr>
            <w:tcW w:w="3744" w:type="dxa"/>
            <w:tcBorders>
              <w:top w:val="single" w:sz="4" w:space="0" w:color="auto"/>
              <w:left w:val="single" w:sz="4" w:space="0" w:color="auto"/>
            </w:tcBorders>
            <w:shd w:val="clear" w:color="auto" w:fill="FFFFFF"/>
            <w:vAlign w:val="center"/>
          </w:tcPr>
          <w:p w14:paraId="79EC35D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Синдром кажущегося избытка минералокортикоидов</w:t>
            </w:r>
          </w:p>
        </w:tc>
        <w:tc>
          <w:tcPr>
            <w:tcW w:w="3619" w:type="dxa"/>
            <w:tcBorders>
              <w:top w:val="single" w:sz="4" w:space="0" w:color="auto"/>
              <w:left w:val="single" w:sz="4" w:space="0" w:color="auto"/>
            </w:tcBorders>
            <w:shd w:val="clear" w:color="auto" w:fill="FFFFFF"/>
            <w:vAlign w:val="center"/>
          </w:tcPr>
          <w:p w14:paraId="75DB8BFE"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Гипокалиемия, метаболический алкалоз, низкие АРП и КРП, низкая КАП</w:t>
            </w:r>
          </w:p>
        </w:tc>
        <w:tc>
          <w:tcPr>
            <w:tcW w:w="3792" w:type="dxa"/>
            <w:tcBorders>
              <w:top w:val="single" w:sz="4" w:space="0" w:color="auto"/>
              <w:left w:val="single" w:sz="4" w:space="0" w:color="auto"/>
              <w:right w:val="single" w:sz="4" w:space="0" w:color="auto"/>
            </w:tcBorders>
            <w:shd w:val="clear" w:color="auto" w:fill="FFFFFF"/>
            <w:vAlign w:val="center"/>
          </w:tcPr>
          <w:p w14:paraId="02968357"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Снижение активности 11(3- дегидрогеназы-2</w:t>
            </w:r>
          </w:p>
        </w:tc>
      </w:tr>
      <w:tr w:rsidR="000E31D8" w14:paraId="4763DDE9" w14:textId="77777777">
        <w:tblPrEx>
          <w:tblCellMar>
            <w:top w:w="0" w:type="dxa"/>
            <w:bottom w:w="0" w:type="dxa"/>
          </w:tblCellMar>
        </w:tblPrEx>
        <w:trPr>
          <w:trHeight w:hRule="exact" w:val="811"/>
          <w:jc w:val="center"/>
        </w:trPr>
        <w:tc>
          <w:tcPr>
            <w:tcW w:w="3744" w:type="dxa"/>
            <w:tcBorders>
              <w:top w:val="single" w:sz="4" w:space="0" w:color="auto"/>
              <w:left w:val="single" w:sz="4" w:space="0" w:color="auto"/>
            </w:tcBorders>
            <w:shd w:val="clear" w:color="auto" w:fill="FFFFFF"/>
          </w:tcPr>
          <w:p w14:paraId="2B722340"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Синдром Гордона</w:t>
            </w:r>
          </w:p>
        </w:tc>
        <w:tc>
          <w:tcPr>
            <w:tcW w:w="3619" w:type="dxa"/>
            <w:tcBorders>
              <w:top w:val="single" w:sz="4" w:space="0" w:color="auto"/>
              <w:left w:val="single" w:sz="4" w:space="0" w:color="auto"/>
            </w:tcBorders>
            <w:shd w:val="clear" w:color="auto" w:fill="FFFFFF"/>
            <w:vAlign w:val="center"/>
          </w:tcPr>
          <w:p w14:paraId="54BF1907"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Гипокалиемия, метаболический алкалоз, низкие АРП и КРП, низкая КАП</w:t>
            </w:r>
          </w:p>
        </w:tc>
        <w:tc>
          <w:tcPr>
            <w:tcW w:w="3792" w:type="dxa"/>
            <w:tcBorders>
              <w:top w:val="single" w:sz="4" w:space="0" w:color="auto"/>
              <w:left w:val="single" w:sz="4" w:space="0" w:color="auto"/>
              <w:right w:val="single" w:sz="4" w:space="0" w:color="auto"/>
            </w:tcBorders>
            <w:shd w:val="clear" w:color="auto" w:fill="FFFFFF"/>
            <w:vAlign w:val="center"/>
          </w:tcPr>
          <w:p w14:paraId="42300606"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Повышение активности эпителиальных натриевых каналов</w:t>
            </w:r>
          </w:p>
        </w:tc>
      </w:tr>
      <w:tr w:rsidR="000E31D8" w14:paraId="47B8C372" w14:textId="77777777">
        <w:tblPrEx>
          <w:tblCellMar>
            <w:top w:w="0" w:type="dxa"/>
            <w:bottom w:w="0" w:type="dxa"/>
          </w:tblCellMar>
        </w:tblPrEx>
        <w:trPr>
          <w:trHeight w:hRule="exact" w:val="643"/>
          <w:jc w:val="center"/>
        </w:trPr>
        <w:tc>
          <w:tcPr>
            <w:tcW w:w="3744" w:type="dxa"/>
            <w:tcBorders>
              <w:top w:val="single" w:sz="4" w:space="0" w:color="auto"/>
              <w:left w:val="single" w:sz="4" w:space="0" w:color="auto"/>
            </w:tcBorders>
            <w:shd w:val="clear" w:color="auto" w:fill="FFFFFF"/>
            <w:vAlign w:val="center"/>
          </w:tcPr>
          <w:p w14:paraId="5D45034B" w14:textId="77777777" w:rsidR="000E31D8" w:rsidRDefault="004D13B8">
            <w:pPr>
              <w:pStyle w:val="24"/>
              <w:framePr w:w="11155" w:wrap="notBeside" w:vAnchor="text" w:hAnchor="text" w:xAlign="center" w:y="1"/>
              <w:shd w:val="clear" w:color="auto" w:fill="auto"/>
              <w:spacing w:before="0" w:after="0" w:line="180" w:lineRule="exact"/>
              <w:ind w:firstLine="0"/>
              <w:jc w:val="both"/>
            </w:pPr>
            <w:r>
              <w:rPr>
                <w:rStyle w:val="2MicrosoftSansSerif9pt"/>
              </w:rPr>
              <w:t>Синдром Геллера</w:t>
            </w:r>
          </w:p>
        </w:tc>
        <w:tc>
          <w:tcPr>
            <w:tcW w:w="3619" w:type="dxa"/>
            <w:tcBorders>
              <w:top w:val="single" w:sz="4" w:space="0" w:color="auto"/>
              <w:left w:val="single" w:sz="4" w:space="0" w:color="auto"/>
            </w:tcBorders>
            <w:shd w:val="clear" w:color="auto" w:fill="FFFFFF"/>
            <w:vAlign w:val="center"/>
          </w:tcPr>
          <w:p w14:paraId="3B9C314F"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Ухудшение АГ на фоне беременности, низкие АРП или КРП, низкая КАП</w:t>
            </w:r>
          </w:p>
        </w:tc>
        <w:tc>
          <w:tcPr>
            <w:tcW w:w="3792" w:type="dxa"/>
            <w:tcBorders>
              <w:top w:val="single" w:sz="4" w:space="0" w:color="auto"/>
              <w:left w:val="single" w:sz="4" w:space="0" w:color="auto"/>
              <w:right w:val="single" w:sz="4" w:space="0" w:color="auto"/>
            </w:tcBorders>
            <w:shd w:val="clear" w:color="auto" w:fill="FFFFFF"/>
            <w:vAlign w:val="center"/>
          </w:tcPr>
          <w:p w14:paraId="721C6E1A"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Агонистическое действие прогестерона на минералокортикоидные рецепторы</w:t>
            </w:r>
          </w:p>
        </w:tc>
      </w:tr>
      <w:tr w:rsidR="000E31D8" w14:paraId="096FAF0A" w14:textId="77777777">
        <w:tblPrEx>
          <w:tblCellMar>
            <w:top w:w="0" w:type="dxa"/>
            <w:bottom w:w="0" w:type="dxa"/>
          </w:tblCellMar>
        </w:tblPrEx>
        <w:trPr>
          <w:trHeight w:hRule="exact" w:val="821"/>
          <w:jc w:val="center"/>
        </w:trPr>
        <w:tc>
          <w:tcPr>
            <w:tcW w:w="3744" w:type="dxa"/>
            <w:tcBorders>
              <w:top w:val="single" w:sz="4" w:space="0" w:color="auto"/>
              <w:left w:val="single" w:sz="4" w:space="0" w:color="auto"/>
              <w:bottom w:val="single" w:sz="4" w:space="0" w:color="auto"/>
            </w:tcBorders>
            <w:shd w:val="clear" w:color="auto" w:fill="FFFFFF"/>
            <w:vAlign w:val="center"/>
          </w:tcPr>
          <w:p w14:paraId="162ECAC0" w14:textId="77777777" w:rsidR="000E31D8" w:rsidRDefault="004D13B8">
            <w:pPr>
              <w:pStyle w:val="24"/>
              <w:framePr w:w="11155" w:wrap="notBeside" w:vAnchor="text" w:hAnchor="text" w:xAlign="center" w:y="1"/>
              <w:shd w:val="clear" w:color="auto" w:fill="auto"/>
              <w:spacing w:before="0" w:after="0" w:line="168" w:lineRule="exact"/>
              <w:ind w:firstLine="0"/>
              <w:jc w:val="both"/>
            </w:pPr>
            <w:r>
              <w:rPr>
                <w:rStyle w:val="2MicrosoftSansSerif9pt"/>
              </w:rPr>
              <w:t>Излечимый глюкокортикоидами альдостеронизм</w:t>
            </w:r>
          </w:p>
        </w:tc>
        <w:tc>
          <w:tcPr>
            <w:tcW w:w="3619" w:type="dxa"/>
            <w:tcBorders>
              <w:top w:val="single" w:sz="4" w:space="0" w:color="auto"/>
              <w:left w:val="single" w:sz="4" w:space="0" w:color="auto"/>
              <w:bottom w:val="single" w:sz="4" w:space="0" w:color="auto"/>
            </w:tcBorders>
            <w:shd w:val="clear" w:color="auto" w:fill="FFFFFF"/>
            <w:vAlign w:val="center"/>
          </w:tcPr>
          <w:p w14:paraId="1C24F587"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Гипокалиемия, метаболический алкалоз, низкие АРП или </w:t>
            </w:r>
            <w:r>
              <w:rPr>
                <w:rStyle w:val="2MicrosoftSansSerif9pt"/>
              </w:rPr>
              <w:t>КРП, повышенная КАП</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14:paraId="50EC0459" w14:textId="77777777" w:rsidR="000E31D8" w:rsidRDefault="004D13B8">
            <w:pPr>
              <w:pStyle w:val="24"/>
              <w:framePr w:w="11155" w:wrap="notBeside" w:vAnchor="text" w:hAnchor="text" w:xAlign="center" w:y="1"/>
              <w:shd w:val="clear" w:color="auto" w:fill="auto"/>
              <w:spacing w:before="0" w:after="0" w:line="163" w:lineRule="exact"/>
              <w:ind w:firstLine="0"/>
              <w:jc w:val="both"/>
            </w:pPr>
            <w:r>
              <w:rPr>
                <w:rStyle w:val="2MicrosoftSansSerif9pt"/>
              </w:rPr>
              <w:t xml:space="preserve">Химеризация гена </w:t>
            </w:r>
            <w:r>
              <w:rPr>
                <w:rStyle w:val="2MicrosoftSansSerif9pt"/>
                <w:lang w:val="en-US" w:eastAsia="en-US" w:bidi="en-US"/>
              </w:rPr>
              <w:t xml:space="preserve">CYP11(31 </w:t>
            </w:r>
            <w:r>
              <w:rPr>
                <w:rStyle w:val="2MicrosoftSansSerif9pt"/>
              </w:rPr>
              <w:t xml:space="preserve">— </w:t>
            </w:r>
            <w:r>
              <w:rPr>
                <w:rStyle w:val="2MicrosoftSansSerif9pt"/>
                <w:lang w:val="en-US" w:eastAsia="en-US" w:bidi="en-US"/>
              </w:rPr>
              <w:t xml:space="preserve">CYP11(32; </w:t>
            </w:r>
            <w:r>
              <w:rPr>
                <w:rStyle w:val="2MicrosoftSansSerif9pt"/>
              </w:rPr>
              <w:t>эффект от применения гл ю ко ко рти ко и до в</w:t>
            </w:r>
          </w:p>
        </w:tc>
      </w:tr>
    </w:tbl>
    <w:p w14:paraId="1C9ACAE8" w14:textId="77777777" w:rsidR="000E31D8" w:rsidRDefault="000E31D8">
      <w:pPr>
        <w:framePr w:w="11155" w:wrap="notBeside" w:vAnchor="text" w:hAnchor="text" w:xAlign="center" w:y="1"/>
        <w:rPr>
          <w:sz w:val="2"/>
          <w:szCs w:val="2"/>
        </w:rPr>
      </w:pPr>
    </w:p>
    <w:p w14:paraId="7966E990" w14:textId="77777777" w:rsidR="000E31D8" w:rsidRDefault="000E31D8">
      <w:pPr>
        <w:rPr>
          <w:sz w:val="2"/>
          <w:szCs w:val="2"/>
        </w:rPr>
      </w:pPr>
    </w:p>
    <w:p w14:paraId="7C1B3DDB" w14:textId="2A85DCEA" w:rsidR="000E31D8" w:rsidRDefault="00014D8B">
      <w:pPr>
        <w:pStyle w:val="24"/>
        <w:shd w:val="clear" w:color="auto" w:fill="auto"/>
        <w:spacing w:before="0" w:after="900" w:line="389" w:lineRule="exact"/>
        <w:ind w:firstLine="0"/>
        <w:jc w:val="both"/>
      </w:pPr>
      <w:r>
        <w:rPr>
          <w:noProof/>
        </w:rPr>
        <w:lastRenderedPageBreak/>
        <mc:AlternateContent>
          <mc:Choice Requires="wps">
            <w:drawing>
              <wp:anchor distT="0" distB="193675" distL="82550" distR="63500" simplePos="0" relativeHeight="251757056" behindDoc="1" locked="0" layoutInCell="1" allowOverlap="1" wp14:anchorId="6659F4D3" wp14:editId="70D15A66">
                <wp:simplePos x="0" y="0"/>
                <wp:positionH relativeFrom="margin">
                  <wp:posOffset>4748530</wp:posOffset>
                </wp:positionH>
                <wp:positionV relativeFrom="paragraph">
                  <wp:posOffset>-16510</wp:posOffset>
                </wp:positionV>
                <wp:extent cx="2419985" cy="165100"/>
                <wp:effectExtent l="0" t="1270" r="0" b="0"/>
                <wp:wrapSquare wrapText="left"/>
                <wp:docPr id="5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54FF" w14:textId="77777777" w:rsidR="000E31D8" w:rsidRDefault="004D13B8">
                            <w:pPr>
                              <w:pStyle w:val="24"/>
                              <w:shd w:val="clear" w:color="auto" w:fill="auto"/>
                              <w:spacing w:before="0" w:after="0" w:line="260" w:lineRule="exact"/>
                              <w:ind w:firstLine="0"/>
                              <w:jc w:val="left"/>
                            </w:pPr>
                            <w:r>
                              <w:rPr>
                                <w:rStyle w:val="2Exact0"/>
                              </w:rPr>
                              <w:t>альдоетерона плазмы, КРП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9F4D3" id="Text Box 209" o:spid="_x0000_s1193" type="#_x0000_t202" style="position:absolute;left:0;text-align:left;margin-left:373.9pt;margin-top:-1.3pt;width:190.55pt;height:13pt;z-index:-251559424;visibility:visible;mso-wrap-style:square;mso-width-percent:0;mso-height-percent:0;mso-wrap-distance-left:6.5pt;mso-wrap-distance-top:0;mso-wrap-distance-right:5pt;mso-wrap-distance-bottom:15.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" filled="f" stroked="f">
                <v:textbox style="mso-fit-shape-to-text:t" inset="0,0,0,0">
                  <w:txbxContent>
                    <w:p w14:paraId="3CB254FF" w14:textId="77777777" w:rsidR="000E31D8" w:rsidRDefault="004D13B8">
                      <w:pPr>
                        <w:pStyle w:val="24"/>
                        <w:shd w:val="clear" w:color="auto" w:fill="auto"/>
                        <w:spacing w:before="0" w:after="0" w:line="260" w:lineRule="exact"/>
                        <w:ind w:firstLine="0"/>
                        <w:jc w:val="left"/>
                      </w:pPr>
                      <w:r>
                        <w:rPr>
                          <w:rStyle w:val="2Exact0"/>
                        </w:rPr>
                        <w:t>альдоетерона плазмы, КРП —</w:t>
                      </w:r>
                    </w:p>
                  </w:txbxContent>
                </v:textbox>
                <w10:wrap type="square" side="left" anchorx="margin"/>
              </v:shape>
            </w:pict>
          </mc:Fallback>
        </mc:AlternateContent>
      </w:r>
      <w:r w:rsidR="004D13B8">
        <w:rPr>
          <w:rStyle w:val="25"/>
        </w:rPr>
        <w:t>АРП — активность ренина плазмы, КАП — концентрация концентрация ренина плазмы.</w:t>
      </w:r>
    </w:p>
    <w:p w14:paraId="3C210733" w14:textId="77777777" w:rsidR="000E31D8" w:rsidRDefault="004D13B8">
      <w:pPr>
        <w:pStyle w:val="60"/>
        <w:keepNext/>
        <w:keepLines/>
        <w:shd w:val="clear" w:color="auto" w:fill="auto"/>
        <w:spacing w:before="0" w:after="0" w:line="389" w:lineRule="exact"/>
        <w:ind w:firstLine="0"/>
        <w:jc w:val="both"/>
      </w:pPr>
      <w:bookmarkStart w:id="257" w:name="bookmark244"/>
      <w:r>
        <w:rPr>
          <w:rStyle w:val="61"/>
          <w:b/>
          <w:bCs/>
        </w:rPr>
        <w:t xml:space="preserve">Таблица ПЗ/Г5. </w:t>
      </w:r>
      <w:r>
        <w:rPr>
          <w:rStyle w:val="61"/>
          <w:b/>
          <w:bCs/>
        </w:rPr>
        <w:t>Лекарственные препараты и другие субстанции, приводящие к повышению артериального давления</w:t>
      </w:r>
      <w:bookmarkEnd w:id="257"/>
    </w:p>
    <w:tbl>
      <w:tblPr>
        <w:tblOverlap w:val="never"/>
        <w:tblW w:w="0" w:type="auto"/>
        <w:jc w:val="center"/>
        <w:tblLayout w:type="fixed"/>
        <w:tblCellMar>
          <w:left w:w="10" w:type="dxa"/>
          <w:right w:w="10" w:type="dxa"/>
        </w:tblCellMar>
        <w:tblLook w:val="04A0" w:firstRow="1" w:lastRow="0" w:firstColumn="1" w:lastColumn="0" w:noHBand="0" w:noVBand="1"/>
      </w:tblPr>
      <w:tblGrid>
        <w:gridCol w:w="4166"/>
        <w:gridCol w:w="6989"/>
      </w:tblGrid>
      <w:tr w:rsidR="000E31D8" w14:paraId="2B35E4F6" w14:textId="77777777">
        <w:tblPrEx>
          <w:tblCellMar>
            <w:top w:w="0" w:type="dxa"/>
            <w:bottom w:w="0" w:type="dxa"/>
          </w:tblCellMar>
        </w:tblPrEx>
        <w:trPr>
          <w:trHeight w:hRule="exact" w:val="490"/>
          <w:jc w:val="center"/>
        </w:trPr>
        <w:tc>
          <w:tcPr>
            <w:tcW w:w="4166" w:type="dxa"/>
            <w:tcBorders>
              <w:top w:val="single" w:sz="4" w:space="0" w:color="auto"/>
              <w:left w:val="single" w:sz="4" w:space="0" w:color="auto"/>
            </w:tcBorders>
            <w:shd w:val="clear" w:color="auto" w:fill="FFFFFF"/>
            <w:vAlign w:val="center"/>
          </w:tcPr>
          <w:p w14:paraId="5A1E071E" w14:textId="77777777" w:rsidR="000E31D8" w:rsidRDefault="004D13B8">
            <w:pPr>
              <w:pStyle w:val="24"/>
              <w:framePr w:w="11155" w:wrap="notBeside" w:vAnchor="text" w:hAnchor="text" w:xAlign="center" w:y="1"/>
              <w:shd w:val="clear" w:color="auto" w:fill="auto"/>
              <w:spacing w:before="0" w:after="0" w:line="160" w:lineRule="exact"/>
              <w:ind w:left="180" w:firstLine="0"/>
              <w:jc w:val="left"/>
            </w:pPr>
            <w:r>
              <w:rPr>
                <w:rStyle w:val="2MicrosoftSansSerif8pt"/>
              </w:rPr>
              <w:t>Препарат/субстанция</w:t>
            </w:r>
          </w:p>
        </w:tc>
        <w:tc>
          <w:tcPr>
            <w:tcW w:w="6989" w:type="dxa"/>
            <w:tcBorders>
              <w:top w:val="single" w:sz="4" w:space="0" w:color="auto"/>
              <w:right w:val="single" w:sz="4" w:space="0" w:color="auto"/>
            </w:tcBorders>
            <w:shd w:val="clear" w:color="auto" w:fill="FFFFFF"/>
          </w:tcPr>
          <w:p w14:paraId="4D03F0B3" w14:textId="77777777" w:rsidR="000E31D8" w:rsidRDefault="000E31D8">
            <w:pPr>
              <w:framePr w:w="11155" w:wrap="notBeside" w:vAnchor="text" w:hAnchor="text" w:xAlign="center" w:y="1"/>
              <w:rPr>
                <w:sz w:val="10"/>
                <w:szCs w:val="10"/>
              </w:rPr>
            </w:pPr>
          </w:p>
        </w:tc>
      </w:tr>
      <w:tr w:rsidR="000E31D8" w14:paraId="19F3D1D6" w14:textId="77777777">
        <w:tblPrEx>
          <w:tblCellMar>
            <w:top w:w="0" w:type="dxa"/>
            <w:bottom w:w="0" w:type="dxa"/>
          </w:tblCellMar>
        </w:tblPrEx>
        <w:trPr>
          <w:trHeight w:hRule="exact" w:val="475"/>
          <w:jc w:val="center"/>
        </w:trPr>
        <w:tc>
          <w:tcPr>
            <w:tcW w:w="4166" w:type="dxa"/>
            <w:tcBorders>
              <w:top w:val="single" w:sz="4" w:space="0" w:color="auto"/>
              <w:left w:val="single" w:sz="4" w:space="0" w:color="auto"/>
            </w:tcBorders>
            <w:shd w:val="clear" w:color="auto" w:fill="FFFFFF"/>
            <w:vAlign w:val="center"/>
          </w:tcPr>
          <w:p w14:paraId="4D9D745A" w14:textId="77777777" w:rsidR="000E31D8" w:rsidRDefault="004D13B8">
            <w:pPr>
              <w:pStyle w:val="24"/>
              <w:framePr w:w="11155" w:wrap="notBeside" w:vAnchor="text" w:hAnchor="text" w:xAlign="center" w:y="1"/>
              <w:shd w:val="clear" w:color="auto" w:fill="auto"/>
              <w:spacing w:before="0" w:after="0" w:line="180" w:lineRule="exact"/>
              <w:ind w:left="180" w:firstLine="0"/>
              <w:jc w:val="left"/>
            </w:pPr>
            <w:r>
              <w:rPr>
                <w:rStyle w:val="2MicrosoftSansSerif9pt"/>
              </w:rPr>
              <w:t>Оральные контрацептивы</w:t>
            </w:r>
          </w:p>
        </w:tc>
        <w:tc>
          <w:tcPr>
            <w:tcW w:w="6989" w:type="dxa"/>
            <w:tcBorders>
              <w:top w:val="single" w:sz="4" w:space="0" w:color="auto"/>
              <w:left w:val="single" w:sz="4" w:space="0" w:color="auto"/>
              <w:right w:val="single" w:sz="4" w:space="0" w:color="auto"/>
            </w:tcBorders>
            <w:shd w:val="clear" w:color="auto" w:fill="FFFFFF"/>
            <w:vAlign w:val="center"/>
          </w:tcPr>
          <w:p w14:paraId="2C85895F" w14:textId="77777777" w:rsidR="000E31D8" w:rsidRDefault="004D13B8">
            <w:pPr>
              <w:pStyle w:val="24"/>
              <w:framePr w:w="11155" w:wrap="notBeside" w:vAnchor="text" w:hAnchor="text" w:xAlign="center" w:y="1"/>
              <w:shd w:val="clear" w:color="auto" w:fill="auto"/>
              <w:spacing w:before="0" w:after="0" w:line="180" w:lineRule="exact"/>
              <w:ind w:left="160" w:firstLine="0"/>
              <w:jc w:val="left"/>
            </w:pPr>
            <w:r>
              <w:rPr>
                <w:rStyle w:val="2MicrosoftSansSerif9pt"/>
              </w:rPr>
              <w:t>Особенно с содержанием эстрогенов; вызывают АГ ~ у 5% женщин, обычно</w:t>
            </w:r>
          </w:p>
        </w:tc>
      </w:tr>
    </w:tbl>
    <w:p w14:paraId="39C5CDCB" w14:textId="77777777" w:rsidR="000E31D8" w:rsidRDefault="000E31D8">
      <w:pPr>
        <w:framePr w:w="11155" w:wrap="notBeside" w:vAnchor="text" w:hAnchor="text" w:xAlign="center" w:y="1"/>
        <w:rPr>
          <w:sz w:val="2"/>
          <w:szCs w:val="2"/>
        </w:rPr>
      </w:pPr>
    </w:p>
    <w:p w14:paraId="7474B06C" w14:textId="77777777" w:rsidR="000E31D8" w:rsidRDefault="000E31D8">
      <w:pPr>
        <w:rPr>
          <w:sz w:val="2"/>
          <w:szCs w:val="2"/>
        </w:rPr>
      </w:pPr>
    </w:p>
    <w:p w14:paraId="3BA10A9B" w14:textId="77777777" w:rsidR="000E31D8" w:rsidRDefault="000E31D8">
      <w:pPr>
        <w:rPr>
          <w:sz w:val="2"/>
          <w:szCs w:val="2"/>
        </w:rPr>
        <w:sectPr w:rsidR="000E31D8">
          <w:pgSz w:w="11899" w:h="17707"/>
          <w:pgMar w:top="377" w:right="302" w:bottom="320" w:left="307" w:header="0" w:footer="3" w:gutter="0"/>
          <w:cols w:space="720"/>
          <w:noEndnote/>
          <w:docGrid w:linePitch="360"/>
        </w:sectPr>
      </w:pPr>
    </w:p>
    <w:p w14:paraId="2C20C163" w14:textId="6E25D3A1" w:rsidR="000E31D8" w:rsidRDefault="00014D8B">
      <w:pPr>
        <w:spacing w:line="360" w:lineRule="exact"/>
      </w:pPr>
      <w:r>
        <w:rPr>
          <w:noProof/>
        </w:rPr>
        <w:lastRenderedPageBreak/>
        <mc:AlternateContent>
          <mc:Choice Requires="wps">
            <w:drawing>
              <wp:anchor distT="0" distB="0" distL="63500" distR="63500" simplePos="0" relativeHeight="251677184" behindDoc="0" locked="0" layoutInCell="1" allowOverlap="1" wp14:anchorId="24122543" wp14:editId="7A035D79">
                <wp:simplePos x="0" y="0"/>
                <wp:positionH relativeFrom="margin">
                  <wp:posOffset>42545</wp:posOffset>
                </wp:positionH>
                <wp:positionV relativeFrom="paragraph">
                  <wp:posOffset>0</wp:posOffset>
                </wp:positionV>
                <wp:extent cx="7083425" cy="3518535"/>
                <wp:effectExtent l="0" t="0" r="3810" b="0"/>
                <wp:wrapNone/>
                <wp:docPr id="4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351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66"/>
                              <w:gridCol w:w="6989"/>
                            </w:tblGrid>
                            <w:tr w:rsidR="000E31D8" w14:paraId="262B8E5B" w14:textId="77777777">
                              <w:tblPrEx>
                                <w:tblCellMar>
                                  <w:top w:w="0" w:type="dxa"/>
                                  <w:bottom w:w="0" w:type="dxa"/>
                                </w:tblCellMar>
                              </w:tblPrEx>
                              <w:trPr>
                                <w:trHeight w:hRule="exact" w:val="322"/>
                                <w:jc w:val="center"/>
                              </w:trPr>
                              <w:tc>
                                <w:tcPr>
                                  <w:tcW w:w="4166" w:type="dxa"/>
                                  <w:tcBorders>
                                    <w:left w:val="single" w:sz="4" w:space="0" w:color="auto"/>
                                  </w:tcBorders>
                                  <w:shd w:val="clear" w:color="auto" w:fill="FFFFFF"/>
                                </w:tcPr>
                                <w:p w14:paraId="0DC3361B" w14:textId="77777777" w:rsidR="000E31D8" w:rsidRDefault="000E31D8">
                                  <w:pPr>
                                    <w:rPr>
                                      <w:sz w:val="10"/>
                                      <w:szCs w:val="10"/>
                                    </w:rPr>
                                  </w:pPr>
                                </w:p>
                              </w:tc>
                              <w:tc>
                                <w:tcPr>
                                  <w:tcW w:w="6989" w:type="dxa"/>
                                  <w:tcBorders>
                                    <w:left w:val="single" w:sz="4" w:space="0" w:color="auto"/>
                                    <w:right w:val="single" w:sz="4" w:space="0" w:color="auto"/>
                                  </w:tcBorders>
                                  <w:shd w:val="clear" w:color="auto" w:fill="FFFFFF"/>
                                </w:tcPr>
                                <w:p w14:paraId="14FF6DFF" w14:textId="77777777" w:rsidR="000E31D8" w:rsidRDefault="004D13B8">
                                  <w:pPr>
                                    <w:pStyle w:val="24"/>
                                    <w:shd w:val="clear" w:color="auto" w:fill="auto"/>
                                    <w:spacing w:before="0" w:after="0" w:line="180" w:lineRule="exact"/>
                                    <w:ind w:firstLine="0"/>
                                    <w:jc w:val="both"/>
                                  </w:pPr>
                                  <w:r>
                                    <w:rPr>
                                      <w:rStyle w:val="2MicrosoftSansSerif9pt"/>
                                    </w:rPr>
                                    <w:t xml:space="preserve">легкую, но </w:t>
                                  </w:r>
                                  <w:r>
                                    <w:rPr>
                                      <w:rStyle w:val="2MicrosoftSansSerif9pt"/>
                                    </w:rPr>
                                    <w:t>возможна и тяжелая</w:t>
                                  </w:r>
                                </w:p>
                              </w:tc>
                            </w:tr>
                            <w:tr w:rsidR="000E31D8" w14:paraId="6F1371A7" w14:textId="77777777">
                              <w:tblPrEx>
                                <w:tblCellMar>
                                  <w:top w:w="0" w:type="dxa"/>
                                  <w:bottom w:w="0" w:type="dxa"/>
                                </w:tblCellMar>
                              </w:tblPrEx>
                              <w:trPr>
                                <w:trHeight w:hRule="exact" w:val="480"/>
                                <w:jc w:val="center"/>
                              </w:trPr>
                              <w:tc>
                                <w:tcPr>
                                  <w:tcW w:w="4166" w:type="dxa"/>
                                  <w:tcBorders>
                                    <w:top w:val="single" w:sz="4" w:space="0" w:color="auto"/>
                                    <w:left w:val="single" w:sz="4" w:space="0" w:color="auto"/>
                                  </w:tcBorders>
                                  <w:shd w:val="clear" w:color="auto" w:fill="FFFFFF"/>
                                  <w:vAlign w:val="center"/>
                                </w:tcPr>
                                <w:p w14:paraId="7000EDCE" w14:textId="77777777" w:rsidR="000E31D8" w:rsidRDefault="004D13B8">
                                  <w:pPr>
                                    <w:pStyle w:val="24"/>
                                    <w:shd w:val="clear" w:color="auto" w:fill="auto"/>
                                    <w:spacing w:before="0" w:after="0" w:line="180" w:lineRule="exact"/>
                                    <w:ind w:firstLine="0"/>
                                    <w:jc w:val="both"/>
                                  </w:pPr>
                                  <w:r>
                                    <w:rPr>
                                      <w:rStyle w:val="2MicrosoftSansSerif9pt"/>
                                    </w:rPr>
                                    <w:t>Препараты для снижения веса</w:t>
                                  </w:r>
                                </w:p>
                              </w:tc>
                              <w:tc>
                                <w:tcPr>
                                  <w:tcW w:w="6989" w:type="dxa"/>
                                  <w:tcBorders>
                                    <w:top w:val="single" w:sz="4" w:space="0" w:color="auto"/>
                                    <w:left w:val="single" w:sz="4" w:space="0" w:color="auto"/>
                                    <w:right w:val="single" w:sz="4" w:space="0" w:color="auto"/>
                                  </w:tcBorders>
                                  <w:shd w:val="clear" w:color="auto" w:fill="FFFFFF"/>
                                  <w:vAlign w:val="center"/>
                                </w:tcPr>
                                <w:p w14:paraId="6EAFF33E" w14:textId="77777777" w:rsidR="000E31D8" w:rsidRDefault="004D13B8">
                                  <w:pPr>
                                    <w:pStyle w:val="24"/>
                                    <w:shd w:val="clear" w:color="auto" w:fill="auto"/>
                                    <w:spacing w:before="0" w:after="0" w:line="180" w:lineRule="exact"/>
                                    <w:ind w:firstLine="0"/>
                                    <w:jc w:val="both"/>
                                  </w:pPr>
                                  <w:r>
                                    <w:rPr>
                                      <w:rStyle w:val="2MicrosoftSansSerif9pt"/>
                                    </w:rPr>
                                    <w:t>Например, фенилпропаноламин и сибутрамин</w:t>
                                  </w:r>
                                </w:p>
                              </w:tc>
                            </w:tr>
                            <w:tr w:rsidR="000E31D8" w14:paraId="0A699737" w14:textId="77777777">
                              <w:tblPrEx>
                                <w:tblCellMar>
                                  <w:top w:w="0" w:type="dxa"/>
                                  <w:bottom w:w="0" w:type="dxa"/>
                                </w:tblCellMar>
                              </w:tblPrEx>
                              <w:trPr>
                                <w:trHeight w:hRule="exact" w:val="480"/>
                                <w:jc w:val="center"/>
                              </w:trPr>
                              <w:tc>
                                <w:tcPr>
                                  <w:tcW w:w="4166" w:type="dxa"/>
                                  <w:tcBorders>
                                    <w:top w:val="single" w:sz="4" w:space="0" w:color="auto"/>
                                    <w:left w:val="single" w:sz="4" w:space="0" w:color="auto"/>
                                  </w:tcBorders>
                                  <w:shd w:val="clear" w:color="auto" w:fill="FFFFFF"/>
                                  <w:vAlign w:val="center"/>
                                </w:tcPr>
                                <w:p w14:paraId="57FC15AB" w14:textId="77777777" w:rsidR="000E31D8" w:rsidRDefault="004D13B8">
                                  <w:pPr>
                                    <w:pStyle w:val="24"/>
                                    <w:shd w:val="clear" w:color="auto" w:fill="auto"/>
                                    <w:spacing w:before="0" w:after="0" w:line="180" w:lineRule="exact"/>
                                    <w:ind w:firstLine="0"/>
                                    <w:jc w:val="both"/>
                                  </w:pPr>
                                  <w:r>
                                    <w:rPr>
                                      <w:rStyle w:val="2MicrosoftSansSerif9pt"/>
                                    </w:rPr>
                                    <w:t>Назальные противоотечные препараты</w:t>
                                  </w:r>
                                </w:p>
                              </w:tc>
                              <w:tc>
                                <w:tcPr>
                                  <w:tcW w:w="6989" w:type="dxa"/>
                                  <w:tcBorders>
                                    <w:top w:val="single" w:sz="4" w:space="0" w:color="auto"/>
                                    <w:left w:val="single" w:sz="4" w:space="0" w:color="auto"/>
                                    <w:right w:val="single" w:sz="4" w:space="0" w:color="auto"/>
                                  </w:tcBorders>
                                  <w:shd w:val="clear" w:color="auto" w:fill="FFFFFF"/>
                                  <w:vAlign w:val="center"/>
                                </w:tcPr>
                                <w:p w14:paraId="7CD820A7" w14:textId="77777777" w:rsidR="000E31D8" w:rsidRDefault="004D13B8">
                                  <w:pPr>
                                    <w:pStyle w:val="24"/>
                                    <w:shd w:val="clear" w:color="auto" w:fill="auto"/>
                                    <w:spacing w:before="0" w:after="0" w:line="180" w:lineRule="exact"/>
                                    <w:ind w:firstLine="0"/>
                                    <w:jc w:val="both"/>
                                  </w:pPr>
                                  <w:r>
                                    <w:rPr>
                                      <w:rStyle w:val="2MicrosoftSansSerif9pt"/>
                                    </w:rPr>
                                    <w:t>Например, фенилэфрина гидрохлорид и нафазолина гидрохлорид</w:t>
                                  </w:r>
                                </w:p>
                              </w:tc>
                            </w:tr>
                            <w:tr w:rsidR="000E31D8" w14:paraId="3DA80F5C" w14:textId="77777777">
                              <w:tblPrEx>
                                <w:tblCellMar>
                                  <w:top w:w="0" w:type="dxa"/>
                                  <w:bottom w:w="0" w:type="dxa"/>
                                </w:tblCellMar>
                              </w:tblPrEx>
                              <w:trPr>
                                <w:trHeight w:hRule="exact" w:val="648"/>
                                <w:jc w:val="center"/>
                              </w:trPr>
                              <w:tc>
                                <w:tcPr>
                                  <w:tcW w:w="4166" w:type="dxa"/>
                                  <w:tcBorders>
                                    <w:top w:val="single" w:sz="4" w:space="0" w:color="auto"/>
                                    <w:left w:val="single" w:sz="4" w:space="0" w:color="auto"/>
                                  </w:tcBorders>
                                  <w:shd w:val="clear" w:color="auto" w:fill="FFFFFF"/>
                                  <w:vAlign w:val="center"/>
                                </w:tcPr>
                                <w:p w14:paraId="0FDAC5DE" w14:textId="77777777" w:rsidR="000E31D8" w:rsidRDefault="004D13B8">
                                  <w:pPr>
                                    <w:pStyle w:val="24"/>
                                    <w:shd w:val="clear" w:color="auto" w:fill="auto"/>
                                    <w:spacing w:before="0" w:after="0" w:line="180" w:lineRule="exact"/>
                                    <w:ind w:firstLine="0"/>
                                    <w:jc w:val="both"/>
                                  </w:pPr>
                                  <w:r>
                                    <w:rPr>
                                      <w:rStyle w:val="2MicrosoftSansSerif9pt"/>
                                    </w:rPr>
                                    <w:t>Стимуляторы</w:t>
                                  </w:r>
                                </w:p>
                              </w:tc>
                              <w:tc>
                                <w:tcPr>
                                  <w:tcW w:w="6989" w:type="dxa"/>
                                  <w:tcBorders>
                                    <w:top w:val="single" w:sz="4" w:space="0" w:color="auto"/>
                                    <w:left w:val="single" w:sz="4" w:space="0" w:color="auto"/>
                                    <w:right w:val="single" w:sz="4" w:space="0" w:color="auto"/>
                                  </w:tcBorders>
                                  <w:shd w:val="clear" w:color="auto" w:fill="FFFFFF"/>
                                  <w:vAlign w:val="center"/>
                                </w:tcPr>
                                <w:p w14:paraId="56E5818E" w14:textId="77777777" w:rsidR="000E31D8" w:rsidRDefault="004D13B8">
                                  <w:pPr>
                                    <w:pStyle w:val="24"/>
                                    <w:shd w:val="clear" w:color="auto" w:fill="auto"/>
                                    <w:spacing w:before="0" w:after="0" w:line="168" w:lineRule="exact"/>
                                    <w:ind w:firstLine="0"/>
                                    <w:jc w:val="both"/>
                                  </w:pPr>
                                  <w:r>
                                    <w:rPr>
                                      <w:rStyle w:val="2MicrosoftSansSerif9pt"/>
                                    </w:rPr>
                                    <w:t xml:space="preserve">Амфетамины, кокаин, экстази; обычно вызывают острый </w:t>
                                  </w:r>
                                  <w:r>
                                    <w:rPr>
                                      <w:rStyle w:val="2MicrosoftSansSerif9pt"/>
                                    </w:rPr>
                                    <w:t>подъем АД, а не хроническую АГ</w:t>
                                  </w:r>
                                </w:p>
                              </w:tc>
                            </w:tr>
                            <w:tr w:rsidR="000E31D8" w14:paraId="027029A2" w14:textId="77777777">
                              <w:tblPrEx>
                                <w:tblCellMar>
                                  <w:top w:w="0" w:type="dxa"/>
                                  <w:bottom w:w="0" w:type="dxa"/>
                                </w:tblCellMar>
                              </w:tblPrEx>
                              <w:trPr>
                                <w:trHeight w:hRule="exact" w:val="811"/>
                                <w:jc w:val="center"/>
                              </w:trPr>
                              <w:tc>
                                <w:tcPr>
                                  <w:tcW w:w="4166" w:type="dxa"/>
                                  <w:tcBorders>
                                    <w:top w:val="single" w:sz="4" w:space="0" w:color="auto"/>
                                    <w:left w:val="single" w:sz="4" w:space="0" w:color="auto"/>
                                  </w:tcBorders>
                                  <w:shd w:val="clear" w:color="auto" w:fill="FFFFFF"/>
                                </w:tcPr>
                                <w:p w14:paraId="7362100A" w14:textId="77777777" w:rsidR="000E31D8" w:rsidRDefault="004D13B8">
                                  <w:pPr>
                                    <w:pStyle w:val="24"/>
                                    <w:shd w:val="clear" w:color="auto" w:fill="auto"/>
                                    <w:spacing w:before="0" w:after="0" w:line="180" w:lineRule="exact"/>
                                    <w:ind w:firstLine="0"/>
                                    <w:jc w:val="both"/>
                                  </w:pPr>
                                  <w:r>
                                    <w:rPr>
                                      <w:rStyle w:val="2MicrosoftSansSerif9pt"/>
                                    </w:rPr>
                                    <w:t>Лакрица</w:t>
                                  </w:r>
                                </w:p>
                              </w:tc>
                              <w:tc>
                                <w:tcPr>
                                  <w:tcW w:w="6989" w:type="dxa"/>
                                  <w:tcBorders>
                                    <w:top w:val="single" w:sz="4" w:space="0" w:color="auto"/>
                                    <w:left w:val="single" w:sz="4" w:space="0" w:color="auto"/>
                                    <w:right w:val="single" w:sz="4" w:space="0" w:color="auto"/>
                                  </w:tcBorders>
                                  <w:shd w:val="clear" w:color="auto" w:fill="FFFFFF"/>
                                  <w:vAlign w:val="center"/>
                                </w:tcPr>
                                <w:p w14:paraId="140E44C0" w14:textId="77777777" w:rsidR="000E31D8" w:rsidRDefault="004D13B8">
                                  <w:pPr>
                                    <w:pStyle w:val="24"/>
                                    <w:shd w:val="clear" w:color="auto" w:fill="auto"/>
                                    <w:spacing w:before="0" w:after="0" w:line="163" w:lineRule="exact"/>
                                    <w:ind w:firstLine="0"/>
                                    <w:jc w:val="both"/>
                                  </w:pPr>
                                  <w:r>
                                    <w:rPr>
                                      <w:rStyle w:val="2MicrosoftSansSerif9pt"/>
                                    </w:rPr>
                                    <w:t>Хроническое избыточное употребление лакрицы приводит к проявлениям, похожим на гиперальдостеронизм за счет стимуляции минералокортикоидных рецепторов и угнетения метаболизма кортизола</w:t>
                                  </w:r>
                                </w:p>
                              </w:tc>
                            </w:tr>
                            <w:tr w:rsidR="000E31D8" w14:paraId="66327B00" w14:textId="77777777">
                              <w:tblPrEx>
                                <w:tblCellMar>
                                  <w:top w:w="0" w:type="dxa"/>
                                  <w:bottom w:w="0" w:type="dxa"/>
                                </w:tblCellMar>
                              </w:tblPrEx>
                              <w:trPr>
                                <w:trHeight w:hRule="exact" w:val="806"/>
                                <w:jc w:val="center"/>
                              </w:trPr>
                              <w:tc>
                                <w:tcPr>
                                  <w:tcW w:w="4166" w:type="dxa"/>
                                  <w:tcBorders>
                                    <w:top w:val="single" w:sz="4" w:space="0" w:color="auto"/>
                                    <w:left w:val="single" w:sz="4" w:space="0" w:color="auto"/>
                                  </w:tcBorders>
                                  <w:shd w:val="clear" w:color="auto" w:fill="FFFFFF"/>
                                </w:tcPr>
                                <w:p w14:paraId="23F9E1F4" w14:textId="77777777" w:rsidR="000E31D8" w:rsidRDefault="004D13B8">
                                  <w:pPr>
                                    <w:pStyle w:val="24"/>
                                    <w:shd w:val="clear" w:color="auto" w:fill="auto"/>
                                    <w:spacing w:before="0" w:after="0" w:line="180" w:lineRule="exact"/>
                                    <w:ind w:firstLine="0"/>
                                    <w:jc w:val="both"/>
                                  </w:pPr>
                                  <w:r>
                                    <w:rPr>
                                      <w:rStyle w:val="2MicrosoftSansSerif9pt"/>
                                    </w:rPr>
                                    <w:t>Иммуносупрессанты</w:t>
                                  </w:r>
                                </w:p>
                              </w:tc>
                              <w:tc>
                                <w:tcPr>
                                  <w:tcW w:w="6989" w:type="dxa"/>
                                  <w:tcBorders>
                                    <w:top w:val="single" w:sz="4" w:space="0" w:color="auto"/>
                                    <w:left w:val="single" w:sz="4" w:space="0" w:color="auto"/>
                                    <w:right w:val="single" w:sz="4" w:space="0" w:color="auto"/>
                                  </w:tcBorders>
                                  <w:shd w:val="clear" w:color="auto" w:fill="FFFFFF"/>
                                  <w:vAlign w:val="center"/>
                                </w:tcPr>
                                <w:p w14:paraId="445E06AA" w14:textId="77777777" w:rsidR="000E31D8" w:rsidRDefault="004D13B8">
                                  <w:pPr>
                                    <w:pStyle w:val="24"/>
                                    <w:shd w:val="clear" w:color="auto" w:fill="auto"/>
                                    <w:spacing w:before="0" w:after="0" w:line="163" w:lineRule="exact"/>
                                    <w:ind w:firstLine="0"/>
                                    <w:jc w:val="both"/>
                                  </w:pPr>
                                  <w:r>
                                    <w:rPr>
                                      <w:rStyle w:val="2MicrosoftSansSerif9pt"/>
                                    </w:rPr>
                                    <w:t>Например, циклоспорин А (такролимус оказывает меньщее действие на АД, а рапамицин практически его не имеет) и стероиды (например, кортикостероиды и гидрокортизон)</w:t>
                                  </w:r>
                                </w:p>
                              </w:tc>
                            </w:tr>
                            <w:tr w:rsidR="000E31D8" w14:paraId="2548B9BF" w14:textId="77777777">
                              <w:tblPrEx>
                                <w:tblCellMar>
                                  <w:top w:w="0" w:type="dxa"/>
                                  <w:bottom w:w="0" w:type="dxa"/>
                                </w:tblCellMar>
                              </w:tblPrEx>
                              <w:trPr>
                                <w:trHeight w:hRule="exact" w:val="648"/>
                                <w:jc w:val="center"/>
                              </w:trPr>
                              <w:tc>
                                <w:tcPr>
                                  <w:tcW w:w="4166" w:type="dxa"/>
                                  <w:tcBorders>
                                    <w:top w:val="single" w:sz="4" w:space="0" w:color="auto"/>
                                    <w:left w:val="single" w:sz="4" w:space="0" w:color="auto"/>
                                  </w:tcBorders>
                                  <w:shd w:val="clear" w:color="auto" w:fill="FFFFFF"/>
                                  <w:vAlign w:val="center"/>
                                </w:tcPr>
                                <w:p w14:paraId="39A5A7A3" w14:textId="77777777" w:rsidR="000E31D8" w:rsidRDefault="004D13B8">
                                  <w:pPr>
                                    <w:pStyle w:val="24"/>
                                    <w:shd w:val="clear" w:color="auto" w:fill="auto"/>
                                    <w:spacing w:before="0" w:after="0" w:line="168" w:lineRule="exact"/>
                                    <w:ind w:firstLine="0"/>
                                    <w:jc w:val="both"/>
                                  </w:pPr>
                                  <w:r>
                                    <w:rPr>
                                      <w:rStyle w:val="2MicrosoftSansSerif9pt"/>
                                    </w:rPr>
                                    <w:t>Нестероидные противовоспалительные препараты</w:t>
                                  </w:r>
                                </w:p>
                              </w:tc>
                              <w:tc>
                                <w:tcPr>
                                  <w:tcW w:w="6989" w:type="dxa"/>
                                  <w:tcBorders>
                                    <w:top w:val="single" w:sz="4" w:space="0" w:color="auto"/>
                                    <w:left w:val="single" w:sz="4" w:space="0" w:color="auto"/>
                                    <w:right w:val="single" w:sz="4" w:space="0" w:color="auto"/>
                                  </w:tcBorders>
                                  <w:shd w:val="clear" w:color="auto" w:fill="FFFFFF"/>
                                </w:tcPr>
                                <w:p w14:paraId="231CDCA0" w14:textId="77777777" w:rsidR="000E31D8" w:rsidRDefault="000E31D8">
                                  <w:pPr>
                                    <w:rPr>
                                      <w:sz w:val="10"/>
                                      <w:szCs w:val="10"/>
                                    </w:rPr>
                                  </w:pPr>
                                </w:p>
                              </w:tc>
                            </w:tr>
                            <w:tr w:rsidR="000E31D8" w14:paraId="2168F2BF" w14:textId="77777777">
                              <w:tblPrEx>
                                <w:tblCellMar>
                                  <w:top w:w="0" w:type="dxa"/>
                                  <w:bottom w:w="0" w:type="dxa"/>
                                </w:tblCellMar>
                              </w:tblPrEx>
                              <w:trPr>
                                <w:trHeight w:hRule="exact" w:val="643"/>
                                <w:jc w:val="center"/>
                              </w:trPr>
                              <w:tc>
                                <w:tcPr>
                                  <w:tcW w:w="4166" w:type="dxa"/>
                                  <w:tcBorders>
                                    <w:top w:val="single" w:sz="4" w:space="0" w:color="auto"/>
                                    <w:left w:val="single" w:sz="4" w:space="0" w:color="auto"/>
                                  </w:tcBorders>
                                  <w:shd w:val="clear" w:color="auto" w:fill="FFFFFF"/>
                                  <w:vAlign w:val="center"/>
                                </w:tcPr>
                                <w:p w14:paraId="720AA322" w14:textId="77777777" w:rsidR="000E31D8" w:rsidRDefault="004D13B8">
                                  <w:pPr>
                                    <w:pStyle w:val="24"/>
                                    <w:shd w:val="clear" w:color="auto" w:fill="auto"/>
                                    <w:spacing w:before="0" w:after="0" w:line="163" w:lineRule="exact"/>
                                    <w:ind w:firstLine="0"/>
                                    <w:jc w:val="both"/>
                                  </w:pPr>
                                  <w:r>
                                    <w:rPr>
                                      <w:rStyle w:val="2MicrosoftSansSerif9pt"/>
                                    </w:rPr>
                                    <w:t>Антиангиогенные противоопухолевые препараты</w:t>
                                  </w:r>
                                </w:p>
                              </w:tc>
                              <w:tc>
                                <w:tcPr>
                                  <w:tcW w:w="6989" w:type="dxa"/>
                                  <w:tcBorders>
                                    <w:top w:val="single" w:sz="4" w:space="0" w:color="auto"/>
                                    <w:left w:val="single" w:sz="4" w:space="0" w:color="auto"/>
                                    <w:right w:val="single" w:sz="4" w:space="0" w:color="auto"/>
                                  </w:tcBorders>
                                  <w:shd w:val="clear" w:color="auto" w:fill="FFFFFF"/>
                                  <w:vAlign w:val="center"/>
                                </w:tcPr>
                                <w:p w14:paraId="1D214BE3" w14:textId="77777777" w:rsidR="000E31D8" w:rsidRDefault="004D13B8">
                                  <w:pPr>
                                    <w:pStyle w:val="24"/>
                                    <w:shd w:val="clear" w:color="auto" w:fill="auto"/>
                                    <w:spacing w:before="0" w:after="0" w:line="163" w:lineRule="exact"/>
                                    <w:ind w:firstLine="0"/>
                                    <w:jc w:val="both"/>
                                  </w:pPr>
                                  <w:r>
                                    <w:rPr>
                                      <w:rStyle w:val="2MicrosoftSansSerif9pt"/>
                                    </w:rPr>
                                    <w:t>Например, ингибиторы эндотелиального сосудистого фактора роста (бевацизумаб), ингибиторы тирозинкиназы (сунитиниб) и сорафениб</w:t>
                                  </w:r>
                                </w:p>
                              </w:tc>
                            </w:tr>
                            <w:tr w:rsidR="000E31D8" w14:paraId="1A17CAF4" w14:textId="77777777">
                              <w:tblPrEx>
                                <w:tblCellMar>
                                  <w:top w:w="0" w:type="dxa"/>
                                  <w:bottom w:w="0" w:type="dxa"/>
                                </w:tblCellMar>
                              </w:tblPrEx>
                              <w:trPr>
                                <w:trHeight w:hRule="exact" w:val="658"/>
                                <w:jc w:val="center"/>
                              </w:trPr>
                              <w:tc>
                                <w:tcPr>
                                  <w:tcW w:w="4166" w:type="dxa"/>
                                  <w:tcBorders>
                                    <w:top w:val="single" w:sz="4" w:space="0" w:color="auto"/>
                                    <w:left w:val="single" w:sz="4" w:space="0" w:color="auto"/>
                                    <w:bottom w:val="single" w:sz="4" w:space="0" w:color="auto"/>
                                  </w:tcBorders>
                                  <w:shd w:val="clear" w:color="auto" w:fill="FFFFFF"/>
                                  <w:vAlign w:val="center"/>
                                </w:tcPr>
                                <w:p w14:paraId="52355477" w14:textId="77777777" w:rsidR="000E31D8" w:rsidRDefault="004D13B8">
                                  <w:pPr>
                                    <w:pStyle w:val="24"/>
                                    <w:shd w:val="clear" w:color="auto" w:fill="auto"/>
                                    <w:spacing w:before="0" w:after="0" w:line="168" w:lineRule="exact"/>
                                    <w:ind w:firstLine="0"/>
                                    <w:jc w:val="both"/>
                                  </w:pPr>
                                  <w:r>
                                    <w:rPr>
                                      <w:rStyle w:val="2MicrosoftSansSerif9pt"/>
                                    </w:rPr>
                                    <w:t>Другие препараты и субстанции, способные повыщать АД</w:t>
                                  </w:r>
                                </w:p>
                              </w:tc>
                              <w:tc>
                                <w:tcPr>
                                  <w:tcW w:w="6989" w:type="dxa"/>
                                  <w:tcBorders>
                                    <w:top w:val="single" w:sz="4" w:space="0" w:color="auto"/>
                                    <w:left w:val="single" w:sz="4" w:space="0" w:color="auto"/>
                                    <w:bottom w:val="single" w:sz="4" w:space="0" w:color="auto"/>
                                    <w:right w:val="single" w:sz="4" w:space="0" w:color="auto"/>
                                  </w:tcBorders>
                                  <w:shd w:val="clear" w:color="auto" w:fill="FFFFFF"/>
                                  <w:vAlign w:val="center"/>
                                </w:tcPr>
                                <w:p w14:paraId="62F63338" w14:textId="77777777" w:rsidR="000E31D8" w:rsidRDefault="004D13B8">
                                  <w:pPr>
                                    <w:pStyle w:val="24"/>
                                    <w:shd w:val="clear" w:color="auto" w:fill="auto"/>
                                    <w:spacing w:before="0" w:after="0" w:line="168" w:lineRule="exact"/>
                                    <w:ind w:firstLine="0"/>
                                    <w:jc w:val="both"/>
                                  </w:pPr>
                                  <w:r>
                                    <w:rPr>
                                      <w:rStyle w:val="2MicrosoftSansSerif9pt"/>
                                    </w:rPr>
                                    <w:t>Анаболические стероиды, эритроп</w:t>
                                  </w:r>
                                  <w:r>
                                    <w:rPr>
                                      <w:rStyle w:val="2MicrosoftSansSerif9pt"/>
                                    </w:rPr>
                                    <w:t>оэтин, растительные препараты (эфедра и марихуана)</w:t>
                                  </w:r>
                                </w:p>
                              </w:tc>
                            </w:tr>
                          </w:tbl>
                          <w:p w14:paraId="1DD1C3CA" w14:textId="77777777" w:rsidR="000E31D8" w:rsidRDefault="000E31D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22543" id="Text Box 210" o:spid="_x0000_s1194" type="#_x0000_t202" style="position:absolute;margin-left:3.35pt;margin-top:0;width:557.75pt;height:277.05pt;z-index:251677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66"/>
                        <w:gridCol w:w="6989"/>
                      </w:tblGrid>
                      <w:tr w:rsidR="000E31D8" w14:paraId="262B8E5B" w14:textId="77777777">
                        <w:tblPrEx>
                          <w:tblCellMar>
                            <w:top w:w="0" w:type="dxa"/>
                            <w:bottom w:w="0" w:type="dxa"/>
                          </w:tblCellMar>
                        </w:tblPrEx>
                        <w:trPr>
                          <w:trHeight w:hRule="exact" w:val="322"/>
                          <w:jc w:val="center"/>
                        </w:trPr>
                        <w:tc>
                          <w:tcPr>
                            <w:tcW w:w="4166" w:type="dxa"/>
                            <w:tcBorders>
                              <w:left w:val="single" w:sz="4" w:space="0" w:color="auto"/>
                            </w:tcBorders>
                            <w:shd w:val="clear" w:color="auto" w:fill="FFFFFF"/>
                          </w:tcPr>
                          <w:p w14:paraId="0DC3361B" w14:textId="77777777" w:rsidR="000E31D8" w:rsidRDefault="000E31D8">
                            <w:pPr>
                              <w:rPr>
                                <w:sz w:val="10"/>
                                <w:szCs w:val="10"/>
                              </w:rPr>
                            </w:pPr>
                          </w:p>
                        </w:tc>
                        <w:tc>
                          <w:tcPr>
                            <w:tcW w:w="6989" w:type="dxa"/>
                            <w:tcBorders>
                              <w:left w:val="single" w:sz="4" w:space="0" w:color="auto"/>
                              <w:right w:val="single" w:sz="4" w:space="0" w:color="auto"/>
                            </w:tcBorders>
                            <w:shd w:val="clear" w:color="auto" w:fill="FFFFFF"/>
                          </w:tcPr>
                          <w:p w14:paraId="14FF6DFF" w14:textId="77777777" w:rsidR="000E31D8" w:rsidRDefault="004D13B8">
                            <w:pPr>
                              <w:pStyle w:val="24"/>
                              <w:shd w:val="clear" w:color="auto" w:fill="auto"/>
                              <w:spacing w:before="0" w:after="0" w:line="180" w:lineRule="exact"/>
                              <w:ind w:firstLine="0"/>
                              <w:jc w:val="both"/>
                            </w:pPr>
                            <w:r>
                              <w:rPr>
                                <w:rStyle w:val="2MicrosoftSansSerif9pt"/>
                              </w:rPr>
                              <w:t xml:space="preserve">легкую, но </w:t>
                            </w:r>
                            <w:r>
                              <w:rPr>
                                <w:rStyle w:val="2MicrosoftSansSerif9pt"/>
                              </w:rPr>
                              <w:t>возможна и тяжелая</w:t>
                            </w:r>
                          </w:p>
                        </w:tc>
                      </w:tr>
                      <w:tr w:rsidR="000E31D8" w14:paraId="6F1371A7" w14:textId="77777777">
                        <w:tblPrEx>
                          <w:tblCellMar>
                            <w:top w:w="0" w:type="dxa"/>
                            <w:bottom w:w="0" w:type="dxa"/>
                          </w:tblCellMar>
                        </w:tblPrEx>
                        <w:trPr>
                          <w:trHeight w:hRule="exact" w:val="480"/>
                          <w:jc w:val="center"/>
                        </w:trPr>
                        <w:tc>
                          <w:tcPr>
                            <w:tcW w:w="4166" w:type="dxa"/>
                            <w:tcBorders>
                              <w:top w:val="single" w:sz="4" w:space="0" w:color="auto"/>
                              <w:left w:val="single" w:sz="4" w:space="0" w:color="auto"/>
                            </w:tcBorders>
                            <w:shd w:val="clear" w:color="auto" w:fill="FFFFFF"/>
                            <w:vAlign w:val="center"/>
                          </w:tcPr>
                          <w:p w14:paraId="7000EDCE" w14:textId="77777777" w:rsidR="000E31D8" w:rsidRDefault="004D13B8">
                            <w:pPr>
                              <w:pStyle w:val="24"/>
                              <w:shd w:val="clear" w:color="auto" w:fill="auto"/>
                              <w:spacing w:before="0" w:after="0" w:line="180" w:lineRule="exact"/>
                              <w:ind w:firstLine="0"/>
                              <w:jc w:val="both"/>
                            </w:pPr>
                            <w:r>
                              <w:rPr>
                                <w:rStyle w:val="2MicrosoftSansSerif9pt"/>
                              </w:rPr>
                              <w:t>Препараты для снижения веса</w:t>
                            </w:r>
                          </w:p>
                        </w:tc>
                        <w:tc>
                          <w:tcPr>
                            <w:tcW w:w="6989" w:type="dxa"/>
                            <w:tcBorders>
                              <w:top w:val="single" w:sz="4" w:space="0" w:color="auto"/>
                              <w:left w:val="single" w:sz="4" w:space="0" w:color="auto"/>
                              <w:right w:val="single" w:sz="4" w:space="0" w:color="auto"/>
                            </w:tcBorders>
                            <w:shd w:val="clear" w:color="auto" w:fill="FFFFFF"/>
                            <w:vAlign w:val="center"/>
                          </w:tcPr>
                          <w:p w14:paraId="6EAFF33E" w14:textId="77777777" w:rsidR="000E31D8" w:rsidRDefault="004D13B8">
                            <w:pPr>
                              <w:pStyle w:val="24"/>
                              <w:shd w:val="clear" w:color="auto" w:fill="auto"/>
                              <w:spacing w:before="0" w:after="0" w:line="180" w:lineRule="exact"/>
                              <w:ind w:firstLine="0"/>
                              <w:jc w:val="both"/>
                            </w:pPr>
                            <w:r>
                              <w:rPr>
                                <w:rStyle w:val="2MicrosoftSansSerif9pt"/>
                              </w:rPr>
                              <w:t>Например, фенилпропаноламин и сибутрамин</w:t>
                            </w:r>
                          </w:p>
                        </w:tc>
                      </w:tr>
                      <w:tr w:rsidR="000E31D8" w14:paraId="0A699737" w14:textId="77777777">
                        <w:tblPrEx>
                          <w:tblCellMar>
                            <w:top w:w="0" w:type="dxa"/>
                            <w:bottom w:w="0" w:type="dxa"/>
                          </w:tblCellMar>
                        </w:tblPrEx>
                        <w:trPr>
                          <w:trHeight w:hRule="exact" w:val="480"/>
                          <w:jc w:val="center"/>
                        </w:trPr>
                        <w:tc>
                          <w:tcPr>
                            <w:tcW w:w="4166" w:type="dxa"/>
                            <w:tcBorders>
                              <w:top w:val="single" w:sz="4" w:space="0" w:color="auto"/>
                              <w:left w:val="single" w:sz="4" w:space="0" w:color="auto"/>
                            </w:tcBorders>
                            <w:shd w:val="clear" w:color="auto" w:fill="FFFFFF"/>
                            <w:vAlign w:val="center"/>
                          </w:tcPr>
                          <w:p w14:paraId="57FC15AB" w14:textId="77777777" w:rsidR="000E31D8" w:rsidRDefault="004D13B8">
                            <w:pPr>
                              <w:pStyle w:val="24"/>
                              <w:shd w:val="clear" w:color="auto" w:fill="auto"/>
                              <w:spacing w:before="0" w:after="0" w:line="180" w:lineRule="exact"/>
                              <w:ind w:firstLine="0"/>
                              <w:jc w:val="both"/>
                            </w:pPr>
                            <w:r>
                              <w:rPr>
                                <w:rStyle w:val="2MicrosoftSansSerif9pt"/>
                              </w:rPr>
                              <w:t>Назальные противоотечные препараты</w:t>
                            </w:r>
                          </w:p>
                        </w:tc>
                        <w:tc>
                          <w:tcPr>
                            <w:tcW w:w="6989" w:type="dxa"/>
                            <w:tcBorders>
                              <w:top w:val="single" w:sz="4" w:space="0" w:color="auto"/>
                              <w:left w:val="single" w:sz="4" w:space="0" w:color="auto"/>
                              <w:right w:val="single" w:sz="4" w:space="0" w:color="auto"/>
                            </w:tcBorders>
                            <w:shd w:val="clear" w:color="auto" w:fill="FFFFFF"/>
                            <w:vAlign w:val="center"/>
                          </w:tcPr>
                          <w:p w14:paraId="7CD820A7" w14:textId="77777777" w:rsidR="000E31D8" w:rsidRDefault="004D13B8">
                            <w:pPr>
                              <w:pStyle w:val="24"/>
                              <w:shd w:val="clear" w:color="auto" w:fill="auto"/>
                              <w:spacing w:before="0" w:after="0" w:line="180" w:lineRule="exact"/>
                              <w:ind w:firstLine="0"/>
                              <w:jc w:val="both"/>
                            </w:pPr>
                            <w:r>
                              <w:rPr>
                                <w:rStyle w:val="2MicrosoftSansSerif9pt"/>
                              </w:rPr>
                              <w:t>Например, фенилэфрина гидрохлорид и нафазолина гидрохлорид</w:t>
                            </w:r>
                          </w:p>
                        </w:tc>
                      </w:tr>
                      <w:tr w:rsidR="000E31D8" w14:paraId="3DA80F5C" w14:textId="77777777">
                        <w:tblPrEx>
                          <w:tblCellMar>
                            <w:top w:w="0" w:type="dxa"/>
                            <w:bottom w:w="0" w:type="dxa"/>
                          </w:tblCellMar>
                        </w:tblPrEx>
                        <w:trPr>
                          <w:trHeight w:hRule="exact" w:val="648"/>
                          <w:jc w:val="center"/>
                        </w:trPr>
                        <w:tc>
                          <w:tcPr>
                            <w:tcW w:w="4166" w:type="dxa"/>
                            <w:tcBorders>
                              <w:top w:val="single" w:sz="4" w:space="0" w:color="auto"/>
                              <w:left w:val="single" w:sz="4" w:space="0" w:color="auto"/>
                            </w:tcBorders>
                            <w:shd w:val="clear" w:color="auto" w:fill="FFFFFF"/>
                            <w:vAlign w:val="center"/>
                          </w:tcPr>
                          <w:p w14:paraId="0FDAC5DE" w14:textId="77777777" w:rsidR="000E31D8" w:rsidRDefault="004D13B8">
                            <w:pPr>
                              <w:pStyle w:val="24"/>
                              <w:shd w:val="clear" w:color="auto" w:fill="auto"/>
                              <w:spacing w:before="0" w:after="0" w:line="180" w:lineRule="exact"/>
                              <w:ind w:firstLine="0"/>
                              <w:jc w:val="both"/>
                            </w:pPr>
                            <w:r>
                              <w:rPr>
                                <w:rStyle w:val="2MicrosoftSansSerif9pt"/>
                              </w:rPr>
                              <w:t>Стимуляторы</w:t>
                            </w:r>
                          </w:p>
                        </w:tc>
                        <w:tc>
                          <w:tcPr>
                            <w:tcW w:w="6989" w:type="dxa"/>
                            <w:tcBorders>
                              <w:top w:val="single" w:sz="4" w:space="0" w:color="auto"/>
                              <w:left w:val="single" w:sz="4" w:space="0" w:color="auto"/>
                              <w:right w:val="single" w:sz="4" w:space="0" w:color="auto"/>
                            </w:tcBorders>
                            <w:shd w:val="clear" w:color="auto" w:fill="FFFFFF"/>
                            <w:vAlign w:val="center"/>
                          </w:tcPr>
                          <w:p w14:paraId="56E5818E" w14:textId="77777777" w:rsidR="000E31D8" w:rsidRDefault="004D13B8">
                            <w:pPr>
                              <w:pStyle w:val="24"/>
                              <w:shd w:val="clear" w:color="auto" w:fill="auto"/>
                              <w:spacing w:before="0" w:after="0" w:line="168" w:lineRule="exact"/>
                              <w:ind w:firstLine="0"/>
                              <w:jc w:val="both"/>
                            </w:pPr>
                            <w:r>
                              <w:rPr>
                                <w:rStyle w:val="2MicrosoftSansSerif9pt"/>
                              </w:rPr>
                              <w:t xml:space="preserve">Амфетамины, кокаин, экстази; обычно вызывают острый </w:t>
                            </w:r>
                            <w:r>
                              <w:rPr>
                                <w:rStyle w:val="2MicrosoftSansSerif9pt"/>
                              </w:rPr>
                              <w:t>подъем АД, а не хроническую АГ</w:t>
                            </w:r>
                          </w:p>
                        </w:tc>
                      </w:tr>
                      <w:tr w:rsidR="000E31D8" w14:paraId="027029A2" w14:textId="77777777">
                        <w:tblPrEx>
                          <w:tblCellMar>
                            <w:top w:w="0" w:type="dxa"/>
                            <w:bottom w:w="0" w:type="dxa"/>
                          </w:tblCellMar>
                        </w:tblPrEx>
                        <w:trPr>
                          <w:trHeight w:hRule="exact" w:val="811"/>
                          <w:jc w:val="center"/>
                        </w:trPr>
                        <w:tc>
                          <w:tcPr>
                            <w:tcW w:w="4166" w:type="dxa"/>
                            <w:tcBorders>
                              <w:top w:val="single" w:sz="4" w:space="0" w:color="auto"/>
                              <w:left w:val="single" w:sz="4" w:space="0" w:color="auto"/>
                            </w:tcBorders>
                            <w:shd w:val="clear" w:color="auto" w:fill="FFFFFF"/>
                          </w:tcPr>
                          <w:p w14:paraId="7362100A" w14:textId="77777777" w:rsidR="000E31D8" w:rsidRDefault="004D13B8">
                            <w:pPr>
                              <w:pStyle w:val="24"/>
                              <w:shd w:val="clear" w:color="auto" w:fill="auto"/>
                              <w:spacing w:before="0" w:after="0" w:line="180" w:lineRule="exact"/>
                              <w:ind w:firstLine="0"/>
                              <w:jc w:val="both"/>
                            </w:pPr>
                            <w:r>
                              <w:rPr>
                                <w:rStyle w:val="2MicrosoftSansSerif9pt"/>
                              </w:rPr>
                              <w:t>Лакрица</w:t>
                            </w:r>
                          </w:p>
                        </w:tc>
                        <w:tc>
                          <w:tcPr>
                            <w:tcW w:w="6989" w:type="dxa"/>
                            <w:tcBorders>
                              <w:top w:val="single" w:sz="4" w:space="0" w:color="auto"/>
                              <w:left w:val="single" w:sz="4" w:space="0" w:color="auto"/>
                              <w:right w:val="single" w:sz="4" w:space="0" w:color="auto"/>
                            </w:tcBorders>
                            <w:shd w:val="clear" w:color="auto" w:fill="FFFFFF"/>
                            <w:vAlign w:val="center"/>
                          </w:tcPr>
                          <w:p w14:paraId="140E44C0" w14:textId="77777777" w:rsidR="000E31D8" w:rsidRDefault="004D13B8">
                            <w:pPr>
                              <w:pStyle w:val="24"/>
                              <w:shd w:val="clear" w:color="auto" w:fill="auto"/>
                              <w:spacing w:before="0" w:after="0" w:line="163" w:lineRule="exact"/>
                              <w:ind w:firstLine="0"/>
                              <w:jc w:val="both"/>
                            </w:pPr>
                            <w:r>
                              <w:rPr>
                                <w:rStyle w:val="2MicrosoftSansSerif9pt"/>
                              </w:rPr>
                              <w:t>Хроническое избыточное употребление лакрицы приводит к проявлениям, похожим на гиперальдостеронизм за счет стимуляции минералокортикоидных рецепторов и угнетения метаболизма кортизола</w:t>
                            </w:r>
                          </w:p>
                        </w:tc>
                      </w:tr>
                      <w:tr w:rsidR="000E31D8" w14:paraId="66327B00" w14:textId="77777777">
                        <w:tblPrEx>
                          <w:tblCellMar>
                            <w:top w:w="0" w:type="dxa"/>
                            <w:bottom w:w="0" w:type="dxa"/>
                          </w:tblCellMar>
                        </w:tblPrEx>
                        <w:trPr>
                          <w:trHeight w:hRule="exact" w:val="806"/>
                          <w:jc w:val="center"/>
                        </w:trPr>
                        <w:tc>
                          <w:tcPr>
                            <w:tcW w:w="4166" w:type="dxa"/>
                            <w:tcBorders>
                              <w:top w:val="single" w:sz="4" w:space="0" w:color="auto"/>
                              <w:left w:val="single" w:sz="4" w:space="0" w:color="auto"/>
                            </w:tcBorders>
                            <w:shd w:val="clear" w:color="auto" w:fill="FFFFFF"/>
                          </w:tcPr>
                          <w:p w14:paraId="23F9E1F4" w14:textId="77777777" w:rsidR="000E31D8" w:rsidRDefault="004D13B8">
                            <w:pPr>
                              <w:pStyle w:val="24"/>
                              <w:shd w:val="clear" w:color="auto" w:fill="auto"/>
                              <w:spacing w:before="0" w:after="0" w:line="180" w:lineRule="exact"/>
                              <w:ind w:firstLine="0"/>
                              <w:jc w:val="both"/>
                            </w:pPr>
                            <w:r>
                              <w:rPr>
                                <w:rStyle w:val="2MicrosoftSansSerif9pt"/>
                              </w:rPr>
                              <w:t>Иммуносупрессанты</w:t>
                            </w:r>
                          </w:p>
                        </w:tc>
                        <w:tc>
                          <w:tcPr>
                            <w:tcW w:w="6989" w:type="dxa"/>
                            <w:tcBorders>
                              <w:top w:val="single" w:sz="4" w:space="0" w:color="auto"/>
                              <w:left w:val="single" w:sz="4" w:space="0" w:color="auto"/>
                              <w:right w:val="single" w:sz="4" w:space="0" w:color="auto"/>
                            </w:tcBorders>
                            <w:shd w:val="clear" w:color="auto" w:fill="FFFFFF"/>
                            <w:vAlign w:val="center"/>
                          </w:tcPr>
                          <w:p w14:paraId="445E06AA" w14:textId="77777777" w:rsidR="000E31D8" w:rsidRDefault="004D13B8">
                            <w:pPr>
                              <w:pStyle w:val="24"/>
                              <w:shd w:val="clear" w:color="auto" w:fill="auto"/>
                              <w:spacing w:before="0" w:after="0" w:line="163" w:lineRule="exact"/>
                              <w:ind w:firstLine="0"/>
                              <w:jc w:val="both"/>
                            </w:pPr>
                            <w:r>
                              <w:rPr>
                                <w:rStyle w:val="2MicrosoftSansSerif9pt"/>
                              </w:rPr>
                              <w:t>Например, циклоспорин А (такролимус оказывает меньщее действие на АД, а рапамицин практически его не имеет) и стероиды (например, кортикостероиды и гидрокортизон)</w:t>
                            </w:r>
                          </w:p>
                        </w:tc>
                      </w:tr>
                      <w:tr w:rsidR="000E31D8" w14:paraId="2548B9BF" w14:textId="77777777">
                        <w:tblPrEx>
                          <w:tblCellMar>
                            <w:top w:w="0" w:type="dxa"/>
                            <w:bottom w:w="0" w:type="dxa"/>
                          </w:tblCellMar>
                        </w:tblPrEx>
                        <w:trPr>
                          <w:trHeight w:hRule="exact" w:val="648"/>
                          <w:jc w:val="center"/>
                        </w:trPr>
                        <w:tc>
                          <w:tcPr>
                            <w:tcW w:w="4166" w:type="dxa"/>
                            <w:tcBorders>
                              <w:top w:val="single" w:sz="4" w:space="0" w:color="auto"/>
                              <w:left w:val="single" w:sz="4" w:space="0" w:color="auto"/>
                            </w:tcBorders>
                            <w:shd w:val="clear" w:color="auto" w:fill="FFFFFF"/>
                            <w:vAlign w:val="center"/>
                          </w:tcPr>
                          <w:p w14:paraId="39A5A7A3" w14:textId="77777777" w:rsidR="000E31D8" w:rsidRDefault="004D13B8">
                            <w:pPr>
                              <w:pStyle w:val="24"/>
                              <w:shd w:val="clear" w:color="auto" w:fill="auto"/>
                              <w:spacing w:before="0" w:after="0" w:line="168" w:lineRule="exact"/>
                              <w:ind w:firstLine="0"/>
                              <w:jc w:val="both"/>
                            </w:pPr>
                            <w:r>
                              <w:rPr>
                                <w:rStyle w:val="2MicrosoftSansSerif9pt"/>
                              </w:rPr>
                              <w:t>Нестероидные противовоспалительные препараты</w:t>
                            </w:r>
                          </w:p>
                        </w:tc>
                        <w:tc>
                          <w:tcPr>
                            <w:tcW w:w="6989" w:type="dxa"/>
                            <w:tcBorders>
                              <w:top w:val="single" w:sz="4" w:space="0" w:color="auto"/>
                              <w:left w:val="single" w:sz="4" w:space="0" w:color="auto"/>
                              <w:right w:val="single" w:sz="4" w:space="0" w:color="auto"/>
                            </w:tcBorders>
                            <w:shd w:val="clear" w:color="auto" w:fill="FFFFFF"/>
                          </w:tcPr>
                          <w:p w14:paraId="231CDCA0" w14:textId="77777777" w:rsidR="000E31D8" w:rsidRDefault="000E31D8">
                            <w:pPr>
                              <w:rPr>
                                <w:sz w:val="10"/>
                                <w:szCs w:val="10"/>
                              </w:rPr>
                            </w:pPr>
                          </w:p>
                        </w:tc>
                      </w:tr>
                      <w:tr w:rsidR="000E31D8" w14:paraId="2168F2BF" w14:textId="77777777">
                        <w:tblPrEx>
                          <w:tblCellMar>
                            <w:top w:w="0" w:type="dxa"/>
                            <w:bottom w:w="0" w:type="dxa"/>
                          </w:tblCellMar>
                        </w:tblPrEx>
                        <w:trPr>
                          <w:trHeight w:hRule="exact" w:val="643"/>
                          <w:jc w:val="center"/>
                        </w:trPr>
                        <w:tc>
                          <w:tcPr>
                            <w:tcW w:w="4166" w:type="dxa"/>
                            <w:tcBorders>
                              <w:top w:val="single" w:sz="4" w:space="0" w:color="auto"/>
                              <w:left w:val="single" w:sz="4" w:space="0" w:color="auto"/>
                            </w:tcBorders>
                            <w:shd w:val="clear" w:color="auto" w:fill="FFFFFF"/>
                            <w:vAlign w:val="center"/>
                          </w:tcPr>
                          <w:p w14:paraId="720AA322" w14:textId="77777777" w:rsidR="000E31D8" w:rsidRDefault="004D13B8">
                            <w:pPr>
                              <w:pStyle w:val="24"/>
                              <w:shd w:val="clear" w:color="auto" w:fill="auto"/>
                              <w:spacing w:before="0" w:after="0" w:line="163" w:lineRule="exact"/>
                              <w:ind w:firstLine="0"/>
                              <w:jc w:val="both"/>
                            </w:pPr>
                            <w:r>
                              <w:rPr>
                                <w:rStyle w:val="2MicrosoftSansSerif9pt"/>
                              </w:rPr>
                              <w:t>Антиангиогенные противоопухолевые препараты</w:t>
                            </w:r>
                          </w:p>
                        </w:tc>
                        <w:tc>
                          <w:tcPr>
                            <w:tcW w:w="6989" w:type="dxa"/>
                            <w:tcBorders>
                              <w:top w:val="single" w:sz="4" w:space="0" w:color="auto"/>
                              <w:left w:val="single" w:sz="4" w:space="0" w:color="auto"/>
                              <w:right w:val="single" w:sz="4" w:space="0" w:color="auto"/>
                            </w:tcBorders>
                            <w:shd w:val="clear" w:color="auto" w:fill="FFFFFF"/>
                            <w:vAlign w:val="center"/>
                          </w:tcPr>
                          <w:p w14:paraId="1D214BE3" w14:textId="77777777" w:rsidR="000E31D8" w:rsidRDefault="004D13B8">
                            <w:pPr>
                              <w:pStyle w:val="24"/>
                              <w:shd w:val="clear" w:color="auto" w:fill="auto"/>
                              <w:spacing w:before="0" w:after="0" w:line="163" w:lineRule="exact"/>
                              <w:ind w:firstLine="0"/>
                              <w:jc w:val="both"/>
                            </w:pPr>
                            <w:r>
                              <w:rPr>
                                <w:rStyle w:val="2MicrosoftSansSerif9pt"/>
                              </w:rPr>
                              <w:t>Например, ингибиторы эндотелиального сосудистого фактора роста (бевацизумаб), ингибиторы тирозинкиназы (сунитиниб) и сорафениб</w:t>
                            </w:r>
                          </w:p>
                        </w:tc>
                      </w:tr>
                      <w:tr w:rsidR="000E31D8" w14:paraId="1A17CAF4" w14:textId="77777777">
                        <w:tblPrEx>
                          <w:tblCellMar>
                            <w:top w:w="0" w:type="dxa"/>
                            <w:bottom w:w="0" w:type="dxa"/>
                          </w:tblCellMar>
                        </w:tblPrEx>
                        <w:trPr>
                          <w:trHeight w:hRule="exact" w:val="658"/>
                          <w:jc w:val="center"/>
                        </w:trPr>
                        <w:tc>
                          <w:tcPr>
                            <w:tcW w:w="4166" w:type="dxa"/>
                            <w:tcBorders>
                              <w:top w:val="single" w:sz="4" w:space="0" w:color="auto"/>
                              <w:left w:val="single" w:sz="4" w:space="0" w:color="auto"/>
                              <w:bottom w:val="single" w:sz="4" w:space="0" w:color="auto"/>
                            </w:tcBorders>
                            <w:shd w:val="clear" w:color="auto" w:fill="FFFFFF"/>
                            <w:vAlign w:val="center"/>
                          </w:tcPr>
                          <w:p w14:paraId="52355477" w14:textId="77777777" w:rsidR="000E31D8" w:rsidRDefault="004D13B8">
                            <w:pPr>
                              <w:pStyle w:val="24"/>
                              <w:shd w:val="clear" w:color="auto" w:fill="auto"/>
                              <w:spacing w:before="0" w:after="0" w:line="168" w:lineRule="exact"/>
                              <w:ind w:firstLine="0"/>
                              <w:jc w:val="both"/>
                            </w:pPr>
                            <w:r>
                              <w:rPr>
                                <w:rStyle w:val="2MicrosoftSansSerif9pt"/>
                              </w:rPr>
                              <w:t>Другие препараты и субстанции, способные повыщать АД</w:t>
                            </w:r>
                          </w:p>
                        </w:tc>
                        <w:tc>
                          <w:tcPr>
                            <w:tcW w:w="6989" w:type="dxa"/>
                            <w:tcBorders>
                              <w:top w:val="single" w:sz="4" w:space="0" w:color="auto"/>
                              <w:left w:val="single" w:sz="4" w:space="0" w:color="auto"/>
                              <w:bottom w:val="single" w:sz="4" w:space="0" w:color="auto"/>
                              <w:right w:val="single" w:sz="4" w:space="0" w:color="auto"/>
                            </w:tcBorders>
                            <w:shd w:val="clear" w:color="auto" w:fill="FFFFFF"/>
                            <w:vAlign w:val="center"/>
                          </w:tcPr>
                          <w:p w14:paraId="62F63338" w14:textId="77777777" w:rsidR="000E31D8" w:rsidRDefault="004D13B8">
                            <w:pPr>
                              <w:pStyle w:val="24"/>
                              <w:shd w:val="clear" w:color="auto" w:fill="auto"/>
                              <w:spacing w:before="0" w:after="0" w:line="168" w:lineRule="exact"/>
                              <w:ind w:firstLine="0"/>
                              <w:jc w:val="both"/>
                            </w:pPr>
                            <w:r>
                              <w:rPr>
                                <w:rStyle w:val="2MicrosoftSansSerif9pt"/>
                              </w:rPr>
                              <w:t>Анаболические стероиды, эритроп</w:t>
                            </w:r>
                            <w:r>
                              <w:rPr>
                                <w:rStyle w:val="2MicrosoftSansSerif9pt"/>
                              </w:rPr>
                              <w:t>оэтин, растительные препараты (эфедра и марихуана)</w:t>
                            </w:r>
                          </w:p>
                        </w:tc>
                      </w:tr>
                    </w:tbl>
                    <w:p w14:paraId="1DD1C3CA" w14:textId="77777777" w:rsidR="000E31D8" w:rsidRDefault="000E31D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78208" behindDoc="0" locked="0" layoutInCell="1" allowOverlap="1" wp14:anchorId="672C3050" wp14:editId="112F8D07">
                <wp:simplePos x="0" y="0"/>
                <wp:positionH relativeFrom="margin">
                  <wp:posOffset>635</wp:posOffset>
                </wp:positionH>
                <wp:positionV relativeFrom="paragraph">
                  <wp:posOffset>3862070</wp:posOffset>
                </wp:positionV>
                <wp:extent cx="7162800" cy="494030"/>
                <wp:effectExtent l="0" t="3175" r="4445" b="0"/>
                <wp:wrapNone/>
                <wp:docPr id="4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ED22" w14:textId="77777777" w:rsidR="000E31D8" w:rsidRDefault="004D13B8">
                            <w:pPr>
                              <w:pStyle w:val="60"/>
                              <w:keepNext/>
                              <w:keepLines/>
                              <w:shd w:val="clear" w:color="auto" w:fill="auto"/>
                              <w:spacing w:before="0" w:after="0" w:line="389" w:lineRule="exact"/>
                              <w:ind w:firstLine="0"/>
                              <w:jc w:val="both"/>
                            </w:pPr>
                            <w:bookmarkStart w:id="258" w:name="bookmark245"/>
                            <w:r>
                              <w:rPr>
                                <w:rStyle w:val="6Exact1"/>
                                <w:b/>
                                <w:bCs/>
                              </w:rPr>
                              <w:t>Таблица П4/Г5. Мероприятия, которые могут повысить приверженность пациентов с артериальной гипертензией к лекарственной терапии</w:t>
                            </w:r>
                            <w:bookmarkEnd w:id="25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C3050" id="Text Box 211" o:spid="_x0000_s1195" type="#_x0000_t202" style="position:absolute;margin-left:.05pt;margin-top:304.1pt;width:564pt;height:38.9pt;z-index:251678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" filled="f" stroked="f">
                <v:textbox style="mso-fit-shape-to-text:t" inset="0,0,0,0">
                  <w:txbxContent>
                    <w:p w14:paraId="2261ED22" w14:textId="77777777" w:rsidR="000E31D8" w:rsidRDefault="004D13B8">
                      <w:pPr>
                        <w:pStyle w:val="60"/>
                        <w:keepNext/>
                        <w:keepLines/>
                        <w:shd w:val="clear" w:color="auto" w:fill="auto"/>
                        <w:spacing w:before="0" w:after="0" w:line="389" w:lineRule="exact"/>
                        <w:ind w:firstLine="0"/>
                        <w:jc w:val="both"/>
                      </w:pPr>
                      <w:bookmarkStart w:id="259" w:name="bookmark245"/>
                      <w:r>
                        <w:rPr>
                          <w:rStyle w:val="6Exact1"/>
                          <w:b/>
                          <w:bCs/>
                        </w:rPr>
                        <w:t>Таблица П4/Г5. Мероприятия, которые могут повысить приверженность пациентов с артериальной гипертензией к лекарственной терапии</w:t>
                      </w:r>
                      <w:bookmarkEnd w:id="259"/>
                    </w:p>
                  </w:txbxContent>
                </v:textbox>
                <w10:wrap anchorx="margin"/>
              </v:shape>
            </w:pict>
          </mc:Fallback>
        </mc:AlternateContent>
      </w:r>
      <w:r>
        <w:rPr>
          <w:noProof/>
        </w:rPr>
        <mc:AlternateContent>
          <mc:Choice Requires="wps">
            <w:drawing>
              <wp:anchor distT="0" distB="0" distL="63500" distR="63500" simplePos="0" relativeHeight="251679232" behindDoc="0" locked="0" layoutInCell="1" allowOverlap="1" wp14:anchorId="25465703" wp14:editId="7C1A273E">
                <wp:simplePos x="0" y="0"/>
                <wp:positionH relativeFrom="margin">
                  <wp:posOffset>109855</wp:posOffset>
                </wp:positionH>
                <wp:positionV relativeFrom="paragraph">
                  <wp:posOffset>5091430</wp:posOffset>
                </wp:positionV>
                <wp:extent cx="1097280" cy="101600"/>
                <wp:effectExtent l="0" t="3810" r="0" b="0"/>
                <wp:wrapNone/>
                <wp:docPr id="4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2550" w14:textId="77777777" w:rsidR="000E31D8" w:rsidRDefault="004D13B8">
                            <w:pPr>
                              <w:pStyle w:val="34"/>
                              <w:shd w:val="clear" w:color="auto" w:fill="auto"/>
                              <w:spacing w:before="0" w:line="160" w:lineRule="exact"/>
                              <w:jc w:val="left"/>
                            </w:pPr>
                            <w:r>
                              <w:rPr>
                                <w:rStyle w:val="30ptExact"/>
                              </w:rPr>
                              <w:t>На уровне врача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65703" id="Text Box 212" o:spid="_x0000_s1196" type="#_x0000_t202" style="position:absolute;margin-left:8.65pt;margin-top:400.9pt;width:86.4pt;height:8pt;z-index:251679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" filled="f" stroked="f">
                <v:textbox style="mso-fit-shape-to-text:t" inset="0,0,0,0">
                  <w:txbxContent>
                    <w:p w14:paraId="35E02550" w14:textId="77777777" w:rsidR="000E31D8" w:rsidRDefault="004D13B8">
                      <w:pPr>
                        <w:pStyle w:val="34"/>
                        <w:shd w:val="clear" w:color="auto" w:fill="auto"/>
                        <w:spacing w:before="0" w:line="160" w:lineRule="exact"/>
                        <w:jc w:val="left"/>
                      </w:pPr>
                      <w:r>
                        <w:rPr>
                          <w:rStyle w:val="30ptExact"/>
                        </w:rPr>
                        <w:t>На уровне врача</w:t>
                      </w:r>
                    </w:p>
                  </w:txbxContent>
                </v:textbox>
                <w10:wrap anchorx="margin"/>
              </v:shape>
            </w:pict>
          </mc:Fallback>
        </mc:AlternateContent>
      </w:r>
      <w:r>
        <w:rPr>
          <w:noProof/>
        </w:rPr>
        <mc:AlternateContent>
          <mc:Choice Requires="wps">
            <w:drawing>
              <wp:anchor distT="0" distB="0" distL="63500" distR="63500" simplePos="0" relativeHeight="251680256" behindDoc="0" locked="0" layoutInCell="1" allowOverlap="1" wp14:anchorId="1684E1CA" wp14:editId="6FD1D6D3">
                <wp:simplePos x="0" y="0"/>
                <wp:positionH relativeFrom="margin">
                  <wp:posOffset>109855</wp:posOffset>
                </wp:positionH>
                <wp:positionV relativeFrom="paragraph">
                  <wp:posOffset>5391785</wp:posOffset>
                </wp:positionV>
                <wp:extent cx="6949440" cy="414020"/>
                <wp:effectExtent l="0" t="0" r="3810" b="0"/>
                <wp:wrapNone/>
                <wp:docPr id="4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DE58" w14:textId="77777777" w:rsidR="000E31D8" w:rsidRDefault="004D13B8">
                            <w:pPr>
                              <w:pStyle w:val="43"/>
                              <w:shd w:val="clear" w:color="auto" w:fill="auto"/>
                              <w:spacing w:after="0" w:line="163" w:lineRule="exact"/>
                              <w:jc w:val="both"/>
                            </w:pPr>
                            <w:r>
                              <w:rPr>
                                <w:rStyle w:val="4Exact0"/>
                              </w:rPr>
                              <w:t xml:space="preserve">Предоставление пациенту информации о рисках при </w:t>
                            </w:r>
                            <w:r>
                              <w:rPr>
                                <w:rStyle w:val="4Exact0"/>
                              </w:rPr>
                              <w:t>АГ и преимуществах терапии, согласование стратегии лечения, направленной на поддержание нормального АД с использованием рекомендаций по изменению образа жизни и назначения фиксированных комбинаций; использование информационных материалов, программ обучения</w:t>
                            </w:r>
                            <w:r>
                              <w:rPr>
                                <w:rStyle w:val="4Exact0"/>
                              </w:rPr>
                              <w:t>, консультирование с помощью компьютерных технологий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4E1CA" id="Text Box 213" o:spid="_x0000_s1197" type="#_x0000_t202" style="position:absolute;margin-left:8.65pt;margin-top:424.55pt;width:547.2pt;height:32.6pt;z-index:251680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" filled="f" stroked="f">
                <v:textbox style="mso-fit-shape-to-text:t" inset="0,0,0,0">
                  <w:txbxContent>
                    <w:p w14:paraId="05F3DE58" w14:textId="77777777" w:rsidR="000E31D8" w:rsidRDefault="004D13B8">
                      <w:pPr>
                        <w:pStyle w:val="43"/>
                        <w:shd w:val="clear" w:color="auto" w:fill="auto"/>
                        <w:spacing w:after="0" w:line="163" w:lineRule="exact"/>
                        <w:jc w:val="both"/>
                      </w:pPr>
                      <w:r>
                        <w:rPr>
                          <w:rStyle w:val="4Exact0"/>
                        </w:rPr>
                        <w:t xml:space="preserve">Предоставление пациенту информации о рисках при </w:t>
                      </w:r>
                      <w:r>
                        <w:rPr>
                          <w:rStyle w:val="4Exact0"/>
                        </w:rPr>
                        <w:t>АГ и преимуществах терапии, согласование стратегии лечения, направленной на поддержание нормального АД с использованием рекомендаций по изменению образа жизни и назначения фиксированных комбинаций; использование информационных материалов, программ обучения</w:t>
                      </w:r>
                      <w:r>
                        <w:rPr>
                          <w:rStyle w:val="4Exact0"/>
                        </w:rPr>
                        <w:t>, консультирование с помощью компьютерных технологий</w:t>
                      </w:r>
                    </w:p>
                  </w:txbxContent>
                </v:textbox>
                <w10:wrap anchorx="margin"/>
              </v:shape>
            </w:pict>
          </mc:Fallback>
        </mc:AlternateContent>
      </w:r>
      <w:r>
        <w:rPr>
          <w:noProof/>
        </w:rPr>
        <mc:AlternateContent>
          <mc:Choice Requires="wps">
            <w:drawing>
              <wp:anchor distT="0" distB="0" distL="63500" distR="63500" simplePos="0" relativeHeight="251681280" behindDoc="0" locked="0" layoutInCell="1" allowOverlap="1" wp14:anchorId="02D6B1BE" wp14:editId="60DFD55C">
                <wp:simplePos x="0" y="0"/>
                <wp:positionH relativeFrom="margin">
                  <wp:posOffset>109855</wp:posOffset>
                </wp:positionH>
                <wp:positionV relativeFrom="paragraph">
                  <wp:posOffset>6004560</wp:posOffset>
                </wp:positionV>
                <wp:extent cx="5047615" cy="114300"/>
                <wp:effectExtent l="0" t="2540" r="635" b="0"/>
                <wp:wrapNone/>
                <wp:docPr id="4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E51B" w14:textId="77777777" w:rsidR="000E31D8" w:rsidRDefault="004D13B8">
                            <w:pPr>
                              <w:pStyle w:val="43"/>
                              <w:shd w:val="clear" w:color="auto" w:fill="auto"/>
                              <w:spacing w:after="0" w:line="180" w:lineRule="exact"/>
                              <w:jc w:val="left"/>
                            </w:pPr>
                            <w:r>
                              <w:rPr>
                                <w:rStyle w:val="4Exact0"/>
                              </w:rPr>
                              <w:t>Получение обратной связи в отнощении соблюдения рекомендаций и наличия улучщения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6B1BE" id="Text Box 214" o:spid="_x0000_s1198" type="#_x0000_t202" style="position:absolute;margin-left:8.65pt;margin-top:472.8pt;width:397.45pt;height:9pt;z-index:251681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" filled="f" stroked="f">
                <v:textbox style="mso-fit-shape-to-text:t" inset="0,0,0,0">
                  <w:txbxContent>
                    <w:p w14:paraId="2531E51B" w14:textId="77777777" w:rsidR="000E31D8" w:rsidRDefault="004D13B8">
                      <w:pPr>
                        <w:pStyle w:val="43"/>
                        <w:shd w:val="clear" w:color="auto" w:fill="auto"/>
                        <w:spacing w:after="0" w:line="180" w:lineRule="exact"/>
                        <w:jc w:val="left"/>
                      </w:pPr>
                      <w:r>
                        <w:rPr>
                          <w:rStyle w:val="4Exact0"/>
                        </w:rPr>
                        <w:t>Получение обратной связи в отнощении соблюдения рекомендаций и наличия улучщения</w:t>
                      </w:r>
                    </w:p>
                  </w:txbxContent>
                </v:textbox>
                <w10:wrap anchorx="margin"/>
              </v:shape>
            </w:pict>
          </mc:Fallback>
        </mc:AlternateContent>
      </w:r>
      <w:r>
        <w:rPr>
          <w:noProof/>
        </w:rPr>
        <mc:AlternateContent>
          <mc:Choice Requires="wps">
            <w:drawing>
              <wp:anchor distT="0" distB="0" distL="63500" distR="63500" simplePos="0" relativeHeight="251682304" behindDoc="0" locked="0" layoutInCell="1" allowOverlap="1" wp14:anchorId="016D71B6" wp14:editId="31D8BF42">
                <wp:simplePos x="0" y="0"/>
                <wp:positionH relativeFrom="margin">
                  <wp:posOffset>109855</wp:posOffset>
                </wp:positionH>
                <wp:positionV relativeFrom="paragraph">
                  <wp:posOffset>6309360</wp:posOffset>
                </wp:positionV>
                <wp:extent cx="5791200" cy="114300"/>
                <wp:effectExtent l="0" t="2540" r="0" b="0"/>
                <wp:wrapNone/>
                <wp:docPr id="4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8E5C6" w14:textId="77777777" w:rsidR="000E31D8" w:rsidRDefault="004D13B8">
                            <w:pPr>
                              <w:pStyle w:val="43"/>
                              <w:shd w:val="clear" w:color="auto" w:fill="auto"/>
                              <w:spacing w:after="0" w:line="180" w:lineRule="exact"/>
                              <w:jc w:val="left"/>
                            </w:pPr>
                            <w:r>
                              <w:rPr>
                                <w:rStyle w:val="4Exact0"/>
                              </w:rPr>
                              <w:t>Оценка и разрещение индивидуальных проблем, препятствующих высокой приверженности к лечению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6D71B6" id="Text Box 215" o:spid="_x0000_s1199" type="#_x0000_t202" style="position:absolute;margin-left:8.65pt;margin-top:496.8pt;width:456pt;height:9pt;z-index:251682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" filled="f" stroked="f">
                <v:textbox style="mso-fit-shape-to-text:t" inset="0,0,0,0">
                  <w:txbxContent>
                    <w:p w14:paraId="52D8E5C6" w14:textId="77777777" w:rsidR="000E31D8" w:rsidRDefault="004D13B8">
                      <w:pPr>
                        <w:pStyle w:val="43"/>
                        <w:shd w:val="clear" w:color="auto" w:fill="auto"/>
                        <w:spacing w:after="0" w:line="180" w:lineRule="exact"/>
                        <w:jc w:val="left"/>
                      </w:pPr>
                      <w:r>
                        <w:rPr>
                          <w:rStyle w:val="4Exact0"/>
                        </w:rPr>
                        <w:t>Оценка и разрещение индивидуальных проблем, препятствующих высокой приверженности к лечению</w:t>
                      </w:r>
                    </w:p>
                  </w:txbxContent>
                </v:textbox>
                <w10:wrap anchorx="margin"/>
              </v:shape>
            </w:pict>
          </mc:Fallback>
        </mc:AlternateContent>
      </w:r>
      <w:r>
        <w:rPr>
          <w:noProof/>
        </w:rPr>
        <mc:AlternateContent>
          <mc:Choice Requires="wps">
            <w:drawing>
              <wp:anchor distT="0" distB="0" distL="63500" distR="63500" simplePos="0" relativeHeight="251683328" behindDoc="0" locked="0" layoutInCell="1" allowOverlap="1" wp14:anchorId="5EB0029F" wp14:editId="43AA3051">
                <wp:simplePos x="0" y="0"/>
                <wp:positionH relativeFrom="margin">
                  <wp:posOffset>109855</wp:posOffset>
                </wp:positionH>
                <wp:positionV relativeFrom="paragraph">
                  <wp:posOffset>6614160</wp:posOffset>
                </wp:positionV>
                <wp:extent cx="3163570" cy="114300"/>
                <wp:effectExtent l="0" t="2540" r="0" b="0"/>
                <wp:wrapNone/>
                <wp:docPr id="4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087E" w14:textId="77777777" w:rsidR="000E31D8" w:rsidRDefault="004D13B8">
                            <w:pPr>
                              <w:pStyle w:val="43"/>
                              <w:shd w:val="clear" w:color="auto" w:fill="auto"/>
                              <w:spacing w:after="0" w:line="180" w:lineRule="exact"/>
                              <w:jc w:val="left"/>
                            </w:pPr>
                            <w:r>
                              <w:rPr>
                                <w:rStyle w:val="4Exact0"/>
                              </w:rPr>
                              <w:t>Сотрудничество с другими медицинскими сотрудниками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0029F" id="Text Box 216" o:spid="_x0000_s1200" type="#_x0000_t202" style="position:absolute;margin-left:8.65pt;margin-top:520.8pt;width:249.1pt;height:9pt;z-index:251683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" filled="f" stroked="f">
                <v:textbox style="mso-fit-shape-to-text:t" inset="0,0,0,0">
                  <w:txbxContent>
                    <w:p w14:paraId="559A087E" w14:textId="77777777" w:rsidR="000E31D8" w:rsidRDefault="004D13B8">
                      <w:pPr>
                        <w:pStyle w:val="43"/>
                        <w:shd w:val="clear" w:color="auto" w:fill="auto"/>
                        <w:spacing w:after="0" w:line="180" w:lineRule="exact"/>
                        <w:jc w:val="left"/>
                      </w:pPr>
                      <w:r>
                        <w:rPr>
                          <w:rStyle w:val="4Exact0"/>
                        </w:rPr>
                        <w:t>Сотрудничество с другими медицинскими сотрудниками</w:t>
                      </w:r>
                    </w:p>
                  </w:txbxContent>
                </v:textbox>
                <w10:wrap anchorx="margin"/>
              </v:shape>
            </w:pict>
          </mc:Fallback>
        </mc:AlternateContent>
      </w:r>
      <w:r>
        <w:rPr>
          <w:noProof/>
        </w:rPr>
        <mc:AlternateContent>
          <mc:Choice Requires="wps">
            <w:drawing>
              <wp:anchor distT="0" distB="0" distL="63500" distR="63500" simplePos="0" relativeHeight="251684352" behindDoc="0" locked="0" layoutInCell="1" allowOverlap="1" wp14:anchorId="216184BF" wp14:editId="0572910A">
                <wp:simplePos x="0" y="0"/>
                <wp:positionH relativeFrom="margin">
                  <wp:posOffset>109855</wp:posOffset>
                </wp:positionH>
                <wp:positionV relativeFrom="paragraph">
                  <wp:posOffset>6925945</wp:posOffset>
                </wp:positionV>
                <wp:extent cx="1304290" cy="101600"/>
                <wp:effectExtent l="0" t="0" r="635" b="3175"/>
                <wp:wrapNone/>
                <wp:docPr id="4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D1B9C" w14:textId="77777777" w:rsidR="000E31D8" w:rsidRDefault="004D13B8">
                            <w:pPr>
                              <w:pStyle w:val="34"/>
                              <w:shd w:val="clear" w:color="auto" w:fill="auto"/>
                              <w:spacing w:before="0" w:line="160" w:lineRule="exact"/>
                              <w:jc w:val="left"/>
                            </w:pPr>
                            <w:r>
                              <w:rPr>
                                <w:rStyle w:val="30ptExact"/>
                              </w:rPr>
                              <w:t>На уровне пациента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184BF" id="Text Box 217" o:spid="_x0000_s1201" type="#_x0000_t202" style="position:absolute;margin-left:8.65pt;margin-top:545.35pt;width:102.7pt;height:8pt;z-index:251684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" filled="f" stroked="f">
                <v:textbox style="mso-fit-shape-to-text:t" inset="0,0,0,0">
                  <w:txbxContent>
                    <w:p w14:paraId="103D1B9C" w14:textId="77777777" w:rsidR="000E31D8" w:rsidRDefault="004D13B8">
                      <w:pPr>
                        <w:pStyle w:val="34"/>
                        <w:shd w:val="clear" w:color="auto" w:fill="auto"/>
                        <w:spacing w:before="0" w:line="160" w:lineRule="exact"/>
                        <w:jc w:val="left"/>
                      </w:pPr>
                      <w:r>
                        <w:rPr>
                          <w:rStyle w:val="30ptExact"/>
                        </w:rPr>
                        <w:t>На уровне пациента</w:t>
                      </w:r>
                    </w:p>
                  </w:txbxContent>
                </v:textbox>
                <w10:wrap anchorx="margin"/>
              </v:shape>
            </w:pict>
          </mc:Fallback>
        </mc:AlternateContent>
      </w:r>
      <w:r>
        <w:rPr>
          <w:noProof/>
        </w:rPr>
        <mc:AlternateContent>
          <mc:Choice Requires="wps">
            <w:drawing>
              <wp:anchor distT="0" distB="0" distL="63500" distR="63500" simplePos="0" relativeHeight="251685376" behindDoc="0" locked="0" layoutInCell="1" allowOverlap="1" wp14:anchorId="352E44D7" wp14:editId="7A92AB20">
                <wp:simplePos x="0" y="0"/>
                <wp:positionH relativeFrom="margin">
                  <wp:posOffset>109855</wp:posOffset>
                </wp:positionH>
                <wp:positionV relativeFrom="paragraph">
                  <wp:posOffset>7223760</wp:posOffset>
                </wp:positionV>
                <wp:extent cx="3054350" cy="114300"/>
                <wp:effectExtent l="0" t="2540" r="3175" b="0"/>
                <wp:wrapNone/>
                <wp:docPr id="4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4303" w14:textId="77777777" w:rsidR="000E31D8" w:rsidRDefault="004D13B8">
                            <w:pPr>
                              <w:pStyle w:val="43"/>
                              <w:shd w:val="clear" w:color="auto" w:fill="auto"/>
                              <w:spacing w:after="0" w:line="180" w:lineRule="exact"/>
                              <w:jc w:val="left"/>
                            </w:pPr>
                            <w:r>
                              <w:rPr>
                                <w:rStyle w:val="4Exact0"/>
                              </w:rPr>
                              <w:t>Самоконтроль АД (в том числе телемониторирование)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E44D7" id="Text Box 218" o:spid="_x0000_s1202" type="#_x0000_t202" style="position:absolute;margin-left:8.65pt;margin-top:568.8pt;width:240.5pt;height:9pt;z-index:251685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" filled="f" stroked="f">
                <v:textbox style="mso-fit-shape-to-text:t" inset="0,0,0,0">
                  <w:txbxContent>
                    <w:p w14:paraId="53514303" w14:textId="77777777" w:rsidR="000E31D8" w:rsidRDefault="004D13B8">
                      <w:pPr>
                        <w:pStyle w:val="43"/>
                        <w:shd w:val="clear" w:color="auto" w:fill="auto"/>
                        <w:spacing w:after="0" w:line="180" w:lineRule="exact"/>
                        <w:jc w:val="left"/>
                      </w:pPr>
                      <w:r>
                        <w:rPr>
                          <w:rStyle w:val="4Exact0"/>
                        </w:rPr>
                        <w:t>Самоконтроль АД (в том числе телемониторирование)</w:t>
                      </w:r>
                    </w:p>
                  </w:txbxContent>
                </v:textbox>
                <w10:wrap anchorx="margin"/>
              </v:shape>
            </w:pict>
          </mc:Fallback>
        </mc:AlternateContent>
      </w:r>
      <w:r>
        <w:rPr>
          <w:noProof/>
        </w:rPr>
        <mc:AlternateContent>
          <mc:Choice Requires="wps">
            <w:drawing>
              <wp:anchor distT="0" distB="0" distL="63500" distR="63500" simplePos="0" relativeHeight="251686400" behindDoc="0" locked="0" layoutInCell="1" allowOverlap="1" wp14:anchorId="4B13C173" wp14:editId="38D81727">
                <wp:simplePos x="0" y="0"/>
                <wp:positionH relativeFrom="margin">
                  <wp:posOffset>109855</wp:posOffset>
                </wp:positionH>
                <wp:positionV relativeFrom="paragraph">
                  <wp:posOffset>7525385</wp:posOffset>
                </wp:positionV>
                <wp:extent cx="1774190" cy="114300"/>
                <wp:effectExtent l="0" t="0" r="0" b="635"/>
                <wp:wrapNone/>
                <wp:docPr id="4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ADF6" w14:textId="77777777" w:rsidR="000E31D8" w:rsidRDefault="004D13B8">
                            <w:pPr>
                              <w:pStyle w:val="43"/>
                              <w:shd w:val="clear" w:color="auto" w:fill="auto"/>
                              <w:spacing w:after="0" w:line="180" w:lineRule="exact"/>
                              <w:jc w:val="left"/>
                            </w:pPr>
                            <w:r>
                              <w:rPr>
                                <w:rStyle w:val="4Exact0"/>
                              </w:rPr>
                              <w:t>Групповые занятия и тренинги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3C173" id="Text Box 219" o:spid="_x0000_s1203" type="#_x0000_t202" style="position:absolute;margin-left:8.65pt;margin-top:592.55pt;width:139.7pt;height:9pt;z-index:251686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" filled="f" stroked="f">
                <v:textbox style="mso-fit-shape-to-text:t" inset="0,0,0,0">
                  <w:txbxContent>
                    <w:p w14:paraId="4F04ADF6" w14:textId="77777777" w:rsidR="000E31D8" w:rsidRDefault="004D13B8">
                      <w:pPr>
                        <w:pStyle w:val="43"/>
                        <w:shd w:val="clear" w:color="auto" w:fill="auto"/>
                        <w:spacing w:after="0" w:line="180" w:lineRule="exact"/>
                        <w:jc w:val="left"/>
                      </w:pPr>
                      <w:r>
                        <w:rPr>
                          <w:rStyle w:val="4Exact0"/>
                        </w:rPr>
                        <w:t>Групповые занятия и тренинги</w:t>
                      </w:r>
                    </w:p>
                  </w:txbxContent>
                </v:textbox>
                <w10:wrap anchorx="margin"/>
              </v:shape>
            </w:pict>
          </mc:Fallback>
        </mc:AlternateContent>
      </w:r>
      <w:r>
        <w:rPr>
          <w:noProof/>
        </w:rPr>
        <mc:AlternateContent>
          <mc:Choice Requires="wps">
            <w:drawing>
              <wp:anchor distT="0" distB="0" distL="63500" distR="63500" simplePos="0" relativeHeight="251687424" behindDoc="0" locked="0" layoutInCell="1" allowOverlap="1" wp14:anchorId="4FF12E58" wp14:editId="60F11959">
                <wp:simplePos x="0" y="0"/>
                <wp:positionH relativeFrom="margin">
                  <wp:posOffset>109855</wp:posOffset>
                </wp:positionH>
                <wp:positionV relativeFrom="paragraph">
                  <wp:posOffset>7830185</wp:posOffset>
                </wp:positionV>
                <wp:extent cx="3334385" cy="114300"/>
                <wp:effectExtent l="0" t="0" r="0" b="635"/>
                <wp:wrapNone/>
                <wp:docPr id="3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A719" w14:textId="77777777" w:rsidR="000E31D8" w:rsidRDefault="004D13B8">
                            <w:pPr>
                              <w:pStyle w:val="43"/>
                              <w:shd w:val="clear" w:color="auto" w:fill="auto"/>
                              <w:spacing w:after="0" w:line="180" w:lineRule="exact"/>
                              <w:jc w:val="left"/>
                            </w:pPr>
                            <w:r>
                              <w:rPr>
                                <w:rStyle w:val="4Exact0"/>
                              </w:rPr>
                              <w:t>Рекомендации в сочетании с мотивационными стратегиями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12E58" id="Text Box 220" o:spid="_x0000_s1204" type="#_x0000_t202" style="position:absolute;margin-left:8.65pt;margin-top:616.55pt;width:262.55pt;height:9pt;z-index:251687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" filled="f" stroked="f">
                <v:textbox style="mso-fit-shape-to-text:t" inset="0,0,0,0">
                  <w:txbxContent>
                    <w:p w14:paraId="6CF2A719" w14:textId="77777777" w:rsidR="000E31D8" w:rsidRDefault="004D13B8">
                      <w:pPr>
                        <w:pStyle w:val="43"/>
                        <w:shd w:val="clear" w:color="auto" w:fill="auto"/>
                        <w:spacing w:after="0" w:line="180" w:lineRule="exact"/>
                        <w:jc w:val="left"/>
                      </w:pPr>
                      <w:r>
                        <w:rPr>
                          <w:rStyle w:val="4Exact0"/>
                        </w:rPr>
                        <w:t>Рекомендации в сочетании с мотивационными стратегиями</w:t>
                      </w:r>
                    </w:p>
                  </w:txbxContent>
                </v:textbox>
                <w10:wrap anchorx="margin"/>
              </v:shape>
            </w:pict>
          </mc:Fallback>
        </mc:AlternateContent>
      </w:r>
      <w:r>
        <w:rPr>
          <w:noProof/>
        </w:rPr>
        <mc:AlternateContent>
          <mc:Choice Requires="wps">
            <w:drawing>
              <wp:anchor distT="0" distB="0" distL="63500" distR="63500" simplePos="0" relativeHeight="251688448" behindDoc="0" locked="0" layoutInCell="1" allowOverlap="1" wp14:anchorId="728BD070" wp14:editId="0D41630F">
                <wp:simplePos x="0" y="0"/>
                <wp:positionH relativeFrom="margin">
                  <wp:posOffset>109855</wp:posOffset>
                </wp:positionH>
                <wp:positionV relativeFrom="paragraph">
                  <wp:posOffset>8141335</wp:posOffset>
                </wp:positionV>
                <wp:extent cx="2072640" cy="114300"/>
                <wp:effectExtent l="0" t="0" r="3810" b="3810"/>
                <wp:wrapNone/>
                <wp:docPr id="3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1A09E" w14:textId="77777777" w:rsidR="000E31D8" w:rsidRDefault="004D13B8">
                            <w:pPr>
                              <w:pStyle w:val="43"/>
                              <w:shd w:val="clear" w:color="auto" w:fill="auto"/>
                              <w:spacing w:after="0" w:line="180" w:lineRule="exact"/>
                              <w:jc w:val="left"/>
                            </w:pPr>
                            <w:r>
                              <w:rPr>
                                <w:rStyle w:val="4Exact0"/>
                              </w:rPr>
                              <w:t xml:space="preserve">Использование систем </w:t>
                            </w:r>
                            <w:r>
                              <w:rPr>
                                <w:rStyle w:val="4Exact0"/>
                              </w:rPr>
                              <w:t>напоминания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BD070" id="Text Box 221" o:spid="_x0000_s1205" type="#_x0000_t202" style="position:absolute;margin-left:8.65pt;margin-top:641.05pt;width:163.2pt;height:9pt;z-index:251688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" filled="f" stroked="f">
                <v:textbox style="mso-fit-shape-to-text:t" inset="0,0,0,0">
                  <w:txbxContent>
                    <w:p w14:paraId="33E1A09E" w14:textId="77777777" w:rsidR="000E31D8" w:rsidRDefault="004D13B8">
                      <w:pPr>
                        <w:pStyle w:val="43"/>
                        <w:shd w:val="clear" w:color="auto" w:fill="auto"/>
                        <w:spacing w:after="0" w:line="180" w:lineRule="exact"/>
                        <w:jc w:val="left"/>
                      </w:pPr>
                      <w:r>
                        <w:rPr>
                          <w:rStyle w:val="4Exact0"/>
                        </w:rPr>
                        <w:t xml:space="preserve">Использование систем </w:t>
                      </w:r>
                      <w:r>
                        <w:rPr>
                          <w:rStyle w:val="4Exact0"/>
                        </w:rPr>
                        <w:t>напоминания</w:t>
                      </w:r>
                    </w:p>
                  </w:txbxContent>
                </v:textbox>
                <w10:wrap anchorx="margin"/>
              </v:shape>
            </w:pict>
          </mc:Fallback>
        </mc:AlternateContent>
      </w:r>
      <w:r>
        <w:rPr>
          <w:noProof/>
        </w:rPr>
        <mc:AlternateContent>
          <mc:Choice Requires="wps">
            <w:drawing>
              <wp:anchor distT="0" distB="0" distL="63500" distR="63500" simplePos="0" relativeHeight="251689472" behindDoc="0" locked="0" layoutInCell="1" allowOverlap="1" wp14:anchorId="78C85D28" wp14:editId="4E721DA9">
                <wp:simplePos x="0" y="0"/>
                <wp:positionH relativeFrom="margin">
                  <wp:posOffset>109855</wp:posOffset>
                </wp:positionH>
                <wp:positionV relativeFrom="paragraph">
                  <wp:posOffset>8442960</wp:posOffset>
                </wp:positionV>
                <wp:extent cx="2322830" cy="114300"/>
                <wp:effectExtent l="0" t="2540" r="1270" b="0"/>
                <wp:wrapNone/>
                <wp:docPr id="3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B9B9" w14:textId="77777777" w:rsidR="000E31D8" w:rsidRDefault="004D13B8">
                            <w:pPr>
                              <w:pStyle w:val="43"/>
                              <w:shd w:val="clear" w:color="auto" w:fill="auto"/>
                              <w:spacing w:after="0" w:line="180" w:lineRule="exact"/>
                              <w:jc w:val="left"/>
                            </w:pPr>
                            <w:r>
                              <w:rPr>
                                <w:rStyle w:val="4Exact0"/>
                              </w:rPr>
                              <w:t>Получение поддержки семьи и общества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85D28" id="Text Box 222" o:spid="_x0000_s1206" type="#_x0000_t202" style="position:absolute;margin-left:8.65pt;margin-top:664.8pt;width:182.9pt;height:9pt;z-index:251689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" filled="f" stroked="f">
                <v:textbox style="mso-fit-shape-to-text:t" inset="0,0,0,0">
                  <w:txbxContent>
                    <w:p w14:paraId="1349B9B9" w14:textId="77777777" w:rsidR="000E31D8" w:rsidRDefault="004D13B8">
                      <w:pPr>
                        <w:pStyle w:val="43"/>
                        <w:shd w:val="clear" w:color="auto" w:fill="auto"/>
                        <w:spacing w:after="0" w:line="180" w:lineRule="exact"/>
                        <w:jc w:val="left"/>
                      </w:pPr>
                      <w:r>
                        <w:rPr>
                          <w:rStyle w:val="4Exact0"/>
                        </w:rPr>
                        <w:t>Получение поддержки семьи и общества</w:t>
                      </w:r>
                    </w:p>
                  </w:txbxContent>
                </v:textbox>
                <w10:wrap anchorx="margin"/>
              </v:shape>
            </w:pict>
          </mc:Fallback>
        </mc:AlternateContent>
      </w:r>
      <w:r>
        <w:rPr>
          <w:noProof/>
        </w:rPr>
        <mc:AlternateContent>
          <mc:Choice Requires="wps">
            <w:drawing>
              <wp:anchor distT="0" distB="0" distL="63500" distR="63500" simplePos="0" relativeHeight="251690496" behindDoc="0" locked="0" layoutInCell="1" allowOverlap="1" wp14:anchorId="39AACD21" wp14:editId="4B55F972">
                <wp:simplePos x="0" y="0"/>
                <wp:positionH relativeFrom="margin">
                  <wp:posOffset>109855</wp:posOffset>
                </wp:positionH>
                <wp:positionV relativeFrom="paragraph">
                  <wp:posOffset>8747760</wp:posOffset>
                </wp:positionV>
                <wp:extent cx="3486785" cy="114300"/>
                <wp:effectExtent l="0" t="2540" r="0" b="0"/>
                <wp:wrapNone/>
                <wp:docPr id="3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42D1" w14:textId="77777777" w:rsidR="000E31D8" w:rsidRDefault="004D13B8">
                            <w:pPr>
                              <w:pStyle w:val="43"/>
                              <w:shd w:val="clear" w:color="auto" w:fill="auto"/>
                              <w:spacing w:after="0" w:line="180" w:lineRule="exact"/>
                              <w:jc w:val="left"/>
                            </w:pPr>
                            <w:r>
                              <w:rPr>
                                <w:rStyle w:val="4Exact0"/>
                              </w:rPr>
                              <w:t>Обеспечение лекарственными препаратами на рабочем месте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ACD21" id="Text Box 223" o:spid="_x0000_s1207" type="#_x0000_t202" style="position:absolute;margin-left:8.65pt;margin-top:688.8pt;width:274.55pt;height:9pt;z-index:251690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" filled="f" stroked="f">
                <v:textbox style="mso-fit-shape-to-text:t" inset="0,0,0,0">
                  <w:txbxContent>
                    <w:p w14:paraId="12CE42D1" w14:textId="77777777" w:rsidR="000E31D8" w:rsidRDefault="004D13B8">
                      <w:pPr>
                        <w:pStyle w:val="43"/>
                        <w:shd w:val="clear" w:color="auto" w:fill="auto"/>
                        <w:spacing w:after="0" w:line="180" w:lineRule="exact"/>
                        <w:jc w:val="left"/>
                      </w:pPr>
                      <w:r>
                        <w:rPr>
                          <w:rStyle w:val="4Exact0"/>
                        </w:rPr>
                        <w:t>Обеспечение лекарственными препаратами на рабочем месте</w:t>
                      </w:r>
                    </w:p>
                  </w:txbxContent>
                </v:textbox>
                <w10:wrap anchorx="margin"/>
              </v:shape>
            </w:pict>
          </mc:Fallback>
        </mc:AlternateContent>
      </w:r>
      <w:r>
        <w:rPr>
          <w:noProof/>
        </w:rPr>
        <mc:AlternateContent>
          <mc:Choice Requires="wps">
            <w:drawing>
              <wp:anchor distT="0" distB="0" distL="63500" distR="63500" simplePos="0" relativeHeight="251691520" behindDoc="0" locked="0" layoutInCell="1" allowOverlap="1" wp14:anchorId="688C3FBB" wp14:editId="547AEC44">
                <wp:simplePos x="0" y="0"/>
                <wp:positionH relativeFrom="margin">
                  <wp:posOffset>109855</wp:posOffset>
                </wp:positionH>
                <wp:positionV relativeFrom="paragraph">
                  <wp:posOffset>9070975</wp:posOffset>
                </wp:positionV>
                <wp:extent cx="2182495" cy="101600"/>
                <wp:effectExtent l="0" t="1905" r="0" b="1270"/>
                <wp:wrapNone/>
                <wp:docPr id="3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14489" w14:textId="77777777" w:rsidR="000E31D8" w:rsidRDefault="004D13B8">
                            <w:pPr>
                              <w:pStyle w:val="34"/>
                              <w:shd w:val="clear" w:color="auto" w:fill="auto"/>
                              <w:spacing w:before="0" w:line="160" w:lineRule="exact"/>
                              <w:jc w:val="left"/>
                            </w:pPr>
                            <w:r>
                              <w:rPr>
                                <w:rStyle w:val="30ptExact"/>
                              </w:rPr>
                              <w:t>На уровне лекарственной терапии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8C3FBB" id="Text Box 224" o:spid="_x0000_s1208" type="#_x0000_t202" style="position:absolute;margin-left:8.65pt;margin-top:714.25pt;width:171.85pt;height:8pt;z-index:251691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" filled="f" stroked="f">
                <v:textbox style="mso-fit-shape-to-text:t" inset="0,0,0,0">
                  <w:txbxContent>
                    <w:p w14:paraId="4E414489" w14:textId="77777777" w:rsidR="000E31D8" w:rsidRDefault="004D13B8">
                      <w:pPr>
                        <w:pStyle w:val="34"/>
                        <w:shd w:val="clear" w:color="auto" w:fill="auto"/>
                        <w:spacing w:before="0" w:line="160" w:lineRule="exact"/>
                        <w:jc w:val="left"/>
                      </w:pPr>
                      <w:r>
                        <w:rPr>
                          <w:rStyle w:val="30ptExact"/>
                        </w:rPr>
                        <w:t>На уровне лекарственной терапии</w:t>
                      </w:r>
                    </w:p>
                  </w:txbxContent>
                </v:textbox>
                <w10:wrap anchorx="margin"/>
              </v:shape>
            </w:pict>
          </mc:Fallback>
        </mc:AlternateContent>
      </w:r>
      <w:r>
        <w:rPr>
          <w:noProof/>
        </w:rPr>
        <mc:AlternateContent>
          <mc:Choice Requires="wps">
            <w:drawing>
              <wp:anchor distT="0" distB="0" distL="63500" distR="63500" simplePos="0" relativeHeight="251692544" behindDoc="0" locked="0" layoutInCell="1" allowOverlap="1" wp14:anchorId="6775D37B" wp14:editId="7FA25BAE">
                <wp:simplePos x="0" y="0"/>
                <wp:positionH relativeFrom="margin">
                  <wp:posOffset>103505</wp:posOffset>
                </wp:positionH>
                <wp:positionV relativeFrom="paragraph">
                  <wp:posOffset>9357360</wp:posOffset>
                </wp:positionV>
                <wp:extent cx="6394450" cy="114300"/>
                <wp:effectExtent l="3175" t="2540" r="3175" b="0"/>
                <wp:wrapNone/>
                <wp:docPr id="3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2216" w14:textId="77777777" w:rsidR="000E31D8" w:rsidRDefault="004D13B8">
                            <w:pPr>
                              <w:pStyle w:val="43"/>
                              <w:shd w:val="clear" w:color="auto" w:fill="auto"/>
                              <w:spacing w:after="0" w:line="180" w:lineRule="exact"/>
                              <w:jc w:val="left"/>
                            </w:pPr>
                            <w:r>
                              <w:rPr>
                                <w:rStyle w:val="4Exact0"/>
                              </w:rPr>
                              <w:t xml:space="preserve">Упрощение схем приема препарата, предпочтение — фиксированным комбинациям и стратегии «одной </w:t>
                            </w:r>
                            <w:r>
                              <w:rPr>
                                <w:rStyle w:val="4Exact0"/>
                              </w:rPr>
                              <w:t>таблетки»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5D37B" id="Text Box 225" o:spid="_x0000_s1209" type="#_x0000_t202" style="position:absolute;margin-left:8.15pt;margin-top:736.8pt;width:503.5pt;height:9pt;z-index:251692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" filled="f" stroked="f">
                <v:textbox style="mso-fit-shape-to-text:t" inset="0,0,0,0">
                  <w:txbxContent>
                    <w:p w14:paraId="45D52216" w14:textId="77777777" w:rsidR="000E31D8" w:rsidRDefault="004D13B8">
                      <w:pPr>
                        <w:pStyle w:val="43"/>
                        <w:shd w:val="clear" w:color="auto" w:fill="auto"/>
                        <w:spacing w:after="0" w:line="180" w:lineRule="exact"/>
                        <w:jc w:val="left"/>
                      </w:pPr>
                      <w:r>
                        <w:rPr>
                          <w:rStyle w:val="4Exact0"/>
                        </w:rPr>
                        <w:t xml:space="preserve">Упрощение схем приема препарата, предпочтение — фиксированным комбинациям и стратегии «одной </w:t>
                      </w:r>
                      <w:r>
                        <w:rPr>
                          <w:rStyle w:val="4Exact0"/>
                        </w:rPr>
                        <w:t>таблетки»</w:t>
                      </w:r>
                    </w:p>
                  </w:txbxContent>
                </v:textbox>
                <w10:wrap anchorx="margin"/>
              </v:shape>
            </w:pict>
          </mc:Fallback>
        </mc:AlternateContent>
      </w:r>
      <w:r>
        <w:rPr>
          <w:noProof/>
        </w:rPr>
        <mc:AlternateContent>
          <mc:Choice Requires="wps">
            <w:drawing>
              <wp:anchor distT="0" distB="0" distL="63500" distR="63500" simplePos="0" relativeHeight="251693568" behindDoc="0" locked="0" layoutInCell="1" allowOverlap="1" wp14:anchorId="2E3EFAC3" wp14:editId="75F7DED1">
                <wp:simplePos x="0" y="0"/>
                <wp:positionH relativeFrom="margin">
                  <wp:posOffset>103505</wp:posOffset>
                </wp:positionH>
                <wp:positionV relativeFrom="paragraph">
                  <wp:posOffset>9674225</wp:posOffset>
                </wp:positionV>
                <wp:extent cx="1993265" cy="114300"/>
                <wp:effectExtent l="3175" t="0" r="3810" b="4445"/>
                <wp:wrapNone/>
                <wp:docPr id="3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2D088" w14:textId="77777777" w:rsidR="000E31D8" w:rsidRDefault="004D13B8">
                            <w:pPr>
                              <w:pStyle w:val="43"/>
                              <w:shd w:val="clear" w:color="auto" w:fill="auto"/>
                              <w:spacing w:after="0" w:line="180" w:lineRule="exact"/>
                              <w:jc w:val="left"/>
                            </w:pPr>
                            <w:r>
                              <w:rPr>
                                <w:rStyle w:val="4Exact0"/>
                              </w:rPr>
                              <w:t>Упаковки с системой напоминаний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EFAC3" id="Text Box 226" o:spid="_x0000_s1210" type="#_x0000_t202" style="position:absolute;margin-left:8.15pt;margin-top:761.75pt;width:156.95pt;height:9pt;z-index:251693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" filled="f" stroked="f">
                <v:textbox style="mso-fit-shape-to-text:t" inset="0,0,0,0">
                  <w:txbxContent>
                    <w:p w14:paraId="6352D088" w14:textId="77777777" w:rsidR="000E31D8" w:rsidRDefault="004D13B8">
                      <w:pPr>
                        <w:pStyle w:val="43"/>
                        <w:shd w:val="clear" w:color="auto" w:fill="auto"/>
                        <w:spacing w:after="0" w:line="180" w:lineRule="exact"/>
                        <w:jc w:val="left"/>
                      </w:pPr>
                      <w:r>
                        <w:rPr>
                          <w:rStyle w:val="4Exact0"/>
                        </w:rPr>
                        <w:t>Упаковки с системой напоминаний</w:t>
                      </w:r>
                    </w:p>
                  </w:txbxContent>
                </v:textbox>
                <w10:wrap anchorx="margin"/>
              </v:shape>
            </w:pict>
          </mc:Fallback>
        </mc:AlternateContent>
      </w:r>
      <w:r>
        <w:rPr>
          <w:noProof/>
        </w:rPr>
        <mc:AlternateContent>
          <mc:Choice Requires="wps">
            <w:drawing>
              <wp:anchor distT="0" distB="0" distL="63500" distR="63500" simplePos="0" relativeHeight="251694592" behindDoc="0" locked="0" layoutInCell="1" allowOverlap="1" wp14:anchorId="4126E5F4" wp14:editId="04E7557A">
                <wp:simplePos x="0" y="0"/>
                <wp:positionH relativeFrom="margin">
                  <wp:posOffset>109855</wp:posOffset>
                </wp:positionH>
                <wp:positionV relativeFrom="paragraph">
                  <wp:posOffset>9980295</wp:posOffset>
                </wp:positionV>
                <wp:extent cx="2353310" cy="101600"/>
                <wp:effectExtent l="0" t="0" r="0" b="0"/>
                <wp:wrapNone/>
                <wp:docPr id="3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BB18" w14:textId="77777777" w:rsidR="000E31D8" w:rsidRDefault="004D13B8">
                            <w:pPr>
                              <w:pStyle w:val="34"/>
                              <w:shd w:val="clear" w:color="auto" w:fill="auto"/>
                              <w:spacing w:before="0" w:line="160" w:lineRule="exact"/>
                              <w:jc w:val="left"/>
                            </w:pPr>
                            <w:r>
                              <w:rPr>
                                <w:rStyle w:val="30ptExact"/>
                              </w:rPr>
                              <w:t>На уровне системы здравоохранения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6E5F4" id="Text Box 227" o:spid="_x0000_s1211" type="#_x0000_t202" style="position:absolute;margin-left:8.65pt;margin-top:785.85pt;width:185.3pt;height:8pt;z-index:251694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" filled="f" stroked="f">
                <v:textbox style="mso-fit-shape-to-text:t" inset="0,0,0,0">
                  <w:txbxContent>
                    <w:p w14:paraId="350FBB18" w14:textId="77777777" w:rsidR="000E31D8" w:rsidRDefault="004D13B8">
                      <w:pPr>
                        <w:pStyle w:val="34"/>
                        <w:shd w:val="clear" w:color="auto" w:fill="auto"/>
                        <w:spacing w:before="0" w:line="160" w:lineRule="exact"/>
                        <w:jc w:val="left"/>
                      </w:pPr>
                      <w:r>
                        <w:rPr>
                          <w:rStyle w:val="30ptExact"/>
                        </w:rPr>
                        <w:t>На уровне системы здравоохранения</w:t>
                      </w:r>
                    </w:p>
                  </w:txbxContent>
                </v:textbox>
                <w10:wrap anchorx="margin"/>
              </v:shape>
            </w:pict>
          </mc:Fallback>
        </mc:AlternateContent>
      </w:r>
      <w:r>
        <w:rPr>
          <w:noProof/>
        </w:rPr>
        <mc:AlternateContent>
          <mc:Choice Requires="wps">
            <w:drawing>
              <wp:anchor distT="0" distB="0" distL="63500" distR="63500" simplePos="0" relativeHeight="251695616" behindDoc="0" locked="0" layoutInCell="1" allowOverlap="1" wp14:anchorId="0C5096B0" wp14:editId="0B3CBDFD">
                <wp:simplePos x="0" y="0"/>
                <wp:positionH relativeFrom="margin">
                  <wp:posOffset>103505</wp:posOffset>
                </wp:positionH>
                <wp:positionV relativeFrom="paragraph">
                  <wp:posOffset>10280650</wp:posOffset>
                </wp:positionV>
                <wp:extent cx="6949440" cy="207010"/>
                <wp:effectExtent l="3175" t="1905" r="635" b="635"/>
                <wp:wrapNone/>
                <wp:docPr id="3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D15F8" w14:textId="77777777" w:rsidR="000E31D8" w:rsidRDefault="004D13B8">
                            <w:pPr>
                              <w:pStyle w:val="43"/>
                              <w:shd w:val="clear" w:color="auto" w:fill="auto"/>
                              <w:spacing w:after="0" w:line="163" w:lineRule="exact"/>
                              <w:jc w:val="both"/>
                            </w:pPr>
                            <w:r>
                              <w:rPr>
                                <w:rStyle w:val="4Exact0"/>
                              </w:rPr>
                              <w:t>Поддержка развития систем мониторирования (телефонные контакты, посещения на дому, телемониторинг результатов домащнего контроля АД)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096B0" id="Text Box 228" o:spid="_x0000_s1212" type="#_x0000_t202" style="position:absolute;margin-left:8.15pt;margin-top:809.5pt;width:547.2pt;height:16.3pt;z-index:251695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" filled="f" stroked="f">
                <v:textbox style="mso-fit-shape-to-text:t" inset="0,0,0,0">
                  <w:txbxContent>
                    <w:p w14:paraId="2A3D15F8" w14:textId="77777777" w:rsidR="000E31D8" w:rsidRDefault="004D13B8">
                      <w:pPr>
                        <w:pStyle w:val="43"/>
                        <w:shd w:val="clear" w:color="auto" w:fill="auto"/>
                        <w:spacing w:after="0" w:line="163" w:lineRule="exact"/>
                        <w:jc w:val="both"/>
                      </w:pPr>
                      <w:r>
                        <w:rPr>
                          <w:rStyle w:val="4Exact0"/>
                        </w:rPr>
                        <w:t>Поддержка развития систем мониторирования (телефонные контакты, посещения на дому, телемониторинг результатов домащнего контроля АД)</w:t>
                      </w:r>
                    </w:p>
                  </w:txbxContent>
                </v:textbox>
                <w10:wrap anchorx="margin"/>
              </v:shape>
            </w:pict>
          </mc:Fallback>
        </mc:AlternateContent>
      </w:r>
    </w:p>
    <w:p w14:paraId="7FA7CE13" w14:textId="77777777" w:rsidR="000E31D8" w:rsidRDefault="000E31D8">
      <w:pPr>
        <w:spacing w:line="360" w:lineRule="exact"/>
      </w:pPr>
    </w:p>
    <w:p w14:paraId="6399AA4F" w14:textId="77777777" w:rsidR="000E31D8" w:rsidRDefault="000E31D8">
      <w:pPr>
        <w:spacing w:line="360" w:lineRule="exact"/>
      </w:pPr>
    </w:p>
    <w:p w14:paraId="192778D6" w14:textId="77777777" w:rsidR="000E31D8" w:rsidRDefault="000E31D8">
      <w:pPr>
        <w:spacing w:line="360" w:lineRule="exact"/>
      </w:pPr>
    </w:p>
    <w:p w14:paraId="1A535EF2" w14:textId="77777777" w:rsidR="000E31D8" w:rsidRDefault="000E31D8">
      <w:pPr>
        <w:spacing w:line="360" w:lineRule="exact"/>
      </w:pPr>
    </w:p>
    <w:p w14:paraId="0B6E1C0B" w14:textId="77777777" w:rsidR="000E31D8" w:rsidRDefault="000E31D8">
      <w:pPr>
        <w:spacing w:line="360" w:lineRule="exact"/>
      </w:pPr>
    </w:p>
    <w:p w14:paraId="1A369955" w14:textId="77777777" w:rsidR="000E31D8" w:rsidRDefault="000E31D8">
      <w:pPr>
        <w:spacing w:line="360" w:lineRule="exact"/>
      </w:pPr>
    </w:p>
    <w:p w14:paraId="3BA5025C" w14:textId="77777777" w:rsidR="000E31D8" w:rsidRDefault="000E31D8">
      <w:pPr>
        <w:spacing w:line="360" w:lineRule="exact"/>
      </w:pPr>
    </w:p>
    <w:p w14:paraId="44584AE7" w14:textId="77777777" w:rsidR="000E31D8" w:rsidRDefault="000E31D8">
      <w:pPr>
        <w:spacing w:line="360" w:lineRule="exact"/>
      </w:pPr>
    </w:p>
    <w:p w14:paraId="0A3E64B3" w14:textId="77777777" w:rsidR="000E31D8" w:rsidRDefault="000E31D8">
      <w:pPr>
        <w:spacing w:line="360" w:lineRule="exact"/>
      </w:pPr>
    </w:p>
    <w:p w14:paraId="16A9E645" w14:textId="77777777" w:rsidR="000E31D8" w:rsidRDefault="000E31D8">
      <w:pPr>
        <w:spacing w:line="360" w:lineRule="exact"/>
      </w:pPr>
    </w:p>
    <w:p w14:paraId="0EF3A43C" w14:textId="77777777" w:rsidR="000E31D8" w:rsidRDefault="000E31D8">
      <w:pPr>
        <w:spacing w:line="360" w:lineRule="exact"/>
      </w:pPr>
    </w:p>
    <w:p w14:paraId="33F049FF" w14:textId="77777777" w:rsidR="000E31D8" w:rsidRDefault="000E31D8">
      <w:pPr>
        <w:spacing w:line="360" w:lineRule="exact"/>
      </w:pPr>
    </w:p>
    <w:p w14:paraId="245377F5" w14:textId="77777777" w:rsidR="000E31D8" w:rsidRDefault="000E31D8">
      <w:pPr>
        <w:spacing w:line="360" w:lineRule="exact"/>
      </w:pPr>
    </w:p>
    <w:p w14:paraId="312DADF3" w14:textId="77777777" w:rsidR="000E31D8" w:rsidRDefault="000E31D8">
      <w:pPr>
        <w:spacing w:line="360" w:lineRule="exact"/>
      </w:pPr>
    </w:p>
    <w:p w14:paraId="407702BE" w14:textId="77777777" w:rsidR="000E31D8" w:rsidRDefault="000E31D8">
      <w:pPr>
        <w:spacing w:line="360" w:lineRule="exact"/>
      </w:pPr>
    </w:p>
    <w:p w14:paraId="30B10718" w14:textId="77777777" w:rsidR="000E31D8" w:rsidRDefault="000E31D8">
      <w:pPr>
        <w:spacing w:line="360" w:lineRule="exact"/>
      </w:pPr>
    </w:p>
    <w:p w14:paraId="1269F5EB" w14:textId="77777777" w:rsidR="000E31D8" w:rsidRDefault="000E31D8">
      <w:pPr>
        <w:spacing w:line="360" w:lineRule="exact"/>
      </w:pPr>
    </w:p>
    <w:p w14:paraId="060BF5D1" w14:textId="77777777" w:rsidR="000E31D8" w:rsidRDefault="000E31D8">
      <w:pPr>
        <w:spacing w:line="360" w:lineRule="exact"/>
      </w:pPr>
    </w:p>
    <w:p w14:paraId="13E2044E" w14:textId="77777777" w:rsidR="000E31D8" w:rsidRDefault="000E31D8">
      <w:pPr>
        <w:spacing w:line="360" w:lineRule="exact"/>
      </w:pPr>
    </w:p>
    <w:p w14:paraId="60CBF2B6" w14:textId="77777777" w:rsidR="000E31D8" w:rsidRDefault="000E31D8">
      <w:pPr>
        <w:spacing w:line="360" w:lineRule="exact"/>
      </w:pPr>
    </w:p>
    <w:p w14:paraId="0B2B09CF" w14:textId="77777777" w:rsidR="000E31D8" w:rsidRDefault="000E31D8">
      <w:pPr>
        <w:spacing w:line="360" w:lineRule="exact"/>
      </w:pPr>
    </w:p>
    <w:p w14:paraId="0D240DF0" w14:textId="77777777" w:rsidR="000E31D8" w:rsidRDefault="000E31D8">
      <w:pPr>
        <w:spacing w:line="360" w:lineRule="exact"/>
      </w:pPr>
    </w:p>
    <w:p w14:paraId="3B376B75" w14:textId="77777777" w:rsidR="000E31D8" w:rsidRDefault="000E31D8">
      <w:pPr>
        <w:spacing w:line="360" w:lineRule="exact"/>
      </w:pPr>
    </w:p>
    <w:p w14:paraId="582234FB" w14:textId="77777777" w:rsidR="000E31D8" w:rsidRDefault="000E31D8">
      <w:pPr>
        <w:spacing w:line="360" w:lineRule="exact"/>
      </w:pPr>
    </w:p>
    <w:p w14:paraId="335753FB" w14:textId="77777777" w:rsidR="000E31D8" w:rsidRDefault="000E31D8">
      <w:pPr>
        <w:spacing w:line="360" w:lineRule="exact"/>
      </w:pPr>
    </w:p>
    <w:p w14:paraId="383D9302" w14:textId="77777777" w:rsidR="000E31D8" w:rsidRDefault="000E31D8">
      <w:pPr>
        <w:spacing w:line="360" w:lineRule="exact"/>
      </w:pPr>
    </w:p>
    <w:p w14:paraId="2D3D90DD" w14:textId="77777777" w:rsidR="000E31D8" w:rsidRDefault="000E31D8">
      <w:pPr>
        <w:spacing w:line="360" w:lineRule="exact"/>
      </w:pPr>
    </w:p>
    <w:p w14:paraId="2DEB3FA9" w14:textId="77777777" w:rsidR="000E31D8" w:rsidRDefault="000E31D8">
      <w:pPr>
        <w:spacing w:line="360" w:lineRule="exact"/>
      </w:pPr>
    </w:p>
    <w:p w14:paraId="34F5F3E9" w14:textId="77777777" w:rsidR="000E31D8" w:rsidRDefault="000E31D8">
      <w:pPr>
        <w:spacing w:line="360" w:lineRule="exact"/>
      </w:pPr>
    </w:p>
    <w:p w14:paraId="5A9B105A" w14:textId="77777777" w:rsidR="000E31D8" w:rsidRDefault="000E31D8">
      <w:pPr>
        <w:spacing w:line="360" w:lineRule="exact"/>
      </w:pPr>
    </w:p>
    <w:p w14:paraId="09CF3D51" w14:textId="77777777" w:rsidR="000E31D8" w:rsidRDefault="000E31D8">
      <w:pPr>
        <w:spacing w:line="360" w:lineRule="exact"/>
      </w:pPr>
    </w:p>
    <w:p w14:paraId="6E700020" w14:textId="77777777" w:rsidR="000E31D8" w:rsidRDefault="000E31D8">
      <w:pPr>
        <w:spacing w:line="360" w:lineRule="exact"/>
      </w:pPr>
    </w:p>
    <w:p w14:paraId="59C1B233" w14:textId="77777777" w:rsidR="000E31D8" w:rsidRDefault="000E31D8">
      <w:pPr>
        <w:spacing w:line="360" w:lineRule="exact"/>
      </w:pPr>
    </w:p>
    <w:p w14:paraId="76DE41FD" w14:textId="77777777" w:rsidR="000E31D8" w:rsidRDefault="000E31D8">
      <w:pPr>
        <w:spacing w:line="360" w:lineRule="exact"/>
      </w:pPr>
    </w:p>
    <w:p w14:paraId="47968397" w14:textId="77777777" w:rsidR="000E31D8" w:rsidRDefault="000E31D8">
      <w:pPr>
        <w:spacing w:line="360" w:lineRule="exact"/>
      </w:pPr>
    </w:p>
    <w:p w14:paraId="74431B48" w14:textId="77777777" w:rsidR="000E31D8" w:rsidRDefault="000E31D8">
      <w:pPr>
        <w:spacing w:line="360" w:lineRule="exact"/>
      </w:pPr>
    </w:p>
    <w:p w14:paraId="4D7A9AC8" w14:textId="77777777" w:rsidR="000E31D8" w:rsidRDefault="000E31D8">
      <w:pPr>
        <w:spacing w:line="360" w:lineRule="exact"/>
      </w:pPr>
    </w:p>
    <w:p w14:paraId="7390CDC9" w14:textId="77777777" w:rsidR="000E31D8" w:rsidRDefault="000E31D8">
      <w:pPr>
        <w:spacing w:line="360" w:lineRule="exact"/>
      </w:pPr>
    </w:p>
    <w:p w14:paraId="15337DC6" w14:textId="77777777" w:rsidR="000E31D8" w:rsidRDefault="000E31D8">
      <w:pPr>
        <w:spacing w:line="360" w:lineRule="exact"/>
      </w:pPr>
    </w:p>
    <w:p w14:paraId="736CE22E" w14:textId="77777777" w:rsidR="000E31D8" w:rsidRDefault="000E31D8">
      <w:pPr>
        <w:spacing w:line="360" w:lineRule="exact"/>
      </w:pPr>
    </w:p>
    <w:p w14:paraId="332DE2F7" w14:textId="77777777" w:rsidR="000E31D8" w:rsidRDefault="000E31D8">
      <w:pPr>
        <w:spacing w:line="360" w:lineRule="exact"/>
      </w:pPr>
    </w:p>
    <w:p w14:paraId="0268F912" w14:textId="77777777" w:rsidR="000E31D8" w:rsidRDefault="000E31D8">
      <w:pPr>
        <w:spacing w:line="360" w:lineRule="exact"/>
      </w:pPr>
    </w:p>
    <w:p w14:paraId="1027EB21" w14:textId="77777777" w:rsidR="000E31D8" w:rsidRDefault="000E31D8">
      <w:pPr>
        <w:spacing w:line="360" w:lineRule="exact"/>
      </w:pPr>
    </w:p>
    <w:p w14:paraId="6673FE52" w14:textId="77777777" w:rsidR="000E31D8" w:rsidRDefault="000E31D8">
      <w:pPr>
        <w:spacing w:line="360" w:lineRule="exact"/>
      </w:pPr>
    </w:p>
    <w:p w14:paraId="0AF07C83" w14:textId="77777777" w:rsidR="000E31D8" w:rsidRDefault="000E31D8">
      <w:pPr>
        <w:spacing w:line="371" w:lineRule="exact"/>
      </w:pPr>
    </w:p>
    <w:p w14:paraId="46E57692" w14:textId="77777777" w:rsidR="000E31D8" w:rsidRDefault="000E31D8">
      <w:pPr>
        <w:rPr>
          <w:sz w:val="2"/>
          <w:szCs w:val="2"/>
        </w:rPr>
        <w:sectPr w:rsidR="000E31D8">
          <w:pgSz w:w="11899" w:h="17707"/>
          <w:pgMar w:top="394" w:right="312" w:bottom="394" w:left="307" w:header="0" w:footer="3" w:gutter="0"/>
          <w:cols w:space="720"/>
          <w:noEndnote/>
          <w:docGrid w:linePitch="360"/>
        </w:sectPr>
      </w:pPr>
    </w:p>
    <w:p w14:paraId="6C0295BB" w14:textId="77777777" w:rsidR="000E31D8" w:rsidRDefault="004D13B8">
      <w:pPr>
        <w:pStyle w:val="43"/>
        <w:shd w:val="clear" w:color="auto" w:fill="auto"/>
        <w:spacing w:after="290" w:line="168" w:lineRule="exact"/>
        <w:jc w:val="both"/>
      </w:pPr>
      <w:r>
        <w:rPr>
          <w:rStyle w:val="44"/>
        </w:rPr>
        <w:lastRenderedPageBreak/>
        <w:t>Финансовая поддержка системы взаимодействия между различными представителями системы здравоохранения (например, фармацевты и медицинские сестры)</w:t>
      </w:r>
    </w:p>
    <w:p w14:paraId="3A3706D8" w14:textId="77777777" w:rsidR="000E31D8" w:rsidRDefault="004D13B8">
      <w:pPr>
        <w:pStyle w:val="43"/>
        <w:shd w:val="clear" w:color="auto" w:fill="auto"/>
        <w:spacing w:after="259" w:line="180" w:lineRule="exact"/>
        <w:jc w:val="both"/>
      </w:pPr>
      <w:r>
        <w:rPr>
          <w:rStyle w:val="44"/>
        </w:rPr>
        <w:t>Система компенсации стратегии «одной таблетки»</w:t>
      </w:r>
    </w:p>
    <w:p w14:paraId="6C0E5320" w14:textId="77777777" w:rsidR="000E31D8" w:rsidRDefault="004D13B8">
      <w:pPr>
        <w:pStyle w:val="43"/>
        <w:shd w:val="clear" w:color="auto" w:fill="auto"/>
        <w:spacing w:after="287" w:line="163" w:lineRule="exact"/>
        <w:jc w:val="both"/>
      </w:pPr>
      <w:r>
        <w:rPr>
          <w:rStyle w:val="44"/>
        </w:rPr>
        <w:t>Развитие национальных баз данных,</w:t>
      </w:r>
      <w:r>
        <w:rPr>
          <w:rStyle w:val="44"/>
        </w:rPr>
        <w:t xml:space="preserve"> включая данные о назначении лекарственных препаратов, доступных для врачей и фармацевтов</w:t>
      </w:r>
    </w:p>
    <w:p w14:paraId="7C97D77A" w14:textId="77777777" w:rsidR="000E31D8" w:rsidRDefault="004D13B8">
      <w:pPr>
        <w:pStyle w:val="43"/>
        <w:shd w:val="clear" w:color="auto" w:fill="auto"/>
        <w:spacing w:after="0" w:line="180" w:lineRule="exact"/>
        <w:jc w:val="both"/>
        <w:sectPr w:rsidR="000E31D8">
          <w:pgSz w:w="11899" w:h="17707"/>
          <w:pgMar w:top="453" w:right="484" w:bottom="453" w:left="470" w:header="0" w:footer="3" w:gutter="0"/>
          <w:cols w:space="720"/>
          <w:noEndnote/>
          <w:docGrid w:linePitch="360"/>
        </w:sectPr>
      </w:pPr>
      <w:r>
        <w:rPr>
          <w:rStyle w:val="44"/>
        </w:rPr>
        <w:t>Доступность препаратов</w:t>
      </w:r>
    </w:p>
    <w:p w14:paraId="6832500A" w14:textId="77777777" w:rsidR="000E31D8" w:rsidRDefault="004D13B8">
      <w:pPr>
        <w:pStyle w:val="a5"/>
        <w:shd w:val="clear" w:color="auto" w:fill="auto"/>
        <w:tabs>
          <w:tab w:val="left" w:pos="264"/>
        </w:tabs>
        <w:spacing w:after="343"/>
        <w:ind w:left="400"/>
      </w:pPr>
      <w:r>
        <w:rPr>
          <w:rStyle w:val="a6"/>
        </w:rPr>
        <w:t>•</w:t>
      </w:r>
      <w:r>
        <w:rPr>
          <w:rStyle w:val="a6"/>
        </w:rPr>
        <w:tab/>
        <w:t xml:space="preserve">Веем пациентам е резиетентной АГ рекомендовано уеиление мероприятий по изменению образа жизни, оеобенно </w:t>
      </w:r>
      <w:r>
        <w:rPr>
          <w:rStyle w:val="a6"/>
        </w:rPr>
        <w:t>ограничение употребления еоли е целью доетижения целевого уровня АД [221].</w:t>
      </w:r>
    </w:p>
    <w:p w14:paraId="6D357F0C" w14:textId="77777777" w:rsidR="000E31D8" w:rsidRDefault="004D13B8">
      <w:pPr>
        <w:pStyle w:val="20"/>
        <w:shd w:val="clear" w:color="auto" w:fill="auto"/>
        <w:spacing w:before="0" w:after="0" w:line="260" w:lineRule="exact"/>
        <w:ind w:left="400"/>
      </w:pPr>
      <w:r>
        <w:rPr>
          <w:rStyle w:val="21"/>
          <w:b/>
          <w:bCs/>
        </w:rPr>
        <w:t xml:space="preserve">ЕОК/ЕОАГ </w:t>
      </w:r>
      <w:r>
        <w:rPr>
          <w:rStyle w:val="21"/>
          <w:b/>
          <w:bCs/>
          <w:lang w:val="en-US" w:eastAsia="en-US" w:bidi="en-US"/>
        </w:rPr>
        <w:t xml:space="preserve">IB </w:t>
      </w:r>
      <w:r>
        <w:rPr>
          <w:rStyle w:val="21"/>
          <w:b/>
          <w:bCs/>
        </w:rPr>
        <w:t>(УУР В, УДД 2)</w:t>
      </w:r>
    </w:p>
    <w:p w14:paraId="3857F362" w14:textId="77777777" w:rsidR="000E31D8" w:rsidRDefault="004D13B8">
      <w:pPr>
        <w:pStyle w:val="a5"/>
        <w:numPr>
          <w:ilvl w:val="0"/>
          <w:numId w:val="1"/>
        </w:numPr>
        <w:shd w:val="clear" w:color="auto" w:fill="auto"/>
        <w:tabs>
          <w:tab w:val="left" w:pos="264"/>
        </w:tabs>
        <w:spacing w:after="347" w:line="394" w:lineRule="exact"/>
        <w:ind w:left="400"/>
        <w:jc w:val="left"/>
      </w:pPr>
      <w:r>
        <w:rPr>
          <w:rStyle w:val="a6"/>
        </w:rPr>
        <w:t>Веем пациентам е резиетентной АГ рекомендовано добавление к проводимой терапии епиронолактона• ** в дозах 25-50 мг/еут для доетижения целевого уровня АД [</w:t>
      </w:r>
      <w:r>
        <w:rPr>
          <w:rStyle w:val="a6"/>
        </w:rPr>
        <w:t>137, 222, 223].</w:t>
      </w:r>
    </w:p>
    <w:p w14:paraId="2120D28A" w14:textId="77777777" w:rsidR="000E31D8" w:rsidRDefault="004D13B8">
      <w:pPr>
        <w:pStyle w:val="20"/>
        <w:shd w:val="clear" w:color="auto" w:fill="auto"/>
        <w:spacing w:before="0" w:after="244" w:line="260" w:lineRule="exact"/>
        <w:ind w:firstLine="0"/>
      </w:pPr>
      <w:r>
        <w:rPr>
          <w:rStyle w:val="21"/>
          <w:b/>
          <w:bCs/>
        </w:rPr>
        <w:t xml:space="preserve">ЕОК/ЕОАГ </w:t>
      </w:r>
      <w:r>
        <w:rPr>
          <w:rStyle w:val="21"/>
          <w:b/>
          <w:bCs/>
          <w:lang w:val="en-US" w:eastAsia="en-US" w:bidi="en-US"/>
        </w:rPr>
        <w:t xml:space="preserve">IB </w:t>
      </w:r>
      <w:r>
        <w:rPr>
          <w:rStyle w:val="21"/>
          <w:b/>
          <w:bCs/>
        </w:rPr>
        <w:t>(УУР А, УДД 1)</w:t>
      </w:r>
    </w:p>
    <w:p w14:paraId="0339CD1B" w14:textId="77777777" w:rsidR="000E31D8" w:rsidRDefault="004D13B8">
      <w:pPr>
        <w:pStyle w:val="30"/>
        <w:shd w:val="clear" w:color="auto" w:fill="auto"/>
        <w:spacing w:before="0"/>
      </w:pPr>
      <w:r>
        <w:rPr>
          <w:rStyle w:val="31"/>
        </w:rPr>
        <w:t xml:space="preserve">Комментарии. </w:t>
      </w:r>
      <w:r>
        <w:rPr>
          <w:rStyle w:val="32"/>
          <w:i/>
          <w:iCs/>
        </w:rPr>
        <w:t>При непереносимости спиронолактона рекомендовано добавление других диуретиков, включающих эплеренон, более высокие дозы тиазидных/тиазидоподобных диуретиков, или петлевые диуретики, или добавление бис</w:t>
      </w:r>
      <w:r>
        <w:rPr>
          <w:rStyle w:val="32"/>
          <w:i/>
          <w:iCs/>
        </w:rPr>
        <w:t>опролола или доксазозина. Применение</w:t>
      </w:r>
    </w:p>
    <w:sectPr w:rsidR="000E31D8">
      <w:type w:val="continuous"/>
      <w:pgSz w:w="11899" w:h="17707"/>
      <w:pgMar w:top="453" w:right="484" w:bottom="453" w:left="4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A1AB" w14:textId="77777777" w:rsidR="004D13B8" w:rsidRDefault="004D13B8">
      <w:r>
        <w:separator/>
      </w:r>
    </w:p>
  </w:endnote>
  <w:endnote w:type="continuationSeparator" w:id="0">
    <w:p w14:paraId="2E5E73B1" w14:textId="77777777" w:rsidR="004D13B8" w:rsidRDefault="004D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294F" w14:textId="72E524E7" w:rsidR="000E31D8" w:rsidRDefault="00014D8B">
    <w:pPr>
      <w:rPr>
        <w:sz w:val="2"/>
        <w:szCs w:val="2"/>
      </w:rPr>
    </w:pPr>
    <w:r>
      <w:rPr>
        <w:noProof/>
      </w:rPr>
      <mc:AlternateContent>
        <mc:Choice Requires="wps">
          <w:drawing>
            <wp:anchor distT="0" distB="0" distL="63500" distR="63500" simplePos="0" relativeHeight="314572416" behindDoc="1" locked="0" layoutInCell="1" allowOverlap="1" wp14:anchorId="689B14FC" wp14:editId="69BC2BB1">
              <wp:simplePos x="0" y="0"/>
              <wp:positionH relativeFrom="page">
                <wp:posOffset>240665</wp:posOffset>
              </wp:positionH>
              <wp:positionV relativeFrom="page">
                <wp:posOffset>10401300</wp:posOffset>
              </wp:positionV>
              <wp:extent cx="2675890" cy="155575"/>
              <wp:effectExtent l="254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9920" w14:textId="77777777" w:rsidR="000E31D8" w:rsidRDefault="004D13B8">
                          <w:pPr>
                            <w:pStyle w:val="ab"/>
                            <w:shd w:val="clear" w:color="auto" w:fill="auto"/>
                            <w:spacing w:line="240" w:lineRule="auto"/>
                            <w:jc w:val="left"/>
                          </w:pPr>
                          <w:r>
                            <w:rPr>
                              <w:rStyle w:val="13pt"/>
                            </w:rPr>
                            <w:t>ЦВБ — цереброваекулярная болезнь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B14FC" id="_x0000_t202" coordsize="21600,21600" o:spt="202" path="m,l,21600r21600,l21600,xe">
              <v:stroke joinstyle="miter"/>
              <v:path gradientshapeok="t" o:connecttype="rect"/>
            </v:shapetype>
            <v:shape id="_x0000_s1213" type="#_x0000_t202" style="position:absolute;margin-left:18.95pt;margin-top:819pt;width:210.7pt;height:12.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" filled="f" stroked="f">
              <v:textbox style="mso-fit-shape-to-text:t" inset="0,0,0,0">
                <w:txbxContent>
                  <w:p w14:paraId="0BF89920" w14:textId="77777777" w:rsidR="000E31D8" w:rsidRDefault="004D13B8">
                    <w:pPr>
                      <w:pStyle w:val="ab"/>
                      <w:shd w:val="clear" w:color="auto" w:fill="auto"/>
                      <w:spacing w:line="240" w:lineRule="auto"/>
                      <w:jc w:val="left"/>
                    </w:pPr>
                    <w:r>
                      <w:rPr>
                        <w:rStyle w:val="13pt"/>
                      </w:rPr>
                      <w:t>ЦВБ — цереброваекулярная болезнь</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1B79" w14:textId="5AA5A1C5" w:rsidR="000E31D8" w:rsidRDefault="00014D8B">
    <w:pPr>
      <w:rPr>
        <w:sz w:val="2"/>
        <w:szCs w:val="2"/>
      </w:rPr>
    </w:pPr>
    <w:r>
      <w:rPr>
        <w:noProof/>
      </w:rPr>
      <mc:AlternateContent>
        <mc:Choice Requires="wps">
          <w:drawing>
            <wp:anchor distT="0" distB="0" distL="63500" distR="63500" simplePos="0" relativeHeight="314572427" behindDoc="1" locked="0" layoutInCell="1" allowOverlap="1" wp14:anchorId="5817152C" wp14:editId="6B955332">
              <wp:simplePos x="0" y="0"/>
              <wp:positionH relativeFrom="page">
                <wp:posOffset>243840</wp:posOffset>
              </wp:positionH>
              <wp:positionV relativeFrom="page">
                <wp:posOffset>10242550</wp:posOffset>
              </wp:positionV>
              <wp:extent cx="2301875" cy="189865"/>
              <wp:effectExtent l="0"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71571"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7152C" id="_x0000_t202" coordsize="21600,21600" o:spt="202" path="m,l,21600r21600,l21600,xe">
              <v:stroke joinstyle="miter"/>
              <v:path gradientshapeok="t" o:connecttype="rect"/>
            </v:shapetype>
            <v:shape id="Text Box 16" o:spid="_x0000_s1224" type="#_x0000_t202" style="position:absolute;margin-left:19.2pt;margin-top:806.5pt;width:181.2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" filled="f" stroked="f">
              <v:textbox style="mso-fit-shape-to-text:t" inset="0,0,0,0">
                <w:txbxContent>
                  <w:p w14:paraId="7D971571"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А, УДД 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2514" w14:textId="77777777" w:rsidR="000E31D8" w:rsidRDefault="000E31D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085" w14:textId="77777777" w:rsidR="000E31D8" w:rsidRDefault="000E31D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4482" w14:textId="1823BFBA" w:rsidR="000E31D8" w:rsidRDefault="00014D8B">
    <w:pPr>
      <w:rPr>
        <w:sz w:val="2"/>
        <w:szCs w:val="2"/>
      </w:rPr>
    </w:pPr>
    <w:r>
      <w:rPr>
        <w:noProof/>
      </w:rPr>
      <mc:AlternateContent>
        <mc:Choice Requires="wps">
          <w:drawing>
            <wp:anchor distT="0" distB="0" distL="63500" distR="63500" simplePos="0" relativeHeight="314572428" behindDoc="1" locked="0" layoutInCell="1" allowOverlap="1" wp14:anchorId="08941C6C" wp14:editId="4B47AF7A">
              <wp:simplePos x="0" y="0"/>
              <wp:positionH relativeFrom="page">
                <wp:posOffset>244475</wp:posOffset>
              </wp:positionH>
              <wp:positionV relativeFrom="page">
                <wp:posOffset>10660380</wp:posOffset>
              </wp:positionV>
              <wp:extent cx="2301875" cy="189865"/>
              <wp:effectExtent l="0" t="190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F5FBF"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41C6C" id="_x0000_t202" coordsize="21600,21600" o:spt="202" path="m,l,21600r21600,l21600,xe">
              <v:stroke joinstyle="miter"/>
              <v:path gradientshapeok="t" o:connecttype="rect"/>
            </v:shapetype>
            <v:shape id="Text Box 15" o:spid="_x0000_s1225" type="#_x0000_t202" style="position:absolute;margin-left:19.25pt;margin-top:839.4pt;width:181.25pt;height:14.9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" filled="f" stroked="f">
              <v:textbox style="mso-fit-shape-to-text:t" inset="0,0,0,0">
                <w:txbxContent>
                  <w:p w14:paraId="34BF5FBF"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А, УДД 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4CBF" w14:textId="514078E6" w:rsidR="000E31D8" w:rsidRDefault="00014D8B">
    <w:pPr>
      <w:rPr>
        <w:sz w:val="2"/>
        <w:szCs w:val="2"/>
      </w:rPr>
    </w:pPr>
    <w:r>
      <w:rPr>
        <w:noProof/>
      </w:rPr>
      <mc:AlternateContent>
        <mc:Choice Requires="wps">
          <w:drawing>
            <wp:anchor distT="0" distB="0" distL="63500" distR="63500" simplePos="0" relativeHeight="314572429" behindDoc="1" locked="0" layoutInCell="1" allowOverlap="1" wp14:anchorId="351300C6" wp14:editId="46E81A29">
              <wp:simplePos x="0" y="0"/>
              <wp:positionH relativeFrom="page">
                <wp:posOffset>244475</wp:posOffset>
              </wp:positionH>
              <wp:positionV relativeFrom="page">
                <wp:posOffset>10660380</wp:posOffset>
              </wp:positionV>
              <wp:extent cx="2301875" cy="189865"/>
              <wp:effectExtent l="0"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31FA"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300C6" id="_x0000_t202" coordsize="21600,21600" o:spt="202" path="m,l,21600r21600,l21600,xe">
              <v:stroke joinstyle="miter"/>
              <v:path gradientshapeok="t" o:connecttype="rect"/>
            </v:shapetype>
            <v:shape id="Text Box 14" o:spid="_x0000_s1226" type="#_x0000_t202" style="position:absolute;margin-left:19.25pt;margin-top:839.4pt;width:181.25pt;height:14.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" filled="f" stroked="f">
              <v:textbox style="mso-fit-shape-to-text:t" inset="0,0,0,0">
                <w:txbxContent>
                  <w:p w14:paraId="353931FA"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С, УДД 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9D74" w14:textId="77777777" w:rsidR="000E31D8" w:rsidRDefault="000E31D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A54D" w14:textId="77777777" w:rsidR="000E31D8" w:rsidRDefault="000E31D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B0A0" w14:textId="0D68FBC9" w:rsidR="000E31D8" w:rsidRDefault="00014D8B">
    <w:pPr>
      <w:rPr>
        <w:sz w:val="2"/>
        <w:szCs w:val="2"/>
      </w:rPr>
    </w:pPr>
    <w:r>
      <w:rPr>
        <w:noProof/>
      </w:rPr>
      <mc:AlternateContent>
        <mc:Choice Requires="wps">
          <w:drawing>
            <wp:anchor distT="0" distB="0" distL="63500" distR="63500" simplePos="0" relativeHeight="314572431" behindDoc="1" locked="0" layoutInCell="1" allowOverlap="1" wp14:anchorId="7C48881B" wp14:editId="13610E29">
              <wp:simplePos x="0" y="0"/>
              <wp:positionH relativeFrom="page">
                <wp:posOffset>245110</wp:posOffset>
              </wp:positionH>
              <wp:positionV relativeFrom="page">
                <wp:posOffset>10460355</wp:posOffset>
              </wp:positionV>
              <wp:extent cx="2319655" cy="189865"/>
              <wp:effectExtent l="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A65EA"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1C </w:t>
                          </w:r>
                          <w:r>
                            <w:rPr>
                              <w:rStyle w:val="13pt1"/>
                              <w:b/>
                              <w:bCs/>
                            </w:rPr>
                            <w:t>(УУР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48881B" id="_x0000_t202" coordsize="21600,21600" o:spt="202" path="m,l,21600r21600,l21600,xe">
              <v:stroke joinstyle="miter"/>
              <v:path gradientshapeok="t" o:connecttype="rect"/>
            </v:shapetype>
            <v:shape id="Text Box 12" o:spid="_x0000_s1228" type="#_x0000_t202" style="position:absolute;margin-left:19.3pt;margin-top:823.65pt;width:182.65pt;height:14.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" filled="f" stroked="f">
              <v:textbox style="mso-fit-shape-to-text:t" inset="0,0,0,0">
                <w:txbxContent>
                  <w:p w14:paraId="041A65EA"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1C </w:t>
                    </w:r>
                    <w:r>
                      <w:rPr>
                        <w:rStyle w:val="13pt1"/>
                        <w:b/>
                        <w:bCs/>
                      </w:rPr>
                      <w:t>(УУР С, УДД 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30A0" w14:textId="77777777" w:rsidR="000E31D8" w:rsidRDefault="000E31D8"/>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01A7" w14:textId="2D8AA8F1" w:rsidR="000E31D8" w:rsidRDefault="00014D8B">
    <w:pPr>
      <w:rPr>
        <w:sz w:val="2"/>
        <w:szCs w:val="2"/>
      </w:rPr>
    </w:pPr>
    <w:r>
      <w:rPr>
        <w:noProof/>
      </w:rPr>
      <mc:AlternateContent>
        <mc:Choice Requires="wps">
          <w:drawing>
            <wp:anchor distT="0" distB="0" distL="63500" distR="63500" simplePos="0" relativeHeight="314572433" behindDoc="1" locked="0" layoutInCell="1" allowOverlap="1" wp14:anchorId="10B210CE" wp14:editId="6F3DB661">
              <wp:simplePos x="0" y="0"/>
              <wp:positionH relativeFrom="page">
                <wp:posOffset>243840</wp:posOffset>
              </wp:positionH>
              <wp:positionV relativeFrom="page">
                <wp:posOffset>10810240</wp:posOffset>
              </wp:positionV>
              <wp:extent cx="2358390" cy="189865"/>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D86D" w14:textId="77777777" w:rsidR="000E31D8" w:rsidRDefault="004D13B8">
                          <w:pPr>
                            <w:pStyle w:val="ab"/>
                            <w:shd w:val="clear" w:color="auto" w:fill="auto"/>
                            <w:spacing w:line="240" w:lineRule="auto"/>
                            <w:jc w:val="left"/>
                          </w:pPr>
                          <w:r>
                            <w:rPr>
                              <w:rStyle w:val="13pt1"/>
                              <w:b/>
                              <w:bCs/>
                            </w:rPr>
                            <w:t>ЕОК/ЕОАГ нет (УУР В,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210CE" id="_x0000_t202" coordsize="21600,21600" o:spt="202" path="m,l,21600r21600,l21600,xe">
              <v:stroke joinstyle="miter"/>
              <v:path gradientshapeok="t" o:connecttype="rect"/>
            </v:shapetype>
            <v:shape id="Text Box 10" o:spid="_x0000_s1230" type="#_x0000_t202" style="position:absolute;margin-left:19.2pt;margin-top:851.2pt;width:185.7pt;height:14.9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" filled="f" stroked="f">
              <v:textbox style="mso-fit-shape-to-text:t" inset="0,0,0,0">
                <w:txbxContent>
                  <w:p w14:paraId="1C89D86D" w14:textId="77777777" w:rsidR="000E31D8" w:rsidRDefault="004D13B8">
                    <w:pPr>
                      <w:pStyle w:val="ab"/>
                      <w:shd w:val="clear" w:color="auto" w:fill="auto"/>
                      <w:spacing w:line="240" w:lineRule="auto"/>
                      <w:jc w:val="left"/>
                    </w:pPr>
                    <w:r>
                      <w:rPr>
                        <w:rStyle w:val="13pt1"/>
                        <w:b/>
                        <w:bCs/>
                      </w:rPr>
                      <w:t>ЕОК/ЕОАГ нет (УУР В, УДД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68D3" w14:textId="04A4A161" w:rsidR="000E31D8" w:rsidRDefault="00014D8B">
    <w:pPr>
      <w:rPr>
        <w:sz w:val="2"/>
        <w:szCs w:val="2"/>
      </w:rPr>
    </w:pPr>
    <w:r>
      <w:rPr>
        <w:noProof/>
      </w:rPr>
      <mc:AlternateContent>
        <mc:Choice Requires="wps">
          <w:drawing>
            <wp:anchor distT="0" distB="0" distL="63500" distR="63500" simplePos="0" relativeHeight="314572417" behindDoc="1" locked="0" layoutInCell="1" allowOverlap="1" wp14:anchorId="2080EA4E" wp14:editId="79531DA1">
              <wp:simplePos x="0" y="0"/>
              <wp:positionH relativeFrom="page">
                <wp:posOffset>240665</wp:posOffset>
              </wp:positionH>
              <wp:positionV relativeFrom="page">
                <wp:posOffset>10401300</wp:posOffset>
              </wp:positionV>
              <wp:extent cx="2596515" cy="189865"/>
              <wp:effectExtent l="2540" t="0" r="127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A0F0" w14:textId="77777777" w:rsidR="000E31D8" w:rsidRDefault="004D13B8">
                          <w:pPr>
                            <w:pStyle w:val="ab"/>
                            <w:shd w:val="clear" w:color="auto" w:fill="auto"/>
                            <w:spacing w:line="240" w:lineRule="auto"/>
                            <w:jc w:val="left"/>
                          </w:pPr>
                          <w:r>
                            <w:rPr>
                              <w:rStyle w:val="13pt"/>
                            </w:rPr>
                            <w:t>ЦВБ — цереброваекулярная болезнь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0EA4E" id="_x0000_t202" coordsize="21600,21600" o:spt="202" path="m,l,21600r21600,l21600,xe">
              <v:stroke joinstyle="miter"/>
              <v:path gradientshapeok="t" o:connecttype="rect"/>
            </v:shapetype>
            <v:shape id="_x0000_s1214" type="#_x0000_t202" style="position:absolute;margin-left:18.95pt;margin-top:819pt;width:204.4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" filled="f" stroked="f">
              <v:textbox style="mso-fit-shape-to-text:t" inset="0,0,0,0">
                <w:txbxContent>
                  <w:p w14:paraId="1EE9A0F0" w14:textId="77777777" w:rsidR="000E31D8" w:rsidRDefault="004D13B8">
                    <w:pPr>
                      <w:pStyle w:val="ab"/>
                      <w:shd w:val="clear" w:color="auto" w:fill="auto"/>
                      <w:spacing w:line="240" w:lineRule="auto"/>
                      <w:jc w:val="left"/>
                    </w:pPr>
                    <w:r>
                      <w:rPr>
                        <w:rStyle w:val="13pt"/>
                      </w:rPr>
                      <w:t>ЦВБ — цереброваекулярная болезнь</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B740" w14:textId="250C7E0B" w:rsidR="000E31D8" w:rsidRDefault="00014D8B">
    <w:pPr>
      <w:rPr>
        <w:sz w:val="2"/>
        <w:szCs w:val="2"/>
      </w:rPr>
    </w:pPr>
    <w:r>
      <w:rPr>
        <w:noProof/>
      </w:rPr>
      <mc:AlternateContent>
        <mc:Choice Requires="wps">
          <w:drawing>
            <wp:anchor distT="0" distB="0" distL="63500" distR="63500" simplePos="0" relativeHeight="314572434" behindDoc="1" locked="0" layoutInCell="1" allowOverlap="1" wp14:anchorId="1A3B5EA5" wp14:editId="324891C2">
              <wp:simplePos x="0" y="0"/>
              <wp:positionH relativeFrom="page">
                <wp:posOffset>240665</wp:posOffset>
              </wp:positionH>
              <wp:positionV relativeFrom="page">
                <wp:posOffset>10325100</wp:posOffset>
              </wp:positionV>
              <wp:extent cx="2263140" cy="189865"/>
              <wp:effectExtent l="2540" t="0" r="127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F78A" w14:textId="77777777" w:rsidR="000E31D8" w:rsidRDefault="004D13B8">
                          <w:pPr>
                            <w:pStyle w:val="ab"/>
                            <w:shd w:val="clear" w:color="auto" w:fill="auto"/>
                            <w:spacing w:line="240" w:lineRule="auto"/>
                            <w:jc w:val="left"/>
                          </w:pPr>
                          <w:r>
                            <w:rPr>
                              <w:rStyle w:val="13pt2"/>
                            </w:rPr>
                            <w:t>ЕОК/ЕОАГ нет (УУР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B5EA5" id="_x0000_t202" coordsize="21600,21600" o:spt="202" path="m,l,21600r21600,l21600,xe">
              <v:stroke joinstyle="miter"/>
              <v:path gradientshapeok="t" o:connecttype="rect"/>
            </v:shapetype>
            <v:shape id="Text Box 9" o:spid="_x0000_s1231" type="#_x0000_t202" style="position:absolute;margin-left:18.95pt;margin-top:813pt;width:178.2pt;height:14.9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" filled="f" stroked="f">
              <v:textbox style="mso-fit-shape-to-text:t" inset="0,0,0,0">
                <w:txbxContent>
                  <w:p w14:paraId="1A08F78A" w14:textId="77777777" w:rsidR="000E31D8" w:rsidRDefault="004D13B8">
                    <w:pPr>
                      <w:pStyle w:val="ab"/>
                      <w:shd w:val="clear" w:color="auto" w:fill="auto"/>
                      <w:spacing w:line="240" w:lineRule="auto"/>
                      <w:jc w:val="left"/>
                    </w:pPr>
                    <w:r>
                      <w:rPr>
                        <w:rStyle w:val="13pt2"/>
                      </w:rPr>
                      <w:t>ЕОК/ЕОАГ нет (УУР С, УДД 5)</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1F12" w14:textId="77777777" w:rsidR="000E31D8" w:rsidRDefault="000E31D8"/>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5F21" w14:textId="77777777" w:rsidR="000E31D8" w:rsidRDefault="000E31D8"/>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5128" w14:textId="46CA6A54" w:rsidR="000E31D8" w:rsidRDefault="00014D8B">
    <w:pPr>
      <w:rPr>
        <w:sz w:val="2"/>
        <w:szCs w:val="2"/>
      </w:rPr>
    </w:pPr>
    <w:r>
      <w:rPr>
        <w:noProof/>
      </w:rPr>
      <mc:AlternateContent>
        <mc:Choice Requires="wps">
          <w:drawing>
            <wp:anchor distT="0" distB="0" distL="63500" distR="63500" simplePos="0" relativeHeight="314572435" behindDoc="1" locked="0" layoutInCell="1" allowOverlap="1" wp14:anchorId="72AA8F12" wp14:editId="18030458">
              <wp:simplePos x="0" y="0"/>
              <wp:positionH relativeFrom="page">
                <wp:posOffset>245110</wp:posOffset>
              </wp:positionH>
              <wp:positionV relativeFrom="page">
                <wp:posOffset>10648315</wp:posOffset>
              </wp:positionV>
              <wp:extent cx="2423160" cy="1555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31DB" w14:textId="77777777" w:rsidR="000E31D8" w:rsidRDefault="004D13B8">
                          <w:pPr>
                            <w:pStyle w:val="ab"/>
                            <w:shd w:val="clear" w:color="auto" w:fill="auto"/>
                            <w:spacing w:line="240" w:lineRule="auto"/>
                            <w:jc w:val="left"/>
                          </w:pPr>
                          <w:r>
                            <w:rPr>
                              <w:rStyle w:val="13pt1"/>
                              <w:b/>
                              <w:bCs/>
                            </w:rPr>
                            <w:t>ЕОК/ЕОАГ нет (УУР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A8F12" id="_x0000_t202" coordsize="21600,21600" o:spt="202" path="m,l,21600r21600,l21600,xe">
              <v:stroke joinstyle="miter"/>
              <v:path gradientshapeok="t" o:connecttype="rect"/>
            </v:shapetype>
            <v:shape id="_x0000_s1232" type="#_x0000_t202" style="position:absolute;margin-left:19.3pt;margin-top:838.45pt;width:190.8pt;height:12.2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" filled="f" stroked="f">
              <v:textbox style="mso-fit-shape-to-text:t" inset="0,0,0,0">
                <w:txbxContent>
                  <w:p w14:paraId="46EC31DB" w14:textId="77777777" w:rsidR="000E31D8" w:rsidRDefault="004D13B8">
                    <w:pPr>
                      <w:pStyle w:val="ab"/>
                      <w:shd w:val="clear" w:color="auto" w:fill="auto"/>
                      <w:spacing w:line="240" w:lineRule="auto"/>
                      <w:jc w:val="left"/>
                    </w:pPr>
                    <w:r>
                      <w:rPr>
                        <w:rStyle w:val="13pt1"/>
                        <w:b/>
                        <w:bCs/>
                      </w:rPr>
                      <w:t>ЕОК/ЕОАГ нет (УУР С, УДД 5)</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2390" w14:textId="2C32FD31" w:rsidR="000E31D8" w:rsidRDefault="00014D8B">
    <w:pPr>
      <w:rPr>
        <w:sz w:val="2"/>
        <w:szCs w:val="2"/>
      </w:rPr>
    </w:pPr>
    <w:r>
      <w:rPr>
        <w:noProof/>
      </w:rPr>
      <mc:AlternateContent>
        <mc:Choice Requires="wps">
          <w:drawing>
            <wp:anchor distT="0" distB="0" distL="63500" distR="63500" simplePos="0" relativeHeight="314572436" behindDoc="1" locked="0" layoutInCell="1" allowOverlap="1" wp14:anchorId="143F890C" wp14:editId="6C44F334">
              <wp:simplePos x="0" y="0"/>
              <wp:positionH relativeFrom="page">
                <wp:posOffset>245110</wp:posOffset>
              </wp:positionH>
              <wp:positionV relativeFrom="page">
                <wp:posOffset>10648315</wp:posOffset>
              </wp:positionV>
              <wp:extent cx="2367915" cy="189865"/>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7066" w14:textId="77777777" w:rsidR="000E31D8" w:rsidRDefault="004D13B8">
                          <w:pPr>
                            <w:pStyle w:val="ab"/>
                            <w:shd w:val="clear" w:color="auto" w:fill="auto"/>
                            <w:spacing w:line="240" w:lineRule="auto"/>
                            <w:jc w:val="left"/>
                          </w:pPr>
                          <w:r>
                            <w:rPr>
                              <w:rStyle w:val="13pt1"/>
                              <w:b/>
                              <w:bCs/>
                            </w:rPr>
                            <w:t>ЕОК/ЕОАГ нет (УУР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F890C" id="_x0000_t202" coordsize="21600,21600" o:spt="202" path="m,l,21600r21600,l21600,xe">
              <v:stroke joinstyle="miter"/>
              <v:path gradientshapeok="t" o:connecttype="rect"/>
            </v:shapetype>
            <v:shape id="_x0000_s1233" type="#_x0000_t202" style="position:absolute;margin-left:19.3pt;margin-top:838.45pt;width:186.45pt;height:14.9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" filled="f" stroked="f">
              <v:textbox style="mso-fit-shape-to-text:t" inset="0,0,0,0">
                <w:txbxContent>
                  <w:p w14:paraId="60E87066" w14:textId="77777777" w:rsidR="000E31D8" w:rsidRDefault="004D13B8">
                    <w:pPr>
                      <w:pStyle w:val="ab"/>
                      <w:shd w:val="clear" w:color="auto" w:fill="auto"/>
                      <w:spacing w:line="240" w:lineRule="auto"/>
                      <w:jc w:val="left"/>
                    </w:pPr>
                    <w:r>
                      <w:rPr>
                        <w:rStyle w:val="13pt1"/>
                        <w:b/>
                        <w:bCs/>
                      </w:rPr>
                      <w:t>ЕОК/ЕОАГ нет (УУР С, УДД 5)</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E817" w14:textId="77777777" w:rsidR="000E31D8" w:rsidRDefault="000E31D8"/>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DAC3" w14:textId="77777777" w:rsidR="000E31D8" w:rsidRDefault="000E31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8AB9" w14:textId="77777777" w:rsidR="000E31D8" w:rsidRDefault="000E31D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898F" w14:textId="77777777" w:rsidR="000E31D8" w:rsidRDefault="000E31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9C7A" w14:textId="7098AEA7" w:rsidR="000E31D8" w:rsidRDefault="00014D8B">
    <w:pPr>
      <w:rPr>
        <w:sz w:val="2"/>
        <w:szCs w:val="2"/>
      </w:rPr>
    </w:pPr>
    <w:r>
      <w:rPr>
        <w:noProof/>
      </w:rPr>
      <mc:AlternateContent>
        <mc:Choice Requires="wps">
          <w:drawing>
            <wp:anchor distT="0" distB="0" distL="63500" distR="63500" simplePos="0" relativeHeight="314572424" behindDoc="1" locked="0" layoutInCell="1" allowOverlap="1" wp14:anchorId="3AD99960" wp14:editId="0BEBD009">
              <wp:simplePos x="0" y="0"/>
              <wp:positionH relativeFrom="page">
                <wp:posOffset>245110</wp:posOffset>
              </wp:positionH>
              <wp:positionV relativeFrom="page">
                <wp:posOffset>10135870</wp:posOffset>
              </wp:positionV>
              <wp:extent cx="2367915" cy="189865"/>
              <wp:effectExtent l="0" t="127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B6C16" w14:textId="77777777" w:rsidR="000E31D8" w:rsidRDefault="004D13B8">
                          <w:pPr>
                            <w:pStyle w:val="ab"/>
                            <w:shd w:val="clear" w:color="auto" w:fill="auto"/>
                            <w:spacing w:line="240" w:lineRule="auto"/>
                            <w:jc w:val="left"/>
                          </w:pPr>
                          <w:r>
                            <w:rPr>
                              <w:rStyle w:val="13pt0"/>
                              <w:b/>
                              <w:bCs/>
                            </w:rPr>
                            <w:t>ЕОК/ЕОАГ нет (УУР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99960" id="_x0000_t202" coordsize="21600,21600" o:spt="202" path="m,l,21600r21600,l21600,xe">
              <v:stroke joinstyle="miter"/>
              <v:path gradientshapeok="t" o:connecttype="rect"/>
            </v:shapetype>
            <v:shape id="Text Box 19" o:spid="_x0000_s1221" type="#_x0000_t202" style="position:absolute;margin-left:19.3pt;margin-top:798.1pt;width:186.4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" filled="f" stroked="f">
              <v:textbox style="mso-fit-shape-to-text:t" inset="0,0,0,0">
                <w:txbxContent>
                  <w:p w14:paraId="194B6C16" w14:textId="77777777" w:rsidR="000E31D8" w:rsidRDefault="004D13B8">
                    <w:pPr>
                      <w:pStyle w:val="ab"/>
                      <w:shd w:val="clear" w:color="auto" w:fill="auto"/>
                      <w:spacing w:line="240" w:lineRule="auto"/>
                      <w:jc w:val="left"/>
                    </w:pPr>
                    <w:r>
                      <w:rPr>
                        <w:rStyle w:val="13pt0"/>
                        <w:b/>
                        <w:bCs/>
                      </w:rPr>
                      <w:t>ЕОК/ЕОАГ нет (УУР С, УДД 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A16" w14:textId="72977492" w:rsidR="000E31D8" w:rsidRDefault="00014D8B">
    <w:pPr>
      <w:rPr>
        <w:sz w:val="2"/>
        <w:szCs w:val="2"/>
      </w:rPr>
    </w:pPr>
    <w:r>
      <w:rPr>
        <w:noProof/>
      </w:rPr>
      <mc:AlternateContent>
        <mc:Choice Requires="wps">
          <w:drawing>
            <wp:anchor distT="0" distB="0" distL="63500" distR="63500" simplePos="0" relativeHeight="314572425" behindDoc="1" locked="0" layoutInCell="1" allowOverlap="1" wp14:anchorId="48DDDDA1" wp14:editId="39E0728E">
              <wp:simplePos x="0" y="0"/>
              <wp:positionH relativeFrom="page">
                <wp:posOffset>245110</wp:posOffset>
              </wp:positionH>
              <wp:positionV relativeFrom="page">
                <wp:posOffset>10135870</wp:posOffset>
              </wp:positionV>
              <wp:extent cx="2423160" cy="152400"/>
              <wp:effectExtent l="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C1B28" w14:textId="77777777" w:rsidR="000E31D8" w:rsidRDefault="004D13B8">
                          <w:pPr>
                            <w:pStyle w:val="ab"/>
                            <w:shd w:val="clear" w:color="auto" w:fill="auto"/>
                            <w:spacing w:line="240" w:lineRule="auto"/>
                            <w:jc w:val="left"/>
                          </w:pPr>
                          <w:r>
                            <w:rPr>
                              <w:rStyle w:val="13pt0"/>
                              <w:b/>
                              <w:bCs/>
                            </w:rPr>
                            <w:t>ЕОК/ЕОАГ нет (УУР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DDDA1" id="_x0000_t202" coordsize="21600,21600" o:spt="202" path="m,l,21600r21600,l21600,xe">
              <v:stroke joinstyle="miter"/>
              <v:path gradientshapeok="t" o:connecttype="rect"/>
            </v:shapetype>
            <v:shape id="Text Box 18" o:spid="_x0000_s1222" type="#_x0000_t202" style="position:absolute;margin-left:19.3pt;margin-top:798.1pt;width:190.8pt;height:1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" filled="f" stroked="f">
              <v:textbox style="mso-fit-shape-to-text:t" inset="0,0,0,0">
                <w:txbxContent>
                  <w:p w14:paraId="719C1B28" w14:textId="77777777" w:rsidR="000E31D8" w:rsidRDefault="004D13B8">
                    <w:pPr>
                      <w:pStyle w:val="ab"/>
                      <w:shd w:val="clear" w:color="auto" w:fill="auto"/>
                      <w:spacing w:line="240" w:lineRule="auto"/>
                      <w:jc w:val="left"/>
                    </w:pPr>
                    <w:r>
                      <w:rPr>
                        <w:rStyle w:val="13pt0"/>
                        <w:b/>
                        <w:bCs/>
                      </w:rPr>
                      <w:t>ЕОК/ЕОАГ нет (УУР С, УДД 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77B" w14:textId="77777777" w:rsidR="000E31D8" w:rsidRDefault="000E31D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F95B" w14:textId="77777777" w:rsidR="000E31D8" w:rsidRDefault="000E31D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5F23" w14:textId="257F60E4" w:rsidR="000E31D8" w:rsidRDefault="00014D8B">
    <w:pPr>
      <w:rPr>
        <w:sz w:val="2"/>
        <w:szCs w:val="2"/>
      </w:rPr>
    </w:pPr>
    <w:r>
      <w:rPr>
        <w:noProof/>
      </w:rPr>
      <mc:AlternateContent>
        <mc:Choice Requires="wps">
          <w:drawing>
            <wp:anchor distT="0" distB="0" distL="63500" distR="63500" simplePos="0" relativeHeight="314572426" behindDoc="1" locked="0" layoutInCell="1" allowOverlap="1" wp14:anchorId="028C3698" wp14:editId="36FD10EF">
              <wp:simplePos x="0" y="0"/>
              <wp:positionH relativeFrom="page">
                <wp:posOffset>243840</wp:posOffset>
              </wp:positionH>
              <wp:positionV relativeFrom="page">
                <wp:posOffset>10242550</wp:posOffset>
              </wp:positionV>
              <wp:extent cx="2301875" cy="189865"/>
              <wp:effectExtent l="0" t="317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18AB"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C3698" id="_x0000_t202" coordsize="21600,21600" o:spt="202" path="m,l,21600r21600,l21600,xe">
              <v:stroke joinstyle="miter"/>
              <v:path gradientshapeok="t" o:connecttype="rect"/>
            </v:shapetype>
            <v:shape id="Text Box 17" o:spid="_x0000_s1223" type="#_x0000_t202" style="position:absolute;margin-left:19.2pt;margin-top:806.5pt;width:181.2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" filled="f" stroked="f">
              <v:textbox style="mso-fit-shape-to-text:t" inset="0,0,0,0">
                <w:txbxContent>
                  <w:p w14:paraId="585818AB"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IA </w:t>
                    </w:r>
                    <w:r>
                      <w:rPr>
                        <w:rStyle w:val="13pt1"/>
                        <w:b/>
                        <w:bCs/>
                      </w:rPr>
                      <w:t>(УУР А, УДД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8DF6" w14:textId="77777777" w:rsidR="004D13B8" w:rsidRDefault="004D13B8">
      <w:r>
        <w:separator/>
      </w:r>
    </w:p>
  </w:footnote>
  <w:footnote w:type="continuationSeparator" w:id="0">
    <w:p w14:paraId="73B47DBB" w14:textId="77777777" w:rsidR="004D13B8" w:rsidRDefault="004D13B8">
      <w:r>
        <w:continuationSeparator/>
      </w:r>
    </w:p>
  </w:footnote>
  <w:footnote w:id="1">
    <w:p w14:paraId="27DAB298" w14:textId="77777777" w:rsidR="000E31D8" w:rsidRDefault="004D13B8">
      <w:pPr>
        <w:pStyle w:val="a5"/>
        <w:shd w:val="clear" w:color="auto" w:fill="auto"/>
        <w:tabs>
          <w:tab w:val="left" w:pos="264"/>
        </w:tabs>
        <w:ind w:left="400"/>
      </w:pPr>
      <w:r>
        <w:rPr>
          <w:rStyle w:val="a6"/>
        </w:rPr>
        <w:footnoteRef/>
      </w:r>
      <w:r>
        <w:rPr>
          <w:rStyle w:val="a6"/>
        </w:rPr>
        <w:tab/>
        <w:t xml:space="preserve">Веем пациентам е АГ в евязи е доказанным негативным эффектом курения на уровень емертноети рекомендуютея прекраш,ение курения, пеихологичеекая поддержка и выполнение программ по прекраш,ению курения </w:t>
      </w:r>
      <w:r>
        <w:rPr>
          <w:rStyle w:val="a6"/>
        </w:rPr>
        <w:t>[127-129].</w:t>
      </w:r>
    </w:p>
  </w:footnote>
  <w:footnote w:id="2">
    <w:p w14:paraId="0C024418" w14:textId="77777777" w:rsidR="000E31D8" w:rsidRDefault="004D13B8">
      <w:pPr>
        <w:pStyle w:val="a5"/>
        <w:shd w:val="clear" w:color="auto" w:fill="auto"/>
        <w:tabs>
          <w:tab w:val="left" w:pos="1709"/>
        </w:tabs>
        <w:ind w:left="400"/>
        <w:jc w:val="left"/>
      </w:pPr>
      <w:r>
        <w:rPr>
          <w:rStyle w:val="a6"/>
        </w:rPr>
        <w:footnoteRef/>
      </w:r>
      <w:r>
        <w:rPr>
          <w:rStyle w:val="a6"/>
        </w:rPr>
        <w:t xml:space="preserve"> ББ рекомендованы в качеетве антигипертензивной терапии при наличии оеобых клиничееких еитуаций:</w:t>
      </w:r>
      <w:r>
        <w:rPr>
          <w:rStyle w:val="a6"/>
        </w:rPr>
        <w:tab/>
        <w:t>например, етенокардии, перенееенного инфаркта миокарда, еердечной</w:t>
      </w:r>
    </w:p>
    <w:p w14:paraId="4DFAFC26" w14:textId="77777777" w:rsidR="000E31D8" w:rsidRDefault="004D13B8">
      <w:pPr>
        <w:pStyle w:val="a5"/>
        <w:shd w:val="clear" w:color="auto" w:fill="auto"/>
        <w:spacing w:after="343"/>
        <w:ind w:left="400" w:firstLine="0"/>
        <w:jc w:val="left"/>
      </w:pPr>
      <w:r>
        <w:rPr>
          <w:rStyle w:val="a6"/>
        </w:rPr>
        <w:t>недоетаточноети [21, 22].</w:t>
      </w:r>
    </w:p>
    <w:p w14:paraId="30A816D2" w14:textId="77777777" w:rsidR="000E31D8" w:rsidRDefault="004D13B8">
      <w:pPr>
        <w:pStyle w:val="20"/>
        <w:shd w:val="clear" w:color="auto" w:fill="auto"/>
        <w:spacing w:before="0" w:after="239" w:line="260" w:lineRule="exact"/>
        <w:ind w:firstLine="0"/>
      </w:pPr>
      <w:r>
        <w:rPr>
          <w:rStyle w:val="21"/>
          <w:b/>
          <w:bCs/>
        </w:rPr>
        <w:t xml:space="preserve">ЕОК ЕОАГ </w:t>
      </w:r>
      <w:r>
        <w:rPr>
          <w:rStyle w:val="21"/>
          <w:b/>
          <w:bCs/>
          <w:lang w:val="en-US" w:eastAsia="en-US" w:bidi="en-US"/>
        </w:rPr>
        <w:t xml:space="preserve">IA </w:t>
      </w:r>
      <w:r>
        <w:rPr>
          <w:rStyle w:val="21"/>
          <w:b/>
          <w:bCs/>
        </w:rPr>
        <w:t>(УУР С, УДД 5)</w:t>
      </w:r>
    </w:p>
    <w:p w14:paraId="3B804809" w14:textId="77777777" w:rsidR="000E31D8" w:rsidRDefault="004D13B8">
      <w:pPr>
        <w:pStyle w:val="30"/>
        <w:shd w:val="clear" w:color="auto" w:fill="auto"/>
        <w:spacing w:before="0"/>
      </w:pPr>
      <w:r>
        <w:rPr>
          <w:rStyle w:val="31"/>
        </w:rPr>
        <w:t xml:space="preserve">Комментарии. </w:t>
      </w:r>
      <w:r>
        <w:rPr>
          <w:rStyle w:val="32"/>
          <w:i/>
          <w:iCs/>
        </w:rPr>
        <w:t>ББ</w:t>
      </w:r>
      <w:r>
        <w:rPr>
          <w:rStyle w:val="31"/>
        </w:rPr>
        <w:t xml:space="preserve"> — </w:t>
      </w:r>
      <w:r>
        <w:rPr>
          <w:rStyle w:val="32"/>
          <w:i/>
          <w:iCs/>
        </w:rPr>
        <w:t xml:space="preserve">один из </w:t>
      </w:r>
      <w:r>
        <w:rPr>
          <w:rStyle w:val="32"/>
          <w:i/>
          <w:iCs/>
        </w:rPr>
        <w:t>пяти основных классов АГП. Предпочтительными ситуациями для их назначения являются снмптомная стенокардия напряжения, перенесенный ИМ, ХСН с низкой фракцией выброса, ФП, аневризма аорты, контроль ЧСС, а также лечение АГ у</w:t>
      </w:r>
    </w:p>
  </w:footnote>
  <w:footnote w:id="3">
    <w:p w14:paraId="435861A1" w14:textId="77777777" w:rsidR="000E31D8" w:rsidRDefault="004D13B8">
      <w:pPr>
        <w:pStyle w:val="a5"/>
        <w:shd w:val="clear" w:color="auto" w:fill="auto"/>
        <w:spacing w:after="343"/>
        <w:ind w:left="400"/>
      </w:pPr>
      <w:r>
        <w:rPr>
          <w:rStyle w:val="8pt"/>
          <w:b w:val="0"/>
          <w:bCs w:val="0"/>
        </w:rPr>
        <w:footnoteRef/>
      </w:r>
      <w:r>
        <w:rPr>
          <w:rStyle w:val="a6"/>
        </w:rPr>
        <w:t xml:space="preserve"> Моксонидин для лечения АГ рекоме</w:t>
      </w:r>
      <w:r>
        <w:rPr>
          <w:rStyle w:val="a6"/>
        </w:rPr>
        <w:t>ндуетея пациентам е МС или ожирением в комбинации е ИАПФ, БРА, АК и диуретиками при недоетаточной эффективноети клаееичееких комбинаций [154-156].</w:t>
      </w:r>
    </w:p>
    <w:p w14:paraId="30A62798" w14:textId="77777777" w:rsidR="000E31D8" w:rsidRDefault="004D13B8">
      <w:pPr>
        <w:pStyle w:val="20"/>
        <w:shd w:val="clear" w:color="auto" w:fill="auto"/>
        <w:spacing w:before="0" w:after="240" w:line="260" w:lineRule="exact"/>
        <w:ind w:firstLine="0"/>
      </w:pPr>
      <w:r>
        <w:rPr>
          <w:rStyle w:val="21"/>
          <w:b/>
          <w:bCs/>
        </w:rPr>
        <w:t>ЕОК/ЕОАГ нет (УУР В, УДД 3)</w:t>
      </w:r>
    </w:p>
    <w:p w14:paraId="7149BE58" w14:textId="77777777" w:rsidR="000E31D8" w:rsidRDefault="004D13B8">
      <w:pPr>
        <w:pStyle w:val="30"/>
        <w:shd w:val="clear" w:color="auto" w:fill="auto"/>
        <w:spacing w:before="0" w:line="394" w:lineRule="exact"/>
      </w:pPr>
      <w:r>
        <w:rPr>
          <w:rStyle w:val="31"/>
        </w:rPr>
        <w:t xml:space="preserve">Комментарии. </w:t>
      </w:r>
      <w:r>
        <w:rPr>
          <w:rStyle w:val="32"/>
          <w:i/>
          <w:iCs/>
        </w:rPr>
        <w:t xml:space="preserve">Не рекомендовано (абсолютное противопоказание) назначение агонистов </w:t>
      </w:r>
      <w:r>
        <w:rPr>
          <w:rStyle w:val="32"/>
          <w:i/>
          <w:iCs/>
        </w:rPr>
        <w:t>имидазолиноеых рецепторов при синдроме слабости синусового узла, синоатриальной.</w:t>
      </w:r>
    </w:p>
  </w:footnote>
  <w:footnote w:id="4">
    <w:p w14:paraId="351824CA" w14:textId="77777777" w:rsidR="000E31D8" w:rsidRDefault="004D13B8">
      <w:pPr>
        <w:pStyle w:val="a5"/>
        <w:shd w:val="clear" w:color="auto" w:fill="auto"/>
        <w:tabs>
          <w:tab w:val="left" w:pos="264"/>
        </w:tabs>
        <w:spacing w:after="343"/>
        <w:ind w:left="400"/>
      </w:pPr>
      <w:r>
        <w:rPr>
          <w:rStyle w:val="a6"/>
        </w:rPr>
        <w:footnoteRef/>
      </w:r>
      <w:r>
        <w:rPr>
          <w:rStyle w:val="a6"/>
        </w:rPr>
        <w:tab/>
        <w:t>Для пациентов е АГ «белого халата» рекомендуетея раеемотреть возможноеть медикаментозной антигипертензивной терапии при наличии признаков ПОМ или выеоком/ очень выеоком СС р</w:t>
      </w:r>
      <w:r>
        <w:rPr>
          <w:rStyle w:val="a6"/>
        </w:rPr>
        <w:t>иеке (раздел 2.3, Таблица П11, Приложение Г2 и Таблица П12, Приложение Г2) [21, 22].</w:t>
      </w:r>
    </w:p>
    <w:p w14:paraId="7A4825BB" w14:textId="77777777" w:rsidR="000E31D8" w:rsidRDefault="004D13B8">
      <w:pPr>
        <w:pStyle w:val="20"/>
        <w:shd w:val="clear" w:color="auto" w:fill="auto"/>
        <w:spacing w:before="0" w:after="240" w:line="260" w:lineRule="exact"/>
        <w:ind w:firstLine="0"/>
      </w:pPr>
      <w:r>
        <w:rPr>
          <w:rStyle w:val="21"/>
          <w:b/>
          <w:bCs/>
        </w:rPr>
        <w:t>ЕОК/ЕОАГ ПЬС (УУР С, УДД 5)</w:t>
      </w:r>
    </w:p>
    <w:p w14:paraId="3CDC7AA8" w14:textId="77777777" w:rsidR="000E31D8" w:rsidRDefault="004D13B8">
      <w:pPr>
        <w:pStyle w:val="30"/>
        <w:shd w:val="clear" w:color="auto" w:fill="auto"/>
        <w:spacing w:before="0" w:after="347" w:line="394" w:lineRule="exact"/>
      </w:pPr>
      <w:r>
        <w:rPr>
          <w:rStyle w:val="31"/>
        </w:rPr>
        <w:t xml:space="preserve">Комментарии. </w:t>
      </w:r>
      <w:r>
        <w:rPr>
          <w:rStyle w:val="32"/>
          <w:i/>
          <w:iCs/>
        </w:rPr>
        <w:t>Для остальных пациентов с АГ «белого халата» рутинная медикаментозная терапия не рекомендована [21, 22].</w:t>
      </w:r>
    </w:p>
    <w:p w14:paraId="715A6575" w14:textId="77777777" w:rsidR="000E31D8" w:rsidRDefault="004D13B8">
      <w:pPr>
        <w:pStyle w:val="20"/>
        <w:shd w:val="clear" w:color="auto" w:fill="auto"/>
        <w:spacing w:before="0" w:after="244" w:line="260" w:lineRule="exact"/>
        <w:ind w:firstLine="0"/>
      </w:pPr>
      <w:r>
        <w:rPr>
          <w:rStyle w:val="21"/>
          <w:b/>
          <w:bCs/>
        </w:rPr>
        <w:t>3.6.13. «Маскированная» а</w:t>
      </w:r>
      <w:r>
        <w:rPr>
          <w:rStyle w:val="21"/>
          <w:b/>
          <w:bCs/>
        </w:rPr>
        <w:t>ртериальная гипертензия</w:t>
      </w:r>
    </w:p>
    <w:p w14:paraId="33F31EF5" w14:textId="77777777" w:rsidR="000E31D8" w:rsidRDefault="004D13B8">
      <w:pPr>
        <w:pStyle w:val="a5"/>
        <w:shd w:val="clear" w:color="auto" w:fill="auto"/>
        <w:ind w:firstLine="0"/>
      </w:pPr>
      <w:r>
        <w:rPr>
          <w:rStyle w:val="a6"/>
        </w:rPr>
        <w:t>«Маекированная» гипертензия (МГ) (екрытая гипертензия) диагноетируетея у пациентов е нормальными показателями АД, измеренного в медицинеком учреждении, но е повышенными значениями АД, измеренного вне медицинекого учреждения. У таких</w:t>
      </w:r>
      <w:r>
        <w:rPr>
          <w:rStyle w:val="a6"/>
        </w:rPr>
        <w:t xml:space="preserve"> пациентов метаболичеекие факторы риека и ПОМ, ветречаетея чаще, чем у пациентов е иетинной нормотензией [37, 228-231]. Проблему предетавляет диагноетика «маекированной» АГ, поекольку большинетво екрининговых программ оеновано на иепользовании показателей </w:t>
      </w:r>
      <w:r>
        <w:rPr>
          <w:rStyle w:val="a6"/>
        </w:rPr>
        <w:t>АД,</w:t>
      </w:r>
    </w:p>
  </w:footnote>
  <w:footnote w:id="5">
    <w:p w14:paraId="10F774C0" w14:textId="77777777" w:rsidR="000E31D8" w:rsidRDefault="004D13B8">
      <w:pPr>
        <w:pStyle w:val="a5"/>
        <w:shd w:val="clear" w:color="auto" w:fill="auto"/>
        <w:tabs>
          <w:tab w:val="left" w:pos="264"/>
        </w:tabs>
        <w:ind w:left="400"/>
      </w:pPr>
      <w:r>
        <w:rPr>
          <w:rStyle w:val="a6"/>
        </w:rPr>
        <w:footnoteRef/>
      </w:r>
      <w:r>
        <w:rPr>
          <w:rStyle w:val="a6"/>
        </w:rPr>
        <w:tab/>
        <w:t xml:space="preserve">Всем пациентам моложе 50 лет при наличии АГ 2 и 3 степени, а татсже АГ 1 степени в сочетании с множественными ФР, ПОМ, СД, сердечно-сосудистыми, церебровастсулярньтми или почечные заболеваниями следует назначать АГТ одновременно с </w:t>
      </w:r>
      <w:r>
        <w:rPr>
          <w:rStyle w:val="a6"/>
        </w:rPr>
        <w:t>рекометщациями по изменению образа жизни в соответствии с общими принципами[21].</w:t>
      </w:r>
    </w:p>
  </w:footnote>
  <w:footnote w:id="6">
    <w:p w14:paraId="004691C4" w14:textId="77777777" w:rsidR="000E31D8" w:rsidRDefault="004D13B8">
      <w:pPr>
        <w:pStyle w:val="a5"/>
        <w:shd w:val="clear" w:color="auto" w:fill="auto"/>
        <w:tabs>
          <w:tab w:val="left" w:pos="264"/>
        </w:tabs>
        <w:ind w:left="400"/>
        <w:jc w:val="left"/>
      </w:pPr>
      <w:r>
        <w:rPr>
          <w:rStyle w:val="a6"/>
        </w:rPr>
        <w:footnoteRef/>
      </w:r>
      <w:r>
        <w:rPr>
          <w:rStyle w:val="a6"/>
        </w:rPr>
        <w:tab/>
        <w:t>Беременным женщинам с АГ в качестве АГТ с целью контроля уровня АД рекомендуется назначение лекарственных препаратов с замедленным высвобождением лекарственного</w:t>
      </w:r>
    </w:p>
  </w:footnote>
  <w:footnote w:id="7">
    <w:p w14:paraId="2E52BF88" w14:textId="77777777" w:rsidR="000E31D8" w:rsidRDefault="004D13B8">
      <w:pPr>
        <w:pStyle w:val="a5"/>
        <w:shd w:val="clear" w:color="auto" w:fill="auto"/>
        <w:tabs>
          <w:tab w:val="left" w:pos="264"/>
        </w:tabs>
        <w:spacing w:after="343"/>
        <w:ind w:left="400"/>
      </w:pPr>
      <w:r>
        <w:rPr>
          <w:rStyle w:val="a6"/>
        </w:rPr>
        <w:footnoteRef/>
      </w:r>
      <w:r>
        <w:rPr>
          <w:rStyle w:val="a6"/>
        </w:rPr>
        <w:tab/>
        <w:t>Рекомендов</w:t>
      </w:r>
      <w:r>
        <w:rPr>
          <w:rStyle w:val="a6"/>
        </w:rPr>
        <w:t>ано контролировать офисное АД еженедельно в течение первого цикла терапии ингибиторами фактора роста эндотелия сосудов (бевацизумаб, сорафениб, сунитиниб и пазопаниб) или ингибиторами протеасом (карфизомиб) у пациентов со злокачественными новообразованиями</w:t>
      </w:r>
      <w:r>
        <w:rPr>
          <w:rStyle w:val="a6"/>
        </w:rPr>
        <w:t xml:space="preserve"> и каждые 2-3 нед. в дальнейшем [262]. После завершения первого цикла лечения, при условии стабильных значений АД, его следует измерять во время рутинных посещений врача или с помощью ДМАД.</w:t>
      </w:r>
    </w:p>
    <w:p w14:paraId="378A8825" w14:textId="77777777" w:rsidR="000E31D8" w:rsidRDefault="004D13B8">
      <w:pPr>
        <w:pStyle w:val="20"/>
        <w:shd w:val="clear" w:color="auto" w:fill="auto"/>
        <w:spacing w:before="0" w:after="244" w:line="260" w:lineRule="exact"/>
        <w:ind w:left="400"/>
      </w:pPr>
      <w:r>
        <w:rPr>
          <w:rStyle w:val="21"/>
          <w:b/>
          <w:bCs/>
        </w:rPr>
        <w:t>ЕОК/ЕОАГ нет (УУР С, УДД 5)</w:t>
      </w:r>
    </w:p>
    <w:p w14:paraId="5895BD18" w14:textId="77777777" w:rsidR="000E31D8" w:rsidRDefault="004D13B8">
      <w:pPr>
        <w:pStyle w:val="a5"/>
        <w:numPr>
          <w:ilvl w:val="0"/>
          <w:numId w:val="2"/>
        </w:numPr>
        <w:shd w:val="clear" w:color="auto" w:fill="auto"/>
        <w:tabs>
          <w:tab w:val="left" w:pos="264"/>
        </w:tabs>
        <w:ind w:left="400"/>
      </w:pPr>
      <w:r>
        <w:rPr>
          <w:rStyle w:val="a6"/>
        </w:rPr>
        <w:t>В случае развития АГ (&gt;140/90 мм рт. с</w:t>
      </w:r>
      <w:r>
        <w:rPr>
          <w:rStyle w:val="a6"/>
        </w:rPr>
        <w:t>т.) или повышения ДАД на &gt;20 мм рт. ст. по сравнению с исходным уровнем на фоне терапии ингибиторами фактора роста эндотелия сосудов (бевацизумаб, сорафениб, сунитиниб и пазопаниб) или ингибиторами протеасом (карфизомиб) у пациентов рекомендовано начать ил</w:t>
      </w:r>
      <w:r>
        <w:rPr>
          <w:rStyle w:val="a6"/>
        </w:rPr>
        <w:t>и оптимизировать антигипертензивную</w:t>
      </w:r>
    </w:p>
  </w:footnote>
  <w:footnote w:id="8">
    <w:p w14:paraId="038430C4" w14:textId="77777777" w:rsidR="000E31D8" w:rsidRDefault="004D13B8">
      <w:pPr>
        <w:pStyle w:val="a5"/>
        <w:shd w:val="clear" w:color="auto" w:fill="auto"/>
        <w:tabs>
          <w:tab w:val="left" w:pos="264"/>
        </w:tabs>
        <w:ind w:left="400"/>
      </w:pPr>
      <w:r>
        <w:rPr>
          <w:rStyle w:val="a6"/>
        </w:rPr>
        <w:footnoteRef/>
      </w:r>
      <w:r>
        <w:rPr>
          <w:rStyle w:val="a6"/>
        </w:rPr>
        <w:tab/>
        <w:t>В большинстве других случаев врачам рекомендуется обеспечить быстрое, но не более чем на 25% от исходных значений, снижение АД за первые 2 часа от момента поступления в стационар [22].</w:t>
      </w:r>
    </w:p>
  </w:footnote>
  <w:footnote w:id="9">
    <w:p w14:paraId="014F8A07" w14:textId="77777777" w:rsidR="000E31D8" w:rsidRDefault="004D13B8">
      <w:pPr>
        <w:pStyle w:val="a5"/>
        <w:shd w:val="clear" w:color="auto" w:fill="auto"/>
        <w:ind w:left="400"/>
        <w:jc w:val="left"/>
      </w:pPr>
      <w:r>
        <w:rPr>
          <w:rStyle w:val="a6"/>
        </w:rPr>
        <w:footnoteRef/>
      </w:r>
      <w:r>
        <w:rPr>
          <w:rStyle w:val="a6"/>
        </w:rPr>
        <w:t xml:space="preserve"> процент пациентов, достигших це</w:t>
      </w:r>
      <w:r>
        <w:rPr>
          <w:rStyle w:val="a6"/>
        </w:rPr>
        <w:t>левого АД менее 140/90 мм рт. ст. и 130/80 мм рт. ст. через 3, 6 и 12 месяцев наблюдения;</w:t>
      </w:r>
    </w:p>
  </w:footnote>
  <w:footnote w:id="10">
    <w:p w14:paraId="636ED235" w14:textId="77777777" w:rsidR="000E31D8" w:rsidRDefault="004D13B8">
      <w:pPr>
        <w:pStyle w:val="40"/>
        <w:shd w:val="clear" w:color="auto" w:fill="auto"/>
        <w:ind w:firstLine="0"/>
      </w:pPr>
      <w:r>
        <w:rPr>
          <w:rStyle w:val="41"/>
        </w:rPr>
        <w:t>Признаки заболеваний щитовидной железы (синдром тиреотоксикоза):</w:t>
      </w:r>
    </w:p>
    <w:p w14:paraId="2D8326C7" w14:textId="77777777" w:rsidR="000E31D8" w:rsidRDefault="004D13B8">
      <w:pPr>
        <w:pStyle w:val="40"/>
        <w:numPr>
          <w:ilvl w:val="0"/>
          <w:numId w:val="3"/>
        </w:numPr>
        <w:shd w:val="clear" w:color="auto" w:fill="auto"/>
        <w:tabs>
          <w:tab w:val="left" w:pos="1450"/>
        </w:tabs>
        <w:ind w:firstLine="0"/>
      </w:pPr>
      <w:r>
        <w:rPr>
          <w:rStyle w:val="41"/>
        </w:rPr>
        <w:t>склонность к тахикардии (нарушения ритма в анамнезе — фибрилляция и трепетание предсердий, суправентр</w:t>
      </w:r>
      <w:r>
        <w:rPr>
          <w:rStyle w:val="41"/>
        </w:rPr>
        <w:t>икулярные тахикардии, частые наджелудочковые и желудочковые экстрасистолии);</w:t>
      </w:r>
    </w:p>
    <w:p w14:paraId="1B737856" w14:textId="77777777" w:rsidR="000E31D8" w:rsidRDefault="004D13B8">
      <w:pPr>
        <w:pStyle w:val="40"/>
        <w:numPr>
          <w:ilvl w:val="0"/>
          <w:numId w:val="3"/>
        </w:numPr>
        <w:shd w:val="clear" w:color="auto" w:fill="auto"/>
        <w:tabs>
          <w:tab w:val="left" w:pos="720"/>
        </w:tabs>
        <w:spacing w:after="107"/>
        <w:ind w:firstLine="0"/>
      </w:pPr>
      <w:r>
        <w:rPr>
          <w:rStyle w:val="41"/>
        </w:rPr>
        <w:t>плохая переносимость тепла;</w:t>
      </w:r>
    </w:p>
    <w:p w14:paraId="37DC3F21" w14:textId="77777777" w:rsidR="000E31D8" w:rsidRDefault="004D13B8">
      <w:pPr>
        <w:pStyle w:val="40"/>
        <w:shd w:val="clear" w:color="auto" w:fill="auto"/>
        <w:spacing w:after="50" w:line="180" w:lineRule="exact"/>
        <w:ind w:left="740" w:firstLine="0"/>
        <w:jc w:val="left"/>
      </w:pPr>
      <w:r>
        <w:rPr>
          <w:rStyle w:val="41"/>
        </w:rPr>
        <w:t>потливость, кожа влажная, горячая потеря массы тела</w:t>
      </w:r>
    </w:p>
    <w:p w14:paraId="176E9E32" w14:textId="77777777" w:rsidR="000E31D8" w:rsidRDefault="004D13B8">
      <w:pPr>
        <w:pStyle w:val="40"/>
        <w:numPr>
          <w:ilvl w:val="0"/>
          <w:numId w:val="3"/>
        </w:numPr>
        <w:shd w:val="clear" w:color="auto" w:fill="auto"/>
        <w:tabs>
          <w:tab w:val="left" w:pos="706"/>
        </w:tabs>
        <w:ind w:firstLine="0"/>
      </w:pPr>
      <w:r>
        <w:rPr>
          <w:rStyle w:val="41"/>
        </w:rPr>
        <w:t>диарея;</w:t>
      </w:r>
    </w:p>
    <w:p w14:paraId="09B7A967" w14:textId="77777777" w:rsidR="000E31D8" w:rsidRDefault="004D13B8">
      <w:pPr>
        <w:pStyle w:val="40"/>
        <w:numPr>
          <w:ilvl w:val="0"/>
          <w:numId w:val="3"/>
        </w:numPr>
        <w:shd w:val="clear" w:color="auto" w:fill="auto"/>
        <w:tabs>
          <w:tab w:val="left" w:pos="1315"/>
        </w:tabs>
        <w:ind w:firstLine="0"/>
      </w:pPr>
      <w:r>
        <w:rPr>
          <w:rStyle w:val="41"/>
        </w:rPr>
        <w:t xml:space="preserve">нарушения менструальной функции у женщин (по типу олиго-, опсо-, аменореи), анамнез </w:t>
      </w:r>
      <w:r>
        <w:rPr>
          <w:rStyle w:val="41"/>
        </w:rPr>
        <w:t>бесплодия, невынашивания беременности);</w:t>
      </w:r>
    </w:p>
  </w:footnote>
  <w:footnote w:id="11">
    <w:p w14:paraId="65EA8199" w14:textId="77777777" w:rsidR="000E31D8" w:rsidRDefault="004D13B8">
      <w:pPr>
        <w:pStyle w:val="40"/>
        <w:shd w:val="clear" w:color="auto" w:fill="auto"/>
        <w:tabs>
          <w:tab w:val="left" w:pos="910"/>
        </w:tabs>
        <w:spacing w:line="389" w:lineRule="exact"/>
        <w:ind w:left="400"/>
      </w:pPr>
      <w:r>
        <w:rPr>
          <w:rStyle w:val="41"/>
        </w:rPr>
        <w:footnoteRef/>
      </w:r>
      <w:r>
        <w:rPr>
          <w:rStyle w:val="41"/>
        </w:rPr>
        <w:tab/>
        <w:t>глазные симптомы: Грефе — отставание верхнего века от края роговицы при движении глазного яблока вниз. Кохера — отставание движения глазного яблока от такового верхнего века при взгляде вверх, в связи с чем обнаруж</w:t>
      </w:r>
      <w:r>
        <w:rPr>
          <w:rStyle w:val="41"/>
        </w:rPr>
        <w:t>ивается участок склеры между верхним веком и радужкой. Краузе — усиленный блеск глаз. Дальримпля — широкое раскрытие глазных щелей — «удивленный взгляд». Розенбаха — мелкое и быстрое дрожание опущенных или слегка сомкнутых век. Штельвага — редкие и неполны</w:t>
      </w:r>
      <w:r>
        <w:rPr>
          <w:rStyle w:val="41"/>
        </w:rPr>
        <w:t>е мигательные движения всочетании с ретракцией верхнего века. Мебиуса — нарушение конвергенции. Меланодермия в области век (симптом Еллинека)</w:t>
      </w:r>
    </w:p>
    <w:p w14:paraId="707AB8B9" w14:textId="77777777" w:rsidR="000E31D8" w:rsidRDefault="004D13B8">
      <w:pPr>
        <w:pStyle w:val="40"/>
        <w:numPr>
          <w:ilvl w:val="0"/>
          <w:numId w:val="4"/>
        </w:numPr>
        <w:shd w:val="clear" w:color="auto" w:fill="auto"/>
        <w:tabs>
          <w:tab w:val="left" w:pos="396"/>
        </w:tabs>
        <w:spacing w:line="389" w:lineRule="exact"/>
        <w:ind w:left="400"/>
      </w:pPr>
      <w:r>
        <w:rPr>
          <w:rStyle w:val="41"/>
        </w:rPr>
        <w:t>эндокринная офтальмопатия — выраженный экзофтальм, нередко имеющий несимметричный характер, диплопия при взгляде в</w:t>
      </w:r>
      <w:r>
        <w:rPr>
          <w:rStyle w:val="41"/>
        </w:rPr>
        <w:t xml:space="preserve"> одну из сторон или вверх, слезотечение, ощущение песка в глазах, отечность век.</w:t>
      </w:r>
    </w:p>
  </w:footnote>
  <w:footnote w:id="12">
    <w:p w14:paraId="2F0D91DC" w14:textId="77777777" w:rsidR="000E31D8" w:rsidRDefault="004D13B8">
      <w:pPr>
        <w:pStyle w:val="40"/>
        <w:shd w:val="clear" w:color="auto" w:fill="auto"/>
        <w:spacing w:line="180" w:lineRule="exact"/>
        <w:ind w:left="160" w:firstLine="0"/>
        <w:jc w:val="left"/>
      </w:pPr>
      <w:r>
        <w:rPr>
          <w:rStyle w:val="41"/>
        </w:rPr>
        <w:footnoteRef/>
      </w:r>
      <w:r>
        <w:rPr>
          <w:rStyle w:val="41"/>
        </w:rPr>
        <w:t xml:space="preserve"> Выраженная ретинопатия: наличие кровоизлияний, экссудатов или отека соска зрительного нерва.</w:t>
      </w:r>
    </w:p>
    <w:p w14:paraId="36A17A1E" w14:textId="77777777" w:rsidR="000E31D8" w:rsidRDefault="004D13B8">
      <w:pPr>
        <w:pStyle w:val="a5"/>
        <w:shd w:val="clear" w:color="auto" w:fill="auto"/>
        <w:spacing w:after="343"/>
        <w:ind w:firstLine="0"/>
      </w:pPr>
      <w:r>
        <w:rPr>
          <w:rStyle w:val="a6"/>
        </w:rPr>
        <w:t xml:space="preserve">а — факторы риска, учтенные в шкале </w:t>
      </w:r>
      <w:r>
        <w:rPr>
          <w:rStyle w:val="a6"/>
          <w:lang w:val="en-US" w:eastAsia="en-US" w:bidi="en-US"/>
        </w:rPr>
        <w:t xml:space="preserve">SCORE, </w:t>
      </w:r>
      <w:r>
        <w:rPr>
          <w:rStyle w:val="a6"/>
        </w:rPr>
        <w:t xml:space="preserve">Ь — Протеинурия и енижение СКФ </w:t>
      </w:r>
      <w:r>
        <w:rPr>
          <w:rStyle w:val="a6"/>
        </w:rPr>
        <w:t>являютея незавиеимыми факторами риека.</w:t>
      </w:r>
    </w:p>
    <w:p w14:paraId="6BD69887" w14:textId="77777777" w:rsidR="000E31D8" w:rsidRDefault="004D13B8">
      <w:pPr>
        <w:pStyle w:val="20"/>
        <w:shd w:val="clear" w:color="auto" w:fill="auto"/>
        <w:spacing w:before="0" w:after="3167" w:line="260" w:lineRule="exact"/>
        <w:ind w:firstLine="0"/>
      </w:pPr>
      <w:r>
        <w:rPr>
          <w:rStyle w:val="21"/>
          <w:b/>
          <w:bCs/>
        </w:rPr>
        <w:t xml:space="preserve">Таблица ПЗ/ГЗ. Расчет СКФ по формуле </w:t>
      </w:r>
      <w:r>
        <w:rPr>
          <w:rStyle w:val="21"/>
          <w:b/>
          <w:bCs/>
          <w:lang w:val="en-US" w:eastAsia="en-US" w:bidi="en-US"/>
        </w:rPr>
        <w:t xml:space="preserve">CbCD-EpidemiologyCollaboration </w:t>
      </w:r>
      <w:r>
        <w:rPr>
          <w:rStyle w:val="21"/>
          <w:b/>
          <w:bCs/>
        </w:rPr>
        <w:t>2009*</w:t>
      </w:r>
    </w:p>
    <w:p w14:paraId="22A665C3" w14:textId="77777777" w:rsidR="000E31D8" w:rsidRDefault="004D13B8">
      <w:pPr>
        <w:pStyle w:val="a5"/>
        <w:shd w:val="clear" w:color="auto" w:fill="auto"/>
        <w:spacing w:after="903" w:line="260" w:lineRule="exact"/>
        <w:ind w:left="380" w:firstLine="0"/>
        <w:jc w:val="left"/>
      </w:pPr>
      <w:r>
        <w:rPr>
          <w:rStyle w:val="a6"/>
        </w:rPr>
        <w:t xml:space="preserve">Калькулятор СКФ: </w:t>
      </w:r>
      <w:hyperlink r:id="rId1" w:history="1">
        <w:r>
          <w:rPr>
            <w:rStyle w:val="a3"/>
          </w:rPr>
          <w:t>https://www.kidney.or</w:t>
        </w:r>
      </w:hyperlink>
      <w:r>
        <w:rPr>
          <w:rStyle w:val="a8"/>
        </w:rPr>
        <w:t>g/</w:t>
      </w:r>
      <w:r>
        <w:rPr>
          <w:rStyle w:val="a7"/>
        </w:rPr>
        <w:t>professionals/KDOQ</w:t>
      </w:r>
      <w:r>
        <w:rPr>
          <w:rStyle w:val="a8"/>
        </w:rPr>
        <w:t>I/g</w:t>
      </w:r>
      <w:r>
        <w:rPr>
          <w:rStyle w:val="a7"/>
        </w:rPr>
        <w:t>iT_calculator</w:t>
      </w:r>
    </w:p>
    <w:p w14:paraId="649AA0E9" w14:textId="77777777" w:rsidR="000E31D8" w:rsidRDefault="004D13B8">
      <w:pPr>
        <w:pStyle w:val="20"/>
        <w:shd w:val="clear" w:color="auto" w:fill="auto"/>
        <w:spacing w:before="0" w:after="240" w:line="384" w:lineRule="exact"/>
        <w:ind w:firstLine="0"/>
      </w:pPr>
      <w:r>
        <w:rPr>
          <w:rStyle w:val="21"/>
          <w:b/>
          <w:bCs/>
        </w:rPr>
        <w:t xml:space="preserve">Таблица П4/ГЗ. </w:t>
      </w:r>
      <w:r>
        <w:rPr>
          <w:rStyle w:val="21"/>
          <w:b/>
          <w:bCs/>
          <w:lang w:val="en-US" w:eastAsia="en-US" w:bidi="en-US"/>
        </w:rPr>
        <w:t xml:space="preserve">CHA2DS2-VASc. </w:t>
      </w:r>
      <w:r>
        <w:rPr>
          <w:rStyle w:val="21"/>
          <w:b/>
          <w:bCs/>
        </w:rPr>
        <w:t>Шкала оценки риска тромбоэмболических осложнений у пациентов с фибрилляцией/трепетанием предсердий</w:t>
      </w:r>
    </w:p>
    <w:p w14:paraId="1B1BF7E4" w14:textId="77777777" w:rsidR="000E31D8" w:rsidRDefault="004D13B8">
      <w:pPr>
        <w:pStyle w:val="a5"/>
        <w:shd w:val="clear" w:color="auto" w:fill="auto"/>
        <w:spacing w:after="339" w:line="384" w:lineRule="exact"/>
        <w:ind w:firstLine="0"/>
      </w:pPr>
      <w:r>
        <w:rPr>
          <w:rStyle w:val="a9"/>
        </w:rPr>
        <w:t xml:space="preserve">Название на русском языке: </w:t>
      </w:r>
      <w:r>
        <w:rPr>
          <w:rStyle w:val="a6"/>
          <w:lang w:val="en-US" w:eastAsia="en-US" w:bidi="en-US"/>
        </w:rPr>
        <w:t xml:space="preserve">CHA2DS2-VASc. </w:t>
      </w:r>
      <w:r>
        <w:rPr>
          <w:rStyle w:val="a6"/>
        </w:rPr>
        <w:t>Шкала оценки риска тромбоэмболических осложнений у пациентов с фибрилляцией/трепетанием предсердий</w:t>
      </w:r>
    </w:p>
    <w:p w14:paraId="1B01B93A" w14:textId="77777777" w:rsidR="000E31D8" w:rsidRDefault="004D13B8">
      <w:pPr>
        <w:pStyle w:val="20"/>
        <w:shd w:val="clear" w:color="auto" w:fill="auto"/>
        <w:spacing w:before="0" w:after="0" w:line="260" w:lineRule="exact"/>
        <w:ind w:firstLine="0"/>
      </w:pPr>
      <w:r>
        <w:rPr>
          <w:rStyle w:val="21"/>
          <w:b/>
          <w:bCs/>
        </w:rPr>
        <w:t>Ори</w:t>
      </w:r>
      <w:r>
        <w:rPr>
          <w:rStyle w:val="21"/>
          <w:b/>
          <w:bCs/>
        </w:rPr>
        <w:t xml:space="preserve">гинальное название (если есть): </w:t>
      </w:r>
      <w:r>
        <w:rPr>
          <w:rStyle w:val="22"/>
        </w:rPr>
        <w:t>CHA2DS2-VASc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2692" w14:textId="6E990BAD" w:rsidR="000E31D8" w:rsidRDefault="00014D8B">
    <w:pPr>
      <w:rPr>
        <w:sz w:val="2"/>
        <w:szCs w:val="2"/>
      </w:rPr>
    </w:pPr>
    <w:r>
      <w:rPr>
        <w:noProof/>
      </w:rPr>
      <mc:AlternateContent>
        <mc:Choice Requires="wps">
          <w:drawing>
            <wp:anchor distT="0" distB="0" distL="63500" distR="63500" simplePos="0" relativeHeight="314572418" behindDoc="1" locked="0" layoutInCell="1" allowOverlap="1" wp14:anchorId="0CA97540" wp14:editId="0E8710B8">
              <wp:simplePos x="0" y="0"/>
              <wp:positionH relativeFrom="page">
                <wp:posOffset>746760</wp:posOffset>
              </wp:positionH>
              <wp:positionV relativeFrom="page">
                <wp:posOffset>297180</wp:posOffset>
              </wp:positionV>
              <wp:extent cx="6133465" cy="701040"/>
              <wp:effectExtent l="3810" t="1905"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D6FB" w14:textId="77777777" w:rsidR="000E31D8" w:rsidRDefault="004D13B8">
                          <w:pPr>
                            <w:pStyle w:val="ab"/>
                            <w:shd w:val="clear" w:color="auto" w:fill="auto"/>
                            <w:spacing w:line="240" w:lineRule="auto"/>
                            <w:jc w:val="left"/>
                          </w:pPr>
                          <w:r>
                            <w:rPr>
                              <w:rStyle w:val="ac"/>
                              <w:b/>
                              <w:bCs/>
                            </w:rPr>
                            <w:t>1.1 Определение заболевания или еостояния</w:t>
                          </w:r>
                        </w:p>
                        <w:p w14:paraId="1D3C5252" w14:textId="77777777" w:rsidR="000E31D8" w:rsidRDefault="004D13B8">
                          <w:pPr>
                            <w:pStyle w:val="ab"/>
                            <w:shd w:val="clear" w:color="auto" w:fill="auto"/>
                            <w:spacing w:line="240" w:lineRule="auto"/>
                            <w:jc w:val="left"/>
                          </w:pPr>
                          <w:r>
                            <w:rPr>
                              <w:rStyle w:val="ac"/>
                              <w:b/>
                              <w:bCs/>
                            </w:rPr>
                            <w:t xml:space="preserve">(группы </w:t>
                          </w:r>
                          <w:r>
                            <w:rPr>
                              <w:rStyle w:val="ac"/>
                              <w:b/>
                              <w:bCs/>
                            </w:rPr>
                            <w:t>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97540" id="_x0000_t202" coordsize="21600,21600" o:spt="202" path="m,l,21600r21600,l21600,xe">
              <v:stroke joinstyle="miter"/>
              <v:path gradientshapeok="t" o:connecttype="rect"/>
            </v:shapetype>
            <v:shape id="Text Box 25" o:spid="_x0000_s1215" type="#_x0000_t202" style="position:absolute;margin-left:58.8pt;margin-top:23.4pt;width:482.95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" filled="f" stroked="f">
              <v:textbox style="mso-fit-shape-to-text:t" inset="0,0,0,0">
                <w:txbxContent>
                  <w:p w14:paraId="5A58D6FB" w14:textId="77777777" w:rsidR="000E31D8" w:rsidRDefault="004D13B8">
                    <w:pPr>
                      <w:pStyle w:val="ab"/>
                      <w:shd w:val="clear" w:color="auto" w:fill="auto"/>
                      <w:spacing w:line="240" w:lineRule="auto"/>
                      <w:jc w:val="left"/>
                    </w:pPr>
                    <w:r>
                      <w:rPr>
                        <w:rStyle w:val="ac"/>
                        <w:b/>
                        <w:bCs/>
                      </w:rPr>
                      <w:t>1.1 Определение заболевания или еостояния</w:t>
                    </w:r>
                  </w:p>
                  <w:p w14:paraId="1D3C5252" w14:textId="77777777" w:rsidR="000E31D8" w:rsidRDefault="004D13B8">
                    <w:pPr>
                      <w:pStyle w:val="ab"/>
                      <w:shd w:val="clear" w:color="auto" w:fill="auto"/>
                      <w:spacing w:line="240" w:lineRule="auto"/>
                      <w:jc w:val="left"/>
                    </w:pPr>
                    <w:r>
                      <w:rPr>
                        <w:rStyle w:val="ac"/>
                        <w:b/>
                        <w:bCs/>
                      </w:rPr>
                      <w:t xml:space="preserve">(группы </w:t>
                    </w:r>
                    <w:r>
                      <w:rPr>
                        <w:rStyle w:val="ac"/>
                        <w:b/>
                        <w:bCs/>
                      </w:rPr>
                      <w:t>заболеваний или еоетояний)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FD08" w14:textId="77777777" w:rsidR="000E31D8" w:rsidRDefault="000E31D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2F51" w14:textId="19A12F36" w:rsidR="000E31D8" w:rsidRDefault="00014D8B">
    <w:pPr>
      <w:rPr>
        <w:sz w:val="2"/>
        <w:szCs w:val="2"/>
      </w:rPr>
    </w:pPr>
    <w:r>
      <w:rPr>
        <w:noProof/>
      </w:rPr>
      <mc:AlternateContent>
        <mc:Choice Requires="wps">
          <w:drawing>
            <wp:anchor distT="0" distB="0" distL="63500" distR="63500" simplePos="0" relativeHeight="314572430" behindDoc="1" locked="0" layoutInCell="1" allowOverlap="1" wp14:anchorId="351185D8" wp14:editId="50BDBA4E">
              <wp:simplePos x="0" y="0"/>
              <wp:positionH relativeFrom="page">
                <wp:posOffset>243840</wp:posOffset>
              </wp:positionH>
              <wp:positionV relativeFrom="page">
                <wp:posOffset>339725</wp:posOffset>
              </wp:positionV>
              <wp:extent cx="2421255" cy="189865"/>
              <wp:effectExtent l="0" t="0" r="1905"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A3AB"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IlaB </w:t>
                          </w:r>
                          <w:r>
                            <w:rPr>
                              <w:rStyle w:val="13pt1"/>
                              <w:b/>
                              <w:bCs/>
                            </w:rPr>
                            <w:t>(УУР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185D8" id="_x0000_t202" coordsize="21600,21600" o:spt="202" path="m,l,21600r21600,l21600,xe">
              <v:stroke joinstyle="miter"/>
              <v:path gradientshapeok="t" o:connecttype="rect"/>
            </v:shapetype>
            <v:shape id="Text Box 13" o:spid="_x0000_s1227" type="#_x0000_t202" style="position:absolute;margin-left:19.2pt;margin-top:26.75pt;width:190.65pt;height:14.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" filled="f" stroked="f">
              <v:textbox style="mso-fit-shape-to-text:t" inset="0,0,0,0">
                <w:txbxContent>
                  <w:p w14:paraId="0481A3AB"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IlaB </w:t>
                    </w:r>
                    <w:r>
                      <w:rPr>
                        <w:rStyle w:val="13pt1"/>
                        <w:b/>
                        <w:bCs/>
                      </w:rPr>
                      <w:t>(УУР С, УДД 5)</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632D" w14:textId="77777777" w:rsidR="000E31D8" w:rsidRDefault="000E31D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4DF9" w14:textId="081C061F" w:rsidR="000E31D8" w:rsidRDefault="00014D8B">
    <w:pPr>
      <w:rPr>
        <w:sz w:val="2"/>
        <w:szCs w:val="2"/>
      </w:rPr>
    </w:pPr>
    <w:r>
      <w:rPr>
        <w:noProof/>
      </w:rPr>
      <mc:AlternateContent>
        <mc:Choice Requires="wps">
          <w:drawing>
            <wp:anchor distT="0" distB="0" distL="63500" distR="63500" simplePos="0" relativeHeight="314572432" behindDoc="1" locked="0" layoutInCell="1" allowOverlap="1" wp14:anchorId="059A6F72" wp14:editId="5E629C88">
              <wp:simplePos x="0" y="0"/>
              <wp:positionH relativeFrom="page">
                <wp:posOffset>243840</wp:posOffset>
              </wp:positionH>
              <wp:positionV relativeFrom="page">
                <wp:posOffset>339725</wp:posOffset>
              </wp:positionV>
              <wp:extent cx="2283460" cy="189865"/>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CF108"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lA </w:t>
                          </w:r>
                          <w:r>
                            <w:rPr>
                              <w:rStyle w:val="13pt1"/>
                              <w:b/>
                              <w:bCs/>
                            </w:rPr>
                            <w:t>(УУР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A6F72" id="_x0000_t202" coordsize="21600,21600" o:spt="202" path="m,l,21600r21600,l21600,xe">
              <v:stroke joinstyle="miter"/>
              <v:path gradientshapeok="t" o:connecttype="rect"/>
            </v:shapetype>
            <v:shape id="Text Box 11" o:spid="_x0000_s1229" type="#_x0000_t202" style="position:absolute;margin-left:19.2pt;margin-top:26.75pt;width:179.8pt;height:14.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" filled="f" stroked="f">
              <v:textbox style="mso-fit-shape-to-text:t" inset="0,0,0,0">
                <w:txbxContent>
                  <w:p w14:paraId="220CF108" w14:textId="77777777" w:rsidR="000E31D8" w:rsidRDefault="004D13B8">
                    <w:pPr>
                      <w:pStyle w:val="ab"/>
                      <w:shd w:val="clear" w:color="auto" w:fill="auto"/>
                      <w:spacing w:line="240" w:lineRule="auto"/>
                      <w:jc w:val="left"/>
                    </w:pPr>
                    <w:r>
                      <w:rPr>
                        <w:rStyle w:val="13pt1"/>
                        <w:b/>
                        <w:bCs/>
                      </w:rPr>
                      <w:t xml:space="preserve">ЕОК/ЕОАГ </w:t>
                    </w:r>
                    <w:r>
                      <w:rPr>
                        <w:rStyle w:val="13pt1"/>
                        <w:b/>
                        <w:bCs/>
                        <w:lang w:val="en-US" w:eastAsia="en-US" w:bidi="en-US"/>
                      </w:rPr>
                      <w:t xml:space="preserve">lA </w:t>
                    </w:r>
                    <w:r>
                      <w:rPr>
                        <w:rStyle w:val="13pt1"/>
                        <w:b/>
                        <w:bCs/>
                      </w:rPr>
                      <w:t>(УУР С, УДД 4)</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431C" w14:textId="77777777" w:rsidR="000E31D8" w:rsidRDefault="000E31D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E38B" w14:textId="7F1F211B" w:rsidR="000E31D8" w:rsidRDefault="00014D8B">
    <w:pPr>
      <w:rPr>
        <w:sz w:val="2"/>
        <w:szCs w:val="2"/>
      </w:rPr>
    </w:pPr>
    <w:r>
      <w:rPr>
        <w:noProof/>
      </w:rPr>
      <mc:AlternateContent>
        <mc:Choice Requires="wps">
          <w:drawing>
            <wp:anchor distT="0" distB="0" distL="63500" distR="63500" simplePos="0" relativeHeight="314572437" behindDoc="1" locked="0" layoutInCell="1" allowOverlap="1" wp14:anchorId="64794D3A" wp14:editId="5B985C70">
              <wp:simplePos x="0" y="0"/>
              <wp:positionH relativeFrom="page">
                <wp:posOffset>542290</wp:posOffset>
              </wp:positionH>
              <wp:positionV relativeFrom="page">
                <wp:posOffset>358140</wp:posOffset>
              </wp:positionV>
              <wp:extent cx="4464050" cy="12954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E93E" w14:textId="77777777" w:rsidR="000E31D8" w:rsidRDefault="004D13B8">
                          <w:pPr>
                            <w:pStyle w:val="ab"/>
                            <w:shd w:val="clear" w:color="auto" w:fill="auto"/>
                            <w:spacing w:line="240" w:lineRule="auto"/>
                            <w:jc w:val="left"/>
                          </w:pPr>
                          <w:r>
                            <w:rPr>
                              <w:rStyle w:val="MicrosoftSansSerif9pt"/>
                            </w:rPr>
                            <w:t>тремор пальцев вытянутых рук, иногда всего тела (симптом телеграфного столба).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94D3A" id="_x0000_t202" coordsize="21600,21600" o:spt="202" path="m,l,21600r21600,l21600,xe">
              <v:stroke joinstyle="miter"/>
              <v:path gradientshapeok="t" o:connecttype="rect"/>
            </v:shapetype>
            <v:shape id="Text Box 6" o:spid="_x0000_s1234" type="#_x0000_t202" style="position:absolute;margin-left:42.7pt;margin-top:28.2pt;width:351.5pt;height:10.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" filled="f" stroked="f">
              <v:textbox style="mso-fit-shape-to-text:t" inset="0,0,0,0">
                <w:txbxContent>
                  <w:p w14:paraId="62F3E93E" w14:textId="77777777" w:rsidR="000E31D8" w:rsidRDefault="004D13B8">
                    <w:pPr>
                      <w:pStyle w:val="ab"/>
                      <w:shd w:val="clear" w:color="auto" w:fill="auto"/>
                      <w:spacing w:line="240" w:lineRule="auto"/>
                      <w:jc w:val="left"/>
                    </w:pPr>
                    <w:r>
                      <w:rPr>
                        <w:rStyle w:val="MicrosoftSansSerif9pt"/>
                      </w:rPr>
                      <w:t>тремор пальцев вытянутых рук, иногда всего тела (симптом телеграфного столба).</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3475" w14:textId="338E2EE1" w:rsidR="000E31D8" w:rsidRDefault="00014D8B">
    <w:pPr>
      <w:rPr>
        <w:sz w:val="2"/>
        <w:szCs w:val="2"/>
      </w:rPr>
    </w:pPr>
    <w:r>
      <w:rPr>
        <w:noProof/>
      </w:rPr>
      <mc:AlternateContent>
        <mc:Choice Requires="wps">
          <w:drawing>
            <wp:anchor distT="0" distB="0" distL="63500" distR="63500" simplePos="0" relativeHeight="314572438" behindDoc="1" locked="0" layoutInCell="1" allowOverlap="1" wp14:anchorId="1C9488EF" wp14:editId="3512F6AE">
              <wp:simplePos x="0" y="0"/>
              <wp:positionH relativeFrom="page">
                <wp:posOffset>353695</wp:posOffset>
              </wp:positionH>
              <wp:positionV relativeFrom="page">
                <wp:posOffset>437515</wp:posOffset>
              </wp:positionV>
              <wp:extent cx="3555365" cy="129540"/>
              <wp:effectExtent l="127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07C0" w14:textId="77777777" w:rsidR="000E31D8" w:rsidRDefault="004D13B8">
                          <w:pPr>
                            <w:pStyle w:val="ab"/>
                            <w:shd w:val="clear" w:color="auto" w:fill="auto"/>
                            <w:spacing w:line="240" w:lineRule="auto"/>
                            <w:jc w:val="left"/>
                          </w:pPr>
                          <w:r>
                            <w:rPr>
                              <w:rStyle w:val="MicrosoftSansSerif9pt"/>
                            </w:rPr>
                            <w:t xml:space="preserve">Пальпация почек для </w:t>
                          </w:r>
                          <w:r>
                            <w:rPr>
                              <w:rStyle w:val="MicrosoftSansSerif9pt"/>
                            </w:rPr>
                            <w:t>исключения их увеличения при поликистозе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488EF" id="_x0000_t202" coordsize="21600,21600" o:spt="202" path="m,l,21600r21600,l21600,xe">
              <v:stroke joinstyle="miter"/>
              <v:path gradientshapeok="t" o:connecttype="rect"/>
            </v:shapetype>
            <v:shape id="Text Box 5" o:spid="_x0000_s1235" type="#_x0000_t202" style="position:absolute;margin-left:27.85pt;margin-top:34.45pt;width:279.95pt;height:10.2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" filled="f" stroked="f">
              <v:textbox style="mso-fit-shape-to-text:t" inset="0,0,0,0">
                <w:txbxContent>
                  <w:p w14:paraId="56E807C0" w14:textId="77777777" w:rsidR="000E31D8" w:rsidRDefault="004D13B8">
                    <w:pPr>
                      <w:pStyle w:val="ab"/>
                      <w:shd w:val="clear" w:color="auto" w:fill="auto"/>
                      <w:spacing w:line="240" w:lineRule="auto"/>
                      <w:jc w:val="left"/>
                    </w:pPr>
                    <w:r>
                      <w:rPr>
                        <w:rStyle w:val="MicrosoftSansSerif9pt"/>
                      </w:rPr>
                      <w:t xml:space="preserve">Пальпация почек для </w:t>
                    </w:r>
                    <w:r>
                      <w:rPr>
                        <w:rStyle w:val="MicrosoftSansSerif9pt"/>
                      </w:rPr>
                      <w:t>исключения их увеличения при поликистозе</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71A7" w14:textId="4AB4D541" w:rsidR="000E31D8" w:rsidRDefault="00014D8B">
    <w:pPr>
      <w:rPr>
        <w:sz w:val="2"/>
        <w:szCs w:val="2"/>
      </w:rPr>
    </w:pPr>
    <w:r>
      <w:rPr>
        <w:noProof/>
      </w:rPr>
      <mc:AlternateContent>
        <mc:Choice Requires="wps">
          <w:drawing>
            <wp:anchor distT="0" distB="0" distL="63500" distR="63500" simplePos="0" relativeHeight="314572439" behindDoc="1" locked="0" layoutInCell="1" allowOverlap="1" wp14:anchorId="0955EAA8" wp14:editId="7B7B77EE">
              <wp:simplePos x="0" y="0"/>
              <wp:positionH relativeFrom="page">
                <wp:posOffset>1810385</wp:posOffset>
              </wp:positionH>
              <wp:positionV relativeFrom="page">
                <wp:posOffset>324485</wp:posOffset>
              </wp:positionV>
              <wp:extent cx="3239770" cy="189865"/>
              <wp:effectExtent l="63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0B063" w14:textId="77777777" w:rsidR="000E31D8" w:rsidRDefault="004D13B8">
                          <w:pPr>
                            <w:pStyle w:val="ab"/>
                            <w:shd w:val="clear" w:color="auto" w:fill="auto"/>
                            <w:tabs>
                              <w:tab w:val="right" w:pos="5102"/>
                            </w:tabs>
                            <w:spacing w:line="240" w:lineRule="auto"/>
                            <w:jc w:val="left"/>
                          </w:pPr>
                          <w:r>
                            <w:rPr>
                              <w:rStyle w:val="13pt3"/>
                              <w:b/>
                              <w:bCs/>
                            </w:rPr>
                            <w:t>Женщины</w:t>
                          </w:r>
                          <w:r>
                            <w:rPr>
                              <w:rStyle w:val="13pt3"/>
                              <w:b/>
                              <w:bCs/>
                            </w:rPr>
                            <w:tab/>
                          </w:r>
                          <w:r>
                            <w:rPr>
                              <w:rStyle w:val="13pt1"/>
                              <w:b/>
                              <w:bCs/>
                            </w:rPr>
                            <w:t>Мл'жянны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5EAA8" id="_x0000_t202" coordsize="21600,21600" o:spt="202" path="m,l,21600r21600,l21600,xe">
              <v:stroke joinstyle="miter"/>
              <v:path gradientshapeok="t" o:connecttype="rect"/>
            </v:shapetype>
            <v:shape id="Text Box 4" o:spid="_x0000_s1236" type="#_x0000_t202" style="position:absolute;margin-left:142.55pt;margin-top:25.55pt;width:255.1pt;height:14.95pt;z-index:-18874404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" filled="f" stroked="f">
              <v:textbox style="mso-fit-shape-to-text:t" inset="0,0,0,0">
                <w:txbxContent>
                  <w:p w14:paraId="6990B063" w14:textId="77777777" w:rsidR="000E31D8" w:rsidRDefault="004D13B8">
                    <w:pPr>
                      <w:pStyle w:val="ab"/>
                      <w:shd w:val="clear" w:color="auto" w:fill="auto"/>
                      <w:tabs>
                        <w:tab w:val="right" w:pos="5102"/>
                      </w:tabs>
                      <w:spacing w:line="240" w:lineRule="auto"/>
                      <w:jc w:val="left"/>
                    </w:pPr>
                    <w:r>
                      <w:rPr>
                        <w:rStyle w:val="13pt3"/>
                        <w:b/>
                        <w:bCs/>
                      </w:rPr>
                      <w:t>Женщины</w:t>
                    </w:r>
                    <w:r>
                      <w:rPr>
                        <w:rStyle w:val="13pt3"/>
                        <w:b/>
                        <w:bCs/>
                      </w:rPr>
                      <w:tab/>
                    </w:r>
                    <w:r>
                      <w:rPr>
                        <w:rStyle w:val="13pt1"/>
                        <w:b/>
                        <w:bCs/>
                      </w:rPr>
                      <w:t>Мл'жянны</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F5FE" w14:textId="273F8736" w:rsidR="000E31D8" w:rsidRDefault="00014D8B">
    <w:pPr>
      <w:rPr>
        <w:sz w:val="2"/>
        <w:szCs w:val="2"/>
      </w:rPr>
    </w:pPr>
    <w:r>
      <w:rPr>
        <w:noProof/>
      </w:rPr>
      <mc:AlternateContent>
        <mc:Choice Requires="wps">
          <w:drawing>
            <wp:anchor distT="0" distB="0" distL="63500" distR="63500" simplePos="0" relativeHeight="314572440" behindDoc="1" locked="0" layoutInCell="1" allowOverlap="1" wp14:anchorId="4017DA7D" wp14:editId="729DB542">
              <wp:simplePos x="0" y="0"/>
              <wp:positionH relativeFrom="page">
                <wp:posOffset>353695</wp:posOffset>
              </wp:positionH>
              <wp:positionV relativeFrom="page">
                <wp:posOffset>302895</wp:posOffset>
              </wp:positionV>
              <wp:extent cx="5480050" cy="12954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0F0A" w14:textId="77777777" w:rsidR="000E31D8" w:rsidRDefault="004D13B8">
                          <w:pPr>
                            <w:pStyle w:val="ab"/>
                            <w:shd w:val="clear" w:color="auto" w:fill="auto"/>
                            <w:spacing w:line="240" w:lineRule="auto"/>
                            <w:jc w:val="left"/>
                          </w:pPr>
                          <w:r>
                            <w:rPr>
                              <w:rStyle w:val="MicrosoftSansSerif9pt"/>
                            </w:rPr>
                            <w:t xml:space="preserve">Постуральная и постпрандиальная гипотензия у пациентов, </w:t>
                          </w:r>
                          <w:r>
                            <w:rPr>
                              <w:rStyle w:val="MicrosoftSansSerif9pt"/>
                            </w:rPr>
                            <w:t>получающих или не получающих лечение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7DA7D" id="_x0000_t202" coordsize="21600,21600" o:spt="202" path="m,l,21600r21600,l21600,xe">
              <v:stroke joinstyle="miter"/>
              <v:path gradientshapeok="t" o:connecttype="rect"/>
            </v:shapetype>
            <v:shape id="Text Box 3" o:spid="_x0000_s1237" type="#_x0000_t202" style="position:absolute;margin-left:27.85pt;margin-top:23.85pt;width:431.5pt;height:10.2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" filled="f" stroked="f">
              <v:textbox style="mso-fit-shape-to-text:t" inset="0,0,0,0">
                <w:txbxContent>
                  <w:p w14:paraId="17E90F0A" w14:textId="77777777" w:rsidR="000E31D8" w:rsidRDefault="004D13B8">
                    <w:pPr>
                      <w:pStyle w:val="ab"/>
                      <w:shd w:val="clear" w:color="auto" w:fill="auto"/>
                      <w:spacing w:line="240" w:lineRule="auto"/>
                      <w:jc w:val="left"/>
                    </w:pPr>
                    <w:r>
                      <w:rPr>
                        <w:rStyle w:val="MicrosoftSansSerif9pt"/>
                      </w:rPr>
                      <w:t xml:space="preserve">Постуральная и постпрандиальная гипотензия у пациентов, </w:t>
                    </w:r>
                    <w:r>
                      <w:rPr>
                        <w:rStyle w:val="MicrosoftSansSerif9pt"/>
                      </w:rPr>
                      <w:t>получающих или не получающих лечение</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F815" w14:textId="77777777" w:rsidR="000E31D8" w:rsidRDefault="000E31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2D7A" w14:textId="6F2EAFB0" w:rsidR="000E31D8" w:rsidRDefault="00014D8B">
    <w:pPr>
      <w:rPr>
        <w:sz w:val="2"/>
        <w:szCs w:val="2"/>
      </w:rPr>
    </w:pPr>
    <w:r>
      <w:rPr>
        <w:noProof/>
      </w:rPr>
      <mc:AlternateContent>
        <mc:Choice Requires="wps">
          <w:drawing>
            <wp:anchor distT="0" distB="0" distL="63500" distR="63500" simplePos="0" relativeHeight="314572419" behindDoc="1" locked="0" layoutInCell="1" allowOverlap="1" wp14:anchorId="5C03D398" wp14:editId="6AF90B2D">
              <wp:simplePos x="0" y="0"/>
              <wp:positionH relativeFrom="page">
                <wp:posOffset>490855</wp:posOffset>
              </wp:positionH>
              <wp:positionV relativeFrom="page">
                <wp:posOffset>297180</wp:posOffset>
              </wp:positionV>
              <wp:extent cx="6632575" cy="701040"/>
              <wp:effectExtent l="0" t="1905" r="127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57D5" w14:textId="77777777" w:rsidR="000E31D8" w:rsidRDefault="004D13B8">
                          <w:pPr>
                            <w:pStyle w:val="ab"/>
                            <w:shd w:val="clear" w:color="auto" w:fill="auto"/>
                            <w:spacing w:line="240" w:lineRule="auto"/>
                            <w:jc w:val="left"/>
                          </w:pPr>
                          <w:r>
                            <w:rPr>
                              <w:rStyle w:val="ac"/>
                              <w:b/>
                              <w:bCs/>
                            </w:rPr>
                            <w:t>1.2 Этиология и патогенез заболевания или</w:t>
                          </w:r>
                        </w:p>
                        <w:p w14:paraId="774773FF" w14:textId="77777777" w:rsidR="000E31D8" w:rsidRDefault="004D13B8">
                          <w:pPr>
                            <w:pStyle w:val="ab"/>
                            <w:shd w:val="clear" w:color="auto" w:fill="auto"/>
                            <w:spacing w:line="240" w:lineRule="auto"/>
                            <w:jc w:val="left"/>
                          </w:pPr>
                          <w:r>
                            <w:rPr>
                              <w:rStyle w:val="ac"/>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3D398" id="_x0000_t202" coordsize="21600,21600" o:spt="202" path="m,l,21600r21600,l21600,xe">
              <v:stroke joinstyle="miter"/>
              <v:path gradientshapeok="t" o:connecttype="rect"/>
            </v:shapetype>
            <v:shape id="Text Box 24" o:spid="_x0000_s1216" type="#_x0000_t202" style="position:absolute;margin-left:38.65pt;margin-top:23.4pt;width:522.25pt;height:55.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" filled="f" stroked="f">
              <v:textbox style="mso-fit-shape-to-text:t" inset="0,0,0,0">
                <w:txbxContent>
                  <w:p w14:paraId="584557D5" w14:textId="77777777" w:rsidR="000E31D8" w:rsidRDefault="004D13B8">
                    <w:pPr>
                      <w:pStyle w:val="ab"/>
                      <w:shd w:val="clear" w:color="auto" w:fill="auto"/>
                      <w:spacing w:line="240" w:lineRule="auto"/>
                      <w:jc w:val="left"/>
                    </w:pPr>
                    <w:r>
                      <w:rPr>
                        <w:rStyle w:val="ac"/>
                        <w:b/>
                        <w:bCs/>
                      </w:rPr>
                      <w:t>1.2 Этиология и патогенез заболевания или</w:t>
                    </w:r>
                  </w:p>
                  <w:p w14:paraId="774773FF" w14:textId="77777777" w:rsidR="000E31D8" w:rsidRDefault="004D13B8">
                    <w:pPr>
                      <w:pStyle w:val="ab"/>
                      <w:shd w:val="clear" w:color="auto" w:fill="auto"/>
                      <w:spacing w:line="240" w:lineRule="auto"/>
                      <w:jc w:val="left"/>
                    </w:pPr>
                    <w:r>
                      <w:rPr>
                        <w:rStyle w:val="ac"/>
                        <w:b/>
                        <w:bCs/>
                      </w:rPr>
                      <w:t>еостояния (группы заболеваний или еоетояний)</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73D9" w14:textId="77777777" w:rsidR="000E31D8" w:rsidRDefault="000E31D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BC7B" w14:textId="137B2EBB" w:rsidR="000E31D8" w:rsidRDefault="00014D8B">
    <w:pPr>
      <w:rPr>
        <w:sz w:val="2"/>
        <w:szCs w:val="2"/>
      </w:rPr>
    </w:pPr>
    <w:r>
      <w:rPr>
        <w:noProof/>
      </w:rPr>
      <mc:AlternateContent>
        <mc:Choice Requires="wps">
          <w:drawing>
            <wp:anchor distT="0" distB="0" distL="63500" distR="63500" simplePos="0" relativeHeight="314572445" behindDoc="1" locked="0" layoutInCell="1" allowOverlap="1" wp14:anchorId="6E25D4BC" wp14:editId="7A2C6066">
              <wp:simplePos x="0" y="0"/>
              <wp:positionH relativeFrom="page">
                <wp:posOffset>346075</wp:posOffset>
              </wp:positionH>
              <wp:positionV relativeFrom="page">
                <wp:posOffset>210185</wp:posOffset>
              </wp:positionV>
              <wp:extent cx="2748280" cy="122555"/>
              <wp:effectExtent l="3175" t="635"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3CE" w14:textId="77777777" w:rsidR="000E31D8" w:rsidRDefault="004D13B8">
                          <w:pPr>
                            <w:pStyle w:val="ab"/>
                            <w:shd w:val="clear" w:color="auto" w:fill="auto"/>
                            <w:spacing w:line="240" w:lineRule="auto"/>
                            <w:jc w:val="left"/>
                          </w:pPr>
                          <w:r>
                            <w:rPr>
                              <w:rStyle w:val="Tahoma8pt"/>
                              <w:b/>
                              <w:bCs/>
                            </w:rPr>
                            <w:t>Диагностированные СС или почечные заболевания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5D4BC" id="_x0000_t202" coordsize="21600,21600" o:spt="202" path="m,l,21600r21600,l21600,xe">
              <v:stroke joinstyle="miter"/>
              <v:path gradientshapeok="t" o:connecttype="rect"/>
            </v:shapetype>
            <v:shape id="Text Box 2" o:spid="_x0000_s1238" type="#_x0000_t202" style="position:absolute;margin-left:27.25pt;margin-top:16.55pt;width:216.4pt;height:9.6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" filled="f" stroked="f">
              <v:textbox style="mso-fit-shape-to-text:t" inset="0,0,0,0">
                <w:txbxContent>
                  <w:p w14:paraId="15DAA3CE" w14:textId="77777777" w:rsidR="000E31D8" w:rsidRDefault="004D13B8">
                    <w:pPr>
                      <w:pStyle w:val="ab"/>
                      <w:shd w:val="clear" w:color="auto" w:fill="auto"/>
                      <w:spacing w:line="240" w:lineRule="auto"/>
                      <w:jc w:val="left"/>
                    </w:pPr>
                    <w:r>
                      <w:rPr>
                        <w:rStyle w:val="Tahoma8pt"/>
                        <w:b/>
                        <w:bCs/>
                      </w:rPr>
                      <w:t>Диагностированные СС или почечные заболевания</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BD5" w14:textId="5294035D" w:rsidR="000E31D8" w:rsidRDefault="00014D8B">
    <w:pPr>
      <w:rPr>
        <w:sz w:val="2"/>
        <w:szCs w:val="2"/>
      </w:rPr>
    </w:pPr>
    <w:r>
      <w:rPr>
        <w:noProof/>
      </w:rPr>
      <mc:AlternateContent>
        <mc:Choice Requires="wps">
          <w:drawing>
            <wp:anchor distT="0" distB="0" distL="63500" distR="63500" simplePos="0" relativeHeight="314572446" behindDoc="1" locked="0" layoutInCell="1" allowOverlap="1" wp14:anchorId="3C5F1CA5" wp14:editId="63F895B4">
              <wp:simplePos x="0" y="0"/>
              <wp:positionH relativeFrom="page">
                <wp:posOffset>346075</wp:posOffset>
              </wp:positionH>
              <wp:positionV relativeFrom="page">
                <wp:posOffset>210185</wp:posOffset>
              </wp:positionV>
              <wp:extent cx="3124200" cy="100330"/>
              <wp:effectExtent l="3175" t="63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E255" w14:textId="77777777" w:rsidR="000E31D8" w:rsidRDefault="004D13B8">
                          <w:pPr>
                            <w:pStyle w:val="ab"/>
                            <w:shd w:val="clear" w:color="auto" w:fill="auto"/>
                            <w:spacing w:line="240" w:lineRule="auto"/>
                            <w:jc w:val="left"/>
                          </w:pPr>
                          <w:r>
                            <w:rPr>
                              <w:rStyle w:val="Tahoma8pt"/>
                              <w:b/>
                              <w:bCs/>
                            </w:rPr>
                            <w:t>Диагностированные СС или почечные заболевания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F1CA5" id="_x0000_t202" coordsize="21600,21600" o:spt="202" path="m,l,21600r21600,l21600,xe">
              <v:stroke joinstyle="miter"/>
              <v:path gradientshapeok="t" o:connecttype="rect"/>
            </v:shapetype>
            <v:shape id="Text Box 1" o:spid="_x0000_s1239" type="#_x0000_t202" style="position:absolute;margin-left:27.25pt;margin-top:16.55pt;width:246pt;height:7.9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" filled="f" stroked="f">
              <v:textbox style="mso-fit-shape-to-text:t" inset="0,0,0,0">
                <w:txbxContent>
                  <w:p w14:paraId="25E3E255" w14:textId="77777777" w:rsidR="000E31D8" w:rsidRDefault="004D13B8">
                    <w:pPr>
                      <w:pStyle w:val="ab"/>
                      <w:shd w:val="clear" w:color="auto" w:fill="auto"/>
                      <w:spacing w:line="240" w:lineRule="auto"/>
                      <w:jc w:val="left"/>
                    </w:pPr>
                    <w:r>
                      <w:rPr>
                        <w:rStyle w:val="Tahoma8pt"/>
                        <w:b/>
                        <w:bCs/>
                      </w:rPr>
                      <w:t>Диагностированные СС или почечные заболевания</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C212" w14:textId="77777777" w:rsidR="000E31D8" w:rsidRDefault="000E31D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8AFB" w14:textId="77777777" w:rsidR="000E31D8" w:rsidRDefault="000E31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B3FF" w14:textId="199BFE8B" w:rsidR="000E31D8" w:rsidRDefault="00014D8B">
    <w:pPr>
      <w:rPr>
        <w:sz w:val="2"/>
        <w:szCs w:val="2"/>
      </w:rPr>
    </w:pPr>
    <w:r>
      <w:rPr>
        <w:noProof/>
      </w:rPr>
      <mc:AlternateContent>
        <mc:Choice Requires="wps">
          <w:drawing>
            <wp:anchor distT="0" distB="0" distL="63500" distR="63500" simplePos="0" relativeHeight="314572420" behindDoc="1" locked="0" layoutInCell="1" allowOverlap="1" wp14:anchorId="19D942AA" wp14:editId="4FE18444">
              <wp:simplePos x="0" y="0"/>
              <wp:positionH relativeFrom="page">
                <wp:posOffset>551815</wp:posOffset>
              </wp:positionH>
              <wp:positionV relativeFrom="page">
                <wp:posOffset>198120</wp:posOffset>
              </wp:positionV>
              <wp:extent cx="6473825" cy="518160"/>
              <wp:effectExtent l="0" t="0"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A421" w14:textId="77777777" w:rsidR="000E31D8" w:rsidRDefault="004D13B8">
                          <w:pPr>
                            <w:pStyle w:val="ab"/>
                            <w:shd w:val="clear" w:color="auto" w:fill="auto"/>
                            <w:spacing w:line="240" w:lineRule="auto"/>
                            <w:jc w:val="left"/>
                          </w:pPr>
                          <w:r>
                            <w:rPr>
                              <w:rStyle w:val="ac"/>
                              <w:b/>
                              <w:bCs/>
                            </w:rPr>
                            <w:t>1.3 Эпидемиология заболева</w:t>
                          </w:r>
                          <w:r>
                            <w:rPr>
                              <w:rStyle w:val="ac"/>
                              <w:b/>
                              <w:bCs/>
                            </w:rPr>
                            <w:t>ния или еостояния</w:t>
                          </w:r>
                        </w:p>
                        <w:p w14:paraId="429E51F7" w14:textId="77777777" w:rsidR="000E31D8" w:rsidRDefault="004D13B8">
                          <w:pPr>
                            <w:pStyle w:val="ab"/>
                            <w:shd w:val="clear" w:color="auto" w:fill="auto"/>
                            <w:spacing w:line="240" w:lineRule="auto"/>
                            <w:jc w:val="left"/>
                          </w:pPr>
                          <w:r>
                            <w:rPr>
                              <w:rStyle w:val="ac"/>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942AA" id="_x0000_t202" coordsize="21600,21600" o:spt="202" path="m,l,21600r21600,l21600,xe">
              <v:stroke joinstyle="miter"/>
              <v:path gradientshapeok="t" o:connecttype="rect"/>
            </v:shapetype>
            <v:shape id="Text Box 23" o:spid="_x0000_s1217" type="#_x0000_t202" style="position:absolute;margin-left:43.45pt;margin-top:15.6pt;width:509.75pt;height:40.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" filled="f" stroked="f">
              <v:textbox style="mso-fit-shape-to-text:t" inset="0,0,0,0">
                <w:txbxContent>
                  <w:p w14:paraId="494DA421" w14:textId="77777777" w:rsidR="000E31D8" w:rsidRDefault="004D13B8">
                    <w:pPr>
                      <w:pStyle w:val="ab"/>
                      <w:shd w:val="clear" w:color="auto" w:fill="auto"/>
                      <w:spacing w:line="240" w:lineRule="auto"/>
                      <w:jc w:val="left"/>
                    </w:pPr>
                    <w:r>
                      <w:rPr>
                        <w:rStyle w:val="ac"/>
                        <w:b/>
                        <w:bCs/>
                      </w:rPr>
                      <w:t>1.3 Эпидемиология заболева</w:t>
                    </w:r>
                    <w:r>
                      <w:rPr>
                        <w:rStyle w:val="ac"/>
                        <w:b/>
                        <w:bCs/>
                      </w:rPr>
                      <w:t>ния или еостояния</w:t>
                    </w:r>
                  </w:p>
                  <w:p w14:paraId="429E51F7" w14:textId="77777777" w:rsidR="000E31D8" w:rsidRDefault="004D13B8">
                    <w:pPr>
                      <w:pStyle w:val="ab"/>
                      <w:shd w:val="clear" w:color="auto" w:fill="auto"/>
                      <w:spacing w:line="240" w:lineRule="auto"/>
                      <w:jc w:val="left"/>
                    </w:pPr>
                    <w:r>
                      <w:rPr>
                        <w:rStyle w:val="ac"/>
                        <w:b/>
                        <w:bCs/>
                      </w:rPr>
                      <w:t>(группы заболеваний или состояний)</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127B" w14:textId="0989D147" w:rsidR="000E31D8" w:rsidRDefault="00014D8B">
    <w:pPr>
      <w:rPr>
        <w:sz w:val="2"/>
        <w:szCs w:val="2"/>
      </w:rPr>
    </w:pPr>
    <w:r>
      <w:rPr>
        <w:noProof/>
      </w:rPr>
      <mc:AlternateContent>
        <mc:Choice Requires="wps">
          <w:drawing>
            <wp:anchor distT="0" distB="0" distL="63500" distR="63500" simplePos="0" relativeHeight="314572421" behindDoc="1" locked="0" layoutInCell="1" allowOverlap="1" wp14:anchorId="3EDF426F" wp14:editId="0AE836C5">
              <wp:simplePos x="0" y="0"/>
              <wp:positionH relativeFrom="page">
                <wp:posOffset>551815</wp:posOffset>
              </wp:positionH>
              <wp:positionV relativeFrom="page">
                <wp:posOffset>198120</wp:posOffset>
              </wp:positionV>
              <wp:extent cx="6518910" cy="7010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6C88F" w14:textId="77777777" w:rsidR="000E31D8" w:rsidRDefault="004D13B8">
                          <w:pPr>
                            <w:pStyle w:val="ab"/>
                            <w:shd w:val="clear" w:color="auto" w:fill="auto"/>
                            <w:spacing w:line="240" w:lineRule="auto"/>
                            <w:jc w:val="left"/>
                          </w:pPr>
                          <w:r>
                            <w:rPr>
                              <w:rStyle w:val="ac"/>
                              <w:b/>
                              <w:bCs/>
                            </w:rPr>
                            <w:t>1.3 Эпидемиология заболевания или еостояния</w:t>
                          </w:r>
                        </w:p>
                        <w:p w14:paraId="67B8C53A" w14:textId="77777777" w:rsidR="000E31D8" w:rsidRDefault="004D13B8">
                          <w:pPr>
                            <w:pStyle w:val="ab"/>
                            <w:shd w:val="clear" w:color="auto" w:fill="auto"/>
                            <w:spacing w:line="240" w:lineRule="auto"/>
                            <w:jc w:val="left"/>
                          </w:pPr>
                          <w:r>
                            <w:rPr>
                              <w:rStyle w:val="ac"/>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F426F" id="_x0000_t202" coordsize="21600,21600" o:spt="202" path="m,l,21600r21600,l21600,xe">
              <v:stroke joinstyle="miter"/>
              <v:path gradientshapeok="t" o:connecttype="rect"/>
            </v:shapetype>
            <v:shape id="Text Box 22" o:spid="_x0000_s1218" type="#_x0000_t202" style="position:absolute;margin-left:43.45pt;margin-top:15.6pt;width:513.3pt;height:55.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" filled="f" stroked="f">
              <v:textbox style="mso-fit-shape-to-text:t" inset="0,0,0,0">
                <w:txbxContent>
                  <w:p w14:paraId="0336C88F" w14:textId="77777777" w:rsidR="000E31D8" w:rsidRDefault="004D13B8">
                    <w:pPr>
                      <w:pStyle w:val="ab"/>
                      <w:shd w:val="clear" w:color="auto" w:fill="auto"/>
                      <w:spacing w:line="240" w:lineRule="auto"/>
                      <w:jc w:val="left"/>
                    </w:pPr>
                    <w:r>
                      <w:rPr>
                        <w:rStyle w:val="ac"/>
                        <w:b/>
                        <w:bCs/>
                      </w:rPr>
                      <w:t>1.3 Эпидемиология заболевания или еостояния</w:t>
                    </w:r>
                  </w:p>
                  <w:p w14:paraId="67B8C53A" w14:textId="77777777" w:rsidR="000E31D8" w:rsidRDefault="004D13B8">
                    <w:pPr>
                      <w:pStyle w:val="ab"/>
                      <w:shd w:val="clear" w:color="auto" w:fill="auto"/>
                      <w:spacing w:line="240" w:lineRule="auto"/>
                      <w:jc w:val="left"/>
                    </w:pPr>
                    <w:r>
                      <w:rPr>
                        <w:rStyle w:val="ac"/>
                        <w:b/>
                        <w:bCs/>
                      </w:rPr>
                      <w:t>(группы заболеваний или состояний)</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92C0" w14:textId="77777777" w:rsidR="000E31D8" w:rsidRDefault="000E31D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B25B" w14:textId="77777777" w:rsidR="000E31D8" w:rsidRDefault="000E31D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7D7" w14:textId="02C3DA98" w:rsidR="000E31D8" w:rsidRDefault="00014D8B">
    <w:pPr>
      <w:rPr>
        <w:sz w:val="2"/>
        <w:szCs w:val="2"/>
      </w:rPr>
    </w:pPr>
    <w:r>
      <w:rPr>
        <w:noProof/>
      </w:rPr>
      <mc:AlternateContent>
        <mc:Choice Requires="wps">
          <w:drawing>
            <wp:anchor distT="0" distB="0" distL="63500" distR="63500" simplePos="0" relativeHeight="314572422" behindDoc="1" locked="0" layoutInCell="1" allowOverlap="1" wp14:anchorId="16046B87" wp14:editId="675A0021">
              <wp:simplePos x="0" y="0"/>
              <wp:positionH relativeFrom="page">
                <wp:posOffset>490855</wp:posOffset>
              </wp:positionH>
              <wp:positionV relativeFrom="page">
                <wp:posOffset>79375</wp:posOffset>
              </wp:positionV>
              <wp:extent cx="6632575" cy="701040"/>
              <wp:effectExtent l="0" t="3175" r="127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994" w14:textId="77777777" w:rsidR="000E31D8" w:rsidRDefault="004D13B8">
                          <w:pPr>
                            <w:pStyle w:val="ab"/>
                            <w:shd w:val="clear" w:color="auto" w:fill="auto"/>
                            <w:spacing w:line="240" w:lineRule="auto"/>
                            <w:jc w:val="left"/>
                          </w:pPr>
                          <w:r>
                            <w:rPr>
                              <w:rStyle w:val="ac"/>
                              <w:b/>
                              <w:bCs/>
                            </w:rPr>
                            <w:t>1.6 Клиническая к^тина заболевания или</w:t>
                          </w:r>
                        </w:p>
                        <w:p w14:paraId="25BE3FAC" w14:textId="77777777" w:rsidR="000E31D8" w:rsidRDefault="004D13B8">
                          <w:pPr>
                            <w:pStyle w:val="ab"/>
                            <w:shd w:val="clear" w:color="auto" w:fill="auto"/>
                            <w:spacing w:line="240" w:lineRule="auto"/>
                            <w:jc w:val="left"/>
                          </w:pPr>
                          <w:r>
                            <w:rPr>
                              <w:rStyle w:val="ac"/>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46B87" id="_x0000_t202" coordsize="21600,21600" o:spt="202" path="m,l,21600r21600,l21600,xe">
              <v:stroke joinstyle="miter"/>
              <v:path gradientshapeok="t" o:connecttype="rect"/>
            </v:shapetype>
            <v:shape id="Text Box 21" o:spid="_x0000_s1219" type="#_x0000_t202" style="position:absolute;margin-left:38.65pt;margin-top:6.25pt;width:522.25pt;height:55.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" filled="f" stroked="f">
              <v:textbox style="mso-fit-shape-to-text:t" inset="0,0,0,0">
                <w:txbxContent>
                  <w:p w14:paraId="7C8C1994" w14:textId="77777777" w:rsidR="000E31D8" w:rsidRDefault="004D13B8">
                    <w:pPr>
                      <w:pStyle w:val="ab"/>
                      <w:shd w:val="clear" w:color="auto" w:fill="auto"/>
                      <w:spacing w:line="240" w:lineRule="auto"/>
                      <w:jc w:val="left"/>
                    </w:pPr>
                    <w:r>
                      <w:rPr>
                        <w:rStyle w:val="ac"/>
                        <w:b/>
                        <w:bCs/>
                      </w:rPr>
                      <w:t>1.6 Клиническая к^тина заболевания или</w:t>
                    </w:r>
                  </w:p>
                  <w:p w14:paraId="25BE3FAC" w14:textId="77777777" w:rsidR="000E31D8" w:rsidRDefault="004D13B8">
                    <w:pPr>
                      <w:pStyle w:val="ab"/>
                      <w:shd w:val="clear" w:color="auto" w:fill="auto"/>
                      <w:spacing w:line="240" w:lineRule="auto"/>
                      <w:jc w:val="left"/>
                    </w:pPr>
                    <w:r>
                      <w:rPr>
                        <w:rStyle w:val="ac"/>
                        <w:b/>
                        <w:bCs/>
                      </w:rPr>
                      <w:t>состояния (группы заболеваний или состояний)</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D618" w14:textId="51581CBF" w:rsidR="000E31D8" w:rsidRDefault="00014D8B">
    <w:pPr>
      <w:rPr>
        <w:sz w:val="2"/>
        <w:szCs w:val="2"/>
      </w:rPr>
    </w:pPr>
    <w:r>
      <w:rPr>
        <w:noProof/>
      </w:rPr>
      <mc:AlternateContent>
        <mc:Choice Requires="wps">
          <w:drawing>
            <wp:anchor distT="0" distB="0" distL="63500" distR="63500" simplePos="0" relativeHeight="314572423" behindDoc="1" locked="0" layoutInCell="1" allowOverlap="1" wp14:anchorId="429DCD4B" wp14:editId="71CC9AB6">
              <wp:simplePos x="0" y="0"/>
              <wp:positionH relativeFrom="page">
                <wp:posOffset>539750</wp:posOffset>
              </wp:positionH>
              <wp:positionV relativeFrom="page">
                <wp:posOffset>79375</wp:posOffset>
              </wp:positionV>
              <wp:extent cx="6555105" cy="701040"/>
              <wp:effectExtent l="0" t="3175" r="127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E646" w14:textId="77777777" w:rsidR="000E31D8" w:rsidRDefault="004D13B8">
                          <w:pPr>
                            <w:pStyle w:val="ab"/>
                            <w:shd w:val="clear" w:color="auto" w:fill="auto"/>
                            <w:spacing w:line="240" w:lineRule="auto"/>
                            <w:jc w:val="left"/>
                          </w:pPr>
                          <w:r>
                            <w:rPr>
                              <w:rStyle w:val="ac"/>
                              <w:b/>
                              <w:bCs/>
                            </w:rPr>
                            <w:t>1.5 Классификация заболевания или состояния</w:t>
                          </w:r>
                        </w:p>
                        <w:p w14:paraId="66C6EB69" w14:textId="77777777" w:rsidR="000E31D8" w:rsidRDefault="004D13B8">
                          <w:pPr>
                            <w:pStyle w:val="ab"/>
                            <w:shd w:val="clear" w:color="auto" w:fill="auto"/>
                            <w:spacing w:line="240" w:lineRule="auto"/>
                            <w:jc w:val="left"/>
                          </w:pPr>
                          <w:r>
                            <w:rPr>
                              <w:rStyle w:val="ac"/>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DCD4B" id="_x0000_t202" coordsize="21600,21600" o:spt="202" path="m,l,21600r21600,l21600,xe">
              <v:stroke joinstyle="miter"/>
              <v:path gradientshapeok="t" o:connecttype="rect"/>
            </v:shapetype>
            <v:shape id="Text Box 20" o:spid="_x0000_s1220" type="#_x0000_t202" style="position:absolute;margin-left:42.5pt;margin-top:6.25pt;width:516.15pt;height:55.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" filled="f" stroked="f">
              <v:textbox style="mso-fit-shape-to-text:t" inset="0,0,0,0">
                <w:txbxContent>
                  <w:p w14:paraId="4A98E646" w14:textId="77777777" w:rsidR="000E31D8" w:rsidRDefault="004D13B8">
                    <w:pPr>
                      <w:pStyle w:val="ab"/>
                      <w:shd w:val="clear" w:color="auto" w:fill="auto"/>
                      <w:spacing w:line="240" w:lineRule="auto"/>
                      <w:jc w:val="left"/>
                    </w:pPr>
                    <w:r>
                      <w:rPr>
                        <w:rStyle w:val="ac"/>
                        <w:b/>
                        <w:bCs/>
                      </w:rPr>
                      <w:t>1.5 Классификация заболевания или состояния</w:t>
                    </w:r>
                  </w:p>
                  <w:p w14:paraId="66C6EB69" w14:textId="77777777" w:rsidR="000E31D8" w:rsidRDefault="004D13B8">
                    <w:pPr>
                      <w:pStyle w:val="ab"/>
                      <w:shd w:val="clear" w:color="auto" w:fill="auto"/>
                      <w:spacing w:line="240" w:lineRule="auto"/>
                      <w:jc w:val="left"/>
                    </w:pPr>
                    <w:r>
                      <w:rPr>
                        <w:rStyle w:val="ac"/>
                        <w:b/>
                        <w:bCs/>
                      </w:rPr>
                      <w:t>(группы заболеваний или еоетояний)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4A01" w14:textId="77777777" w:rsidR="000E31D8" w:rsidRDefault="000E31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BEF"/>
    <w:multiLevelType w:val="multilevel"/>
    <w:tmpl w:val="AA76058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51F4E"/>
    <w:multiLevelType w:val="multilevel"/>
    <w:tmpl w:val="2FA06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401AC"/>
    <w:multiLevelType w:val="multilevel"/>
    <w:tmpl w:val="9978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70CBE"/>
    <w:multiLevelType w:val="multilevel"/>
    <w:tmpl w:val="F47E1BA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702CE"/>
    <w:multiLevelType w:val="multilevel"/>
    <w:tmpl w:val="7D2A117A"/>
    <w:lvl w:ilvl="0">
      <w:start w:val="4"/>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C4D97"/>
    <w:multiLevelType w:val="multilevel"/>
    <w:tmpl w:val="DABE4414"/>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D1854"/>
    <w:multiLevelType w:val="multilevel"/>
    <w:tmpl w:val="1BC846F0"/>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3A7152"/>
    <w:multiLevelType w:val="multilevel"/>
    <w:tmpl w:val="41D64540"/>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E7604"/>
    <w:multiLevelType w:val="multilevel"/>
    <w:tmpl w:val="A02ADEB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302721"/>
    <w:multiLevelType w:val="multilevel"/>
    <w:tmpl w:val="8D7093E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6B52CD"/>
    <w:multiLevelType w:val="multilevel"/>
    <w:tmpl w:val="8D3EED02"/>
    <w:lvl w:ilvl="0">
      <w:start w:val="9"/>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6552B"/>
    <w:multiLevelType w:val="multilevel"/>
    <w:tmpl w:val="13946D40"/>
    <w:lvl w:ilvl="0">
      <w:start w:val="9"/>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0A2272"/>
    <w:multiLevelType w:val="multilevel"/>
    <w:tmpl w:val="3598892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C048A"/>
    <w:multiLevelType w:val="multilevel"/>
    <w:tmpl w:val="B7827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40809"/>
    <w:multiLevelType w:val="multilevel"/>
    <w:tmpl w:val="E91A39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D121CD"/>
    <w:multiLevelType w:val="multilevel"/>
    <w:tmpl w:val="E70A155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14A78"/>
    <w:multiLevelType w:val="multilevel"/>
    <w:tmpl w:val="62082FF0"/>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02F07"/>
    <w:multiLevelType w:val="multilevel"/>
    <w:tmpl w:val="CA408F54"/>
    <w:lvl w:ilvl="0">
      <w:start w:val="8"/>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D2CB9"/>
    <w:multiLevelType w:val="multilevel"/>
    <w:tmpl w:val="FCFAA5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334437"/>
    <w:multiLevelType w:val="multilevel"/>
    <w:tmpl w:val="69A4201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2E136D"/>
    <w:multiLevelType w:val="multilevel"/>
    <w:tmpl w:val="D242A97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45787F"/>
    <w:multiLevelType w:val="multilevel"/>
    <w:tmpl w:val="D366A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060749"/>
    <w:multiLevelType w:val="multilevel"/>
    <w:tmpl w:val="36B2A16C"/>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0A13BC"/>
    <w:multiLevelType w:val="multilevel"/>
    <w:tmpl w:val="B228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B2484F"/>
    <w:multiLevelType w:val="multilevel"/>
    <w:tmpl w:val="95C65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FA625E"/>
    <w:multiLevelType w:val="multilevel"/>
    <w:tmpl w:val="F3A46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D265A"/>
    <w:multiLevelType w:val="multilevel"/>
    <w:tmpl w:val="17A698AA"/>
    <w:lvl w:ilvl="0">
      <w:start w:val="9"/>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6A0908"/>
    <w:multiLevelType w:val="multilevel"/>
    <w:tmpl w:val="74D22FA8"/>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E20DFA"/>
    <w:multiLevelType w:val="multilevel"/>
    <w:tmpl w:val="AD5ADF34"/>
    <w:lvl w:ilvl="0">
      <w:start w:val="15"/>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F73314"/>
    <w:multiLevelType w:val="multilevel"/>
    <w:tmpl w:val="98AC99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2D0656"/>
    <w:multiLevelType w:val="multilevel"/>
    <w:tmpl w:val="75B8913C"/>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7B07BB"/>
    <w:multiLevelType w:val="multilevel"/>
    <w:tmpl w:val="641AD9E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B31D23"/>
    <w:multiLevelType w:val="multilevel"/>
    <w:tmpl w:val="08AE6904"/>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131065"/>
    <w:multiLevelType w:val="multilevel"/>
    <w:tmpl w:val="63A419FC"/>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92F52"/>
    <w:multiLevelType w:val="multilevel"/>
    <w:tmpl w:val="202A4606"/>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5524E2"/>
    <w:multiLevelType w:val="multilevel"/>
    <w:tmpl w:val="76EEE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6F31E7"/>
    <w:multiLevelType w:val="multilevel"/>
    <w:tmpl w:val="660E8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80434"/>
    <w:multiLevelType w:val="multilevel"/>
    <w:tmpl w:val="E436A6C4"/>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740BC4"/>
    <w:multiLevelType w:val="multilevel"/>
    <w:tmpl w:val="42EA6284"/>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D21423"/>
    <w:multiLevelType w:val="multilevel"/>
    <w:tmpl w:val="8AC64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A94720"/>
    <w:multiLevelType w:val="multilevel"/>
    <w:tmpl w:val="9108545A"/>
    <w:lvl w:ilvl="0">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5867AD"/>
    <w:multiLevelType w:val="multilevel"/>
    <w:tmpl w:val="5AAE4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D92892"/>
    <w:multiLevelType w:val="multilevel"/>
    <w:tmpl w:val="24B0F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222232"/>
    <w:multiLevelType w:val="multilevel"/>
    <w:tmpl w:val="4236692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3"/>
  </w:num>
  <w:num w:numId="3">
    <w:abstractNumId w:val="20"/>
  </w:num>
  <w:num w:numId="4">
    <w:abstractNumId w:val="31"/>
  </w:num>
  <w:num w:numId="5">
    <w:abstractNumId w:val="42"/>
  </w:num>
  <w:num w:numId="6">
    <w:abstractNumId w:val="29"/>
  </w:num>
  <w:num w:numId="7">
    <w:abstractNumId w:val="18"/>
  </w:num>
  <w:num w:numId="8">
    <w:abstractNumId w:val="38"/>
  </w:num>
  <w:num w:numId="9">
    <w:abstractNumId w:val="37"/>
  </w:num>
  <w:num w:numId="10">
    <w:abstractNumId w:val="11"/>
  </w:num>
  <w:num w:numId="11">
    <w:abstractNumId w:val="26"/>
  </w:num>
  <w:num w:numId="12">
    <w:abstractNumId w:val="10"/>
  </w:num>
  <w:num w:numId="13">
    <w:abstractNumId w:val="40"/>
  </w:num>
  <w:num w:numId="14">
    <w:abstractNumId w:val="17"/>
  </w:num>
  <w:num w:numId="15">
    <w:abstractNumId w:val="43"/>
  </w:num>
  <w:num w:numId="16">
    <w:abstractNumId w:val="0"/>
  </w:num>
  <w:num w:numId="17">
    <w:abstractNumId w:val="34"/>
  </w:num>
  <w:num w:numId="18">
    <w:abstractNumId w:val="35"/>
  </w:num>
  <w:num w:numId="19">
    <w:abstractNumId w:val="3"/>
  </w:num>
  <w:num w:numId="20">
    <w:abstractNumId w:val="21"/>
  </w:num>
  <w:num w:numId="21">
    <w:abstractNumId w:val="4"/>
  </w:num>
  <w:num w:numId="22">
    <w:abstractNumId w:val="28"/>
  </w:num>
  <w:num w:numId="23">
    <w:abstractNumId w:val="14"/>
  </w:num>
  <w:num w:numId="24">
    <w:abstractNumId w:val="9"/>
  </w:num>
  <w:num w:numId="25">
    <w:abstractNumId w:val="39"/>
  </w:num>
  <w:num w:numId="26">
    <w:abstractNumId w:val="23"/>
  </w:num>
  <w:num w:numId="27">
    <w:abstractNumId w:val="15"/>
  </w:num>
  <w:num w:numId="28">
    <w:abstractNumId w:val="27"/>
  </w:num>
  <w:num w:numId="29">
    <w:abstractNumId w:val="19"/>
  </w:num>
  <w:num w:numId="30">
    <w:abstractNumId w:val="16"/>
  </w:num>
  <w:num w:numId="31">
    <w:abstractNumId w:val="22"/>
  </w:num>
  <w:num w:numId="32">
    <w:abstractNumId w:val="1"/>
  </w:num>
  <w:num w:numId="33">
    <w:abstractNumId w:val="25"/>
  </w:num>
  <w:num w:numId="34">
    <w:abstractNumId w:val="32"/>
  </w:num>
  <w:num w:numId="35">
    <w:abstractNumId w:val="5"/>
  </w:num>
  <w:num w:numId="36">
    <w:abstractNumId w:val="7"/>
  </w:num>
  <w:num w:numId="37">
    <w:abstractNumId w:val="6"/>
  </w:num>
  <w:num w:numId="38">
    <w:abstractNumId w:val="41"/>
  </w:num>
  <w:num w:numId="39">
    <w:abstractNumId w:val="12"/>
  </w:num>
  <w:num w:numId="40">
    <w:abstractNumId w:val="2"/>
  </w:num>
  <w:num w:numId="41">
    <w:abstractNumId w:val="24"/>
  </w:num>
  <w:num w:numId="42">
    <w:abstractNumId w:val="33"/>
  </w:num>
  <w:num w:numId="43">
    <w:abstractNumId w:val="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D8"/>
    <w:rsid w:val="00014D8B"/>
    <w:rsid w:val="000E31D8"/>
    <w:rsid w:val="004D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EA54"/>
  <w15:docId w15:val="{BEBC232B-9702-46F6-AFFF-F8624514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
    <w:name w:val="Сноска (3) + Полужирный;Не курсив"/>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2">
    <w:name w:val="Сноска (3)"/>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pt">
    <w:name w:val="Сноска + 8 pt;Курсив"/>
    <w:basedOn w:val="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4">
    <w:name w:val="Сноска (4)_"/>
    <w:basedOn w:val="a0"/>
    <w:link w:val="4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1">
    <w:name w:val="Сноска (4)"/>
    <w:basedOn w:val="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a9">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Сноска (2) + Не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33">
    <w:name w:val="Основной текст (3)_"/>
    <w:basedOn w:val="a0"/>
    <w:link w:val="34"/>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35">
    <w:name w:val="Основной текст (3)"/>
    <w:basedOn w:val="33"/>
    <w:rPr>
      <w:rFonts w:ascii="Microsoft Sans Serif" w:eastAsia="Microsoft Sans Serif" w:hAnsi="Microsoft Sans Serif" w:cs="Microsoft Sans Serif"/>
      <w:b w:val="0"/>
      <w:bCs w:val="0"/>
      <w:i w:val="0"/>
      <w:iCs w:val="0"/>
      <w:smallCaps w:val="0"/>
      <w:strike w:val="0"/>
      <w:color w:val="000000"/>
      <w:spacing w:val="10"/>
      <w:w w:val="100"/>
      <w:position w:val="0"/>
      <w:sz w:val="16"/>
      <w:szCs w:val="16"/>
      <w:u w:val="none"/>
      <w:lang w:val="ru-RU" w:eastAsia="ru-RU" w:bidi="ru-RU"/>
    </w:rPr>
  </w:style>
  <w:style w:type="character" w:customStyle="1" w:styleId="42">
    <w:name w:val="Основной текст (4)_"/>
    <w:basedOn w:val="a0"/>
    <w:link w:val="43"/>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4">
    <w:name w:val="Основной текст (4)"/>
    <w:basedOn w:val="4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6">
    <w:name w:val="Заголовок №3_"/>
    <w:basedOn w:val="a0"/>
    <w:link w:val="37"/>
    <w:rPr>
      <w:rFonts w:ascii="Times New Roman" w:eastAsia="Times New Roman" w:hAnsi="Times New Roman" w:cs="Times New Roman"/>
      <w:b/>
      <w:bCs/>
      <w:i w:val="0"/>
      <w:iCs w:val="0"/>
      <w:smallCaps w:val="0"/>
      <w:strike w:val="0"/>
      <w:sz w:val="48"/>
      <w:szCs w:val="48"/>
      <w:u w:val="none"/>
    </w:rPr>
  </w:style>
  <w:style w:type="character" w:customStyle="1" w:styleId="38">
    <w:name w:val="Заголовок №3"/>
    <w:basedOn w:val="36"/>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Заголовок №6"/>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Колонтитул_"/>
    <w:basedOn w:val="a0"/>
    <w:link w:val="ab"/>
    <w:rPr>
      <w:rFonts w:ascii="Times New Roman" w:eastAsia="Times New Roman" w:hAnsi="Times New Roman" w:cs="Times New Roman"/>
      <w:b/>
      <w:bCs/>
      <w:i w:val="0"/>
      <w:iCs w:val="0"/>
      <w:smallCaps w:val="0"/>
      <w:strike w:val="0"/>
      <w:sz w:val="48"/>
      <w:szCs w:val="48"/>
      <w:u w:val="none"/>
    </w:rPr>
  </w:style>
  <w:style w:type="character" w:customStyle="1" w:styleId="13pt">
    <w:name w:val="Колонтитул + 13 pt;Не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48"/>
      <w:szCs w:val="48"/>
      <w:u w:val="none"/>
    </w:rPr>
  </w:style>
  <w:style w:type="character" w:customStyle="1" w:styleId="62">
    <w:name w:val="Заголовок №6"/>
    <w:basedOn w:val="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c">
    <w:name w:val="Колонтитул"/>
    <w:basedOn w:val="aa"/>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3">
    <w:name w:val="Основной текст (6)_"/>
    <w:basedOn w:val="a0"/>
    <w:link w:val="64"/>
    <w:rPr>
      <w:rFonts w:ascii="Verdana" w:eastAsia="Verdana" w:hAnsi="Verdana" w:cs="Verdana"/>
      <w:b w:val="0"/>
      <w:bCs w:val="0"/>
      <w:i w:val="0"/>
      <w:iCs w:val="0"/>
      <w:smallCaps w:val="0"/>
      <w:strike w:val="0"/>
      <w:sz w:val="11"/>
      <w:szCs w:val="11"/>
      <w:u w:val="none"/>
    </w:rPr>
  </w:style>
  <w:style w:type="character" w:customStyle="1" w:styleId="65">
    <w:name w:val="Основной текст (6)"/>
    <w:basedOn w:val="63"/>
    <w:rPr>
      <w:rFonts w:ascii="Verdana" w:eastAsia="Verdana" w:hAnsi="Verdana" w:cs="Verdana"/>
      <w:b w:val="0"/>
      <w:bCs w:val="0"/>
      <w:i w:val="0"/>
      <w:iCs w:val="0"/>
      <w:smallCaps w:val="0"/>
      <w:strike w:val="0"/>
      <w:color w:val="000000"/>
      <w:spacing w:val="0"/>
      <w:w w:val="100"/>
      <w:position w:val="0"/>
      <w:sz w:val="11"/>
      <w:szCs w:val="11"/>
      <w:u w:val="none"/>
      <w:lang w:val="ru-RU" w:eastAsia="ru-RU" w:bidi="ru-RU"/>
    </w:rPr>
  </w:style>
  <w:style w:type="character" w:customStyle="1" w:styleId="6Corbel65pt">
    <w:name w:val="Основной текст (6) + Corbel;6;5 pt;Курсив"/>
    <w:basedOn w:val="63"/>
    <w:rPr>
      <w:rFonts w:ascii="Corbel" w:eastAsia="Corbel" w:hAnsi="Corbel" w:cs="Corbel"/>
      <w:b w:val="0"/>
      <w:bCs w:val="0"/>
      <w:i/>
      <w:iCs/>
      <w:smallCaps w:val="0"/>
      <w:strike w:val="0"/>
      <w:color w:val="000000"/>
      <w:spacing w:val="0"/>
      <w:w w:val="100"/>
      <w:position w:val="0"/>
      <w:sz w:val="13"/>
      <w:szCs w:val="13"/>
      <w:u w:val="none"/>
      <w:lang w:val="ru-RU" w:eastAsia="ru-RU" w:bidi="ru-RU"/>
    </w:rPr>
  </w:style>
  <w:style w:type="character" w:customStyle="1" w:styleId="45">
    <w:name w:val="Заголовок №4_"/>
    <w:basedOn w:val="a0"/>
    <w:link w:val="46"/>
    <w:rPr>
      <w:rFonts w:ascii="Times New Roman" w:eastAsia="Times New Roman" w:hAnsi="Times New Roman" w:cs="Times New Roman"/>
      <w:b/>
      <w:bCs/>
      <w:i w:val="0"/>
      <w:iCs w:val="0"/>
      <w:smallCaps w:val="0"/>
      <w:strike w:val="0"/>
      <w:sz w:val="32"/>
      <w:szCs w:val="32"/>
      <w:u w:val="none"/>
    </w:rPr>
  </w:style>
  <w:style w:type="character" w:customStyle="1" w:styleId="47">
    <w:name w:val="Заголовок №4"/>
    <w:basedOn w:val="45"/>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2pt">
    <w:name w:val="Основной текст (7) + Интервал -2 pt"/>
    <w:basedOn w:val="7"/>
    <w:rPr>
      <w:rFonts w:ascii="Times New Roman" w:eastAsia="Times New Roman" w:hAnsi="Times New Roman" w:cs="Times New Roman"/>
      <w:b w:val="0"/>
      <w:bCs w:val="0"/>
      <w:i/>
      <w:iCs/>
      <w:smallCaps w:val="0"/>
      <w:strike w:val="0"/>
      <w:color w:val="000000"/>
      <w:spacing w:val="-4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26"/>
      <w:szCs w:val="26"/>
      <w:u w:val="none"/>
    </w:rPr>
  </w:style>
  <w:style w:type="character" w:customStyle="1" w:styleId="91">
    <w:name w:val="Основной текст (9)"/>
    <w:basedOn w:val="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26"/>
      <w:szCs w:val="26"/>
      <w:u w:val="none"/>
    </w:rPr>
  </w:style>
  <w:style w:type="character" w:customStyle="1" w:styleId="53">
    <w:name w:val="Заголовок №5"/>
    <w:basedOn w:val="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pt">
    <w:name w:val="Основной текст (2) + 8 pt;Курсив"/>
    <w:basedOn w:val="2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3pt0">
    <w:name w:val="Колонтитул + 13 pt"/>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9">
    <w:name w:val="Заголовок №3"/>
    <w:basedOn w:val="36"/>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7Corbel85pt">
    <w:name w:val="Основной текст (7) + Corbel;8;5 pt"/>
    <w:basedOn w:val="7"/>
    <w:rPr>
      <w:rFonts w:ascii="Corbel" w:eastAsia="Corbel" w:hAnsi="Corbel" w:cs="Corbel"/>
      <w:b w:val="0"/>
      <w:bCs w:val="0"/>
      <w:i/>
      <w:iCs/>
      <w:smallCaps w:val="0"/>
      <w:strike w:val="0"/>
      <w:color w:val="000000"/>
      <w:spacing w:val="0"/>
      <w:w w:val="100"/>
      <w:position w:val="0"/>
      <w:sz w:val="17"/>
      <w:szCs w:val="17"/>
      <w:u w:val="none"/>
      <w:lang w:val="ru-RU" w:eastAsia="ru-RU" w:bidi="ru-RU"/>
    </w:rPr>
  </w:style>
  <w:style w:type="character" w:customStyle="1" w:styleId="54">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3pt1">
    <w:name w:val="Колонтитул + 13 pt"/>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4">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101">
    <w:name w:val="Основной текст (10)"/>
    <w:basedOn w:val="10"/>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10FranklinGothicDemiCond85pt">
    <w:name w:val="Основной текст (10) + Franklin Gothic Demi Cond;8;5 pt"/>
    <w:basedOn w:val="10"/>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7"/>
      <w:szCs w:val="17"/>
      <w:u w:val="non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712pt">
    <w:name w:val="Основной текст (7) + 12 pt"/>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5">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5pt">
    <w:name w:val="Основной текст (2) + 6;5 pt"/>
    <w:basedOn w:val="2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3pt2">
    <w:name w:val="Колонтитул + 13 pt;Не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5">
    <w:name w:val="Заголовок №5 + Не полужирный;Курсив"/>
    <w:basedOn w:val="5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0pt">
    <w:name w:val="Основной текст (7) + Полужирный;Не курсив;Интервал 0 pt"/>
    <w:basedOn w:val="7"/>
    <w:rPr>
      <w:rFonts w:ascii="Times New Roman" w:eastAsia="Times New Roman" w:hAnsi="Times New Roman" w:cs="Times New Roman"/>
      <w:b/>
      <w:bCs/>
      <w:i/>
      <w:iCs/>
      <w:smallCaps w:val="0"/>
      <w:strike w:val="0"/>
      <w:color w:val="000000"/>
      <w:spacing w:val="-10"/>
      <w:w w:val="100"/>
      <w:position w:val="0"/>
      <w:sz w:val="26"/>
      <w:szCs w:val="26"/>
      <w:u w:val="none"/>
      <w:lang w:val="ru-RU" w:eastAsia="ru-RU" w:bidi="ru-RU"/>
    </w:rPr>
  </w:style>
  <w:style w:type="character" w:customStyle="1" w:styleId="2MicrosoftSansSerif9pt">
    <w:name w:val="Основной текст (2) + Microsoft Sans Serif;9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MicrosoftSansSerif8pt">
    <w:name w:val="Основной текст (2) + Microsoft Sans Serif;8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0pt">
    <w:name w:val="Основной текст (2) + 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c">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d">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ad">
    <w:name w:val="Подпись к таблице_"/>
    <w:basedOn w:val="a0"/>
    <w:link w:val="ae"/>
    <w:rPr>
      <w:rFonts w:ascii="Times New Roman" w:eastAsia="Times New Roman" w:hAnsi="Times New Roman" w:cs="Times New Roman"/>
      <w:b/>
      <w:bCs/>
      <w:i w:val="0"/>
      <w:iCs w:val="0"/>
      <w:smallCaps w:val="0"/>
      <w:strike w:val="0"/>
      <w:sz w:val="26"/>
      <w:szCs w:val="26"/>
      <w:u w:val="none"/>
    </w:rPr>
  </w:style>
  <w:style w:type="character" w:customStyle="1" w:styleId="af">
    <w:name w:val="Подпись к таблице"/>
    <w:basedOn w:val="a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sz w:val="26"/>
      <w:szCs w:val="26"/>
      <w:u w:val="none"/>
    </w:rPr>
  </w:style>
  <w:style w:type="character" w:customStyle="1" w:styleId="Exact0">
    <w:name w:val="Подпись к таблице Exact"/>
    <w:basedOn w:val="a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Exact">
    <w:name w:val="Основной текст (4) Exact"/>
    <w:basedOn w:val="a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Exact0">
    <w:name w:val="Основной текст (4) Exact"/>
    <w:basedOn w:val="4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14Exact">
    <w:name w:val="Основной текст (14) Exact"/>
    <w:basedOn w:val="a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14Exact0">
    <w:name w:val="Основной текст (14) Exact"/>
    <w:basedOn w:val="14"/>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14Exact1">
    <w:name w:val="Основной текст (14) Exact"/>
    <w:basedOn w:val="14"/>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14Exact2">
    <w:name w:val="Основной текст (14) Exact"/>
    <w:basedOn w:val="14"/>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12Exact">
    <w:name w:val="Основной текст (12) Exact"/>
    <w:basedOn w:val="a0"/>
    <w:rPr>
      <w:rFonts w:ascii="Tahoma" w:eastAsia="Tahoma" w:hAnsi="Tahoma" w:cs="Tahoma"/>
      <w:b/>
      <w:bCs/>
      <w:i w:val="0"/>
      <w:iCs w:val="0"/>
      <w:smallCaps w:val="0"/>
      <w:strike w:val="0"/>
      <w:sz w:val="20"/>
      <w:szCs w:val="20"/>
      <w:u w:val="none"/>
    </w:rPr>
  </w:style>
  <w:style w:type="character" w:customStyle="1" w:styleId="12TimesNewRoman13ptExact">
    <w:name w:val="Основной текст (12) + Times New Roman;13 pt;Не полужирный Exact"/>
    <w:basedOn w:val="12"/>
    <w:rPr>
      <w:rFonts w:ascii="Times New Roman" w:eastAsia="Times New Roman" w:hAnsi="Times New Roman" w:cs="Times New Roman"/>
      <w:b/>
      <w:bCs/>
      <w:i w:val="0"/>
      <w:iCs w:val="0"/>
      <w:smallCaps w:val="0"/>
      <w:strike w:val="0"/>
      <w:sz w:val="26"/>
      <w:szCs w:val="26"/>
      <w:u w:val="none"/>
    </w:rPr>
  </w:style>
  <w:style w:type="character" w:customStyle="1" w:styleId="12TimesNewRoman13ptExact0">
    <w:name w:val="Основной текст (12) + Times New Roman;13 pt;Не полужирный Exact"/>
    <w:basedOn w:val="12"/>
    <w:rPr>
      <w:rFonts w:ascii="Times New Roman" w:eastAsia="Times New Roman" w:hAnsi="Times New Roman" w:cs="Times New Roman"/>
      <w:b/>
      <w:bCs/>
      <w:i w:val="0"/>
      <w:iCs w:val="0"/>
      <w:smallCaps w:val="0"/>
      <w:strike w:val="0"/>
      <w:sz w:val="26"/>
      <w:szCs w:val="26"/>
      <w:u w:val="none"/>
    </w:rPr>
  </w:style>
  <w:style w:type="character" w:customStyle="1" w:styleId="2Exact1">
    <w:name w:val="Заголовок №2 Exact"/>
    <w:basedOn w:val="a0"/>
    <w:link w:val="2e"/>
    <w:rPr>
      <w:rFonts w:ascii="Times New Roman" w:eastAsia="Times New Roman" w:hAnsi="Times New Roman" w:cs="Times New Roman"/>
      <w:b/>
      <w:bCs/>
      <w:i w:val="0"/>
      <w:iCs w:val="0"/>
      <w:smallCaps w:val="0"/>
      <w:strike w:val="0"/>
      <w:sz w:val="48"/>
      <w:szCs w:val="48"/>
      <w:u w:val="none"/>
    </w:rPr>
  </w:style>
  <w:style w:type="character" w:customStyle="1" w:styleId="2Exact2">
    <w:name w:val="Заголовок №2 Exact"/>
    <w:basedOn w:val="2Exact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2Exact">
    <w:name w:val="Заголовок №2 (2) Exact"/>
    <w:basedOn w:val="a0"/>
    <w:link w:val="220"/>
    <w:rPr>
      <w:rFonts w:ascii="Times New Roman" w:eastAsia="Times New Roman" w:hAnsi="Times New Roman" w:cs="Times New Roman"/>
      <w:b w:val="0"/>
      <w:bCs w:val="0"/>
      <w:i w:val="0"/>
      <w:iCs w:val="0"/>
      <w:smallCaps w:val="0"/>
      <w:strike w:val="0"/>
      <w:sz w:val="58"/>
      <w:szCs w:val="58"/>
      <w:u w:val="none"/>
    </w:rPr>
  </w:style>
  <w:style w:type="character" w:customStyle="1" w:styleId="22Exact0">
    <w:name w:val="Заголовок №2 (2) Exact"/>
    <w:basedOn w:val="22Exact"/>
    <w:rPr>
      <w:rFonts w:ascii="Times New Roman" w:eastAsia="Times New Roman" w:hAnsi="Times New Roman" w:cs="Times New Roman"/>
      <w:b w:val="0"/>
      <w:bCs w:val="0"/>
      <w:i w:val="0"/>
      <w:iCs w:val="0"/>
      <w:smallCaps w:val="0"/>
      <w:strike w:val="0"/>
      <w:color w:val="000000"/>
      <w:spacing w:val="0"/>
      <w:w w:val="100"/>
      <w:position w:val="0"/>
      <w:sz w:val="58"/>
      <w:szCs w:val="58"/>
      <w:u w:val="none"/>
      <w:lang w:val="ru-RU" w:eastAsia="ru-RU" w:bidi="ru-RU"/>
    </w:rPr>
  </w:style>
  <w:style w:type="character" w:customStyle="1" w:styleId="12Exact0">
    <w:name w:val="Основной текст (12) Exact"/>
    <w:basedOn w:val="12"/>
    <w:rPr>
      <w:rFonts w:ascii="Tahoma" w:eastAsia="Tahoma" w:hAnsi="Tahoma" w:cs="Tahoma"/>
      <w:b/>
      <w:bCs/>
      <w:i w:val="0"/>
      <w:iCs w:val="0"/>
      <w:smallCaps w:val="0"/>
      <w:strike w:val="0"/>
      <w:sz w:val="20"/>
      <w:szCs w:val="20"/>
      <w:u w:val="none"/>
    </w:rPr>
  </w:style>
  <w:style w:type="character" w:customStyle="1" w:styleId="2Tahoma10pt">
    <w:name w:val="Основной текст (2) + Tahoma;10 pt;Полужирный"/>
    <w:basedOn w:val="23"/>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Tahoma10pt0">
    <w:name w:val="Основной текст (2) + Tahoma;10 pt;Полужирный"/>
    <w:basedOn w:val="23"/>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Tahoma10pt1">
    <w:name w:val="Основной текст (2) + Tahoma;10 pt;Полужирный"/>
    <w:basedOn w:val="23"/>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Exact3">
    <w:name w:val="Подпись к таблице (2) Exact"/>
    <w:basedOn w:val="a0"/>
    <w:link w:val="2f"/>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2Exact4">
    <w:name w:val="Подпись к таблице (2) Exact"/>
    <w:basedOn w:val="2Exact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21ptExact">
    <w:name w:val="Основной текст (12) + Интервал 1 pt Exact"/>
    <w:basedOn w:val="12"/>
    <w:rPr>
      <w:rFonts w:ascii="Tahoma" w:eastAsia="Tahoma" w:hAnsi="Tahoma" w:cs="Tahoma"/>
      <w:b/>
      <w:bCs/>
      <w:i w:val="0"/>
      <w:iCs w:val="0"/>
      <w:smallCaps w:val="0"/>
      <w:strike w:val="0"/>
      <w:spacing w:val="20"/>
      <w:sz w:val="20"/>
      <w:szCs w:val="20"/>
      <w:u w:val="none"/>
    </w:rPr>
  </w:style>
  <w:style w:type="character" w:customStyle="1" w:styleId="2MicrosoftSansSerif105pt">
    <w:name w:val="Основной текст (2) + Microsoft Sans Serif;10;5 pt;Курсив"/>
    <w:basedOn w:val="23"/>
    <w:rPr>
      <w:rFonts w:ascii="Microsoft Sans Serif" w:eastAsia="Microsoft Sans Serif" w:hAnsi="Microsoft Sans Serif" w:cs="Microsoft Sans Serif"/>
      <w:b/>
      <w:bCs/>
      <w:i/>
      <w:iCs/>
      <w:smallCaps w:val="0"/>
      <w:strike w:val="0"/>
      <w:color w:val="000000"/>
      <w:spacing w:val="0"/>
      <w:w w:val="100"/>
      <w:position w:val="0"/>
      <w:sz w:val="21"/>
      <w:szCs w:val="21"/>
      <w:u w:val="none"/>
      <w:lang w:val="ru-RU" w:eastAsia="ru-RU" w:bidi="ru-RU"/>
    </w:rPr>
  </w:style>
  <w:style w:type="character" w:customStyle="1" w:styleId="15Exact">
    <w:name w:val="Основной текст (15) Exact"/>
    <w:basedOn w:val="a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15Exact0">
    <w:name w:val="Основной текст (15) Exact"/>
    <w:basedOn w:val="1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62Exact">
    <w:name w:val="Заголовок №6 (2) Exact"/>
    <w:basedOn w:val="a0"/>
    <w:rPr>
      <w:rFonts w:ascii="Tahoma" w:eastAsia="Tahoma" w:hAnsi="Tahoma" w:cs="Tahoma"/>
      <w:b/>
      <w:bCs/>
      <w:i w:val="0"/>
      <w:iCs w:val="0"/>
      <w:smallCaps w:val="0"/>
      <w:strike w:val="0"/>
      <w:sz w:val="20"/>
      <w:szCs w:val="20"/>
      <w:u w:val="none"/>
    </w:rPr>
  </w:style>
  <w:style w:type="character" w:customStyle="1" w:styleId="62Exact0">
    <w:name w:val="Заголовок №6 (2) Exact"/>
    <w:basedOn w:val="620"/>
    <w:rPr>
      <w:rFonts w:ascii="Tahoma" w:eastAsia="Tahoma" w:hAnsi="Tahoma" w:cs="Tahoma"/>
      <w:b/>
      <w:bCs/>
      <w:i w:val="0"/>
      <w:iCs w:val="0"/>
      <w:smallCaps w:val="0"/>
      <w:strike w:val="0"/>
      <w:sz w:val="20"/>
      <w:szCs w:val="20"/>
      <w:u w:val="none"/>
    </w:rPr>
  </w:style>
  <w:style w:type="character" w:customStyle="1" w:styleId="12Exact1">
    <w:name w:val="Основной текст (12) Exact"/>
    <w:basedOn w:val="12"/>
    <w:rPr>
      <w:rFonts w:ascii="Tahoma" w:eastAsia="Tahoma" w:hAnsi="Tahoma" w:cs="Tahoma"/>
      <w:b/>
      <w:bCs/>
      <w:i w:val="0"/>
      <w:iCs w:val="0"/>
      <w:smallCaps w:val="0"/>
      <w:strike w:val="0"/>
      <w:sz w:val="20"/>
      <w:szCs w:val="20"/>
      <w:u w:val="none"/>
    </w:rPr>
  </w:style>
  <w:style w:type="character" w:customStyle="1" w:styleId="2Candara9pt">
    <w:name w:val="Основной текст (2) + Candara;9 pt;Полужирный"/>
    <w:basedOn w:val="23"/>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2MicrosoftSansSerif6pt">
    <w:name w:val="Основной текст (2) + Microsoft Sans Serif;6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Exact1">
    <w:name w:val="Подпись к картинке Exact"/>
    <w:basedOn w:val="a0"/>
    <w:link w:val="af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Exact2">
    <w:name w:val="Подпись к картинке Exact"/>
    <w:basedOn w:val="Exact1"/>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6Exact">
    <w:name w:val="Основной текст (16) Exact"/>
    <w:basedOn w:val="a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16Exact0">
    <w:name w:val="Основной текст (16) Exact"/>
    <w:basedOn w:val="16"/>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3Exact">
    <w:name w:val="Подпись к таблице (3) Exact"/>
    <w:basedOn w:val="a0"/>
    <w:link w:val="3a"/>
    <w:rPr>
      <w:rFonts w:ascii="Tahoma" w:eastAsia="Tahoma" w:hAnsi="Tahoma" w:cs="Tahoma"/>
      <w:b/>
      <w:bCs/>
      <w:i w:val="0"/>
      <w:iCs w:val="0"/>
      <w:smallCaps w:val="0"/>
      <w:strike w:val="0"/>
      <w:sz w:val="18"/>
      <w:szCs w:val="18"/>
      <w:u w:val="none"/>
    </w:rPr>
  </w:style>
  <w:style w:type="character" w:customStyle="1" w:styleId="2Tahoma9pt">
    <w:name w:val="Основной текст (2) + Tahoma;9 pt;Полужирный"/>
    <w:basedOn w:val="23"/>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Tahoma9pt0">
    <w:name w:val="Основной текст (2) + Tahoma;9 pt;Полужирный"/>
    <w:basedOn w:val="23"/>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Tahoma9pt1pt">
    <w:name w:val="Основной текст (2) + Tahoma;9 pt;Полужирный;Интервал 1 pt"/>
    <w:basedOn w:val="23"/>
    <w:rPr>
      <w:rFonts w:ascii="Tahoma" w:eastAsia="Tahoma" w:hAnsi="Tahoma" w:cs="Tahoma"/>
      <w:b/>
      <w:bCs/>
      <w:i w:val="0"/>
      <w:iCs w:val="0"/>
      <w:smallCaps w:val="0"/>
      <w:strike w:val="0"/>
      <w:color w:val="000000"/>
      <w:spacing w:val="30"/>
      <w:w w:val="100"/>
      <w:position w:val="0"/>
      <w:sz w:val="18"/>
      <w:szCs w:val="18"/>
      <w:u w:val="none"/>
      <w:lang w:val="ru-RU" w:eastAsia="ru-RU" w:bidi="ru-RU"/>
    </w:rPr>
  </w:style>
  <w:style w:type="character" w:customStyle="1" w:styleId="2Exact5">
    <w:name w:val="Подпись к картинке (2) Exact"/>
    <w:basedOn w:val="a0"/>
    <w:link w:val="2f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2Exact6">
    <w:name w:val="Подпись к картинке (2) Exact"/>
    <w:basedOn w:val="2Exact5"/>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eastAsia="ru-RU" w:bidi="ru-RU"/>
    </w:rPr>
  </w:style>
  <w:style w:type="character" w:customStyle="1" w:styleId="211ptExact">
    <w:name w:val="Подпись к картинке (2) + Интервал 11 pt Exact"/>
    <w:basedOn w:val="2Exact5"/>
    <w:rPr>
      <w:rFonts w:ascii="Microsoft Sans Serif" w:eastAsia="Microsoft Sans Serif" w:hAnsi="Microsoft Sans Serif" w:cs="Microsoft Sans Serif"/>
      <w:b w:val="0"/>
      <w:bCs w:val="0"/>
      <w:i w:val="0"/>
      <w:iCs w:val="0"/>
      <w:smallCaps w:val="0"/>
      <w:strike w:val="0"/>
      <w:color w:val="000000"/>
      <w:spacing w:val="230"/>
      <w:w w:val="100"/>
      <w:position w:val="0"/>
      <w:sz w:val="13"/>
      <w:szCs w:val="13"/>
      <w:u w:val="none"/>
      <w:lang w:val="ru-RU" w:eastAsia="ru-RU" w:bidi="ru-RU"/>
    </w:rPr>
  </w:style>
  <w:style w:type="character" w:customStyle="1" w:styleId="2Tahoma75pt">
    <w:name w:val="Основной текст (2) + Tahoma;7;5 pt;Полужирный"/>
    <w:basedOn w:val="23"/>
    <w:rPr>
      <w:rFonts w:ascii="Tahoma" w:eastAsia="Tahoma" w:hAnsi="Tahoma" w:cs="Tahoma"/>
      <w:b/>
      <w:bCs/>
      <w:i w:val="0"/>
      <w:iCs w:val="0"/>
      <w:smallCaps w:val="0"/>
      <w:strike w:val="0"/>
      <w:color w:val="000000"/>
      <w:spacing w:val="0"/>
      <w:w w:val="100"/>
      <w:position w:val="0"/>
      <w:sz w:val="15"/>
      <w:szCs w:val="15"/>
      <w:u w:val="none"/>
      <w:lang w:val="en-US" w:eastAsia="en-US" w:bidi="en-US"/>
    </w:rPr>
  </w:style>
  <w:style w:type="character" w:customStyle="1" w:styleId="2Candara95pt">
    <w:name w:val="Основной текст (2) + Candara;9;5 pt"/>
    <w:basedOn w:val="23"/>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2Tahoma10pt1pt">
    <w:name w:val="Основной текст (2) + Tahoma;10 pt;Полужирный;Интервал 1 pt"/>
    <w:basedOn w:val="23"/>
    <w:rPr>
      <w:rFonts w:ascii="Tahoma" w:eastAsia="Tahoma" w:hAnsi="Tahoma" w:cs="Tahoma"/>
      <w:b/>
      <w:bCs/>
      <w:i w:val="0"/>
      <w:iCs w:val="0"/>
      <w:smallCaps w:val="0"/>
      <w:strike w:val="0"/>
      <w:color w:val="000000"/>
      <w:spacing w:val="20"/>
      <w:w w:val="100"/>
      <w:position w:val="0"/>
      <w:sz w:val="20"/>
      <w:szCs w:val="20"/>
      <w:u w:val="none"/>
      <w:lang w:val="ru-RU" w:eastAsia="ru-RU" w:bidi="ru-RU"/>
    </w:rPr>
  </w:style>
  <w:style w:type="character" w:customStyle="1" w:styleId="4Exact1">
    <w:name w:val="Подпись к таблице (4) Exact"/>
    <w:basedOn w:val="a0"/>
    <w:link w:val="48"/>
    <w:rPr>
      <w:rFonts w:ascii="Tahoma" w:eastAsia="Tahoma" w:hAnsi="Tahoma" w:cs="Tahoma"/>
      <w:b/>
      <w:bCs/>
      <w:i w:val="0"/>
      <w:iCs w:val="0"/>
      <w:smallCaps w:val="0"/>
      <w:strike w:val="0"/>
      <w:sz w:val="20"/>
      <w:szCs w:val="20"/>
      <w:u w:val="none"/>
    </w:rPr>
  </w:style>
  <w:style w:type="character" w:customStyle="1" w:styleId="5Exact">
    <w:name w:val="Подпись к таблице (5) Exact"/>
    <w:basedOn w:val="a0"/>
    <w:link w:val="56"/>
    <w:rPr>
      <w:rFonts w:ascii="Times New Roman" w:eastAsia="Times New Roman" w:hAnsi="Times New Roman" w:cs="Times New Roman"/>
      <w:b w:val="0"/>
      <w:bCs w:val="0"/>
      <w:i w:val="0"/>
      <w:iCs w:val="0"/>
      <w:smallCaps w:val="0"/>
      <w:strike w:val="0"/>
      <w:sz w:val="26"/>
      <w:szCs w:val="26"/>
      <w:u w:val="none"/>
    </w:rPr>
  </w:style>
  <w:style w:type="character" w:customStyle="1" w:styleId="5Exact0">
    <w:name w:val="Подпись к таблице (5) Exact"/>
    <w:basedOn w:val="5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65ptExact">
    <w:name w:val="Подпись к таблице (5) + 6;5 pt Exact"/>
    <w:basedOn w:val="5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1">
    <w:name w:val="Основной текст (11)_"/>
    <w:basedOn w:val="a0"/>
    <w:link w:val="110"/>
    <w:rPr>
      <w:rFonts w:ascii="Microsoft Sans Serif" w:eastAsia="Microsoft Sans Serif" w:hAnsi="Microsoft Sans Serif" w:cs="Microsoft Sans Serif"/>
      <w:b w:val="0"/>
      <w:bCs w:val="0"/>
      <w:i w:val="0"/>
      <w:iCs w:val="0"/>
      <w:smallCaps w:val="0"/>
      <w:strike w:val="0"/>
      <w:sz w:val="34"/>
      <w:szCs w:val="34"/>
      <w:u w:val="none"/>
    </w:rPr>
  </w:style>
  <w:style w:type="character" w:customStyle="1" w:styleId="111">
    <w:name w:val="Основной текст (11)"/>
    <w:basedOn w:val="11"/>
    <w:rPr>
      <w:rFonts w:ascii="Microsoft Sans Serif" w:eastAsia="Microsoft Sans Serif" w:hAnsi="Microsoft Sans Serif" w:cs="Microsoft Sans Serif"/>
      <w:b w:val="0"/>
      <w:bCs w:val="0"/>
      <w:i w:val="0"/>
      <w:iCs w:val="0"/>
      <w:smallCaps w:val="0"/>
      <w:strike w:val="0"/>
      <w:color w:val="000000"/>
      <w:spacing w:val="0"/>
      <w:w w:val="100"/>
      <w:position w:val="0"/>
      <w:sz w:val="34"/>
      <w:szCs w:val="34"/>
      <w:u w:val="none"/>
      <w:lang w:val="ru-RU" w:eastAsia="ru-RU" w:bidi="ru-RU"/>
    </w:rPr>
  </w:style>
  <w:style w:type="character" w:customStyle="1" w:styleId="12">
    <w:name w:val="Основной текст (12)_"/>
    <w:basedOn w:val="a0"/>
    <w:link w:val="120"/>
    <w:rPr>
      <w:rFonts w:ascii="Tahoma" w:eastAsia="Tahoma" w:hAnsi="Tahoma" w:cs="Tahoma"/>
      <w:b/>
      <w:bCs/>
      <w:i w:val="0"/>
      <w:iCs w:val="0"/>
      <w:smallCaps w:val="0"/>
      <w:strike w:val="0"/>
      <w:sz w:val="20"/>
      <w:szCs w:val="20"/>
      <w:u w:val="none"/>
    </w:rPr>
  </w:style>
  <w:style w:type="character" w:customStyle="1" w:styleId="121">
    <w:name w:val="Основной текст (12)"/>
    <w:basedOn w:val="12"/>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
    <w:basedOn w:val="12"/>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Tahoma" w:eastAsia="Tahoma" w:hAnsi="Tahoma" w:cs="Tahoma"/>
      <w:b/>
      <w:bCs/>
      <w:i w:val="0"/>
      <w:iCs w:val="0"/>
      <w:smallCaps w:val="0"/>
      <w:strike w:val="0"/>
      <w:sz w:val="18"/>
      <w:szCs w:val="18"/>
      <w:u w:val="none"/>
    </w:rPr>
  </w:style>
  <w:style w:type="character" w:customStyle="1" w:styleId="14">
    <w:name w:val="Основной текст (14)_"/>
    <w:basedOn w:val="a0"/>
    <w:link w:val="14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141">
    <w:name w:val="Основной текст (14)"/>
    <w:basedOn w:val="14"/>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142">
    <w:name w:val="Основной текст (14)"/>
    <w:basedOn w:val="14"/>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143">
    <w:name w:val="Основной текст (14)"/>
    <w:basedOn w:val="14"/>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15">
    <w:name w:val="Основной текст (15)_"/>
    <w:basedOn w:val="a0"/>
    <w:link w:val="15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151">
    <w:name w:val="Основной текст (15)"/>
    <w:basedOn w:val="1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620">
    <w:name w:val="Заголовок №6 (2)_"/>
    <w:basedOn w:val="a0"/>
    <w:link w:val="621"/>
    <w:rPr>
      <w:rFonts w:ascii="Tahoma" w:eastAsia="Tahoma" w:hAnsi="Tahoma" w:cs="Tahoma"/>
      <w:b/>
      <w:bCs/>
      <w:i w:val="0"/>
      <w:iCs w:val="0"/>
      <w:smallCaps w:val="0"/>
      <w:strike w:val="0"/>
      <w:sz w:val="20"/>
      <w:szCs w:val="20"/>
      <w:u w:val="none"/>
    </w:rPr>
  </w:style>
  <w:style w:type="character" w:customStyle="1" w:styleId="16">
    <w:name w:val="Основной текст (16)_"/>
    <w:basedOn w:val="a0"/>
    <w:link w:val="16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161">
    <w:name w:val="Основной текст (16)"/>
    <w:basedOn w:val="16"/>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23">
    <w:name w:val="Основной текст (12)"/>
    <w:basedOn w:val="12"/>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MicrosoftSansSerif105pt0">
    <w:name w:val="Основной текст (2) + Microsoft Sans Serif;10;5 pt;Курсив"/>
    <w:basedOn w:val="23"/>
    <w:rPr>
      <w:rFonts w:ascii="Microsoft Sans Serif" w:eastAsia="Microsoft Sans Serif" w:hAnsi="Microsoft Sans Serif" w:cs="Microsoft Sans Serif"/>
      <w:b/>
      <w:bCs/>
      <w:i/>
      <w:iCs/>
      <w:smallCaps w:val="0"/>
      <w:strike w:val="0"/>
      <w:color w:val="000000"/>
      <w:spacing w:val="0"/>
      <w:w w:val="100"/>
      <w:position w:val="0"/>
      <w:sz w:val="21"/>
      <w:szCs w:val="21"/>
      <w:u w:val="none"/>
      <w:lang w:val="ru-RU" w:eastAsia="ru-RU" w:bidi="ru-RU"/>
    </w:rPr>
  </w:style>
  <w:style w:type="character" w:customStyle="1" w:styleId="216pt">
    <w:name w:val="Основной текст (2) + 16 pt;Полужирный"/>
    <w:basedOn w:val="2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Exact">
    <w:name w:val="Заголовок №6 Exact"/>
    <w:basedOn w:val="a0"/>
    <w:rPr>
      <w:rFonts w:ascii="Times New Roman" w:eastAsia="Times New Roman" w:hAnsi="Times New Roman" w:cs="Times New Roman"/>
      <w:b/>
      <w:bCs/>
      <w:i w:val="0"/>
      <w:iCs w:val="0"/>
      <w:smallCaps w:val="0"/>
      <w:strike w:val="0"/>
      <w:sz w:val="26"/>
      <w:szCs w:val="26"/>
      <w:u w:val="none"/>
    </w:rPr>
  </w:style>
  <w:style w:type="character" w:customStyle="1" w:styleId="6Exact0">
    <w:name w:val="Заголовок №6 Exact"/>
    <w:basedOn w:val="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Exact1">
    <w:name w:val="Заголовок №6 Exact"/>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6"/>
      <w:szCs w:val="26"/>
      <w:u w:val="none"/>
    </w:rPr>
  </w:style>
  <w:style w:type="character" w:customStyle="1" w:styleId="8Exact0">
    <w:name w:val="Основной текст (8) Exact"/>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Exact1">
    <w:name w:val="Основной текст (8) Exact"/>
    <w:basedOn w:val="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MicrosoftSansSerif6pt0">
    <w:name w:val="Основной текст (2) + Microsoft Sans Serif;6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3Exact0">
    <w:name w:val="Основной текст (3) Exact"/>
    <w:basedOn w:val="a0"/>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30ptExact">
    <w:name w:val="Основной текст (3) + Интервал 0 pt Exact"/>
    <w:basedOn w:val="3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30pt">
    <w:name w:val="Основной текст (3) + Интервал 0 pt"/>
    <w:basedOn w:val="3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MicrosoftSansSerif95pt">
    <w:name w:val="Основной текст (2) + Microsoft Sans Serif;9;5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MicrosoftSansSerif9pt">
    <w:name w:val="Колонтитул + Microsoft Sans Serif;9 pt;Не полужирный"/>
    <w:basedOn w:val="aa"/>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2Exact7">
    <w:name w:val="Основной текст (2) + Полужирный Exact"/>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6">
    <w:name w:val="Заголовок №6 + Не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3">
    <w:name w:val="Колонтитул + 13 pt"/>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bCs/>
      <w:i w:val="0"/>
      <w:iCs w:val="0"/>
      <w:smallCaps w:val="0"/>
      <w:strike w:val="0"/>
      <w:sz w:val="22"/>
      <w:szCs w:val="22"/>
      <w:u w:val="none"/>
    </w:rPr>
  </w:style>
  <w:style w:type="character" w:customStyle="1" w:styleId="17Exact0">
    <w:name w:val="Основной текст (17) Exact"/>
    <w:basedOn w:val="17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1">
    <w:name w:val="Номер заголовка №5 Exact"/>
    <w:basedOn w:val="a0"/>
    <w:link w:val="57"/>
    <w:rPr>
      <w:rFonts w:ascii="Tahoma" w:eastAsia="Tahoma" w:hAnsi="Tahoma" w:cs="Tahoma"/>
      <w:b/>
      <w:bCs/>
      <w:i w:val="0"/>
      <w:iCs w:val="0"/>
      <w:smallCaps w:val="0"/>
      <w:strike w:val="0"/>
      <w:sz w:val="20"/>
      <w:szCs w:val="20"/>
      <w:u w:val="none"/>
    </w:rPr>
  </w:style>
  <w:style w:type="character" w:customStyle="1" w:styleId="51ptExact">
    <w:name w:val="Номер заголовка №5 + Интервал 1 pt Exact"/>
    <w:basedOn w:val="5Exact1"/>
    <w:rPr>
      <w:rFonts w:ascii="Tahoma" w:eastAsia="Tahoma" w:hAnsi="Tahoma" w:cs="Tahoma"/>
      <w:b/>
      <w:bCs/>
      <w:i w:val="0"/>
      <w:iCs w:val="0"/>
      <w:smallCaps w:val="0"/>
      <w:strike w:val="0"/>
      <w:color w:val="000000"/>
      <w:spacing w:val="20"/>
      <w:w w:val="100"/>
      <w:position w:val="0"/>
      <w:sz w:val="20"/>
      <w:szCs w:val="20"/>
      <w:u w:val="none"/>
      <w:lang w:val="ru-RU" w:eastAsia="ru-RU" w:bidi="ru-RU"/>
    </w:rPr>
  </w:style>
  <w:style w:type="character" w:customStyle="1" w:styleId="211pt0">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pt0">
    <w:name w:val="Основной текст (2) + 8 pt;Полужирный"/>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1">
    <w:name w:val="Основной текст (2) + 8 pt;Полужирный"/>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2">
    <w:name w:val="Основной текст (2) + 8 pt;Полужирный;Курсив"/>
    <w:basedOn w:val="2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3">
    <w:name w:val="Основной текст (2) + 8 pt;Полужирный"/>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1pt1">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pt4">
    <w:name w:val="Основной текст (2) + 8 pt;Полужирный;Курсив"/>
    <w:basedOn w:val="2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5">
    <w:name w:val="Основной текст (2) + 8 pt;Полужирный"/>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6">
    <w:name w:val="Основной текст (2) + 8 pt;Полужирный"/>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7">
    <w:name w:val="Основной текст (2) + 8 pt;Полужирный"/>
    <w:basedOn w:val="23"/>
    <w:rPr>
      <w:rFonts w:ascii="Times New Roman" w:eastAsia="Times New Roman" w:hAnsi="Times New Roman" w:cs="Times New Roman"/>
      <w:b/>
      <w:bCs/>
      <w:i w:val="0"/>
      <w:iCs w:val="0"/>
      <w:smallCaps w:val="0"/>
      <w:strike w:val="0"/>
      <w:color w:val="FFFFFF"/>
      <w:spacing w:val="0"/>
      <w:w w:val="100"/>
      <w:position w:val="0"/>
      <w:sz w:val="16"/>
      <w:szCs w:val="16"/>
      <w:u w:val="none"/>
      <w:lang w:val="ru-RU" w:eastAsia="ru-RU" w:bidi="ru-RU"/>
    </w:rPr>
  </w:style>
  <w:style w:type="character" w:customStyle="1" w:styleId="28pt8">
    <w:name w:val="Основной текст (2) + 8 pt;Полужирный"/>
    <w:basedOn w:val="23"/>
    <w:rPr>
      <w:rFonts w:ascii="Times New Roman" w:eastAsia="Times New Roman" w:hAnsi="Times New Roman" w:cs="Times New Roman"/>
      <w:b/>
      <w:bCs/>
      <w:i w:val="0"/>
      <w:iCs w:val="0"/>
      <w:smallCaps w:val="0"/>
      <w:strike w:val="0"/>
      <w:color w:val="FFFFFF"/>
      <w:spacing w:val="0"/>
      <w:w w:val="100"/>
      <w:position w:val="0"/>
      <w:sz w:val="16"/>
      <w:szCs w:val="16"/>
      <w:u w:val="none"/>
      <w:lang w:val="ru-RU" w:eastAsia="ru-RU" w:bidi="ru-RU"/>
    </w:rPr>
  </w:style>
  <w:style w:type="character" w:customStyle="1" w:styleId="2MicrosoftSansSerif9pt0">
    <w:name w:val="Основной текст (2) + Microsoft Sans Serif;9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8pt9">
    <w:name w:val="Основной текст (2) + 8 pt;Полужирный;Курсив"/>
    <w:basedOn w:val="23"/>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2MicrosoftSansSerif10pt">
    <w:name w:val="Основной текст (2) + Microsoft Sans Serif;10 pt;Курсив"/>
    <w:basedOn w:val="23"/>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2MicrosoftSansSerif9pt1">
    <w:name w:val="Основной текст (2) + Microsoft Sans Serif;9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11pt2">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pta">
    <w:name w:val="Основной текст (2) + 8 pt;Полужирный;Курсив"/>
    <w:basedOn w:val="2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11pt3">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ptb">
    <w:name w:val="Основной текст (2) + 8 pt;Полужирный"/>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28ptc">
    <w:name w:val="Основной текст (2) + 8 pt;Полужирный;Курсив"/>
    <w:basedOn w:val="2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95pt">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1pt4">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5">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6">
    <w:name w:val="Основной текст (2) + 11 pt;Полужирный;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MicrosoftSansSerif95pt0">
    <w:name w:val="Основной текст (2) + Microsoft Sans Serif;9;5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MicrosoftSansSerif95pt1">
    <w:name w:val="Основной текст (2) + Microsoft Sans Serif;9;5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Tahoma10pt2">
    <w:name w:val="Основной текст (2) + Tahoma;10 pt"/>
    <w:basedOn w:val="23"/>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MicrosoftSansSerif95pt2">
    <w:name w:val="Основной текст (2) + Microsoft Sans Serif;9;5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Tahoma85pt">
    <w:name w:val="Основной текст (2) + Tahoma;8;5 pt;Курсив"/>
    <w:basedOn w:val="23"/>
    <w:rPr>
      <w:rFonts w:ascii="Tahoma" w:eastAsia="Tahoma" w:hAnsi="Tahoma" w:cs="Tahoma"/>
      <w:b w:val="0"/>
      <w:bCs w:val="0"/>
      <w:i/>
      <w:iCs/>
      <w:smallCaps w:val="0"/>
      <w:strike w:val="0"/>
      <w:color w:val="000000"/>
      <w:spacing w:val="0"/>
      <w:w w:val="100"/>
      <w:position w:val="0"/>
      <w:sz w:val="17"/>
      <w:szCs w:val="17"/>
      <w:u w:val="none"/>
      <w:lang w:val="ru-RU" w:eastAsia="ru-RU" w:bidi="ru-RU"/>
    </w:rPr>
  </w:style>
  <w:style w:type="character" w:customStyle="1" w:styleId="2Verdana55pt">
    <w:name w:val="Основной текст (2) + Verdana;5;5 pt"/>
    <w:basedOn w:val="23"/>
    <w:rPr>
      <w:rFonts w:ascii="Verdana" w:eastAsia="Verdana" w:hAnsi="Verdana" w:cs="Verdana"/>
      <w:b w:val="0"/>
      <w:bCs w:val="0"/>
      <w:i w:val="0"/>
      <w:iCs w:val="0"/>
      <w:smallCaps w:val="0"/>
      <w:strike w:val="0"/>
      <w:color w:val="000000"/>
      <w:spacing w:val="0"/>
      <w:w w:val="100"/>
      <w:position w:val="0"/>
      <w:sz w:val="11"/>
      <w:szCs w:val="11"/>
      <w:u w:val="none"/>
      <w:lang w:val="ru-RU" w:eastAsia="ru-RU" w:bidi="ru-RU"/>
    </w:rPr>
  </w:style>
  <w:style w:type="character" w:customStyle="1" w:styleId="2FranklinGothicHeavy4pt0pt">
    <w:name w:val="Основной текст (2) + Franklin Gothic Heavy;4 pt;Интервал 0 pt"/>
    <w:basedOn w:val="23"/>
    <w:rPr>
      <w:rFonts w:ascii="Franklin Gothic Heavy" w:eastAsia="Franklin Gothic Heavy" w:hAnsi="Franklin Gothic Heavy" w:cs="Franklin Gothic Heavy"/>
      <w:b w:val="0"/>
      <w:bCs w:val="0"/>
      <w:i w:val="0"/>
      <w:iCs w:val="0"/>
      <w:smallCaps w:val="0"/>
      <w:strike w:val="0"/>
      <w:color w:val="000000"/>
      <w:spacing w:val="-10"/>
      <w:w w:val="100"/>
      <w:position w:val="0"/>
      <w:sz w:val="8"/>
      <w:szCs w:val="8"/>
      <w:u w:val="none"/>
      <w:lang w:val="ru-RU" w:eastAsia="ru-RU" w:bidi="ru-RU"/>
    </w:rPr>
  </w:style>
  <w:style w:type="character" w:customStyle="1" w:styleId="28ptd">
    <w:name w:val="Основной текст (2) + 8 pt"/>
    <w:basedOn w:val="2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e">
    <w:name w:val="Основной текст (2) + 8 pt"/>
    <w:basedOn w:val="2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Tahoma10pt0pt">
    <w:name w:val="Основной текст (2) + Tahoma;10 pt;Курсив;Интервал 0 pt"/>
    <w:basedOn w:val="23"/>
    <w:rPr>
      <w:rFonts w:ascii="Tahoma" w:eastAsia="Tahoma" w:hAnsi="Tahoma" w:cs="Tahoma"/>
      <w:b w:val="0"/>
      <w:bCs w:val="0"/>
      <w:i/>
      <w:iCs/>
      <w:smallCaps w:val="0"/>
      <w:strike w:val="0"/>
      <w:color w:val="000000"/>
      <w:spacing w:val="-10"/>
      <w:w w:val="100"/>
      <w:position w:val="0"/>
      <w:sz w:val="20"/>
      <w:szCs w:val="20"/>
      <w:u w:val="none"/>
      <w:lang w:val="ru-RU" w:eastAsia="ru-RU" w:bidi="ru-RU"/>
    </w:rPr>
  </w:style>
  <w:style w:type="character" w:customStyle="1" w:styleId="28ptf">
    <w:name w:val="Основной текст (2) + 8 pt"/>
    <w:basedOn w:val="2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f0">
    <w:name w:val="Основной текст (2) + 8 pt"/>
    <w:basedOn w:val="2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7Exact1">
    <w:name w:val="Основной текст (17) Exact"/>
    <w:basedOn w:val="17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2Exact">
    <w:name w:val="Заголовок №5 (2) Exact"/>
    <w:basedOn w:val="a0"/>
    <w:link w:val="520"/>
    <w:rPr>
      <w:rFonts w:ascii="Tahoma" w:eastAsia="Tahoma" w:hAnsi="Tahoma" w:cs="Tahoma"/>
      <w:b/>
      <w:bCs/>
      <w:i w:val="0"/>
      <w:iCs w:val="0"/>
      <w:smallCaps w:val="0"/>
      <w:strike w:val="0"/>
      <w:sz w:val="20"/>
      <w:szCs w:val="20"/>
      <w:u w:val="none"/>
    </w:rPr>
  </w:style>
  <w:style w:type="character" w:customStyle="1" w:styleId="521ptExact">
    <w:name w:val="Заголовок №5 (2) + Интервал 1 pt Exact"/>
    <w:basedOn w:val="52Exact"/>
    <w:rPr>
      <w:rFonts w:ascii="Tahoma" w:eastAsia="Tahoma" w:hAnsi="Tahoma" w:cs="Tahoma"/>
      <w:b/>
      <w:bCs/>
      <w:i w:val="0"/>
      <w:iCs w:val="0"/>
      <w:smallCaps w:val="0"/>
      <w:strike w:val="0"/>
      <w:color w:val="000000"/>
      <w:spacing w:val="20"/>
      <w:w w:val="100"/>
      <w:position w:val="0"/>
      <w:sz w:val="20"/>
      <w:szCs w:val="20"/>
      <w:u w:val="none"/>
      <w:lang w:val="ru-RU" w:eastAsia="ru-RU" w:bidi="ru-RU"/>
    </w:rPr>
  </w:style>
  <w:style w:type="character" w:customStyle="1" w:styleId="2FranklinGothicHeavy4pt0pt0">
    <w:name w:val="Основной текст (2) + Franklin Gothic Heavy;4 pt;Интервал 0 pt"/>
    <w:basedOn w:val="23"/>
    <w:rPr>
      <w:rFonts w:ascii="Franklin Gothic Heavy" w:eastAsia="Franklin Gothic Heavy" w:hAnsi="Franklin Gothic Heavy" w:cs="Franklin Gothic Heavy"/>
      <w:b w:val="0"/>
      <w:bCs w:val="0"/>
      <w:i w:val="0"/>
      <w:iCs w:val="0"/>
      <w:smallCaps w:val="0"/>
      <w:strike w:val="0"/>
      <w:color w:val="000000"/>
      <w:spacing w:val="-10"/>
      <w:w w:val="100"/>
      <w:position w:val="0"/>
      <w:sz w:val="8"/>
      <w:szCs w:val="8"/>
      <w:u w:val="none"/>
      <w:lang w:val="ru-RU" w:eastAsia="ru-RU" w:bidi="ru-RU"/>
    </w:rPr>
  </w:style>
  <w:style w:type="character" w:customStyle="1" w:styleId="2FranklinGothicHeavy4pt0pt1">
    <w:name w:val="Основной текст (2) + Franklin Gothic Heavy;4 pt;Малые прописные;Интервал 0 pt"/>
    <w:basedOn w:val="23"/>
    <w:rPr>
      <w:rFonts w:ascii="Franklin Gothic Heavy" w:eastAsia="Franklin Gothic Heavy" w:hAnsi="Franklin Gothic Heavy" w:cs="Franklin Gothic Heavy"/>
      <w:b w:val="0"/>
      <w:bCs w:val="0"/>
      <w:i w:val="0"/>
      <w:iCs w:val="0"/>
      <w:smallCaps/>
      <w:strike w:val="0"/>
      <w:color w:val="000000"/>
      <w:spacing w:val="-10"/>
      <w:w w:val="100"/>
      <w:position w:val="0"/>
      <w:sz w:val="8"/>
      <w:szCs w:val="8"/>
      <w:u w:val="none"/>
      <w:lang w:val="en-US" w:eastAsia="en-US" w:bidi="en-US"/>
    </w:rPr>
  </w:style>
  <w:style w:type="character" w:customStyle="1" w:styleId="28ptf1">
    <w:name w:val="Основной текст (2) + 8 pt;Полужирный"/>
    <w:basedOn w:val="2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7Exact2">
    <w:name w:val="Основной текст (17) Exact"/>
    <w:basedOn w:val="17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Exact">
    <w:name w:val="Заголовок №1 Exact"/>
    <w:basedOn w:val="a0"/>
    <w:link w:val="1"/>
    <w:rPr>
      <w:rFonts w:ascii="Tahoma" w:eastAsia="Tahoma" w:hAnsi="Tahoma" w:cs="Tahoma"/>
      <w:b w:val="0"/>
      <w:bCs w:val="0"/>
      <w:i w:val="0"/>
      <w:iCs w:val="0"/>
      <w:smallCaps w:val="0"/>
      <w:strike w:val="0"/>
      <w:sz w:val="86"/>
      <w:szCs w:val="86"/>
      <w:u w:val="none"/>
    </w:rPr>
  </w:style>
  <w:style w:type="character" w:customStyle="1" w:styleId="18Exact">
    <w:name w:val="Основной текст (18) Exact"/>
    <w:basedOn w:val="a0"/>
    <w:link w:val="18"/>
    <w:rPr>
      <w:rFonts w:ascii="Times New Roman" w:eastAsia="Times New Roman" w:hAnsi="Times New Roman" w:cs="Times New Roman"/>
      <w:b/>
      <w:bCs/>
      <w:i w:val="0"/>
      <w:iCs w:val="0"/>
      <w:smallCaps w:val="0"/>
      <w:strike w:val="0"/>
      <w:sz w:val="21"/>
      <w:szCs w:val="21"/>
      <w:u w:val="none"/>
    </w:rPr>
  </w:style>
  <w:style w:type="character" w:customStyle="1" w:styleId="18Exact0">
    <w:name w:val="Основной текст (18) Exact"/>
    <w:basedOn w:val="18Exac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812ptExact">
    <w:name w:val="Основной текст (18) + 12 pt;Не полужирный Exact"/>
    <w:basedOn w:val="18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Exact2">
    <w:name w:val="Заголовок №1 (2) Exact"/>
    <w:basedOn w:val="a0"/>
    <w:link w:val="124"/>
    <w:rPr>
      <w:rFonts w:ascii="Tahoma" w:eastAsia="Tahoma" w:hAnsi="Tahoma" w:cs="Tahoma"/>
      <w:b w:val="0"/>
      <w:bCs w:val="0"/>
      <w:i w:val="0"/>
      <w:iCs w:val="0"/>
      <w:smallCaps w:val="0"/>
      <w:strike w:val="0"/>
      <w:sz w:val="68"/>
      <w:szCs w:val="68"/>
      <w:u w:val="none"/>
    </w:rPr>
  </w:style>
  <w:style w:type="character" w:customStyle="1" w:styleId="19Exact">
    <w:name w:val="Основной текст (19) Exact"/>
    <w:basedOn w:val="a0"/>
    <w:link w:val="19"/>
    <w:rPr>
      <w:rFonts w:ascii="Times New Roman" w:eastAsia="Times New Roman" w:hAnsi="Times New Roman" w:cs="Times New Roman"/>
      <w:b w:val="0"/>
      <w:bCs w:val="0"/>
      <w:i/>
      <w:iCs/>
      <w:smallCaps w:val="0"/>
      <w:strike w:val="0"/>
      <w:sz w:val="14"/>
      <w:szCs w:val="14"/>
      <w:u w:val="none"/>
    </w:rPr>
  </w:style>
  <w:style w:type="character" w:customStyle="1" w:styleId="1911ptExact">
    <w:name w:val="Основной текст (19) + 11 pt;Полужирный Exact"/>
    <w:basedOn w:val="19Exac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9Exact0">
    <w:name w:val="Основной текст (19) Exact"/>
    <w:basedOn w:val="19Exact"/>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0Exact">
    <w:name w:val="Основной текст (20) Exact"/>
    <w:basedOn w:val="a0"/>
    <w:link w:val="200"/>
    <w:rPr>
      <w:rFonts w:ascii="Times New Roman" w:eastAsia="Times New Roman" w:hAnsi="Times New Roman" w:cs="Times New Roman"/>
      <w:b/>
      <w:bCs/>
      <w:i w:val="0"/>
      <w:iCs w:val="0"/>
      <w:smallCaps w:val="0"/>
      <w:strike w:val="0"/>
      <w:sz w:val="21"/>
      <w:szCs w:val="21"/>
      <w:u w:val="none"/>
    </w:rPr>
  </w:style>
  <w:style w:type="character" w:customStyle="1" w:styleId="20Exact0">
    <w:name w:val="Основной текст (20) Exact"/>
    <w:basedOn w:val="20Exac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012pt0ptExact">
    <w:name w:val="Основной текст (20) + 12 pt;Не полужирный;Интервал 0 pt Exact"/>
    <w:basedOn w:val="20Exac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6Exact2">
    <w:name w:val="Заголовок №6 + Не полужирный Exact"/>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8">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Exact">
    <w:name w:val="Основной текст (10) Exact"/>
    <w:basedOn w:val="a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100ptExact">
    <w:name w:val="Основной текст (10) + Интервал 0 pt Exact"/>
    <w:basedOn w:val="10"/>
    <w:rPr>
      <w:rFonts w:ascii="Franklin Gothic Heavy" w:eastAsia="Franklin Gothic Heavy" w:hAnsi="Franklin Gothic Heavy" w:cs="Franklin Gothic Heavy"/>
      <w:b w:val="0"/>
      <w:bCs w:val="0"/>
      <w:i w:val="0"/>
      <w:iCs w:val="0"/>
      <w:smallCaps w:val="0"/>
      <w:strike w:val="0"/>
      <w:color w:val="000000"/>
      <w:spacing w:val="-10"/>
      <w:w w:val="100"/>
      <w:position w:val="0"/>
      <w:sz w:val="8"/>
      <w:szCs w:val="8"/>
      <w:u w:val="none"/>
      <w:lang w:val="ru-RU" w:eastAsia="ru-RU" w:bidi="ru-RU"/>
    </w:rPr>
  </w:style>
  <w:style w:type="character" w:customStyle="1" w:styleId="4TimesNewRoman85ptExact">
    <w:name w:val="Основной текст (4) + Times New Roman;8;5 pt;Полужирный Exact"/>
    <w:basedOn w:val="4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10ptExact">
    <w:name w:val="Основной текст (4) + 10 pt;Курсив Exact"/>
    <w:basedOn w:val="42"/>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2f1">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2pt0">
    <w:name w:val="Основной текст (2) + 12 pt"/>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2">
    <w:name w:val="Основной текст (2)"/>
    <w:basedOn w:val="23"/>
    <w:rPr>
      <w:rFonts w:ascii="Times New Roman" w:eastAsia="Times New Roman" w:hAnsi="Times New Roman" w:cs="Times New Roman"/>
      <w:b w:val="0"/>
      <w:bCs w:val="0"/>
      <w:i w:val="0"/>
      <w:iCs w:val="0"/>
      <w:smallCaps w:val="0"/>
      <w:strike w:val="0"/>
      <w:color w:val="FFFFFF"/>
      <w:spacing w:val="0"/>
      <w:w w:val="100"/>
      <w:position w:val="0"/>
      <w:sz w:val="26"/>
      <w:szCs w:val="26"/>
      <w:u w:val="none"/>
      <w:lang w:val="ru-RU" w:eastAsia="ru-RU" w:bidi="ru-RU"/>
    </w:rPr>
  </w:style>
  <w:style w:type="character" w:customStyle="1" w:styleId="2f3">
    <w:name w:val="Основной текст (2)"/>
    <w:basedOn w:val="23"/>
    <w:rPr>
      <w:rFonts w:ascii="Times New Roman" w:eastAsia="Times New Roman" w:hAnsi="Times New Roman" w:cs="Times New Roman"/>
      <w:b w:val="0"/>
      <w:bCs w:val="0"/>
      <w:i w:val="0"/>
      <w:iCs w:val="0"/>
      <w:smallCaps w:val="0"/>
      <w:strike w:val="0"/>
      <w:color w:val="FFFFFF"/>
      <w:spacing w:val="0"/>
      <w:w w:val="100"/>
      <w:position w:val="0"/>
      <w:sz w:val="26"/>
      <w:szCs w:val="26"/>
      <w:u w:val="none"/>
      <w:lang w:val="ru-RU" w:eastAsia="ru-RU" w:bidi="ru-RU"/>
    </w:rPr>
  </w:style>
  <w:style w:type="character" w:customStyle="1" w:styleId="4Tahoma65pt">
    <w:name w:val="Основной текст (4) + Tahoma;6;5 pt"/>
    <w:basedOn w:val="42"/>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Tahoma8pt">
    <w:name w:val="Колонтитул + Tahoma;8 pt"/>
    <w:basedOn w:val="aa"/>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af1">
    <w:name w:val="Подпись к таблице + Не полужирный"/>
    <w:basedOn w:val="a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2">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Exact1">
    <w:name w:val="Подпись к картинке (3) Exact"/>
    <w:basedOn w:val="a0"/>
    <w:link w:val="3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3Exact2">
    <w:name w:val="Подпись к картинке (3) Exact"/>
    <w:basedOn w:val="3Exact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4Exact2">
    <w:name w:val="Подпись к картинке (4) Exact"/>
    <w:basedOn w:val="a0"/>
    <w:link w:val="49"/>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4MicrosoftSansSerif0ptExact">
    <w:name w:val="Подпись к картинке (4) + Microsoft Sans Serif;Интервал 0 pt Exact"/>
    <w:basedOn w:val="4Exact2"/>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4Exact3">
    <w:name w:val="Подпись к картинке (4) + Полужирный Exact"/>
    <w:basedOn w:val="4Exact2"/>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4TimesNewRoman65ptExact">
    <w:name w:val="Подпись к картинке (4) + Times New Roman;6;5 pt;Курсив Exact"/>
    <w:basedOn w:val="4Exact2"/>
    <w:rPr>
      <w:rFonts w:ascii="Times New Roman" w:eastAsia="Times New Roman" w:hAnsi="Times New Roman" w:cs="Times New Roman"/>
      <w:b w:val="0"/>
      <w:bCs w:val="0"/>
      <w:i/>
      <w:iCs/>
      <w:smallCaps w:val="0"/>
      <w:strike/>
      <w:color w:val="000000"/>
      <w:spacing w:val="0"/>
      <w:w w:val="100"/>
      <w:position w:val="0"/>
      <w:sz w:val="13"/>
      <w:szCs w:val="13"/>
      <w:u w:val="none"/>
      <w:lang w:val="ru-RU" w:eastAsia="ru-RU" w:bidi="ru-RU"/>
    </w:rPr>
  </w:style>
  <w:style w:type="character" w:customStyle="1" w:styleId="4TimesNewRoman65ptExact0">
    <w:name w:val="Подпись к картинке (4) + Times New Roman;6;5 pt Exact"/>
    <w:basedOn w:val="4Exac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4Exact4">
    <w:name w:val="Подпись к картинке (4) Exact"/>
    <w:basedOn w:val="4Exact2"/>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310pt-1ptExact">
    <w:name w:val="Подпись к картинке (3) + 10 pt;Курсив;Интервал -1 pt Exact"/>
    <w:basedOn w:val="3Exact1"/>
    <w:rPr>
      <w:rFonts w:ascii="Microsoft Sans Serif" w:eastAsia="Microsoft Sans Serif" w:hAnsi="Microsoft Sans Serif" w:cs="Microsoft Sans Serif"/>
      <w:b w:val="0"/>
      <w:bCs w:val="0"/>
      <w:i/>
      <w:iCs/>
      <w:smallCaps w:val="0"/>
      <w:strike w:val="0"/>
      <w:color w:val="000000"/>
      <w:spacing w:val="-20"/>
      <w:w w:val="100"/>
      <w:position w:val="0"/>
      <w:sz w:val="20"/>
      <w:szCs w:val="20"/>
      <w:u w:val="none"/>
      <w:lang w:val="ru-RU" w:eastAsia="ru-RU" w:bidi="ru-RU"/>
    </w:rPr>
  </w:style>
  <w:style w:type="character" w:customStyle="1" w:styleId="37pt0ptExact">
    <w:name w:val="Подпись к картинке (3) + 7 pt;Интервал 0 pt Exact"/>
    <w:basedOn w:val="3Exact1"/>
    <w:rPr>
      <w:rFonts w:ascii="Microsoft Sans Serif" w:eastAsia="Microsoft Sans Serif" w:hAnsi="Microsoft Sans Serif" w:cs="Microsoft Sans Serif"/>
      <w:b w:val="0"/>
      <w:bCs w:val="0"/>
      <w:i w:val="0"/>
      <w:iCs w:val="0"/>
      <w:smallCaps w:val="0"/>
      <w:strike w:val="0"/>
      <w:color w:val="000000"/>
      <w:spacing w:val="-10"/>
      <w:w w:val="100"/>
      <w:position w:val="0"/>
      <w:sz w:val="14"/>
      <w:szCs w:val="14"/>
      <w:u w:val="none"/>
      <w:lang w:val="ru-RU" w:eastAsia="ru-RU" w:bidi="ru-RU"/>
    </w:rPr>
  </w:style>
  <w:style w:type="character" w:customStyle="1" w:styleId="310ptExact">
    <w:name w:val="Подпись к картинке (3) + 10 pt Exact"/>
    <w:basedOn w:val="3Exact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3Exact3">
    <w:name w:val="Подпись к картинке (3) Exact"/>
    <w:basedOn w:val="3Exact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5Exact2">
    <w:name w:val="Подпись к картинке (5) Exact"/>
    <w:basedOn w:val="a0"/>
    <w:link w:val="58"/>
    <w:rPr>
      <w:rFonts w:ascii="Times New Roman" w:eastAsia="Times New Roman" w:hAnsi="Times New Roman" w:cs="Times New Roman"/>
      <w:b w:val="0"/>
      <w:bCs w:val="0"/>
      <w:i w:val="0"/>
      <w:iCs w:val="0"/>
      <w:smallCaps w:val="0"/>
      <w:strike w:val="0"/>
      <w:sz w:val="13"/>
      <w:szCs w:val="13"/>
      <w:u w:val="none"/>
    </w:rPr>
  </w:style>
  <w:style w:type="character" w:customStyle="1" w:styleId="5Exact3">
    <w:name w:val="Подпись к картинке (5) Exact"/>
    <w:basedOn w:val="5Exac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5MicrosoftSansSerif9ptExact">
    <w:name w:val="Подпись к картинке (5) + Microsoft Sans Serif;9 pt Exact"/>
    <w:basedOn w:val="5Exac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6Exact3">
    <w:name w:val="Подпись к картинке (6) Exact"/>
    <w:basedOn w:val="a0"/>
    <w:link w:val="67"/>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6Exact4">
    <w:name w:val="Подпись к картинке (6) Exact"/>
    <w:basedOn w:val="6Exact3"/>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7Exact">
    <w:name w:val="Подпись к картинке (7) Exact"/>
    <w:basedOn w:val="a0"/>
    <w:link w:val="76"/>
    <w:rPr>
      <w:rFonts w:ascii="Franklin Gothic Heavy" w:eastAsia="Franklin Gothic Heavy" w:hAnsi="Franklin Gothic Heavy" w:cs="Franklin Gothic Heavy"/>
      <w:b/>
      <w:bCs/>
      <w:i w:val="0"/>
      <w:iCs w:val="0"/>
      <w:smallCaps w:val="0"/>
      <w:strike w:val="0"/>
      <w:sz w:val="12"/>
      <w:szCs w:val="12"/>
      <w:u w:val="none"/>
    </w:rPr>
  </w:style>
  <w:style w:type="character" w:customStyle="1" w:styleId="7Exact0">
    <w:name w:val="Подпись к картинке (7) Exact"/>
    <w:basedOn w:val="7Exact"/>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7TimesNewRoman55ptExact">
    <w:name w:val="Подпись к картинке (7) + Times New Roman;5;5 pt;Не полужирный Exact"/>
    <w:basedOn w:val="7Exact"/>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7MicrosoftSansSerif5ptExact">
    <w:name w:val="Подпись к картинке (7) + Microsoft Sans Serif;5 pt;Не полужирный Exact"/>
    <w:basedOn w:val="7Exact"/>
    <w:rPr>
      <w:rFonts w:ascii="Microsoft Sans Serif" w:eastAsia="Microsoft Sans Serif" w:hAnsi="Microsoft Sans Serif" w:cs="Microsoft Sans Serif"/>
      <w:b/>
      <w:bCs/>
      <w:i w:val="0"/>
      <w:iCs w:val="0"/>
      <w:smallCaps w:val="0"/>
      <w:strike w:val="0"/>
      <w:color w:val="000000"/>
      <w:spacing w:val="0"/>
      <w:w w:val="100"/>
      <w:position w:val="0"/>
      <w:sz w:val="10"/>
      <w:szCs w:val="10"/>
      <w:u w:val="none"/>
      <w:lang w:val="ru-RU" w:eastAsia="ru-RU" w:bidi="ru-RU"/>
    </w:rPr>
  </w:style>
  <w:style w:type="character" w:customStyle="1" w:styleId="7MicrosoftSansSerif5ptExact0">
    <w:name w:val="Подпись к картинке (7) + Microsoft Sans Serif;5 pt;Не полужирный Exact"/>
    <w:basedOn w:val="7Exact"/>
    <w:rPr>
      <w:rFonts w:ascii="Microsoft Sans Serif" w:eastAsia="Microsoft Sans Serif" w:hAnsi="Microsoft Sans Serif" w:cs="Microsoft Sans Serif"/>
      <w:b/>
      <w:bCs/>
      <w:i w:val="0"/>
      <w:iCs w:val="0"/>
      <w:smallCaps w:val="0"/>
      <w:strike w:val="0"/>
      <w:color w:val="000000"/>
      <w:spacing w:val="0"/>
      <w:w w:val="100"/>
      <w:position w:val="0"/>
      <w:sz w:val="10"/>
      <w:szCs w:val="10"/>
      <w:u w:val="none"/>
      <w:lang w:val="ru-RU" w:eastAsia="ru-RU" w:bidi="ru-RU"/>
    </w:rPr>
  </w:style>
  <w:style w:type="character" w:customStyle="1" w:styleId="8Exact2">
    <w:name w:val="Подпись к картинке (8) Exact"/>
    <w:basedOn w:val="a0"/>
    <w:link w:val="83"/>
    <w:rPr>
      <w:rFonts w:ascii="Verdana" w:eastAsia="Verdana" w:hAnsi="Verdana" w:cs="Verdana"/>
      <w:b w:val="0"/>
      <w:bCs w:val="0"/>
      <w:i w:val="0"/>
      <w:iCs w:val="0"/>
      <w:smallCaps w:val="0"/>
      <w:strike w:val="0"/>
      <w:spacing w:val="-10"/>
      <w:sz w:val="11"/>
      <w:szCs w:val="11"/>
      <w:u w:val="none"/>
    </w:rPr>
  </w:style>
  <w:style w:type="character" w:customStyle="1" w:styleId="8Exact3">
    <w:name w:val="Подпись к картинке (8) Exact"/>
    <w:basedOn w:val="8Exact2"/>
    <w:rPr>
      <w:rFonts w:ascii="Verdana" w:eastAsia="Verdana" w:hAnsi="Verdana" w:cs="Verdana"/>
      <w:b w:val="0"/>
      <w:bCs w:val="0"/>
      <w:i w:val="0"/>
      <w:iCs w:val="0"/>
      <w:smallCaps w:val="0"/>
      <w:strike w:val="0"/>
      <w:color w:val="000000"/>
      <w:spacing w:val="-10"/>
      <w:w w:val="100"/>
      <w:position w:val="0"/>
      <w:sz w:val="11"/>
      <w:szCs w:val="11"/>
      <w:u w:val="none"/>
      <w:lang w:val="ru-RU" w:eastAsia="ru-RU" w:bidi="ru-RU"/>
    </w:rPr>
  </w:style>
  <w:style w:type="character" w:customStyle="1" w:styleId="8Exact4">
    <w:name w:val="Подпись к картинке (8) Exact"/>
    <w:basedOn w:val="8Exact2"/>
    <w:rPr>
      <w:rFonts w:ascii="Verdana" w:eastAsia="Verdana" w:hAnsi="Verdana" w:cs="Verdana"/>
      <w:b w:val="0"/>
      <w:bCs w:val="0"/>
      <w:i w:val="0"/>
      <w:iCs w:val="0"/>
      <w:smallCaps w:val="0"/>
      <w:strike w:val="0"/>
      <w:color w:val="000000"/>
      <w:spacing w:val="-10"/>
      <w:w w:val="100"/>
      <w:position w:val="0"/>
      <w:sz w:val="11"/>
      <w:szCs w:val="11"/>
      <w:u w:val="none"/>
      <w:lang w:val="ru-RU" w:eastAsia="ru-RU" w:bidi="ru-RU"/>
    </w:rPr>
  </w:style>
  <w:style w:type="character" w:customStyle="1" w:styleId="8Tahoma10pt0ptExact">
    <w:name w:val="Подпись к картинке (8) + Tahoma;10 pt;Интервал 0 pt Exact"/>
    <w:basedOn w:val="8Exact2"/>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0ptExact">
    <w:name w:val="Подпись к картинке + Интервал 0 pt Exact"/>
    <w:basedOn w:val="Exact1"/>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10ptExact">
    <w:name w:val="Подпись к картинке + 10 pt Exact"/>
    <w:basedOn w:val="Exact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TimesNewRoman65ptExact">
    <w:name w:val="Подпись к картинке + Times New Roman;6;5 pt Exact"/>
    <w:basedOn w:val="Exact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9ptExact">
    <w:name w:val="Подпись к картинке + 9 pt Exact"/>
    <w:basedOn w:val="Exact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9Exact">
    <w:name w:val="Подпись к картинке (9) Exact"/>
    <w:basedOn w:val="a0"/>
    <w:link w:val="92"/>
    <w:rPr>
      <w:rFonts w:ascii="Times New Roman" w:eastAsia="Times New Roman" w:hAnsi="Times New Roman" w:cs="Times New Roman"/>
      <w:b w:val="0"/>
      <w:bCs w:val="0"/>
      <w:i w:val="0"/>
      <w:iCs w:val="0"/>
      <w:smallCaps w:val="0"/>
      <w:strike w:val="0"/>
      <w:sz w:val="26"/>
      <w:szCs w:val="26"/>
      <w:u w:val="none"/>
    </w:rPr>
  </w:style>
  <w:style w:type="character" w:customStyle="1" w:styleId="965ptExact">
    <w:name w:val="Подпись к картинке (9) + 6;5 pt Exact"/>
    <w:basedOn w:val="9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9Exact0">
    <w:name w:val="Подпись к картинке (9) Exact"/>
    <w:basedOn w:val="9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MicrosoftSansSerif6pt0ptExact">
    <w:name w:val="Подпись к картинке (5) + Microsoft Sans Serif;6 pt;Интервал 0 pt Exact"/>
    <w:basedOn w:val="5Exact2"/>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5MicrosoftSansSerif9ptExact0">
    <w:name w:val="Подпись к картинке (5) + Microsoft Sans Serif;9 pt Exact"/>
    <w:basedOn w:val="5Exac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10">
    <w:name w:val="Основной текст (21)_"/>
    <w:basedOn w:val="a0"/>
    <w:link w:val="211"/>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15pt">
    <w:name w:val="Основной текст (21) + 5 pt"/>
    <w:basedOn w:val="21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ru-RU" w:eastAsia="ru-RU" w:bidi="ru-RU"/>
    </w:rPr>
  </w:style>
  <w:style w:type="character" w:customStyle="1" w:styleId="21FranklinGothicHeavy6pt">
    <w:name w:val="Основной текст (21) + Franklin Gothic Heavy;6 pt;Полужирный"/>
    <w:basedOn w:val="210"/>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12">
    <w:name w:val="Основной текст (21)"/>
    <w:basedOn w:val="210"/>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13">
    <w:name w:val="Основной текст (21)"/>
    <w:basedOn w:val="210"/>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21">
    <w:name w:val="Основной текст (22)_"/>
    <w:basedOn w:val="a0"/>
    <w:link w:val="222"/>
    <w:rPr>
      <w:rFonts w:ascii="Times New Roman" w:eastAsia="Times New Roman" w:hAnsi="Times New Roman" w:cs="Times New Roman"/>
      <w:b w:val="0"/>
      <w:bCs w:val="0"/>
      <w:i w:val="0"/>
      <w:iCs w:val="0"/>
      <w:smallCaps w:val="0"/>
      <w:strike w:val="0"/>
      <w:spacing w:val="0"/>
      <w:sz w:val="11"/>
      <w:szCs w:val="11"/>
      <w:u w:val="none"/>
      <w:lang w:val="en-US" w:eastAsia="en-US" w:bidi="en-US"/>
    </w:rPr>
  </w:style>
  <w:style w:type="character" w:customStyle="1" w:styleId="223">
    <w:name w:val="Основной текст (22)"/>
    <w:basedOn w:val="2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224">
    <w:name w:val="Основной текст (22)"/>
    <w:basedOn w:val="2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30">
    <w:name w:val="Основной текст (23)_"/>
    <w:basedOn w:val="a0"/>
    <w:link w:val="231"/>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232">
    <w:name w:val="Основной текст (23)"/>
    <w:basedOn w:val="230"/>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233">
    <w:name w:val="Основной текст (23)"/>
    <w:basedOn w:val="230"/>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4a">
    <w:name w:val="Основной текст (4)"/>
    <w:basedOn w:val="4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n-US" w:eastAsia="en-US" w:bidi="en-US"/>
    </w:rPr>
  </w:style>
  <w:style w:type="paragraph" w:customStyle="1" w:styleId="a5">
    <w:name w:val="Сноска"/>
    <w:basedOn w:val="a"/>
    <w:link w:val="a4"/>
    <w:pPr>
      <w:shd w:val="clear" w:color="auto" w:fill="FFFFFF"/>
      <w:spacing w:line="389" w:lineRule="exact"/>
      <w:ind w:hanging="40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30">
    <w:name w:val="Сноска (3)"/>
    <w:basedOn w:val="a"/>
    <w:link w:val="3"/>
    <w:pPr>
      <w:shd w:val="clear" w:color="auto" w:fill="FFFFFF"/>
      <w:spacing w:before="420" w:line="389" w:lineRule="exact"/>
      <w:jc w:val="both"/>
    </w:pPr>
    <w:rPr>
      <w:rFonts w:ascii="Times New Roman" w:eastAsia="Times New Roman" w:hAnsi="Times New Roman" w:cs="Times New Roman"/>
      <w:i/>
      <w:iCs/>
      <w:sz w:val="26"/>
      <w:szCs w:val="26"/>
    </w:rPr>
  </w:style>
  <w:style w:type="paragraph" w:customStyle="1" w:styleId="40">
    <w:name w:val="Сноска (4)"/>
    <w:basedOn w:val="a"/>
    <w:link w:val="4"/>
    <w:pPr>
      <w:shd w:val="clear" w:color="auto" w:fill="FFFFFF"/>
      <w:spacing w:line="163" w:lineRule="exact"/>
      <w:ind w:hanging="220"/>
      <w:jc w:val="both"/>
    </w:pPr>
    <w:rPr>
      <w:rFonts w:ascii="Microsoft Sans Serif" w:eastAsia="Microsoft Sans Serif" w:hAnsi="Microsoft Sans Serif" w:cs="Microsoft Sans Serif"/>
      <w:sz w:val="18"/>
      <w:szCs w:val="18"/>
    </w:rPr>
  </w:style>
  <w:style w:type="paragraph" w:customStyle="1" w:styleId="34">
    <w:name w:val="Основной текст (3)"/>
    <w:basedOn w:val="a"/>
    <w:link w:val="33"/>
    <w:pPr>
      <w:shd w:val="clear" w:color="auto" w:fill="FFFFFF"/>
      <w:spacing w:before="120" w:line="182" w:lineRule="exact"/>
      <w:jc w:val="center"/>
    </w:pPr>
    <w:rPr>
      <w:rFonts w:ascii="Microsoft Sans Serif" w:eastAsia="Microsoft Sans Serif" w:hAnsi="Microsoft Sans Serif" w:cs="Microsoft Sans Serif"/>
      <w:spacing w:val="10"/>
      <w:sz w:val="16"/>
      <w:szCs w:val="16"/>
    </w:rPr>
  </w:style>
  <w:style w:type="paragraph" w:customStyle="1" w:styleId="43">
    <w:name w:val="Основной текст (4)"/>
    <w:basedOn w:val="a"/>
    <w:link w:val="42"/>
    <w:pPr>
      <w:shd w:val="clear" w:color="auto" w:fill="FFFFFF"/>
      <w:spacing w:after="1140" w:line="182" w:lineRule="exact"/>
      <w:jc w:val="center"/>
    </w:pPr>
    <w:rPr>
      <w:rFonts w:ascii="Microsoft Sans Serif" w:eastAsia="Microsoft Sans Serif" w:hAnsi="Microsoft Sans Serif" w:cs="Microsoft Sans Serif"/>
      <w:sz w:val="18"/>
      <w:szCs w:val="18"/>
    </w:rPr>
  </w:style>
  <w:style w:type="paragraph" w:customStyle="1" w:styleId="24">
    <w:name w:val="Основной текст (2)"/>
    <w:basedOn w:val="a"/>
    <w:link w:val="23"/>
    <w:pPr>
      <w:shd w:val="clear" w:color="auto" w:fill="FFFFFF"/>
      <w:spacing w:before="1140" w:after="480" w:line="0" w:lineRule="atLeast"/>
      <w:ind w:hanging="420"/>
      <w:jc w:val="center"/>
    </w:pPr>
    <w:rPr>
      <w:rFonts w:ascii="Times New Roman" w:eastAsia="Times New Roman" w:hAnsi="Times New Roman" w:cs="Times New Roman"/>
      <w:sz w:val="26"/>
      <w:szCs w:val="26"/>
    </w:rPr>
  </w:style>
  <w:style w:type="paragraph" w:customStyle="1" w:styleId="37">
    <w:name w:val="Заголовок №3"/>
    <w:basedOn w:val="a"/>
    <w:link w:val="36"/>
    <w:pPr>
      <w:shd w:val="clear" w:color="auto" w:fill="FFFFFF"/>
      <w:spacing w:before="480" w:after="660" w:line="0" w:lineRule="atLeast"/>
      <w:jc w:val="center"/>
      <w:outlineLvl w:val="2"/>
    </w:pPr>
    <w:rPr>
      <w:rFonts w:ascii="Times New Roman" w:eastAsia="Times New Roman" w:hAnsi="Times New Roman" w:cs="Times New Roman"/>
      <w:b/>
      <w:bCs/>
      <w:sz w:val="48"/>
      <w:szCs w:val="48"/>
    </w:rPr>
  </w:style>
  <w:style w:type="paragraph" w:customStyle="1" w:styleId="60">
    <w:name w:val="Заголовок №6"/>
    <w:basedOn w:val="a"/>
    <w:link w:val="6"/>
    <w:pPr>
      <w:shd w:val="clear" w:color="auto" w:fill="FFFFFF"/>
      <w:spacing w:before="120" w:after="540" w:line="0" w:lineRule="atLeast"/>
      <w:ind w:hanging="380"/>
      <w:outlineLvl w:val="5"/>
    </w:pPr>
    <w:rPr>
      <w:rFonts w:ascii="Times New Roman" w:eastAsia="Times New Roman" w:hAnsi="Times New Roman" w:cs="Times New Roman"/>
      <w:b/>
      <w:bCs/>
      <w:sz w:val="26"/>
      <w:szCs w:val="26"/>
    </w:rPr>
  </w:style>
  <w:style w:type="paragraph" w:customStyle="1" w:styleId="ab">
    <w:name w:val="Колонтитул"/>
    <w:basedOn w:val="a"/>
    <w:link w:val="aa"/>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50">
    <w:name w:val="Основной текст (5)"/>
    <w:basedOn w:val="a"/>
    <w:link w:val="5"/>
    <w:pPr>
      <w:shd w:val="clear" w:color="auto" w:fill="FFFFFF"/>
      <w:spacing w:line="384" w:lineRule="exact"/>
      <w:ind w:firstLine="500"/>
    </w:pPr>
    <w:rPr>
      <w:rFonts w:ascii="Times New Roman" w:eastAsia="Times New Roman" w:hAnsi="Times New Roman" w:cs="Times New Roman"/>
      <w:b/>
      <w:bCs/>
      <w:sz w:val="48"/>
      <w:szCs w:val="48"/>
    </w:rPr>
  </w:style>
  <w:style w:type="paragraph" w:customStyle="1" w:styleId="64">
    <w:name w:val="Основной текст (6)"/>
    <w:basedOn w:val="a"/>
    <w:link w:val="63"/>
    <w:pPr>
      <w:shd w:val="clear" w:color="auto" w:fill="FFFFFF"/>
      <w:spacing w:before="120" w:line="0" w:lineRule="atLeast"/>
    </w:pPr>
    <w:rPr>
      <w:rFonts w:ascii="Verdana" w:eastAsia="Verdana" w:hAnsi="Verdana" w:cs="Verdana"/>
      <w:sz w:val="11"/>
      <w:szCs w:val="11"/>
    </w:rPr>
  </w:style>
  <w:style w:type="paragraph" w:customStyle="1" w:styleId="46">
    <w:name w:val="Заголовок №4"/>
    <w:basedOn w:val="a"/>
    <w:link w:val="45"/>
    <w:pPr>
      <w:shd w:val="clear" w:color="auto" w:fill="FFFFFF"/>
      <w:spacing w:before="840" w:after="600" w:line="0" w:lineRule="atLeast"/>
      <w:jc w:val="center"/>
      <w:outlineLvl w:val="3"/>
    </w:pPr>
    <w:rPr>
      <w:rFonts w:ascii="Times New Roman" w:eastAsia="Times New Roman" w:hAnsi="Times New Roman" w:cs="Times New Roman"/>
      <w:b/>
      <w:bCs/>
      <w:sz w:val="32"/>
      <w:szCs w:val="32"/>
    </w:rPr>
  </w:style>
  <w:style w:type="paragraph" w:customStyle="1" w:styleId="70">
    <w:name w:val="Основной текст (7)"/>
    <w:basedOn w:val="a"/>
    <w:link w:val="7"/>
    <w:pPr>
      <w:shd w:val="clear" w:color="auto" w:fill="FFFFFF"/>
      <w:spacing w:before="420" w:after="240" w:line="389" w:lineRule="exact"/>
      <w:ind w:hanging="400"/>
      <w:jc w:val="both"/>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before="240" w:after="420" w:line="0" w:lineRule="atLeast"/>
      <w:jc w:val="both"/>
    </w:pPr>
    <w:rPr>
      <w:rFonts w:ascii="Times New Roman" w:eastAsia="Times New Roman" w:hAnsi="Times New Roman" w:cs="Times New Roman"/>
      <w:b/>
      <w:bCs/>
      <w:sz w:val="26"/>
      <w:szCs w:val="26"/>
    </w:rPr>
  </w:style>
  <w:style w:type="paragraph" w:customStyle="1" w:styleId="90">
    <w:name w:val="Основной текст (9)"/>
    <w:basedOn w:val="a"/>
    <w:link w:val="9"/>
    <w:pPr>
      <w:shd w:val="clear" w:color="auto" w:fill="FFFFFF"/>
      <w:spacing w:before="240" w:after="420" w:line="0" w:lineRule="atLeast"/>
      <w:jc w:val="both"/>
    </w:pPr>
    <w:rPr>
      <w:rFonts w:ascii="Times New Roman" w:eastAsia="Times New Roman" w:hAnsi="Times New Roman" w:cs="Times New Roman"/>
      <w:b/>
      <w:bCs/>
      <w:i/>
      <w:iCs/>
      <w:sz w:val="26"/>
      <w:szCs w:val="26"/>
    </w:rPr>
  </w:style>
  <w:style w:type="paragraph" w:customStyle="1" w:styleId="52">
    <w:name w:val="Заголовок №5"/>
    <w:basedOn w:val="a"/>
    <w:link w:val="51"/>
    <w:pPr>
      <w:shd w:val="clear" w:color="auto" w:fill="FFFFFF"/>
      <w:spacing w:before="240" w:after="420" w:line="0" w:lineRule="atLeast"/>
      <w:ind w:hanging="400"/>
      <w:jc w:val="both"/>
      <w:outlineLvl w:val="4"/>
    </w:pPr>
    <w:rPr>
      <w:rFonts w:ascii="Times New Roman" w:eastAsia="Times New Roman" w:hAnsi="Times New Roman" w:cs="Times New Roman"/>
      <w:b/>
      <w:bCs/>
      <w:sz w:val="26"/>
      <w:szCs w:val="26"/>
    </w:rPr>
  </w:style>
  <w:style w:type="paragraph" w:customStyle="1" w:styleId="100">
    <w:name w:val="Основной текст (10)"/>
    <w:basedOn w:val="a"/>
    <w:link w:val="10"/>
    <w:pPr>
      <w:shd w:val="clear" w:color="auto" w:fill="FFFFFF"/>
      <w:spacing w:before="120" w:line="0" w:lineRule="atLeast"/>
      <w:jc w:val="both"/>
    </w:pPr>
    <w:rPr>
      <w:rFonts w:ascii="Franklin Gothic Heavy" w:eastAsia="Franklin Gothic Heavy" w:hAnsi="Franklin Gothic Heavy" w:cs="Franklin Gothic Heavy"/>
      <w:sz w:val="8"/>
      <w:szCs w:val="8"/>
    </w:rPr>
  </w:style>
  <w:style w:type="paragraph" w:customStyle="1" w:styleId="ae">
    <w:name w:val="Подпись к таблице"/>
    <w:basedOn w:val="a"/>
    <w:link w:val="ad"/>
    <w:pPr>
      <w:shd w:val="clear" w:color="auto" w:fill="FFFFFF"/>
      <w:spacing w:line="389" w:lineRule="exact"/>
      <w:jc w:val="both"/>
    </w:pPr>
    <w:rPr>
      <w:rFonts w:ascii="Times New Roman" w:eastAsia="Times New Roman" w:hAnsi="Times New Roman" w:cs="Times New Roman"/>
      <w:b/>
      <w:bCs/>
      <w:sz w:val="26"/>
      <w:szCs w:val="26"/>
    </w:rPr>
  </w:style>
  <w:style w:type="paragraph" w:customStyle="1" w:styleId="140">
    <w:name w:val="Основной текст (14)"/>
    <w:basedOn w:val="a"/>
    <w:link w:val="14"/>
    <w:pPr>
      <w:shd w:val="clear" w:color="auto" w:fill="FFFFFF"/>
      <w:spacing w:before="540" w:line="226" w:lineRule="exact"/>
      <w:jc w:val="right"/>
    </w:pPr>
    <w:rPr>
      <w:rFonts w:ascii="Microsoft Sans Serif" w:eastAsia="Microsoft Sans Serif" w:hAnsi="Microsoft Sans Serif" w:cs="Microsoft Sans Serif"/>
      <w:sz w:val="19"/>
      <w:szCs w:val="19"/>
    </w:rPr>
  </w:style>
  <w:style w:type="paragraph" w:customStyle="1" w:styleId="120">
    <w:name w:val="Основной текст (12)"/>
    <w:basedOn w:val="a"/>
    <w:link w:val="12"/>
    <w:pPr>
      <w:shd w:val="clear" w:color="auto" w:fill="FFFFFF"/>
      <w:spacing w:before="60" w:line="341" w:lineRule="exact"/>
      <w:jc w:val="center"/>
    </w:pPr>
    <w:rPr>
      <w:rFonts w:ascii="Tahoma" w:eastAsia="Tahoma" w:hAnsi="Tahoma" w:cs="Tahoma"/>
      <w:b/>
      <w:bCs/>
      <w:sz w:val="20"/>
      <w:szCs w:val="20"/>
    </w:rPr>
  </w:style>
  <w:style w:type="paragraph" w:customStyle="1" w:styleId="2e">
    <w:name w:val="Заголовок №2"/>
    <w:basedOn w:val="a"/>
    <w:link w:val="2Exact1"/>
    <w:pPr>
      <w:shd w:val="clear" w:color="auto" w:fill="FFFFFF"/>
      <w:spacing w:after="180" w:line="0" w:lineRule="atLeast"/>
      <w:outlineLvl w:val="1"/>
    </w:pPr>
    <w:rPr>
      <w:rFonts w:ascii="Times New Roman" w:eastAsia="Times New Roman" w:hAnsi="Times New Roman" w:cs="Times New Roman"/>
      <w:b/>
      <w:bCs/>
      <w:sz w:val="48"/>
      <w:szCs w:val="48"/>
    </w:rPr>
  </w:style>
  <w:style w:type="paragraph" w:customStyle="1" w:styleId="220">
    <w:name w:val="Заголовок №2 (2)"/>
    <w:basedOn w:val="a"/>
    <w:link w:val="22Exact"/>
    <w:pPr>
      <w:shd w:val="clear" w:color="auto" w:fill="FFFFFF"/>
      <w:spacing w:line="0" w:lineRule="atLeast"/>
      <w:outlineLvl w:val="1"/>
    </w:pPr>
    <w:rPr>
      <w:rFonts w:ascii="Times New Roman" w:eastAsia="Times New Roman" w:hAnsi="Times New Roman" w:cs="Times New Roman"/>
      <w:sz w:val="58"/>
      <w:szCs w:val="58"/>
    </w:rPr>
  </w:style>
  <w:style w:type="paragraph" w:customStyle="1" w:styleId="2f">
    <w:name w:val="Подпись к таблице (2)"/>
    <w:basedOn w:val="a"/>
    <w:link w:val="2Exact3"/>
    <w:pPr>
      <w:shd w:val="clear" w:color="auto" w:fill="FFFFFF"/>
      <w:spacing w:line="173" w:lineRule="exact"/>
      <w:jc w:val="center"/>
    </w:pPr>
    <w:rPr>
      <w:rFonts w:ascii="Microsoft Sans Serif" w:eastAsia="Microsoft Sans Serif" w:hAnsi="Microsoft Sans Serif" w:cs="Microsoft Sans Serif"/>
      <w:sz w:val="14"/>
      <w:szCs w:val="14"/>
    </w:rPr>
  </w:style>
  <w:style w:type="paragraph" w:customStyle="1" w:styleId="150">
    <w:name w:val="Основной текст (15)"/>
    <w:basedOn w:val="a"/>
    <w:link w:val="15"/>
    <w:pPr>
      <w:shd w:val="clear" w:color="auto" w:fill="FFFFFF"/>
      <w:spacing w:before="1080" w:line="197" w:lineRule="exact"/>
      <w:jc w:val="both"/>
    </w:pPr>
    <w:rPr>
      <w:rFonts w:ascii="Microsoft Sans Serif" w:eastAsia="Microsoft Sans Serif" w:hAnsi="Microsoft Sans Serif" w:cs="Microsoft Sans Serif"/>
      <w:sz w:val="14"/>
      <w:szCs w:val="14"/>
    </w:rPr>
  </w:style>
  <w:style w:type="paragraph" w:customStyle="1" w:styleId="621">
    <w:name w:val="Заголовок №6 (2)"/>
    <w:basedOn w:val="a"/>
    <w:link w:val="620"/>
    <w:pPr>
      <w:shd w:val="clear" w:color="auto" w:fill="FFFFFF"/>
      <w:spacing w:after="60" w:line="0" w:lineRule="atLeast"/>
      <w:outlineLvl w:val="5"/>
    </w:pPr>
    <w:rPr>
      <w:rFonts w:ascii="Tahoma" w:eastAsia="Tahoma" w:hAnsi="Tahoma" w:cs="Tahoma"/>
      <w:b/>
      <w:bCs/>
      <w:sz w:val="20"/>
      <w:szCs w:val="20"/>
    </w:rPr>
  </w:style>
  <w:style w:type="paragraph" w:customStyle="1" w:styleId="af0">
    <w:name w:val="Подпись к картинке"/>
    <w:basedOn w:val="a"/>
    <w:link w:val="Exact1"/>
    <w:pPr>
      <w:shd w:val="clear" w:color="auto" w:fill="FFFFFF"/>
      <w:spacing w:line="178" w:lineRule="exact"/>
      <w:jc w:val="both"/>
    </w:pPr>
    <w:rPr>
      <w:rFonts w:ascii="Microsoft Sans Serif" w:eastAsia="Microsoft Sans Serif" w:hAnsi="Microsoft Sans Serif" w:cs="Microsoft Sans Serif"/>
      <w:sz w:val="12"/>
      <w:szCs w:val="12"/>
    </w:rPr>
  </w:style>
  <w:style w:type="paragraph" w:customStyle="1" w:styleId="160">
    <w:name w:val="Основной текст (16)"/>
    <w:basedOn w:val="a"/>
    <w:link w:val="16"/>
    <w:pPr>
      <w:shd w:val="clear" w:color="auto" w:fill="FFFFFF"/>
      <w:spacing w:line="182" w:lineRule="exact"/>
      <w:jc w:val="both"/>
    </w:pPr>
    <w:rPr>
      <w:rFonts w:ascii="Microsoft Sans Serif" w:eastAsia="Microsoft Sans Serif" w:hAnsi="Microsoft Sans Serif" w:cs="Microsoft Sans Serif"/>
      <w:sz w:val="12"/>
      <w:szCs w:val="12"/>
    </w:rPr>
  </w:style>
  <w:style w:type="paragraph" w:customStyle="1" w:styleId="3a">
    <w:name w:val="Подпись к таблице (3)"/>
    <w:basedOn w:val="a"/>
    <w:link w:val="3Exact"/>
    <w:pPr>
      <w:shd w:val="clear" w:color="auto" w:fill="FFFFFF"/>
      <w:spacing w:line="0" w:lineRule="atLeast"/>
      <w:jc w:val="center"/>
    </w:pPr>
    <w:rPr>
      <w:rFonts w:ascii="Tahoma" w:eastAsia="Tahoma" w:hAnsi="Tahoma" w:cs="Tahoma"/>
      <w:b/>
      <w:bCs/>
      <w:sz w:val="18"/>
      <w:szCs w:val="18"/>
    </w:rPr>
  </w:style>
  <w:style w:type="paragraph" w:customStyle="1" w:styleId="2f0">
    <w:name w:val="Подпись к картинке (2)"/>
    <w:basedOn w:val="a"/>
    <w:link w:val="2Exact5"/>
    <w:pPr>
      <w:shd w:val="clear" w:color="auto" w:fill="FFFFFF"/>
      <w:spacing w:line="178" w:lineRule="exact"/>
    </w:pPr>
    <w:rPr>
      <w:rFonts w:ascii="Microsoft Sans Serif" w:eastAsia="Microsoft Sans Serif" w:hAnsi="Microsoft Sans Serif" w:cs="Microsoft Sans Serif"/>
      <w:sz w:val="13"/>
      <w:szCs w:val="13"/>
    </w:rPr>
  </w:style>
  <w:style w:type="paragraph" w:customStyle="1" w:styleId="48">
    <w:name w:val="Подпись к таблице (4)"/>
    <w:basedOn w:val="a"/>
    <w:link w:val="4Exact1"/>
    <w:pPr>
      <w:shd w:val="clear" w:color="auto" w:fill="FFFFFF"/>
      <w:spacing w:after="60" w:line="0" w:lineRule="atLeast"/>
    </w:pPr>
    <w:rPr>
      <w:rFonts w:ascii="Tahoma" w:eastAsia="Tahoma" w:hAnsi="Tahoma" w:cs="Tahoma"/>
      <w:b/>
      <w:bCs/>
      <w:sz w:val="20"/>
      <w:szCs w:val="20"/>
    </w:rPr>
  </w:style>
  <w:style w:type="paragraph" w:customStyle="1" w:styleId="56">
    <w:name w:val="Подпись к таблице (5)"/>
    <w:basedOn w:val="a"/>
    <w:link w:val="5Exact"/>
    <w:pPr>
      <w:shd w:val="clear" w:color="auto" w:fill="FFFFFF"/>
      <w:spacing w:line="394" w:lineRule="exact"/>
      <w:jc w:val="both"/>
    </w:pPr>
    <w:rPr>
      <w:rFonts w:ascii="Times New Roman" w:eastAsia="Times New Roman" w:hAnsi="Times New Roman" w:cs="Times New Roman"/>
      <w:sz w:val="26"/>
      <w:szCs w:val="26"/>
    </w:rPr>
  </w:style>
  <w:style w:type="paragraph" w:customStyle="1" w:styleId="110">
    <w:name w:val="Основной текст (11)"/>
    <w:basedOn w:val="a"/>
    <w:link w:val="11"/>
    <w:pPr>
      <w:shd w:val="clear" w:color="auto" w:fill="FFFFFF"/>
      <w:spacing w:after="60" w:line="0" w:lineRule="atLeast"/>
      <w:jc w:val="center"/>
    </w:pPr>
    <w:rPr>
      <w:rFonts w:ascii="Microsoft Sans Serif" w:eastAsia="Microsoft Sans Serif" w:hAnsi="Microsoft Sans Serif" w:cs="Microsoft Sans Serif"/>
      <w:sz w:val="34"/>
      <w:szCs w:val="34"/>
    </w:rPr>
  </w:style>
  <w:style w:type="paragraph" w:customStyle="1" w:styleId="130">
    <w:name w:val="Основной текст (13)"/>
    <w:basedOn w:val="a"/>
    <w:link w:val="13"/>
    <w:pPr>
      <w:shd w:val="clear" w:color="auto" w:fill="FFFFFF"/>
      <w:spacing w:before="60" w:after="540" w:line="0" w:lineRule="atLeast"/>
      <w:jc w:val="center"/>
    </w:pPr>
    <w:rPr>
      <w:rFonts w:ascii="Tahoma" w:eastAsia="Tahoma" w:hAnsi="Tahoma" w:cs="Tahoma"/>
      <w:b/>
      <w:bCs/>
      <w:sz w:val="18"/>
      <w:szCs w:val="18"/>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b/>
      <w:bCs/>
      <w:sz w:val="22"/>
      <w:szCs w:val="22"/>
    </w:rPr>
  </w:style>
  <w:style w:type="paragraph" w:customStyle="1" w:styleId="57">
    <w:name w:val="Номер заголовка №5"/>
    <w:basedOn w:val="a"/>
    <w:link w:val="5Exact1"/>
    <w:pPr>
      <w:shd w:val="clear" w:color="auto" w:fill="FFFFFF"/>
      <w:spacing w:line="0" w:lineRule="atLeast"/>
      <w:outlineLvl w:val="4"/>
    </w:pPr>
    <w:rPr>
      <w:rFonts w:ascii="Tahoma" w:eastAsia="Tahoma" w:hAnsi="Tahoma" w:cs="Tahoma"/>
      <w:b/>
      <w:bCs/>
      <w:sz w:val="20"/>
      <w:szCs w:val="20"/>
    </w:rPr>
  </w:style>
  <w:style w:type="paragraph" w:customStyle="1" w:styleId="520">
    <w:name w:val="Заголовок №5 (2)"/>
    <w:basedOn w:val="a"/>
    <w:link w:val="52Exact"/>
    <w:pPr>
      <w:shd w:val="clear" w:color="auto" w:fill="FFFFFF"/>
      <w:spacing w:line="0" w:lineRule="atLeast"/>
      <w:outlineLvl w:val="4"/>
    </w:pPr>
    <w:rPr>
      <w:rFonts w:ascii="Tahoma" w:eastAsia="Tahoma" w:hAnsi="Tahoma" w:cs="Tahoma"/>
      <w:b/>
      <w:bCs/>
      <w:sz w:val="20"/>
      <w:szCs w:val="20"/>
    </w:rPr>
  </w:style>
  <w:style w:type="paragraph" w:customStyle="1" w:styleId="1">
    <w:name w:val="Заголовок №1"/>
    <w:basedOn w:val="a"/>
    <w:link w:val="1Exact"/>
    <w:pPr>
      <w:shd w:val="clear" w:color="auto" w:fill="FFFFFF"/>
      <w:spacing w:line="0" w:lineRule="atLeast"/>
      <w:outlineLvl w:val="0"/>
    </w:pPr>
    <w:rPr>
      <w:rFonts w:ascii="Tahoma" w:eastAsia="Tahoma" w:hAnsi="Tahoma" w:cs="Tahoma"/>
      <w:sz w:val="86"/>
      <w:szCs w:val="86"/>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b/>
      <w:bCs/>
      <w:sz w:val="21"/>
      <w:szCs w:val="21"/>
    </w:rPr>
  </w:style>
  <w:style w:type="paragraph" w:customStyle="1" w:styleId="124">
    <w:name w:val="Заголовок №1 (2)"/>
    <w:basedOn w:val="a"/>
    <w:link w:val="12Exact2"/>
    <w:pPr>
      <w:shd w:val="clear" w:color="auto" w:fill="FFFFFF"/>
      <w:spacing w:line="0" w:lineRule="atLeast"/>
      <w:outlineLvl w:val="0"/>
    </w:pPr>
    <w:rPr>
      <w:rFonts w:ascii="Tahoma" w:eastAsia="Tahoma" w:hAnsi="Tahoma" w:cs="Tahoma"/>
      <w:sz w:val="68"/>
      <w:szCs w:val="68"/>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i/>
      <w:iCs/>
      <w:sz w:val="14"/>
      <w:szCs w:val="14"/>
    </w:rPr>
  </w:style>
  <w:style w:type="paragraph" w:customStyle="1" w:styleId="200">
    <w:name w:val="Основной текст (20)"/>
    <w:basedOn w:val="a"/>
    <w:link w:val="20Exact"/>
    <w:pPr>
      <w:shd w:val="clear" w:color="auto" w:fill="FFFFFF"/>
      <w:spacing w:line="0" w:lineRule="atLeast"/>
    </w:pPr>
    <w:rPr>
      <w:rFonts w:ascii="Times New Roman" w:eastAsia="Times New Roman" w:hAnsi="Times New Roman" w:cs="Times New Roman"/>
      <w:b/>
      <w:bCs/>
      <w:sz w:val="21"/>
      <w:szCs w:val="21"/>
    </w:rPr>
  </w:style>
  <w:style w:type="paragraph" w:customStyle="1" w:styleId="3b">
    <w:name w:val="Подпись к картинке (3)"/>
    <w:basedOn w:val="a"/>
    <w:link w:val="3Exact1"/>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49">
    <w:name w:val="Подпись к картинке (4)"/>
    <w:basedOn w:val="a"/>
    <w:link w:val="4Exact2"/>
    <w:pPr>
      <w:shd w:val="clear" w:color="auto" w:fill="FFFFFF"/>
      <w:spacing w:line="144" w:lineRule="exact"/>
      <w:jc w:val="center"/>
    </w:pPr>
    <w:rPr>
      <w:rFonts w:ascii="Franklin Gothic Heavy" w:eastAsia="Franklin Gothic Heavy" w:hAnsi="Franklin Gothic Heavy" w:cs="Franklin Gothic Heavy"/>
      <w:sz w:val="12"/>
      <w:szCs w:val="12"/>
    </w:rPr>
  </w:style>
  <w:style w:type="paragraph" w:customStyle="1" w:styleId="58">
    <w:name w:val="Подпись к картинке (5)"/>
    <w:basedOn w:val="a"/>
    <w:link w:val="5Exact2"/>
    <w:pPr>
      <w:shd w:val="clear" w:color="auto" w:fill="FFFFFF"/>
      <w:spacing w:line="134" w:lineRule="exact"/>
      <w:jc w:val="both"/>
    </w:pPr>
    <w:rPr>
      <w:rFonts w:ascii="Times New Roman" w:eastAsia="Times New Roman" w:hAnsi="Times New Roman" w:cs="Times New Roman"/>
      <w:sz w:val="13"/>
      <w:szCs w:val="13"/>
    </w:rPr>
  </w:style>
  <w:style w:type="paragraph" w:customStyle="1" w:styleId="67">
    <w:name w:val="Подпись к картинке (6)"/>
    <w:basedOn w:val="a"/>
    <w:link w:val="6Exact3"/>
    <w:pPr>
      <w:shd w:val="clear" w:color="auto" w:fill="FFFFFF"/>
      <w:spacing w:line="0" w:lineRule="atLeast"/>
      <w:jc w:val="center"/>
    </w:pPr>
    <w:rPr>
      <w:rFonts w:ascii="Franklin Gothic Heavy" w:eastAsia="Franklin Gothic Heavy" w:hAnsi="Franklin Gothic Heavy" w:cs="Franklin Gothic Heavy"/>
      <w:sz w:val="8"/>
      <w:szCs w:val="8"/>
    </w:rPr>
  </w:style>
  <w:style w:type="paragraph" w:customStyle="1" w:styleId="76">
    <w:name w:val="Подпись к картинке (7)"/>
    <w:basedOn w:val="a"/>
    <w:link w:val="7Exact"/>
    <w:pPr>
      <w:shd w:val="clear" w:color="auto" w:fill="FFFFFF"/>
      <w:spacing w:line="144" w:lineRule="exact"/>
      <w:jc w:val="center"/>
    </w:pPr>
    <w:rPr>
      <w:rFonts w:ascii="Franklin Gothic Heavy" w:eastAsia="Franklin Gothic Heavy" w:hAnsi="Franklin Gothic Heavy" w:cs="Franklin Gothic Heavy"/>
      <w:b/>
      <w:bCs/>
      <w:sz w:val="12"/>
      <w:szCs w:val="12"/>
    </w:rPr>
  </w:style>
  <w:style w:type="paragraph" w:customStyle="1" w:styleId="83">
    <w:name w:val="Подпись к картинке (8)"/>
    <w:basedOn w:val="a"/>
    <w:link w:val="8Exact2"/>
    <w:pPr>
      <w:shd w:val="clear" w:color="auto" w:fill="FFFFFF"/>
      <w:spacing w:line="0" w:lineRule="atLeast"/>
    </w:pPr>
    <w:rPr>
      <w:rFonts w:ascii="Verdana" w:eastAsia="Verdana" w:hAnsi="Verdana" w:cs="Verdana"/>
      <w:spacing w:val="-10"/>
      <w:sz w:val="11"/>
      <w:szCs w:val="11"/>
    </w:rPr>
  </w:style>
  <w:style w:type="paragraph" w:customStyle="1" w:styleId="92">
    <w:name w:val="Подпись к картинке (9)"/>
    <w:basedOn w:val="a"/>
    <w:link w:val="9Exact"/>
    <w:pPr>
      <w:shd w:val="clear" w:color="auto" w:fill="FFFFFF"/>
      <w:spacing w:line="139" w:lineRule="exact"/>
      <w:jc w:val="center"/>
    </w:pPr>
    <w:rPr>
      <w:rFonts w:ascii="Times New Roman" w:eastAsia="Times New Roman" w:hAnsi="Times New Roman" w:cs="Times New Roman"/>
      <w:sz w:val="26"/>
      <w:szCs w:val="26"/>
    </w:rPr>
  </w:style>
  <w:style w:type="paragraph" w:customStyle="1" w:styleId="211">
    <w:name w:val="Основной текст (21)"/>
    <w:basedOn w:val="a"/>
    <w:link w:val="210"/>
    <w:pPr>
      <w:shd w:val="clear" w:color="auto" w:fill="FFFFFF"/>
      <w:spacing w:line="139" w:lineRule="exact"/>
    </w:pPr>
    <w:rPr>
      <w:rFonts w:ascii="Microsoft Sans Serif" w:eastAsia="Microsoft Sans Serif" w:hAnsi="Microsoft Sans Serif" w:cs="Microsoft Sans Serif"/>
      <w:sz w:val="18"/>
      <w:szCs w:val="18"/>
    </w:rPr>
  </w:style>
  <w:style w:type="paragraph" w:customStyle="1" w:styleId="222">
    <w:name w:val="Основной текст (22)"/>
    <w:basedOn w:val="a"/>
    <w:link w:val="221"/>
    <w:pPr>
      <w:shd w:val="clear" w:color="auto" w:fill="FFFFFF"/>
      <w:spacing w:line="139" w:lineRule="exact"/>
    </w:pPr>
    <w:rPr>
      <w:rFonts w:ascii="Times New Roman" w:eastAsia="Times New Roman" w:hAnsi="Times New Roman" w:cs="Times New Roman"/>
      <w:sz w:val="11"/>
      <w:szCs w:val="11"/>
      <w:lang w:val="en-US" w:eastAsia="en-US" w:bidi="en-US"/>
    </w:rPr>
  </w:style>
  <w:style w:type="paragraph" w:customStyle="1" w:styleId="231">
    <w:name w:val="Основной текст (23)"/>
    <w:basedOn w:val="a"/>
    <w:link w:val="230"/>
    <w:pPr>
      <w:shd w:val="clear" w:color="auto" w:fill="FFFFFF"/>
      <w:spacing w:after="300" w:line="0" w:lineRule="atLeast"/>
    </w:pPr>
    <w:rPr>
      <w:rFonts w:ascii="Franklin Gothic Heavy" w:eastAsia="Franklin Gothic Heavy" w:hAnsi="Franklin Gothic Heavy" w:cs="Franklin Gothic Heavy"/>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0.xml"/><Relationship Id="rId42" Type="http://schemas.openxmlformats.org/officeDocument/2006/relationships/footer" Target="footer21.xml"/><Relationship Id="rId47" Type="http://schemas.openxmlformats.org/officeDocument/2006/relationships/footer" Target="footer26.xml"/><Relationship Id="rId63" Type="http://schemas.openxmlformats.org/officeDocument/2006/relationships/header" Target="header18.xml"/><Relationship Id="rId68" Type="http://schemas.openxmlformats.org/officeDocument/2006/relationships/header" Target="header19.xml"/><Relationship Id="rId16" Type="http://schemas.openxmlformats.org/officeDocument/2006/relationships/header" Target="header5.xml"/><Relationship Id="rId11" Type="http://schemas.openxmlformats.org/officeDocument/2006/relationships/footer" Target="footer4.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image" Target="media/image3.jpeg"/><Relationship Id="rId58" Type="http://schemas.openxmlformats.org/officeDocument/2006/relationships/image" Target="media/image8.jpeg"/><Relationship Id="rId66" Type="http://schemas.openxmlformats.org/officeDocument/2006/relationships/image" Target="media/image11.jpeg"/><Relationship Id="rId74" Type="http://schemas.openxmlformats.org/officeDocument/2006/relationships/header" Target="header24.xml"/><Relationship Id="rId5" Type="http://schemas.openxmlformats.org/officeDocument/2006/relationships/footnotes" Target="footnotes.xml"/><Relationship Id="rId61" Type="http://schemas.openxmlformats.org/officeDocument/2006/relationships/hyperlink" Target="http://www.heartseore" TargetMode="Externa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eader" Target="header12.xml"/><Relationship Id="rId43" Type="http://schemas.openxmlformats.org/officeDocument/2006/relationships/footer" Target="footer22.xml"/><Relationship Id="rId48" Type="http://schemas.openxmlformats.org/officeDocument/2006/relationships/hyperlink" Target="http://die.aeademie.m/die.nsf7ene_medieine/28878/" TargetMode="External"/><Relationship Id="rId56" Type="http://schemas.openxmlformats.org/officeDocument/2006/relationships/image" Target="media/image6.jpeg"/><Relationship Id="rId64" Type="http://schemas.openxmlformats.org/officeDocument/2006/relationships/image" Target="media/image9.jpeg"/><Relationship Id="rId69" Type="http://schemas.openxmlformats.org/officeDocument/2006/relationships/header" Target="header20.xm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ropniz.ru" TargetMode="External"/><Relationship Id="rId72" Type="http://schemas.openxmlformats.org/officeDocument/2006/relationships/hyperlink" Target="https://epworthsleepinessscale.com/about-the-ess/"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5.xml"/><Relationship Id="rId38" Type="http://schemas.openxmlformats.org/officeDocument/2006/relationships/footer" Target="footer18.xml"/><Relationship Id="rId46" Type="http://schemas.openxmlformats.org/officeDocument/2006/relationships/footer" Target="footer25.xml"/><Relationship Id="rId59" Type="http://schemas.openxmlformats.org/officeDocument/2006/relationships/header" Target="header15.xml"/><Relationship Id="rId67" Type="http://schemas.openxmlformats.org/officeDocument/2006/relationships/image" Target="media/image12.jpeg"/><Relationship Id="rId20" Type="http://schemas.openxmlformats.org/officeDocument/2006/relationships/header" Target="header9.xml"/><Relationship Id="rId41" Type="http://schemas.openxmlformats.org/officeDocument/2006/relationships/footer" Target="footer20.xml"/><Relationship Id="rId54" Type="http://schemas.openxmlformats.org/officeDocument/2006/relationships/image" Target="media/image4.jpeg"/><Relationship Id="rId62" Type="http://schemas.openxmlformats.org/officeDocument/2006/relationships/header" Target="header17.xml"/><Relationship Id="rId70" Type="http://schemas.openxmlformats.org/officeDocument/2006/relationships/header" Target="header21.xml"/><Relationship Id="rId75"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7.xml"/><Relationship Id="rId49" Type="http://schemas.openxmlformats.org/officeDocument/2006/relationships/hyperlink" Target="http://apps.who.int/iris/bitstream/10665/42907/1/" TargetMode="External"/><Relationship Id="rId57" Type="http://schemas.openxmlformats.org/officeDocument/2006/relationships/image" Target="media/image7.jpeg"/><Relationship Id="rId10" Type="http://schemas.openxmlformats.org/officeDocument/2006/relationships/footer" Target="footer3.xml"/><Relationship Id="rId31" Type="http://schemas.openxmlformats.org/officeDocument/2006/relationships/footer" Target="footer14.xml"/><Relationship Id="rId44" Type="http://schemas.openxmlformats.org/officeDocument/2006/relationships/footer" Target="footer23.xml"/><Relationship Id="rId52" Type="http://schemas.openxmlformats.org/officeDocument/2006/relationships/image" Target="media/image2.jpeg"/><Relationship Id="rId60" Type="http://schemas.openxmlformats.org/officeDocument/2006/relationships/header" Target="header16.xml"/><Relationship Id="rId65" Type="http://schemas.openxmlformats.org/officeDocument/2006/relationships/image" Target="media/image10.jpeg"/><Relationship Id="rId73"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14.xml"/><Relationship Id="rId34" Type="http://schemas.openxmlformats.org/officeDocument/2006/relationships/footer" Target="footer16.xml"/><Relationship Id="rId50" Type="http://schemas.openxmlformats.org/officeDocument/2006/relationships/hyperlink" Target="http://www.gnicpm.ru" TargetMode="External"/><Relationship Id="rId55" Type="http://schemas.openxmlformats.org/officeDocument/2006/relationships/image" Target="media/image5.png"/><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22.xml"/><Relationship Id="rId2" Type="http://schemas.openxmlformats.org/officeDocument/2006/relationships/styles" Target="styles.xml"/><Relationship Id="rId29"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www.kidney.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37016</Words>
  <Characters>210994</Characters>
  <Application>Microsoft Office Word</Application>
  <DocSecurity>0</DocSecurity>
  <Lines>1758</Lines>
  <Paragraphs>495</Paragraphs>
  <ScaleCrop>false</ScaleCrop>
  <Company/>
  <LinksUpToDate>false</LinksUpToDate>
  <CharactersWithSpaces>247515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2</cp:revision>
  <dcterms:created xsi:type="dcterms:W3CDTF">2023-11-13T01:13:00Z</dcterms:created>
  <dcterms:modified xsi:type="dcterms:W3CDTF">2023-11-13T01:13:00Z</dcterms:modified>
</cp:coreProperties>
</file>