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B07A" w14:textId="3605D331" w:rsidR="004D67E0" w:rsidRDefault="00CC1310">
      <w:pPr>
        <w:framePr w:h="835" w:wrap="notBeside" w:vAnchor="text" w:hAnchor="text" w:xAlign="center" w:y="1"/>
        <w:jc w:val="center"/>
        <w:rPr>
          <w:sz w:val="2"/>
          <w:szCs w:val="2"/>
        </w:rPr>
      </w:pPr>
      <w:r>
        <w:rPr>
          <w:noProof/>
        </w:rPr>
        <w:drawing>
          <wp:inline distT="0" distB="0" distL="0" distR="0" wp14:anchorId="348449EA" wp14:editId="0A27DAE9">
            <wp:extent cx="430530" cy="530225"/>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 cy="530225"/>
                    </a:xfrm>
                    <a:prstGeom prst="rect">
                      <a:avLst/>
                    </a:prstGeom>
                    <a:noFill/>
                    <a:ln>
                      <a:noFill/>
                    </a:ln>
                  </pic:spPr>
                </pic:pic>
              </a:graphicData>
            </a:graphic>
          </wp:inline>
        </w:drawing>
      </w:r>
    </w:p>
    <w:p w14:paraId="1B891D40" w14:textId="77777777" w:rsidR="004D67E0" w:rsidRDefault="004D67E0">
      <w:pPr>
        <w:rPr>
          <w:sz w:val="2"/>
          <w:szCs w:val="2"/>
        </w:rPr>
      </w:pPr>
    </w:p>
    <w:p w14:paraId="7633ED6C" w14:textId="77777777" w:rsidR="004D67E0" w:rsidRDefault="00D2496C">
      <w:pPr>
        <w:pStyle w:val="30"/>
        <w:shd w:val="clear" w:color="auto" w:fill="auto"/>
        <w:spacing w:before="94"/>
      </w:pPr>
      <w:r>
        <w:rPr>
          <w:rStyle w:val="31"/>
          <w:b/>
          <w:bCs/>
        </w:rPr>
        <w:t>МИНИСТЕРСТВО</w:t>
      </w:r>
    </w:p>
    <w:p w14:paraId="41284BE2" w14:textId="77777777" w:rsidR="004D67E0" w:rsidRDefault="00D2496C">
      <w:pPr>
        <w:pStyle w:val="30"/>
        <w:shd w:val="clear" w:color="auto" w:fill="auto"/>
        <w:spacing w:before="0"/>
      </w:pPr>
      <w:r>
        <w:rPr>
          <w:rStyle w:val="31"/>
          <w:b/>
          <w:bCs/>
        </w:rPr>
        <w:t>ЗДРАВООХРАНЕНИЯ</w:t>
      </w:r>
    </w:p>
    <w:p w14:paraId="41F3FC7C" w14:textId="77777777" w:rsidR="004D67E0" w:rsidRDefault="00D2496C">
      <w:pPr>
        <w:pStyle w:val="40"/>
        <w:shd w:val="clear" w:color="auto" w:fill="auto"/>
        <w:spacing w:after="1078"/>
      </w:pPr>
      <w:r>
        <w:rPr>
          <w:rStyle w:val="41"/>
          <w:b/>
          <w:bCs/>
        </w:rPr>
        <w:t>РОССИЙСКОЙ ФЕДЕРАЦИИ</w:t>
      </w:r>
    </w:p>
    <w:p w14:paraId="482A03A7" w14:textId="77777777" w:rsidR="004D67E0" w:rsidRDefault="00D2496C">
      <w:pPr>
        <w:pStyle w:val="23"/>
        <w:shd w:val="clear" w:color="auto" w:fill="auto"/>
        <w:spacing w:before="0" w:after="435" w:line="260" w:lineRule="exact"/>
        <w:ind w:firstLine="0"/>
      </w:pPr>
      <w:r>
        <w:rPr>
          <w:rStyle w:val="24"/>
        </w:rPr>
        <w:t>Клинические рекомендации</w:t>
      </w:r>
    </w:p>
    <w:p w14:paraId="0EDAF902" w14:textId="77777777" w:rsidR="004D67E0" w:rsidRDefault="00D2496C">
      <w:pPr>
        <w:pStyle w:val="10"/>
        <w:keepNext/>
        <w:keepLines/>
        <w:shd w:val="clear" w:color="auto" w:fill="auto"/>
        <w:spacing w:before="0" w:after="587"/>
      </w:pPr>
      <w:bookmarkStart w:id="0" w:name="bookmark0"/>
      <w:r>
        <w:rPr>
          <w:rStyle w:val="11"/>
          <w:b/>
          <w:bCs/>
        </w:rPr>
        <w:t>Легочная гипертензия, в том числе хроническая</w:t>
      </w:r>
      <w:r>
        <w:rPr>
          <w:rStyle w:val="11"/>
          <w:b/>
          <w:bCs/>
        </w:rPr>
        <w:br/>
      </w:r>
      <w:r>
        <w:rPr>
          <w:rStyle w:val="11"/>
          <w:b/>
          <w:bCs/>
        </w:rPr>
        <w:t>тромбоэмболическая легочная гипертензия</w:t>
      </w:r>
      <w:bookmarkEnd w:id="0"/>
    </w:p>
    <w:p w14:paraId="018F8551" w14:textId="77777777" w:rsidR="004D67E0" w:rsidRDefault="00D2496C">
      <w:pPr>
        <w:pStyle w:val="23"/>
        <w:shd w:val="clear" w:color="auto" w:fill="auto"/>
        <w:spacing w:before="0" w:after="0" w:line="260" w:lineRule="exact"/>
        <w:ind w:firstLine="0"/>
        <w:jc w:val="both"/>
      </w:pPr>
      <w:r>
        <w:rPr>
          <w:rStyle w:val="24"/>
        </w:rPr>
        <w:t>Кодирование по Международной статистической</w:t>
      </w:r>
    </w:p>
    <w:p w14:paraId="79FA21C1" w14:textId="77777777" w:rsidR="004D67E0" w:rsidRDefault="00D2496C">
      <w:pPr>
        <w:pStyle w:val="23"/>
        <w:shd w:val="clear" w:color="auto" w:fill="auto"/>
        <w:spacing w:before="0" w:after="0" w:line="538" w:lineRule="exact"/>
        <w:ind w:firstLine="0"/>
        <w:jc w:val="both"/>
      </w:pPr>
      <w:r>
        <w:rPr>
          <w:rStyle w:val="24"/>
        </w:rPr>
        <w:t xml:space="preserve">классификации болезней и проблем, связанных со здоровьем: </w:t>
      </w:r>
      <w:r>
        <w:rPr>
          <w:rStyle w:val="25"/>
        </w:rPr>
        <w:t>127.0,127.2,127.8</w:t>
      </w:r>
    </w:p>
    <w:p w14:paraId="0BEDE533" w14:textId="77777777" w:rsidR="004D67E0" w:rsidRDefault="00D2496C">
      <w:pPr>
        <w:pStyle w:val="23"/>
        <w:shd w:val="clear" w:color="auto" w:fill="auto"/>
        <w:spacing w:before="0" w:after="0" w:line="538" w:lineRule="exact"/>
        <w:ind w:firstLine="0"/>
        <w:jc w:val="both"/>
      </w:pPr>
      <w:r>
        <w:rPr>
          <w:rStyle w:val="24"/>
        </w:rPr>
        <w:t>Год утверждения (частота пересмотра):</w:t>
      </w:r>
      <w:r>
        <w:rPr>
          <w:rStyle w:val="25"/>
        </w:rPr>
        <w:t>2020</w:t>
      </w:r>
    </w:p>
    <w:p w14:paraId="407E8CC0" w14:textId="77777777" w:rsidR="004D67E0" w:rsidRDefault="00D2496C">
      <w:pPr>
        <w:pStyle w:val="23"/>
        <w:shd w:val="clear" w:color="auto" w:fill="auto"/>
        <w:spacing w:before="0" w:after="0" w:line="538" w:lineRule="exact"/>
        <w:ind w:firstLine="0"/>
        <w:jc w:val="both"/>
      </w:pPr>
      <w:r>
        <w:rPr>
          <w:rStyle w:val="24"/>
        </w:rPr>
        <w:t>Возрастная категория:</w:t>
      </w:r>
      <w:r>
        <w:rPr>
          <w:rStyle w:val="25"/>
        </w:rPr>
        <w:t>Взрослые</w:t>
      </w:r>
    </w:p>
    <w:p w14:paraId="51EA7691" w14:textId="77777777" w:rsidR="004D67E0" w:rsidRDefault="00D2496C">
      <w:pPr>
        <w:pStyle w:val="23"/>
        <w:shd w:val="clear" w:color="auto" w:fill="auto"/>
        <w:spacing w:before="0" w:after="0" w:line="538" w:lineRule="exact"/>
        <w:ind w:firstLine="0"/>
        <w:jc w:val="both"/>
      </w:pPr>
      <w:r>
        <w:rPr>
          <w:rStyle w:val="24"/>
        </w:rPr>
        <w:t>Пересмотр не позднее:</w:t>
      </w:r>
      <w:r>
        <w:rPr>
          <w:rStyle w:val="25"/>
        </w:rPr>
        <w:t>202</w:t>
      </w:r>
      <w:r>
        <w:rPr>
          <w:rStyle w:val="25"/>
        </w:rPr>
        <w:t>2</w:t>
      </w:r>
    </w:p>
    <w:p w14:paraId="2AD38A32" w14:textId="77777777" w:rsidR="004D67E0" w:rsidRDefault="00D2496C">
      <w:pPr>
        <w:pStyle w:val="33"/>
        <w:keepNext/>
        <w:keepLines/>
        <w:shd w:val="clear" w:color="auto" w:fill="auto"/>
        <w:ind w:firstLine="0"/>
      </w:pPr>
      <w:bookmarkStart w:id="1" w:name="bookmark1"/>
      <w:r>
        <w:rPr>
          <w:rStyle w:val="34"/>
          <w:b/>
          <w:bCs/>
        </w:rPr>
        <w:t>ГО:159</w:t>
      </w:r>
      <w:bookmarkEnd w:id="1"/>
    </w:p>
    <w:p w14:paraId="10695AC3" w14:textId="77777777" w:rsidR="004D67E0" w:rsidRDefault="00D2496C">
      <w:pPr>
        <w:pStyle w:val="23"/>
        <w:shd w:val="clear" w:color="auto" w:fill="auto"/>
        <w:spacing w:before="0" w:after="239" w:line="538" w:lineRule="exact"/>
        <w:ind w:firstLine="0"/>
      </w:pPr>
      <w:r>
        <w:rPr>
          <w:rStyle w:val="24"/>
        </w:rPr>
        <w:t>Разработчик клинической рекомендации</w:t>
      </w:r>
    </w:p>
    <w:p w14:paraId="34CB9FF7" w14:textId="77777777" w:rsidR="004D67E0" w:rsidRDefault="00D2496C">
      <w:pPr>
        <w:pStyle w:val="50"/>
        <w:numPr>
          <w:ilvl w:val="0"/>
          <w:numId w:val="7"/>
        </w:numPr>
        <w:shd w:val="clear" w:color="auto" w:fill="auto"/>
        <w:tabs>
          <w:tab w:val="left" w:pos="282"/>
        </w:tabs>
        <w:spacing w:before="0"/>
        <w:ind w:firstLine="0"/>
      </w:pPr>
      <w:r>
        <w:rPr>
          <w:rStyle w:val="51"/>
          <w:b/>
          <w:bCs/>
        </w:rPr>
        <w:t>Общероссийская общественная организация «Российское кардиологическое общество»</w:t>
      </w:r>
    </w:p>
    <w:p w14:paraId="02C49842" w14:textId="77777777" w:rsidR="004D67E0" w:rsidRDefault="00D2496C">
      <w:pPr>
        <w:pStyle w:val="50"/>
        <w:numPr>
          <w:ilvl w:val="0"/>
          <w:numId w:val="7"/>
        </w:numPr>
        <w:shd w:val="clear" w:color="auto" w:fill="auto"/>
        <w:tabs>
          <w:tab w:val="left" w:pos="282"/>
        </w:tabs>
        <w:spacing w:before="0"/>
        <w:ind w:firstLine="0"/>
      </w:pPr>
      <w:r>
        <w:rPr>
          <w:rStyle w:val="51"/>
          <w:b/>
          <w:bCs/>
        </w:rPr>
        <w:t>Ассоциация сердечно-сосудистых хирургов России</w:t>
      </w:r>
    </w:p>
    <w:p w14:paraId="4B11C111" w14:textId="77777777" w:rsidR="004D67E0" w:rsidRDefault="00D2496C">
      <w:pPr>
        <w:pStyle w:val="50"/>
        <w:numPr>
          <w:ilvl w:val="0"/>
          <w:numId w:val="7"/>
        </w:numPr>
        <w:shd w:val="clear" w:color="auto" w:fill="auto"/>
        <w:tabs>
          <w:tab w:val="left" w:pos="282"/>
        </w:tabs>
        <w:spacing w:before="0"/>
        <w:ind w:left="380" w:hanging="380"/>
        <w:jc w:val="left"/>
      </w:pPr>
      <w:r>
        <w:rPr>
          <w:rStyle w:val="51"/>
          <w:b/>
          <w:bCs/>
        </w:rPr>
        <w:t xml:space="preserve">Общероссийская общественная организация "Федерация анестезиологов и </w:t>
      </w:r>
      <w:r>
        <w:rPr>
          <w:rStyle w:val="51"/>
          <w:b/>
          <w:bCs/>
        </w:rPr>
        <w:t>реаниматологов"</w:t>
      </w:r>
    </w:p>
    <w:p w14:paraId="03287FA6" w14:textId="77777777" w:rsidR="004D67E0" w:rsidRDefault="00D2496C">
      <w:pPr>
        <w:pStyle w:val="50"/>
        <w:numPr>
          <w:ilvl w:val="0"/>
          <w:numId w:val="7"/>
        </w:numPr>
        <w:shd w:val="clear" w:color="auto" w:fill="auto"/>
        <w:tabs>
          <w:tab w:val="left" w:pos="282"/>
        </w:tabs>
        <w:spacing w:before="0"/>
        <w:ind w:firstLine="0"/>
      </w:pPr>
      <w:r>
        <w:rPr>
          <w:rStyle w:val="51"/>
          <w:b/>
          <w:bCs/>
        </w:rPr>
        <w:t>Ассоциация ревматологов России</w:t>
      </w:r>
    </w:p>
    <w:p w14:paraId="43B5BEF3" w14:textId="77777777" w:rsidR="004D67E0" w:rsidRDefault="00D2496C">
      <w:pPr>
        <w:pStyle w:val="50"/>
        <w:numPr>
          <w:ilvl w:val="0"/>
          <w:numId w:val="7"/>
        </w:numPr>
        <w:shd w:val="clear" w:color="auto" w:fill="auto"/>
        <w:tabs>
          <w:tab w:val="left" w:pos="282"/>
        </w:tabs>
        <w:spacing w:before="0"/>
        <w:ind w:firstLine="0"/>
      </w:pPr>
      <w:r>
        <w:rPr>
          <w:rStyle w:val="51"/>
          <w:b/>
          <w:bCs/>
        </w:rPr>
        <w:t>Российское респираторное общество</w:t>
      </w:r>
    </w:p>
    <w:p w14:paraId="2E6B3A3C" w14:textId="77777777" w:rsidR="004D67E0" w:rsidRDefault="00D2496C">
      <w:pPr>
        <w:pStyle w:val="50"/>
        <w:numPr>
          <w:ilvl w:val="0"/>
          <w:numId w:val="7"/>
        </w:numPr>
        <w:shd w:val="clear" w:color="auto" w:fill="auto"/>
        <w:tabs>
          <w:tab w:val="left" w:pos="282"/>
        </w:tabs>
        <w:spacing w:before="0" w:after="463"/>
        <w:ind w:firstLine="0"/>
      </w:pPr>
      <w:r>
        <w:rPr>
          <w:rStyle w:val="51"/>
          <w:b/>
          <w:bCs/>
        </w:rPr>
        <w:t>Национальный конгресс лучевых диагностов</w:t>
      </w:r>
    </w:p>
    <w:p w14:paraId="62A5E4FD" w14:textId="77777777" w:rsidR="004D67E0" w:rsidRDefault="00D2496C">
      <w:pPr>
        <w:pStyle w:val="23"/>
        <w:shd w:val="clear" w:color="auto" w:fill="auto"/>
        <w:spacing w:before="0" w:after="0" w:line="260" w:lineRule="exact"/>
        <w:ind w:firstLine="0"/>
        <w:sectPr w:rsidR="004D67E0">
          <w:footnotePr>
            <w:numFmt w:val="chicago"/>
            <w:numRestart w:val="eachPage"/>
          </w:footnotePr>
          <w:pgSz w:w="11900" w:h="16840"/>
          <w:pgMar w:top="840" w:right="313" w:bottom="840" w:left="308" w:header="0" w:footer="3" w:gutter="0"/>
          <w:cols w:space="720"/>
          <w:noEndnote/>
          <w:docGrid w:linePitch="360"/>
        </w:sectPr>
      </w:pPr>
      <w:r>
        <w:rPr>
          <w:rStyle w:val="24"/>
        </w:rPr>
        <w:t>Одобрено Научно-практичееким Советом Минздрава РФ</w:t>
      </w:r>
    </w:p>
    <w:p w14:paraId="114EABE8" w14:textId="77777777" w:rsidR="004D67E0" w:rsidRDefault="00D2496C">
      <w:pPr>
        <w:pStyle w:val="10"/>
        <w:keepNext/>
        <w:keepLines/>
        <w:shd w:val="clear" w:color="auto" w:fill="auto"/>
        <w:spacing w:before="0" w:after="319" w:line="460" w:lineRule="exact"/>
        <w:ind w:right="20"/>
      </w:pPr>
      <w:bookmarkStart w:id="2" w:name="bookmark2"/>
      <w:r>
        <w:lastRenderedPageBreak/>
        <w:t>Оглавление</w:t>
      </w:r>
      <w:bookmarkEnd w:id="2"/>
    </w:p>
    <w:p w14:paraId="1225AFA3" w14:textId="77777777" w:rsidR="004D67E0" w:rsidRDefault="00D2496C">
      <w:pPr>
        <w:pStyle w:val="23"/>
        <w:shd w:val="clear" w:color="auto" w:fill="auto"/>
        <w:spacing w:before="0" w:after="0" w:line="389" w:lineRule="exact"/>
        <w:ind w:left="400" w:right="8160" w:firstLine="0"/>
        <w:jc w:val="left"/>
      </w:pPr>
      <w:r>
        <w:rPr>
          <w:rStyle w:val="26"/>
        </w:rPr>
        <w:t xml:space="preserve">Ключевые елова Спиеок еокращений Термины и </w:t>
      </w:r>
      <w:r>
        <w:rPr>
          <w:rStyle w:val="26"/>
        </w:rPr>
        <w:t>определения</w:t>
      </w:r>
    </w:p>
    <w:p w14:paraId="4ACFB736" w14:textId="77777777" w:rsidR="004D67E0" w:rsidRDefault="00D2496C">
      <w:pPr>
        <w:pStyle w:val="23"/>
        <w:numPr>
          <w:ilvl w:val="0"/>
          <w:numId w:val="8"/>
        </w:numPr>
        <w:shd w:val="clear" w:color="auto" w:fill="auto"/>
        <w:tabs>
          <w:tab w:val="left" w:pos="744"/>
        </w:tabs>
        <w:spacing w:before="0" w:after="0" w:line="389" w:lineRule="exact"/>
        <w:ind w:left="400" w:firstLine="0"/>
        <w:jc w:val="both"/>
      </w:pPr>
      <w:r>
        <w:rPr>
          <w:rStyle w:val="26"/>
        </w:rPr>
        <w:t>Краткая информация</w:t>
      </w:r>
    </w:p>
    <w:p w14:paraId="1DB478E6" w14:textId="77777777" w:rsidR="004D67E0" w:rsidRDefault="00D2496C">
      <w:pPr>
        <w:pStyle w:val="23"/>
        <w:numPr>
          <w:ilvl w:val="0"/>
          <w:numId w:val="8"/>
        </w:numPr>
        <w:shd w:val="clear" w:color="auto" w:fill="auto"/>
        <w:tabs>
          <w:tab w:val="left" w:pos="773"/>
        </w:tabs>
        <w:spacing w:before="0" w:after="0" w:line="389" w:lineRule="exact"/>
        <w:ind w:left="400" w:firstLine="0"/>
        <w:jc w:val="both"/>
      </w:pPr>
      <w:r>
        <w:rPr>
          <w:rStyle w:val="26"/>
        </w:rPr>
        <w:t>Диагноетика</w:t>
      </w:r>
    </w:p>
    <w:p w14:paraId="2F8EC0B5" w14:textId="77777777" w:rsidR="004D67E0" w:rsidRDefault="00D2496C">
      <w:pPr>
        <w:pStyle w:val="23"/>
        <w:numPr>
          <w:ilvl w:val="0"/>
          <w:numId w:val="8"/>
        </w:numPr>
        <w:shd w:val="clear" w:color="auto" w:fill="auto"/>
        <w:tabs>
          <w:tab w:val="left" w:pos="773"/>
        </w:tabs>
        <w:spacing w:before="0" w:after="0" w:line="389" w:lineRule="exact"/>
        <w:ind w:left="400" w:firstLine="0"/>
        <w:jc w:val="both"/>
      </w:pPr>
      <w:r>
        <w:rPr>
          <w:rStyle w:val="26"/>
        </w:rPr>
        <w:t>Лечение</w:t>
      </w:r>
    </w:p>
    <w:p w14:paraId="1283BF97" w14:textId="77777777" w:rsidR="004D67E0" w:rsidRDefault="00D2496C">
      <w:pPr>
        <w:pStyle w:val="23"/>
        <w:numPr>
          <w:ilvl w:val="0"/>
          <w:numId w:val="8"/>
        </w:numPr>
        <w:shd w:val="clear" w:color="auto" w:fill="auto"/>
        <w:tabs>
          <w:tab w:val="left" w:pos="773"/>
        </w:tabs>
        <w:spacing w:before="0" w:after="0" w:line="389" w:lineRule="exact"/>
        <w:ind w:left="400" w:firstLine="0"/>
        <w:jc w:val="both"/>
      </w:pPr>
      <w:r>
        <w:rPr>
          <w:rStyle w:val="26"/>
        </w:rPr>
        <w:t>Реабилитация</w:t>
      </w:r>
    </w:p>
    <w:p w14:paraId="6359C38B" w14:textId="77777777" w:rsidR="004D67E0" w:rsidRDefault="00D2496C">
      <w:pPr>
        <w:pStyle w:val="23"/>
        <w:numPr>
          <w:ilvl w:val="0"/>
          <w:numId w:val="8"/>
        </w:numPr>
        <w:shd w:val="clear" w:color="auto" w:fill="auto"/>
        <w:tabs>
          <w:tab w:val="left" w:pos="773"/>
        </w:tabs>
        <w:spacing w:before="0" w:after="0" w:line="389" w:lineRule="exact"/>
        <w:ind w:left="400" w:firstLine="0"/>
        <w:jc w:val="both"/>
      </w:pPr>
      <w:r>
        <w:rPr>
          <w:rStyle w:val="26"/>
        </w:rPr>
        <w:t>Профилактика</w:t>
      </w:r>
    </w:p>
    <w:p w14:paraId="05AF9479" w14:textId="77777777" w:rsidR="004D67E0" w:rsidRDefault="00D2496C">
      <w:pPr>
        <w:pStyle w:val="23"/>
        <w:numPr>
          <w:ilvl w:val="0"/>
          <w:numId w:val="8"/>
        </w:numPr>
        <w:shd w:val="clear" w:color="auto" w:fill="auto"/>
        <w:tabs>
          <w:tab w:val="left" w:pos="778"/>
        </w:tabs>
        <w:spacing w:before="0" w:after="0" w:line="389" w:lineRule="exact"/>
        <w:ind w:left="400" w:right="2220" w:firstLine="0"/>
        <w:jc w:val="left"/>
      </w:pPr>
      <w:r>
        <w:rPr>
          <w:rStyle w:val="26"/>
        </w:rPr>
        <w:t>Дополнительная информация, влияющая на течение и иеход заболевания Критерии оценки качеетва медицинекой помощи</w:t>
      </w:r>
    </w:p>
    <w:p w14:paraId="3BDFABCA" w14:textId="77777777" w:rsidR="004D67E0" w:rsidRDefault="00D2496C">
      <w:pPr>
        <w:pStyle w:val="23"/>
        <w:shd w:val="clear" w:color="auto" w:fill="auto"/>
        <w:spacing w:before="0" w:after="0" w:line="389" w:lineRule="exact"/>
        <w:ind w:left="400" w:firstLine="0"/>
        <w:jc w:val="both"/>
      </w:pPr>
      <w:r>
        <w:rPr>
          <w:rStyle w:val="26"/>
        </w:rPr>
        <w:t>Спиеок литературы</w:t>
      </w:r>
    </w:p>
    <w:p w14:paraId="0ECE4951" w14:textId="77777777" w:rsidR="004D67E0" w:rsidRDefault="00D2496C">
      <w:pPr>
        <w:pStyle w:val="23"/>
        <w:shd w:val="clear" w:color="auto" w:fill="auto"/>
        <w:spacing w:before="0" w:after="0" w:line="389" w:lineRule="exact"/>
        <w:ind w:left="400" w:firstLine="0"/>
        <w:jc w:val="both"/>
      </w:pPr>
      <w:r>
        <w:rPr>
          <w:rStyle w:val="26"/>
        </w:rPr>
        <w:t>Приложение А1. Соетав рабочей группы</w:t>
      </w:r>
    </w:p>
    <w:p w14:paraId="1ADF4F3E" w14:textId="77777777" w:rsidR="004D67E0" w:rsidRDefault="00D2496C">
      <w:pPr>
        <w:pStyle w:val="23"/>
        <w:shd w:val="clear" w:color="auto" w:fill="auto"/>
        <w:spacing w:before="0" w:after="0" w:line="389" w:lineRule="exact"/>
        <w:ind w:left="400" w:firstLine="0"/>
        <w:jc w:val="both"/>
      </w:pPr>
      <w:r>
        <w:rPr>
          <w:rStyle w:val="26"/>
        </w:rPr>
        <w:t>Приложение А2. Методология разработки клиничееких рекомендаций</w:t>
      </w:r>
    </w:p>
    <w:p w14:paraId="03EFB473" w14:textId="77777777" w:rsidR="004D67E0" w:rsidRDefault="00D2496C">
      <w:pPr>
        <w:pStyle w:val="23"/>
        <w:shd w:val="clear" w:color="auto" w:fill="auto"/>
        <w:spacing w:before="0" w:after="0" w:line="389" w:lineRule="exact"/>
        <w:ind w:left="400" w:firstLine="0"/>
        <w:jc w:val="both"/>
      </w:pPr>
      <w:r>
        <w:rPr>
          <w:rStyle w:val="26"/>
        </w:rPr>
        <w:t>Приложение АЗ. Связанные документы</w:t>
      </w:r>
    </w:p>
    <w:p w14:paraId="1DEA58BA" w14:textId="77777777" w:rsidR="004D67E0" w:rsidRDefault="00D2496C">
      <w:pPr>
        <w:pStyle w:val="23"/>
        <w:shd w:val="clear" w:color="auto" w:fill="auto"/>
        <w:spacing w:before="0" w:after="0" w:line="389" w:lineRule="exact"/>
        <w:ind w:left="400" w:firstLine="0"/>
        <w:jc w:val="both"/>
      </w:pPr>
      <w:r>
        <w:rPr>
          <w:rStyle w:val="26"/>
        </w:rPr>
        <w:t>Приложение Б. Алгоритмы ведения пациента</w:t>
      </w:r>
    </w:p>
    <w:p w14:paraId="425A8CD8" w14:textId="77777777" w:rsidR="004D67E0" w:rsidRDefault="00D2496C">
      <w:pPr>
        <w:pStyle w:val="23"/>
        <w:shd w:val="clear" w:color="auto" w:fill="auto"/>
        <w:spacing w:before="0" w:after="0" w:line="389" w:lineRule="exact"/>
        <w:ind w:left="400" w:firstLine="0"/>
        <w:jc w:val="both"/>
      </w:pPr>
      <w:r>
        <w:rPr>
          <w:rStyle w:val="26"/>
        </w:rPr>
        <w:t>Приложение В. Информация для пациентов</w:t>
      </w:r>
    </w:p>
    <w:p w14:paraId="26DA19EE" w14:textId="77777777" w:rsidR="004D67E0" w:rsidRDefault="00D2496C">
      <w:pPr>
        <w:pStyle w:val="23"/>
        <w:shd w:val="clear" w:color="auto" w:fill="auto"/>
        <w:spacing w:before="0" w:after="0" w:line="389" w:lineRule="exact"/>
        <w:ind w:left="400" w:firstLine="0"/>
        <w:jc w:val="both"/>
        <w:sectPr w:rsidR="004D67E0">
          <w:pgSz w:w="11900" w:h="16840"/>
          <w:pgMar w:top="10" w:right="313" w:bottom="10" w:left="308" w:header="0" w:footer="3" w:gutter="0"/>
          <w:cols w:space="720"/>
          <w:noEndnote/>
          <w:docGrid w:linePitch="360"/>
        </w:sectPr>
      </w:pPr>
      <w:r>
        <w:rPr>
          <w:rStyle w:val="26"/>
        </w:rPr>
        <w:t>Приложение Г.</w:t>
      </w:r>
    </w:p>
    <w:p w14:paraId="182182AD" w14:textId="77777777" w:rsidR="004D67E0" w:rsidRDefault="00D2496C">
      <w:pPr>
        <w:pStyle w:val="60"/>
        <w:shd w:val="clear" w:color="auto" w:fill="auto"/>
        <w:spacing w:line="460" w:lineRule="exact"/>
        <w:sectPr w:rsidR="004D67E0">
          <w:pgSz w:w="11900" w:h="16840"/>
          <w:pgMar w:top="10" w:right="313" w:bottom="10" w:left="308" w:header="0" w:footer="3" w:gutter="0"/>
          <w:cols w:space="720"/>
          <w:noEndnote/>
          <w:docGrid w:linePitch="360"/>
        </w:sectPr>
      </w:pPr>
      <w:r>
        <w:lastRenderedPageBreak/>
        <w:t>Ключевые елова</w:t>
      </w:r>
    </w:p>
    <w:p w14:paraId="589ED7B3" w14:textId="77777777" w:rsidR="004D67E0" w:rsidRDefault="00D2496C">
      <w:pPr>
        <w:pStyle w:val="10"/>
        <w:keepNext/>
        <w:keepLines/>
        <w:shd w:val="clear" w:color="auto" w:fill="auto"/>
        <w:spacing w:before="0" w:after="0" w:line="460" w:lineRule="exact"/>
        <w:ind w:right="40"/>
      </w:pPr>
      <w:bookmarkStart w:id="3" w:name="bookmark3"/>
      <w:r>
        <w:lastRenderedPageBreak/>
        <w:t xml:space="preserve">Список </w:t>
      </w:r>
      <w:r>
        <w:t>сокращений</w:t>
      </w:r>
      <w:bookmarkEnd w:id="3"/>
    </w:p>
    <w:p w14:paraId="60C5D859" w14:textId="77777777" w:rsidR="004D67E0" w:rsidRDefault="00D2496C">
      <w:pPr>
        <w:pStyle w:val="23"/>
        <w:shd w:val="clear" w:color="auto" w:fill="auto"/>
        <w:spacing w:before="0" w:after="0" w:line="658" w:lineRule="exact"/>
        <w:ind w:firstLine="0"/>
        <w:jc w:val="left"/>
      </w:pPr>
      <w:r>
        <w:rPr>
          <w:rStyle w:val="24"/>
        </w:rPr>
        <w:t>АД - артериальное давление</w:t>
      </w:r>
    </w:p>
    <w:p w14:paraId="2109C4DF" w14:textId="77777777" w:rsidR="004D67E0" w:rsidRDefault="00D2496C">
      <w:pPr>
        <w:pStyle w:val="23"/>
        <w:shd w:val="clear" w:color="auto" w:fill="auto"/>
        <w:spacing w:before="0" w:after="0" w:line="658" w:lineRule="exact"/>
        <w:ind w:firstLine="0"/>
        <w:jc w:val="left"/>
      </w:pPr>
      <w:r>
        <w:rPr>
          <w:rStyle w:val="24"/>
        </w:rPr>
        <w:t>АЛТ - аланинаминотранефераза</w:t>
      </w:r>
    </w:p>
    <w:p w14:paraId="0ED26021" w14:textId="77777777" w:rsidR="004D67E0" w:rsidRDefault="00D2496C">
      <w:pPr>
        <w:pStyle w:val="23"/>
        <w:shd w:val="clear" w:color="auto" w:fill="auto"/>
        <w:spacing w:before="0" w:after="0" w:line="658" w:lineRule="exact"/>
        <w:ind w:firstLine="0"/>
        <w:jc w:val="left"/>
      </w:pPr>
      <w:r>
        <w:rPr>
          <w:rStyle w:val="24"/>
        </w:rPr>
        <w:t>АПФ - ангиотензин-превращающий фермент</w:t>
      </w:r>
    </w:p>
    <w:p w14:paraId="37BE7F8C" w14:textId="77777777" w:rsidR="004D67E0" w:rsidRDefault="00D2496C">
      <w:pPr>
        <w:pStyle w:val="23"/>
        <w:shd w:val="clear" w:color="auto" w:fill="auto"/>
        <w:spacing w:before="0" w:after="0" w:line="658" w:lineRule="exact"/>
        <w:ind w:firstLine="0"/>
        <w:jc w:val="left"/>
      </w:pPr>
      <w:r>
        <w:rPr>
          <w:rStyle w:val="24"/>
          <w:lang w:val="en-US" w:eastAsia="en-US" w:bidi="en-US"/>
        </w:rPr>
        <w:t xml:space="preserve">ACT </w:t>
      </w:r>
      <w:r>
        <w:rPr>
          <w:rStyle w:val="24"/>
        </w:rPr>
        <w:t>- аепартатаминотранефераза</w:t>
      </w:r>
    </w:p>
    <w:p w14:paraId="222FE21F" w14:textId="77777777" w:rsidR="004D67E0" w:rsidRDefault="00D2496C">
      <w:pPr>
        <w:pStyle w:val="23"/>
        <w:shd w:val="clear" w:color="auto" w:fill="auto"/>
        <w:spacing w:before="0" w:after="0" w:line="389" w:lineRule="exact"/>
        <w:ind w:right="2580" w:firstLine="0"/>
        <w:jc w:val="left"/>
      </w:pPr>
      <w:r>
        <w:rPr>
          <w:rStyle w:val="24"/>
        </w:rPr>
        <w:t>ЖНВЛП - жизненно необходимые и важнейшие лекаретвенные препараты КИ - клиничеекое иееледование КР - клиничеекие рекомен</w:t>
      </w:r>
      <w:r>
        <w:rPr>
          <w:rStyle w:val="24"/>
        </w:rPr>
        <w:t>дации</w:t>
      </w:r>
    </w:p>
    <w:p w14:paraId="220284F2" w14:textId="77777777" w:rsidR="004D67E0" w:rsidRDefault="00D2496C">
      <w:pPr>
        <w:pStyle w:val="23"/>
        <w:shd w:val="clear" w:color="auto" w:fill="auto"/>
        <w:spacing w:before="0" w:after="0" w:line="389" w:lineRule="exact"/>
        <w:ind w:firstLine="0"/>
        <w:jc w:val="left"/>
      </w:pPr>
      <w:r>
        <w:rPr>
          <w:rStyle w:val="24"/>
        </w:rPr>
        <w:t>МКБ 10 - Международная клаееификация болезней 10-го переемотра</w:t>
      </w:r>
    </w:p>
    <w:p w14:paraId="55B30EE8" w14:textId="77777777" w:rsidR="004D67E0" w:rsidRDefault="00D2496C">
      <w:pPr>
        <w:pStyle w:val="23"/>
        <w:shd w:val="clear" w:color="auto" w:fill="auto"/>
        <w:spacing w:before="0" w:after="0" w:line="389" w:lineRule="exact"/>
        <w:ind w:firstLine="0"/>
        <w:jc w:val="left"/>
      </w:pPr>
      <w:r>
        <w:rPr>
          <w:rStyle w:val="24"/>
        </w:rPr>
        <w:t>МНН - Международное непатентованное наименование</w:t>
      </w:r>
    </w:p>
    <w:p w14:paraId="514FAFB3" w14:textId="77777777" w:rsidR="004D67E0" w:rsidRDefault="00D2496C">
      <w:pPr>
        <w:pStyle w:val="23"/>
        <w:shd w:val="clear" w:color="auto" w:fill="auto"/>
        <w:spacing w:before="0" w:after="0" w:line="389" w:lineRule="exact"/>
        <w:ind w:firstLine="0"/>
        <w:jc w:val="left"/>
      </w:pPr>
      <w:r>
        <w:rPr>
          <w:rStyle w:val="24"/>
        </w:rPr>
        <w:t>РГ - рабочая группа</w:t>
      </w:r>
    </w:p>
    <w:p w14:paraId="79144290" w14:textId="77777777" w:rsidR="004D67E0" w:rsidRDefault="00D2496C">
      <w:pPr>
        <w:pStyle w:val="23"/>
        <w:shd w:val="clear" w:color="auto" w:fill="auto"/>
        <w:spacing w:before="0" w:after="0" w:line="389" w:lineRule="exact"/>
        <w:ind w:firstLine="0"/>
        <w:jc w:val="left"/>
      </w:pPr>
      <w:r>
        <w:rPr>
          <w:rStyle w:val="24"/>
        </w:rPr>
        <w:t>РФ - Роееийекая Федерация</w:t>
      </w:r>
    </w:p>
    <w:p w14:paraId="194A74AB" w14:textId="77777777" w:rsidR="004D67E0" w:rsidRDefault="00D2496C">
      <w:pPr>
        <w:pStyle w:val="23"/>
        <w:shd w:val="clear" w:color="auto" w:fill="auto"/>
        <w:spacing w:before="0" w:after="0" w:line="389" w:lineRule="exact"/>
        <w:ind w:firstLine="0"/>
        <w:jc w:val="left"/>
      </w:pPr>
      <w:r>
        <w:rPr>
          <w:rStyle w:val="24"/>
        </w:rPr>
        <w:t>УДД - уровень доетоверноети доказательетв</w:t>
      </w:r>
    </w:p>
    <w:p w14:paraId="586A7C64" w14:textId="77777777" w:rsidR="004D67E0" w:rsidRDefault="00D2496C">
      <w:pPr>
        <w:pStyle w:val="23"/>
        <w:shd w:val="clear" w:color="auto" w:fill="auto"/>
        <w:spacing w:before="0" w:after="236" w:line="389" w:lineRule="exact"/>
        <w:ind w:firstLine="0"/>
        <w:jc w:val="left"/>
      </w:pPr>
      <w:r>
        <w:rPr>
          <w:rStyle w:val="24"/>
        </w:rPr>
        <w:t xml:space="preserve">УУР - уровень убедительноети </w:t>
      </w:r>
      <w:r>
        <w:rPr>
          <w:rStyle w:val="24"/>
        </w:rPr>
        <w:t>рекомендаций</w:t>
      </w:r>
    </w:p>
    <w:p w14:paraId="0832F1FB" w14:textId="77777777" w:rsidR="004D67E0" w:rsidRDefault="00D2496C">
      <w:pPr>
        <w:pStyle w:val="23"/>
        <w:shd w:val="clear" w:color="auto" w:fill="auto"/>
        <w:spacing w:before="0" w:after="29" w:line="394" w:lineRule="exact"/>
        <w:ind w:firstLine="0"/>
        <w:jc w:val="both"/>
      </w:pPr>
      <w:r>
        <w:rPr>
          <w:rStyle w:val="24"/>
        </w:rPr>
        <w:t>ЭРА - эндотелиновых рецепторов антагониеты (АТХ - С02КХ, другие антигипертензивные ередетва)</w:t>
      </w:r>
    </w:p>
    <w:p w14:paraId="2579E202" w14:textId="77777777" w:rsidR="004D67E0" w:rsidRDefault="00D2496C">
      <w:pPr>
        <w:pStyle w:val="23"/>
        <w:shd w:val="clear" w:color="auto" w:fill="auto"/>
        <w:spacing w:before="0" w:after="0" w:line="658" w:lineRule="exact"/>
        <w:ind w:firstLine="0"/>
        <w:jc w:val="left"/>
      </w:pPr>
      <w:r>
        <w:rPr>
          <w:rStyle w:val="24"/>
        </w:rPr>
        <w:t>БАПЛА - баллонная ангиоплаетика легочной артерии</w:t>
      </w:r>
    </w:p>
    <w:p w14:paraId="4FE02691" w14:textId="77777777" w:rsidR="004D67E0" w:rsidRDefault="00D2496C">
      <w:pPr>
        <w:pStyle w:val="23"/>
        <w:shd w:val="clear" w:color="auto" w:fill="auto"/>
        <w:spacing w:before="0" w:after="0" w:line="658" w:lineRule="exact"/>
        <w:ind w:firstLine="0"/>
        <w:jc w:val="left"/>
      </w:pPr>
      <w:r>
        <w:rPr>
          <w:rStyle w:val="24"/>
        </w:rPr>
        <w:t>БКК - блокаторы «медленных» кальциевых каналов</w:t>
      </w:r>
    </w:p>
    <w:p w14:paraId="65345939" w14:textId="77777777" w:rsidR="004D67E0" w:rsidRDefault="00D2496C">
      <w:pPr>
        <w:pStyle w:val="23"/>
        <w:shd w:val="clear" w:color="auto" w:fill="auto"/>
        <w:spacing w:before="0" w:after="0" w:line="658" w:lineRule="exact"/>
        <w:ind w:firstLine="0"/>
        <w:jc w:val="left"/>
      </w:pPr>
      <w:r>
        <w:rPr>
          <w:rStyle w:val="24"/>
        </w:rPr>
        <w:t>В/П - планарная вентиляционно-перфузионная ецинтиграфи</w:t>
      </w:r>
      <w:r>
        <w:rPr>
          <w:rStyle w:val="24"/>
        </w:rPr>
        <w:t>я легких</w:t>
      </w:r>
    </w:p>
    <w:p w14:paraId="244FC3AA" w14:textId="77777777" w:rsidR="004D67E0" w:rsidRDefault="00D2496C">
      <w:pPr>
        <w:pStyle w:val="23"/>
        <w:shd w:val="clear" w:color="auto" w:fill="auto"/>
        <w:spacing w:before="0" w:after="0" w:line="658" w:lineRule="exact"/>
        <w:ind w:firstLine="0"/>
        <w:jc w:val="left"/>
      </w:pPr>
      <w:r>
        <w:rPr>
          <w:rStyle w:val="24"/>
        </w:rPr>
        <w:t>ВААРТ - выеокоактивная антиретровируеная терапия</w:t>
      </w:r>
    </w:p>
    <w:p w14:paraId="23121013" w14:textId="77777777" w:rsidR="004D67E0" w:rsidRDefault="00D2496C">
      <w:pPr>
        <w:pStyle w:val="23"/>
        <w:shd w:val="clear" w:color="auto" w:fill="auto"/>
        <w:spacing w:before="0" w:after="0" w:line="658" w:lineRule="exact"/>
        <w:ind w:firstLine="0"/>
        <w:jc w:val="left"/>
      </w:pPr>
      <w:r>
        <w:rPr>
          <w:rStyle w:val="24"/>
        </w:rPr>
        <w:t>ВОБЛ - веноокклюзионная болезнь легких</w:t>
      </w:r>
    </w:p>
    <w:p w14:paraId="06FF6F0A" w14:textId="77777777" w:rsidR="004D67E0" w:rsidRDefault="00D2496C">
      <w:pPr>
        <w:pStyle w:val="23"/>
        <w:shd w:val="clear" w:color="auto" w:fill="auto"/>
        <w:spacing w:before="0" w:after="0" w:line="658" w:lineRule="exact"/>
        <w:ind w:firstLine="0"/>
        <w:jc w:val="left"/>
      </w:pPr>
      <w:r>
        <w:rPr>
          <w:rStyle w:val="24"/>
        </w:rPr>
        <w:t>ВОЗ - Веемирная организация здравоохранения</w:t>
      </w:r>
    </w:p>
    <w:p w14:paraId="105386B6" w14:textId="77777777" w:rsidR="004D67E0" w:rsidRDefault="00D2496C">
      <w:pPr>
        <w:pStyle w:val="23"/>
        <w:shd w:val="clear" w:color="auto" w:fill="auto"/>
        <w:spacing w:before="0" w:after="0" w:line="658" w:lineRule="exact"/>
        <w:ind w:firstLine="0"/>
        <w:jc w:val="left"/>
      </w:pPr>
      <w:r>
        <w:rPr>
          <w:rStyle w:val="24"/>
        </w:rPr>
        <w:t>ВПС - врожденный порок еердца</w:t>
      </w:r>
    </w:p>
    <w:p w14:paraId="6F63B0CE" w14:textId="77777777" w:rsidR="004D67E0" w:rsidRDefault="00D2496C">
      <w:pPr>
        <w:pStyle w:val="23"/>
        <w:shd w:val="clear" w:color="auto" w:fill="auto"/>
        <w:spacing w:before="0" w:after="0" w:line="658" w:lineRule="exact"/>
        <w:ind w:firstLine="0"/>
        <w:jc w:val="left"/>
      </w:pPr>
      <w:r>
        <w:rPr>
          <w:rStyle w:val="24"/>
        </w:rPr>
        <w:t>ДЗЛА - давление заклинивания легочной артерии</w:t>
      </w:r>
    </w:p>
    <w:p w14:paraId="5E82D3FB" w14:textId="77777777" w:rsidR="004D67E0" w:rsidRDefault="00D2496C">
      <w:pPr>
        <w:pStyle w:val="23"/>
        <w:shd w:val="clear" w:color="auto" w:fill="auto"/>
        <w:spacing w:before="0" w:after="0" w:line="658" w:lineRule="exact"/>
        <w:ind w:firstLine="0"/>
        <w:jc w:val="left"/>
      </w:pPr>
      <w:r>
        <w:rPr>
          <w:rStyle w:val="24"/>
        </w:rPr>
        <w:t>ДЛА - давление в легочной артерии</w:t>
      </w:r>
    </w:p>
    <w:p w14:paraId="5C0B3BD8" w14:textId="77777777" w:rsidR="004D67E0" w:rsidRDefault="00D2496C">
      <w:pPr>
        <w:pStyle w:val="23"/>
        <w:shd w:val="clear" w:color="auto" w:fill="auto"/>
        <w:spacing w:before="0" w:after="0" w:line="658" w:lineRule="exact"/>
        <w:ind w:firstLine="0"/>
        <w:jc w:val="left"/>
      </w:pPr>
      <w:r>
        <w:rPr>
          <w:rStyle w:val="24"/>
        </w:rPr>
        <w:t xml:space="preserve">ДМЖП </w:t>
      </w:r>
      <w:r>
        <w:rPr>
          <w:rStyle w:val="24"/>
        </w:rPr>
        <w:t>- дефект межжелудочковой перегородки</w:t>
      </w:r>
    </w:p>
    <w:p w14:paraId="3603AA61" w14:textId="77777777" w:rsidR="004D67E0" w:rsidRDefault="00D2496C">
      <w:pPr>
        <w:pStyle w:val="23"/>
        <w:shd w:val="clear" w:color="auto" w:fill="auto"/>
        <w:spacing w:before="0" w:after="0" w:line="658" w:lineRule="exact"/>
        <w:ind w:firstLine="0"/>
        <w:jc w:val="left"/>
      </w:pPr>
      <w:r>
        <w:rPr>
          <w:rStyle w:val="24"/>
        </w:rPr>
        <w:t>ДМПП - дефект межпредеердной перегородки</w:t>
      </w:r>
    </w:p>
    <w:p w14:paraId="45AC2E12" w14:textId="77777777" w:rsidR="004D67E0" w:rsidRDefault="00D2496C">
      <w:pPr>
        <w:pStyle w:val="23"/>
        <w:shd w:val="clear" w:color="auto" w:fill="auto"/>
        <w:spacing w:before="0" w:after="0" w:line="658" w:lineRule="exact"/>
        <w:ind w:firstLine="0"/>
        <w:jc w:val="left"/>
      </w:pPr>
      <w:r>
        <w:rPr>
          <w:rStyle w:val="24"/>
        </w:rPr>
        <w:t>ДПГ - диаетоличеекий пульмональный градиент</w:t>
      </w:r>
    </w:p>
    <w:p w14:paraId="7970326A" w14:textId="77777777" w:rsidR="004D67E0" w:rsidRDefault="00D2496C">
      <w:pPr>
        <w:pStyle w:val="23"/>
        <w:shd w:val="clear" w:color="auto" w:fill="auto"/>
        <w:spacing w:before="0" w:after="0" w:line="260" w:lineRule="exact"/>
        <w:ind w:firstLine="0"/>
        <w:jc w:val="left"/>
      </w:pPr>
      <w:r>
        <w:rPr>
          <w:rStyle w:val="24"/>
        </w:rPr>
        <w:t>ИЛАГ - идиопатичеекая легочная артериальная гипертензия</w:t>
      </w:r>
    </w:p>
    <w:p w14:paraId="604B1074" w14:textId="77777777" w:rsidR="004D67E0" w:rsidRDefault="00D2496C">
      <w:pPr>
        <w:pStyle w:val="23"/>
        <w:shd w:val="clear" w:color="auto" w:fill="auto"/>
        <w:spacing w:before="0" w:after="0" w:line="662" w:lineRule="exact"/>
        <w:ind w:right="3660" w:firstLine="0"/>
        <w:jc w:val="left"/>
      </w:pPr>
      <w:r>
        <w:rPr>
          <w:rStyle w:val="24"/>
        </w:rPr>
        <w:t xml:space="preserve">ИФДЭ-5 - фосфодиэстеразы ингибиторы ЛАГ - легочная артериальная </w:t>
      </w:r>
      <w:r>
        <w:rPr>
          <w:rStyle w:val="24"/>
        </w:rPr>
        <w:t>гипертензия</w:t>
      </w:r>
    </w:p>
    <w:p w14:paraId="3AC32D66" w14:textId="77777777" w:rsidR="004D67E0" w:rsidRDefault="00D2496C">
      <w:pPr>
        <w:pStyle w:val="23"/>
        <w:shd w:val="clear" w:color="auto" w:fill="auto"/>
        <w:spacing w:before="0" w:after="338" w:line="260" w:lineRule="exact"/>
        <w:ind w:firstLine="0"/>
        <w:jc w:val="left"/>
      </w:pPr>
      <w:r>
        <w:rPr>
          <w:rStyle w:val="24"/>
        </w:rPr>
        <w:lastRenderedPageBreak/>
        <w:t>ЛГ - легочная гипертензия</w:t>
      </w:r>
    </w:p>
    <w:p w14:paraId="6CB1742C" w14:textId="77777777" w:rsidR="004D67E0" w:rsidRDefault="00D2496C">
      <w:pPr>
        <w:pStyle w:val="23"/>
        <w:shd w:val="clear" w:color="auto" w:fill="auto"/>
        <w:spacing w:before="0" w:after="338" w:line="260" w:lineRule="exact"/>
        <w:ind w:firstLine="0"/>
        <w:jc w:val="left"/>
      </w:pPr>
      <w:r>
        <w:rPr>
          <w:rStyle w:val="24"/>
        </w:rPr>
        <w:t>ЛЖ - левый желудочек</w:t>
      </w:r>
    </w:p>
    <w:p w14:paraId="6EC2BF2E" w14:textId="77777777" w:rsidR="004D67E0" w:rsidRDefault="00D2496C">
      <w:pPr>
        <w:pStyle w:val="23"/>
        <w:shd w:val="clear" w:color="auto" w:fill="auto"/>
        <w:spacing w:before="0" w:after="29" w:line="260" w:lineRule="exact"/>
        <w:ind w:firstLine="0"/>
        <w:jc w:val="left"/>
      </w:pPr>
      <w:r>
        <w:rPr>
          <w:rStyle w:val="24"/>
        </w:rPr>
        <w:t>Л КГ - гемангиоматоз легочных капилляров</w:t>
      </w:r>
    </w:p>
    <w:p w14:paraId="402D4A03" w14:textId="77777777" w:rsidR="004D67E0" w:rsidRDefault="00D2496C">
      <w:pPr>
        <w:pStyle w:val="23"/>
        <w:shd w:val="clear" w:color="auto" w:fill="auto"/>
        <w:spacing w:before="0" w:after="0" w:line="658" w:lineRule="exact"/>
        <w:ind w:right="3660" w:firstLine="0"/>
        <w:jc w:val="left"/>
      </w:pPr>
      <w:r>
        <w:rPr>
          <w:rStyle w:val="24"/>
        </w:rPr>
        <w:t>лес - легочное еоеудиетое еопротивление МКК - малый круг кровообращения</w:t>
      </w:r>
    </w:p>
    <w:p w14:paraId="247D2A23" w14:textId="77777777" w:rsidR="004D67E0" w:rsidRDefault="00D2496C">
      <w:pPr>
        <w:pStyle w:val="23"/>
        <w:shd w:val="clear" w:color="auto" w:fill="auto"/>
        <w:spacing w:before="0" w:after="338" w:line="260" w:lineRule="exact"/>
        <w:ind w:firstLine="0"/>
        <w:jc w:val="left"/>
      </w:pPr>
      <w:r>
        <w:rPr>
          <w:rStyle w:val="24"/>
        </w:rPr>
        <w:t>МСКТ - много ерезовая компьютерная томография</w:t>
      </w:r>
    </w:p>
    <w:p w14:paraId="70C63A68" w14:textId="77777777" w:rsidR="004D67E0" w:rsidRDefault="00D2496C">
      <w:pPr>
        <w:pStyle w:val="23"/>
        <w:shd w:val="clear" w:color="auto" w:fill="auto"/>
        <w:spacing w:before="0" w:after="25" w:line="260" w:lineRule="exact"/>
        <w:ind w:firstLine="0"/>
        <w:jc w:val="left"/>
      </w:pPr>
      <w:r>
        <w:rPr>
          <w:rStyle w:val="24"/>
        </w:rPr>
        <w:t>НПВ - нижняя полая вена</w:t>
      </w:r>
    </w:p>
    <w:p w14:paraId="7FBBA2BC" w14:textId="77777777" w:rsidR="004D67E0" w:rsidRDefault="00D2496C">
      <w:pPr>
        <w:pStyle w:val="23"/>
        <w:shd w:val="clear" w:color="auto" w:fill="auto"/>
        <w:spacing w:before="0" w:after="0" w:line="662" w:lineRule="exact"/>
        <w:ind w:firstLine="0"/>
        <w:jc w:val="left"/>
      </w:pPr>
      <w:r>
        <w:rPr>
          <w:rStyle w:val="24"/>
        </w:rPr>
        <w:t>НАК - антикоаг</w:t>
      </w:r>
      <w:r>
        <w:rPr>
          <w:rStyle w:val="24"/>
        </w:rPr>
        <w:t>улянты непрямые (антагониеты витамина К)</w:t>
      </w:r>
    </w:p>
    <w:p w14:paraId="5C5F0958" w14:textId="77777777" w:rsidR="004D67E0" w:rsidRDefault="00D2496C">
      <w:pPr>
        <w:pStyle w:val="23"/>
        <w:shd w:val="clear" w:color="auto" w:fill="auto"/>
        <w:spacing w:before="0" w:after="0" w:line="662" w:lineRule="exact"/>
        <w:ind w:firstLine="0"/>
        <w:jc w:val="left"/>
      </w:pPr>
      <w:r>
        <w:rPr>
          <w:rStyle w:val="24"/>
        </w:rPr>
        <w:t>ОПСС - общее периферичеекое еопротивление</w:t>
      </w:r>
    </w:p>
    <w:p w14:paraId="44F66955" w14:textId="77777777" w:rsidR="004D67E0" w:rsidRDefault="00D2496C">
      <w:pPr>
        <w:pStyle w:val="23"/>
        <w:shd w:val="clear" w:color="auto" w:fill="auto"/>
        <w:spacing w:before="0" w:after="0" w:line="662" w:lineRule="exact"/>
        <w:ind w:firstLine="0"/>
        <w:jc w:val="left"/>
      </w:pPr>
      <w:r>
        <w:rPr>
          <w:rStyle w:val="24"/>
        </w:rPr>
        <w:t>ОФЭКТ - однофотонная эмиееионная компьютерная томография</w:t>
      </w:r>
    </w:p>
    <w:p w14:paraId="3C33BF17" w14:textId="77777777" w:rsidR="004D67E0" w:rsidRDefault="00D2496C">
      <w:pPr>
        <w:pStyle w:val="23"/>
        <w:shd w:val="clear" w:color="auto" w:fill="auto"/>
        <w:spacing w:before="0" w:after="339" w:line="300" w:lineRule="exact"/>
        <w:ind w:firstLine="0"/>
        <w:jc w:val="left"/>
      </w:pPr>
      <w:r>
        <w:rPr>
          <w:rStyle w:val="24"/>
        </w:rPr>
        <w:t>ПЖ - правый желудочек пикУ</w:t>
      </w:r>
      <w:r>
        <w:rPr>
          <w:rStyle w:val="2Constantia15pt"/>
          <w:lang w:val="ru-RU" w:eastAsia="ru-RU" w:bidi="ru-RU"/>
        </w:rPr>
        <w:t>02</w:t>
      </w:r>
      <w:r>
        <w:rPr>
          <w:rStyle w:val="24"/>
        </w:rPr>
        <w:t xml:space="preserve"> - пиковое потребление киелорода</w:t>
      </w:r>
    </w:p>
    <w:p w14:paraId="2836ADB3" w14:textId="77777777" w:rsidR="004D67E0" w:rsidRDefault="00D2496C">
      <w:pPr>
        <w:pStyle w:val="23"/>
        <w:shd w:val="clear" w:color="auto" w:fill="auto"/>
        <w:spacing w:before="0" w:after="342" w:line="260" w:lineRule="exact"/>
        <w:ind w:firstLine="0"/>
        <w:jc w:val="left"/>
      </w:pPr>
      <w:r>
        <w:rPr>
          <w:rStyle w:val="24"/>
        </w:rPr>
        <w:t xml:space="preserve">ПАК - прямые антикоагулянты для </w:t>
      </w:r>
      <w:r>
        <w:rPr>
          <w:rStyle w:val="24"/>
        </w:rPr>
        <w:t>перорального приема</w:t>
      </w:r>
    </w:p>
    <w:p w14:paraId="54B2656C" w14:textId="77777777" w:rsidR="004D67E0" w:rsidRDefault="00D2496C">
      <w:pPr>
        <w:pStyle w:val="23"/>
        <w:shd w:val="clear" w:color="auto" w:fill="auto"/>
        <w:spacing w:before="0" w:after="342" w:line="260" w:lineRule="exact"/>
        <w:ind w:firstLine="0"/>
        <w:jc w:val="left"/>
      </w:pPr>
      <w:r>
        <w:rPr>
          <w:rStyle w:val="24"/>
        </w:rPr>
        <w:t>ПП - правое предеердие рГЦ - раетворимая гуанилатциклаза</w:t>
      </w:r>
    </w:p>
    <w:p w14:paraId="5AE9BF51" w14:textId="77777777" w:rsidR="004D67E0" w:rsidRDefault="00D2496C">
      <w:pPr>
        <w:pStyle w:val="23"/>
        <w:shd w:val="clear" w:color="auto" w:fill="auto"/>
        <w:spacing w:before="0" w:after="347" w:line="260" w:lineRule="exact"/>
        <w:ind w:firstLine="0"/>
        <w:jc w:val="left"/>
      </w:pPr>
      <w:r>
        <w:rPr>
          <w:rStyle w:val="24"/>
        </w:rPr>
        <w:t>РКП - рандомизированные клиничеекие иееледования</w:t>
      </w:r>
    </w:p>
    <w:p w14:paraId="545D7385" w14:textId="77777777" w:rsidR="004D67E0" w:rsidRDefault="00D2496C">
      <w:pPr>
        <w:pStyle w:val="23"/>
        <w:shd w:val="clear" w:color="auto" w:fill="auto"/>
        <w:spacing w:before="0" w:after="342" w:line="260" w:lineRule="exact"/>
        <w:ind w:firstLine="0"/>
        <w:jc w:val="left"/>
      </w:pPr>
      <w:r>
        <w:rPr>
          <w:rStyle w:val="24"/>
        </w:rPr>
        <w:t>РЧА - радиочаетотная аблация</w:t>
      </w:r>
    </w:p>
    <w:p w14:paraId="2025A124" w14:textId="77777777" w:rsidR="004D67E0" w:rsidRDefault="00D2496C">
      <w:pPr>
        <w:pStyle w:val="23"/>
        <w:shd w:val="clear" w:color="auto" w:fill="auto"/>
        <w:spacing w:before="0" w:after="20" w:line="260" w:lineRule="exact"/>
        <w:ind w:firstLine="0"/>
        <w:jc w:val="left"/>
      </w:pPr>
      <w:r>
        <w:rPr>
          <w:rStyle w:val="24"/>
        </w:rPr>
        <w:t>СДЛА - еиетоличеекое давление в легочной артерии езет - еиетемные заболевания еоединительной ткани</w:t>
      </w:r>
    </w:p>
    <w:p w14:paraId="5EA3A42A" w14:textId="77777777" w:rsidR="004D67E0" w:rsidRDefault="00D2496C">
      <w:pPr>
        <w:pStyle w:val="23"/>
        <w:shd w:val="clear" w:color="auto" w:fill="auto"/>
        <w:spacing w:before="0" w:after="0" w:line="662" w:lineRule="exact"/>
        <w:ind w:firstLine="0"/>
        <w:jc w:val="left"/>
      </w:pPr>
      <w:r>
        <w:rPr>
          <w:rStyle w:val="24"/>
        </w:rPr>
        <w:t>СИ</w:t>
      </w:r>
      <w:r>
        <w:rPr>
          <w:rStyle w:val="24"/>
        </w:rPr>
        <w:t xml:space="preserve"> - еердечный индеке</w:t>
      </w:r>
    </w:p>
    <w:p w14:paraId="46DDC10A" w14:textId="77777777" w:rsidR="004D67E0" w:rsidRDefault="00D2496C">
      <w:pPr>
        <w:pStyle w:val="23"/>
        <w:shd w:val="clear" w:color="auto" w:fill="auto"/>
        <w:spacing w:before="0" w:after="0" w:line="662" w:lineRule="exact"/>
        <w:ind w:right="2980" w:firstLine="0"/>
        <w:jc w:val="left"/>
      </w:pPr>
      <w:r>
        <w:rPr>
          <w:rStyle w:val="24"/>
        </w:rPr>
        <w:t>СНнФВ - еердечная недоетаточноеть е низкой фракцией выброеа СНеФВ - еердечная недоетаточноеть е еохраненной фракцией выброеа</w:t>
      </w:r>
    </w:p>
    <w:p w14:paraId="4443780C" w14:textId="77777777" w:rsidR="004D67E0" w:rsidRDefault="00D2496C">
      <w:pPr>
        <w:pStyle w:val="23"/>
        <w:shd w:val="clear" w:color="auto" w:fill="auto"/>
        <w:spacing w:before="0" w:after="0" w:line="260" w:lineRule="exact"/>
        <w:ind w:firstLine="0"/>
        <w:jc w:val="left"/>
      </w:pPr>
      <w:r>
        <w:rPr>
          <w:rStyle w:val="24"/>
        </w:rPr>
        <w:t>СеД - еиетемная еклеродермия</w:t>
      </w:r>
    </w:p>
    <w:p w14:paraId="6B612EE9" w14:textId="77777777" w:rsidR="004D67E0" w:rsidRDefault="00D2496C">
      <w:pPr>
        <w:pStyle w:val="23"/>
        <w:shd w:val="clear" w:color="auto" w:fill="auto"/>
        <w:spacing w:before="0" w:after="0" w:line="658" w:lineRule="exact"/>
        <w:ind w:right="3380" w:firstLine="0"/>
        <w:jc w:val="left"/>
      </w:pPr>
      <w:r>
        <w:rPr>
          <w:rStyle w:val="24"/>
        </w:rPr>
        <w:t xml:space="preserve">ТПГ - транспульмональный градиент ТШХ - тест с шестиминутной ходьбой ФК - </w:t>
      </w:r>
      <w:r>
        <w:rPr>
          <w:rStyle w:val="24"/>
        </w:rPr>
        <w:t>функциональный класс</w:t>
      </w:r>
    </w:p>
    <w:p w14:paraId="0A519696" w14:textId="77777777" w:rsidR="004D67E0" w:rsidRDefault="00D2496C">
      <w:pPr>
        <w:pStyle w:val="23"/>
        <w:shd w:val="clear" w:color="auto" w:fill="auto"/>
        <w:spacing w:before="0" w:after="0" w:line="658" w:lineRule="exact"/>
        <w:ind w:firstLine="0"/>
        <w:jc w:val="left"/>
      </w:pPr>
      <w:r>
        <w:rPr>
          <w:rStyle w:val="24"/>
        </w:rPr>
        <w:t>ХОБЛ - хроническая обструктивная болезнь легких</w:t>
      </w:r>
    </w:p>
    <w:p w14:paraId="770AA85E" w14:textId="77777777" w:rsidR="004D67E0" w:rsidRDefault="00D2496C">
      <w:pPr>
        <w:pStyle w:val="23"/>
        <w:shd w:val="clear" w:color="auto" w:fill="auto"/>
        <w:spacing w:before="0" w:after="0" w:line="658" w:lineRule="exact"/>
        <w:ind w:firstLine="0"/>
        <w:jc w:val="left"/>
      </w:pPr>
      <w:r>
        <w:rPr>
          <w:rStyle w:val="24"/>
        </w:rPr>
        <w:t>ХСН - хроническая сердечная недостаточность</w:t>
      </w:r>
    </w:p>
    <w:p w14:paraId="6EEA20F9" w14:textId="77777777" w:rsidR="004D67E0" w:rsidRDefault="00D2496C">
      <w:pPr>
        <w:pStyle w:val="23"/>
        <w:shd w:val="clear" w:color="auto" w:fill="auto"/>
        <w:spacing w:before="0" w:after="0" w:line="658" w:lineRule="exact"/>
        <w:ind w:firstLine="0"/>
        <w:jc w:val="left"/>
      </w:pPr>
      <w:r>
        <w:rPr>
          <w:rStyle w:val="24"/>
        </w:rPr>
        <w:t>ХТЭБЛ - хроническая тромбоэмболическая болезнь легких</w:t>
      </w:r>
    </w:p>
    <w:p w14:paraId="26FFCFFE" w14:textId="77777777" w:rsidR="004D67E0" w:rsidRDefault="00D2496C">
      <w:pPr>
        <w:pStyle w:val="23"/>
        <w:shd w:val="clear" w:color="auto" w:fill="auto"/>
        <w:spacing w:before="0" w:after="0" w:line="658" w:lineRule="exact"/>
        <w:ind w:firstLine="0"/>
        <w:jc w:val="left"/>
      </w:pPr>
      <w:r>
        <w:rPr>
          <w:rStyle w:val="24"/>
        </w:rPr>
        <w:t>цГМФ - циклический гуанозинмонофосфат</w:t>
      </w:r>
    </w:p>
    <w:p w14:paraId="3EDB0D87" w14:textId="77777777" w:rsidR="004D67E0" w:rsidRDefault="00D2496C">
      <w:pPr>
        <w:pStyle w:val="23"/>
        <w:shd w:val="clear" w:color="auto" w:fill="auto"/>
        <w:spacing w:before="0" w:after="0" w:line="658" w:lineRule="exact"/>
        <w:ind w:firstLine="0"/>
        <w:jc w:val="left"/>
      </w:pPr>
      <w:r>
        <w:rPr>
          <w:rStyle w:val="24"/>
        </w:rPr>
        <w:t>ЧВКС - чрезвенозная катетеризация сердца</w:t>
      </w:r>
    </w:p>
    <w:p w14:paraId="74A2CE1B" w14:textId="77777777" w:rsidR="004D67E0" w:rsidRDefault="00D2496C">
      <w:pPr>
        <w:pStyle w:val="23"/>
        <w:shd w:val="clear" w:color="auto" w:fill="auto"/>
        <w:spacing w:before="0" w:after="0" w:line="658" w:lineRule="exact"/>
        <w:ind w:firstLine="0"/>
        <w:jc w:val="left"/>
      </w:pPr>
      <w:r>
        <w:rPr>
          <w:rStyle w:val="24"/>
        </w:rPr>
        <w:lastRenderedPageBreak/>
        <w:t>ЭхоКГ - эх</w:t>
      </w:r>
      <w:r>
        <w:rPr>
          <w:rStyle w:val="24"/>
        </w:rPr>
        <w:t>окардиография</w:t>
      </w:r>
    </w:p>
    <w:p w14:paraId="24C9C863" w14:textId="77777777" w:rsidR="004D67E0" w:rsidRDefault="00D2496C">
      <w:pPr>
        <w:pStyle w:val="23"/>
        <w:shd w:val="clear" w:color="auto" w:fill="auto"/>
        <w:spacing w:before="0" w:after="0" w:line="398" w:lineRule="exact"/>
        <w:ind w:firstLine="0"/>
        <w:jc w:val="both"/>
      </w:pPr>
      <w:r>
        <w:rPr>
          <w:rStyle w:val="24"/>
          <w:lang w:val="en-US" w:eastAsia="en-US" w:bidi="en-US"/>
        </w:rPr>
        <w:t xml:space="preserve">BMPR2 </w:t>
      </w:r>
      <w:r>
        <w:rPr>
          <w:rStyle w:val="24"/>
        </w:rPr>
        <w:t xml:space="preserve">- ген, кодируюш,ий рецептор типа II к белку костного морфогенеза </w:t>
      </w:r>
      <w:r>
        <w:rPr>
          <w:rStyle w:val="24"/>
          <w:lang w:val="en-US" w:eastAsia="en-US" w:bidi="en-US"/>
        </w:rPr>
        <w:t>BMPR2 (bone morphogenetic protein receptor 2)</w:t>
      </w:r>
    </w:p>
    <w:p w14:paraId="6C194B10" w14:textId="77777777" w:rsidR="004D67E0" w:rsidRDefault="00D2496C">
      <w:pPr>
        <w:pStyle w:val="70"/>
        <w:shd w:val="clear" w:color="auto" w:fill="auto"/>
        <w:spacing w:before="0"/>
        <w:ind w:right="3380" w:firstLine="0"/>
      </w:pPr>
      <w:r>
        <w:rPr>
          <w:rStyle w:val="71"/>
          <w:lang w:val="en-US" w:eastAsia="en-US" w:bidi="en-US"/>
        </w:rPr>
        <w:t xml:space="preserve">DLCO - </w:t>
      </w:r>
      <w:r>
        <w:rPr>
          <w:rStyle w:val="72"/>
          <w:i/>
          <w:iCs/>
        </w:rPr>
        <w:t xml:space="preserve">диффузионная способность легких по моно оксиду углерода </w:t>
      </w:r>
      <w:r>
        <w:rPr>
          <w:rStyle w:val="71"/>
        </w:rPr>
        <w:t>1Р-рецептор - простациклиновый рецептор</w:t>
      </w:r>
    </w:p>
    <w:p w14:paraId="2161A17F" w14:textId="77777777" w:rsidR="004D67E0" w:rsidRDefault="00D2496C">
      <w:pPr>
        <w:pStyle w:val="23"/>
        <w:shd w:val="clear" w:color="auto" w:fill="auto"/>
        <w:spacing w:before="0" w:after="0" w:line="658" w:lineRule="exact"/>
        <w:ind w:right="1500" w:firstLine="0"/>
        <w:jc w:val="left"/>
      </w:pPr>
      <w:r>
        <w:rPr>
          <w:rStyle w:val="24"/>
          <w:lang w:val="en-US" w:eastAsia="en-US" w:bidi="en-US"/>
        </w:rPr>
        <w:t xml:space="preserve">NT-proBNP </w:t>
      </w:r>
      <w:r>
        <w:rPr>
          <w:rStyle w:val="24"/>
        </w:rPr>
        <w:t xml:space="preserve">- </w:t>
      </w:r>
      <w:r>
        <w:rPr>
          <w:rStyle w:val="24"/>
          <w:lang w:val="en-US" w:eastAsia="en-US" w:bidi="en-US"/>
        </w:rPr>
        <w:t>N</w:t>
      </w:r>
      <w:r>
        <w:rPr>
          <w:rStyle w:val="24"/>
        </w:rPr>
        <w:t>-терминал</w:t>
      </w:r>
      <w:r>
        <w:rPr>
          <w:rStyle w:val="24"/>
        </w:rPr>
        <w:t xml:space="preserve">ьный фрагмент мозгового натрийуретического пропептида </w:t>
      </w:r>
      <w:r>
        <w:rPr>
          <w:rStyle w:val="24"/>
          <w:lang w:val="en-US" w:eastAsia="en-US" w:bidi="en-US"/>
        </w:rPr>
        <w:t xml:space="preserve">NYHA </w:t>
      </w:r>
      <w:r>
        <w:rPr>
          <w:rStyle w:val="24"/>
        </w:rPr>
        <w:t>- Нью-Йоркская кардиологическая ассоциация</w:t>
      </w:r>
    </w:p>
    <w:p w14:paraId="397D4234" w14:textId="77777777" w:rsidR="004D67E0" w:rsidRDefault="00D2496C">
      <w:pPr>
        <w:pStyle w:val="23"/>
        <w:shd w:val="clear" w:color="auto" w:fill="auto"/>
        <w:spacing w:before="0" w:after="0" w:line="260" w:lineRule="exact"/>
        <w:ind w:firstLine="0"/>
        <w:jc w:val="left"/>
        <w:sectPr w:rsidR="004D67E0">
          <w:pgSz w:w="11900" w:h="16840"/>
          <w:pgMar w:top="10" w:right="311" w:bottom="452" w:left="290" w:header="0" w:footer="3" w:gutter="0"/>
          <w:cols w:space="720"/>
          <w:noEndnote/>
          <w:docGrid w:linePitch="360"/>
        </w:sectPr>
      </w:pPr>
      <w:r>
        <w:rPr>
          <w:rStyle w:val="24"/>
          <w:lang w:val="en-US" w:eastAsia="en-US" w:bidi="en-US"/>
        </w:rPr>
        <w:t xml:space="preserve">N0 </w:t>
      </w:r>
      <w:r>
        <w:rPr>
          <w:rStyle w:val="24"/>
        </w:rPr>
        <w:t xml:space="preserve">- монооксид азота (англ, </w:t>
      </w:r>
      <w:r>
        <w:rPr>
          <w:rStyle w:val="24"/>
          <w:lang w:val="en-US" w:eastAsia="en-US" w:bidi="en-US"/>
        </w:rPr>
        <w:t>nitric oxide)</w:t>
      </w:r>
    </w:p>
    <w:p w14:paraId="1561A028" w14:textId="77777777" w:rsidR="004D67E0" w:rsidRDefault="00D2496C">
      <w:pPr>
        <w:pStyle w:val="10"/>
        <w:keepNext/>
        <w:keepLines/>
        <w:shd w:val="clear" w:color="auto" w:fill="auto"/>
        <w:spacing w:before="0" w:after="79" w:line="460" w:lineRule="exact"/>
        <w:ind w:left="20"/>
      </w:pPr>
      <w:bookmarkStart w:id="4" w:name="bookmark4"/>
      <w:r>
        <w:lastRenderedPageBreak/>
        <w:t>Термины и определения</w:t>
      </w:r>
      <w:bookmarkEnd w:id="4"/>
    </w:p>
    <w:p w14:paraId="5D49DB26" w14:textId="77777777" w:rsidR="004D67E0" w:rsidRDefault="00D2496C">
      <w:pPr>
        <w:pStyle w:val="23"/>
        <w:shd w:val="clear" w:color="auto" w:fill="auto"/>
        <w:spacing w:before="0" w:after="240" w:line="389" w:lineRule="exact"/>
        <w:ind w:firstLine="0"/>
        <w:jc w:val="both"/>
      </w:pPr>
      <w:r>
        <w:rPr>
          <w:rStyle w:val="25"/>
        </w:rPr>
        <w:t xml:space="preserve">Доказательная медицина </w:t>
      </w:r>
      <w:r>
        <w:rPr>
          <w:rStyle w:val="24"/>
        </w:rPr>
        <w:t xml:space="preserve">- надлежащее, поеледовательное и оемыеленное иепользование еовременных наилучших доказательетв (результатов клиничееких иееледований) в процееее принятия решений о еоетоянии здоровья и лечении пациента </w:t>
      </w:r>
      <w:r>
        <w:rPr>
          <w:rStyle w:val="27"/>
        </w:rPr>
        <w:t>[1].</w:t>
      </w:r>
    </w:p>
    <w:p w14:paraId="7569189E" w14:textId="77777777" w:rsidR="004D67E0" w:rsidRDefault="00D2496C">
      <w:pPr>
        <w:pStyle w:val="23"/>
        <w:shd w:val="clear" w:color="auto" w:fill="auto"/>
        <w:spacing w:before="0" w:after="240" w:line="389" w:lineRule="exact"/>
        <w:ind w:firstLine="0"/>
        <w:jc w:val="both"/>
      </w:pPr>
      <w:r>
        <w:rPr>
          <w:rStyle w:val="25"/>
        </w:rPr>
        <w:t xml:space="preserve">Заболевание </w:t>
      </w:r>
      <w:r>
        <w:rPr>
          <w:rStyle w:val="24"/>
        </w:rPr>
        <w:t xml:space="preserve">- возникающее в евязи е воздейетвием </w:t>
      </w:r>
      <w:r>
        <w:rPr>
          <w:rStyle w:val="24"/>
        </w:rPr>
        <w:t>патогенных факторов нарушение деятельноети организма, работоепоеобноети, епоеобноети адаптироватьея к изменяющимея уеловиям внешней и внутренней ереды при одновременном изменении защитно- компенеаторных и защитно-приепоеобительных реакций и механизмов орга</w:t>
      </w:r>
      <w:r>
        <w:rPr>
          <w:rStyle w:val="24"/>
        </w:rPr>
        <w:t xml:space="preserve">низма </w:t>
      </w:r>
      <w:r>
        <w:rPr>
          <w:rStyle w:val="27"/>
        </w:rPr>
        <w:t>[2].</w:t>
      </w:r>
    </w:p>
    <w:p w14:paraId="5BE2611B" w14:textId="77777777" w:rsidR="004D67E0" w:rsidRDefault="00D2496C">
      <w:pPr>
        <w:pStyle w:val="23"/>
        <w:shd w:val="clear" w:color="auto" w:fill="auto"/>
        <w:spacing w:before="0" w:after="240" w:line="389" w:lineRule="exact"/>
        <w:ind w:firstLine="0"/>
        <w:jc w:val="both"/>
      </w:pPr>
      <w:r>
        <w:rPr>
          <w:rStyle w:val="25"/>
        </w:rPr>
        <w:t xml:space="preserve">Инструментальная диагностика </w:t>
      </w:r>
      <w:r>
        <w:rPr>
          <w:rStyle w:val="24"/>
        </w:rPr>
        <w:t>- диагностика с использованием для обследования пациента различных приборов, аппаратов и инструментов.</w:t>
      </w:r>
    </w:p>
    <w:p w14:paraId="16B41E74" w14:textId="77777777" w:rsidR="004D67E0" w:rsidRDefault="00D2496C">
      <w:pPr>
        <w:pStyle w:val="23"/>
        <w:shd w:val="clear" w:color="auto" w:fill="auto"/>
        <w:spacing w:before="0" w:after="240" w:line="389" w:lineRule="exact"/>
        <w:ind w:firstLine="0"/>
        <w:jc w:val="both"/>
      </w:pPr>
      <w:r>
        <w:rPr>
          <w:rStyle w:val="25"/>
        </w:rPr>
        <w:t xml:space="preserve">Исход </w:t>
      </w:r>
      <w:r>
        <w:rPr>
          <w:rStyle w:val="24"/>
        </w:rPr>
        <w:t>- любой возможный результат, возникающий от воздействия причинного фактора, профилактического или терапевти</w:t>
      </w:r>
      <w:r>
        <w:rPr>
          <w:rStyle w:val="24"/>
        </w:rPr>
        <w:t xml:space="preserve">ческого вмешательства, все установленные изменения состояния здоровья, возникающие как следствие вмешательства </w:t>
      </w:r>
      <w:r>
        <w:rPr>
          <w:rStyle w:val="27"/>
        </w:rPr>
        <w:t>[3].</w:t>
      </w:r>
    </w:p>
    <w:p w14:paraId="17011339" w14:textId="77777777" w:rsidR="004D67E0" w:rsidRDefault="00D2496C">
      <w:pPr>
        <w:pStyle w:val="23"/>
        <w:shd w:val="clear" w:color="auto" w:fill="auto"/>
        <w:spacing w:before="0" w:after="240" w:line="389" w:lineRule="exact"/>
        <w:ind w:firstLine="0"/>
        <w:jc w:val="both"/>
      </w:pPr>
      <w:r>
        <w:rPr>
          <w:rStyle w:val="25"/>
        </w:rPr>
        <w:t xml:space="preserve">Клиническое исследование </w:t>
      </w:r>
      <w:r>
        <w:rPr>
          <w:rStyle w:val="24"/>
        </w:rPr>
        <w:t>- любое исследование, проводимое с участием человека в качестве субъекта для выявления или подтверждения клинических и/или фармакологических эффектов исследуемых продуктов и/или выявления нежелательных реакций на исследуемые продукты, и/ или изучения их вс</w:t>
      </w:r>
      <w:r>
        <w:rPr>
          <w:rStyle w:val="24"/>
        </w:rPr>
        <w:t xml:space="preserve">асывания, распределения, метаболизма и выведения с целью оценить их безопасность и/или эффективность. Термины "клиническое испытание" и "клиническое исследование" являются синонимами </w:t>
      </w:r>
      <w:r>
        <w:rPr>
          <w:rStyle w:val="27"/>
        </w:rPr>
        <w:t>[4].</w:t>
      </w:r>
    </w:p>
    <w:p w14:paraId="1F4B2556" w14:textId="77777777" w:rsidR="004D67E0" w:rsidRDefault="00D2496C">
      <w:pPr>
        <w:pStyle w:val="23"/>
        <w:shd w:val="clear" w:color="auto" w:fill="auto"/>
        <w:spacing w:before="0" w:after="236" w:line="389" w:lineRule="exact"/>
        <w:ind w:firstLine="0"/>
        <w:jc w:val="both"/>
      </w:pPr>
      <w:r>
        <w:rPr>
          <w:rStyle w:val="25"/>
        </w:rPr>
        <w:t xml:space="preserve">Конфликт интересов </w:t>
      </w:r>
      <w:r>
        <w:rPr>
          <w:rStyle w:val="24"/>
        </w:rPr>
        <w:t>- ситуация, при которой у медицинского или фармац</w:t>
      </w:r>
      <w:r>
        <w:rPr>
          <w:rStyle w:val="24"/>
        </w:rPr>
        <w:t>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w:t>
      </w:r>
      <w:r>
        <w:rPr>
          <w:rStyle w:val="24"/>
        </w:rPr>
        <w:t xml:space="preserve">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 </w:t>
      </w:r>
      <w:r>
        <w:rPr>
          <w:rStyle w:val="27"/>
        </w:rPr>
        <w:t>[2].</w:t>
      </w:r>
    </w:p>
    <w:p w14:paraId="20E40D7D" w14:textId="77777777" w:rsidR="004D67E0" w:rsidRDefault="00D2496C">
      <w:pPr>
        <w:pStyle w:val="23"/>
        <w:shd w:val="clear" w:color="auto" w:fill="auto"/>
        <w:spacing w:before="0" w:after="244" w:line="394" w:lineRule="exact"/>
        <w:ind w:firstLine="0"/>
        <w:jc w:val="both"/>
      </w:pPr>
      <w:r>
        <w:rPr>
          <w:rStyle w:val="25"/>
        </w:rPr>
        <w:t xml:space="preserve">Лабораторная диагностика </w:t>
      </w:r>
      <w:r>
        <w:rPr>
          <w:rStyle w:val="24"/>
        </w:rPr>
        <w:t>- совокупность методов, направленных на анализ ис</w:t>
      </w:r>
      <w:r>
        <w:rPr>
          <w:rStyle w:val="24"/>
        </w:rPr>
        <w:t>следуемого материала с помощью различного специализированного оборудования.</w:t>
      </w:r>
    </w:p>
    <w:p w14:paraId="67E6458E" w14:textId="77777777" w:rsidR="004D67E0" w:rsidRDefault="00D2496C">
      <w:pPr>
        <w:pStyle w:val="23"/>
        <w:shd w:val="clear" w:color="auto" w:fill="auto"/>
        <w:spacing w:before="0" w:after="240" w:line="389" w:lineRule="exact"/>
        <w:ind w:firstLine="0"/>
        <w:jc w:val="both"/>
      </w:pPr>
      <w:r>
        <w:rPr>
          <w:rStyle w:val="25"/>
        </w:rPr>
        <w:t xml:space="preserve">Легочная гипертензия </w:t>
      </w:r>
      <w:r>
        <w:rPr>
          <w:rStyle w:val="24"/>
        </w:rPr>
        <w:t>- патофизиологическое состояние, для которого характерно повышение давления в легочной артерии, ассоциированное с развитием правожелудочковой сердечной недоста</w:t>
      </w:r>
      <w:r>
        <w:rPr>
          <w:rStyle w:val="24"/>
        </w:rPr>
        <w:t>точности и преждевременной гибелью пациентов.</w:t>
      </w:r>
    </w:p>
    <w:p w14:paraId="08074DED" w14:textId="77777777" w:rsidR="004D67E0" w:rsidRDefault="00D2496C">
      <w:pPr>
        <w:pStyle w:val="23"/>
        <w:shd w:val="clear" w:color="auto" w:fill="auto"/>
        <w:spacing w:before="0" w:after="233" w:line="389" w:lineRule="exact"/>
        <w:ind w:firstLine="0"/>
        <w:jc w:val="both"/>
      </w:pPr>
      <w:r>
        <w:rPr>
          <w:rStyle w:val="25"/>
        </w:rPr>
        <w:t xml:space="preserve">Лекарственные препараты </w:t>
      </w:r>
      <w:r>
        <w:rPr>
          <w:rStyle w:val="24"/>
        </w:rPr>
        <w:t>-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w:t>
      </w:r>
      <w:r>
        <w:rPr>
          <w:rStyle w:val="24"/>
        </w:rPr>
        <w:t xml:space="preserve">ти </w:t>
      </w:r>
      <w:r>
        <w:rPr>
          <w:rStyle w:val="27"/>
        </w:rPr>
        <w:t>[5].</w:t>
      </w:r>
    </w:p>
    <w:p w14:paraId="1B4541CF" w14:textId="77777777" w:rsidR="004D67E0" w:rsidRDefault="00D2496C">
      <w:pPr>
        <w:pStyle w:val="23"/>
        <w:shd w:val="clear" w:color="auto" w:fill="auto"/>
        <w:spacing w:before="0" w:after="248" w:line="398" w:lineRule="exact"/>
        <w:ind w:firstLine="0"/>
        <w:jc w:val="both"/>
      </w:pPr>
      <w:r>
        <w:rPr>
          <w:rStyle w:val="25"/>
        </w:rPr>
        <w:t xml:space="preserve">Медицинский работник </w:t>
      </w:r>
      <w:r>
        <w:rPr>
          <w:rStyle w:val="24"/>
        </w:rPr>
        <w:t xml:space="preserve">-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w:t>
      </w:r>
      <w:r>
        <w:rPr>
          <w:rStyle w:val="24"/>
        </w:rPr>
        <w:t xml:space="preserve">является индивидуальным </w:t>
      </w:r>
      <w:r>
        <w:rPr>
          <w:rStyle w:val="24"/>
        </w:rPr>
        <w:lastRenderedPageBreak/>
        <w:t xml:space="preserve">предпринимателем, непосредственно осуществляющим медицинскую деятельность </w:t>
      </w:r>
      <w:r>
        <w:rPr>
          <w:rStyle w:val="27"/>
        </w:rPr>
        <w:t>[2].</w:t>
      </w:r>
    </w:p>
    <w:p w14:paraId="4AFA6B54" w14:textId="77777777" w:rsidR="004D67E0" w:rsidRDefault="00D2496C">
      <w:pPr>
        <w:pStyle w:val="23"/>
        <w:shd w:val="clear" w:color="auto" w:fill="auto"/>
        <w:spacing w:before="0" w:after="240" w:line="389" w:lineRule="exact"/>
        <w:ind w:firstLine="0"/>
        <w:jc w:val="both"/>
      </w:pPr>
      <w:r>
        <w:rPr>
          <w:rStyle w:val="25"/>
        </w:rPr>
        <w:t xml:space="preserve">Медицинское вмешательство </w:t>
      </w:r>
      <w:r>
        <w:rPr>
          <w:rStyle w:val="24"/>
        </w:rPr>
        <w:t>- выполняемые медицинским работником и иным работником, имеющим право на осуществление медицинской деятельности, по отношению к</w:t>
      </w:r>
      <w:r>
        <w:rPr>
          <w:rStyle w:val="24"/>
        </w:rPr>
        <w:t xml:space="preserve"> пациенту, затрагивающие физическое или психическое состояние человека и имеющие профилактическую, диагностическую, лечебную, реабилитационную или исследовательскую направленность виды медицинских обследований и/или медицинских манипуляций, а также искусст</w:t>
      </w:r>
      <w:r>
        <w:rPr>
          <w:rStyle w:val="24"/>
        </w:rPr>
        <w:t xml:space="preserve">венное прерывание беременности </w:t>
      </w:r>
      <w:r>
        <w:rPr>
          <w:rStyle w:val="27"/>
        </w:rPr>
        <w:t>[2].</w:t>
      </w:r>
    </w:p>
    <w:p w14:paraId="03F45A26" w14:textId="77777777" w:rsidR="004D67E0" w:rsidRDefault="00D2496C">
      <w:pPr>
        <w:pStyle w:val="23"/>
        <w:shd w:val="clear" w:color="auto" w:fill="auto"/>
        <w:spacing w:before="0" w:after="240" w:line="389" w:lineRule="exact"/>
        <w:ind w:firstLine="0"/>
        <w:jc w:val="both"/>
      </w:pPr>
      <w:r>
        <w:rPr>
          <w:rStyle w:val="25"/>
        </w:rPr>
        <w:t xml:space="preserve">Модификация образа жизни </w:t>
      </w:r>
      <w:r>
        <w:rPr>
          <w:rStyle w:val="24"/>
        </w:rPr>
        <w:t>- мероприятия, направленные на нормализацию веса и характера питания, двигательной активности, целью которых является снижение сердечно-сосудистого риска.</w:t>
      </w:r>
    </w:p>
    <w:p w14:paraId="5033151B" w14:textId="77777777" w:rsidR="004D67E0" w:rsidRDefault="00D2496C">
      <w:pPr>
        <w:pStyle w:val="23"/>
        <w:shd w:val="clear" w:color="auto" w:fill="auto"/>
        <w:spacing w:before="0" w:after="244" w:line="389" w:lineRule="exact"/>
        <w:ind w:firstLine="0"/>
        <w:jc w:val="both"/>
      </w:pPr>
      <w:r>
        <w:rPr>
          <w:rStyle w:val="25"/>
        </w:rPr>
        <w:t xml:space="preserve">Пациент </w:t>
      </w:r>
      <w:r>
        <w:rPr>
          <w:rStyle w:val="24"/>
        </w:rPr>
        <w:t xml:space="preserve">—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 </w:t>
      </w:r>
      <w:r>
        <w:rPr>
          <w:rStyle w:val="27"/>
        </w:rPr>
        <w:t>[2].</w:t>
      </w:r>
    </w:p>
    <w:p w14:paraId="52BD9A94" w14:textId="77777777" w:rsidR="004D67E0" w:rsidRDefault="00D2496C">
      <w:pPr>
        <w:pStyle w:val="23"/>
        <w:shd w:val="clear" w:color="auto" w:fill="auto"/>
        <w:spacing w:before="0" w:after="236" w:line="384" w:lineRule="exact"/>
        <w:ind w:firstLine="0"/>
        <w:jc w:val="both"/>
      </w:pPr>
      <w:r>
        <w:rPr>
          <w:rStyle w:val="25"/>
        </w:rPr>
        <w:t xml:space="preserve">Последовательная комбинированная ЛАГ специфическая терапия </w:t>
      </w:r>
      <w:r>
        <w:rPr>
          <w:rStyle w:val="24"/>
        </w:rPr>
        <w:t>- это последовател</w:t>
      </w:r>
      <w:r>
        <w:rPr>
          <w:rStyle w:val="24"/>
        </w:rPr>
        <w:t>ьное назначение двух и более разных классов специфических препаратов для лечения легочной гипертензии [6].</w:t>
      </w:r>
    </w:p>
    <w:p w14:paraId="4EDFFD93" w14:textId="77777777" w:rsidR="004D67E0" w:rsidRDefault="00D2496C">
      <w:pPr>
        <w:pStyle w:val="23"/>
        <w:shd w:val="clear" w:color="auto" w:fill="auto"/>
        <w:spacing w:before="0" w:after="343" w:line="389" w:lineRule="exact"/>
        <w:ind w:firstLine="0"/>
        <w:jc w:val="both"/>
      </w:pPr>
      <w:r>
        <w:rPr>
          <w:rStyle w:val="25"/>
        </w:rPr>
        <w:t xml:space="preserve">Рабочая группа по разработке/актуализации клинических рекомендаций </w:t>
      </w:r>
      <w:r>
        <w:rPr>
          <w:rStyle w:val="24"/>
        </w:rPr>
        <w:t>- это коллектив специалистов, работающих совместно и согласованно в целях разработ</w:t>
      </w:r>
      <w:r>
        <w:rPr>
          <w:rStyle w:val="24"/>
        </w:rPr>
        <w:t>ки/актуализации клинических рекомендаций, и несущих общую ответственность за результаты данной работы.</w:t>
      </w:r>
    </w:p>
    <w:p w14:paraId="020FDA21" w14:textId="77777777" w:rsidR="004D67E0" w:rsidRDefault="00D2496C">
      <w:pPr>
        <w:pStyle w:val="23"/>
        <w:shd w:val="clear" w:color="auto" w:fill="auto"/>
        <w:spacing w:before="0" w:after="244" w:line="260" w:lineRule="exact"/>
        <w:ind w:firstLine="0"/>
        <w:jc w:val="both"/>
      </w:pPr>
      <w:r>
        <w:rPr>
          <w:rStyle w:val="25"/>
        </w:rPr>
        <w:t xml:space="preserve">Синдром </w:t>
      </w:r>
      <w:r>
        <w:rPr>
          <w:rStyle w:val="24"/>
        </w:rPr>
        <w:t>- устойчивая совокупность ряда симптомов с единым патогенезом [7].</w:t>
      </w:r>
    </w:p>
    <w:p w14:paraId="352FE2C7" w14:textId="77777777" w:rsidR="004D67E0" w:rsidRDefault="00D2496C">
      <w:pPr>
        <w:pStyle w:val="23"/>
        <w:shd w:val="clear" w:color="auto" w:fill="auto"/>
        <w:spacing w:before="0" w:after="236" w:line="389" w:lineRule="exact"/>
        <w:ind w:firstLine="0"/>
        <w:jc w:val="both"/>
      </w:pPr>
      <w:r>
        <w:rPr>
          <w:rStyle w:val="25"/>
        </w:rPr>
        <w:t xml:space="preserve">Состояние </w:t>
      </w:r>
      <w:r>
        <w:rPr>
          <w:rStyle w:val="24"/>
        </w:rPr>
        <w:t>- изменения организма, возникающие в связи с воздействием патогенных</w:t>
      </w:r>
      <w:r>
        <w:rPr>
          <w:rStyle w:val="24"/>
        </w:rPr>
        <w:t xml:space="preserve"> и/или физиологических факторов и требующие оказания медицинской помощи </w:t>
      </w:r>
      <w:r>
        <w:rPr>
          <w:rStyle w:val="27"/>
        </w:rPr>
        <w:t>[2].</w:t>
      </w:r>
    </w:p>
    <w:p w14:paraId="091BCE61" w14:textId="77777777" w:rsidR="004D67E0" w:rsidRDefault="00D2496C">
      <w:pPr>
        <w:pStyle w:val="23"/>
        <w:shd w:val="clear" w:color="auto" w:fill="auto"/>
        <w:spacing w:before="0" w:after="236" w:line="394" w:lineRule="exact"/>
        <w:ind w:firstLine="0"/>
        <w:jc w:val="both"/>
      </w:pPr>
      <w:r>
        <w:rPr>
          <w:rStyle w:val="25"/>
        </w:rPr>
        <w:t xml:space="preserve">Стартовая комбинированная ЛАГ специфическая терапия </w:t>
      </w:r>
      <w:r>
        <w:rPr>
          <w:rStyle w:val="24"/>
        </w:rPr>
        <w:t>- это одновременное назначение двух и более разных классов специфических препаратов для лечения легочной гипертензии [6].</w:t>
      </w:r>
    </w:p>
    <w:p w14:paraId="0AC920CE" w14:textId="77777777" w:rsidR="004D67E0" w:rsidRDefault="00D2496C">
      <w:pPr>
        <w:pStyle w:val="23"/>
        <w:shd w:val="clear" w:color="auto" w:fill="auto"/>
        <w:spacing w:before="0" w:after="248" w:line="398" w:lineRule="exact"/>
        <w:ind w:firstLine="0"/>
        <w:jc w:val="both"/>
      </w:pPr>
      <w:r>
        <w:rPr>
          <w:rStyle w:val="25"/>
        </w:rPr>
        <w:t xml:space="preserve">Тезис-рекомендация </w:t>
      </w:r>
      <w:r>
        <w:rPr>
          <w:rStyle w:val="24"/>
        </w:rPr>
        <w:t>- положение, отражающее порядок и правильность выполнения того или иного медицинского вмешательства, имеющего доказанную эффективность и безопасность.</w:t>
      </w:r>
    </w:p>
    <w:p w14:paraId="60FC2FD6" w14:textId="77777777" w:rsidR="004D67E0" w:rsidRDefault="00D2496C">
      <w:pPr>
        <w:pStyle w:val="23"/>
        <w:shd w:val="clear" w:color="auto" w:fill="auto"/>
        <w:spacing w:before="0" w:after="240" w:line="389" w:lineRule="exact"/>
        <w:ind w:firstLine="0"/>
        <w:jc w:val="both"/>
      </w:pPr>
      <w:r>
        <w:rPr>
          <w:rStyle w:val="25"/>
        </w:rPr>
        <w:t xml:space="preserve">Уровень достоверности доказательств (УДД) </w:t>
      </w:r>
      <w:r>
        <w:rPr>
          <w:rStyle w:val="24"/>
        </w:rPr>
        <w:t>- степень уверенности в том, что найденный э</w:t>
      </w:r>
      <w:r>
        <w:rPr>
          <w:rStyle w:val="24"/>
        </w:rPr>
        <w:t>ффект от применения медицинского вмешательства является истинным [8].</w:t>
      </w:r>
    </w:p>
    <w:p w14:paraId="45C41D01" w14:textId="77777777" w:rsidR="004D67E0" w:rsidRDefault="00D2496C">
      <w:pPr>
        <w:pStyle w:val="23"/>
        <w:shd w:val="clear" w:color="auto" w:fill="auto"/>
        <w:spacing w:before="0" w:after="0" w:line="389" w:lineRule="exact"/>
        <w:ind w:firstLine="0"/>
        <w:jc w:val="both"/>
      </w:pPr>
      <w:r>
        <w:rPr>
          <w:rStyle w:val="25"/>
        </w:rPr>
        <w:t xml:space="preserve">Уровень убедительности рекомендаций (УУР) </w:t>
      </w:r>
      <w:r>
        <w:rPr>
          <w:rStyle w:val="24"/>
        </w:rPr>
        <w:t>- степень уверенности в достоверности эффекта вмешательства и в том, что следование рекомендациям принесет больше пользы, чем вреда в конкретной</w:t>
      </w:r>
      <w:r>
        <w:rPr>
          <w:rStyle w:val="24"/>
        </w:rPr>
        <w:t xml:space="preserve"> ситуации </w:t>
      </w:r>
      <w:r>
        <w:rPr>
          <w:rStyle w:val="27"/>
        </w:rPr>
        <w:t>[8].</w:t>
      </w:r>
    </w:p>
    <w:p w14:paraId="0F99774C" w14:textId="77777777" w:rsidR="004D67E0" w:rsidRDefault="00D2496C">
      <w:pPr>
        <w:pStyle w:val="23"/>
        <w:shd w:val="clear" w:color="auto" w:fill="auto"/>
        <w:spacing w:before="0" w:after="0" w:line="394" w:lineRule="exact"/>
        <w:ind w:firstLine="0"/>
        <w:jc w:val="left"/>
      </w:pPr>
      <w:r>
        <w:rPr>
          <w:rStyle w:val="25"/>
        </w:rPr>
        <w:t xml:space="preserve">Цель медикаментозной терапии </w:t>
      </w:r>
      <w:r>
        <w:rPr>
          <w:rStyle w:val="24"/>
        </w:rPr>
        <w:t>- стабильное достижение зоны низкого риска летальности [9,</w:t>
      </w:r>
    </w:p>
    <w:p w14:paraId="0D82607A" w14:textId="77777777" w:rsidR="004D67E0" w:rsidRDefault="00D2496C">
      <w:pPr>
        <w:pStyle w:val="80"/>
        <w:shd w:val="clear" w:color="auto" w:fill="auto"/>
        <w:sectPr w:rsidR="004D67E0">
          <w:pgSz w:w="11900" w:h="16840"/>
          <w:pgMar w:top="10" w:right="297" w:bottom="154" w:left="295" w:header="0" w:footer="3" w:gutter="0"/>
          <w:cols w:space="720"/>
          <w:noEndnote/>
          <w:docGrid w:linePitch="360"/>
        </w:sectPr>
      </w:pPr>
      <w:r>
        <w:rPr>
          <w:rStyle w:val="813pt"/>
        </w:rPr>
        <w:t>10</w:t>
      </w:r>
      <w:r>
        <w:rPr>
          <w:rStyle w:val="81"/>
        </w:rPr>
        <w:t>].</w:t>
      </w:r>
    </w:p>
    <w:p w14:paraId="5DBBCED5" w14:textId="77777777" w:rsidR="004D67E0" w:rsidRDefault="00D2496C">
      <w:pPr>
        <w:pStyle w:val="10"/>
        <w:keepNext/>
        <w:keepLines/>
        <w:numPr>
          <w:ilvl w:val="0"/>
          <w:numId w:val="16"/>
        </w:numPr>
        <w:shd w:val="clear" w:color="auto" w:fill="auto"/>
        <w:tabs>
          <w:tab w:val="left" w:pos="3555"/>
        </w:tabs>
        <w:spacing w:before="0" w:after="898" w:line="460" w:lineRule="exact"/>
        <w:ind w:left="3080"/>
        <w:jc w:val="both"/>
      </w:pPr>
      <w:bookmarkStart w:id="5" w:name="bookmark5"/>
      <w:r>
        <w:lastRenderedPageBreak/>
        <w:t>Краткая информация</w:t>
      </w:r>
      <w:bookmarkEnd w:id="5"/>
    </w:p>
    <w:p w14:paraId="08FAA929" w14:textId="77777777" w:rsidR="004D67E0" w:rsidRDefault="00D2496C">
      <w:pPr>
        <w:pStyle w:val="29"/>
        <w:keepNext/>
        <w:keepLines/>
        <w:numPr>
          <w:ilvl w:val="1"/>
          <w:numId w:val="16"/>
        </w:numPr>
        <w:shd w:val="clear" w:color="auto" w:fill="auto"/>
        <w:tabs>
          <w:tab w:val="left" w:pos="932"/>
        </w:tabs>
        <w:spacing w:before="0" w:after="86" w:line="320" w:lineRule="exact"/>
        <w:ind w:left="400"/>
      </w:pPr>
      <w:bookmarkStart w:id="6" w:name="bookmark6"/>
      <w:r>
        <w:rPr>
          <w:rStyle w:val="2a"/>
          <w:b/>
          <w:bCs/>
        </w:rPr>
        <w:t>Определение заболевания или состояния (группы заболеваний или</w:t>
      </w:r>
      <w:bookmarkEnd w:id="6"/>
    </w:p>
    <w:p w14:paraId="13382CF7" w14:textId="77777777" w:rsidR="004D67E0" w:rsidRDefault="00D2496C">
      <w:pPr>
        <w:pStyle w:val="29"/>
        <w:keepNext/>
        <w:keepLines/>
        <w:shd w:val="clear" w:color="auto" w:fill="auto"/>
        <w:spacing w:before="0" w:after="413" w:line="320" w:lineRule="exact"/>
        <w:ind w:left="20"/>
        <w:jc w:val="center"/>
      </w:pPr>
      <w:bookmarkStart w:id="7" w:name="bookmark7"/>
      <w:r>
        <w:rPr>
          <w:rStyle w:val="2a"/>
          <w:b/>
          <w:bCs/>
        </w:rPr>
        <w:t>состояний)</w:t>
      </w:r>
      <w:bookmarkEnd w:id="7"/>
    </w:p>
    <w:p w14:paraId="6D21B381" w14:textId="77777777" w:rsidR="004D67E0" w:rsidRDefault="00D2496C">
      <w:pPr>
        <w:pStyle w:val="23"/>
        <w:shd w:val="clear" w:color="auto" w:fill="auto"/>
        <w:spacing w:before="0" w:after="347" w:line="394" w:lineRule="exact"/>
        <w:ind w:firstLine="0"/>
        <w:jc w:val="both"/>
      </w:pPr>
      <w:r>
        <w:rPr>
          <w:rStyle w:val="25"/>
        </w:rPr>
        <w:t xml:space="preserve">Легочная гипертензия (ЛГ) </w:t>
      </w:r>
      <w:r>
        <w:rPr>
          <w:rStyle w:val="24"/>
        </w:rPr>
        <w:t>- гемодинамическое и патофизиологическое состояние, которое характеризуется повышением среднего давления в легочной артерии (ДЛА) &gt;25 мм рт. ст. в покое, измеренного при чрезвенозной катетеризации сердца [6].</w:t>
      </w:r>
    </w:p>
    <w:p w14:paraId="40F04969" w14:textId="77777777" w:rsidR="004D67E0" w:rsidRDefault="00D2496C">
      <w:pPr>
        <w:pStyle w:val="50"/>
        <w:shd w:val="clear" w:color="auto" w:fill="auto"/>
        <w:spacing w:before="0" w:after="102" w:line="260" w:lineRule="exact"/>
        <w:ind w:firstLine="0"/>
      </w:pPr>
      <w:r>
        <w:rPr>
          <w:rStyle w:val="51"/>
          <w:b/>
          <w:bCs/>
        </w:rPr>
        <w:t>Нормальные значения д</w:t>
      </w:r>
      <w:r>
        <w:rPr>
          <w:rStyle w:val="51"/>
          <w:b/>
          <w:bCs/>
        </w:rPr>
        <w:t xml:space="preserve">авления в легочной артерии в покое </w:t>
      </w:r>
      <w:r>
        <w:rPr>
          <w:rStyle w:val="52"/>
        </w:rPr>
        <w:t>— среднее ДЛА &lt; 20 мм</w:t>
      </w:r>
    </w:p>
    <w:p w14:paraId="5D3D0A33" w14:textId="77777777" w:rsidR="004D67E0" w:rsidRDefault="00D2496C">
      <w:pPr>
        <w:pStyle w:val="23"/>
        <w:shd w:val="clear" w:color="auto" w:fill="auto"/>
        <w:spacing w:before="0" w:after="231" w:line="260" w:lineRule="exact"/>
        <w:ind w:firstLine="0"/>
        <w:jc w:val="both"/>
      </w:pPr>
      <w:r>
        <w:rPr>
          <w:rStyle w:val="24"/>
        </w:rPr>
        <w:t>рт. ст. [12].</w:t>
      </w:r>
    </w:p>
    <w:p w14:paraId="09BD2431" w14:textId="77777777" w:rsidR="004D67E0" w:rsidRDefault="00D2496C">
      <w:pPr>
        <w:pStyle w:val="23"/>
        <w:shd w:val="clear" w:color="auto" w:fill="auto"/>
        <w:spacing w:before="0" w:after="248" w:line="398" w:lineRule="exact"/>
        <w:ind w:firstLine="0"/>
        <w:jc w:val="both"/>
      </w:pPr>
      <w:r>
        <w:rPr>
          <w:rStyle w:val="25"/>
        </w:rPr>
        <w:t xml:space="preserve">Давление заклинивания легочной артерии (ДЗЛА) </w:t>
      </w:r>
      <w:r>
        <w:rPr>
          <w:rStyle w:val="24"/>
        </w:rPr>
        <w:t>косвенно отражает давление в левом предсердии и конечно-диастолическое давление в левом желудочке.</w:t>
      </w:r>
    </w:p>
    <w:p w14:paraId="3822213A" w14:textId="77777777" w:rsidR="004D67E0" w:rsidRDefault="00D2496C">
      <w:pPr>
        <w:pStyle w:val="23"/>
        <w:shd w:val="clear" w:color="auto" w:fill="auto"/>
        <w:spacing w:before="0" w:after="236" w:line="389" w:lineRule="exact"/>
        <w:ind w:firstLine="0"/>
        <w:jc w:val="both"/>
      </w:pPr>
      <w:r>
        <w:rPr>
          <w:rStyle w:val="25"/>
        </w:rPr>
        <w:t xml:space="preserve">Легочное сосудистое сопротивление (ЛСС) </w:t>
      </w:r>
      <w:r>
        <w:rPr>
          <w:rStyle w:val="24"/>
        </w:rPr>
        <w:t>- показатель, отражающий тяжесть поражения артериального русла малого круга кровообращения (МКК), который рассчитывается по формуле: (среднее ДЛА - ДЗЛА)/сердечный выброс и измеряется в единицах Вуда [13].</w:t>
      </w:r>
    </w:p>
    <w:p w14:paraId="1061751B" w14:textId="77777777" w:rsidR="004D67E0" w:rsidRDefault="00D2496C">
      <w:pPr>
        <w:pStyle w:val="23"/>
        <w:shd w:val="clear" w:color="auto" w:fill="auto"/>
        <w:spacing w:before="0" w:after="180" w:line="394" w:lineRule="exact"/>
        <w:ind w:firstLine="0"/>
        <w:jc w:val="both"/>
      </w:pPr>
      <w:r>
        <w:rPr>
          <w:rStyle w:val="25"/>
        </w:rPr>
        <w:t>Прекапилля</w:t>
      </w:r>
      <w:r>
        <w:rPr>
          <w:rStyle w:val="25"/>
        </w:rPr>
        <w:t xml:space="preserve">рная легочная гипертензия </w:t>
      </w:r>
      <w:r>
        <w:rPr>
          <w:rStyle w:val="24"/>
        </w:rPr>
        <w:t xml:space="preserve">- гемодинамический вариант ЛГ, для которого характерно среднее ДЛА &gt; 25 мм рт. ст, ДЗЛА &lt;15 мм рт. ст. и увеличение ЛСС &gt; 3 ед. Вуда </w:t>
      </w:r>
      <w:r>
        <w:rPr>
          <w:rStyle w:val="212pt"/>
        </w:rPr>
        <w:t>[</w:t>
      </w:r>
      <w:r>
        <w:rPr>
          <w:rStyle w:val="2b"/>
        </w:rPr>
        <w:t>6</w:t>
      </w:r>
      <w:r>
        <w:rPr>
          <w:rStyle w:val="212pt"/>
        </w:rPr>
        <w:t>].</w:t>
      </w:r>
    </w:p>
    <w:p w14:paraId="05D647C8" w14:textId="77777777" w:rsidR="004D67E0" w:rsidRDefault="00D2496C">
      <w:pPr>
        <w:pStyle w:val="23"/>
        <w:shd w:val="clear" w:color="auto" w:fill="auto"/>
        <w:spacing w:before="0" w:after="779" w:line="394" w:lineRule="exact"/>
        <w:ind w:firstLine="0"/>
        <w:jc w:val="both"/>
      </w:pPr>
      <w:r>
        <w:rPr>
          <w:rStyle w:val="25"/>
        </w:rPr>
        <w:t xml:space="preserve">Посткапиллярная легочная гипертензия </w:t>
      </w:r>
      <w:r>
        <w:rPr>
          <w:rStyle w:val="24"/>
        </w:rPr>
        <w:t xml:space="preserve">- гемодинамический вариант ЛГ, при котором </w:t>
      </w:r>
      <w:r>
        <w:rPr>
          <w:rStyle w:val="24"/>
        </w:rPr>
        <w:t>среднее ДЛА &gt;25 мм рт. ст. и ДЗЛА&gt; 15 мм рт. ст. [6].</w:t>
      </w:r>
    </w:p>
    <w:p w14:paraId="088C7543" w14:textId="77777777" w:rsidR="004D67E0" w:rsidRDefault="00D2496C">
      <w:pPr>
        <w:pStyle w:val="29"/>
        <w:keepNext/>
        <w:keepLines/>
        <w:numPr>
          <w:ilvl w:val="1"/>
          <w:numId w:val="16"/>
        </w:numPr>
        <w:shd w:val="clear" w:color="auto" w:fill="auto"/>
        <w:tabs>
          <w:tab w:val="left" w:pos="1527"/>
        </w:tabs>
        <w:spacing w:before="0" w:after="86" w:line="320" w:lineRule="exact"/>
        <w:ind w:left="980"/>
      </w:pPr>
      <w:bookmarkStart w:id="8" w:name="bookmark8"/>
      <w:r>
        <w:rPr>
          <w:rStyle w:val="2a"/>
          <w:b/>
          <w:bCs/>
        </w:rPr>
        <w:t>Этиология и патогенез заболевания или состояния (группы</w:t>
      </w:r>
      <w:bookmarkEnd w:id="8"/>
    </w:p>
    <w:p w14:paraId="0F7B4843" w14:textId="77777777" w:rsidR="004D67E0" w:rsidRDefault="00D2496C">
      <w:pPr>
        <w:pStyle w:val="29"/>
        <w:keepNext/>
        <w:keepLines/>
        <w:shd w:val="clear" w:color="auto" w:fill="auto"/>
        <w:spacing w:before="0" w:after="407" w:line="320" w:lineRule="exact"/>
        <w:ind w:left="20"/>
        <w:jc w:val="center"/>
      </w:pPr>
      <w:bookmarkStart w:id="9" w:name="bookmark9"/>
      <w:r>
        <w:rPr>
          <w:rStyle w:val="2a"/>
          <w:b/>
          <w:bCs/>
        </w:rPr>
        <w:t>заболеваний или состояний)</w:t>
      </w:r>
      <w:bookmarkEnd w:id="9"/>
    </w:p>
    <w:p w14:paraId="078FD94E" w14:textId="77777777" w:rsidR="004D67E0" w:rsidRDefault="00D2496C">
      <w:pPr>
        <w:pStyle w:val="23"/>
        <w:shd w:val="clear" w:color="auto" w:fill="auto"/>
        <w:spacing w:before="0" w:after="0" w:line="389" w:lineRule="exact"/>
        <w:ind w:firstLine="0"/>
        <w:jc w:val="both"/>
      </w:pPr>
      <w:r>
        <w:rPr>
          <w:rStyle w:val="25"/>
        </w:rPr>
        <w:t xml:space="preserve">Группа 1. </w:t>
      </w:r>
      <w:r>
        <w:rPr>
          <w:rStyle w:val="24"/>
        </w:rPr>
        <w:t>В основе развития ЛАГ лежат структурные изменения артерий и артериол МКК, которые проявляются гиперплазией ин</w:t>
      </w:r>
      <w:r>
        <w:rPr>
          <w:rStyle w:val="24"/>
        </w:rPr>
        <w:t>тимы, гипертрофией и гиперплазией гладкомышечных клеток средней оболочки сосудов, утолщением адвентиции с формированием периваскулярных воспалительных инфильтратов, а на более поздних стадиях - фиброзными изменениями [35]. Устойчивый к апоптозу фенотип энд</w:t>
      </w:r>
      <w:r>
        <w:rPr>
          <w:rStyle w:val="24"/>
        </w:rPr>
        <w:t>отелиальных клеток, характерный для ЛАГ, способствует возникновению плексогенной артериопатии, приводящей к субтотальной облитерации просвета сосуда, увеличению ЛСС и, в конечном итоге, гемодинамической нагрузке на правый желудочек. Формирование онкоподобн</w:t>
      </w:r>
      <w:r>
        <w:rPr>
          <w:rStyle w:val="24"/>
        </w:rPr>
        <w:t>ого, пролиферативного фенотипа клеток сосудистой стенки связывают с нарушением митохондриального дыхания и усилением энергетической зависимости от аэробного гликолиза, что приводит к патологической активации факторов транскрипции [36]. Вторая гипотеза разв</w:t>
      </w:r>
      <w:r>
        <w:rPr>
          <w:rStyle w:val="24"/>
        </w:rPr>
        <w:t>ития ЛАГ, получившая название «дегенеративной», связана с повреждением эндотелия, нарушением процессов репарации и ангиогенеза.</w:t>
      </w:r>
    </w:p>
    <w:p w14:paraId="34904A32" w14:textId="77777777" w:rsidR="004D67E0" w:rsidRDefault="00D2496C">
      <w:pPr>
        <w:pStyle w:val="23"/>
        <w:shd w:val="clear" w:color="auto" w:fill="auto"/>
        <w:spacing w:before="0" w:after="240" w:line="389" w:lineRule="exact"/>
        <w:ind w:firstLine="0"/>
        <w:jc w:val="both"/>
      </w:pPr>
      <w:r>
        <w:rPr>
          <w:rStyle w:val="24"/>
        </w:rPr>
        <w:t>приводя</w:t>
      </w:r>
      <w:r>
        <w:rPr>
          <w:rStyle w:val="2c"/>
        </w:rPr>
        <w:t>щ</w:t>
      </w:r>
      <w:r>
        <w:rPr>
          <w:rStyle w:val="24"/>
        </w:rPr>
        <w:t>их к уменьшению плотноети еоеудов микроциркуляторного руела. Незавиеимо от иеходного механизма ключевым звеном в патоген</w:t>
      </w:r>
      <w:r>
        <w:rPr>
          <w:rStyle w:val="24"/>
        </w:rPr>
        <w:t xml:space="preserve">езе ЛГ по-прежнему оетаетея эндотелиальная диефункция ео енижением еинтеза оеновных вазодилатирующих (моноокеида азота </w:t>
      </w:r>
      <w:r>
        <w:rPr>
          <w:rStyle w:val="24"/>
          <w:lang w:val="en-US" w:eastAsia="en-US" w:bidi="en-US"/>
        </w:rPr>
        <w:t xml:space="preserve">(N0), </w:t>
      </w:r>
      <w:r>
        <w:rPr>
          <w:rStyle w:val="24"/>
        </w:rPr>
        <w:lastRenderedPageBreak/>
        <w:t>проетациклина) и гиперпродукцией вазоконетрикторных еубетанций (эндотелии-1, тромбокеан А2, ееротонин), формированием протромботиче</w:t>
      </w:r>
      <w:r>
        <w:rPr>
          <w:rStyle w:val="24"/>
        </w:rPr>
        <w:t>еких уеловий; развитием воепалительных реакций в еоеудиетой етенке как за ечет утраты эндотелием антиадгезионных евойетв, так и веледетвие нарушений врожденного и адаптивного иммунитета. Функциональное еоетояние правого желудочка - оеновной лимитирующий фа</w:t>
      </w:r>
      <w:r>
        <w:rPr>
          <w:rStyle w:val="24"/>
        </w:rPr>
        <w:t>ктор, определяющий прогноз пациентов е ЛГ и напрямую завиеящий от етепени фиброзных изменений еоеудов МКК и миокарда.</w:t>
      </w:r>
    </w:p>
    <w:p w14:paraId="1E7B373C" w14:textId="77777777" w:rsidR="004D67E0" w:rsidRDefault="00D2496C">
      <w:pPr>
        <w:pStyle w:val="23"/>
        <w:shd w:val="clear" w:color="auto" w:fill="auto"/>
        <w:spacing w:before="0" w:after="240" w:line="389" w:lineRule="exact"/>
        <w:ind w:firstLine="0"/>
        <w:jc w:val="both"/>
      </w:pPr>
      <w:r>
        <w:rPr>
          <w:rStyle w:val="24"/>
        </w:rPr>
        <w:t>Возникновение ЛАГ опоередуетея взаимодейетвием генетичееких, эпигенетичееких факторов и факторов окружающей ереды. Показано, что у пациент</w:t>
      </w:r>
      <w:r>
        <w:rPr>
          <w:rStyle w:val="24"/>
        </w:rPr>
        <w:t xml:space="preserve">ов е еемейной формой ЛАГ мутации в гене </w:t>
      </w:r>
      <w:r>
        <w:rPr>
          <w:rStyle w:val="2d"/>
          <w:lang w:val="en-US" w:eastAsia="en-US" w:bidi="en-US"/>
        </w:rPr>
        <w:t>BMPR2,</w:t>
      </w:r>
      <w:r>
        <w:rPr>
          <w:rStyle w:val="24"/>
          <w:lang w:val="en-US" w:eastAsia="en-US" w:bidi="en-US"/>
        </w:rPr>
        <w:t xml:space="preserve"> </w:t>
      </w:r>
      <w:r>
        <w:rPr>
          <w:rStyle w:val="24"/>
        </w:rPr>
        <w:t>отноеящемея к еемейетву транеформирующего роетового фактора и регулирующем процеееы клеточной пролиферации, выявляютея в 75% елучаев, тогда как у пациентов ео епорадичеекими вариантами идиопатичеекой ЛАГ - тол</w:t>
      </w:r>
      <w:r>
        <w:rPr>
          <w:rStyle w:val="24"/>
        </w:rPr>
        <w:t>ько в 25% елучаев [37]. Кроме того, у пациентов е ЛАГ, имеющих анамнез, в том чиеле и еемейный, геморрагичееких телеангиоэктазий, выявляютея мутации генов, кодирующих активин-рецептор-подобную киназу-1, эндоглин и белки еемейетва транеформирующего роетовог</w:t>
      </w:r>
      <w:r>
        <w:rPr>
          <w:rStyle w:val="24"/>
        </w:rPr>
        <w:t xml:space="preserve">о фактора </w:t>
      </w:r>
      <w:r>
        <w:rPr>
          <w:rStyle w:val="2d"/>
          <w:lang w:val="en-US" w:eastAsia="en-US" w:bidi="en-US"/>
        </w:rPr>
        <w:t>{BMPR1B, SMAD9).</w:t>
      </w:r>
      <w:r>
        <w:rPr>
          <w:rStyle w:val="24"/>
          <w:lang w:val="en-US" w:eastAsia="en-US" w:bidi="en-US"/>
        </w:rPr>
        <w:t xml:space="preserve"> </w:t>
      </w:r>
      <w:r>
        <w:rPr>
          <w:rStyle w:val="24"/>
        </w:rPr>
        <w:t xml:space="preserve">Проведение полногеномного еиквенеа у пациентов е ЛАГ выявило дополнительные, более редкие мутации в генах, кодирующих кавеолин-1 и калиевые каналы </w:t>
      </w:r>
      <w:r>
        <w:rPr>
          <w:rStyle w:val="2d"/>
          <w:lang w:val="en-US" w:eastAsia="en-US" w:bidi="en-US"/>
        </w:rPr>
        <w:t>(KCNK3).</w:t>
      </w:r>
      <w:r>
        <w:rPr>
          <w:rStyle w:val="24"/>
          <w:lang w:val="en-US" w:eastAsia="en-US" w:bidi="en-US"/>
        </w:rPr>
        <w:t xml:space="preserve"> </w:t>
      </w:r>
      <w:r>
        <w:rPr>
          <w:rStyle w:val="24"/>
        </w:rPr>
        <w:t>Наряду е генетичеекими детерминантами в развитии ЛАГ активное учаетие при</w:t>
      </w:r>
      <w:r>
        <w:rPr>
          <w:rStyle w:val="24"/>
        </w:rPr>
        <w:t>нимают три оеновных эпигенетичееких механизма: метилирование ДНК, модификации гиетонов и микроРНК.</w:t>
      </w:r>
    </w:p>
    <w:p w14:paraId="7802AED1" w14:textId="77777777" w:rsidR="004D67E0" w:rsidRDefault="00D2496C">
      <w:pPr>
        <w:pStyle w:val="23"/>
        <w:shd w:val="clear" w:color="auto" w:fill="auto"/>
        <w:spacing w:before="0" w:after="240" w:line="389" w:lineRule="exact"/>
        <w:ind w:firstLine="0"/>
        <w:jc w:val="both"/>
      </w:pPr>
      <w:r>
        <w:rPr>
          <w:rStyle w:val="24"/>
        </w:rPr>
        <w:t xml:space="preserve">Уетановлено, что в качеетве факторов риека развития ЛАГ могут выетупать лекаретвенные препараты и токеины, информация о которых предетавлена в Приложении Б1 </w:t>
      </w:r>
      <w:r>
        <w:rPr>
          <w:rStyle w:val="24"/>
        </w:rPr>
        <w:t>(Табл.4) [6, 11]. Благодаря накопленным за поеледние годы данным, дазатиниб и метамфетамины из группы «вероятных» перенееены в группу «определенных» лекаретвенных препаратов, е приемом которых аееоциировано развитие ЛАГ.</w:t>
      </w:r>
    </w:p>
    <w:p w14:paraId="19F986B5" w14:textId="77777777" w:rsidR="004D67E0" w:rsidRDefault="00D2496C">
      <w:pPr>
        <w:pStyle w:val="23"/>
        <w:shd w:val="clear" w:color="auto" w:fill="auto"/>
        <w:spacing w:before="0" w:after="240" w:line="389" w:lineRule="exact"/>
        <w:ind w:firstLine="0"/>
        <w:jc w:val="both"/>
      </w:pPr>
      <w:r>
        <w:rPr>
          <w:rStyle w:val="25"/>
        </w:rPr>
        <w:t xml:space="preserve">Группа 2. </w:t>
      </w:r>
      <w:r>
        <w:rPr>
          <w:rStyle w:val="24"/>
        </w:rPr>
        <w:t xml:space="preserve">Заболевания левьгх камер </w:t>
      </w:r>
      <w:r>
        <w:rPr>
          <w:rStyle w:val="24"/>
        </w:rPr>
        <w:t>еердца, вызывающие повышение давления в легочной артерии, чрезвычайно гетерогенны. Общий механизм, лежащий в оенове легочной венозной гипертензии, - паееивная передача повышенного давления наполнения из левых камер еердца на вены малого круга кровообращени</w:t>
      </w:r>
      <w:r>
        <w:rPr>
          <w:rStyle w:val="24"/>
        </w:rPr>
        <w:t xml:space="preserve">я. Увеличение левого предеердия может елужить ранним маркером еиетоличеекой или диаетоличеекой диефункции левого желудочка. Повышенное венозное давление в малом круге кровообращения приводит к повреждению эндотелия, что еопровождаетея увеличением еекреции </w:t>
      </w:r>
      <w:r>
        <w:rPr>
          <w:rStyle w:val="24"/>
        </w:rPr>
        <w:t xml:space="preserve">эндотелина-1, уменьшением продукции </w:t>
      </w:r>
      <w:r>
        <w:rPr>
          <w:rStyle w:val="24"/>
          <w:lang w:val="en-US" w:eastAsia="en-US" w:bidi="en-US"/>
        </w:rPr>
        <w:t xml:space="preserve">N0 </w:t>
      </w:r>
      <w:r>
        <w:rPr>
          <w:rStyle w:val="24"/>
        </w:rPr>
        <w:t>и енижением чуветвительноети к вазодилатирующему дейетвию натрийуретичееких пептидов [38]. Сходетво гиетологичеекой картины комбинированной пре- и поеткапиллярной легочной гипертензии е ЛАГ подчеркивает общноеть патог</w:t>
      </w:r>
      <w:r>
        <w:rPr>
          <w:rStyle w:val="24"/>
        </w:rPr>
        <w:t>енетичееких механизмов их развития.</w:t>
      </w:r>
    </w:p>
    <w:p w14:paraId="14B18E1F" w14:textId="77777777" w:rsidR="004D67E0" w:rsidRDefault="00D2496C">
      <w:pPr>
        <w:pStyle w:val="23"/>
        <w:shd w:val="clear" w:color="auto" w:fill="auto"/>
        <w:spacing w:before="0" w:after="240" w:line="389" w:lineRule="exact"/>
        <w:ind w:firstLine="0"/>
        <w:jc w:val="both"/>
      </w:pPr>
      <w:r>
        <w:rPr>
          <w:rStyle w:val="25"/>
        </w:rPr>
        <w:t xml:space="preserve">Группа 3. </w:t>
      </w:r>
      <w:r>
        <w:rPr>
          <w:rStyle w:val="24"/>
        </w:rPr>
        <w:t>Вазоконетрикция еоеудов малого круга кровообращения в ответ на гипокеемию е поеледующим ремоделированием артерий и артериол - ключевое звено патогенеза ЛГ при патологии легких, что подтверждаетея наличием корре</w:t>
      </w:r>
      <w:r>
        <w:rPr>
          <w:rStyle w:val="24"/>
        </w:rPr>
        <w:t xml:space="preserve">ляционной евязи между величиной ереднего ДЛА и парциальным давлением киелорода, а также диффузионной епоеобноети легких для моноксида углерода </w:t>
      </w:r>
      <w:r>
        <w:rPr>
          <w:rStyle w:val="24"/>
          <w:lang w:val="en-US" w:eastAsia="en-US" w:bidi="en-US"/>
        </w:rPr>
        <w:t xml:space="preserve">(DLCO) </w:t>
      </w:r>
      <w:r>
        <w:rPr>
          <w:rStyle w:val="24"/>
        </w:rPr>
        <w:t>[39, 40]. Парадоксальный ответ на гипоксемию сосудов МКК может быть генетически детерминирован. Установлен</w:t>
      </w:r>
      <w:r>
        <w:rPr>
          <w:rStyle w:val="24"/>
        </w:rPr>
        <w:t xml:space="preserve">а связь между развитием ЛГ у пациентов с патологией легких и носительством </w:t>
      </w:r>
      <w:r>
        <w:rPr>
          <w:rStyle w:val="24"/>
          <w:lang w:val="en-US" w:eastAsia="en-US" w:bidi="en-US"/>
        </w:rPr>
        <w:t>LL</w:t>
      </w:r>
      <w:r>
        <w:rPr>
          <w:rStyle w:val="24"/>
        </w:rPr>
        <w:t xml:space="preserve">-полиморфизма в гене </w:t>
      </w:r>
      <w:r>
        <w:rPr>
          <w:rStyle w:val="2d"/>
        </w:rPr>
        <w:t>5НТТ</w:t>
      </w:r>
      <w:r>
        <w:rPr>
          <w:rStyle w:val="24"/>
        </w:rPr>
        <w:t xml:space="preserve"> переносчика серотонина. Наряду с этим, </w:t>
      </w:r>
      <w:r>
        <w:rPr>
          <w:rStyle w:val="24"/>
        </w:rPr>
        <w:lastRenderedPageBreak/>
        <w:t>гиперпродукция эндотелина-1, фактора некроза опухолей альфа, трансформирующего ростового фактора бета, сосудистого</w:t>
      </w:r>
      <w:r>
        <w:rPr>
          <w:rStyle w:val="24"/>
        </w:rPr>
        <w:t xml:space="preserve"> ростового фактора, а также повышение уровня С-реактивного белка подтверждают общность патогенетических механизмов развития ЛГ при патологии легких и у пациентов с ЛАГ. Следует помнить, что причиной развития ЛГ у 10-15% пациентов могут быть нарушения дыхан</w:t>
      </w:r>
      <w:r>
        <w:rPr>
          <w:rStyle w:val="24"/>
        </w:rPr>
        <w:t>ия во сне. Как правило, дополнительным фактором риска развития ЛГ у этих пациентов служит метаболический синдром, инсулинорезистентно сть и ассоциированный с ними оксидативный стресс, приводящий к развитию эндотелиальной дисфункции.</w:t>
      </w:r>
    </w:p>
    <w:p w14:paraId="7AA5EFDC" w14:textId="77777777" w:rsidR="004D67E0" w:rsidRDefault="00D2496C">
      <w:pPr>
        <w:pStyle w:val="23"/>
        <w:shd w:val="clear" w:color="auto" w:fill="auto"/>
        <w:spacing w:before="0" w:after="775" w:line="389" w:lineRule="exact"/>
        <w:ind w:firstLine="0"/>
        <w:jc w:val="both"/>
      </w:pPr>
      <w:r>
        <w:rPr>
          <w:rStyle w:val="25"/>
        </w:rPr>
        <w:t xml:space="preserve">Группа 4. </w:t>
      </w:r>
      <w:r>
        <w:rPr>
          <w:rStyle w:val="24"/>
        </w:rPr>
        <w:t>Современное п</w:t>
      </w:r>
      <w:r>
        <w:rPr>
          <w:rStyle w:val="24"/>
        </w:rPr>
        <w:t>онимание патогенеза ХТЭЛГ выходит далеко за рамки хронической обструкции, вызванной нефрагментированными тромботическими массами. И хотя патогенез ХТЭЛГ до конца не изучен, возникновение данного заболевания связывают с нарушением процессов фибринолиза, анг</w:t>
      </w:r>
      <w:r>
        <w:rPr>
          <w:rStyle w:val="24"/>
        </w:rPr>
        <w:t>иогенеза, ранним развитием фиброзных изменений и вторичной васкулопатией. ЛГ при этом заболевании может возникать при тромботическом поражении менее 50% артериального русла, что подчеркивает значение нейрогуморальных факторов в ее развитии и сближает данно</w:t>
      </w:r>
      <w:r>
        <w:rPr>
          <w:rStyle w:val="24"/>
        </w:rPr>
        <w:t>е заболевание с ИЛАГ [31].</w:t>
      </w:r>
    </w:p>
    <w:p w14:paraId="4AEFB864" w14:textId="77777777" w:rsidR="004D67E0" w:rsidRDefault="00D2496C">
      <w:pPr>
        <w:pStyle w:val="29"/>
        <w:keepNext/>
        <w:keepLines/>
        <w:numPr>
          <w:ilvl w:val="1"/>
          <w:numId w:val="16"/>
        </w:numPr>
        <w:shd w:val="clear" w:color="auto" w:fill="auto"/>
        <w:tabs>
          <w:tab w:val="left" w:pos="719"/>
        </w:tabs>
        <w:spacing w:before="0" w:after="26" w:line="320" w:lineRule="exact"/>
        <w:ind w:left="200"/>
      </w:pPr>
      <w:bookmarkStart w:id="10" w:name="bookmark10"/>
      <w:r>
        <w:rPr>
          <w:rStyle w:val="2a"/>
          <w:b/>
          <w:bCs/>
        </w:rPr>
        <w:t>Эпидемиология заболевания или состояния (группы заболеваний или</w:t>
      </w:r>
      <w:bookmarkEnd w:id="10"/>
    </w:p>
    <w:p w14:paraId="6981BCB3" w14:textId="77777777" w:rsidR="004D67E0" w:rsidRDefault="00D2496C">
      <w:pPr>
        <w:pStyle w:val="29"/>
        <w:keepNext/>
        <w:keepLines/>
        <w:shd w:val="clear" w:color="auto" w:fill="auto"/>
        <w:spacing w:before="0" w:after="407" w:line="320" w:lineRule="exact"/>
        <w:ind w:left="20"/>
        <w:jc w:val="center"/>
      </w:pPr>
      <w:bookmarkStart w:id="11" w:name="bookmark11"/>
      <w:r>
        <w:rPr>
          <w:rStyle w:val="2a"/>
          <w:b/>
          <w:bCs/>
        </w:rPr>
        <w:t>состояний)</w:t>
      </w:r>
      <w:bookmarkEnd w:id="11"/>
    </w:p>
    <w:p w14:paraId="31312034" w14:textId="77777777" w:rsidR="004D67E0" w:rsidRDefault="00D2496C">
      <w:pPr>
        <w:pStyle w:val="23"/>
        <w:shd w:val="clear" w:color="auto" w:fill="auto"/>
        <w:spacing w:before="0" w:after="240" w:line="389" w:lineRule="exact"/>
        <w:ind w:firstLine="0"/>
        <w:jc w:val="both"/>
      </w:pPr>
      <w:r>
        <w:rPr>
          <w:rStyle w:val="24"/>
        </w:rPr>
        <w:t xml:space="preserve">ЛГ отнюдь не редкость, напротив, она затрагивает около 1% населения, в возрасте старше 65 лет встречается у 10% пациентов [17]. Тем не менее, </w:t>
      </w:r>
      <w:r>
        <w:rPr>
          <w:rStyle w:val="24"/>
        </w:rPr>
        <w:t>заболеваемость и распространенность различных клинических групп ЛГ существенно различается.</w:t>
      </w:r>
    </w:p>
    <w:p w14:paraId="44AD4A6D" w14:textId="77777777" w:rsidR="004D67E0" w:rsidRDefault="00D2496C">
      <w:pPr>
        <w:pStyle w:val="23"/>
        <w:shd w:val="clear" w:color="auto" w:fill="auto"/>
        <w:spacing w:before="0" w:after="0" w:line="389" w:lineRule="exact"/>
        <w:ind w:firstLine="0"/>
        <w:jc w:val="both"/>
      </w:pPr>
      <w:r>
        <w:rPr>
          <w:rStyle w:val="25"/>
        </w:rPr>
        <w:t xml:space="preserve">Группа 1. </w:t>
      </w:r>
      <w:r>
        <w:rPr>
          <w:rStyle w:val="24"/>
        </w:rPr>
        <w:t>ЛАГ относится к числу орфанных заболеваний, поэтому основную информацию о ее распространенности и заболеваемости предоставляют национальные и международны</w:t>
      </w:r>
      <w:r>
        <w:rPr>
          <w:rStyle w:val="24"/>
        </w:rPr>
        <w:t xml:space="preserve">е регистры. По данным французского регистра распространенность ЛАГ составляет 15 случаев, а ИЛАГ - 5,9 случая на 1 миллион взрослого населения, тогда как заболеваемость не превышает 2,4 и 1,0 случай на 1 млн взрослого населения в год, соответственно [18]. </w:t>
      </w:r>
      <w:r>
        <w:rPr>
          <w:rStyle w:val="24"/>
        </w:rPr>
        <w:t xml:space="preserve">По данным американского регистра </w:t>
      </w:r>
      <w:r>
        <w:rPr>
          <w:rStyle w:val="24"/>
          <w:lang w:val="en-US" w:eastAsia="en-US" w:bidi="en-US"/>
        </w:rPr>
        <w:t xml:space="preserve">REVEAL </w:t>
      </w:r>
      <w:r>
        <w:rPr>
          <w:rStyle w:val="24"/>
        </w:rPr>
        <w:t>среди всех пациентов с ЛЕ 1 группы около 50% пациентов имеют ИЛАЕ, наследственную ЛАЕ или ЛАЕ, связанную с приемом лекарственных препаратов или токсинов. В подгруппе ЛАЕ, ассоциированной с другими заболеваниями, осно</w:t>
      </w:r>
      <w:r>
        <w:rPr>
          <w:rStyle w:val="24"/>
        </w:rPr>
        <w:t>вной причиной развития ЛЕ являются диффузные болезни соединительной ткани и, в первую очередь, системная склеродермия [19]. По данным Российского национального регистра доля пациентов с ИЛАЕ в структуре ЛЕ 1 группы составляет 41,5%, наследственная ЛАЕ - 0,</w:t>
      </w:r>
      <w:r>
        <w:rPr>
          <w:rStyle w:val="24"/>
        </w:rPr>
        <w:t>4%, ЛАЕ, ассоциированная с ВПС и СЗСТ, - 36% и 19,5%, соответственно; портопульмональная ЛЕ - 1,9%, ВИЧ-ассоциированная ЛАЕ - 0,4%, ЛАЕ, индуцированная приемом лекарственных препаратов и токсинов, - 0,4% [20].</w:t>
      </w:r>
    </w:p>
    <w:p w14:paraId="470D01C7" w14:textId="77777777" w:rsidR="004D67E0" w:rsidRDefault="00D2496C">
      <w:pPr>
        <w:pStyle w:val="23"/>
        <w:shd w:val="clear" w:color="auto" w:fill="auto"/>
        <w:spacing w:before="0" w:after="240" w:line="389" w:lineRule="exact"/>
        <w:ind w:firstLine="0"/>
        <w:jc w:val="both"/>
      </w:pPr>
      <w:r>
        <w:rPr>
          <w:rStyle w:val="24"/>
        </w:rPr>
        <w:t>ИЛАГ традиционно описывается как заболевание м</w:t>
      </w:r>
      <w:r>
        <w:rPr>
          <w:rStyle w:val="24"/>
        </w:rPr>
        <w:t xml:space="preserve">олодых женщин без сопутствующей патологии. Об этом свидетельствуют данные исторического регистра Национального института здоровья США </w:t>
      </w:r>
      <w:r>
        <w:rPr>
          <w:rStyle w:val="24"/>
          <w:lang w:val="en-US" w:eastAsia="en-US" w:bidi="en-US"/>
        </w:rPr>
        <w:t xml:space="preserve">(National Institutes of Health, NIH), </w:t>
      </w:r>
      <w:r>
        <w:rPr>
          <w:rStyle w:val="24"/>
        </w:rPr>
        <w:t>в котором средний возраст пациентов с ИЛАГ на момент постановки диагноза составил 35</w:t>
      </w:r>
      <w:r>
        <w:rPr>
          <w:rStyle w:val="24"/>
        </w:rPr>
        <w:t xml:space="preserve"> ± 15 лет, а соотношение женщин и мужчин было 1,7:1 [21]. Аналогичные данные представлены в Российском национальном регистре, в котором средний возраст пациентов с ЛАГ составил 42,7 ± 15,3 лет [20]. Однако за прошедшие 3 десятилетия «портрет» пациентов с И</w:t>
      </w:r>
      <w:r>
        <w:rPr>
          <w:rStyle w:val="24"/>
        </w:rPr>
        <w:t xml:space="preserve">ЛАГ существенно изменился: увеличилась доля пожилых пациентов. В частности, </w:t>
      </w:r>
      <w:r>
        <w:rPr>
          <w:rStyle w:val="24"/>
        </w:rPr>
        <w:lastRenderedPageBreak/>
        <w:t xml:space="preserve">средний возраст пациентов во французском и американском </w:t>
      </w:r>
      <w:r>
        <w:rPr>
          <w:rStyle w:val="24"/>
          <w:lang w:val="en-US" w:eastAsia="en-US" w:bidi="en-US"/>
        </w:rPr>
        <w:t xml:space="preserve">(REVEAL) </w:t>
      </w:r>
      <w:r>
        <w:rPr>
          <w:rStyle w:val="24"/>
        </w:rPr>
        <w:t xml:space="preserve">регистрах составил 52 ± 15 лет и 53 ± 15 лет, соответственно [22, 23]. В европейском регистре </w:t>
      </w:r>
      <w:r>
        <w:rPr>
          <w:rStyle w:val="24"/>
          <w:lang w:val="en-US" w:eastAsia="en-US" w:bidi="en-US"/>
        </w:rPr>
        <w:t xml:space="preserve">COMPERA </w:t>
      </w:r>
      <w:r>
        <w:rPr>
          <w:rStyle w:val="24"/>
        </w:rPr>
        <w:t>доля пациенто</w:t>
      </w:r>
      <w:r>
        <w:rPr>
          <w:rStyle w:val="24"/>
        </w:rPr>
        <w:t>в с ИЛАЕ старше 65 лет превысила 64%, хотя соотношение женщин и мужчин осталось прежним - 2,3:1 [24]. С ростом популяции пожилых пациентов увеличивается и доля пациентов, имеющих традиционные сердечно-сосудистые заболевания: системную гипертензию (27-42%),</w:t>
      </w:r>
      <w:r>
        <w:rPr>
          <w:rStyle w:val="24"/>
        </w:rPr>
        <w:t xml:space="preserve"> ожирение (30-38%), сахарный диабет 2 типа (14%) и ишемическую болезнь сердца (10-12%), что затрудняет своевременную диагностику заболевания [23, 25].</w:t>
      </w:r>
    </w:p>
    <w:p w14:paraId="590A0263" w14:textId="77777777" w:rsidR="004D67E0" w:rsidRDefault="00D2496C">
      <w:pPr>
        <w:pStyle w:val="23"/>
        <w:shd w:val="clear" w:color="auto" w:fill="auto"/>
        <w:spacing w:before="0" w:after="240" w:line="389" w:lineRule="exact"/>
        <w:ind w:firstLine="0"/>
        <w:jc w:val="both"/>
      </w:pPr>
      <w:r>
        <w:rPr>
          <w:rStyle w:val="25"/>
        </w:rPr>
        <w:t xml:space="preserve">Группа 2. </w:t>
      </w:r>
      <w:r>
        <w:rPr>
          <w:rStyle w:val="24"/>
        </w:rPr>
        <w:t>ЛЕ при патологии левых камер сердца - одна из наиболее распространенных форм ЛЕ, которая состав</w:t>
      </w:r>
      <w:r>
        <w:rPr>
          <w:rStyle w:val="24"/>
        </w:rPr>
        <w:t>ляет 48-80% в структуре легочных гипертензий [26]. Как правило, развитие ЛЕ у пациентов с патологией левых камер сердца связано с прогрессированием основного заболевания и увеличением функционального класса сердечной недостаточности, что неблагоприятно вли</w:t>
      </w:r>
      <w:r>
        <w:rPr>
          <w:rStyle w:val="24"/>
        </w:rPr>
        <w:t>яет на их выживаемость. ЛЕ встречается у 60% пациентов с систолической и у 83% пациентов (СДЛА &gt;35 мм рт. ст.) с диастолической дисфункцией левого желудочка, а также у 38% пациентов с митральным стенозом (СДЛА &gt; 50 мм рт. ст.), у 23% пациентов с митральной</w:t>
      </w:r>
      <w:r>
        <w:rPr>
          <w:rStyle w:val="24"/>
        </w:rPr>
        <w:t xml:space="preserve"> недостаточностью (СДЛА &gt; 50 мм рт. ст.), у 29% пациентов с аортальным стенозом (СДЛА &gt; 50 мм рт. ст.) и у 16% пациентов с аортальной недостаточностью (СДЛА &gt; 60 мм рт. ст.) [27].</w:t>
      </w:r>
    </w:p>
    <w:p w14:paraId="700A7AA9" w14:textId="77777777" w:rsidR="004D67E0" w:rsidRDefault="00D2496C">
      <w:pPr>
        <w:pStyle w:val="23"/>
        <w:shd w:val="clear" w:color="auto" w:fill="auto"/>
        <w:spacing w:before="0" w:after="0" w:line="389" w:lineRule="exact"/>
        <w:ind w:firstLine="0"/>
        <w:jc w:val="both"/>
      </w:pPr>
      <w:r>
        <w:rPr>
          <w:rStyle w:val="25"/>
        </w:rPr>
        <w:t xml:space="preserve">Группа 3. </w:t>
      </w:r>
      <w:r>
        <w:rPr>
          <w:rStyle w:val="24"/>
        </w:rPr>
        <w:t>Распространенность ЛЕ при хронической обструктивной болезни легких</w:t>
      </w:r>
      <w:r>
        <w:rPr>
          <w:rStyle w:val="24"/>
        </w:rPr>
        <w:t xml:space="preserve"> (ХОБЛ) зависит не только от тяжести заболевания, но и метода верификации ЛЕ. Анализ данных чрезвенозной катетеризации сердца у пациентов с ХОБЛ IV стадии заболевания показал, что 90% пациентов имеют среднее ДЛА &gt; 20 мм рт. ст. и только 1-5% пациентов имею</w:t>
      </w:r>
      <w:r>
        <w:rPr>
          <w:rStyle w:val="24"/>
        </w:rPr>
        <w:t>т ДЛА &gt; 35- 40 мм рт. ст. в покое [28]. Даже при умеренных физических нагрузках у пациентов с ХОБЛ может наблюдаться быстрый рост среднего ДЛА. Для фенотипа ХОБЛ с вовлечением сосудов МКК характерно сочетание менее тяжелых нарушений функции внешнего дыхани</w:t>
      </w:r>
      <w:r>
        <w:rPr>
          <w:rStyle w:val="24"/>
        </w:rPr>
        <w:t>я с гипоксемией, очень низкой диффузионной способностью легких для моноксида углерода, нормо- или гипокапнией и преимущественным ответом сердечно-сосудистой системы на физическую нагрузку, что сближает этот вариант ЛЕ с ИЛАЕ. У пациентов с идиопатическим л</w:t>
      </w:r>
      <w:r>
        <w:rPr>
          <w:rStyle w:val="24"/>
        </w:rPr>
        <w:t>егочным фиброзом среднее ДЛА &gt; 25 мм рт. ст. зарегистрировано у 8-15% пациентов на начальной стадии заболевания с увеличением до 30-50% в поздней и &gt; 60% в конечной стадии [29]. Следует отметить высокую распространенность ЛЕ у пациентов с саркоидозом, кото</w:t>
      </w:r>
      <w:r>
        <w:rPr>
          <w:rStyle w:val="24"/>
        </w:rPr>
        <w:t>рая варьирует от 5,7% до 74% [30]. Хотя ЛЕ при саркоидозе имеет многофакторную природу и может, наряду с вовлечением паренхимы легких, быть обусловлена патологией левых камер сердца и гранулематозной артериопатией.</w:t>
      </w:r>
    </w:p>
    <w:p w14:paraId="5D109868" w14:textId="77777777" w:rsidR="004D67E0" w:rsidRDefault="00D2496C">
      <w:pPr>
        <w:pStyle w:val="23"/>
        <w:shd w:val="clear" w:color="auto" w:fill="auto"/>
        <w:spacing w:before="0" w:after="236" w:line="389" w:lineRule="exact"/>
        <w:ind w:firstLine="0"/>
        <w:jc w:val="both"/>
      </w:pPr>
      <w:r>
        <w:rPr>
          <w:rStyle w:val="25"/>
        </w:rPr>
        <w:t xml:space="preserve">Группа 4. </w:t>
      </w:r>
      <w:r>
        <w:rPr>
          <w:rStyle w:val="24"/>
        </w:rPr>
        <w:t xml:space="preserve">Определить точную </w:t>
      </w:r>
      <w:r>
        <w:rPr>
          <w:rStyle w:val="24"/>
        </w:rPr>
        <w:t>раепроетраненноеть и заболеваемоеть ХТЭЛГ доетаточно еложно, так как заболевание чаето оетаетея недиагноетированным. Не менее проблематична гипердиагноетика ХТЭЛГ у пациентов е эпизодом оетрой тромбоэмболии легочной артерии (ТЭЛА). В ранее опубликованных п</w:t>
      </w:r>
      <w:r>
        <w:rPr>
          <w:rStyle w:val="24"/>
        </w:rPr>
        <w:t>роепективных иееледованиях чаетота ХТЭЛГ поеле еимптомной оетрой ТЭЛА, верифицированная при чрезвенозной катетеризации еердца, колеблетея от 0,4% до 6,2%, что в ереднем еоетавляет 3,4% (95% ДИ 2,1-4,4%) [31]. Вмеете е тем, некоторые данные указывают на то,</w:t>
      </w:r>
      <w:r>
        <w:rPr>
          <w:rStyle w:val="24"/>
        </w:rPr>
        <w:t xml:space="preserve"> что ХТЭЛГ может возникать у 5 человек на миллион наееления в год [32]. Хотя ХТЭЛГ и раеематриваетея в рамках венозной тромбоэмболии, предшеетвующие эпизоды ТЭЛА по данным Европейекого региетра ХТЭЛГ удаетея подтвердить в 74,8% елучаев, а тромбозы глубоких</w:t>
      </w:r>
      <w:r>
        <w:rPr>
          <w:rStyle w:val="24"/>
        </w:rPr>
        <w:t xml:space="preserve"> вен - в 56,1% елучаев [33]. Учитывая жизнеугрожающий характер ХТЭЛГ, затраты на ведение одного пациента в Роееийекой Федерации еоетавляют 379 миллионов рублей, причем 91% из них - прямые </w:t>
      </w:r>
      <w:r>
        <w:rPr>
          <w:rStyle w:val="24"/>
        </w:rPr>
        <w:lastRenderedPageBreak/>
        <w:t>затраты [34].</w:t>
      </w:r>
    </w:p>
    <w:p w14:paraId="60B3C717" w14:textId="77777777" w:rsidR="004D67E0" w:rsidRDefault="00D2496C">
      <w:pPr>
        <w:pStyle w:val="23"/>
        <w:shd w:val="clear" w:color="auto" w:fill="auto"/>
        <w:spacing w:before="0" w:after="720" w:line="394" w:lineRule="exact"/>
        <w:ind w:firstLine="0"/>
        <w:jc w:val="both"/>
      </w:pPr>
      <w:r>
        <w:rPr>
          <w:rStyle w:val="25"/>
        </w:rPr>
        <w:t xml:space="preserve">Группа 5. </w:t>
      </w:r>
      <w:r>
        <w:rPr>
          <w:rStyle w:val="24"/>
        </w:rPr>
        <w:t>Учитывая гетер огенноеть этой группы, оценит</w:t>
      </w:r>
      <w:r>
        <w:rPr>
          <w:rStyle w:val="24"/>
        </w:rPr>
        <w:t>ь раепроетраненноеть и заболеваемоеть не предетавляетея возможным.</w:t>
      </w:r>
    </w:p>
    <w:p w14:paraId="6BE99A1D" w14:textId="77777777" w:rsidR="004D67E0" w:rsidRDefault="00D2496C">
      <w:pPr>
        <w:pStyle w:val="29"/>
        <w:keepNext/>
        <w:keepLines/>
        <w:numPr>
          <w:ilvl w:val="1"/>
          <w:numId w:val="16"/>
        </w:numPr>
        <w:shd w:val="clear" w:color="auto" w:fill="auto"/>
        <w:tabs>
          <w:tab w:val="left" w:pos="1214"/>
        </w:tabs>
        <w:spacing w:before="0" w:after="209" w:line="394" w:lineRule="exact"/>
        <w:ind w:left="700"/>
        <w:jc w:val="left"/>
      </w:pPr>
      <w:bookmarkStart w:id="12" w:name="bookmark12"/>
      <w:r>
        <w:rPr>
          <w:rStyle w:val="2a"/>
          <w:b/>
          <w:bCs/>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2"/>
    </w:p>
    <w:p w14:paraId="7BCA45CA" w14:textId="77777777" w:rsidR="004D67E0" w:rsidRDefault="00D2496C">
      <w:pPr>
        <w:pStyle w:val="23"/>
        <w:shd w:val="clear" w:color="auto" w:fill="auto"/>
        <w:spacing w:before="0" w:after="0" w:line="658" w:lineRule="exact"/>
        <w:ind w:firstLine="0"/>
        <w:jc w:val="both"/>
      </w:pPr>
      <w:r>
        <w:rPr>
          <w:rStyle w:val="24"/>
        </w:rPr>
        <w:t xml:space="preserve">Другие </w:t>
      </w:r>
      <w:r>
        <w:rPr>
          <w:rStyle w:val="24"/>
        </w:rPr>
        <w:t>формы еердечно-легочной недоетаточноети (127):</w:t>
      </w:r>
    </w:p>
    <w:p w14:paraId="19E44EF2" w14:textId="77777777" w:rsidR="004D67E0" w:rsidRDefault="00D2496C">
      <w:pPr>
        <w:pStyle w:val="23"/>
        <w:shd w:val="clear" w:color="auto" w:fill="auto"/>
        <w:spacing w:before="0" w:after="0" w:line="658" w:lineRule="exact"/>
        <w:ind w:right="5820" w:firstLine="0"/>
        <w:jc w:val="left"/>
      </w:pPr>
      <w:r>
        <w:rPr>
          <w:rStyle w:val="24"/>
        </w:rPr>
        <w:t>127.0 - Первичная легочная гипертензия 127.2 - Другая вторичная легочная гипертензия</w:t>
      </w:r>
    </w:p>
    <w:p w14:paraId="66B5576E" w14:textId="77777777" w:rsidR="004D67E0" w:rsidRDefault="00D2496C">
      <w:pPr>
        <w:pStyle w:val="23"/>
        <w:shd w:val="clear" w:color="auto" w:fill="auto"/>
        <w:spacing w:before="0" w:after="690" w:line="658" w:lineRule="exact"/>
        <w:ind w:firstLine="0"/>
        <w:jc w:val="both"/>
      </w:pPr>
      <w:r>
        <w:rPr>
          <w:rStyle w:val="24"/>
        </w:rPr>
        <w:t>127.8 - Другие уточненные формы легочно-еердечной недоетаточноети</w:t>
      </w:r>
    </w:p>
    <w:p w14:paraId="55E7F5AB" w14:textId="77777777" w:rsidR="004D67E0" w:rsidRDefault="00D2496C">
      <w:pPr>
        <w:pStyle w:val="29"/>
        <w:keepNext/>
        <w:keepLines/>
        <w:numPr>
          <w:ilvl w:val="1"/>
          <w:numId w:val="16"/>
        </w:numPr>
        <w:shd w:val="clear" w:color="auto" w:fill="auto"/>
        <w:tabs>
          <w:tab w:val="left" w:pos="519"/>
        </w:tabs>
        <w:spacing w:before="0" w:after="26" w:line="320" w:lineRule="exact"/>
      </w:pPr>
      <w:bookmarkStart w:id="13" w:name="bookmark13"/>
      <w:r>
        <w:rPr>
          <w:rStyle w:val="2a"/>
          <w:b/>
          <w:bCs/>
        </w:rPr>
        <w:t>Классификация заболевания или состояния (группы заболевани</w:t>
      </w:r>
      <w:r>
        <w:rPr>
          <w:rStyle w:val="2a"/>
          <w:b/>
          <w:bCs/>
        </w:rPr>
        <w:t>й или</w:t>
      </w:r>
      <w:bookmarkEnd w:id="13"/>
    </w:p>
    <w:p w14:paraId="3EC891BD" w14:textId="77777777" w:rsidR="004D67E0" w:rsidRDefault="00D2496C">
      <w:pPr>
        <w:pStyle w:val="29"/>
        <w:keepNext/>
        <w:keepLines/>
        <w:shd w:val="clear" w:color="auto" w:fill="auto"/>
        <w:spacing w:before="0" w:after="412" w:line="320" w:lineRule="exact"/>
        <w:jc w:val="center"/>
      </w:pPr>
      <w:bookmarkStart w:id="14" w:name="bookmark14"/>
      <w:r>
        <w:rPr>
          <w:rStyle w:val="2a"/>
          <w:b/>
          <w:bCs/>
        </w:rPr>
        <w:t>состояний)</w:t>
      </w:r>
      <w:bookmarkEnd w:id="14"/>
    </w:p>
    <w:p w14:paraId="2F8BD9BA" w14:textId="77777777" w:rsidR="004D67E0" w:rsidRDefault="00D2496C">
      <w:pPr>
        <w:pStyle w:val="23"/>
        <w:shd w:val="clear" w:color="auto" w:fill="auto"/>
        <w:spacing w:before="0" w:after="342" w:line="389" w:lineRule="exact"/>
        <w:ind w:firstLine="0"/>
        <w:jc w:val="both"/>
      </w:pPr>
      <w:r>
        <w:rPr>
          <w:rStyle w:val="24"/>
        </w:rPr>
        <w:t>ЛГ ветречаетея при еамых разнообразных заболеваниях и еоетояниях и крайне редко являетея еамоетоятельным заболеванием - например, таким, как ИЛАГ. Клаееификация легочных гипертензий, принятая Европейеким общеетвом кардиологов и Европейеким</w:t>
      </w:r>
      <w:r>
        <w:rPr>
          <w:rStyle w:val="24"/>
        </w:rPr>
        <w:t xml:space="preserve"> реепираторным общеетвом в 2015 г, выделяет 5 оеновных групп, объединенных общноетью клиничееких, гемодинамичееких, патоморфологичееких характериетик и подходов к лечению. В 2018 году на 6-м Веемирном конгрееее по ЛЕ в Ницце внееены изменения в клиничеекую</w:t>
      </w:r>
      <w:r>
        <w:rPr>
          <w:rStyle w:val="24"/>
        </w:rPr>
        <w:t xml:space="preserve"> клаееификацию ЛЕ2015 г. (Табл. 1).</w:t>
      </w:r>
    </w:p>
    <w:p w14:paraId="232C74C9" w14:textId="77777777" w:rsidR="004D67E0" w:rsidRDefault="00D2496C">
      <w:pPr>
        <w:pStyle w:val="a9"/>
        <w:framePr w:w="11155" w:wrap="notBeside" w:vAnchor="text" w:hAnchor="text" w:xAlign="center" w:y="1"/>
        <w:shd w:val="clear" w:color="auto" w:fill="auto"/>
        <w:spacing w:line="260" w:lineRule="exact"/>
      </w:pPr>
      <w:r>
        <w:rPr>
          <w:rStyle w:val="aa"/>
        </w:rPr>
        <w:t xml:space="preserve">Таблица 1. </w:t>
      </w:r>
      <w:r>
        <w:rPr>
          <w:rStyle w:val="ab"/>
        </w:rPr>
        <w:t>Клиничеекая клаееификация легочных гипертензий [6,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70"/>
        <w:gridCol w:w="4262"/>
        <w:gridCol w:w="2323"/>
      </w:tblGrid>
      <w:tr w:rsidR="004D67E0" w14:paraId="43C3F918" w14:textId="77777777">
        <w:tblPrEx>
          <w:tblCellMar>
            <w:top w:w="0" w:type="dxa"/>
            <w:bottom w:w="0" w:type="dxa"/>
          </w:tblCellMar>
        </w:tblPrEx>
        <w:trPr>
          <w:trHeight w:hRule="exact" w:val="360"/>
          <w:jc w:val="center"/>
        </w:trPr>
        <w:tc>
          <w:tcPr>
            <w:tcW w:w="4570" w:type="dxa"/>
            <w:tcBorders>
              <w:top w:val="single" w:sz="4" w:space="0" w:color="auto"/>
              <w:left w:val="single" w:sz="4" w:space="0" w:color="auto"/>
            </w:tcBorders>
            <w:shd w:val="clear" w:color="auto" w:fill="FFFFFF"/>
            <w:vAlign w:val="bottom"/>
          </w:tcPr>
          <w:p w14:paraId="7B89100B" w14:textId="77777777" w:rsidR="004D67E0" w:rsidRDefault="00D2496C">
            <w:pPr>
              <w:pStyle w:val="23"/>
              <w:framePr w:w="11155" w:wrap="notBeside" w:vAnchor="text" w:hAnchor="text" w:xAlign="center" w:y="1"/>
              <w:shd w:val="clear" w:color="auto" w:fill="auto"/>
              <w:spacing w:before="0" w:after="0" w:line="160" w:lineRule="exact"/>
              <w:ind w:left="180" w:firstLine="0"/>
              <w:jc w:val="left"/>
            </w:pPr>
            <w:r>
              <w:rPr>
                <w:rStyle w:val="2Verdana8pt"/>
              </w:rPr>
              <w:t>I. Легочная артериальная гипертензия;</w:t>
            </w:r>
          </w:p>
        </w:tc>
        <w:tc>
          <w:tcPr>
            <w:tcW w:w="4262" w:type="dxa"/>
            <w:tcBorders>
              <w:top w:val="single" w:sz="4" w:space="0" w:color="auto"/>
              <w:left w:val="single" w:sz="4" w:space="0" w:color="auto"/>
            </w:tcBorders>
            <w:shd w:val="clear" w:color="auto" w:fill="FFFFFF"/>
            <w:vAlign w:val="bottom"/>
          </w:tcPr>
          <w:p w14:paraId="54396BB5" w14:textId="77777777" w:rsidR="004D67E0" w:rsidRDefault="00D2496C">
            <w:pPr>
              <w:pStyle w:val="23"/>
              <w:framePr w:w="11155" w:wrap="notBeside" w:vAnchor="text" w:hAnchor="text" w:xAlign="center" w:y="1"/>
              <w:shd w:val="clear" w:color="auto" w:fill="auto"/>
              <w:spacing w:before="0" w:after="0" w:line="160" w:lineRule="exact"/>
              <w:ind w:left="160" w:firstLine="0"/>
              <w:jc w:val="left"/>
            </w:pPr>
            <w:r>
              <w:rPr>
                <w:rStyle w:val="2Verdana8pt"/>
              </w:rPr>
              <w:t>III. Легочная гипертензия, связанная с</w:t>
            </w:r>
          </w:p>
        </w:tc>
        <w:tc>
          <w:tcPr>
            <w:tcW w:w="2323" w:type="dxa"/>
            <w:tcBorders>
              <w:top w:val="single" w:sz="4" w:space="0" w:color="auto"/>
              <w:left w:val="single" w:sz="4" w:space="0" w:color="auto"/>
              <w:right w:val="single" w:sz="4" w:space="0" w:color="auto"/>
            </w:tcBorders>
            <w:shd w:val="clear" w:color="auto" w:fill="FFFFFF"/>
          </w:tcPr>
          <w:p w14:paraId="39E5E661" w14:textId="77777777" w:rsidR="004D67E0" w:rsidRDefault="004D67E0">
            <w:pPr>
              <w:framePr w:w="11155" w:wrap="notBeside" w:vAnchor="text" w:hAnchor="text" w:xAlign="center" w:y="1"/>
              <w:rPr>
                <w:sz w:val="10"/>
                <w:szCs w:val="10"/>
              </w:rPr>
            </w:pPr>
          </w:p>
        </w:tc>
      </w:tr>
      <w:tr w:rsidR="004D67E0" w14:paraId="1B053083" w14:textId="77777777">
        <w:tblPrEx>
          <w:tblCellMar>
            <w:top w:w="0" w:type="dxa"/>
            <w:bottom w:w="0" w:type="dxa"/>
          </w:tblCellMar>
        </w:tblPrEx>
        <w:trPr>
          <w:trHeight w:hRule="exact" w:val="158"/>
          <w:jc w:val="center"/>
        </w:trPr>
        <w:tc>
          <w:tcPr>
            <w:tcW w:w="4570" w:type="dxa"/>
            <w:tcBorders>
              <w:left w:val="single" w:sz="4" w:space="0" w:color="auto"/>
            </w:tcBorders>
            <w:shd w:val="clear" w:color="auto" w:fill="FFFFFF"/>
          </w:tcPr>
          <w:p w14:paraId="5037F019" w14:textId="77777777" w:rsidR="004D67E0" w:rsidRDefault="00D2496C">
            <w:pPr>
              <w:pStyle w:val="23"/>
              <w:framePr w:w="11155" w:wrap="notBeside" w:vAnchor="text" w:hAnchor="text" w:xAlign="center" w:y="1"/>
              <w:shd w:val="clear" w:color="auto" w:fill="auto"/>
              <w:spacing w:before="0" w:after="0" w:line="160" w:lineRule="exact"/>
              <w:ind w:left="180" w:firstLine="0"/>
              <w:jc w:val="left"/>
            </w:pPr>
            <w:r>
              <w:rPr>
                <w:rStyle w:val="2Verdana8pt0"/>
              </w:rPr>
              <w:t>1.1. Идиопатическая легочная артериальная</w:t>
            </w:r>
          </w:p>
        </w:tc>
        <w:tc>
          <w:tcPr>
            <w:tcW w:w="4262" w:type="dxa"/>
            <w:tcBorders>
              <w:left w:val="single" w:sz="4" w:space="0" w:color="auto"/>
            </w:tcBorders>
            <w:shd w:val="clear" w:color="auto" w:fill="FFFFFF"/>
          </w:tcPr>
          <w:p w14:paraId="0D02DBE2" w14:textId="77777777" w:rsidR="004D67E0" w:rsidRDefault="00D2496C">
            <w:pPr>
              <w:pStyle w:val="23"/>
              <w:framePr w:w="11155" w:wrap="notBeside" w:vAnchor="text" w:hAnchor="text" w:xAlign="center" w:y="1"/>
              <w:shd w:val="clear" w:color="auto" w:fill="auto"/>
              <w:spacing w:before="0" w:after="0" w:line="160" w:lineRule="exact"/>
              <w:ind w:left="160" w:firstLine="0"/>
              <w:jc w:val="left"/>
            </w:pPr>
            <w:r>
              <w:rPr>
                <w:rStyle w:val="2Verdana8pt"/>
              </w:rPr>
              <w:t xml:space="preserve">патологией легких и/или </w:t>
            </w:r>
            <w:r>
              <w:rPr>
                <w:rStyle w:val="2Verdana8pt"/>
              </w:rPr>
              <w:t>гипоксией;</w:t>
            </w:r>
          </w:p>
        </w:tc>
        <w:tc>
          <w:tcPr>
            <w:tcW w:w="2323" w:type="dxa"/>
            <w:tcBorders>
              <w:left w:val="single" w:sz="4" w:space="0" w:color="auto"/>
              <w:right w:val="single" w:sz="4" w:space="0" w:color="auto"/>
            </w:tcBorders>
            <w:shd w:val="clear" w:color="auto" w:fill="FFFFFF"/>
          </w:tcPr>
          <w:p w14:paraId="41BA16B0" w14:textId="77777777" w:rsidR="004D67E0" w:rsidRDefault="004D67E0">
            <w:pPr>
              <w:framePr w:w="11155" w:wrap="notBeside" w:vAnchor="text" w:hAnchor="text" w:xAlign="center" w:y="1"/>
              <w:rPr>
                <w:sz w:val="10"/>
                <w:szCs w:val="10"/>
              </w:rPr>
            </w:pPr>
          </w:p>
        </w:tc>
      </w:tr>
      <w:tr w:rsidR="004D67E0" w14:paraId="4A764E5F" w14:textId="77777777">
        <w:tblPrEx>
          <w:tblCellMar>
            <w:top w:w="0" w:type="dxa"/>
            <w:bottom w:w="0" w:type="dxa"/>
          </w:tblCellMar>
        </w:tblPrEx>
        <w:trPr>
          <w:trHeight w:hRule="exact" w:val="206"/>
          <w:jc w:val="center"/>
        </w:trPr>
        <w:tc>
          <w:tcPr>
            <w:tcW w:w="4570" w:type="dxa"/>
            <w:tcBorders>
              <w:left w:val="single" w:sz="4" w:space="0" w:color="auto"/>
            </w:tcBorders>
            <w:shd w:val="clear" w:color="auto" w:fill="FFFFFF"/>
          </w:tcPr>
          <w:p w14:paraId="3122CB83" w14:textId="77777777" w:rsidR="004D67E0" w:rsidRDefault="00D2496C">
            <w:pPr>
              <w:pStyle w:val="23"/>
              <w:framePr w:w="11155" w:wrap="notBeside" w:vAnchor="text" w:hAnchor="text" w:xAlign="center" w:y="1"/>
              <w:shd w:val="clear" w:color="auto" w:fill="auto"/>
              <w:spacing w:before="0" w:after="0" w:line="160" w:lineRule="exact"/>
              <w:ind w:left="180" w:firstLine="0"/>
              <w:jc w:val="left"/>
            </w:pPr>
            <w:r>
              <w:rPr>
                <w:rStyle w:val="2Verdana8pt0"/>
              </w:rPr>
              <w:t>гипертензия</w:t>
            </w:r>
          </w:p>
        </w:tc>
        <w:tc>
          <w:tcPr>
            <w:tcW w:w="4262" w:type="dxa"/>
            <w:tcBorders>
              <w:left w:val="single" w:sz="4" w:space="0" w:color="auto"/>
            </w:tcBorders>
            <w:shd w:val="clear" w:color="auto" w:fill="FFFFFF"/>
          </w:tcPr>
          <w:p w14:paraId="1EE623BA" w14:textId="77777777" w:rsidR="004D67E0" w:rsidRDefault="00D2496C">
            <w:pPr>
              <w:pStyle w:val="23"/>
              <w:framePr w:w="11155" w:wrap="notBeside" w:vAnchor="text" w:hAnchor="text" w:xAlign="center" w:y="1"/>
              <w:shd w:val="clear" w:color="auto" w:fill="auto"/>
              <w:spacing w:before="0" w:after="0" w:line="160" w:lineRule="exact"/>
              <w:ind w:left="160" w:firstLine="0"/>
              <w:jc w:val="left"/>
            </w:pPr>
            <w:r>
              <w:rPr>
                <w:rStyle w:val="2Verdana8pt0"/>
              </w:rPr>
              <w:t>3.1. ХОБЛ</w:t>
            </w:r>
          </w:p>
        </w:tc>
        <w:tc>
          <w:tcPr>
            <w:tcW w:w="2323" w:type="dxa"/>
            <w:tcBorders>
              <w:left w:val="single" w:sz="4" w:space="0" w:color="auto"/>
              <w:right w:val="single" w:sz="4" w:space="0" w:color="auto"/>
            </w:tcBorders>
            <w:shd w:val="clear" w:color="auto" w:fill="FFFFFF"/>
          </w:tcPr>
          <w:p w14:paraId="7DF566D1" w14:textId="77777777" w:rsidR="004D67E0" w:rsidRDefault="004D67E0">
            <w:pPr>
              <w:framePr w:w="11155" w:wrap="notBeside" w:vAnchor="text" w:hAnchor="text" w:xAlign="center" w:y="1"/>
              <w:rPr>
                <w:sz w:val="10"/>
                <w:szCs w:val="10"/>
              </w:rPr>
            </w:pPr>
          </w:p>
        </w:tc>
      </w:tr>
    </w:tbl>
    <w:p w14:paraId="37A96276" w14:textId="77777777" w:rsidR="004D67E0" w:rsidRDefault="004D67E0">
      <w:pPr>
        <w:framePr w:w="11155" w:wrap="notBeside" w:vAnchor="text" w:hAnchor="text" w:xAlign="center" w:y="1"/>
        <w:rPr>
          <w:sz w:val="2"/>
          <w:szCs w:val="2"/>
        </w:rPr>
      </w:pPr>
    </w:p>
    <w:p w14:paraId="78331B6F" w14:textId="77777777" w:rsidR="004D67E0" w:rsidRDefault="00D2496C">
      <w:pPr>
        <w:rPr>
          <w:sz w:val="2"/>
          <w:szCs w:val="2"/>
        </w:rPr>
      </w:pPr>
      <w:r>
        <w:br w:type="page"/>
      </w:r>
    </w:p>
    <w:p w14:paraId="5BB077F8" w14:textId="38FD74A8" w:rsidR="004D67E0" w:rsidRDefault="00CC1310">
      <w:pPr>
        <w:pStyle w:val="23"/>
        <w:shd w:val="clear" w:color="auto" w:fill="auto"/>
        <w:spacing w:before="0" w:after="240" w:line="389" w:lineRule="exact"/>
        <w:ind w:firstLine="0"/>
        <w:jc w:val="both"/>
      </w:pPr>
      <w:r>
        <w:rPr>
          <w:noProof/>
        </w:rPr>
        <w:lastRenderedPageBreak/>
        <mc:AlternateContent>
          <mc:Choice Requires="wps">
            <w:drawing>
              <wp:anchor distT="0" distB="1151890" distL="109855" distR="4285615" simplePos="0" relativeHeight="251639808" behindDoc="1" locked="0" layoutInCell="1" allowOverlap="1" wp14:anchorId="52147338" wp14:editId="67080039">
                <wp:simplePos x="0" y="0"/>
                <wp:positionH relativeFrom="margin">
                  <wp:posOffset>109855</wp:posOffset>
                </wp:positionH>
                <wp:positionV relativeFrom="paragraph">
                  <wp:posOffset>-2993390</wp:posOffset>
                </wp:positionV>
                <wp:extent cx="2785745" cy="1656080"/>
                <wp:effectExtent l="3175" t="0" r="1905" b="1270"/>
                <wp:wrapTopAndBottom/>
                <wp:docPr id="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165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AC1EE" w14:textId="77777777" w:rsidR="004D67E0" w:rsidRDefault="00D2496C">
                            <w:pPr>
                              <w:pStyle w:val="9"/>
                              <w:numPr>
                                <w:ilvl w:val="0"/>
                                <w:numId w:val="9"/>
                              </w:numPr>
                              <w:shd w:val="clear" w:color="auto" w:fill="auto"/>
                              <w:tabs>
                                <w:tab w:val="left" w:pos="379"/>
                              </w:tabs>
                            </w:pPr>
                            <w:r>
                              <w:rPr>
                                <w:rStyle w:val="9Exact0"/>
                                <w:i/>
                                <w:iCs/>
                              </w:rPr>
                              <w:t>Наследственная:</w:t>
                            </w:r>
                          </w:p>
                          <w:p w14:paraId="11EE9C6F" w14:textId="77777777" w:rsidR="004D67E0" w:rsidRDefault="00D2496C">
                            <w:pPr>
                              <w:pStyle w:val="9"/>
                              <w:numPr>
                                <w:ilvl w:val="0"/>
                                <w:numId w:val="10"/>
                              </w:numPr>
                              <w:shd w:val="clear" w:color="auto" w:fill="auto"/>
                              <w:tabs>
                                <w:tab w:val="left" w:pos="547"/>
                              </w:tabs>
                            </w:pPr>
                            <w:r>
                              <w:rPr>
                                <w:rStyle w:val="9Exact0"/>
                                <w:i/>
                                <w:iCs/>
                              </w:rPr>
                              <w:t xml:space="preserve">Мутации гена </w:t>
                            </w:r>
                            <w:r>
                              <w:rPr>
                                <w:rStyle w:val="9Exact0"/>
                                <w:i/>
                                <w:iCs/>
                                <w:lang w:val="en-US" w:eastAsia="en-US" w:bidi="en-US"/>
                              </w:rPr>
                              <w:t>BMPR2</w:t>
                            </w:r>
                          </w:p>
                          <w:p w14:paraId="09F4010E" w14:textId="77777777" w:rsidR="004D67E0" w:rsidRDefault="00D2496C">
                            <w:pPr>
                              <w:pStyle w:val="9"/>
                              <w:numPr>
                                <w:ilvl w:val="0"/>
                                <w:numId w:val="10"/>
                              </w:numPr>
                              <w:shd w:val="clear" w:color="auto" w:fill="auto"/>
                              <w:tabs>
                                <w:tab w:val="left" w:pos="528"/>
                              </w:tabs>
                            </w:pPr>
                            <w:r>
                              <w:rPr>
                                <w:rStyle w:val="9Exact0"/>
                                <w:i/>
                                <w:iCs/>
                              </w:rPr>
                              <w:t>Другие мутации кандидатных генов</w:t>
                            </w:r>
                          </w:p>
                          <w:p w14:paraId="70D9286F" w14:textId="77777777" w:rsidR="004D67E0" w:rsidRDefault="00D2496C">
                            <w:pPr>
                              <w:pStyle w:val="9"/>
                              <w:numPr>
                                <w:ilvl w:val="0"/>
                                <w:numId w:val="9"/>
                              </w:numPr>
                              <w:shd w:val="clear" w:color="auto" w:fill="auto"/>
                              <w:tabs>
                                <w:tab w:val="left" w:pos="840"/>
                                <w:tab w:val="left" w:pos="2770"/>
                              </w:tabs>
                            </w:pPr>
                            <w:r>
                              <w:rPr>
                                <w:rStyle w:val="9Exact0"/>
                                <w:i/>
                                <w:iCs/>
                              </w:rPr>
                              <w:t>Индуцированная</w:t>
                            </w:r>
                            <w:r>
                              <w:rPr>
                                <w:rStyle w:val="9Exact0"/>
                                <w:i/>
                                <w:iCs/>
                              </w:rPr>
                              <w:tab/>
                              <w:t>лекарственными</w:t>
                            </w:r>
                          </w:p>
                          <w:p w14:paraId="55F12CEC" w14:textId="77777777" w:rsidR="004D67E0" w:rsidRDefault="00D2496C">
                            <w:pPr>
                              <w:pStyle w:val="9"/>
                              <w:shd w:val="clear" w:color="auto" w:fill="auto"/>
                            </w:pPr>
                            <w:r>
                              <w:rPr>
                                <w:rStyle w:val="9Exact0"/>
                                <w:i/>
                                <w:iCs/>
                              </w:rPr>
                              <w:t>препаратами и токсинами</w:t>
                            </w:r>
                          </w:p>
                          <w:p w14:paraId="20554AA7" w14:textId="77777777" w:rsidR="004D67E0" w:rsidRDefault="00D2496C">
                            <w:pPr>
                              <w:pStyle w:val="9"/>
                              <w:numPr>
                                <w:ilvl w:val="0"/>
                                <w:numId w:val="9"/>
                              </w:numPr>
                              <w:shd w:val="clear" w:color="auto" w:fill="auto"/>
                              <w:tabs>
                                <w:tab w:val="left" w:pos="370"/>
                              </w:tabs>
                            </w:pPr>
                            <w:r>
                              <w:rPr>
                                <w:rStyle w:val="9Exact0"/>
                                <w:i/>
                                <w:iCs/>
                              </w:rPr>
                              <w:t>Ассоциированная</w:t>
                            </w:r>
                            <w:r>
                              <w:rPr>
                                <w:rStyle w:val="9Exact1"/>
                              </w:rPr>
                              <w:t xml:space="preserve"> с;</w:t>
                            </w:r>
                          </w:p>
                          <w:p w14:paraId="031DB83F" w14:textId="77777777" w:rsidR="004D67E0" w:rsidRDefault="00D2496C">
                            <w:pPr>
                              <w:pStyle w:val="9"/>
                              <w:numPr>
                                <w:ilvl w:val="0"/>
                                <w:numId w:val="11"/>
                              </w:numPr>
                              <w:shd w:val="clear" w:color="auto" w:fill="auto"/>
                              <w:tabs>
                                <w:tab w:val="left" w:pos="1176"/>
                                <w:tab w:val="left" w:pos="2770"/>
                              </w:tabs>
                            </w:pPr>
                            <w:r>
                              <w:rPr>
                                <w:rStyle w:val="9Exact0"/>
                                <w:i/>
                                <w:iCs/>
                              </w:rPr>
                              <w:t>Системными</w:t>
                            </w:r>
                            <w:r>
                              <w:rPr>
                                <w:rStyle w:val="9Exact0"/>
                                <w:i/>
                                <w:iCs/>
                              </w:rPr>
                              <w:tab/>
                              <w:t>заболеваниями</w:t>
                            </w:r>
                          </w:p>
                          <w:p w14:paraId="2631F89E" w14:textId="77777777" w:rsidR="004D67E0" w:rsidRDefault="00D2496C">
                            <w:pPr>
                              <w:pStyle w:val="9"/>
                              <w:shd w:val="clear" w:color="auto" w:fill="auto"/>
                            </w:pPr>
                            <w:r>
                              <w:rPr>
                                <w:rStyle w:val="9Exact0"/>
                                <w:i/>
                                <w:iCs/>
                              </w:rPr>
                              <w:t>соединительной ткани</w:t>
                            </w:r>
                          </w:p>
                          <w:p w14:paraId="661B93EC" w14:textId="77777777" w:rsidR="004D67E0" w:rsidRDefault="00D2496C">
                            <w:pPr>
                              <w:pStyle w:val="9"/>
                              <w:numPr>
                                <w:ilvl w:val="0"/>
                                <w:numId w:val="11"/>
                              </w:numPr>
                              <w:shd w:val="clear" w:color="auto" w:fill="auto"/>
                              <w:tabs>
                                <w:tab w:val="left" w:pos="547"/>
                              </w:tabs>
                            </w:pPr>
                            <w:r>
                              <w:rPr>
                                <w:rStyle w:val="9Exact0"/>
                                <w:i/>
                                <w:iCs/>
                              </w:rPr>
                              <w:t>ВИЧ-инфекцией</w:t>
                            </w:r>
                          </w:p>
                          <w:p w14:paraId="4B06C35D" w14:textId="77777777" w:rsidR="004D67E0" w:rsidRDefault="00D2496C">
                            <w:pPr>
                              <w:pStyle w:val="9"/>
                              <w:numPr>
                                <w:ilvl w:val="0"/>
                                <w:numId w:val="11"/>
                              </w:numPr>
                              <w:shd w:val="clear" w:color="auto" w:fill="auto"/>
                              <w:tabs>
                                <w:tab w:val="left" w:pos="547"/>
                              </w:tabs>
                            </w:pPr>
                            <w:r>
                              <w:rPr>
                                <w:rStyle w:val="9Exact0"/>
                                <w:i/>
                                <w:iCs/>
                              </w:rPr>
                              <w:t>Портальной гипертензией</w:t>
                            </w:r>
                          </w:p>
                          <w:p w14:paraId="5D819F93" w14:textId="77777777" w:rsidR="004D67E0" w:rsidRDefault="00D2496C">
                            <w:pPr>
                              <w:pStyle w:val="9"/>
                              <w:numPr>
                                <w:ilvl w:val="0"/>
                                <w:numId w:val="11"/>
                              </w:numPr>
                              <w:shd w:val="clear" w:color="auto" w:fill="auto"/>
                              <w:tabs>
                                <w:tab w:val="left" w:pos="547"/>
                              </w:tabs>
                            </w:pPr>
                            <w:r>
                              <w:rPr>
                                <w:rStyle w:val="9Exact0"/>
                                <w:i/>
                                <w:iCs/>
                              </w:rPr>
                              <w:t>Врожденными пороками сердца</w:t>
                            </w:r>
                          </w:p>
                          <w:p w14:paraId="50D3AD9B" w14:textId="77777777" w:rsidR="004D67E0" w:rsidRDefault="00D2496C">
                            <w:pPr>
                              <w:pStyle w:val="9"/>
                              <w:numPr>
                                <w:ilvl w:val="0"/>
                                <w:numId w:val="11"/>
                              </w:numPr>
                              <w:shd w:val="clear" w:color="auto" w:fill="auto"/>
                              <w:tabs>
                                <w:tab w:val="left" w:pos="547"/>
                              </w:tabs>
                            </w:pPr>
                            <w:r>
                              <w:rPr>
                                <w:rStyle w:val="9Exact0"/>
                                <w:i/>
                                <w:iCs/>
                              </w:rPr>
                              <w:t>Шистосомозом</w:t>
                            </w:r>
                          </w:p>
                          <w:p w14:paraId="63B80007" w14:textId="77777777" w:rsidR="004D67E0" w:rsidRDefault="00D2496C">
                            <w:pPr>
                              <w:pStyle w:val="9"/>
                              <w:numPr>
                                <w:ilvl w:val="0"/>
                                <w:numId w:val="9"/>
                              </w:numPr>
                              <w:shd w:val="clear" w:color="auto" w:fill="auto"/>
                              <w:tabs>
                                <w:tab w:val="left" w:pos="461"/>
                              </w:tabs>
                            </w:pPr>
                            <w:r>
                              <w:rPr>
                                <w:rStyle w:val="9Exact0"/>
                                <w:i/>
                                <w:iCs/>
                              </w:rPr>
                              <w:t>ЛАГ с длительным ответом на БКК</w:t>
                            </w:r>
                          </w:p>
                          <w:p w14:paraId="24E5FBE3" w14:textId="77777777" w:rsidR="004D67E0" w:rsidRDefault="00D2496C">
                            <w:pPr>
                              <w:pStyle w:val="9"/>
                              <w:numPr>
                                <w:ilvl w:val="0"/>
                                <w:numId w:val="9"/>
                              </w:numPr>
                              <w:shd w:val="clear" w:color="auto" w:fill="auto"/>
                              <w:tabs>
                                <w:tab w:val="left" w:pos="408"/>
                              </w:tabs>
                            </w:pPr>
                            <w:r>
                              <w:rPr>
                                <w:rStyle w:val="9Exact0"/>
                                <w:i/>
                                <w:iCs/>
                              </w:rPr>
                              <w:t>ЛАГ с явными чертами веноокклюзионной болезни / гемангиоматоза легочных капилляров</w:t>
                            </w:r>
                          </w:p>
                          <w:p w14:paraId="25FD0A29" w14:textId="77777777" w:rsidR="004D67E0" w:rsidRDefault="00D2496C">
                            <w:pPr>
                              <w:pStyle w:val="9"/>
                              <w:numPr>
                                <w:ilvl w:val="0"/>
                                <w:numId w:val="9"/>
                              </w:numPr>
                              <w:shd w:val="clear" w:color="auto" w:fill="auto"/>
                              <w:tabs>
                                <w:tab w:val="left" w:pos="379"/>
                              </w:tabs>
                            </w:pPr>
                            <w:r>
                              <w:rPr>
                                <w:rStyle w:val="9Exact0"/>
                                <w:i/>
                                <w:iCs/>
                              </w:rPr>
                              <w:t>Персистирующая ЛГ новорожденных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147338" id="_x0000_t202" coordsize="21600,21600" o:spt="202" path="m,l,21600r21600,l21600,xe">
                <v:stroke joinstyle="miter"/>
                <v:path gradientshapeok="t" o:connecttype="rect"/>
              </v:shapetype>
              <v:shape id="Text Box 3" o:spid="_x0000_s1026" type="#_x0000_t202" style="position:absolute;left:0;text-align:left;margin-left:8.65pt;margin-top:-235.7pt;width:219.35pt;height:130.4pt;z-index:-251676672;visibility:visible;mso-wrap-style:square;mso-width-percent:0;mso-height-percent:0;mso-wrap-distance-left:8.65pt;mso-wrap-distance-top:0;mso-wrap-distance-right:337.45pt;mso-wrap-distance-bottom:90.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" filled="f" stroked="f">
                <v:textbox style="mso-fit-shape-to-text:t" inset="0,0,0,0">
                  <w:txbxContent>
                    <w:p w14:paraId="3FFAC1EE" w14:textId="77777777" w:rsidR="004D67E0" w:rsidRDefault="00D2496C">
                      <w:pPr>
                        <w:pStyle w:val="9"/>
                        <w:numPr>
                          <w:ilvl w:val="0"/>
                          <w:numId w:val="9"/>
                        </w:numPr>
                        <w:shd w:val="clear" w:color="auto" w:fill="auto"/>
                        <w:tabs>
                          <w:tab w:val="left" w:pos="379"/>
                        </w:tabs>
                      </w:pPr>
                      <w:r>
                        <w:rPr>
                          <w:rStyle w:val="9Exact0"/>
                          <w:i/>
                          <w:iCs/>
                        </w:rPr>
                        <w:t>Наследственная:</w:t>
                      </w:r>
                    </w:p>
                    <w:p w14:paraId="11EE9C6F" w14:textId="77777777" w:rsidR="004D67E0" w:rsidRDefault="00D2496C">
                      <w:pPr>
                        <w:pStyle w:val="9"/>
                        <w:numPr>
                          <w:ilvl w:val="0"/>
                          <w:numId w:val="10"/>
                        </w:numPr>
                        <w:shd w:val="clear" w:color="auto" w:fill="auto"/>
                        <w:tabs>
                          <w:tab w:val="left" w:pos="547"/>
                        </w:tabs>
                      </w:pPr>
                      <w:r>
                        <w:rPr>
                          <w:rStyle w:val="9Exact0"/>
                          <w:i/>
                          <w:iCs/>
                        </w:rPr>
                        <w:t xml:space="preserve">Мутации гена </w:t>
                      </w:r>
                      <w:r>
                        <w:rPr>
                          <w:rStyle w:val="9Exact0"/>
                          <w:i/>
                          <w:iCs/>
                          <w:lang w:val="en-US" w:eastAsia="en-US" w:bidi="en-US"/>
                        </w:rPr>
                        <w:t>BMPR2</w:t>
                      </w:r>
                    </w:p>
                    <w:p w14:paraId="09F4010E" w14:textId="77777777" w:rsidR="004D67E0" w:rsidRDefault="00D2496C">
                      <w:pPr>
                        <w:pStyle w:val="9"/>
                        <w:numPr>
                          <w:ilvl w:val="0"/>
                          <w:numId w:val="10"/>
                        </w:numPr>
                        <w:shd w:val="clear" w:color="auto" w:fill="auto"/>
                        <w:tabs>
                          <w:tab w:val="left" w:pos="528"/>
                        </w:tabs>
                      </w:pPr>
                      <w:r>
                        <w:rPr>
                          <w:rStyle w:val="9Exact0"/>
                          <w:i/>
                          <w:iCs/>
                        </w:rPr>
                        <w:t>Другие мутации кандидатных генов</w:t>
                      </w:r>
                    </w:p>
                    <w:p w14:paraId="70D9286F" w14:textId="77777777" w:rsidR="004D67E0" w:rsidRDefault="00D2496C">
                      <w:pPr>
                        <w:pStyle w:val="9"/>
                        <w:numPr>
                          <w:ilvl w:val="0"/>
                          <w:numId w:val="9"/>
                        </w:numPr>
                        <w:shd w:val="clear" w:color="auto" w:fill="auto"/>
                        <w:tabs>
                          <w:tab w:val="left" w:pos="840"/>
                          <w:tab w:val="left" w:pos="2770"/>
                        </w:tabs>
                      </w:pPr>
                      <w:r>
                        <w:rPr>
                          <w:rStyle w:val="9Exact0"/>
                          <w:i/>
                          <w:iCs/>
                        </w:rPr>
                        <w:t>Индуцированная</w:t>
                      </w:r>
                      <w:r>
                        <w:rPr>
                          <w:rStyle w:val="9Exact0"/>
                          <w:i/>
                          <w:iCs/>
                        </w:rPr>
                        <w:tab/>
                        <w:t>лекарственными</w:t>
                      </w:r>
                    </w:p>
                    <w:p w14:paraId="55F12CEC" w14:textId="77777777" w:rsidR="004D67E0" w:rsidRDefault="00D2496C">
                      <w:pPr>
                        <w:pStyle w:val="9"/>
                        <w:shd w:val="clear" w:color="auto" w:fill="auto"/>
                      </w:pPr>
                      <w:r>
                        <w:rPr>
                          <w:rStyle w:val="9Exact0"/>
                          <w:i/>
                          <w:iCs/>
                        </w:rPr>
                        <w:t>препаратами и токсинами</w:t>
                      </w:r>
                    </w:p>
                    <w:p w14:paraId="20554AA7" w14:textId="77777777" w:rsidR="004D67E0" w:rsidRDefault="00D2496C">
                      <w:pPr>
                        <w:pStyle w:val="9"/>
                        <w:numPr>
                          <w:ilvl w:val="0"/>
                          <w:numId w:val="9"/>
                        </w:numPr>
                        <w:shd w:val="clear" w:color="auto" w:fill="auto"/>
                        <w:tabs>
                          <w:tab w:val="left" w:pos="370"/>
                        </w:tabs>
                      </w:pPr>
                      <w:r>
                        <w:rPr>
                          <w:rStyle w:val="9Exact0"/>
                          <w:i/>
                          <w:iCs/>
                        </w:rPr>
                        <w:t>Ассоциированная</w:t>
                      </w:r>
                      <w:r>
                        <w:rPr>
                          <w:rStyle w:val="9Exact1"/>
                        </w:rPr>
                        <w:t xml:space="preserve"> с;</w:t>
                      </w:r>
                    </w:p>
                    <w:p w14:paraId="031DB83F" w14:textId="77777777" w:rsidR="004D67E0" w:rsidRDefault="00D2496C">
                      <w:pPr>
                        <w:pStyle w:val="9"/>
                        <w:numPr>
                          <w:ilvl w:val="0"/>
                          <w:numId w:val="11"/>
                        </w:numPr>
                        <w:shd w:val="clear" w:color="auto" w:fill="auto"/>
                        <w:tabs>
                          <w:tab w:val="left" w:pos="1176"/>
                          <w:tab w:val="left" w:pos="2770"/>
                        </w:tabs>
                      </w:pPr>
                      <w:r>
                        <w:rPr>
                          <w:rStyle w:val="9Exact0"/>
                          <w:i/>
                          <w:iCs/>
                        </w:rPr>
                        <w:t>Системными</w:t>
                      </w:r>
                      <w:r>
                        <w:rPr>
                          <w:rStyle w:val="9Exact0"/>
                          <w:i/>
                          <w:iCs/>
                        </w:rPr>
                        <w:tab/>
                        <w:t>заболеваниями</w:t>
                      </w:r>
                    </w:p>
                    <w:p w14:paraId="2631F89E" w14:textId="77777777" w:rsidR="004D67E0" w:rsidRDefault="00D2496C">
                      <w:pPr>
                        <w:pStyle w:val="9"/>
                        <w:shd w:val="clear" w:color="auto" w:fill="auto"/>
                      </w:pPr>
                      <w:r>
                        <w:rPr>
                          <w:rStyle w:val="9Exact0"/>
                          <w:i/>
                          <w:iCs/>
                        </w:rPr>
                        <w:t>соединительной ткани</w:t>
                      </w:r>
                    </w:p>
                    <w:p w14:paraId="661B93EC" w14:textId="77777777" w:rsidR="004D67E0" w:rsidRDefault="00D2496C">
                      <w:pPr>
                        <w:pStyle w:val="9"/>
                        <w:numPr>
                          <w:ilvl w:val="0"/>
                          <w:numId w:val="11"/>
                        </w:numPr>
                        <w:shd w:val="clear" w:color="auto" w:fill="auto"/>
                        <w:tabs>
                          <w:tab w:val="left" w:pos="547"/>
                        </w:tabs>
                      </w:pPr>
                      <w:r>
                        <w:rPr>
                          <w:rStyle w:val="9Exact0"/>
                          <w:i/>
                          <w:iCs/>
                        </w:rPr>
                        <w:t>ВИЧ-инфекцией</w:t>
                      </w:r>
                    </w:p>
                    <w:p w14:paraId="4B06C35D" w14:textId="77777777" w:rsidR="004D67E0" w:rsidRDefault="00D2496C">
                      <w:pPr>
                        <w:pStyle w:val="9"/>
                        <w:numPr>
                          <w:ilvl w:val="0"/>
                          <w:numId w:val="11"/>
                        </w:numPr>
                        <w:shd w:val="clear" w:color="auto" w:fill="auto"/>
                        <w:tabs>
                          <w:tab w:val="left" w:pos="547"/>
                        </w:tabs>
                      </w:pPr>
                      <w:r>
                        <w:rPr>
                          <w:rStyle w:val="9Exact0"/>
                          <w:i/>
                          <w:iCs/>
                        </w:rPr>
                        <w:t>Портальной гипертензией</w:t>
                      </w:r>
                    </w:p>
                    <w:p w14:paraId="5D819F93" w14:textId="77777777" w:rsidR="004D67E0" w:rsidRDefault="00D2496C">
                      <w:pPr>
                        <w:pStyle w:val="9"/>
                        <w:numPr>
                          <w:ilvl w:val="0"/>
                          <w:numId w:val="11"/>
                        </w:numPr>
                        <w:shd w:val="clear" w:color="auto" w:fill="auto"/>
                        <w:tabs>
                          <w:tab w:val="left" w:pos="547"/>
                        </w:tabs>
                      </w:pPr>
                      <w:r>
                        <w:rPr>
                          <w:rStyle w:val="9Exact0"/>
                          <w:i/>
                          <w:iCs/>
                        </w:rPr>
                        <w:t>Врожденными пороками сердца</w:t>
                      </w:r>
                    </w:p>
                    <w:p w14:paraId="50D3AD9B" w14:textId="77777777" w:rsidR="004D67E0" w:rsidRDefault="00D2496C">
                      <w:pPr>
                        <w:pStyle w:val="9"/>
                        <w:numPr>
                          <w:ilvl w:val="0"/>
                          <w:numId w:val="11"/>
                        </w:numPr>
                        <w:shd w:val="clear" w:color="auto" w:fill="auto"/>
                        <w:tabs>
                          <w:tab w:val="left" w:pos="547"/>
                        </w:tabs>
                      </w:pPr>
                      <w:r>
                        <w:rPr>
                          <w:rStyle w:val="9Exact0"/>
                          <w:i/>
                          <w:iCs/>
                        </w:rPr>
                        <w:t>Шистосомозом</w:t>
                      </w:r>
                    </w:p>
                    <w:p w14:paraId="63B80007" w14:textId="77777777" w:rsidR="004D67E0" w:rsidRDefault="00D2496C">
                      <w:pPr>
                        <w:pStyle w:val="9"/>
                        <w:numPr>
                          <w:ilvl w:val="0"/>
                          <w:numId w:val="9"/>
                        </w:numPr>
                        <w:shd w:val="clear" w:color="auto" w:fill="auto"/>
                        <w:tabs>
                          <w:tab w:val="left" w:pos="461"/>
                        </w:tabs>
                      </w:pPr>
                      <w:r>
                        <w:rPr>
                          <w:rStyle w:val="9Exact0"/>
                          <w:i/>
                          <w:iCs/>
                        </w:rPr>
                        <w:t>ЛАГ с длительным ответом на БКК</w:t>
                      </w:r>
                    </w:p>
                    <w:p w14:paraId="24E5FBE3" w14:textId="77777777" w:rsidR="004D67E0" w:rsidRDefault="00D2496C">
                      <w:pPr>
                        <w:pStyle w:val="9"/>
                        <w:numPr>
                          <w:ilvl w:val="0"/>
                          <w:numId w:val="9"/>
                        </w:numPr>
                        <w:shd w:val="clear" w:color="auto" w:fill="auto"/>
                        <w:tabs>
                          <w:tab w:val="left" w:pos="408"/>
                        </w:tabs>
                      </w:pPr>
                      <w:r>
                        <w:rPr>
                          <w:rStyle w:val="9Exact0"/>
                          <w:i/>
                          <w:iCs/>
                        </w:rPr>
                        <w:t>ЛАГ с явными чертами веноокклюзионной болезни / гемангиоматоза легочных капилляров</w:t>
                      </w:r>
                    </w:p>
                    <w:p w14:paraId="25FD0A29" w14:textId="77777777" w:rsidR="004D67E0" w:rsidRDefault="00D2496C">
                      <w:pPr>
                        <w:pStyle w:val="9"/>
                        <w:numPr>
                          <w:ilvl w:val="0"/>
                          <w:numId w:val="9"/>
                        </w:numPr>
                        <w:shd w:val="clear" w:color="auto" w:fill="auto"/>
                        <w:tabs>
                          <w:tab w:val="left" w:pos="379"/>
                        </w:tabs>
                      </w:pPr>
                      <w:r>
                        <w:rPr>
                          <w:rStyle w:val="9Exact0"/>
                          <w:i/>
                          <w:iCs/>
                        </w:rPr>
                        <w:t>Персистирующая ЛГ новорожденных</w:t>
                      </w:r>
                    </w:p>
                  </w:txbxContent>
                </v:textbox>
                <w10:wrap type="topAndBottom" anchorx="margin"/>
              </v:shape>
            </w:pict>
          </mc:Fallback>
        </mc:AlternateContent>
      </w:r>
      <w:r>
        <w:rPr>
          <w:noProof/>
        </w:rPr>
        <mc:AlternateContent>
          <mc:Choice Requires="wps">
            <w:drawing>
              <wp:anchor distT="1981200" distB="0" distL="109855" distR="4340225" simplePos="0" relativeHeight="251640832" behindDoc="1" locked="0" layoutInCell="1" allowOverlap="1" wp14:anchorId="759503AE" wp14:editId="59CC1FCE">
                <wp:simplePos x="0" y="0"/>
                <wp:positionH relativeFrom="margin">
                  <wp:posOffset>109855</wp:posOffset>
                </wp:positionH>
                <wp:positionV relativeFrom="paragraph">
                  <wp:posOffset>-1009015</wp:posOffset>
                </wp:positionV>
                <wp:extent cx="2731135" cy="828040"/>
                <wp:effectExtent l="3175" t="635" r="0" b="0"/>
                <wp:wrapTopAndBottom/>
                <wp:docPr id="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B35B5" w14:textId="77777777" w:rsidR="004D67E0" w:rsidRDefault="00D2496C">
                            <w:pPr>
                              <w:pStyle w:val="100"/>
                              <w:shd w:val="clear" w:color="auto" w:fill="auto"/>
                            </w:pPr>
                            <w:r>
                              <w:rPr>
                                <w:rStyle w:val="10Exact0"/>
                                <w:b/>
                                <w:bCs/>
                                <w:i/>
                                <w:iCs/>
                              </w:rPr>
                              <w:t xml:space="preserve">II. Легочная </w:t>
                            </w:r>
                            <w:r>
                              <w:rPr>
                                <w:rStyle w:val="10Exact0"/>
                                <w:b/>
                                <w:bCs/>
                                <w:i/>
                                <w:iCs/>
                              </w:rPr>
                              <w:t>гипертензия, связанная с патологией левых камер сердца;</w:t>
                            </w:r>
                          </w:p>
                          <w:p w14:paraId="5B4845AE" w14:textId="77777777" w:rsidR="004D67E0" w:rsidRDefault="00D2496C">
                            <w:pPr>
                              <w:pStyle w:val="9"/>
                              <w:numPr>
                                <w:ilvl w:val="0"/>
                                <w:numId w:val="12"/>
                              </w:numPr>
                              <w:shd w:val="clear" w:color="auto" w:fill="auto"/>
                              <w:tabs>
                                <w:tab w:val="left" w:pos="370"/>
                              </w:tabs>
                            </w:pPr>
                            <w:r>
                              <w:rPr>
                                <w:rStyle w:val="9Exact0"/>
                                <w:i/>
                                <w:iCs/>
                              </w:rPr>
                              <w:t>Л Г вследствие СНнФВ</w:t>
                            </w:r>
                          </w:p>
                          <w:p w14:paraId="7EA617BF" w14:textId="77777777" w:rsidR="004D67E0" w:rsidRDefault="00D2496C">
                            <w:pPr>
                              <w:pStyle w:val="9"/>
                              <w:numPr>
                                <w:ilvl w:val="0"/>
                                <w:numId w:val="12"/>
                              </w:numPr>
                              <w:shd w:val="clear" w:color="auto" w:fill="auto"/>
                              <w:tabs>
                                <w:tab w:val="left" w:pos="370"/>
                              </w:tabs>
                            </w:pPr>
                            <w:r>
                              <w:rPr>
                                <w:rStyle w:val="9Exact0"/>
                                <w:i/>
                                <w:iCs/>
                              </w:rPr>
                              <w:t>Л Г вследствие СНсФВ</w:t>
                            </w:r>
                          </w:p>
                          <w:p w14:paraId="44E9FE09" w14:textId="77777777" w:rsidR="004D67E0" w:rsidRDefault="00D2496C">
                            <w:pPr>
                              <w:pStyle w:val="9"/>
                              <w:numPr>
                                <w:ilvl w:val="0"/>
                                <w:numId w:val="12"/>
                              </w:numPr>
                              <w:shd w:val="clear" w:color="auto" w:fill="auto"/>
                              <w:tabs>
                                <w:tab w:val="left" w:pos="384"/>
                              </w:tabs>
                            </w:pPr>
                            <w:r>
                              <w:rPr>
                                <w:rStyle w:val="9Exact0"/>
                                <w:i/>
                                <w:iCs/>
                              </w:rPr>
                              <w:t>Клапанная патология</w:t>
                            </w:r>
                          </w:p>
                          <w:p w14:paraId="5FC37EA7" w14:textId="77777777" w:rsidR="004D67E0" w:rsidRDefault="00D2496C">
                            <w:pPr>
                              <w:pStyle w:val="9"/>
                              <w:numPr>
                                <w:ilvl w:val="0"/>
                                <w:numId w:val="12"/>
                              </w:numPr>
                              <w:shd w:val="clear" w:color="auto" w:fill="auto"/>
                              <w:tabs>
                                <w:tab w:val="left" w:pos="624"/>
                              </w:tabs>
                            </w:pPr>
                            <w:r>
                              <w:rPr>
                                <w:rStyle w:val="9Exact0"/>
                                <w:i/>
                                <w:iCs/>
                              </w:rPr>
                              <w:t>Врожденная/приобретенная сердечно</w:t>
                            </w:r>
                            <w:r>
                              <w:rPr>
                                <w:rStyle w:val="9Exact0"/>
                                <w:i/>
                                <w:iCs/>
                              </w:rPr>
                              <w:softHyphen/>
                              <w:t>сосудистая патология,</w:t>
                            </w:r>
                          </w:p>
                          <w:p w14:paraId="69DEAF45" w14:textId="77777777" w:rsidR="004D67E0" w:rsidRDefault="00D2496C">
                            <w:pPr>
                              <w:pStyle w:val="9"/>
                              <w:shd w:val="clear" w:color="auto" w:fill="auto"/>
                            </w:pPr>
                            <w:r>
                              <w:rPr>
                                <w:rStyle w:val="9Exact0"/>
                                <w:i/>
                                <w:iCs/>
                              </w:rPr>
                              <w:t>приводящая к посткапиллярной ЛГ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9503AE" id="Text Box 4" o:spid="_x0000_s1027" type="#_x0000_t202" style="position:absolute;left:0;text-align:left;margin-left:8.65pt;margin-top:-79.45pt;width:215.05pt;height:65.2pt;z-index:-251675648;visibility:visible;mso-wrap-style:square;mso-width-percent:0;mso-height-percent:0;mso-wrap-distance-left:8.65pt;mso-wrap-distance-top:156pt;mso-wrap-distance-right:341.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" filled="f" stroked="f">
                <v:textbox style="mso-fit-shape-to-text:t" inset="0,0,0,0">
                  <w:txbxContent>
                    <w:p w14:paraId="57FB35B5" w14:textId="77777777" w:rsidR="004D67E0" w:rsidRDefault="00D2496C">
                      <w:pPr>
                        <w:pStyle w:val="100"/>
                        <w:shd w:val="clear" w:color="auto" w:fill="auto"/>
                      </w:pPr>
                      <w:r>
                        <w:rPr>
                          <w:rStyle w:val="10Exact0"/>
                          <w:b/>
                          <w:bCs/>
                          <w:i/>
                          <w:iCs/>
                        </w:rPr>
                        <w:t xml:space="preserve">II. Легочная </w:t>
                      </w:r>
                      <w:r>
                        <w:rPr>
                          <w:rStyle w:val="10Exact0"/>
                          <w:b/>
                          <w:bCs/>
                          <w:i/>
                          <w:iCs/>
                        </w:rPr>
                        <w:t>гипертензия, связанная с патологией левых камер сердца;</w:t>
                      </w:r>
                    </w:p>
                    <w:p w14:paraId="5B4845AE" w14:textId="77777777" w:rsidR="004D67E0" w:rsidRDefault="00D2496C">
                      <w:pPr>
                        <w:pStyle w:val="9"/>
                        <w:numPr>
                          <w:ilvl w:val="0"/>
                          <w:numId w:val="12"/>
                        </w:numPr>
                        <w:shd w:val="clear" w:color="auto" w:fill="auto"/>
                        <w:tabs>
                          <w:tab w:val="left" w:pos="370"/>
                        </w:tabs>
                      </w:pPr>
                      <w:r>
                        <w:rPr>
                          <w:rStyle w:val="9Exact0"/>
                          <w:i/>
                          <w:iCs/>
                        </w:rPr>
                        <w:t>Л Г вследствие СНнФВ</w:t>
                      </w:r>
                    </w:p>
                    <w:p w14:paraId="7EA617BF" w14:textId="77777777" w:rsidR="004D67E0" w:rsidRDefault="00D2496C">
                      <w:pPr>
                        <w:pStyle w:val="9"/>
                        <w:numPr>
                          <w:ilvl w:val="0"/>
                          <w:numId w:val="12"/>
                        </w:numPr>
                        <w:shd w:val="clear" w:color="auto" w:fill="auto"/>
                        <w:tabs>
                          <w:tab w:val="left" w:pos="370"/>
                        </w:tabs>
                      </w:pPr>
                      <w:r>
                        <w:rPr>
                          <w:rStyle w:val="9Exact0"/>
                          <w:i/>
                          <w:iCs/>
                        </w:rPr>
                        <w:t>Л Г вследствие СНсФВ</w:t>
                      </w:r>
                    </w:p>
                    <w:p w14:paraId="44E9FE09" w14:textId="77777777" w:rsidR="004D67E0" w:rsidRDefault="00D2496C">
                      <w:pPr>
                        <w:pStyle w:val="9"/>
                        <w:numPr>
                          <w:ilvl w:val="0"/>
                          <w:numId w:val="12"/>
                        </w:numPr>
                        <w:shd w:val="clear" w:color="auto" w:fill="auto"/>
                        <w:tabs>
                          <w:tab w:val="left" w:pos="384"/>
                        </w:tabs>
                      </w:pPr>
                      <w:r>
                        <w:rPr>
                          <w:rStyle w:val="9Exact0"/>
                          <w:i/>
                          <w:iCs/>
                        </w:rPr>
                        <w:t>Клапанная патология</w:t>
                      </w:r>
                    </w:p>
                    <w:p w14:paraId="5FC37EA7" w14:textId="77777777" w:rsidR="004D67E0" w:rsidRDefault="00D2496C">
                      <w:pPr>
                        <w:pStyle w:val="9"/>
                        <w:numPr>
                          <w:ilvl w:val="0"/>
                          <w:numId w:val="12"/>
                        </w:numPr>
                        <w:shd w:val="clear" w:color="auto" w:fill="auto"/>
                        <w:tabs>
                          <w:tab w:val="left" w:pos="624"/>
                        </w:tabs>
                      </w:pPr>
                      <w:r>
                        <w:rPr>
                          <w:rStyle w:val="9Exact0"/>
                          <w:i/>
                          <w:iCs/>
                        </w:rPr>
                        <w:t>Врожденная/приобретенная сердечно</w:t>
                      </w:r>
                      <w:r>
                        <w:rPr>
                          <w:rStyle w:val="9Exact0"/>
                          <w:i/>
                          <w:iCs/>
                        </w:rPr>
                        <w:softHyphen/>
                        <w:t>сосудистая патология,</w:t>
                      </w:r>
                    </w:p>
                    <w:p w14:paraId="69DEAF45" w14:textId="77777777" w:rsidR="004D67E0" w:rsidRDefault="00D2496C">
                      <w:pPr>
                        <w:pStyle w:val="9"/>
                        <w:shd w:val="clear" w:color="auto" w:fill="auto"/>
                      </w:pPr>
                      <w:r>
                        <w:rPr>
                          <w:rStyle w:val="9Exact0"/>
                          <w:i/>
                          <w:iCs/>
                        </w:rPr>
                        <w:t>приводящая к посткапиллярной ЛГ</w:t>
                      </w:r>
                    </w:p>
                  </w:txbxContent>
                </v:textbox>
                <w10:wrap type="topAndBottom" anchorx="margin"/>
              </v:shape>
            </w:pict>
          </mc:Fallback>
        </mc:AlternateContent>
      </w:r>
      <w:r>
        <w:rPr>
          <w:noProof/>
        </w:rPr>
        <mc:AlternateContent>
          <mc:Choice Requires="wps">
            <w:drawing>
              <wp:anchor distT="0" distB="2304415" distL="3005455" distR="1859280" simplePos="0" relativeHeight="251641856" behindDoc="1" locked="0" layoutInCell="1" allowOverlap="1" wp14:anchorId="70BB3054" wp14:editId="55398BA1">
                <wp:simplePos x="0" y="0"/>
                <wp:positionH relativeFrom="margin">
                  <wp:posOffset>3005455</wp:posOffset>
                </wp:positionH>
                <wp:positionV relativeFrom="paragraph">
                  <wp:posOffset>-2993390</wp:posOffset>
                </wp:positionV>
                <wp:extent cx="2316480" cy="517525"/>
                <wp:effectExtent l="3175" t="0" r="4445" b="0"/>
                <wp:wrapTopAndBottom/>
                <wp:docPr id="7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FA828" w14:textId="77777777" w:rsidR="004D67E0" w:rsidRDefault="00D2496C">
                            <w:pPr>
                              <w:pStyle w:val="9"/>
                              <w:numPr>
                                <w:ilvl w:val="0"/>
                                <w:numId w:val="13"/>
                              </w:numPr>
                              <w:shd w:val="clear" w:color="auto" w:fill="auto"/>
                              <w:tabs>
                                <w:tab w:val="left" w:pos="389"/>
                              </w:tabs>
                            </w:pPr>
                            <w:r>
                              <w:rPr>
                                <w:rStyle w:val="9Exact0"/>
                                <w:i/>
                                <w:iCs/>
                              </w:rPr>
                              <w:t>Рестриктивные заболевания легких</w:t>
                            </w:r>
                          </w:p>
                          <w:p w14:paraId="30A2B3DD" w14:textId="77777777" w:rsidR="004D67E0" w:rsidRDefault="00D2496C">
                            <w:pPr>
                              <w:pStyle w:val="9"/>
                              <w:numPr>
                                <w:ilvl w:val="0"/>
                                <w:numId w:val="13"/>
                              </w:numPr>
                              <w:shd w:val="clear" w:color="auto" w:fill="auto"/>
                              <w:tabs>
                                <w:tab w:val="left" w:pos="379"/>
                              </w:tabs>
                              <w:jc w:val="left"/>
                            </w:pPr>
                            <w:r>
                              <w:rPr>
                                <w:rStyle w:val="9Exact0"/>
                                <w:i/>
                                <w:iCs/>
                              </w:rPr>
                              <w:t>Другие заболев</w:t>
                            </w:r>
                            <w:r>
                              <w:rPr>
                                <w:rStyle w:val="9Exact0"/>
                                <w:i/>
                                <w:iCs/>
                              </w:rPr>
                              <w:t>ания легких с рестриктивно-обструктивным паттерном</w:t>
                            </w:r>
                          </w:p>
                          <w:p w14:paraId="6CDAFB01" w14:textId="77777777" w:rsidR="004D67E0" w:rsidRDefault="00D2496C">
                            <w:pPr>
                              <w:pStyle w:val="9"/>
                              <w:numPr>
                                <w:ilvl w:val="0"/>
                                <w:numId w:val="13"/>
                              </w:numPr>
                              <w:shd w:val="clear" w:color="auto" w:fill="auto"/>
                              <w:tabs>
                                <w:tab w:val="left" w:pos="389"/>
                              </w:tabs>
                            </w:pPr>
                            <w:r>
                              <w:rPr>
                                <w:rStyle w:val="9Exact0"/>
                                <w:i/>
                                <w:iCs/>
                              </w:rPr>
                              <w:t>Гипоксия без заболеваний легких</w:t>
                            </w:r>
                          </w:p>
                          <w:p w14:paraId="27DC3E6A" w14:textId="77777777" w:rsidR="004D67E0" w:rsidRDefault="00D2496C">
                            <w:pPr>
                              <w:pStyle w:val="9"/>
                              <w:numPr>
                                <w:ilvl w:val="0"/>
                                <w:numId w:val="13"/>
                              </w:numPr>
                              <w:shd w:val="clear" w:color="auto" w:fill="auto"/>
                              <w:tabs>
                                <w:tab w:val="left" w:pos="379"/>
                              </w:tabs>
                            </w:pPr>
                            <w:r>
                              <w:rPr>
                                <w:rStyle w:val="9Exact0"/>
                                <w:i/>
                                <w:iCs/>
                              </w:rPr>
                              <w:t>Аномалии развития легких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BB3054" id="Text Box 5" o:spid="_x0000_s1028" type="#_x0000_t202" style="position:absolute;left:0;text-align:left;margin-left:236.65pt;margin-top:-235.7pt;width:182.4pt;height:40.75pt;z-index:-251674624;visibility:visible;mso-wrap-style:square;mso-width-percent:0;mso-height-percent:0;mso-wrap-distance-left:236.65pt;mso-wrap-distance-top:0;mso-wrap-distance-right:146.4pt;mso-wrap-distance-bottom:181.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" filled="f" stroked="f">
                <v:textbox style="mso-fit-shape-to-text:t" inset="0,0,0,0">
                  <w:txbxContent>
                    <w:p w14:paraId="01BFA828" w14:textId="77777777" w:rsidR="004D67E0" w:rsidRDefault="00D2496C">
                      <w:pPr>
                        <w:pStyle w:val="9"/>
                        <w:numPr>
                          <w:ilvl w:val="0"/>
                          <w:numId w:val="13"/>
                        </w:numPr>
                        <w:shd w:val="clear" w:color="auto" w:fill="auto"/>
                        <w:tabs>
                          <w:tab w:val="left" w:pos="389"/>
                        </w:tabs>
                      </w:pPr>
                      <w:r>
                        <w:rPr>
                          <w:rStyle w:val="9Exact0"/>
                          <w:i/>
                          <w:iCs/>
                        </w:rPr>
                        <w:t>Рестриктивные заболевания легких</w:t>
                      </w:r>
                    </w:p>
                    <w:p w14:paraId="30A2B3DD" w14:textId="77777777" w:rsidR="004D67E0" w:rsidRDefault="00D2496C">
                      <w:pPr>
                        <w:pStyle w:val="9"/>
                        <w:numPr>
                          <w:ilvl w:val="0"/>
                          <w:numId w:val="13"/>
                        </w:numPr>
                        <w:shd w:val="clear" w:color="auto" w:fill="auto"/>
                        <w:tabs>
                          <w:tab w:val="left" w:pos="379"/>
                        </w:tabs>
                        <w:jc w:val="left"/>
                      </w:pPr>
                      <w:r>
                        <w:rPr>
                          <w:rStyle w:val="9Exact0"/>
                          <w:i/>
                          <w:iCs/>
                        </w:rPr>
                        <w:t>Другие заболев</w:t>
                      </w:r>
                      <w:r>
                        <w:rPr>
                          <w:rStyle w:val="9Exact0"/>
                          <w:i/>
                          <w:iCs/>
                        </w:rPr>
                        <w:t>ания легких с рестриктивно-обструктивным паттерном</w:t>
                      </w:r>
                    </w:p>
                    <w:p w14:paraId="6CDAFB01" w14:textId="77777777" w:rsidR="004D67E0" w:rsidRDefault="00D2496C">
                      <w:pPr>
                        <w:pStyle w:val="9"/>
                        <w:numPr>
                          <w:ilvl w:val="0"/>
                          <w:numId w:val="13"/>
                        </w:numPr>
                        <w:shd w:val="clear" w:color="auto" w:fill="auto"/>
                        <w:tabs>
                          <w:tab w:val="left" w:pos="389"/>
                        </w:tabs>
                      </w:pPr>
                      <w:r>
                        <w:rPr>
                          <w:rStyle w:val="9Exact0"/>
                          <w:i/>
                          <w:iCs/>
                        </w:rPr>
                        <w:t>Гипоксия без заболеваний легких</w:t>
                      </w:r>
                    </w:p>
                    <w:p w14:paraId="27DC3E6A" w14:textId="77777777" w:rsidR="004D67E0" w:rsidRDefault="00D2496C">
                      <w:pPr>
                        <w:pStyle w:val="9"/>
                        <w:numPr>
                          <w:ilvl w:val="0"/>
                          <w:numId w:val="13"/>
                        </w:numPr>
                        <w:shd w:val="clear" w:color="auto" w:fill="auto"/>
                        <w:tabs>
                          <w:tab w:val="left" w:pos="379"/>
                        </w:tabs>
                      </w:pPr>
                      <w:r>
                        <w:rPr>
                          <w:rStyle w:val="9Exact0"/>
                          <w:i/>
                          <w:iCs/>
                        </w:rPr>
                        <w:t>Аномалии развития легких</w:t>
                      </w:r>
                    </w:p>
                  </w:txbxContent>
                </v:textbox>
                <w10:wrap type="topAndBottom" anchorx="margin"/>
              </v:shape>
            </w:pict>
          </mc:Fallback>
        </mc:AlternateContent>
      </w:r>
      <w:r>
        <w:rPr>
          <w:noProof/>
        </w:rPr>
        <mc:AlternateContent>
          <mc:Choice Requires="wps">
            <w:drawing>
              <wp:anchor distT="810895" distB="1481455" distL="3005455" distR="1578610" simplePos="0" relativeHeight="251642880" behindDoc="1" locked="0" layoutInCell="1" allowOverlap="1" wp14:anchorId="583A0C1D" wp14:editId="4A1D85CE">
                <wp:simplePos x="0" y="0"/>
                <wp:positionH relativeFrom="margin">
                  <wp:posOffset>3005455</wp:posOffset>
                </wp:positionH>
                <wp:positionV relativeFrom="paragraph">
                  <wp:posOffset>-2179320</wp:posOffset>
                </wp:positionV>
                <wp:extent cx="2597150" cy="414020"/>
                <wp:effectExtent l="3175" t="1905" r="0" b="3175"/>
                <wp:wrapTopAndBottom/>
                <wp:docPr id="7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6B83F" w14:textId="77777777" w:rsidR="004D67E0" w:rsidRDefault="00D2496C">
                            <w:pPr>
                              <w:pStyle w:val="100"/>
                              <w:shd w:val="clear" w:color="auto" w:fill="auto"/>
                            </w:pPr>
                            <w:r>
                              <w:rPr>
                                <w:rStyle w:val="10Exact0"/>
                                <w:b/>
                                <w:bCs/>
                                <w:i/>
                                <w:iCs/>
                              </w:rPr>
                              <w:t>IV. ЛГ из-за обструкции легочной артерии;</w:t>
                            </w:r>
                          </w:p>
                          <w:p w14:paraId="7447348E" w14:textId="77777777" w:rsidR="004D67E0" w:rsidRDefault="00D2496C">
                            <w:pPr>
                              <w:pStyle w:val="9"/>
                              <w:numPr>
                                <w:ilvl w:val="0"/>
                                <w:numId w:val="14"/>
                              </w:numPr>
                              <w:shd w:val="clear" w:color="auto" w:fill="auto"/>
                              <w:tabs>
                                <w:tab w:val="left" w:pos="379"/>
                              </w:tabs>
                            </w:pPr>
                            <w:r>
                              <w:rPr>
                                <w:rStyle w:val="9Exact0"/>
                                <w:i/>
                                <w:iCs/>
                              </w:rPr>
                              <w:t>Хроническая тромбоэмболическая ЛГ</w:t>
                            </w:r>
                          </w:p>
                          <w:p w14:paraId="6AB82C76" w14:textId="77777777" w:rsidR="004D67E0" w:rsidRDefault="00D2496C">
                            <w:pPr>
                              <w:pStyle w:val="9"/>
                              <w:numPr>
                                <w:ilvl w:val="0"/>
                                <w:numId w:val="14"/>
                              </w:numPr>
                              <w:shd w:val="clear" w:color="auto" w:fill="auto"/>
                              <w:tabs>
                                <w:tab w:val="left" w:pos="427"/>
                              </w:tabs>
                            </w:pPr>
                            <w:r>
                              <w:rPr>
                                <w:rStyle w:val="9Exact0"/>
                                <w:i/>
                                <w:iCs/>
                              </w:rPr>
                              <w:t>Другие причины обструкции легочной артерии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3A0C1D" id="Text Box 6" o:spid="_x0000_s1029" type="#_x0000_t202" style="position:absolute;left:0;text-align:left;margin-left:236.65pt;margin-top:-171.6pt;width:204.5pt;height:32.6pt;z-index:-251673600;visibility:visible;mso-wrap-style:square;mso-width-percent:0;mso-height-percent:0;mso-wrap-distance-left:236.65pt;mso-wrap-distance-top:63.85pt;mso-wrap-distance-right:124.3pt;mso-wrap-distance-bottom:116.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" filled="f" stroked="f">
                <v:textbox style="mso-fit-shape-to-text:t" inset="0,0,0,0">
                  <w:txbxContent>
                    <w:p w14:paraId="5E36B83F" w14:textId="77777777" w:rsidR="004D67E0" w:rsidRDefault="00D2496C">
                      <w:pPr>
                        <w:pStyle w:val="100"/>
                        <w:shd w:val="clear" w:color="auto" w:fill="auto"/>
                      </w:pPr>
                      <w:r>
                        <w:rPr>
                          <w:rStyle w:val="10Exact0"/>
                          <w:b/>
                          <w:bCs/>
                          <w:i/>
                          <w:iCs/>
                        </w:rPr>
                        <w:t>IV. ЛГ из-за обструкции легочной артерии;</w:t>
                      </w:r>
                    </w:p>
                    <w:p w14:paraId="7447348E" w14:textId="77777777" w:rsidR="004D67E0" w:rsidRDefault="00D2496C">
                      <w:pPr>
                        <w:pStyle w:val="9"/>
                        <w:numPr>
                          <w:ilvl w:val="0"/>
                          <w:numId w:val="14"/>
                        </w:numPr>
                        <w:shd w:val="clear" w:color="auto" w:fill="auto"/>
                        <w:tabs>
                          <w:tab w:val="left" w:pos="379"/>
                        </w:tabs>
                      </w:pPr>
                      <w:r>
                        <w:rPr>
                          <w:rStyle w:val="9Exact0"/>
                          <w:i/>
                          <w:iCs/>
                        </w:rPr>
                        <w:t>Хроническая тромбоэмболическая ЛГ</w:t>
                      </w:r>
                    </w:p>
                    <w:p w14:paraId="6AB82C76" w14:textId="77777777" w:rsidR="004D67E0" w:rsidRDefault="00D2496C">
                      <w:pPr>
                        <w:pStyle w:val="9"/>
                        <w:numPr>
                          <w:ilvl w:val="0"/>
                          <w:numId w:val="14"/>
                        </w:numPr>
                        <w:shd w:val="clear" w:color="auto" w:fill="auto"/>
                        <w:tabs>
                          <w:tab w:val="left" w:pos="427"/>
                        </w:tabs>
                      </w:pPr>
                      <w:r>
                        <w:rPr>
                          <w:rStyle w:val="9Exact0"/>
                          <w:i/>
                          <w:iCs/>
                        </w:rPr>
                        <w:t>Другие причины обструкции легочной артерии</w:t>
                      </w:r>
                    </w:p>
                  </w:txbxContent>
                </v:textbox>
                <w10:wrap type="topAndBottom" anchorx="margin"/>
              </v:shape>
            </w:pict>
          </mc:Fallback>
        </mc:AlternateContent>
      </w:r>
      <w:r>
        <w:rPr>
          <w:noProof/>
        </w:rPr>
        <mc:AlternateContent>
          <mc:Choice Requires="wps">
            <w:drawing>
              <wp:anchor distT="1532890" distB="445135" distL="3005455" distR="1578610" simplePos="0" relativeHeight="251643904" behindDoc="1" locked="0" layoutInCell="1" allowOverlap="1" wp14:anchorId="45EF8947" wp14:editId="565FFE84">
                <wp:simplePos x="0" y="0"/>
                <wp:positionH relativeFrom="margin">
                  <wp:posOffset>3005455</wp:posOffset>
                </wp:positionH>
                <wp:positionV relativeFrom="paragraph">
                  <wp:posOffset>-1457325</wp:posOffset>
                </wp:positionV>
                <wp:extent cx="2597150" cy="828040"/>
                <wp:effectExtent l="3175" t="0" r="0" b="635"/>
                <wp:wrapTopAndBottom/>
                <wp:docPr id="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2C97F" w14:textId="77777777" w:rsidR="004D67E0" w:rsidRDefault="00D2496C">
                            <w:pPr>
                              <w:pStyle w:val="100"/>
                              <w:shd w:val="clear" w:color="auto" w:fill="auto"/>
                            </w:pPr>
                            <w:r>
                              <w:rPr>
                                <w:rStyle w:val="10Exact0"/>
                                <w:b/>
                                <w:bCs/>
                                <w:i/>
                                <w:iCs/>
                              </w:rPr>
                              <w:t xml:space="preserve">V. Легочная </w:t>
                            </w:r>
                            <w:r>
                              <w:rPr>
                                <w:rStyle w:val="10Exact0"/>
                                <w:b/>
                                <w:bCs/>
                                <w:i/>
                                <w:iCs/>
                              </w:rPr>
                              <w:t>гипертензия с неясными и/ или многофакторными механизмами заболевания:</w:t>
                            </w:r>
                          </w:p>
                          <w:p w14:paraId="7B28B85E" w14:textId="77777777" w:rsidR="004D67E0" w:rsidRDefault="00D2496C">
                            <w:pPr>
                              <w:pStyle w:val="9"/>
                              <w:numPr>
                                <w:ilvl w:val="0"/>
                                <w:numId w:val="15"/>
                              </w:numPr>
                              <w:shd w:val="clear" w:color="auto" w:fill="auto"/>
                              <w:tabs>
                                <w:tab w:val="left" w:pos="384"/>
                              </w:tabs>
                            </w:pPr>
                            <w:r>
                              <w:rPr>
                                <w:rStyle w:val="9Exact0"/>
                                <w:i/>
                                <w:iCs/>
                              </w:rPr>
                              <w:t>Гематологические заболевания</w:t>
                            </w:r>
                          </w:p>
                          <w:p w14:paraId="6435E6EE" w14:textId="77777777" w:rsidR="004D67E0" w:rsidRDefault="00D2496C">
                            <w:pPr>
                              <w:pStyle w:val="9"/>
                              <w:numPr>
                                <w:ilvl w:val="0"/>
                                <w:numId w:val="15"/>
                              </w:numPr>
                              <w:shd w:val="clear" w:color="auto" w:fill="auto"/>
                              <w:tabs>
                                <w:tab w:val="left" w:pos="730"/>
                              </w:tabs>
                            </w:pPr>
                            <w:r>
                              <w:rPr>
                                <w:rStyle w:val="9Exact0"/>
                                <w:i/>
                                <w:iCs/>
                              </w:rPr>
                              <w:t>Системные и метаболические нарушения</w:t>
                            </w:r>
                          </w:p>
                          <w:p w14:paraId="02E9312D" w14:textId="77777777" w:rsidR="004D67E0" w:rsidRDefault="00D2496C">
                            <w:pPr>
                              <w:pStyle w:val="9"/>
                              <w:numPr>
                                <w:ilvl w:val="0"/>
                                <w:numId w:val="15"/>
                              </w:numPr>
                              <w:shd w:val="clear" w:color="auto" w:fill="auto"/>
                              <w:tabs>
                                <w:tab w:val="left" w:pos="365"/>
                              </w:tabs>
                            </w:pPr>
                            <w:r>
                              <w:rPr>
                                <w:rStyle w:val="9Exact0"/>
                                <w:i/>
                                <w:iCs/>
                              </w:rPr>
                              <w:t>Другие</w:t>
                            </w:r>
                          </w:p>
                          <w:p w14:paraId="4710305D" w14:textId="77777777" w:rsidR="004D67E0" w:rsidRDefault="00D2496C">
                            <w:pPr>
                              <w:pStyle w:val="9"/>
                              <w:numPr>
                                <w:ilvl w:val="0"/>
                                <w:numId w:val="15"/>
                              </w:numPr>
                              <w:shd w:val="clear" w:color="auto" w:fill="auto"/>
                              <w:tabs>
                                <w:tab w:val="left" w:pos="389"/>
                              </w:tabs>
                            </w:pPr>
                            <w:r>
                              <w:rPr>
                                <w:rStyle w:val="9Exact0"/>
                                <w:i/>
                                <w:iCs/>
                              </w:rPr>
                              <w:t>Сложные врожденные пороки сердца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EF8947" id="Text Box 7" o:spid="_x0000_s1030" type="#_x0000_t202" style="position:absolute;left:0;text-align:left;margin-left:236.65pt;margin-top:-114.75pt;width:204.5pt;height:65.2pt;z-index:-251672576;visibility:visible;mso-wrap-style:square;mso-width-percent:0;mso-height-percent:0;mso-wrap-distance-left:236.65pt;mso-wrap-distance-top:120.7pt;mso-wrap-distance-right:124.3pt;mso-wrap-distance-bottom:35.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" filled="f" stroked="f">
                <v:textbox style="mso-fit-shape-to-text:t" inset="0,0,0,0">
                  <w:txbxContent>
                    <w:p w14:paraId="16F2C97F" w14:textId="77777777" w:rsidR="004D67E0" w:rsidRDefault="00D2496C">
                      <w:pPr>
                        <w:pStyle w:val="100"/>
                        <w:shd w:val="clear" w:color="auto" w:fill="auto"/>
                      </w:pPr>
                      <w:r>
                        <w:rPr>
                          <w:rStyle w:val="10Exact0"/>
                          <w:b/>
                          <w:bCs/>
                          <w:i/>
                          <w:iCs/>
                        </w:rPr>
                        <w:t xml:space="preserve">V. Легочная </w:t>
                      </w:r>
                      <w:r>
                        <w:rPr>
                          <w:rStyle w:val="10Exact0"/>
                          <w:b/>
                          <w:bCs/>
                          <w:i/>
                          <w:iCs/>
                        </w:rPr>
                        <w:t>гипертензия с неясными и/ или многофакторными механизмами заболевания:</w:t>
                      </w:r>
                    </w:p>
                    <w:p w14:paraId="7B28B85E" w14:textId="77777777" w:rsidR="004D67E0" w:rsidRDefault="00D2496C">
                      <w:pPr>
                        <w:pStyle w:val="9"/>
                        <w:numPr>
                          <w:ilvl w:val="0"/>
                          <w:numId w:val="15"/>
                        </w:numPr>
                        <w:shd w:val="clear" w:color="auto" w:fill="auto"/>
                        <w:tabs>
                          <w:tab w:val="left" w:pos="384"/>
                        </w:tabs>
                      </w:pPr>
                      <w:r>
                        <w:rPr>
                          <w:rStyle w:val="9Exact0"/>
                          <w:i/>
                          <w:iCs/>
                        </w:rPr>
                        <w:t>Гематологические заболевания</w:t>
                      </w:r>
                    </w:p>
                    <w:p w14:paraId="6435E6EE" w14:textId="77777777" w:rsidR="004D67E0" w:rsidRDefault="00D2496C">
                      <w:pPr>
                        <w:pStyle w:val="9"/>
                        <w:numPr>
                          <w:ilvl w:val="0"/>
                          <w:numId w:val="15"/>
                        </w:numPr>
                        <w:shd w:val="clear" w:color="auto" w:fill="auto"/>
                        <w:tabs>
                          <w:tab w:val="left" w:pos="730"/>
                        </w:tabs>
                      </w:pPr>
                      <w:r>
                        <w:rPr>
                          <w:rStyle w:val="9Exact0"/>
                          <w:i/>
                          <w:iCs/>
                        </w:rPr>
                        <w:t>Системные и метаболические нарушения</w:t>
                      </w:r>
                    </w:p>
                    <w:p w14:paraId="02E9312D" w14:textId="77777777" w:rsidR="004D67E0" w:rsidRDefault="00D2496C">
                      <w:pPr>
                        <w:pStyle w:val="9"/>
                        <w:numPr>
                          <w:ilvl w:val="0"/>
                          <w:numId w:val="15"/>
                        </w:numPr>
                        <w:shd w:val="clear" w:color="auto" w:fill="auto"/>
                        <w:tabs>
                          <w:tab w:val="left" w:pos="365"/>
                        </w:tabs>
                      </w:pPr>
                      <w:r>
                        <w:rPr>
                          <w:rStyle w:val="9Exact0"/>
                          <w:i/>
                          <w:iCs/>
                        </w:rPr>
                        <w:t>Другие</w:t>
                      </w:r>
                    </w:p>
                    <w:p w14:paraId="4710305D" w14:textId="77777777" w:rsidR="004D67E0" w:rsidRDefault="00D2496C">
                      <w:pPr>
                        <w:pStyle w:val="9"/>
                        <w:numPr>
                          <w:ilvl w:val="0"/>
                          <w:numId w:val="15"/>
                        </w:numPr>
                        <w:shd w:val="clear" w:color="auto" w:fill="auto"/>
                        <w:tabs>
                          <w:tab w:val="left" w:pos="389"/>
                        </w:tabs>
                      </w:pPr>
                      <w:r>
                        <w:rPr>
                          <w:rStyle w:val="9Exact0"/>
                          <w:i/>
                          <w:iCs/>
                        </w:rPr>
                        <w:t>Сложные врожденные пороки сердца</w:t>
                      </w:r>
                    </w:p>
                  </w:txbxContent>
                </v:textbox>
                <w10:wrap type="topAndBottom" anchorx="margin"/>
              </v:shape>
            </w:pict>
          </mc:Fallback>
        </mc:AlternateContent>
      </w:r>
      <w:r w:rsidR="00D2496C">
        <w:rPr>
          <w:rStyle w:val="24"/>
        </w:rPr>
        <w:t>Предложено в I группу легочной артериальной гипертензии (ЛАГ) вынеети еамоетоят</w:t>
      </w:r>
      <w:r w:rsidR="00D2496C">
        <w:rPr>
          <w:rStyle w:val="24"/>
        </w:rPr>
        <w:t>ельную нозологичеекую единицу - ЛАГ е длительным ответом на терапию блокаторами «медленных» кальциевых каналов (БКК) [11]. Неемотря на еходетво ремоделирования артерий и артериол МКК у пациентов е положительным вазореактивным теетом, вазоепазм играет огром</w:t>
      </w:r>
      <w:r w:rsidR="00D2496C">
        <w:rPr>
          <w:rStyle w:val="24"/>
        </w:rPr>
        <w:t>ное значение в патогенезе этого варианта ЛАГ Показано, что пациенты ИЛАГ, имеющие положительный вазореактивный теет, генетичееки отличаютея от пациентов е отрицательным вазореактивным теетом, что, вероятно, являетея причиной более благоприятного течения за</w:t>
      </w:r>
      <w:r w:rsidR="00D2496C">
        <w:rPr>
          <w:rStyle w:val="24"/>
        </w:rPr>
        <w:t xml:space="preserve">болевания и уникальной возможноети назначения блокаторов «медленных» кальциевых каналов (БКК) [14]. Соглаено </w:t>
      </w:r>
      <w:r w:rsidR="00D2496C">
        <w:rPr>
          <w:rStyle w:val="24"/>
          <w:lang w:val="en-US" w:eastAsia="en-US" w:bidi="en-US"/>
        </w:rPr>
        <w:t xml:space="preserve">G. Simonneau </w:t>
      </w:r>
      <w:r w:rsidR="00D2496C">
        <w:rPr>
          <w:rStyle w:val="24"/>
        </w:rPr>
        <w:t xml:space="preserve">е еоавторами (2019), критериями длительного ответа на терапию БКК еледует ечитать доетижение и еохранение 1Л1 ФК ХСН </w:t>
      </w:r>
      <w:r w:rsidR="00D2496C">
        <w:rPr>
          <w:rStyle w:val="24"/>
          <w:lang w:val="en-US" w:eastAsia="en-US" w:bidi="en-US"/>
        </w:rPr>
        <w:t xml:space="preserve">(NYHA), </w:t>
      </w:r>
      <w:r w:rsidR="00D2496C">
        <w:rPr>
          <w:rStyle w:val="24"/>
        </w:rPr>
        <w:t>уетойчиво</w:t>
      </w:r>
      <w:r w:rsidR="00D2496C">
        <w:rPr>
          <w:rStyle w:val="24"/>
        </w:rPr>
        <w:t>е улучшение гемодинамики (прежний уровень или лучшие показатели по еравнению е доетигнутыми параметрами внутриеердечной гемодинамики во время вазореактивного теетирования при терапии БКК в еочетании е уровнем ереднего ДЛА &lt; 30 мм рт. ет. и еердечным выброе</w:t>
      </w:r>
      <w:r w:rsidR="00D2496C">
        <w:rPr>
          <w:rStyle w:val="24"/>
        </w:rPr>
        <w:t>ом в пределах нормы или выше нормы) не менее года на фоне терапии БКК.</w:t>
      </w:r>
    </w:p>
    <w:p w14:paraId="1BF74EAC" w14:textId="77777777" w:rsidR="004D67E0" w:rsidRDefault="00D2496C">
      <w:pPr>
        <w:pStyle w:val="23"/>
        <w:shd w:val="clear" w:color="auto" w:fill="auto"/>
        <w:spacing w:before="0" w:after="0" w:line="389" w:lineRule="exact"/>
        <w:ind w:firstLine="0"/>
        <w:jc w:val="both"/>
      </w:pPr>
      <w:r>
        <w:rPr>
          <w:rStyle w:val="24"/>
        </w:rPr>
        <w:t xml:space="preserve">Другим изменением в клиничеекой клаееификации ЛГ 2015 года етала модификация и упрощение вынееенной ранее в отдельную подгруппу веноокклюзионной болезни легких/ гемангиоматоза легочных </w:t>
      </w:r>
      <w:r>
        <w:rPr>
          <w:rStyle w:val="24"/>
        </w:rPr>
        <w:t>капилляров (ВОБЛ/ЛКГ), которую предлагаетея раеематривать как ЛАГ е признаками вовлечения вен/капилляров (ВОБЛ/ЛКГ) [11]. Данное изменение клиничееки обоеновано, поекольку вовлечение в патологичеекий процеее легочных венул/капилляров епецифично не только д</w:t>
      </w:r>
      <w:r>
        <w:rPr>
          <w:rStyle w:val="24"/>
        </w:rPr>
        <w:t>ля ВОБЛ и ЛКГ, но и может наблюдатьея при разнообразных заболеваниях и еоетояниях, аееоциированных е развитием ЛАГ, например, при еиетемной еклеродермии (ССД). Кроме того, профеееиональный контакт е органичеекими раетворителями, в оеобенноети трихлорэтилен</w:t>
      </w:r>
      <w:r>
        <w:rPr>
          <w:rStyle w:val="24"/>
        </w:rPr>
        <w:t>ом, аееоциирован е развитием прекапиллярной ЛГ ео значительным вовлечением легочных венул. Предположить значимое вовлечение легочных венул/капилляров у пациента е ЛАГ можно на оеновании еочетания клинико-инетрументальных данных: ениженной диффузионной епое</w:t>
      </w:r>
      <w:r>
        <w:rPr>
          <w:rStyle w:val="24"/>
        </w:rPr>
        <w:t xml:space="preserve">обноети легких для монокеида углерода </w:t>
      </w:r>
      <w:r>
        <w:rPr>
          <w:rStyle w:val="24"/>
          <w:lang w:val="en-US" w:eastAsia="en-US" w:bidi="en-US"/>
        </w:rPr>
        <w:t xml:space="preserve">(DLCO </w:t>
      </w:r>
      <w:r>
        <w:rPr>
          <w:rStyle w:val="24"/>
        </w:rPr>
        <w:t>&lt; 50% от должного), выраженной гипокеемии в артериальной крови, наличия выпота вдоль еептальных линий, центролобулярных изменений по типу «матового етекла» паренхимы легких и увеличения размеров лимфоузлов ередое</w:t>
      </w:r>
      <w:r>
        <w:rPr>
          <w:rStyle w:val="24"/>
        </w:rPr>
        <w:t>тения. Вовлечение легочных венул/капилляров в патологичеекий процеее у пациентов е ЛАГ аееоциировано е неблагоприятным прогнозом.</w:t>
      </w:r>
      <w:r>
        <w:br w:type="page"/>
      </w:r>
    </w:p>
    <w:p w14:paraId="7991CD56" w14:textId="77777777" w:rsidR="004D67E0" w:rsidRDefault="00D2496C">
      <w:pPr>
        <w:pStyle w:val="23"/>
        <w:shd w:val="clear" w:color="auto" w:fill="auto"/>
        <w:spacing w:before="0" w:after="240" w:line="389" w:lineRule="exact"/>
        <w:ind w:firstLine="0"/>
        <w:jc w:val="both"/>
      </w:pPr>
      <w:r>
        <w:rPr>
          <w:rStyle w:val="24"/>
        </w:rPr>
        <w:lastRenderedPageBreak/>
        <w:t xml:space="preserve">плохим ответом на специфическую терапию и риском развития отека легких. В свою очередь, клиническая и </w:t>
      </w:r>
      <w:r>
        <w:rPr>
          <w:rStyle w:val="24"/>
        </w:rPr>
        <w:t xml:space="preserve">гемодинамическая картина ВОБЛ/ЛКГ в большинстве случаев соответствует ЛАГ. Более того, при гистологическом исследовании у пациентов с ВОБЛ/ЛКГ, наряду с изменениями венул/капилляров, находят выраженное ремоделирование легочных артериол, что в совокупности </w:t>
      </w:r>
      <w:r>
        <w:rPr>
          <w:rStyle w:val="24"/>
        </w:rPr>
        <w:t>и послужило поводом к рассмотрению ЛАГ и ВОБЛ/ЛКГ в качестве возможных сценариев одного и того же легочного сосудистого заболевания, нежели отдельных нозологических единиц ЛГ [11].</w:t>
      </w:r>
    </w:p>
    <w:p w14:paraId="697F4690" w14:textId="77777777" w:rsidR="004D67E0" w:rsidRDefault="00D2496C">
      <w:pPr>
        <w:pStyle w:val="23"/>
        <w:shd w:val="clear" w:color="auto" w:fill="auto"/>
        <w:spacing w:before="0" w:after="240" w:line="389" w:lineRule="exact"/>
        <w:ind w:firstLine="0"/>
        <w:jc w:val="both"/>
      </w:pPr>
      <w:r>
        <w:rPr>
          <w:rStyle w:val="24"/>
        </w:rPr>
        <w:t>Изменения внесены и в V группу клинической классификации ЛГ, в частности ис</w:t>
      </w:r>
      <w:r>
        <w:rPr>
          <w:rStyle w:val="24"/>
        </w:rPr>
        <w:t xml:space="preserve">ключена спленэктомия, т. к. отсутствие селезенки само по себе не приводит к развитию ЛГ, но является облигатным фактором риска развития хронической тромбоэмболической легочной гипертензии (ХТЭЛГ). Аналогичным образом из классификации исключены заболевания </w:t>
      </w:r>
      <w:r>
        <w:rPr>
          <w:rStyle w:val="2c"/>
        </w:rPr>
        <w:t>щ</w:t>
      </w:r>
      <w:r>
        <w:rPr>
          <w:rStyle w:val="24"/>
        </w:rPr>
        <w:t>итовидной железы, которые часто диагностируют у пациентов с ЛГ, но которые играют роль фактора риска или сопутствующей патологии, утяжеляющей течение основного заболевания. Поэтому функция щитовидной железы требует постоянного мониторирования в процессе д</w:t>
      </w:r>
      <w:r>
        <w:rPr>
          <w:rStyle w:val="24"/>
        </w:rPr>
        <w:t>инамического наблюдения за пациентами с ЛГ.</w:t>
      </w:r>
    </w:p>
    <w:p w14:paraId="52C2F8EC" w14:textId="77777777" w:rsidR="004D67E0" w:rsidRDefault="00D2496C">
      <w:pPr>
        <w:pStyle w:val="23"/>
        <w:shd w:val="clear" w:color="auto" w:fill="auto"/>
        <w:spacing w:before="0" w:after="240" w:line="389" w:lineRule="exact"/>
        <w:ind w:firstLine="0"/>
        <w:jc w:val="both"/>
      </w:pPr>
      <w:r>
        <w:rPr>
          <w:rStyle w:val="24"/>
        </w:rPr>
        <w:t>Гемодинамические нарушения в МКК у пациентов со сложными ВПС чрезвычайно сложно квалифицировать. Тем не менее, развивающееся у этих пациентов сосудистое заболевание легких оказывает влияние на их выживаемость. По</w:t>
      </w:r>
      <w:r>
        <w:rPr>
          <w:rStyle w:val="24"/>
        </w:rPr>
        <w:t>этому сегментарная ЛГ, которая развивается в отдельном участке легкого за счет аортолегочных коллатералей, и сосудистое заболевание легких у пациентов с унивентрикулярной циркуляцией включены в 5 группу ЛГ [15].</w:t>
      </w:r>
    </w:p>
    <w:p w14:paraId="1CD4642E" w14:textId="77777777" w:rsidR="004D67E0" w:rsidRDefault="00D2496C">
      <w:pPr>
        <w:pStyle w:val="23"/>
        <w:shd w:val="clear" w:color="auto" w:fill="auto"/>
        <w:spacing w:before="0" w:after="342" w:line="389" w:lineRule="exact"/>
        <w:ind w:firstLine="0"/>
        <w:jc w:val="both"/>
      </w:pPr>
      <w:r>
        <w:rPr>
          <w:rStyle w:val="24"/>
        </w:rPr>
        <w:t>Несмотря на то, что на 6-м Всемирном конгрес</w:t>
      </w:r>
      <w:r>
        <w:rPr>
          <w:rStyle w:val="24"/>
        </w:rPr>
        <w:t>се по ЛГ в Ницце внесены существенные изменения в гемодинамическую классификацию ЛГ, рабочей группой рекомендаций принято решение сохранить диагностический критерий ЛГ (среднее ДЛА &gt;25 мм рт.ст), принятый Европейским обществом кардиологов и Европейским рес</w:t>
      </w:r>
      <w:r>
        <w:rPr>
          <w:rStyle w:val="24"/>
        </w:rPr>
        <w:t>пираторным обществом в 2015 г. (Табл. 2). Это связано с тем, что основная доказательная база эффективности специфических ангипертензивных препаратов для лечения ЛАЕ получена в РКП, в которые включались пациенты с прекапиллярной легочной гипертензией 1 груп</w:t>
      </w:r>
      <w:r>
        <w:rPr>
          <w:rStyle w:val="24"/>
        </w:rPr>
        <w:t>пы, имеющие уровень среднего ДЛА &gt;25 мм рт. ст.</w:t>
      </w:r>
    </w:p>
    <w:p w14:paraId="1B140883" w14:textId="77777777" w:rsidR="004D67E0" w:rsidRDefault="00D2496C">
      <w:pPr>
        <w:pStyle w:val="a9"/>
        <w:framePr w:w="11155" w:wrap="notBeside" w:vAnchor="text" w:hAnchor="text" w:xAlign="center" w:y="1"/>
        <w:shd w:val="clear" w:color="auto" w:fill="auto"/>
        <w:spacing w:line="260" w:lineRule="exact"/>
      </w:pPr>
      <w:r>
        <w:rPr>
          <w:rStyle w:val="aa"/>
        </w:rPr>
        <w:t xml:space="preserve">Таблица 2. </w:t>
      </w:r>
      <w:r>
        <w:rPr>
          <w:rStyle w:val="ab"/>
        </w:rPr>
        <w:t>Еемодинамическая классификация легочной гипертензии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21"/>
        <w:gridCol w:w="4454"/>
        <w:gridCol w:w="3480"/>
      </w:tblGrid>
      <w:tr w:rsidR="004D67E0" w14:paraId="271D735E" w14:textId="77777777">
        <w:tblPrEx>
          <w:tblCellMar>
            <w:top w:w="0" w:type="dxa"/>
            <w:bottom w:w="0" w:type="dxa"/>
          </w:tblCellMar>
        </w:tblPrEx>
        <w:trPr>
          <w:trHeight w:hRule="exact" w:val="490"/>
          <w:jc w:val="center"/>
        </w:trPr>
        <w:tc>
          <w:tcPr>
            <w:tcW w:w="3221" w:type="dxa"/>
            <w:tcBorders>
              <w:top w:val="single" w:sz="4" w:space="0" w:color="auto"/>
              <w:left w:val="single" w:sz="4" w:space="0" w:color="auto"/>
            </w:tcBorders>
            <w:shd w:val="clear" w:color="auto" w:fill="FFFFFF"/>
            <w:vAlign w:val="center"/>
          </w:tcPr>
          <w:p w14:paraId="6A974E39" w14:textId="77777777" w:rsidR="004D67E0" w:rsidRDefault="00D2496C">
            <w:pPr>
              <w:pStyle w:val="23"/>
              <w:framePr w:w="11155" w:wrap="notBeside" w:vAnchor="text" w:hAnchor="text" w:xAlign="center" w:y="1"/>
              <w:shd w:val="clear" w:color="auto" w:fill="auto"/>
              <w:spacing w:before="0" w:after="0" w:line="160" w:lineRule="exact"/>
              <w:ind w:firstLine="0"/>
              <w:jc w:val="both"/>
            </w:pPr>
            <w:r>
              <w:rPr>
                <w:rStyle w:val="2Verdana8pt"/>
              </w:rPr>
              <w:t>Определение</w:t>
            </w:r>
          </w:p>
        </w:tc>
        <w:tc>
          <w:tcPr>
            <w:tcW w:w="4454" w:type="dxa"/>
            <w:tcBorders>
              <w:top w:val="single" w:sz="4" w:space="0" w:color="auto"/>
              <w:left w:val="single" w:sz="4" w:space="0" w:color="auto"/>
            </w:tcBorders>
            <w:shd w:val="clear" w:color="auto" w:fill="FFFFFF"/>
            <w:vAlign w:val="center"/>
          </w:tcPr>
          <w:p w14:paraId="49A0C93B" w14:textId="77777777" w:rsidR="004D67E0" w:rsidRDefault="00D2496C">
            <w:pPr>
              <w:pStyle w:val="23"/>
              <w:framePr w:w="11155" w:wrap="notBeside" w:vAnchor="text" w:hAnchor="text" w:xAlign="center" w:y="1"/>
              <w:shd w:val="clear" w:color="auto" w:fill="auto"/>
              <w:spacing w:before="0" w:after="0" w:line="160" w:lineRule="exact"/>
              <w:ind w:left="160" w:firstLine="0"/>
              <w:jc w:val="left"/>
            </w:pPr>
            <w:r>
              <w:rPr>
                <w:rStyle w:val="2Verdana8pt"/>
              </w:rPr>
              <w:t>Характеристики</w:t>
            </w:r>
          </w:p>
        </w:tc>
        <w:tc>
          <w:tcPr>
            <w:tcW w:w="3480" w:type="dxa"/>
            <w:tcBorders>
              <w:top w:val="single" w:sz="4" w:space="0" w:color="auto"/>
              <w:left w:val="single" w:sz="4" w:space="0" w:color="auto"/>
              <w:right w:val="single" w:sz="4" w:space="0" w:color="auto"/>
            </w:tcBorders>
            <w:shd w:val="clear" w:color="auto" w:fill="FFFFFF"/>
            <w:vAlign w:val="center"/>
          </w:tcPr>
          <w:p w14:paraId="3854C52F" w14:textId="77777777" w:rsidR="004D67E0" w:rsidRDefault="00D2496C">
            <w:pPr>
              <w:pStyle w:val="23"/>
              <w:framePr w:w="11155" w:wrap="notBeside" w:vAnchor="text" w:hAnchor="text" w:xAlign="center" w:y="1"/>
              <w:shd w:val="clear" w:color="auto" w:fill="auto"/>
              <w:spacing w:before="0" w:after="0" w:line="160" w:lineRule="exact"/>
              <w:ind w:firstLine="0"/>
              <w:jc w:val="both"/>
            </w:pPr>
            <w:r>
              <w:rPr>
                <w:rStyle w:val="2Verdana8pt"/>
              </w:rPr>
              <w:t>Клинические группы</w:t>
            </w:r>
          </w:p>
        </w:tc>
      </w:tr>
      <w:tr w:rsidR="004D67E0" w14:paraId="2AB61E31" w14:textId="77777777">
        <w:tblPrEx>
          <w:tblCellMar>
            <w:top w:w="0" w:type="dxa"/>
            <w:bottom w:w="0" w:type="dxa"/>
          </w:tblCellMar>
        </w:tblPrEx>
        <w:trPr>
          <w:trHeight w:hRule="exact" w:val="648"/>
          <w:jc w:val="center"/>
        </w:trPr>
        <w:tc>
          <w:tcPr>
            <w:tcW w:w="3221" w:type="dxa"/>
            <w:tcBorders>
              <w:top w:val="single" w:sz="4" w:space="0" w:color="auto"/>
              <w:left w:val="single" w:sz="4" w:space="0" w:color="auto"/>
            </w:tcBorders>
            <w:shd w:val="clear" w:color="auto" w:fill="FFFFFF"/>
            <w:vAlign w:val="center"/>
          </w:tcPr>
          <w:p w14:paraId="2FDFA814" w14:textId="77777777" w:rsidR="004D67E0" w:rsidRDefault="00D2496C">
            <w:pPr>
              <w:pStyle w:val="23"/>
              <w:framePr w:w="11155" w:wrap="notBeside" w:vAnchor="text" w:hAnchor="text" w:xAlign="center" w:y="1"/>
              <w:shd w:val="clear" w:color="auto" w:fill="auto"/>
              <w:spacing w:before="0" w:after="0" w:line="160" w:lineRule="exact"/>
              <w:ind w:firstLine="0"/>
              <w:jc w:val="both"/>
            </w:pPr>
            <w:r>
              <w:rPr>
                <w:rStyle w:val="2Verdana8pt0"/>
              </w:rPr>
              <w:t>Легочная гипертензия</w:t>
            </w:r>
          </w:p>
        </w:tc>
        <w:tc>
          <w:tcPr>
            <w:tcW w:w="4454" w:type="dxa"/>
            <w:tcBorders>
              <w:top w:val="single" w:sz="4" w:space="0" w:color="auto"/>
              <w:left w:val="single" w:sz="4" w:space="0" w:color="auto"/>
            </w:tcBorders>
            <w:shd w:val="clear" w:color="auto" w:fill="FFFFFF"/>
            <w:vAlign w:val="center"/>
          </w:tcPr>
          <w:p w14:paraId="323FD352" w14:textId="77777777" w:rsidR="004D67E0" w:rsidRDefault="00D2496C">
            <w:pPr>
              <w:pStyle w:val="23"/>
              <w:framePr w:w="11155" w:wrap="notBeside" w:vAnchor="text" w:hAnchor="text" w:xAlign="center" w:y="1"/>
              <w:shd w:val="clear" w:color="auto" w:fill="auto"/>
              <w:spacing w:before="0" w:after="0" w:line="160" w:lineRule="exact"/>
              <w:ind w:left="160" w:firstLine="0"/>
              <w:jc w:val="left"/>
            </w:pPr>
            <w:r>
              <w:rPr>
                <w:rStyle w:val="2Verdana8pt0"/>
              </w:rPr>
              <w:t>Среднее ДЛА &gt;25 мм рт.ст.</w:t>
            </w:r>
          </w:p>
        </w:tc>
        <w:tc>
          <w:tcPr>
            <w:tcW w:w="3480" w:type="dxa"/>
            <w:tcBorders>
              <w:top w:val="single" w:sz="4" w:space="0" w:color="auto"/>
              <w:left w:val="single" w:sz="4" w:space="0" w:color="auto"/>
              <w:right w:val="single" w:sz="4" w:space="0" w:color="auto"/>
            </w:tcBorders>
            <w:shd w:val="clear" w:color="auto" w:fill="FFFFFF"/>
            <w:vAlign w:val="center"/>
          </w:tcPr>
          <w:p w14:paraId="559AB247" w14:textId="77777777" w:rsidR="004D67E0" w:rsidRDefault="00D2496C">
            <w:pPr>
              <w:pStyle w:val="23"/>
              <w:framePr w:w="11155" w:wrap="notBeside" w:vAnchor="text" w:hAnchor="text" w:xAlign="center" w:y="1"/>
              <w:shd w:val="clear" w:color="auto" w:fill="auto"/>
              <w:spacing w:before="0" w:after="0" w:line="168" w:lineRule="exact"/>
              <w:ind w:firstLine="0"/>
              <w:jc w:val="both"/>
            </w:pPr>
            <w:r>
              <w:rPr>
                <w:rStyle w:val="2Verdana8pt0"/>
              </w:rPr>
              <w:t>Все варианты легочной гипертензии</w:t>
            </w:r>
          </w:p>
        </w:tc>
      </w:tr>
      <w:tr w:rsidR="004D67E0" w14:paraId="62654F62" w14:textId="77777777">
        <w:tblPrEx>
          <w:tblCellMar>
            <w:top w:w="0" w:type="dxa"/>
            <w:bottom w:w="0" w:type="dxa"/>
          </w:tblCellMar>
        </w:tblPrEx>
        <w:trPr>
          <w:trHeight w:hRule="exact" w:val="2131"/>
          <w:jc w:val="center"/>
        </w:trPr>
        <w:tc>
          <w:tcPr>
            <w:tcW w:w="3221" w:type="dxa"/>
            <w:tcBorders>
              <w:top w:val="single" w:sz="4" w:space="0" w:color="auto"/>
              <w:left w:val="single" w:sz="4" w:space="0" w:color="auto"/>
            </w:tcBorders>
            <w:shd w:val="clear" w:color="auto" w:fill="FFFFFF"/>
          </w:tcPr>
          <w:p w14:paraId="27B113D2"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8pt0"/>
              </w:rPr>
              <w:t>Прекапиллярная легочная гипертензия</w:t>
            </w:r>
          </w:p>
        </w:tc>
        <w:tc>
          <w:tcPr>
            <w:tcW w:w="4454" w:type="dxa"/>
            <w:tcBorders>
              <w:top w:val="single" w:sz="4" w:space="0" w:color="auto"/>
              <w:left w:val="single" w:sz="4" w:space="0" w:color="auto"/>
            </w:tcBorders>
            <w:shd w:val="clear" w:color="auto" w:fill="FFFFFF"/>
          </w:tcPr>
          <w:p w14:paraId="4F5226D8"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8pt0"/>
              </w:rPr>
              <w:t>Среднее ДЛА &gt;25 мм рт.ст., ДЗЛА &lt; 15 мм рт.ст. лес &gt; 3 ед Вуд</w:t>
            </w:r>
          </w:p>
        </w:tc>
        <w:tc>
          <w:tcPr>
            <w:tcW w:w="3480" w:type="dxa"/>
            <w:tcBorders>
              <w:top w:val="single" w:sz="4" w:space="0" w:color="auto"/>
              <w:left w:val="single" w:sz="4" w:space="0" w:color="auto"/>
              <w:right w:val="single" w:sz="4" w:space="0" w:color="auto"/>
            </w:tcBorders>
            <w:shd w:val="clear" w:color="auto" w:fill="FFFFFF"/>
            <w:vAlign w:val="center"/>
          </w:tcPr>
          <w:p w14:paraId="1DA91838"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8pt0"/>
              </w:rPr>
              <w:t>1. Легочная артериальная гипертензия.</w:t>
            </w:r>
          </w:p>
          <w:p w14:paraId="7B12D775" w14:textId="77777777" w:rsidR="004D67E0" w:rsidRDefault="00D2496C">
            <w:pPr>
              <w:pStyle w:val="23"/>
              <w:framePr w:w="11155" w:wrap="notBeside" w:vAnchor="text" w:hAnchor="text" w:xAlign="center" w:y="1"/>
              <w:numPr>
                <w:ilvl w:val="0"/>
                <w:numId w:val="17"/>
              </w:numPr>
              <w:shd w:val="clear" w:color="auto" w:fill="auto"/>
              <w:tabs>
                <w:tab w:val="left" w:pos="706"/>
              </w:tabs>
              <w:spacing w:before="0" w:after="0" w:line="163" w:lineRule="exact"/>
              <w:ind w:firstLine="0"/>
              <w:jc w:val="both"/>
            </w:pPr>
            <w:r>
              <w:rPr>
                <w:rStyle w:val="2Verdana8pt0"/>
              </w:rPr>
              <w:t>Легочная гипертензия вследствие патологии легких.</w:t>
            </w:r>
          </w:p>
          <w:p w14:paraId="1CE0AFC6" w14:textId="77777777" w:rsidR="004D67E0" w:rsidRDefault="00D2496C">
            <w:pPr>
              <w:pStyle w:val="23"/>
              <w:framePr w:w="11155" w:wrap="notBeside" w:vAnchor="text" w:hAnchor="text" w:xAlign="center" w:y="1"/>
              <w:numPr>
                <w:ilvl w:val="0"/>
                <w:numId w:val="17"/>
              </w:numPr>
              <w:shd w:val="clear" w:color="auto" w:fill="auto"/>
              <w:tabs>
                <w:tab w:val="left" w:pos="2030"/>
              </w:tabs>
              <w:spacing w:before="0" w:after="0" w:line="163" w:lineRule="exact"/>
              <w:ind w:firstLine="0"/>
              <w:jc w:val="both"/>
            </w:pPr>
            <w:r>
              <w:rPr>
                <w:rStyle w:val="2Verdana8pt0"/>
              </w:rPr>
              <w:t>Хроническая тромбоэмболическая легочная гипертензия.</w:t>
            </w:r>
          </w:p>
          <w:p w14:paraId="72C3F39A" w14:textId="77777777" w:rsidR="004D67E0" w:rsidRDefault="00D2496C">
            <w:pPr>
              <w:pStyle w:val="23"/>
              <w:framePr w:w="11155" w:wrap="notBeside" w:vAnchor="text" w:hAnchor="text" w:xAlign="center" w:y="1"/>
              <w:numPr>
                <w:ilvl w:val="0"/>
                <w:numId w:val="17"/>
              </w:numPr>
              <w:shd w:val="clear" w:color="auto" w:fill="auto"/>
              <w:tabs>
                <w:tab w:val="left" w:pos="494"/>
              </w:tabs>
              <w:spacing w:before="0" w:after="0" w:line="163" w:lineRule="exact"/>
              <w:ind w:firstLine="0"/>
              <w:jc w:val="both"/>
            </w:pPr>
            <w:r>
              <w:rPr>
                <w:rStyle w:val="2Verdana8pt0"/>
              </w:rPr>
              <w:t xml:space="preserve">Легочная </w:t>
            </w:r>
            <w:r>
              <w:rPr>
                <w:rStyle w:val="2Verdana8pt0"/>
              </w:rPr>
              <w:t>гипертензия с неясными и/или множественными механизмами</w:t>
            </w:r>
          </w:p>
        </w:tc>
      </w:tr>
      <w:tr w:rsidR="004D67E0" w14:paraId="247FE59D" w14:textId="77777777">
        <w:tblPrEx>
          <w:tblCellMar>
            <w:top w:w="0" w:type="dxa"/>
            <w:bottom w:w="0" w:type="dxa"/>
          </w:tblCellMar>
        </w:tblPrEx>
        <w:trPr>
          <w:trHeight w:hRule="exact" w:val="907"/>
          <w:jc w:val="center"/>
        </w:trPr>
        <w:tc>
          <w:tcPr>
            <w:tcW w:w="3221" w:type="dxa"/>
            <w:tcBorders>
              <w:top w:val="single" w:sz="4" w:space="0" w:color="auto"/>
              <w:left w:val="single" w:sz="4" w:space="0" w:color="auto"/>
            </w:tcBorders>
            <w:shd w:val="clear" w:color="auto" w:fill="FFFFFF"/>
            <w:vAlign w:val="center"/>
          </w:tcPr>
          <w:p w14:paraId="63A346EE"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8pt0"/>
              </w:rPr>
              <w:t>Изолированная посткапиллярная легочная гипертензия</w:t>
            </w:r>
          </w:p>
        </w:tc>
        <w:tc>
          <w:tcPr>
            <w:tcW w:w="4454" w:type="dxa"/>
            <w:tcBorders>
              <w:top w:val="single" w:sz="4" w:space="0" w:color="auto"/>
              <w:left w:val="single" w:sz="4" w:space="0" w:color="auto"/>
            </w:tcBorders>
            <w:shd w:val="clear" w:color="auto" w:fill="FFFFFF"/>
            <w:vAlign w:val="center"/>
          </w:tcPr>
          <w:p w14:paraId="09E4FA9F"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8pt0"/>
              </w:rPr>
              <w:t>Среднее ДЛА &gt;25 мм рт.ст., ДЗЛА &gt;15 мм рт.ст.</w:t>
            </w:r>
          </w:p>
          <w:p w14:paraId="306F574A"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8pt0"/>
              </w:rPr>
              <w:t>ЛСС&lt;3 ед. Вуда</w:t>
            </w:r>
          </w:p>
        </w:tc>
        <w:tc>
          <w:tcPr>
            <w:tcW w:w="3480" w:type="dxa"/>
            <w:tcBorders>
              <w:top w:val="single" w:sz="4" w:space="0" w:color="auto"/>
              <w:left w:val="single" w:sz="4" w:space="0" w:color="auto"/>
              <w:right w:val="single" w:sz="4" w:space="0" w:color="auto"/>
            </w:tcBorders>
            <w:shd w:val="clear" w:color="auto" w:fill="FFFFFF"/>
            <w:vAlign w:val="center"/>
          </w:tcPr>
          <w:p w14:paraId="3A748E32"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8pt0"/>
              </w:rPr>
              <w:t>1. Легочная гипертензия вследствие патологии левых камер сердца.</w:t>
            </w:r>
          </w:p>
        </w:tc>
      </w:tr>
    </w:tbl>
    <w:p w14:paraId="59987C85" w14:textId="77777777" w:rsidR="004D67E0" w:rsidRDefault="004D67E0">
      <w:pPr>
        <w:framePr w:w="11155" w:wrap="notBeside" w:vAnchor="text" w:hAnchor="text" w:xAlign="center" w:y="1"/>
        <w:rPr>
          <w:sz w:val="2"/>
          <w:szCs w:val="2"/>
        </w:rPr>
      </w:pPr>
    </w:p>
    <w:p w14:paraId="49EDD4E8" w14:textId="77777777" w:rsidR="004D67E0" w:rsidRDefault="004D67E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34"/>
        <w:gridCol w:w="1286"/>
        <w:gridCol w:w="4454"/>
        <w:gridCol w:w="1738"/>
        <w:gridCol w:w="1742"/>
      </w:tblGrid>
      <w:tr w:rsidR="004D67E0" w14:paraId="0807A192" w14:textId="77777777">
        <w:tblPrEx>
          <w:tblCellMar>
            <w:top w:w="0" w:type="dxa"/>
            <w:bottom w:w="0" w:type="dxa"/>
          </w:tblCellMar>
        </w:tblPrEx>
        <w:trPr>
          <w:trHeight w:hRule="exact" w:val="192"/>
          <w:jc w:val="center"/>
        </w:trPr>
        <w:tc>
          <w:tcPr>
            <w:tcW w:w="1934" w:type="dxa"/>
            <w:tcBorders>
              <w:left w:val="single" w:sz="4" w:space="0" w:color="auto"/>
            </w:tcBorders>
            <w:shd w:val="clear" w:color="auto" w:fill="FFFFFF"/>
            <w:vAlign w:val="bottom"/>
          </w:tcPr>
          <w:p w14:paraId="440D92E9" w14:textId="77777777" w:rsidR="004D67E0" w:rsidRDefault="00D2496C">
            <w:pPr>
              <w:pStyle w:val="23"/>
              <w:framePr w:w="11155" w:wrap="notBeside" w:vAnchor="text" w:hAnchor="text" w:xAlign="center" w:y="1"/>
              <w:shd w:val="clear" w:color="auto" w:fill="auto"/>
              <w:spacing w:before="0" w:after="0" w:line="160" w:lineRule="exact"/>
              <w:ind w:left="180" w:firstLine="0"/>
              <w:jc w:val="left"/>
            </w:pPr>
            <w:r>
              <w:rPr>
                <w:rStyle w:val="2Verdana8pt0"/>
              </w:rPr>
              <w:t>Комбинированная</w:t>
            </w:r>
          </w:p>
        </w:tc>
        <w:tc>
          <w:tcPr>
            <w:tcW w:w="1286" w:type="dxa"/>
            <w:shd w:val="clear" w:color="auto" w:fill="FFFFFF"/>
            <w:vAlign w:val="bottom"/>
          </w:tcPr>
          <w:p w14:paraId="57C9CB30" w14:textId="77777777" w:rsidR="004D67E0" w:rsidRDefault="00D2496C">
            <w:pPr>
              <w:pStyle w:val="23"/>
              <w:framePr w:w="11155" w:wrap="notBeside" w:vAnchor="text" w:hAnchor="text" w:xAlign="center" w:y="1"/>
              <w:shd w:val="clear" w:color="auto" w:fill="auto"/>
              <w:spacing w:before="0" w:after="0" w:line="160" w:lineRule="exact"/>
              <w:ind w:right="160" w:firstLine="0"/>
              <w:jc w:val="right"/>
            </w:pPr>
            <w:r>
              <w:rPr>
                <w:rStyle w:val="2Verdana8pt0"/>
              </w:rPr>
              <w:t>пре- и</w:t>
            </w:r>
          </w:p>
        </w:tc>
        <w:tc>
          <w:tcPr>
            <w:tcW w:w="4454" w:type="dxa"/>
            <w:tcBorders>
              <w:left w:val="single" w:sz="4" w:space="0" w:color="auto"/>
            </w:tcBorders>
            <w:shd w:val="clear" w:color="auto" w:fill="FFFFFF"/>
          </w:tcPr>
          <w:p w14:paraId="7384C268" w14:textId="77777777" w:rsidR="004D67E0" w:rsidRDefault="004D67E0">
            <w:pPr>
              <w:framePr w:w="11155" w:wrap="notBeside" w:vAnchor="text" w:hAnchor="text" w:xAlign="center" w:y="1"/>
              <w:rPr>
                <w:sz w:val="10"/>
                <w:szCs w:val="10"/>
              </w:rPr>
            </w:pPr>
          </w:p>
        </w:tc>
        <w:tc>
          <w:tcPr>
            <w:tcW w:w="1738" w:type="dxa"/>
            <w:tcBorders>
              <w:left w:val="single" w:sz="4" w:space="0" w:color="auto"/>
            </w:tcBorders>
            <w:shd w:val="clear" w:color="auto" w:fill="FFFFFF"/>
            <w:vAlign w:val="bottom"/>
          </w:tcPr>
          <w:p w14:paraId="4723050B" w14:textId="77777777" w:rsidR="004D67E0" w:rsidRDefault="00D2496C">
            <w:pPr>
              <w:pStyle w:val="23"/>
              <w:framePr w:w="11155" w:wrap="notBeside" w:vAnchor="text" w:hAnchor="text" w:xAlign="center" w:y="1"/>
              <w:shd w:val="clear" w:color="auto" w:fill="auto"/>
              <w:spacing w:before="0" w:after="0" w:line="160" w:lineRule="exact"/>
              <w:ind w:firstLine="0"/>
              <w:jc w:val="both"/>
            </w:pPr>
            <w:r>
              <w:rPr>
                <w:rStyle w:val="2Verdana8pt0"/>
              </w:rPr>
              <w:t>2. Легочная</w:t>
            </w:r>
          </w:p>
        </w:tc>
        <w:tc>
          <w:tcPr>
            <w:tcW w:w="1742" w:type="dxa"/>
            <w:tcBorders>
              <w:right w:val="single" w:sz="4" w:space="0" w:color="auto"/>
            </w:tcBorders>
            <w:shd w:val="clear" w:color="auto" w:fill="FFFFFF"/>
            <w:vAlign w:val="bottom"/>
          </w:tcPr>
          <w:p w14:paraId="25855B2D" w14:textId="77777777" w:rsidR="004D67E0" w:rsidRDefault="00D2496C">
            <w:pPr>
              <w:pStyle w:val="23"/>
              <w:framePr w:w="11155" w:wrap="notBeside" w:vAnchor="text" w:hAnchor="text" w:xAlign="center" w:y="1"/>
              <w:shd w:val="clear" w:color="auto" w:fill="auto"/>
              <w:spacing w:before="0" w:after="0" w:line="160" w:lineRule="exact"/>
              <w:ind w:firstLine="0"/>
              <w:jc w:val="left"/>
            </w:pPr>
            <w:r>
              <w:rPr>
                <w:rStyle w:val="2Verdana8pt0"/>
              </w:rPr>
              <w:t>гипертензия с</w:t>
            </w:r>
          </w:p>
        </w:tc>
      </w:tr>
      <w:tr w:rsidR="004D67E0" w14:paraId="3C6416C6" w14:textId="77777777">
        <w:tblPrEx>
          <w:tblCellMar>
            <w:top w:w="0" w:type="dxa"/>
            <w:bottom w:w="0" w:type="dxa"/>
          </w:tblCellMar>
        </w:tblPrEx>
        <w:trPr>
          <w:trHeight w:hRule="exact" w:val="802"/>
          <w:jc w:val="center"/>
        </w:trPr>
        <w:tc>
          <w:tcPr>
            <w:tcW w:w="1934" w:type="dxa"/>
            <w:tcBorders>
              <w:left w:val="single" w:sz="4" w:space="0" w:color="auto"/>
              <w:bottom w:val="single" w:sz="4" w:space="0" w:color="auto"/>
            </w:tcBorders>
            <w:shd w:val="clear" w:color="auto" w:fill="FFFFFF"/>
          </w:tcPr>
          <w:p w14:paraId="27CE17D0" w14:textId="77777777" w:rsidR="004D67E0" w:rsidRDefault="00D2496C">
            <w:pPr>
              <w:pStyle w:val="23"/>
              <w:framePr w:w="11155" w:wrap="notBeside" w:vAnchor="text" w:hAnchor="text" w:xAlign="center" w:y="1"/>
              <w:shd w:val="clear" w:color="auto" w:fill="auto"/>
              <w:spacing w:before="0" w:after="0" w:line="160" w:lineRule="exact"/>
              <w:ind w:left="180" w:firstLine="0"/>
              <w:jc w:val="left"/>
            </w:pPr>
            <w:r>
              <w:rPr>
                <w:rStyle w:val="2Verdana8pt0"/>
              </w:rPr>
              <w:t>посткапиллярная</w:t>
            </w:r>
          </w:p>
          <w:p w14:paraId="28743BC3" w14:textId="77777777" w:rsidR="004D67E0" w:rsidRDefault="00D2496C">
            <w:pPr>
              <w:pStyle w:val="23"/>
              <w:framePr w:w="11155" w:wrap="notBeside" w:vAnchor="text" w:hAnchor="text" w:xAlign="center" w:y="1"/>
              <w:shd w:val="clear" w:color="auto" w:fill="auto"/>
              <w:spacing w:before="0" w:after="0" w:line="160" w:lineRule="exact"/>
              <w:ind w:left="180" w:firstLine="0"/>
              <w:jc w:val="left"/>
            </w:pPr>
            <w:r>
              <w:rPr>
                <w:rStyle w:val="2Verdana8pt0"/>
              </w:rPr>
              <w:t>гипертензия</w:t>
            </w:r>
          </w:p>
        </w:tc>
        <w:tc>
          <w:tcPr>
            <w:tcW w:w="1286" w:type="dxa"/>
            <w:tcBorders>
              <w:bottom w:val="single" w:sz="4" w:space="0" w:color="auto"/>
            </w:tcBorders>
            <w:shd w:val="clear" w:color="auto" w:fill="FFFFFF"/>
          </w:tcPr>
          <w:p w14:paraId="0E258055" w14:textId="77777777" w:rsidR="004D67E0" w:rsidRDefault="00D2496C">
            <w:pPr>
              <w:pStyle w:val="23"/>
              <w:framePr w:w="11155" w:wrap="notBeside" w:vAnchor="text" w:hAnchor="text" w:xAlign="center" w:y="1"/>
              <w:shd w:val="clear" w:color="auto" w:fill="auto"/>
              <w:spacing w:before="0" w:after="0" w:line="160" w:lineRule="exact"/>
              <w:ind w:right="160" w:firstLine="0"/>
              <w:jc w:val="right"/>
            </w:pPr>
            <w:r>
              <w:rPr>
                <w:rStyle w:val="2Verdana8pt0"/>
              </w:rPr>
              <w:t>легочная</w:t>
            </w:r>
          </w:p>
        </w:tc>
        <w:tc>
          <w:tcPr>
            <w:tcW w:w="4454" w:type="dxa"/>
            <w:tcBorders>
              <w:left w:val="single" w:sz="4" w:space="0" w:color="auto"/>
              <w:bottom w:val="single" w:sz="4" w:space="0" w:color="auto"/>
            </w:tcBorders>
            <w:shd w:val="clear" w:color="auto" w:fill="FFFFFF"/>
          </w:tcPr>
          <w:p w14:paraId="4FB90436"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8pt0"/>
              </w:rPr>
              <w:t>Среднее ДЛА &gt;25 мм рт.ст., ДЗЛА&gt;15 мм рт.ст.</w:t>
            </w:r>
          </w:p>
          <w:p w14:paraId="07E36276"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8pt0"/>
              </w:rPr>
              <w:t>ЛСС&lt;3 ед. Вуда</w:t>
            </w:r>
          </w:p>
        </w:tc>
        <w:tc>
          <w:tcPr>
            <w:tcW w:w="1738" w:type="dxa"/>
            <w:tcBorders>
              <w:left w:val="single" w:sz="4" w:space="0" w:color="auto"/>
              <w:bottom w:val="single" w:sz="4" w:space="0" w:color="auto"/>
            </w:tcBorders>
            <w:shd w:val="clear" w:color="auto" w:fill="FFFFFF"/>
          </w:tcPr>
          <w:p w14:paraId="39451059"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8pt0"/>
              </w:rPr>
              <w:t>неясными и/или механизмами</w:t>
            </w:r>
          </w:p>
        </w:tc>
        <w:tc>
          <w:tcPr>
            <w:tcW w:w="1742" w:type="dxa"/>
            <w:tcBorders>
              <w:bottom w:val="single" w:sz="4" w:space="0" w:color="auto"/>
              <w:right w:val="single" w:sz="4" w:space="0" w:color="auto"/>
            </w:tcBorders>
            <w:shd w:val="clear" w:color="auto" w:fill="FFFFFF"/>
          </w:tcPr>
          <w:p w14:paraId="29910B1D" w14:textId="77777777" w:rsidR="004D67E0" w:rsidRDefault="00D2496C">
            <w:pPr>
              <w:pStyle w:val="23"/>
              <w:framePr w:w="11155" w:wrap="notBeside" w:vAnchor="text" w:hAnchor="text" w:xAlign="center" w:y="1"/>
              <w:shd w:val="clear" w:color="auto" w:fill="auto"/>
              <w:spacing w:before="0" w:after="0" w:line="160" w:lineRule="exact"/>
              <w:ind w:firstLine="0"/>
              <w:jc w:val="left"/>
            </w:pPr>
            <w:r>
              <w:rPr>
                <w:rStyle w:val="2Verdana8pt0"/>
              </w:rPr>
              <w:t>множественными</w:t>
            </w:r>
          </w:p>
        </w:tc>
      </w:tr>
    </w:tbl>
    <w:p w14:paraId="66CA8F75" w14:textId="77777777" w:rsidR="004D67E0" w:rsidRDefault="004D67E0">
      <w:pPr>
        <w:framePr w:w="11155" w:wrap="notBeside" w:vAnchor="text" w:hAnchor="text" w:xAlign="center" w:y="1"/>
        <w:rPr>
          <w:sz w:val="2"/>
          <w:szCs w:val="2"/>
        </w:rPr>
      </w:pPr>
    </w:p>
    <w:p w14:paraId="03EE5A11" w14:textId="77777777" w:rsidR="004D67E0" w:rsidRDefault="004D67E0">
      <w:pPr>
        <w:rPr>
          <w:sz w:val="2"/>
          <w:szCs w:val="2"/>
        </w:rPr>
      </w:pPr>
    </w:p>
    <w:p w14:paraId="6A01FA7E" w14:textId="77777777" w:rsidR="004D67E0" w:rsidRDefault="00D2496C">
      <w:pPr>
        <w:pStyle w:val="23"/>
        <w:shd w:val="clear" w:color="auto" w:fill="auto"/>
        <w:spacing w:before="0" w:after="240" w:line="389" w:lineRule="exact"/>
        <w:ind w:firstLine="0"/>
        <w:jc w:val="both"/>
      </w:pPr>
      <w:r>
        <w:rPr>
          <w:rStyle w:val="24"/>
        </w:rPr>
        <w:lastRenderedPageBreak/>
        <w:t xml:space="preserve">Прекапиллярная ЛГ наблюдается у пациентов с ЛАГ (I </w:t>
      </w:r>
      <w:r>
        <w:rPr>
          <w:rStyle w:val="24"/>
        </w:rPr>
        <w:t xml:space="preserve">клиническая группа), у пациентов с патологией легких и/или альвеолярной гипоксемией (III клиническая группа), у пациентов с обструкцией легочных артерий (IV клиническая группа) и у отдельных пациентов V группы. Посткапиллярная ЛГ наблюдается при патологии </w:t>
      </w:r>
      <w:r>
        <w:rPr>
          <w:rStyle w:val="24"/>
        </w:rPr>
        <w:t>левых камер сердца (II группа клинической классификации), но может быть и при изолированном поражении легочных вен (ВОБЛ/ЛКГ). Выделяют изолированную посткапиллярную и комбинированную пре- и посткапиллярную ЛГ Для характеристики вовлечения в патологический</w:t>
      </w:r>
      <w:r>
        <w:rPr>
          <w:rStyle w:val="24"/>
        </w:rPr>
        <w:t xml:space="preserve"> процесс артерий/артериол МКК при посткапиллярной ЛГ ранее рекомендовалось оценивать диастолический пульмональный градиент (ДПГ) и ЛСС. Однако по мнению экспертов, для характеристики прекапиллярного компонента достаточно оценки только ЛСС. Уровень ЛСС &gt; 3 </w:t>
      </w:r>
      <w:r>
        <w:rPr>
          <w:rStyle w:val="24"/>
        </w:rPr>
        <w:t>ед. Вуда признан более уместным, поскольку при данных значениях ЛСС всегда присутствуют гистологические признаки легочного сосудистого заболевания с ремоделированием легочных артерий. Более того, наличие ЛСС &gt; 3 ед. Вуда ассоциировано с низкой выживаемость</w:t>
      </w:r>
      <w:r>
        <w:rPr>
          <w:rStyle w:val="24"/>
        </w:rPr>
        <w:t>ю после трансплантации сердца [II].</w:t>
      </w:r>
    </w:p>
    <w:p w14:paraId="68F39614" w14:textId="77777777" w:rsidR="004D67E0" w:rsidRDefault="00D2496C">
      <w:pPr>
        <w:pStyle w:val="23"/>
        <w:shd w:val="clear" w:color="auto" w:fill="auto"/>
        <w:spacing w:before="0" w:after="342" w:line="389" w:lineRule="exact"/>
        <w:ind w:firstLine="0"/>
        <w:jc w:val="both"/>
      </w:pPr>
      <w:r>
        <w:rPr>
          <w:rStyle w:val="24"/>
        </w:rPr>
        <w:t xml:space="preserve">В 1998 году Всемирная организация здравоохранения (ВОЗ) приняла измененную систему функциональной классификации Нью-Йоркской кардиологической ассоциации </w:t>
      </w:r>
      <w:r>
        <w:rPr>
          <w:rStyle w:val="24"/>
          <w:lang w:val="en-US" w:eastAsia="en-US" w:bidi="en-US"/>
        </w:rPr>
        <w:t xml:space="preserve">(NYHA) </w:t>
      </w:r>
      <w:r>
        <w:rPr>
          <w:rStyle w:val="24"/>
        </w:rPr>
        <w:t>для облегчения оценки пациентов с ЛАГ (Табл. 3). С тех пор ф</w:t>
      </w:r>
      <w:r>
        <w:rPr>
          <w:rStyle w:val="24"/>
        </w:rPr>
        <w:t xml:space="preserve">ункциональный класс (ФК) </w:t>
      </w:r>
      <w:r>
        <w:rPr>
          <w:rStyle w:val="24"/>
          <w:lang w:val="en-US" w:eastAsia="en-US" w:bidi="en-US"/>
        </w:rPr>
        <w:t xml:space="preserve">NYHA/ </w:t>
      </w:r>
      <w:r>
        <w:rPr>
          <w:rStyle w:val="24"/>
        </w:rPr>
        <w:t>ВОЗ используется для рутинной оценки статуса пациента при оказании медицинской помощи, его прогноза и эффективности терапии в проведении клинических исследований.</w:t>
      </w:r>
    </w:p>
    <w:p w14:paraId="63D16317" w14:textId="77777777" w:rsidR="004D67E0" w:rsidRDefault="00D2496C">
      <w:pPr>
        <w:pStyle w:val="a9"/>
        <w:framePr w:w="11155" w:wrap="notBeside" w:vAnchor="text" w:hAnchor="text" w:xAlign="center" w:y="1"/>
        <w:shd w:val="clear" w:color="auto" w:fill="auto"/>
        <w:spacing w:line="260" w:lineRule="exact"/>
      </w:pPr>
      <w:r>
        <w:rPr>
          <w:rStyle w:val="aa"/>
        </w:rPr>
        <w:t xml:space="preserve">Таблица 3. </w:t>
      </w:r>
      <w:r>
        <w:rPr>
          <w:rStyle w:val="ab"/>
        </w:rPr>
        <w:t>Функциональная классификация легочной гипертензии (</w:t>
      </w:r>
      <w:r>
        <w:rPr>
          <w:rStyle w:val="ab"/>
        </w:rPr>
        <w:t>ВОЗ) [16]</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9480"/>
      </w:tblGrid>
      <w:tr w:rsidR="004D67E0" w14:paraId="744427A4" w14:textId="77777777">
        <w:tblPrEx>
          <w:tblCellMar>
            <w:top w:w="0" w:type="dxa"/>
            <w:bottom w:w="0" w:type="dxa"/>
          </w:tblCellMar>
        </w:tblPrEx>
        <w:trPr>
          <w:trHeight w:hRule="exact" w:val="658"/>
          <w:jc w:val="center"/>
        </w:trPr>
        <w:tc>
          <w:tcPr>
            <w:tcW w:w="1675" w:type="dxa"/>
            <w:tcBorders>
              <w:top w:val="single" w:sz="4" w:space="0" w:color="auto"/>
              <w:left w:val="single" w:sz="4" w:space="0" w:color="auto"/>
            </w:tcBorders>
            <w:shd w:val="clear" w:color="auto" w:fill="FFFFFF"/>
            <w:vAlign w:val="center"/>
          </w:tcPr>
          <w:p w14:paraId="72D363C9" w14:textId="77777777" w:rsidR="004D67E0" w:rsidRDefault="00D2496C">
            <w:pPr>
              <w:pStyle w:val="23"/>
              <w:framePr w:w="11155" w:wrap="notBeside" w:vAnchor="text" w:hAnchor="text" w:xAlign="center" w:y="1"/>
              <w:shd w:val="clear" w:color="auto" w:fill="auto"/>
              <w:spacing w:before="0" w:after="0" w:line="160" w:lineRule="exact"/>
              <w:ind w:left="160" w:firstLine="0"/>
              <w:jc w:val="left"/>
            </w:pPr>
            <w:r>
              <w:rPr>
                <w:rStyle w:val="2Verdana8pt"/>
              </w:rPr>
              <w:t>Класс</w:t>
            </w:r>
          </w:p>
        </w:tc>
        <w:tc>
          <w:tcPr>
            <w:tcW w:w="9480" w:type="dxa"/>
            <w:tcBorders>
              <w:top w:val="single" w:sz="4" w:space="0" w:color="auto"/>
              <w:left w:val="single" w:sz="4" w:space="0" w:color="auto"/>
              <w:right w:val="single" w:sz="4" w:space="0" w:color="auto"/>
            </w:tcBorders>
            <w:shd w:val="clear" w:color="auto" w:fill="FFFFFF"/>
            <w:vAlign w:val="center"/>
          </w:tcPr>
          <w:p w14:paraId="32A80E95" w14:textId="77777777" w:rsidR="004D67E0" w:rsidRDefault="00D2496C">
            <w:pPr>
              <w:pStyle w:val="23"/>
              <w:framePr w:w="11155" w:wrap="notBeside" w:vAnchor="text" w:hAnchor="text" w:xAlign="center" w:y="1"/>
              <w:shd w:val="clear" w:color="auto" w:fill="auto"/>
              <w:spacing w:before="0" w:after="0" w:line="160" w:lineRule="exact"/>
              <w:ind w:firstLine="0"/>
              <w:jc w:val="both"/>
            </w:pPr>
            <w:r>
              <w:rPr>
                <w:rStyle w:val="2Verdana8pt"/>
              </w:rPr>
              <w:t>Описание</w:t>
            </w:r>
          </w:p>
        </w:tc>
      </w:tr>
      <w:tr w:rsidR="004D67E0" w14:paraId="3755E2E0" w14:textId="77777777">
        <w:tblPrEx>
          <w:tblCellMar>
            <w:top w:w="0" w:type="dxa"/>
            <w:bottom w:w="0" w:type="dxa"/>
          </w:tblCellMar>
        </w:tblPrEx>
        <w:trPr>
          <w:trHeight w:hRule="exact" w:val="643"/>
          <w:jc w:val="center"/>
        </w:trPr>
        <w:tc>
          <w:tcPr>
            <w:tcW w:w="1675" w:type="dxa"/>
            <w:tcBorders>
              <w:top w:val="single" w:sz="4" w:space="0" w:color="auto"/>
              <w:left w:val="single" w:sz="4" w:space="0" w:color="auto"/>
            </w:tcBorders>
            <w:shd w:val="clear" w:color="auto" w:fill="FFFFFF"/>
            <w:vAlign w:val="center"/>
          </w:tcPr>
          <w:p w14:paraId="75B1C3A6" w14:textId="77777777" w:rsidR="004D67E0" w:rsidRDefault="00D2496C">
            <w:pPr>
              <w:pStyle w:val="23"/>
              <w:framePr w:w="11155" w:wrap="notBeside" w:vAnchor="text" w:hAnchor="text" w:xAlign="center" w:y="1"/>
              <w:shd w:val="clear" w:color="auto" w:fill="auto"/>
              <w:spacing w:before="0" w:after="0" w:line="160" w:lineRule="exact"/>
              <w:ind w:left="160" w:firstLine="0"/>
              <w:jc w:val="left"/>
            </w:pPr>
            <w:r>
              <w:rPr>
                <w:rStyle w:val="2Verdana8pt0"/>
              </w:rPr>
              <w:t>1ФК</w:t>
            </w:r>
          </w:p>
        </w:tc>
        <w:tc>
          <w:tcPr>
            <w:tcW w:w="9480" w:type="dxa"/>
            <w:tcBorders>
              <w:top w:val="single" w:sz="4" w:space="0" w:color="auto"/>
              <w:left w:val="single" w:sz="4" w:space="0" w:color="auto"/>
              <w:right w:val="single" w:sz="4" w:space="0" w:color="auto"/>
            </w:tcBorders>
            <w:shd w:val="clear" w:color="auto" w:fill="FFFFFF"/>
            <w:vAlign w:val="center"/>
          </w:tcPr>
          <w:p w14:paraId="3FABA7EC"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8pt0"/>
              </w:rPr>
              <w:t>Нет ограничений обычной физической активности, она не вызывает повышенной одышки, усталости, болей в груди или предсинкопальных состояний.</w:t>
            </w:r>
          </w:p>
        </w:tc>
      </w:tr>
      <w:tr w:rsidR="004D67E0" w14:paraId="3437C15C" w14:textId="77777777">
        <w:tblPrEx>
          <w:tblCellMar>
            <w:top w:w="0" w:type="dxa"/>
            <w:bottom w:w="0" w:type="dxa"/>
          </w:tblCellMar>
        </w:tblPrEx>
        <w:trPr>
          <w:trHeight w:hRule="exact" w:val="811"/>
          <w:jc w:val="center"/>
        </w:trPr>
        <w:tc>
          <w:tcPr>
            <w:tcW w:w="1675" w:type="dxa"/>
            <w:tcBorders>
              <w:top w:val="single" w:sz="4" w:space="0" w:color="auto"/>
              <w:left w:val="single" w:sz="4" w:space="0" w:color="auto"/>
            </w:tcBorders>
            <w:shd w:val="clear" w:color="auto" w:fill="FFFFFF"/>
          </w:tcPr>
          <w:p w14:paraId="74ED728E" w14:textId="77777777" w:rsidR="004D67E0" w:rsidRDefault="00D2496C">
            <w:pPr>
              <w:pStyle w:val="23"/>
              <w:framePr w:w="11155" w:wrap="notBeside" w:vAnchor="text" w:hAnchor="text" w:xAlign="center" w:y="1"/>
              <w:shd w:val="clear" w:color="auto" w:fill="auto"/>
              <w:spacing w:before="0" w:after="0" w:line="160" w:lineRule="exact"/>
              <w:ind w:left="160" w:firstLine="0"/>
              <w:jc w:val="left"/>
            </w:pPr>
            <w:r>
              <w:rPr>
                <w:rStyle w:val="2Verdana8pt0"/>
              </w:rPr>
              <w:t>ПФК</w:t>
            </w:r>
          </w:p>
        </w:tc>
        <w:tc>
          <w:tcPr>
            <w:tcW w:w="9480" w:type="dxa"/>
            <w:tcBorders>
              <w:top w:val="single" w:sz="4" w:space="0" w:color="auto"/>
              <w:left w:val="single" w:sz="4" w:space="0" w:color="auto"/>
              <w:right w:val="single" w:sz="4" w:space="0" w:color="auto"/>
            </w:tcBorders>
            <w:shd w:val="clear" w:color="auto" w:fill="FFFFFF"/>
            <w:vAlign w:val="center"/>
          </w:tcPr>
          <w:p w14:paraId="5450A0DB"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8pt0"/>
              </w:rPr>
              <w:t xml:space="preserve">Легкое ограничение физической активности. Дискомфорт в покое </w:t>
            </w:r>
            <w:r>
              <w:rPr>
                <w:rStyle w:val="2Verdana8pt0"/>
              </w:rPr>
              <w:t>отсутствует, но обычная физическая активность вызывает повышенную одышку, слабость, боль в грудной клетке или пресинкопальные состояния.</w:t>
            </w:r>
          </w:p>
        </w:tc>
      </w:tr>
      <w:tr w:rsidR="004D67E0" w14:paraId="254BE96C" w14:textId="77777777">
        <w:tblPrEx>
          <w:tblCellMar>
            <w:top w:w="0" w:type="dxa"/>
            <w:bottom w:w="0" w:type="dxa"/>
          </w:tblCellMar>
        </w:tblPrEx>
        <w:trPr>
          <w:trHeight w:hRule="exact" w:val="811"/>
          <w:jc w:val="center"/>
        </w:trPr>
        <w:tc>
          <w:tcPr>
            <w:tcW w:w="1675" w:type="dxa"/>
            <w:tcBorders>
              <w:top w:val="single" w:sz="4" w:space="0" w:color="auto"/>
              <w:left w:val="single" w:sz="4" w:space="0" w:color="auto"/>
            </w:tcBorders>
            <w:shd w:val="clear" w:color="auto" w:fill="FFFFFF"/>
          </w:tcPr>
          <w:p w14:paraId="5A01AB0E" w14:textId="77777777" w:rsidR="004D67E0" w:rsidRDefault="00D2496C">
            <w:pPr>
              <w:pStyle w:val="23"/>
              <w:framePr w:w="11155" w:wrap="notBeside" w:vAnchor="text" w:hAnchor="text" w:xAlign="center" w:y="1"/>
              <w:shd w:val="clear" w:color="auto" w:fill="auto"/>
              <w:spacing w:before="0" w:after="0" w:line="160" w:lineRule="exact"/>
              <w:ind w:left="160" w:firstLine="0"/>
              <w:jc w:val="left"/>
            </w:pPr>
            <w:r>
              <w:rPr>
                <w:rStyle w:val="2Verdana8pt0"/>
              </w:rPr>
              <w:t>ШФК</w:t>
            </w:r>
          </w:p>
        </w:tc>
        <w:tc>
          <w:tcPr>
            <w:tcW w:w="9480" w:type="dxa"/>
            <w:tcBorders>
              <w:top w:val="single" w:sz="4" w:space="0" w:color="auto"/>
              <w:left w:val="single" w:sz="4" w:space="0" w:color="auto"/>
              <w:right w:val="single" w:sz="4" w:space="0" w:color="auto"/>
            </w:tcBorders>
            <w:shd w:val="clear" w:color="auto" w:fill="FFFFFF"/>
            <w:vAlign w:val="center"/>
          </w:tcPr>
          <w:p w14:paraId="0D0C209D"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8pt0"/>
              </w:rPr>
              <w:t xml:space="preserve">Значительное ограничение физической активности. В состоянии покоя дискомфорта нет, но физическая </w:t>
            </w:r>
            <w:r>
              <w:rPr>
                <w:rStyle w:val="2Verdana8pt0"/>
              </w:rPr>
              <w:t>активность меньше обычной вызывает повышенную одышку, усталость, боль в груди или пресинкопальные состояния.</w:t>
            </w:r>
          </w:p>
        </w:tc>
      </w:tr>
      <w:tr w:rsidR="004D67E0" w14:paraId="21AA3083" w14:textId="77777777">
        <w:tblPrEx>
          <w:tblCellMar>
            <w:top w:w="0" w:type="dxa"/>
            <w:bottom w:w="0" w:type="dxa"/>
          </w:tblCellMar>
        </w:tblPrEx>
        <w:trPr>
          <w:trHeight w:hRule="exact" w:val="653"/>
          <w:jc w:val="center"/>
        </w:trPr>
        <w:tc>
          <w:tcPr>
            <w:tcW w:w="1675" w:type="dxa"/>
            <w:tcBorders>
              <w:top w:val="single" w:sz="4" w:space="0" w:color="auto"/>
              <w:left w:val="single" w:sz="4" w:space="0" w:color="auto"/>
              <w:bottom w:val="single" w:sz="4" w:space="0" w:color="auto"/>
            </w:tcBorders>
            <w:shd w:val="clear" w:color="auto" w:fill="FFFFFF"/>
            <w:vAlign w:val="center"/>
          </w:tcPr>
          <w:p w14:paraId="6C46AB86" w14:textId="77777777" w:rsidR="004D67E0" w:rsidRDefault="00D2496C">
            <w:pPr>
              <w:pStyle w:val="23"/>
              <w:framePr w:w="11155" w:wrap="notBeside" w:vAnchor="text" w:hAnchor="text" w:xAlign="center" w:y="1"/>
              <w:shd w:val="clear" w:color="auto" w:fill="auto"/>
              <w:spacing w:before="0" w:after="0" w:line="160" w:lineRule="exact"/>
              <w:ind w:left="160" w:firstLine="0"/>
              <w:jc w:val="left"/>
            </w:pPr>
            <w:r>
              <w:rPr>
                <w:rStyle w:val="2Verdana8pt0"/>
              </w:rPr>
              <w:t>IVФK</w:t>
            </w:r>
          </w:p>
        </w:tc>
        <w:tc>
          <w:tcPr>
            <w:tcW w:w="9480" w:type="dxa"/>
            <w:tcBorders>
              <w:top w:val="single" w:sz="4" w:space="0" w:color="auto"/>
              <w:left w:val="single" w:sz="4" w:space="0" w:color="auto"/>
              <w:bottom w:val="single" w:sz="4" w:space="0" w:color="auto"/>
              <w:right w:val="single" w:sz="4" w:space="0" w:color="auto"/>
            </w:tcBorders>
            <w:shd w:val="clear" w:color="auto" w:fill="FFFFFF"/>
            <w:vAlign w:val="center"/>
          </w:tcPr>
          <w:p w14:paraId="6E2F24F8"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8pt0"/>
              </w:rPr>
              <w:t>Одышка и/или усталость в состоянии покоя, усиливающиеся практически при минимальной физической активности. Могут быть признаки правожелудочко</w:t>
            </w:r>
            <w:r>
              <w:rPr>
                <w:rStyle w:val="2Verdana8pt0"/>
              </w:rPr>
              <w:t>вой недостаточности.</w:t>
            </w:r>
          </w:p>
        </w:tc>
      </w:tr>
    </w:tbl>
    <w:p w14:paraId="1913D328" w14:textId="77777777" w:rsidR="004D67E0" w:rsidRDefault="004D67E0">
      <w:pPr>
        <w:framePr w:w="11155" w:wrap="notBeside" w:vAnchor="text" w:hAnchor="text" w:xAlign="center" w:y="1"/>
        <w:rPr>
          <w:sz w:val="2"/>
          <w:szCs w:val="2"/>
        </w:rPr>
      </w:pPr>
    </w:p>
    <w:p w14:paraId="28985689" w14:textId="77777777" w:rsidR="004D67E0" w:rsidRDefault="004D67E0">
      <w:pPr>
        <w:rPr>
          <w:sz w:val="2"/>
          <w:szCs w:val="2"/>
        </w:rPr>
      </w:pPr>
    </w:p>
    <w:p w14:paraId="773C97AA" w14:textId="77777777" w:rsidR="004D67E0" w:rsidRDefault="004D67E0">
      <w:pPr>
        <w:rPr>
          <w:sz w:val="2"/>
          <w:szCs w:val="2"/>
        </w:rPr>
        <w:sectPr w:rsidR="004D67E0">
          <w:pgSz w:w="11900" w:h="16840"/>
          <w:pgMar w:top="0" w:right="293" w:bottom="0" w:left="297" w:header="0" w:footer="3" w:gutter="0"/>
          <w:cols w:space="720"/>
          <w:noEndnote/>
          <w:docGrid w:linePitch="360"/>
        </w:sectPr>
      </w:pPr>
    </w:p>
    <w:p w14:paraId="6A93430D" w14:textId="77777777" w:rsidR="004D67E0" w:rsidRDefault="00D2496C">
      <w:pPr>
        <w:pStyle w:val="10"/>
        <w:keepNext/>
        <w:keepLines/>
        <w:numPr>
          <w:ilvl w:val="0"/>
          <w:numId w:val="16"/>
        </w:numPr>
        <w:shd w:val="clear" w:color="auto" w:fill="auto"/>
        <w:tabs>
          <w:tab w:val="left" w:pos="4482"/>
        </w:tabs>
        <w:spacing w:before="0" w:after="84" w:line="460" w:lineRule="exact"/>
        <w:ind w:left="4000"/>
        <w:jc w:val="both"/>
      </w:pPr>
      <w:bookmarkStart w:id="15" w:name="bookmark15"/>
      <w:r>
        <w:lastRenderedPageBreak/>
        <w:t>Диагностика</w:t>
      </w:r>
      <w:bookmarkEnd w:id="15"/>
    </w:p>
    <w:p w14:paraId="2E8031F3" w14:textId="77777777" w:rsidR="004D67E0" w:rsidRDefault="00D2496C">
      <w:pPr>
        <w:pStyle w:val="23"/>
        <w:shd w:val="clear" w:color="auto" w:fill="auto"/>
        <w:spacing w:before="0" w:after="180" w:line="389" w:lineRule="exact"/>
        <w:ind w:firstLine="0"/>
        <w:jc w:val="both"/>
      </w:pPr>
      <w:r>
        <w:rPr>
          <w:rStyle w:val="24"/>
        </w:rPr>
        <w:t xml:space="preserve">Учитывая отсутствие специфических симптомов ЛГ и широкую распространенность данного патофизиологического состояния при различных заболеваниях, диагноетика ЛГ требует </w:t>
      </w:r>
      <w:r>
        <w:rPr>
          <w:rStyle w:val="24"/>
        </w:rPr>
        <w:t>мультидиециплинарного подхода и четкого еоблюдения диагноетичеекого алгоритма е поеледовательным переходом для иеключения от наиболее чаетых причин развития ЛГ к наиболее редким. Целью комплекеного обеледования больного являетея уетановление диагноза, оцен</w:t>
      </w:r>
      <w:r>
        <w:rPr>
          <w:rStyle w:val="24"/>
        </w:rPr>
        <w:t>ка клиничеекого клаееа и типа ЛГ, функционального и гемодинамичеекого етатуеа пациента [6].</w:t>
      </w:r>
    </w:p>
    <w:p w14:paraId="07090428" w14:textId="77777777" w:rsidR="004D67E0" w:rsidRDefault="00D2496C">
      <w:pPr>
        <w:pStyle w:val="23"/>
        <w:shd w:val="clear" w:color="auto" w:fill="auto"/>
        <w:spacing w:before="0" w:after="283" w:line="389" w:lineRule="exact"/>
        <w:ind w:firstLine="0"/>
        <w:jc w:val="both"/>
      </w:pPr>
      <w:r>
        <w:rPr>
          <w:rStyle w:val="24"/>
        </w:rPr>
        <w:t xml:space="preserve">Отеутетвие патогномоничных еимптомов ЛГ еоздает трудноети для ее евоевременной диагноетики. В ереднем, по данным американекого региетра </w:t>
      </w:r>
      <w:r>
        <w:rPr>
          <w:rStyle w:val="24"/>
          <w:lang w:val="en-US" w:eastAsia="en-US" w:bidi="en-US"/>
        </w:rPr>
        <w:t xml:space="preserve">REVEAL, </w:t>
      </w:r>
      <w:r>
        <w:rPr>
          <w:rStyle w:val="24"/>
        </w:rPr>
        <w:t>от появления еимптом</w:t>
      </w:r>
      <w:r>
        <w:rPr>
          <w:rStyle w:val="24"/>
        </w:rPr>
        <w:t xml:space="preserve">ов ЛАЕ до выполнения чрезвенозной катетеризации еердца и окончательной верификации диагноза проходит 34,1 </w:t>
      </w:r>
      <w:r>
        <w:rPr>
          <w:rStyle w:val="21pt"/>
        </w:rPr>
        <w:t>±1,2</w:t>
      </w:r>
      <w:r>
        <w:rPr>
          <w:rStyle w:val="24"/>
        </w:rPr>
        <w:t xml:space="preserve"> мееяца, что еопоетавимо е результатами европейекого региетра </w:t>
      </w:r>
      <w:r>
        <w:rPr>
          <w:rStyle w:val="24"/>
          <w:lang w:val="en-US" w:eastAsia="en-US" w:bidi="en-US"/>
        </w:rPr>
        <w:t xml:space="preserve">COMPERA </w:t>
      </w:r>
      <w:r>
        <w:rPr>
          <w:rStyle w:val="24"/>
        </w:rPr>
        <w:t>[23, 41]. По данным роееийекого региетра пациентов е легочной гипертензией м</w:t>
      </w:r>
      <w:r>
        <w:rPr>
          <w:rStyle w:val="24"/>
        </w:rPr>
        <w:t>едиана времени до поетановки диагноза еоетавляет 52,8 мееяца [42]. Увеличение времени до верификации диагноза, вероятно, обуеловлено как неепецифичноетью клиничееких еимптомов ЛАЕ, так и низкой наетороженноетью врачей амбулаторного звена в отношении ЛАЕ.</w:t>
      </w:r>
    </w:p>
    <w:p w14:paraId="7FF133F1" w14:textId="77777777" w:rsidR="004D67E0" w:rsidRDefault="00D2496C">
      <w:pPr>
        <w:pStyle w:val="50"/>
        <w:shd w:val="clear" w:color="auto" w:fill="auto"/>
        <w:spacing w:before="0" w:after="107" w:line="260" w:lineRule="exact"/>
        <w:ind w:firstLine="0"/>
      </w:pPr>
      <w:r>
        <w:rPr>
          <w:rStyle w:val="51"/>
          <w:b/>
          <w:bCs/>
        </w:rPr>
        <w:t xml:space="preserve">Критерии постановки диагноза легочной гипертензии: </w:t>
      </w:r>
      <w:r>
        <w:rPr>
          <w:rStyle w:val="52"/>
        </w:rPr>
        <w:t xml:space="preserve">повышение ереднего ДЛА </w:t>
      </w:r>
      <w:r>
        <w:rPr>
          <w:rStyle w:val="51"/>
          <w:b/>
          <w:bCs/>
        </w:rPr>
        <w:t xml:space="preserve">&gt;25 </w:t>
      </w:r>
      <w:r>
        <w:rPr>
          <w:rStyle w:val="52"/>
        </w:rPr>
        <w:t>мм. рт.</w:t>
      </w:r>
    </w:p>
    <w:p w14:paraId="63629458" w14:textId="77777777" w:rsidR="004D67E0" w:rsidRDefault="00D2496C">
      <w:pPr>
        <w:pStyle w:val="23"/>
        <w:shd w:val="clear" w:color="auto" w:fill="auto"/>
        <w:spacing w:before="0" w:after="342" w:line="260" w:lineRule="exact"/>
        <w:ind w:firstLine="0"/>
        <w:jc w:val="both"/>
      </w:pPr>
      <w:r>
        <w:rPr>
          <w:rStyle w:val="24"/>
        </w:rPr>
        <w:t>ет, измеренного в покое при чрезвенозной катетеризации еердца [11].</w:t>
      </w:r>
    </w:p>
    <w:p w14:paraId="57E1CE1B" w14:textId="77777777" w:rsidR="004D67E0" w:rsidRDefault="00D2496C">
      <w:pPr>
        <w:pStyle w:val="50"/>
        <w:shd w:val="clear" w:color="auto" w:fill="auto"/>
        <w:spacing w:before="0" w:after="244" w:line="260" w:lineRule="exact"/>
        <w:ind w:firstLine="0"/>
      </w:pPr>
      <w:r>
        <w:rPr>
          <w:rStyle w:val="51"/>
          <w:b/>
          <w:bCs/>
        </w:rPr>
        <w:t>Диагностика ЛГ включает следующие этапы:</w:t>
      </w:r>
    </w:p>
    <w:p w14:paraId="0CACCF5B" w14:textId="77777777" w:rsidR="004D67E0" w:rsidRDefault="00D2496C">
      <w:pPr>
        <w:pStyle w:val="23"/>
        <w:numPr>
          <w:ilvl w:val="0"/>
          <w:numId w:val="7"/>
        </w:numPr>
        <w:shd w:val="clear" w:color="auto" w:fill="auto"/>
        <w:tabs>
          <w:tab w:val="left" w:pos="266"/>
        </w:tabs>
        <w:spacing w:before="0" w:after="0" w:line="389" w:lineRule="exact"/>
        <w:ind w:left="400" w:hanging="400"/>
        <w:jc w:val="both"/>
      </w:pPr>
      <w:r>
        <w:rPr>
          <w:rStyle w:val="24"/>
        </w:rPr>
        <w:t>Скрининг, включающий в еебя ебор жалоб, оценку принадлежноети</w:t>
      </w:r>
      <w:r>
        <w:rPr>
          <w:rStyle w:val="24"/>
        </w:rPr>
        <w:t xml:space="preserve"> пациента к группам риека развития ЛАЕ, определение вероятноети ЛЕ при помощи транеторакальной эхокардиографии (ЭхоКЕ).</w:t>
      </w:r>
    </w:p>
    <w:p w14:paraId="5C9B9EF6" w14:textId="77777777" w:rsidR="004D67E0" w:rsidRDefault="00D2496C">
      <w:pPr>
        <w:pStyle w:val="23"/>
        <w:numPr>
          <w:ilvl w:val="0"/>
          <w:numId w:val="7"/>
        </w:numPr>
        <w:shd w:val="clear" w:color="auto" w:fill="auto"/>
        <w:tabs>
          <w:tab w:val="left" w:pos="266"/>
        </w:tabs>
        <w:spacing w:before="0" w:after="0" w:line="389" w:lineRule="exact"/>
        <w:ind w:left="400" w:hanging="400"/>
        <w:jc w:val="both"/>
      </w:pPr>
      <w:r>
        <w:rPr>
          <w:rStyle w:val="24"/>
        </w:rPr>
        <w:t>Поеледовательное иеключение наиболее чаетых причин ЛЕ, в первую очередь заболеваний левых отделов еердца (группа 2), патологии легких (г</w:t>
      </w:r>
      <w:r>
        <w:rPr>
          <w:rStyle w:val="24"/>
        </w:rPr>
        <w:t>руппа 3) и ХТЭЛЕ.</w:t>
      </w:r>
    </w:p>
    <w:p w14:paraId="592E3974" w14:textId="77777777" w:rsidR="004D67E0" w:rsidRDefault="00D2496C">
      <w:pPr>
        <w:pStyle w:val="23"/>
        <w:numPr>
          <w:ilvl w:val="0"/>
          <w:numId w:val="7"/>
        </w:numPr>
        <w:shd w:val="clear" w:color="auto" w:fill="auto"/>
        <w:tabs>
          <w:tab w:val="left" w:pos="266"/>
        </w:tabs>
        <w:spacing w:before="0" w:after="0" w:line="389" w:lineRule="exact"/>
        <w:ind w:firstLine="0"/>
        <w:jc w:val="both"/>
      </w:pPr>
      <w:r>
        <w:rPr>
          <w:rStyle w:val="24"/>
        </w:rPr>
        <w:t>Верификация диагноза ЛЕ при ЧВКС, уточнение нозологичеекой принадлежноети.</w:t>
      </w:r>
    </w:p>
    <w:p w14:paraId="5D5EFB2B" w14:textId="77777777" w:rsidR="004D67E0" w:rsidRDefault="00D2496C">
      <w:pPr>
        <w:pStyle w:val="23"/>
        <w:numPr>
          <w:ilvl w:val="0"/>
          <w:numId w:val="7"/>
        </w:numPr>
        <w:shd w:val="clear" w:color="auto" w:fill="auto"/>
        <w:tabs>
          <w:tab w:val="left" w:pos="266"/>
        </w:tabs>
        <w:spacing w:before="0" w:after="775" w:line="389" w:lineRule="exact"/>
        <w:ind w:firstLine="0"/>
        <w:jc w:val="both"/>
      </w:pPr>
      <w:r>
        <w:rPr>
          <w:rStyle w:val="24"/>
        </w:rPr>
        <w:t>Оценка функционального клаееа и етратификация риека ЛАЕ.</w:t>
      </w:r>
    </w:p>
    <w:p w14:paraId="1FD68D45" w14:textId="77777777" w:rsidR="004D67E0" w:rsidRDefault="00D2496C">
      <w:pPr>
        <w:pStyle w:val="29"/>
        <w:keepNext/>
        <w:keepLines/>
        <w:numPr>
          <w:ilvl w:val="0"/>
          <w:numId w:val="18"/>
        </w:numPr>
        <w:shd w:val="clear" w:color="auto" w:fill="auto"/>
        <w:tabs>
          <w:tab w:val="left" w:pos="4529"/>
        </w:tabs>
        <w:spacing w:before="0" w:after="412" w:line="320" w:lineRule="exact"/>
        <w:ind w:left="4000"/>
      </w:pPr>
      <w:bookmarkStart w:id="16" w:name="bookmark16"/>
      <w:r>
        <w:rPr>
          <w:rStyle w:val="2a"/>
          <w:b/>
          <w:bCs/>
        </w:rPr>
        <w:t>Жалобы и анамнез</w:t>
      </w:r>
      <w:bookmarkEnd w:id="16"/>
    </w:p>
    <w:p w14:paraId="04F65215" w14:textId="77777777" w:rsidR="004D67E0" w:rsidRDefault="00D2496C">
      <w:pPr>
        <w:pStyle w:val="23"/>
        <w:shd w:val="clear" w:color="auto" w:fill="auto"/>
        <w:spacing w:before="0" w:after="0" w:line="389" w:lineRule="exact"/>
        <w:ind w:firstLine="0"/>
        <w:jc w:val="both"/>
      </w:pPr>
      <w:r>
        <w:rPr>
          <w:rStyle w:val="24"/>
        </w:rPr>
        <w:t xml:space="preserve">в дебюте заболевания пациенты жалуютея на одышку при выеокой и умеренной </w:t>
      </w:r>
      <w:r>
        <w:rPr>
          <w:rStyle w:val="24"/>
        </w:rPr>
        <w:t xml:space="preserve">физичеекой нагрузке, повышенную утомляемоеть, елабоеть, головокружение. На более поздних етадиях появляютея еинкопальные еоетояния и/или еимптомокомплеке, обуеловленный правожелудочковой еердечной недоетаточноетью: отеки нижних конечноетей, гепатомегалия, </w:t>
      </w:r>
      <w:r>
        <w:rPr>
          <w:rStyle w:val="24"/>
        </w:rPr>
        <w:t>аецит, пульеация шейных вен [43]. У пациентов е длительно еущеетвующей ЛАЕ может возникать болевой еиндром в грудной клетке по типу ангинозного. В оенове ишемии миокарда может быть отноеительная коронарная недоетаточноеть веледетвие низкого еердечного выбр</w:t>
      </w:r>
      <w:r>
        <w:rPr>
          <w:rStyle w:val="24"/>
        </w:rPr>
        <w:t>оеа и повышенного напряжения етенки правого желудочка, гипокеемия, а также едавление левой коронарной артерии аневризматичееки раеширенной легочной артерией. Другим еимптомом.</w:t>
      </w:r>
    </w:p>
    <w:p w14:paraId="78B7A413" w14:textId="77777777" w:rsidR="004D67E0" w:rsidRDefault="00D2496C">
      <w:pPr>
        <w:pStyle w:val="23"/>
        <w:shd w:val="clear" w:color="auto" w:fill="auto"/>
        <w:spacing w:before="0" w:after="283" w:line="389" w:lineRule="exact"/>
        <w:ind w:firstLine="0"/>
        <w:jc w:val="both"/>
      </w:pPr>
      <w:r>
        <w:rPr>
          <w:rStyle w:val="24"/>
        </w:rPr>
        <w:t xml:space="preserve">связанным с высокой длительно существующей ЛАГ, являетея кровохарканье, которое </w:t>
      </w:r>
      <w:r>
        <w:rPr>
          <w:rStyle w:val="24"/>
        </w:rPr>
        <w:t xml:space="preserve">у пациентов без ВПС ветречаетея в 1,5-6% елучаев [44]. Тогда как у пациентов е еиндромом Эйзенменгера </w:t>
      </w:r>
      <w:r>
        <w:rPr>
          <w:rStyle w:val="24"/>
        </w:rPr>
        <w:lastRenderedPageBreak/>
        <w:t>легочные кровотечения региетрируютея в 43% елучаев и в 8% елучаев елужат причиной летального иехода [45]. Иеточником кровотечения в 90% елучаев елужат изм</w:t>
      </w:r>
      <w:r>
        <w:rPr>
          <w:rStyle w:val="24"/>
        </w:rPr>
        <w:t>ененные бронхиальные артерии, которые оеобенно чаето выявляютея у пациентов е ЛАГ на фоне ВПС. Значительное раеширение легочной артерии может быть причиной ее диееекции или разрыва, что клиничееки еопровождаетея тампонадой еердца. Симптоматика ЛГ может зна</w:t>
      </w:r>
      <w:r>
        <w:rPr>
          <w:rStyle w:val="24"/>
        </w:rPr>
        <w:t xml:space="preserve">чительно варьировать в завиеимоети от фонового заболевания, в рамках которого она развиваетея, и еопутетвующей патологии. </w:t>
      </w:r>
      <w:r>
        <w:rPr>
          <w:rStyle w:val="2d"/>
        </w:rPr>
        <w:t>Следует отметить, что клиническая картина может меняться как в зависимости от патологии, вызвавшей ЛГ, или ассоциированного состояния,</w:t>
      </w:r>
      <w:r>
        <w:rPr>
          <w:rStyle w:val="2d"/>
        </w:rPr>
        <w:t xml:space="preserve"> так и от наличия другого сопутствующего заболевания.</w:t>
      </w:r>
    </w:p>
    <w:p w14:paraId="381E72CD" w14:textId="77777777" w:rsidR="004D67E0" w:rsidRDefault="00D2496C">
      <w:pPr>
        <w:pStyle w:val="23"/>
        <w:numPr>
          <w:ilvl w:val="0"/>
          <w:numId w:val="7"/>
        </w:numPr>
        <w:shd w:val="clear" w:color="auto" w:fill="auto"/>
        <w:tabs>
          <w:tab w:val="left" w:pos="266"/>
        </w:tabs>
        <w:spacing w:before="0" w:after="107" w:line="260" w:lineRule="exact"/>
        <w:ind w:firstLine="0"/>
        <w:jc w:val="both"/>
      </w:pPr>
      <w:r>
        <w:rPr>
          <w:rStyle w:val="24"/>
        </w:rPr>
        <w:t>Рекомендуетея ебор анамнеза и жалоб у веех пациентов для уточнения генеза ЛГ [37, 46].</w:t>
      </w:r>
    </w:p>
    <w:p w14:paraId="0326ECBB" w14:textId="77777777" w:rsidR="004D67E0" w:rsidRDefault="00D2496C">
      <w:pPr>
        <w:pStyle w:val="33"/>
        <w:keepNext/>
        <w:keepLines/>
        <w:numPr>
          <w:ilvl w:val="0"/>
          <w:numId w:val="7"/>
        </w:numPr>
        <w:shd w:val="clear" w:color="auto" w:fill="auto"/>
        <w:tabs>
          <w:tab w:val="left" w:pos="266"/>
        </w:tabs>
        <w:spacing w:after="822" w:line="260" w:lineRule="exact"/>
        <w:ind w:firstLine="0"/>
      </w:pPr>
      <w:bookmarkStart w:id="17" w:name="bookmark17"/>
      <w:r>
        <w:rPr>
          <w:rStyle w:val="34"/>
          <w:b/>
          <w:bCs/>
        </w:rPr>
        <w:t>ЕОК нет (УДД5 УУР С)</w:t>
      </w:r>
      <w:bookmarkEnd w:id="17"/>
    </w:p>
    <w:p w14:paraId="075475A3" w14:textId="77777777" w:rsidR="004D67E0" w:rsidRDefault="00D2496C">
      <w:pPr>
        <w:pStyle w:val="29"/>
        <w:keepNext/>
        <w:keepLines/>
        <w:numPr>
          <w:ilvl w:val="0"/>
          <w:numId w:val="18"/>
        </w:numPr>
        <w:shd w:val="clear" w:color="auto" w:fill="auto"/>
        <w:tabs>
          <w:tab w:val="left" w:pos="3894"/>
        </w:tabs>
        <w:spacing w:before="0" w:after="412" w:line="320" w:lineRule="exact"/>
        <w:ind w:left="3360"/>
      </w:pPr>
      <w:bookmarkStart w:id="18" w:name="bookmark18"/>
      <w:r>
        <w:rPr>
          <w:rStyle w:val="2a"/>
          <w:b/>
          <w:bCs/>
        </w:rPr>
        <w:t>Физикальное обследование</w:t>
      </w:r>
      <w:bookmarkEnd w:id="18"/>
    </w:p>
    <w:p w14:paraId="4E31AE6E" w14:textId="77777777" w:rsidR="004D67E0" w:rsidRDefault="00D2496C">
      <w:pPr>
        <w:pStyle w:val="23"/>
        <w:shd w:val="clear" w:color="auto" w:fill="auto"/>
        <w:spacing w:before="0" w:after="180" w:line="389" w:lineRule="exact"/>
        <w:ind w:firstLine="0"/>
        <w:jc w:val="both"/>
      </w:pPr>
      <w:r>
        <w:rPr>
          <w:rStyle w:val="24"/>
        </w:rPr>
        <w:t xml:space="preserve">При ауекультации еердца акцент второго тона на легочной </w:t>
      </w:r>
      <w:r>
        <w:rPr>
          <w:rStyle w:val="24"/>
        </w:rPr>
        <w:t xml:space="preserve">артерии может быть одним из оеновных физикальных признаков, указывающих на наличие ЛГ. В ряде елучаев определяетея еиетоличеекий шум трикупидальной регургитации. Следует отметить, что у пациентов е еиндромом Эйзенменгера можно не уелышать шум шунта, т. к. </w:t>
      </w:r>
      <w:r>
        <w:rPr>
          <w:rStyle w:val="24"/>
        </w:rPr>
        <w:t>градиент давления в облаети дефекта при формировании выеокой ЛГ отеутетвует или минимален. При развитии правожелудочковой еердечной недоетаточноети у пациентов отмечаютея набухание и пульеация шейных вен, гепатомегалия, периферичеекие отеки, аецит. При это</w:t>
      </w:r>
      <w:r>
        <w:rPr>
          <w:rStyle w:val="24"/>
        </w:rPr>
        <w:t>м у пациентов е ЛАГ ауекультация легких может быть не изменена, тогда как для пациентов е поеткапиллярной ЛГ и выраженной одышкой характерно появление мелкопузырчатых хрипов в нижних отделах легких в еочетании е положением ортопноэ. Важную информацию при о</w:t>
      </w:r>
      <w:r>
        <w:rPr>
          <w:rStyle w:val="24"/>
        </w:rPr>
        <w:t>емотре больного может принеети пульеокеиметрия. Для пациентов е ИЛАГ показатели еатурации киелорода по данным пульеокеиметрии находятея в пределах нормы, тогда как обнаружение дееатурации в покое и при ФН позволяет заподозрить патологию легких или ВПС е ар</w:t>
      </w:r>
      <w:r>
        <w:rPr>
          <w:rStyle w:val="24"/>
        </w:rPr>
        <w:t>териовенозным шунтированием крови. Уже во время клиничеекого обеледования пациента можно предположить причину ЛГ. Телеангиоэктазии, язвенное поражение кончиков пальцев и еклеродактилия характерны для ССД, крепитация на вдохе может указывать на интеретициал</w:t>
      </w:r>
      <w:r>
        <w:rPr>
          <w:rStyle w:val="24"/>
        </w:rPr>
        <w:t>ьное заболевание легких, еоеудиетые звездочки по типу «паутинки», теетикулярная атрофия и пальмарная эритема предполагают заболевание печени. При обнаружении такого еимптома, как пальцы рук в форме «барабанных палочек», можно предположить ВПС е цианозом, и</w:t>
      </w:r>
      <w:r>
        <w:rPr>
          <w:rStyle w:val="24"/>
        </w:rPr>
        <w:t>нтеретициальные заболевания легких или патологию печени.</w:t>
      </w:r>
    </w:p>
    <w:p w14:paraId="62FD95FB" w14:textId="77777777" w:rsidR="004D67E0" w:rsidRDefault="00D2496C">
      <w:pPr>
        <w:pStyle w:val="23"/>
        <w:shd w:val="clear" w:color="auto" w:fill="auto"/>
        <w:spacing w:before="0" w:after="0" w:line="389" w:lineRule="exact"/>
        <w:ind w:left="400" w:firstLine="0"/>
        <w:jc w:val="both"/>
      </w:pPr>
      <w:r>
        <w:rPr>
          <w:rStyle w:val="24"/>
        </w:rPr>
        <w:t>Рекомендуетея веем пациентам е ЛГ проводить визуальный оемотр терапевтичеекий для выявления епецифичееких клиничееких проявлений заболевания [46].</w:t>
      </w:r>
    </w:p>
    <w:p w14:paraId="356F9B8C" w14:textId="77777777" w:rsidR="004D67E0" w:rsidRDefault="00D2496C">
      <w:pPr>
        <w:pStyle w:val="33"/>
        <w:keepNext/>
        <w:keepLines/>
        <w:shd w:val="clear" w:color="auto" w:fill="auto"/>
        <w:spacing w:line="389" w:lineRule="exact"/>
        <w:ind w:left="400" w:firstLine="0"/>
        <w:sectPr w:rsidR="004D67E0">
          <w:pgSz w:w="11900" w:h="16840"/>
          <w:pgMar w:top="10" w:right="296" w:bottom="308" w:left="296" w:header="0" w:footer="3" w:gutter="0"/>
          <w:cols w:space="720"/>
          <w:noEndnote/>
          <w:docGrid w:linePitch="360"/>
        </w:sectPr>
      </w:pPr>
      <w:bookmarkStart w:id="19" w:name="bookmark19"/>
      <w:r>
        <w:rPr>
          <w:rStyle w:val="34"/>
          <w:b/>
          <w:bCs/>
        </w:rPr>
        <w:t>ЕОК нет (УУР С, УДД 5)</w:t>
      </w:r>
      <w:bookmarkEnd w:id="19"/>
    </w:p>
    <w:p w14:paraId="15AF09C7" w14:textId="77777777" w:rsidR="004D67E0" w:rsidRDefault="00D2496C">
      <w:pPr>
        <w:pStyle w:val="23"/>
        <w:numPr>
          <w:ilvl w:val="0"/>
          <w:numId w:val="7"/>
        </w:numPr>
        <w:shd w:val="clear" w:color="auto" w:fill="auto"/>
        <w:tabs>
          <w:tab w:val="left" w:pos="265"/>
        </w:tabs>
        <w:spacing w:before="0" w:after="0" w:line="389" w:lineRule="exact"/>
        <w:ind w:left="420"/>
        <w:jc w:val="both"/>
      </w:pPr>
      <w:r>
        <w:rPr>
          <w:rStyle w:val="24"/>
        </w:rPr>
        <w:lastRenderedPageBreak/>
        <w:t>Рекоменд</w:t>
      </w:r>
      <w:r>
        <w:rPr>
          <w:rStyle w:val="24"/>
        </w:rPr>
        <w:t>уется проведение общего (клинического) анализа крови и развернутого с оценкой уровня гемоглобина и гематокрита, количества эритроцитов, лейкоцитов, тромбоцитов, скорости оседания эритроцитов у всех пациентов с ЛГ в рамках первичного обследования и в процес</w:t>
      </w:r>
      <w:r>
        <w:rPr>
          <w:rStyle w:val="24"/>
        </w:rPr>
        <w:t>се динамического наблюдения каждые 6-12 месяцев [6, 43, 46].</w:t>
      </w:r>
    </w:p>
    <w:p w14:paraId="7716C871" w14:textId="77777777" w:rsidR="004D67E0" w:rsidRDefault="00D2496C">
      <w:pPr>
        <w:pStyle w:val="321"/>
        <w:keepNext/>
        <w:keepLines/>
        <w:shd w:val="clear" w:color="auto" w:fill="auto"/>
        <w:ind w:left="420"/>
      </w:pPr>
      <w:bookmarkStart w:id="20" w:name="bookmark20"/>
      <w:r>
        <w:rPr>
          <w:rStyle w:val="322"/>
          <w:b/>
          <w:bCs/>
        </w:rPr>
        <w:t xml:space="preserve">о ЕОК </w:t>
      </w:r>
      <w:r>
        <w:rPr>
          <w:rStyle w:val="322"/>
          <w:b/>
          <w:bCs/>
          <w:lang w:val="en-US" w:eastAsia="en-US" w:bidi="en-US"/>
        </w:rPr>
        <w:t xml:space="preserve">1C </w:t>
      </w:r>
      <w:r>
        <w:rPr>
          <w:rStyle w:val="322"/>
          <w:b/>
          <w:bCs/>
        </w:rPr>
        <w:t>(УДД 5 УУР С)</w:t>
      </w:r>
      <w:bookmarkEnd w:id="20"/>
    </w:p>
    <w:p w14:paraId="40149D3F" w14:textId="77777777" w:rsidR="004D67E0" w:rsidRDefault="00D2496C">
      <w:pPr>
        <w:pStyle w:val="70"/>
        <w:shd w:val="clear" w:color="auto" w:fill="auto"/>
        <w:spacing w:before="0" w:after="180" w:line="389" w:lineRule="exact"/>
        <w:ind w:firstLine="0"/>
        <w:jc w:val="both"/>
      </w:pPr>
      <w:r>
        <w:rPr>
          <w:rStyle w:val="71"/>
        </w:rPr>
        <w:t xml:space="preserve">Комментарии: </w:t>
      </w:r>
      <w:r>
        <w:rPr>
          <w:rStyle w:val="72"/>
          <w:i/>
          <w:iCs/>
        </w:rPr>
        <w:t>В клиническом анализе крови прежде всего необходимо обращать внимание на уровень гемоглобина, гематокрита, наличие микроцитоза. Вторичный эритроцитоз часто вст</w:t>
      </w:r>
      <w:r>
        <w:rPr>
          <w:rStyle w:val="72"/>
          <w:i/>
          <w:iCs/>
        </w:rPr>
        <w:t xml:space="preserve">речается у пациентов с ЛАГ на фоне ВПС и патологии легких. Вместе с тем, практически у половины пациентов с синдромом Эйзенменгера и ИЛАГ наблюдается железодефицитное состояние. Поэтому целесообразно проводить определение железа в сыворотке крови и уровня </w:t>
      </w:r>
      <w:r>
        <w:rPr>
          <w:rStyle w:val="72"/>
          <w:i/>
          <w:iCs/>
        </w:rPr>
        <w:t>ферритина не реже одного раза в год для решения вопроса о назначении препаратов железа. Определение уровня гемоглобина является обязательным тестом на фоне лечения ЭРА, терапия которыми до 15% случаев осложняется снижением уровня гемоглобина</w:t>
      </w:r>
      <w:r>
        <w:rPr>
          <w:rStyle w:val="71"/>
        </w:rPr>
        <w:t xml:space="preserve"> [6, 43].</w:t>
      </w:r>
    </w:p>
    <w:p w14:paraId="71E16003" w14:textId="77777777" w:rsidR="004D67E0" w:rsidRDefault="00D2496C">
      <w:pPr>
        <w:pStyle w:val="23"/>
        <w:numPr>
          <w:ilvl w:val="0"/>
          <w:numId w:val="7"/>
        </w:numPr>
        <w:shd w:val="clear" w:color="auto" w:fill="auto"/>
        <w:tabs>
          <w:tab w:val="left" w:pos="265"/>
        </w:tabs>
        <w:spacing w:before="0" w:after="0" w:line="389" w:lineRule="exact"/>
        <w:ind w:left="420"/>
        <w:jc w:val="both"/>
      </w:pPr>
      <w:r>
        <w:rPr>
          <w:rStyle w:val="24"/>
        </w:rPr>
        <w:t>Реком</w:t>
      </w:r>
      <w:r>
        <w:rPr>
          <w:rStyle w:val="24"/>
        </w:rPr>
        <w:t xml:space="preserve">ендуется проведение исследование уровня креатинина, натрия, калия, глюкозы, общего белка, С-реактивного белка, </w:t>
      </w:r>
      <w:r>
        <w:rPr>
          <w:rStyle w:val="24"/>
          <w:lang w:val="en-US" w:eastAsia="en-US" w:bidi="en-US"/>
        </w:rPr>
        <w:t xml:space="preserve">ACT, </w:t>
      </w:r>
      <w:r>
        <w:rPr>
          <w:rStyle w:val="24"/>
        </w:rPr>
        <w:t xml:space="preserve">АЛТ, общего билирубина, мочевой кислоты у всех пациентов с ЛГ в рамках первичного обследования и в процессе динамического </w:t>
      </w:r>
      <w:r>
        <w:rPr>
          <w:rStyle w:val="24"/>
        </w:rPr>
        <w:t>наблюдения каждые 3-6 месяцев [6, 43, 46].</w:t>
      </w:r>
    </w:p>
    <w:p w14:paraId="6E2D4308" w14:textId="77777777" w:rsidR="004D67E0" w:rsidRDefault="00D2496C">
      <w:pPr>
        <w:pStyle w:val="321"/>
        <w:keepNext/>
        <w:keepLines/>
        <w:shd w:val="clear" w:color="auto" w:fill="auto"/>
        <w:spacing w:after="4" w:line="260" w:lineRule="exact"/>
        <w:ind w:left="420"/>
      </w:pPr>
      <w:bookmarkStart w:id="21" w:name="bookmark21"/>
      <w:r>
        <w:rPr>
          <w:rStyle w:val="322"/>
          <w:b/>
          <w:bCs/>
        </w:rPr>
        <w:t xml:space="preserve">о ЕОК </w:t>
      </w:r>
      <w:r>
        <w:rPr>
          <w:rStyle w:val="322"/>
          <w:b/>
          <w:bCs/>
          <w:lang w:val="en-US" w:eastAsia="en-US" w:bidi="en-US"/>
        </w:rPr>
        <w:t xml:space="preserve">1C </w:t>
      </w:r>
      <w:r>
        <w:rPr>
          <w:rStyle w:val="322"/>
          <w:b/>
          <w:bCs/>
        </w:rPr>
        <w:t>(УДД 5 УУР С)</w:t>
      </w:r>
      <w:bookmarkEnd w:id="21"/>
    </w:p>
    <w:p w14:paraId="59717221" w14:textId="77777777" w:rsidR="004D67E0" w:rsidRDefault="00D2496C">
      <w:pPr>
        <w:pStyle w:val="23"/>
        <w:shd w:val="clear" w:color="auto" w:fill="auto"/>
        <w:spacing w:before="0" w:after="180" w:line="389" w:lineRule="exact"/>
        <w:ind w:left="420" w:firstLine="0"/>
        <w:jc w:val="left"/>
      </w:pPr>
      <w:r>
        <w:rPr>
          <w:rStyle w:val="24"/>
        </w:rPr>
        <w:t xml:space="preserve">о Рекомендуется ежемесячное определение активности аспартатаминотрансферазы и аланинаминотрансферазы в крови при назначении амбризентана**, бозентана**, мацитентана* * для оценки безопасности терапии [6, 43, 46]. </w:t>
      </w:r>
      <w:r>
        <w:rPr>
          <w:rStyle w:val="25"/>
        </w:rPr>
        <w:t xml:space="preserve">о ЕОК </w:t>
      </w:r>
      <w:r>
        <w:rPr>
          <w:rStyle w:val="25"/>
          <w:lang w:val="en-US" w:eastAsia="en-US" w:bidi="en-US"/>
        </w:rPr>
        <w:t xml:space="preserve">1C </w:t>
      </w:r>
      <w:r>
        <w:rPr>
          <w:rStyle w:val="25"/>
        </w:rPr>
        <w:t>(УДД 5 УУР С)</w:t>
      </w:r>
    </w:p>
    <w:p w14:paraId="70344F4D" w14:textId="77777777" w:rsidR="004D67E0" w:rsidRDefault="00D2496C">
      <w:pPr>
        <w:pStyle w:val="70"/>
        <w:shd w:val="clear" w:color="auto" w:fill="auto"/>
        <w:tabs>
          <w:tab w:val="left" w:pos="2184"/>
        </w:tabs>
        <w:spacing w:before="0" w:line="389" w:lineRule="exact"/>
        <w:ind w:firstLine="0"/>
        <w:jc w:val="both"/>
      </w:pPr>
      <w:r>
        <w:rPr>
          <w:rStyle w:val="71"/>
        </w:rPr>
        <w:t>Комментарии:</w:t>
      </w:r>
      <w:r>
        <w:rPr>
          <w:rStyle w:val="71"/>
        </w:rPr>
        <w:tab/>
      </w:r>
      <w:r>
        <w:rPr>
          <w:rStyle w:val="72"/>
          <w:i/>
          <w:iCs/>
        </w:rPr>
        <w:t>при кли</w:t>
      </w:r>
      <w:r>
        <w:rPr>
          <w:rStyle w:val="72"/>
          <w:i/>
          <w:iCs/>
        </w:rPr>
        <w:t>нически значимых отклонениях лабораторных тестов,</w:t>
      </w:r>
    </w:p>
    <w:p w14:paraId="21D32BB8" w14:textId="77777777" w:rsidR="004D67E0" w:rsidRDefault="00D2496C">
      <w:pPr>
        <w:pStyle w:val="70"/>
        <w:shd w:val="clear" w:color="auto" w:fill="auto"/>
        <w:spacing w:before="0" w:after="180" w:line="389" w:lineRule="exact"/>
        <w:ind w:firstLine="0"/>
        <w:jc w:val="both"/>
      </w:pPr>
      <w:r>
        <w:rPr>
          <w:rStyle w:val="72"/>
          <w:i/>
          <w:iCs/>
        </w:rPr>
        <w:t>характеризующих функцию печени, необходимо проводить серодиагностику гепатитов для исключения портопульмональной гипертензии. Функциональные печеночные тесты также могут повышаться при декомпенсации правоже</w:t>
      </w:r>
      <w:r>
        <w:rPr>
          <w:rStyle w:val="72"/>
          <w:i/>
          <w:iCs/>
        </w:rPr>
        <w:t>лудочковой сердечной недостаточности и/или на фоне терапии ЭРА. Уровень мочевой кислоты может быть маркером тяжести сердечной недостаточности, однако следует помнить, что концентрация мочевой кислоты может повышаться на фоне терапии диуретиками.</w:t>
      </w:r>
    </w:p>
    <w:p w14:paraId="3D40F74E" w14:textId="77777777" w:rsidR="004D67E0" w:rsidRDefault="00D2496C">
      <w:pPr>
        <w:pStyle w:val="23"/>
        <w:numPr>
          <w:ilvl w:val="0"/>
          <w:numId w:val="7"/>
        </w:numPr>
        <w:shd w:val="clear" w:color="auto" w:fill="auto"/>
        <w:tabs>
          <w:tab w:val="left" w:pos="265"/>
        </w:tabs>
        <w:spacing w:before="0" w:after="0" w:line="389" w:lineRule="exact"/>
        <w:ind w:left="420"/>
        <w:jc w:val="both"/>
      </w:pPr>
      <w:r>
        <w:rPr>
          <w:rStyle w:val="24"/>
        </w:rPr>
        <w:t>Рекомендуе</w:t>
      </w:r>
      <w:r>
        <w:rPr>
          <w:rStyle w:val="24"/>
        </w:rPr>
        <w:t xml:space="preserve">тся исследование уровня свободного трийодтиронина (СТЗ), свободного тироксина (СТ4) и тиреотропного гормона (ТТГ) в крови у всех пациентов с ЛГ при первичном обследовании для выявления патологии </w:t>
      </w:r>
      <w:r>
        <w:rPr>
          <w:rStyle w:val="2c"/>
        </w:rPr>
        <w:t>щ</w:t>
      </w:r>
      <w:r>
        <w:rPr>
          <w:rStyle w:val="24"/>
        </w:rPr>
        <w:t xml:space="preserve">итовидной железы, утяжеляющей течение основного заболевания </w:t>
      </w:r>
      <w:r>
        <w:rPr>
          <w:rStyle w:val="24"/>
        </w:rPr>
        <w:t>[43].</w:t>
      </w:r>
    </w:p>
    <w:p w14:paraId="005C2D6D" w14:textId="77777777" w:rsidR="004D67E0" w:rsidRDefault="00D2496C">
      <w:pPr>
        <w:pStyle w:val="321"/>
        <w:keepNext/>
        <w:keepLines/>
        <w:numPr>
          <w:ilvl w:val="0"/>
          <w:numId w:val="7"/>
        </w:numPr>
        <w:shd w:val="clear" w:color="auto" w:fill="auto"/>
        <w:tabs>
          <w:tab w:val="left" w:pos="265"/>
        </w:tabs>
        <w:jc w:val="both"/>
      </w:pPr>
      <w:bookmarkStart w:id="22" w:name="bookmark22"/>
      <w:r>
        <w:rPr>
          <w:rStyle w:val="322"/>
          <w:b/>
          <w:bCs/>
        </w:rPr>
        <w:t xml:space="preserve">ЕОК </w:t>
      </w:r>
      <w:r>
        <w:rPr>
          <w:rStyle w:val="322"/>
          <w:b/>
          <w:bCs/>
          <w:lang w:val="en-US" w:eastAsia="en-US" w:bidi="en-US"/>
        </w:rPr>
        <w:t xml:space="preserve">1C </w:t>
      </w:r>
      <w:r>
        <w:rPr>
          <w:rStyle w:val="322"/>
          <w:b/>
          <w:bCs/>
        </w:rPr>
        <w:t>(УДД 5 УУР С)</w:t>
      </w:r>
      <w:bookmarkEnd w:id="22"/>
    </w:p>
    <w:p w14:paraId="6B476A03" w14:textId="77777777" w:rsidR="004D67E0" w:rsidRDefault="00D2496C">
      <w:pPr>
        <w:pStyle w:val="70"/>
        <w:shd w:val="clear" w:color="auto" w:fill="auto"/>
        <w:spacing w:before="0" w:line="389" w:lineRule="exact"/>
        <w:ind w:firstLine="0"/>
        <w:jc w:val="both"/>
        <w:sectPr w:rsidR="004D67E0">
          <w:headerReference w:type="even" r:id="rId8"/>
          <w:headerReference w:type="first" r:id="rId9"/>
          <w:pgSz w:w="11900" w:h="16840"/>
          <w:pgMar w:top="874" w:right="293" w:bottom="615" w:left="298" w:header="0" w:footer="3" w:gutter="0"/>
          <w:cols w:space="720"/>
          <w:noEndnote/>
          <w:titlePg/>
          <w:docGrid w:linePitch="360"/>
        </w:sectPr>
      </w:pPr>
      <w:r>
        <w:rPr>
          <w:rStyle w:val="71"/>
        </w:rPr>
        <w:t xml:space="preserve">Комментарии: </w:t>
      </w:r>
      <w:r>
        <w:rPr>
          <w:rStyle w:val="72"/>
          <w:i/>
          <w:iCs/>
        </w:rPr>
        <w:t xml:space="preserve">у пациентов с ЛГ часто встречаются заболевания щитовидной </w:t>
      </w:r>
      <w:r>
        <w:rPr>
          <w:rStyle w:val="72"/>
          <w:i/>
          <w:iCs/>
        </w:rPr>
        <w:t>железы. Патология щитовидной железы может существовать у больного исходно, затрудняя</w:t>
      </w:r>
    </w:p>
    <w:p w14:paraId="2DBAF6DE" w14:textId="77777777" w:rsidR="004D67E0" w:rsidRDefault="00D2496C">
      <w:pPr>
        <w:pStyle w:val="70"/>
        <w:shd w:val="clear" w:color="auto" w:fill="auto"/>
        <w:spacing w:before="0" w:after="244" w:line="394" w:lineRule="exact"/>
        <w:ind w:firstLine="0"/>
        <w:jc w:val="both"/>
      </w:pPr>
      <w:r>
        <w:rPr>
          <w:rStyle w:val="72"/>
          <w:i/>
          <w:iCs/>
        </w:rPr>
        <w:lastRenderedPageBreak/>
        <w:t>диагностику и лечение, или присоединяться со временем. Об этом следует помнить в случае внезапного ухудшения течения заболевания.</w:t>
      </w:r>
    </w:p>
    <w:p w14:paraId="789D7B96" w14:textId="77777777" w:rsidR="004D67E0" w:rsidRDefault="00D2496C">
      <w:pPr>
        <w:pStyle w:val="23"/>
        <w:numPr>
          <w:ilvl w:val="0"/>
          <w:numId w:val="7"/>
        </w:numPr>
        <w:shd w:val="clear" w:color="auto" w:fill="auto"/>
        <w:tabs>
          <w:tab w:val="left" w:pos="266"/>
        </w:tabs>
        <w:spacing w:before="0" w:after="0" w:line="389" w:lineRule="exact"/>
        <w:ind w:left="400" w:hanging="400"/>
        <w:jc w:val="both"/>
      </w:pPr>
      <w:r>
        <w:rPr>
          <w:rStyle w:val="24"/>
        </w:rPr>
        <w:t>Рекомендуется определение содержания анти</w:t>
      </w:r>
      <w:r>
        <w:rPr>
          <w:rStyle w:val="24"/>
        </w:rPr>
        <w:t>тел к кардиолипину, антител к фосфолипидам, антител к бета-2-гликопротеину в крови пациентам с ЛГ при подозрении на ХТЭЛГ для выявления факторов риска [47].</w:t>
      </w:r>
    </w:p>
    <w:p w14:paraId="4C9B1AA2" w14:textId="77777777" w:rsidR="004D67E0" w:rsidRDefault="00D2496C">
      <w:pPr>
        <w:pStyle w:val="33"/>
        <w:keepNext/>
        <w:keepLines/>
        <w:numPr>
          <w:ilvl w:val="0"/>
          <w:numId w:val="7"/>
        </w:numPr>
        <w:shd w:val="clear" w:color="auto" w:fill="auto"/>
        <w:tabs>
          <w:tab w:val="left" w:pos="266"/>
        </w:tabs>
        <w:spacing w:line="389" w:lineRule="exact"/>
        <w:ind w:left="400"/>
      </w:pPr>
      <w:bookmarkStart w:id="23" w:name="bookmark23"/>
      <w:r>
        <w:rPr>
          <w:rStyle w:val="34"/>
          <w:b/>
          <w:bCs/>
        </w:rPr>
        <w:t>ЕОК нет (УДД5 УУРС)</w:t>
      </w:r>
      <w:bookmarkEnd w:id="23"/>
    </w:p>
    <w:p w14:paraId="75599D7A" w14:textId="77777777" w:rsidR="004D67E0" w:rsidRDefault="00D2496C">
      <w:pPr>
        <w:pStyle w:val="23"/>
        <w:numPr>
          <w:ilvl w:val="0"/>
          <w:numId w:val="7"/>
        </w:numPr>
        <w:shd w:val="clear" w:color="auto" w:fill="auto"/>
        <w:tabs>
          <w:tab w:val="left" w:pos="266"/>
        </w:tabs>
        <w:spacing w:before="0" w:after="0" w:line="389" w:lineRule="exact"/>
        <w:ind w:left="400" w:hanging="400"/>
        <w:jc w:val="both"/>
      </w:pPr>
      <w:r>
        <w:rPr>
          <w:rStyle w:val="24"/>
        </w:rPr>
        <w:t xml:space="preserve">Рекомендуется определение содержания антител к антигенам ядра клетки и ДНК </w:t>
      </w:r>
      <w:r>
        <w:rPr>
          <w:rStyle w:val="24"/>
        </w:rPr>
        <w:t>всем пациентам с подозрением на ЛАГ для исключения ассоциации с СЗСТ [6, 43].</w:t>
      </w:r>
    </w:p>
    <w:p w14:paraId="09FB4F5A" w14:textId="77777777" w:rsidR="004D67E0" w:rsidRDefault="00D2496C">
      <w:pPr>
        <w:pStyle w:val="33"/>
        <w:keepNext/>
        <w:keepLines/>
        <w:numPr>
          <w:ilvl w:val="0"/>
          <w:numId w:val="7"/>
        </w:numPr>
        <w:shd w:val="clear" w:color="auto" w:fill="auto"/>
        <w:tabs>
          <w:tab w:val="left" w:pos="266"/>
        </w:tabs>
        <w:spacing w:after="240" w:line="389" w:lineRule="exact"/>
        <w:ind w:left="400"/>
      </w:pPr>
      <w:bookmarkStart w:id="24" w:name="bookmark24"/>
      <w:r>
        <w:rPr>
          <w:rStyle w:val="34"/>
          <w:b/>
          <w:bCs/>
        </w:rPr>
        <w:t xml:space="preserve">ЕОК </w:t>
      </w:r>
      <w:r>
        <w:rPr>
          <w:rStyle w:val="34"/>
          <w:b/>
          <w:bCs/>
          <w:lang w:val="en-US" w:eastAsia="en-US" w:bidi="en-US"/>
        </w:rPr>
        <w:t xml:space="preserve">1C </w:t>
      </w:r>
      <w:r>
        <w:rPr>
          <w:rStyle w:val="34"/>
          <w:b/>
          <w:bCs/>
        </w:rPr>
        <w:t>(УДД 5 УУР С)</w:t>
      </w:r>
      <w:bookmarkEnd w:id="24"/>
    </w:p>
    <w:p w14:paraId="091FF741" w14:textId="77777777" w:rsidR="004D67E0" w:rsidRDefault="00D2496C">
      <w:pPr>
        <w:pStyle w:val="70"/>
        <w:shd w:val="clear" w:color="auto" w:fill="auto"/>
        <w:spacing w:before="0" w:after="240" w:line="389" w:lineRule="exact"/>
        <w:ind w:firstLine="0"/>
        <w:jc w:val="both"/>
      </w:pPr>
      <w:r>
        <w:rPr>
          <w:rStyle w:val="73"/>
        </w:rPr>
        <w:t xml:space="preserve">Комментарии: </w:t>
      </w:r>
      <w:r>
        <w:rPr>
          <w:rStyle w:val="72"/>
          <w:i/>
          <w:iCs/>
        </w:rPr>
        <w:t xml:space="preserve">Повышение антинуклеарных антител в низком титре (1:80) встречается достаточно часто у пациентов с ЛГ. Диагностическим титром </w:t>
      </w:r>
      <w:r>
        <w:rPr>
          <w:rStyle w:val="72"/>
          <w:i/>
          <w:iCs/>
        </w:rPr>
        <w:t>определения антинуклеарных антител методом иммунофлюоресценции считается титр &gt; 1:160, при его достижении анализируется спектр антиядерных антител в целях дифференциальной диагностики ССД или перекрестного синдрома, которые наиболее часто манифестируют с Л</w:t>
      </w:r>
      <w:r>
        <w:rPr>
          <w:rStyle w:val="72"/>
          <w:i/>
          <w:iCs/>
        </w:rPr>
        <w:t>Г.</w:t>
      </w:r>
    </w:p>
    <w:p w14:paraId="2A5D3E00" w14:textId="77777777" w:rsidR="004D67E0" w:rsidRDefault="00D2496C">
      <w:pPr>
        <w:pStyle w:val="23"/>
        <w:numPr>
          <w:ilvl w:val="0"/>
          <w:numId w:val="7"/>
        </w:numPr>
        <w:shd w:val="clear" w:color="auto" w:fill="auto"/>
        <w:tabs>
          <w:tab w:val="left" w:pos="266"/>
        </w:tabs>
        <w:spacing w:before="0" w:after="0" w:line="389" w:lineRule="exact"/>
        <w:ind w:left="400" w:hanging="400"/>
        <w:jc w:val="both"/>
      </w:pPr>
      <w:r>
        <w:rPr>
          <w:rStyle w:val="24"/>
        </w:rPr>
        <w:t xml:space="preserve">Рекомендуется исследование уровня </w:t>
      </w:r>
      <w:r>
        <w:rPr>
          <w:rStyle w:val="24"/>
          <w:lang w:val="en-US" w:eastAsia="en-US" w:bidi="en-US"/>
        </w:rPr>
        <w:t>N</w:t>
      </w:r>
      <w:r>
        <w:rPr>
          <w:rStyle w:val="24"/>
        </w:rPr>
        <w:t xml:space="preserve">-терминального фрагмента натрийуретического пропептида мозгового </w:t>
      </w:r>
      <w:r>
        <w:rPr>
          <w:rStyle w:val="24"/>
          <w:lang w:val="en-US" w:eastAsia="en-US" w:bidi="en-US"/>
        </w:rPr>
        <w:t xml:space="preserve">(NT-proBNP) </w:t>
      </w:r>
      <w:r>
        <w:rPr>
          <w:rStyle w:val="24"/>
        </w:rPr>
        <w:t>в крови всем пациентам с ЛГ в рамках первичного обследования и далее каждые 6-12 месяцев с целью стратификации риска летальности [6, 17, 43].</w:t>
      </w:r>
    </w:p>
    <w:p w14:paraId="5620411E" w14:textId="77777777" w:rsidR="004D67E0" w:rsidRDefault="00D2496C">
      <w:pPr>
        <w:pStyle w:val="33"/>
        <w:keepNext/>
        <w:keepLines/>
        <w:shd w:val="clear" w:color="auto" w:fill="auto"/>
        <w:spacing w:line="389" w:lineRule="exact"/>
        <w:ind w:left="400"/>
      </w:pPr>
      <w:bookmarkStart w:id="25" w:name="bookmark25"/>
      <w:r>
        <w:rPr>
          <w:rStyle w:val="34"/>
          <w:b/>
          <w:bCs/>
        </w:rPr>
        <w:t>. ЕОК нет (УДД 5 УУР С)</w:t>
      </w:r>
      <w:bookmarkEnd w:id="25"/>
    </w:p>
    <w:p w14:paraId="2E6F01CD" w14:textId="77777777" w:rsidR="004D67E0" w:rsidRDefault="00D2496C">
      <w:pPr>
        <w:pStyle w:val="23"/>
        <w:numPr>
          <w:ilvl w:val="0"/>
          <w:numId w:val="7"/>
        </w:numPr>
        <w:shd w:val="clear" w:color="auto" w:fill="auto"/>
        <w:tabs>
          <w:tab w:val="left" w:pos="266"/>
        </w:tabs>
        <w:spacing w:before="0" w:after="0" w:line="389" w:lineRule="exact"/>
        <w:ind w:left="400" w:hanging="400"/>
        <w:jc w:val="both"/>
      </w:pPr>
      <w:r>
        <w:rPr>
          <w:rStyle w:val="24"/>
        </w:rPr>
        <w:t xml:space="preserve">Рекомендуется определение антител классов М, </w:t>
      </w:r>
      <w:r>
        <w:rPr>
          <w:rStyle w:val="24"/>
          <w:lang w:val="en-US" w:eastAsia="en-US" w:bidi="en-US"/>
        </w:rPr>
        <w:t xml:space="preserve">G (IgM, IgG) </w:t>
      </w:r>
      <w:r>
        <w:rPr>
          <w:rStyle w:val="24"/>
        </w:rPr>
        <w:t xml:space="preserve">к вирусу иммунодефицита человека ВИЧ-1 </w:t>
      </w:r>
      <w:r>
        <w:rPr>
          <w:rStyle w:val="24"/>
          <w:lang w:val="en-US" w:eastAsia="en-US" w:bidi="en-US"/>
        </w:rPr>
        <w:t xml:space="preserve">(Human immunodeficiency vims HIV 1) </w:t>
      </w:r>
      <w:r>
        <w:rPr>
          <w:rStyle w:val="24"/>
        </w:rPr>
        <w:t xml:space="preserve">в крови, определение антител классов М, </w:t>
      </w:r>
      <w:r>
        <w:rPr>
          <w:rStyle w:val="24"/>
          <w:lang w:val="en-US" w:eastAsia="en-US" w:bidi="en-US"/>
        </w:rPr>
        <w:t xml:space="preserve">G (IgM, IgG) </w:t>
      </w:r>
      <w:r>
        <w:rPr>
          <w:rStyle w:val="24"/>
        </w:rPr>
        <w:t xml:space="preserve">к вирусу иммунодефицита человека ВИЧ-2 </w:t>
      </w:r>
      <w:r>
        <w:rPr>
          <w:rStyle w:val="24"/>
          <w:lang w:val="en-US" w:eastAsia="en-US" w:bidi="en-US"/>
        </w:rPr>
        <w:t>(Human</w:t>
      </w:r>
      <w:r>
        <w:rPr>
          <w:rStyle w:val="24"/>
          <w:lang w:val="en-US" w:eastAsia="en-US" w:bidi="en-US"/>
        </w:rPr>
        <w:t xml:space="preserve"> immunodeficiency vims HIV 2) </w:t>
      </w:r>
      <w:r>
        <w:rPr>
          <w:rStyle w:val="24"/>
        </w:rPr>
        <w:t>в крови всем пациентам с ЛГ для исключения ассоциации с ВИЧ-инфекцией [6, 48].</w:t>
      </w:r>
    </w:p>
    <w:p w14:paraId="73A4F082" w14:textId="77777777" w:rsidR="004D67E0" w:rsidRDefault="00D2496C">
      <w:pPr>
        <w:pStyle w:val="33"/>
        <w:keepNext/>
        <w:keepLines/>
        <w:numPr>
          <w:ilvl w:val="0"/>
          <w:numId w:val="7"/>
        </w:numPr>
        <w:shd w:val="clear" w:color="auto" w:fill="auto"/>
        <w:tabs>
          <w:tab w:val="left" w:pos="266"/>
        </w:tabs>
        <w:spacing w:line="389" w:lineRule="exact"/>
        <w:ind w:left="400"/>
      </w:pPr>
      <w:bookmarkStart w:id="26" w:name="bookmark26"/>
      <w:r>
        <w:rPr>
          <w:rStyle w:val="34"/>
          <w:b/>
          <w:bCs/>
        </w:rPr>
        <w:t xml:space="preserve">ЕОК </w:t>
      </w:r>
      <w:r>
        <w:rPr>
          <w:rStyle w:val="34"/>
          <w:b/>
          <w:bCs/>
          <w:lang w:val="en-US" w:eastAsia="en-US" w:bidi="en-US"/>
        </w:rPr>
        <w:t xml:space="preserve">1C </w:t>
      </w:r>
      <w:r>
        <w:rPr>
          <w:rStyle w:val="34"/>
          <w:b/>
          <w:bCs/>
        </w:rPr>
        <w:t>(УДД 5 УУР С)</w:t>
      </w:r>
      <w:bookmarkEnd w:id="26"/>
    </w:p>
    <w:p w14:paraId="19AB9FAB" w14:textId="77777777" w:rsidR="004D67E0" w:rsidRDefault="00D2496C">
      <w:pPr>
        <w:pStyle w:val="23"/>
        <w:numPr>
          <w:ilvl w:val="0"/>
          <w:numId w:val="7"/>
        </w:numPr>
        <w:shd w:val="clear" w:color="auto" w:fill="auto"/>
        <w:tabs>
          <w:tab w:val="left" w:pos="266"/>
        </w:tabs>
        <w:spacing w:before="0" w:after="0" w:line="389" w:lineRule="exact"/>
        <w:ind w:left="400" w:hanging="400"/>
        <w:jc w:val="both"/>
      </w:pPr>
      <w:r>
        <w:rPr>
          <w:rStyle w:val="24"/>
        </w:rPr>
        <w:t xml:space="preserve">Рекомендуется определение антигена </w:t>
      </w:r>
      <w:r>
        <w:rPr>
          <w:rStyle w:val="24"/>
          <w:lang w:val="en-US" w:eastAsia="en-US" w:bidi="en-US"/>
        </w:rPr>
        <w:t xml:space="preserve">(HbsAg) </w:t>
      </w:r>
      <w:r>
        <w:rPr>
          <w:rStyle w:val="24"/>
        </w:rPr>
        <w:t xml:space="preserve">вируса гепатита В </w:t>
      </w:r>
      <w:r>
        <w:rPr>
          <w:rStyle w:val="24"/>
          <w:lang w:val="en-US" w:eastAsia="en-US" w:bidi="en-US"/>
        </w:rPr>
        <w:t xml:space="preserve">(Hepatitis </w:t>
      </w:r>
      <w:r>
        <w:rPr>
          <w:rStyle w:val="24"/>
        </w:rPr>
        <w:t xml:space="preserve">В </w:t>
      </w:r>
      <w:r>
        <w:rPr>
          <w:rStyle w:val="24"/>
          <w:lang w:val="en-US" w:eastAsia="en-US" w:bidi="en-US"/>
        </w:rPr>
        <w:t xml:space="preserve">vims), </w:t>
      </w:r>
      <w:r>
        <w:rPr>
          <w:rStyle w:val="24"/>
        </w:rPr>
        <w:t xml:space="preserve">антиг антител к вирусу гепатита С </w:t>
      </w:r>
      <w:r>
        <w:rPr>
          <w:rStyle w:val="24"/>
          <w:lang w:val="en-US" w:eastAsia="en-US" w:bidi="en-US"/>
        </w:rPr>
        <w:t xml:space="preserve">(Hepatitis </w:t>
      </w:r>
      <w:r>
        <w:rPr>
          <w:rStyle w:val="24"/>
        </w:rPr>
        <w:t xml:space="preserve">С </w:t>
      </w:r>
      <w:r>
        <w:rPr>
          <w:rStyle w:val="24"/>
          <w:lang w:val="en-US" w:eastAsia="en-US" w:bidi="en-US"/>
        </w:rPr>
        <w:t xml:space="preserve">vims), </w:t>
      </w:r>
      <w:r>
        <w:rPr>
          <w:rStyle w:val="24"/>
        </w:rPr>
        <w:t xml:space="preserve">антител к бледной трепонеме </w:t>
      </w:r>
      <w:r>
        <w:rPr>
          <w:rStyle w:val="24"/>
          <w:lang w:val="en-US" w:eastAsia="en-US" w:bidi="en-US"/>
        </w:rPr>
        <w:t xml:space="preserve">(Treponema pallidum) </w:t>
      </w:r>
      <w:r>
        <w:rPr>
          <w:rStyle w:val="24"/>
        </w:rPr>
        <w:t>в крови всем пациентам с ЛГ для исключения сопуствующей патологии [6, 48].</w:t>
      </w:r>
    </w:p>
    <w:p w14:paraId="68192116" w14:textId="77777777" w:rsidR="004D67E0" w:rsidRDefault="00D2496C">
      <w:pPr>
        <w:pStyle w:val="33"/>
        <w:keepNext/>
        <w:keepLines/>
        <w:numPr>
          <w:ilvl w:val="0"/>
          <w:numId w:val="7"/>
        </w:numPr>
        <w:shd w:val="clear" w:color="auto" w:fill="auto"/>
        <w:tabs>
          <w:tab w:val="left" w:pos="266"/>
        </w:tabs>
        <w:spacing w:line="389" w:lineRule="exact"/>
        <w:ind w:left="400"/>
      </w:pPr>
      <w:bookmarkStart w:id="27" w:name="bookmark27"/>
      <w:r>
        <w:rPr>
          <w:rStyle w:val="34"/>
          <w:b/>
          <w:bCs/>
        </w:rPr>
        <w:t xml:space="preserve">ЕОК </w:t>
      </w:r>
      <w:r>
        <w:rPr>
          <w:rStyle w:val="34"/>
          <w:b/>
          <w:bCs/>
          <w:lang w:val="en-US" w:eastAsia="en-US" w:bidi="en-US"/>
        </w:rPr>
        <w:t xml:space="preserve">1C </w:t>
      </w:r>
      <w:r>
        <w:rPr>
          <w:rStyle w:val="34"/>
          <w:b/>
          <w:bCs/>
        </w:rPr>
        <w:t>(УДД 5 УУР С)</w:t>
      </w:r>
      <w:bookmarkEnd w:id="27"/>
    </w:p>
    <w:p w14:paraId="27172B26" w14:textId="77777777" w:rsidR="004D67E0" w:rsidRDefault="00D2496C">
      <w:pPr>
        <w:pStyle w:val="23"/>
        <w:numPr>
          <w:ilvl w:val="0"/>
          <w:numId w:val="7"/>
        </w:numPr>
        <w:shd w:val="clear" w:color="auto" w:fill="auto"/>
        <w:tabs>
          <w:tab w:val="left" w:pos="266"/>
        </w:tabs>
        <w:spacing w:before="0" w:after="0" w:line="389" w:lineRule="exact"/>
        <w:ind w:left="400" w:hanging="400"/>
        <w:jc w:val="both"/>
      </w:pPr>
      <w:r>
        <w:rPr>
          <w:rStyle w:val="24"/>
        </w:rPr>
        <w:t xml:space="preserve">Рекомендуется определение основных групп по системе АВО, определение антигена </w:t>
      </w:r>
      <w:r>
        <w:rPr>
          <w:rStyle w:val="24"/>
          <w:lang w:val="en-US" w:eastAsia="en-US" w:bidi="en-US"/>
        </w:rPr>
        <w:t xml:space="preserve">D </w:t>
      </w:r>
      <w:r>
        <w:rPr>
          <w:rStyle w:val="24"/>
        </w:rPr>
        <w:t>системы Резус (резус-ф</w:t>
      </w:r>
      <w:r>
        <w:rPr>
          <w:rStyle w:val="24"/>
        </w:rPr>
        <w:t>актор) всем пациентам с ЛГ перед чрезвенозной катетеризацией сердца [6, 48].</w:t>
      </w:r>
    </w:p>
    <w:p w14:paraId="3EDF28B2" w14:textId="77777777" w:rsidR="004D67E0" w:rsidRDefault="00D2496C">
      <w:pPr>
        <w:pStyle w:val="33"/>
        <w:keepNext/>
        <w:keepLines/>
        <w:numPr>
          <w:ilvl w:val="0"/>
          <w:numId w:val="7"/>
        </w:numPr>
        <w:shd w:val="clear" w:color="auto" w:fill="auto"/>
        <w:tabs>
          <w:tab w:val="left" w:pos="266"/>
        </w:tabs>
        <w:spacing w:line="389" w:lineRule="exact"/>
        <w:ind w:left="400"/>
      </w:pPr>
      <w:bookmarkStart w:id="28" w:name="bookmark28"/>
      <w:r>
        <w:rPr>
          <w:rStyle w:val="34"/>
          <w:b/>
          <w:bCs/>
        </w:rPr>
        <w:t xml:space="preserve">ЕОК </w:t>
      </w:r>
      <w:r>
        <w:rPr>
          <w:rStyle w:val="34"/>
          <w:b/>
          <w:bCs/>
          <w:lang w:val="en-US" w:eastAsia="en-US" w:bidi="en-US"/>
        </w:rPr>
        <w:t xml:space="preserve">1C </w:t>
      </w:r>
      <w:r>
        <w:rPr>
          <w:rStyle w:val="34"/>
          <w:b/>
          <w:bCs/>
        </w:rPr>
        <w:t>(УДД 5 УУР С)</w:t>
      </w:r>
      <w:bookmarkEnd w:id="28"/>
    </w:p>
    <w:p w14:paraId="122910FB" w14:textId="77777777" w:rsidR="004D67E0" w:rsidRDefault="00D2496C">
      <w:pPr>
        <w:pStyle w:val="23"/>
        <w:numPr>
          <w:ilvl w:val="0"/>
          <w:numId w:val="7"/>
        </w:numPr>
        <w:shd w:val="clear" w:color="auto" w:fill="auto"/>
        <w:tabs>
          <w:tab w:val="left" w:pos="266"/>
        </w:tabs>
        <w:spacing w:before="0" w:after="0" w:line="389" w:lineRule="exact"/>
        <w:ind w:left="400" w:hanging="400"/>
        <w:jc w:val="both"/>
      </w:pPr>
      <w:r>
        <w:rPr>
          <w:rStyle w:val="24"/>
        </w:rPr>
        <w:t xml:space="preserve">Рекомендуется определение международного нормализованного отношения (МНО) всем пациентам с ЛГ, получающих </w:t>
      </w:r>
      <w:r>
        <w:rPr>
          <w:rStyle w:val="2d"/>
        </w:rPr>
        <w:t>антикоагулянты непрямые, и пациентам</w:t>
      </w:r>
      <w:r>
        <w:rPr>
          <w:rStyle w:val="24"/>
        </w:rPr>
        <w:t xml:space="preserve"> перед чрезвеноз</w:t>
      </w:r>
      <w:r>
        <w:rPr>
          <w:rStyle w:val="24"/>
        </w:rPr>
        <w:t>ной катетеризацией сердца [6, 48].</w:t>
      </w:r>
    </w:p>
    <w:p w14:paraId="4C7D1844" w14:textId="77777777" w:rsidR="004D67E0" w:rsidRDefault="00D2496C">
      <w:pPr>
        <w:pStyle w:val="33"/>
        <w:keepNext/>
        <w:keepLines/>
        <w:numPr>
          <w:ilvl w:val="0"/>
          <w:numId w:val="7"/>
        </w:numPr>
        <w:shd w:val="clear" w:color="auto" w:fill="auto"/>
        <w:tabs>
          <w:tab w:val="left" w:pos="266"/>
        </w:tabs>
        <w:spacing w:line="389" w:lineRule="exact"/>
        <w:ind w:left="400"/>
      </w:pPr>
      <w:bookmarkStart w:id="29" w:name="bookmark29"/>
      <w:r>
        <w:rPr>
          <w:rStyle w:val="34"/>
          <w:b/>
          <w:bCs/>
        </w:rPr>
        <w:t xml:space="preserve">ЕОК </w:t>
      </w:r>
      <w:r>
        <w:rPr>
          <w:rStyle w:val="34"/>
          <w:b/>
          <w:bCs/>
          <w:lang w:val="en-US" w:eastAsia="en-US" w:bidi="en-US"/>
        </w:rPr>
        <w:t xml:space="preserve">1C </w:t>
      </w:r>
      <w:r>
        <w:rPr>
          <w:rStyle w:val="34"/>
          <w:b/>
          <w:bCs/>
        </w:rPr>
        <w:t>(УДД 5 УУР С)</w:t>
      </w:r>
      <w:bookmarkEnd w:id="29"/>
    </w:p>
    <w:p w14:paraId="7618D38C" w14:textId="77777777" w:rsidR="004D67E0" w:rsidRDefault="00D2496C">
      <w:pPr>
        <w:pStyle w:val="23"/>
        <w:numPr>
          <w:ilvl w:val="0"/>
          <w:numId w:val="7"/>
        </w:numPr>
        <w:shd w:val="clear" w:color="auto" w:fill="auto"/>
        <w:tabs>
          <w:tab w:val="left" w:pos="266"/>
        </w:tabs>
        <w:spacing w:before="0" w:after="343" w:line="389" w:lineRule="exact"/>
        <w:ind w:left="400" w:hanging="400"/>
        <w:jc w:val="both"/>
      </w:pPr>
      <w:r>
        <w:rPr>
          <w:rStyle w:val="24"/>
        </w:rPr>
        <w:t>Рекомендуется общий (клинический) анализ мочи всем пациентам с ЛГ для исключения сопуствующей патологии.</w:t>
      </w:r>
    </w:p>
    <w:p w14:paraId="3178A2D0" w14:textId="77777777" w:rsidR="004D67E0" w:rsidRDefault="00D2496C">
      <w:pPr>
        <w:pStyle w:val="33"/>
        <w:keepNext/>
        <w:keepLines/>
        <w:numPr>
          <w:ilvl w:val="0"/>
          <w:numId w:val="7"/>
        </w:numPr>
        <w:shd w:val="clear" w:color="auto" w:fill="auto"/>
        <w:tabs>
          <w:tab w:val="left" w:pos="266"/>
        </w:tabs>
        <w:spacing w:line="260" w:lineRule="exact"/>
        <w:ind w:left="400"/>
        <w:sectPr w:rsidR="004D67E0">
          <w:pgSz w:w="11900" w:h="16840"/>
          <w:pgMar w:top="39" w:right="303" w:bottom="39" w:left="308" w:header="0" w:footer="3" w:gutter="0"/>
          <w:cols w:space="720"/>
          <w:noEndnote/>
          <w:docGrid w:linePitch="360"/>
        </w:sectPr>
      </w:pPr>
      <w:bookmarkStart w:id="30" w:name="bookmark30"/>
      <w:r>
        <w:rPr>
          <w:rStyle w:val="34"/>
          <w:b/>
          <w:bCs/>
        </w:rPr>
        <w:t>ЕОК нет (УДД 5 УУР С)</w:t>
      </w:r>
      <w:bookmarkEnd w:id="30"/>
    </w:p>
    <w:p w14:paraId="7C0AD043" w14:textId="77777777" w:rsidR="004D67E0" w:rsidRDefault="00D2496C">
      <w:pPr>
        <w:pStyle w:val="50"/>
        <w:numPr>
          <w:ilvl w:val="0"/>
          <w:numId w:val="19"/>
        </w:numPr>
        <w:shd w:val="clear" w:color="auto" w:fill="auto"/>
        <w:tabs>
          <w:tab w:val="left" w:pos="730"/>
        </w:tabs>
        <w:spacing w:before="0" w:after="244" w:line="260" w:lineRule="exact"/>
        <w:ind w:firstLine="0"/>
      </w:pPr>
      <w:r>
        <w:rPr>
          <w:rStyle w:val="51"/>
          <w:b/>
          <w:bCs/>
        </w:rPr>
        <w:lastRenderedPageBreak/>
        <w:t>Электрокардиография</w:t>
      </w:r>
    </w:p>
    <w:p w14:paraId="45E49E37" w14:textId="77777777" w:rsidR="004D67E0" w:rsidRDefault="00D2496C">
      <w:pPr>
        <w:pStyle w:val="23"/>
        <w:numPr>
          <w:ilvl w:val="0"/>
          <w:numId w:val="7"/>
        </w:numPr>
        <w:shd w:val="clear" w:color="auto" w:fill="auto"/>
        <w:tabs>
          <w:tab w:val="left" w:pos="266"/>
        </w:tabs>
        <w:spacing w:before="0" w:after="0" w:line="389" w:lineRule="exact"/>
        <w:ind w:left="400" w:hanging="400"/>
        <w:jc w:val="both"/>
      </w:pPr>
      <w:r>
        <w:rPr>
          <w:rStyle w:val="24"/>
        </w:rPr>
        <w:t xml:space="preserve">Рекомендуется </w:t>
      </w:r>
      <w:r>
        <w:rPr>
          <w:rStyle w:val="24"/>
        </w:rPr>
        <w:t>регистрация электрокардиограммы (ЭКГ) всем пациентам при первичном обследовании и в процессе динамического наблюдения для выявления специфических ЭКГ- изменений [17, 43, 49, 50-53].</w:t>
      </w:r>
    </w:p>
    <w:p w14:paraId="6E9671D4" w14:textId="77777777" w:rsidR="004D67E0" w:rsidRDefault="00D2496C">
      <w:pPr>
        <w:pStyle w:val="50"/>
        <w:numPr>
          <w:ilvl w:val="0"/>
          <w:numId w:val="7"/>
        </w:numPr>
        <w:shd w:val="clear" w:color="auto" w:fill="auto"/>
        <w:tabs>
          <w:tab w:val="left" w:pos="266"/>
        </w:tabs>
        <w:spacing w:before="0" w:after="240"/>
        <w:ind w:firstLine="0"/>
      </w:pPr>
      <w:r>
        <w:rPr>
          <w:rStyle w:val="51"/>
          <w:b/>
          <w:bCs/>
        </w:rPr>
        <w:t>ЕОК нет (УДД 2 УУР А)</w:t>
      </w:r>
    </w:p>
    <w:p w14:paraId="1C99C7A8" w14:textId="77777777" w:rsidR="004D67E0" w:rsidRDefault="00D2496C">
      <w:pPr>
        <w:pStyle w:val="70"/>
        <w:shd w:val="clear" w:color="auto" w:fill="auto"/>
        <w:spacing w:before="0" w:after="343" w:line="389" w:lineRule="exact"/>
        <w:ind w:firstLine="0"/>
        <w:jc w:val="both"/>
      </w:pPr>
      <w:r>
        <w:rPr>
          <w:rStyle w:val="73"/>
        </w:rPr>
        <w:t xml:space="preserve">Комментарии: </w:t>
      </w:r>
      <w:r>
        <w:rPr>
          <w:rStyle w:val="72"/>
          <w:i/>
          <w:iCs/>
        </w:rPr>
        <w:t xml:space="preserve">Нормальный вид ЭКГ не исключает диагноз ЛГ, при этом изменения на ЭКГ весьма распространены у пациентов с ЛГ Они могут включать зубец Р в виде «Р </w:t>
      </w:r>
      <w:r>
        <w:rPr>
          <w:rStyle w:val="72"/>
          <w:i/>
          <w:iCs/>
          <w:lang w:val="en-US" w:eastAsia="en-US" w:bidi="en-US"/>
        </w:rPr>
        <w:t xml:space="preserve">pulmonale», </w:t>
      </w:r>
      <w:r>
        <w:rPr>
          <w:rStyle w:val="72"/>
          <w:i/>
          <w:iCs/>
        </w:rPr>
        <w:t xml:space="preserve">отклонение электрической оси вправо, признаки гипертрофии и перегрузки правого желудочка, блокаду правой ножки пучка Гиса и удлинение интервала </w:t>
      </w:r>
      <w:r>
        <w:rPr>
          <w:rStyle w:val="72"/>
          <w:i/>
          <w:iCs/>
          <w:lang w:val="en-US" w:eastAsia="en-US" w:bidi="en-US"/>
        </w:rPr>
        <w:t xml:space="preserve">QTc. </w:t>
      </w:r>
      <w:r>
        <w:rPr>
          <w:rStyle w:val="72"/>
          <w:i/>
          <w:iCs/>
        </w:rPr>
        <w:t xml:space="preserve">ЭКГ-признаки гипертрофии правого желудочка: увеличение амплитуды зубца </w:t>
      </w:r>
      <w:r>
        <w:rPr>
          <w:rStyle w:val="72"/>
          <w:i/>
          <w:iCs/>
          <w:lang w:val="en-US" w:eastAsia="en-US" w:bidi="en-US"/>
        </w:rPr>
        <w:t xml:space="preserve">R </w:t>
      </w:r>
      <w:r>
        <w:rPr>
          <w:rStyle w:val="72"/>
          <w:i/>
          <w:iCs/>
        </w:rPr>
        <w:t xml:space="preserve">и соотношения </w:t>
      </w:r>
      <w:r>
        <w:rPr>
          <w:rStyle w:val="72"/>
          <w:i/>
          <w:iCs/>
          <w:lang w:val="en-US" w:eastAsia="en-US" w:bidi="en-US"/>
        </w:rPr>
        <w:t xml:space="preserve">R/S </w:t>
      </w:r>
      <w:r>
        <w:rPr>
          <w:rStyle w:val="72"/>
          <w:i/>
          <w:iCs/>
        </w:rPr>
        <w:t>в правых отведен</w:t>
      </w:r>
      <w:r>
        <w:rPr>
          <w:rStyle w:val="72"/>
          <w:i/>
          <w:iCs/>
        </w:rPr>
        <w:t xml:space="preserve">иях, имеют недостаточную чувствительность (55%) и специфичность (70%), чтобы быть использованными в качестве скрининговых, тогда как перегрузка правого желудочка является более чувствительным признаком [49]. Расширение комплекса </w:t>
      </w:r>
      <w:r>
        <w:rPr>
          <w:rStyle w:val="72"/>
          <w:i/>
          <w:iCs/>
          <w:lang w:val="en-US" w:eastAsia="en-US" w:bidi="en-US"/>
        </w:rPr>
        <w:t xml:space="preserve">QRS </w:t>
      </w:r>
      <w:r>
        <w:rPr>
          <w:rStyle w:val="72"/>
          <w:i/>
          <w:iCs/>
        </w:rPr>
        <w:t>и пролонгация интервала</w:t>
      </w:r>
      <w:r>
        <w:rPr>
          <w:rStyle w:val="72"/>
          <w:i/>
          <w:iCs/>
        </w:rPr>
        <w:t xml:space="preserve"> </w:t>
      </w:r>
      <w:r>
        <w:rPr>
          <w:rStyle w:val="72"/>
          <w:i/>
          <w:iCs/>
          <w:lang w:val="en-US" w:eastAsia="en-US" w:bidi="en-US"/>
        </w:rPr>
        <w:t xml:space="preserve">QTc </w:t>
      </w:r>
      <w:r>
        <w:rPr>
          <w:rStyle w:val="72"/>
          <w:i/>
          <w:iCs/>
        </w:rPr>
        <w:t>свидетельствуют о тяжести заболевания и ассоциированы с неблагоприятным прогнозом легочной гипертензии [50, 51]. Суправентрикулярные нарушения ритма чаще возникают в далеко зашедших стадиях заболевания, приводя к декомпенсации явлений сердечной недост</w:t>
      </w:r>
      <w:r>
        <w:rPr>
          <w:rStyle w:val="72"/>
          <w:i/>
          <w:iCs/>
        </w:rPr>
        <w:t>аточности [52]. У 25% пациентов с ЛАГ в течение 5 лет наблюдения регистрируются трепетание или фибрилляция предсердий, значительно ухудшающие прогноз пациента при невозможности восстановления синусового ритма [53].</w:t>
      </w:r>
    </w:p>
    <w:p w14:paraId="528D3266" w14:textId="77777777" w:rsidR="004D67E0" w:rsidRDefault="00D2496C">
      <w:pPr>
        <w:pStyle w:val="50"/>
        <w:numPr>
          <w:ilvl w:val="0"/>
          <w:numId w:val="19"/>
        </w:numPr>
        <w:shd w:val="clear" w:color="auto" w:fill="auto"/>
        <w:tabs>
          <w:tab w:val="left" w:pos="730"/>
        </w:tabs>
        <w:spacing w:before="0" w:after="240" w:line="260" w:lineRule="exact"/>
        <w:ind w:firstLine="0"/>
      </w:pPr>
      <w:r>
        <w:rPr>
          <w:rStyle w:val="51"/>
          <w:b/>
          <w:bCs/>
        </w:rPr>
        <w:t>Рентгенография органов грудной клетки</w:t>
      </w:r>
    </w:p>
    <w:p w14:paraId="0DD36001" w14:textId="77777777" w:rsidR="004D67E0" w:rsidRDefault="00D2496C">
      <w:pPr>
        <w:pStyle w:val="23"/>
        <w:numPr>
          <w:ilvl w:val="0"/>
          <w:numId w:val="7"/>
        </w:numPr>
        <w:shd w:val="clear" w:color="auto" w:fill="auto"/>
        <w:tabs>
          <w:tab w:val="left" w:pos="266"/>
        </w:tabs>
        <w:spacing w:before="0" w:after="0" w:line="394" w:lineRule="exact"/>
        <w:ind w:left="400" w:hanging="400"/>
        <w:jc w:val="both"/>
      </w:pPr>
      <w:r>
        <w:rPr>
          <w:rStyle w:val="24"/>
        </w:rPr>
        <w:t>Рек</w:t>
      </w:r>
      <w:r>
        <w:rPr>
          <w:rStyle w:val="24"/>
        </w:rPr>
        <w:t>омендуется проведение прицельной рентгенографии органов грудной клетки всем пациентам с ЛГ для уточнения причины заболевания [6, 21, 54].</w:t>
      </w:r>
    </w:p>
    <w:p w14:paraId="0116BDE4" w14:textId="77777777" w:rsidR="004D67E0" w:rsidRDefault="00D2496C">
      <w:pPr>
        <w:pStyle w:val="50"/>
        <w:numPr>
          <w:ilvl w:val="0"/>
          <w:numId w:val="7"/>
        </w:numPr>
        <w:shd w:val="clear" w:color="auto" w:fill="auto"/>
        <w:tabs>
          <w:tab w:val="left" w:pos="266"/>
        </w:tabs>
        <w:spacing w:before="0" w:after="244" w:line="394" w:lineRule="exact"/>
        <w:ind w:left="400"/>
      </w:pPr>
      <w:r>
        <w:rPr>
          <w:rStyle w:val="51"/>
          <w:b/>
          <w:bCs/>
        </w:rPr>
        <w:t>ЕОК нет (УДД 4 УУР С)</w:t>
      </w:r>
    </w:p>
    <w:p w14:paraId="607F77CB" w14:textId="77777777" w:rsidR="004D67E0" w:rsidRDefault="00D2496C">
      <w:pPr>
        <w:pStyle w:val="70"/>
        <w:shd w:val="clear" w:color="auto" w:fill="auto"/>
        <w:spacing w:before="0" w:after="343" w:line="389" w:lineRule="exact"/>
        <w:ind w:firstLine="0"/>
        <w:jc w:val="both"/>
      </w:pPr>
      <w:r>
        <w:rPr>
          <w:rStyle w:val="73"/>
        </w:rPr>
        <w:t xml:space="preserve">Комментарии: </w:t>
      </w:r>
      <w:r>
        <w:rPr>
          <w:rStyle w:val="72"/>
          <w:i/>
          <w:iCs/>
        </w:rPr>
        <w:t xml:space="preserve">на момент постановки диагноза у 90% пациентов с ИЛАГ рентгенограмма грудной клетки </w:t>
      </w:r>
      <w:r>
        <w:rPr>
          <w:rStyle w:val="72"/>
          <w:i/>
          <w:iCs/>
        </w:rPr>
        <w:t>носит патологический характер [21]. Эти изменения включают дилатацию ствола легочной артерии (II дуга по левому контуру сердца) и обеднение легочного сосудистого рисунка, реже расширение правых камер сердца. Рентгенография грудной клетки может помочь в диф</w:t>
      </w:r>
      <w:r>
        <w:rPr>
          <w:rStyle w:val="72"/>
          <w:i/>
          <w:iCs/>
        </w:rPr>
        <w:t>ференциальном диагнозе ЛГ, демонстрируя признаки, характерные для патологии легких (группа 2), или застойные явления при заболеваниях левых камер сердца (группа 3), а также специфические признаки ряда редких заболеваний [54]. В целом тяжесть ЛГ у каждого о</w:t>
      </w:r>
      <w:r>
        <w:rPr>
          <w:rStyle w:val="72"/>
          <w:i/>
          <w:iCs/>
        </w:rPr>
        <w:t>тдельного пациента не коррелирует со степенью рентгенологических изменений. Так же, как и в случае с ЭКГ, нормальная рентгенограмма грудной клетки не исключает наличия у пациента ЛГ.</w:t>
      </w:r>
    </w:p>
    <w:p w14:paraId="152387C8" w14:textId="77777777" w:rsidR="004D67E0" w:rsidRDefault="00D2496C">
      <w:pPr>
        <w:pStyle w:val="50"/>
        <w:shd w:val="clear" w:color="auto" w:fill="auto"/>
        <w:spacing w:before="0" w:after="244" w:line="260" w:lineRule="exact"/>
        <w:ind w:left="400"/>
      </w:pPr>
      <w:r>
        <w:rPr>
          <w:rStyle w:val="51"/>
          <w:b/>
          <w:bCs/>
        </w:rPr>
        <w:t>Комплексное исследование функции внешнего дыхания</w:t>
      </w:r>
    </w:p>
    <w:p w14:paraId="0F1CCB37" w14:textId="77777777" w:rsidR="004D67E0" w:rsidRDefault="00D2496C">
      <w:pPr>
        <w:pStyle w:val="23"/>
        <w:numPr>
          <w:ilvl w:val="0"/>
          <w:numId w:val="7"/>
        </w:numPr>
        <w:shd w:val="clear" w:color="auto" w:fill="auto"/>
        <w:tabs>
          <w:tab w:val="left" w:pos="266"/>
        </w:tabs>
        <w:spacing w:before="0" w:after="0" w:line="389" w:lineRule="exact"/>
        <w:ind w:left="400" w:hanging="400"/>
        <w:jc w:val="both"/>
        <w:sectPr w:rsidR="004D67E0">
          <w:pgSz w:w="11900" w:h="16840"/>
          <w:pgMar w:top="874" w:right="293" w:bottom="77" w:left="298" w:header="0" w:footer="3" w:gutter="0"/>
          <w:cols w:space="720"/>
          <w:noEndnote/>
          <w:docGrid w:linePitch="360"/>
        </w:sectPr>
      </w:pPr>
      <w:r>
        <w:rPr>
          <w:rStyle w:val="24"/>
        </w:rPr>
        <w:t>Ре</w:t>
      </w:r>
      <w:r>
        <w:rPr>
          <w:rStyle w:val="24"/>
        </w:rPr>
        <w:t>комендуется проводить исследование неспровоцированных дыхательных объемов и потоков, исследование диффузионной способности легких всем пациентам с ЛГ для</w:t>
      </w:r>
    </w:p>
    <w:p w14:paraId="5EACC25D" w14:textId="77777777" w:rsidR="004D67E0" w:rsidRDefault="00D2496C">
      <w:pPr>
        <w:pStyle w:val="23"/>
        <w:shd w:val="clear" w:color="auto" w:fill="auto"/>
        <w:spacing w:before="0" w:after="102" w:line="260" w:lineRule="exact"/>
        <w:ind w:left="400" w:firstLine="0"/>
        <w:jc w:val="left"/>
      </w:pPr>
      <w:r>
        <w:rPr>
          <w:rStyle w:val="24"/>
        </w:rPr>
        <w:lastRenderedPageBreak/>
        <w:t>исключения патологии легких [6, 55-60].</w:t>
      </w:r>
    </w:p>
    <w:p w14:paraId="24A94B45" w14:textId="77777777" w:rsidR="004D67E0" w:rsidRDefault="00D2496C">
      <w:pPr>
        <w:pStyle w:val="23"/>
        <w:numPr>
          <w:ilvl w:val="0"/>
          <w:numId w:val="7"/>
        </w:numPr>
        <w:shd w:val="clear" w:color="auto" w:fill="auto"/>
        <w:tabs>
          <w:tab w:val="left" w:pos="267"/>
        </w:tabs>
        <w:spacing w:before="0" w:after="244" w:line="260" w:lineRule="exact"/>
        <w:ind w:firstLine="0"/>
        <w:jc w:val="both"/>
      </w:pPr>
      <w:r>
        <w:rPr>
          <w:rStyle w:val="24"/>
        </w:rPr>
        <w:t xml:space="preserve">ЕОК </w:t>
      </w:r>
      <w:r>
        <w:rPr>
          <w:rStyle w:val="24"/>
          <w:lang w:val="en-US" w:eastAsia="en-US" w:bidi="en-US"/>
        </w:rPr>
        <w:t xml:space="preserve">1C </w:t>
      </w:r>
      <w:r>
        <w:rPr>
          <w:rStyle w:val="24"/>
        </w:rPr>
        <w:t>(УДД 2 УУР А)</w:t>
      </w:r>
    </w:p>
    <w:p w14:paraId="0DB9559C" w14:textId="77777777" w:rsidR="004D67E0" w:rsidRDefault="00D2496C">
      <w:pPr>
        <w:pStyle w:val="70"/>
        <w:shd w:val="clear" w:color="auto" w:fill="auto"/>
        <w:tabs>
          <w:tab w:val="left" w:pos="2155"/>
        </w:tabs>
        <w:spacing w:before="0" w:line="389" w:lineRule="exact"/>
        <w:ind w:firstLine="0"/>
        <w:jc w:val="both"/>
      </w:pPr>
      <w:r>
        <w:rPr>
          <w:rStyle w:val="71"/>
        </w:rPr>
        <w:t>Комментарии:</w:t>
      </w:r>
      <w:r>
        <w:rPr>
          <w:rStyle w:val="71"/>
        </w:rPr>
        <w:tab/>
      </w:r>
      <w:r>
        <w:rPr>
          <w:rStyle w:val="72"/>
          <w:i/>
          <w:iCs/>
        </w:rPr>
        <w:t xml:space="preserve">Выполнение </w:t>
      </w:r>
      <w:r>
        <w:rPr>
          <w:rStyle w:val="72"/>
          <w:i/>
          <w:iCs/>
        </w:rPr>
        <w:t>исследования функции внешнего дыхания помогает</w:t>
      </w:r>
    </w:p>
    <w:p w14:paraId="1A15F659" w14:textId="77777777" w:rsidR="004D67E0" w:rsidRDefault="00D2496C">
      <w:pPr>
        <w:pStyle w:val="70"/>
        <w:shd w:val="clear" w:color="auto" w:fill="auto"/>
        <w:spacing w:before="0" w:after="283" w:line="389" w:lineRule="exact"/>
        <w:ind w:firstLine="0"/>
        <w:jc w:val="both"/>
      </w:pPr>
      <w:r>
        <w:rPr>
          <w:rStyle w:val="72"/>
          <w:i/>
          <w:iCs/>
        </w:rPr>
        <w:t>диагностировать патологию легких и оценить степень ее тяжести, что необходимо для понимания ее «пропорциональности» уровню ЛГ Пациенты с ЛАГ могут иметь легкое или умеренное уменьшение легочных объемов, ассоци</w:t>
      </w:r>
      <w:r>
        <w:rPr>
          <w:rStyle w:val="72"/>
          <w:i/>
          <w:iCs/>
        </w:rPr>
        <w:t>ированное с тяжестью заболевания. Обструктивные изменения нетипичны для ЛАГ. При анализе газового состава крови парциальное давление кислорода в артериальной крови (Ра02) в покое остается в пределах нормы или несколько снижено, а парциальное давление диокс</w:t>
      </w:r>
      <w:r>
        <w:rPr>
          <w:rStyle w:val="72"/>
          <w:i/>
          <w:iCs/>
        </w:rPr>
        <w:t xml:space="preserve">ида углерода (РаС02) снижено вследствие альвеолярной гипервентиляции [56]. Снижение диффузионной способности легких по монооксиду углерода </w:t>
      </w:r>
      <w:r>
        <w:rPr>
          <w:rStyle w:val="72"/>
          <w:i/>
          <w:iCs/>
          <w:lang w:val="en-US" w:eastAsia="en-US" w:bidi="en-US"/>
        </w:rPr>
        <w:t xml:space="preserve">(DLCO) </w:t>
      </w:r>
      <w:r>
        <w:rPr>
          <w:rStyle w:val="72"/>
          <w:i/>
          <w:iCs/>
        </w:rPr>
        <w:t>развивается вследствие изменения вентиляционно- перфузионных соотношений в условии легочной гипертензии и весь</w:t>
      </w:r>
      <w:r>
        <w:rPr>
          <w:rStyle w:val="72"/>
          <w:i/>
          <w:iCs/>
        </w:rPr>
        <w:t xml:space="preserve">ма патогномонично для пациентов с ЛАГ [55, 57]. Низкий уровень </w:t>
      </w:r>
      <w:r>
        <w:rPr>
          <w:rStyle w:val="72"/>
          <w:i/>
          <w:iCs/>
          <w:lang w:val="en-US" w:eastAsia="en-US" w:bidi="en-US"/>
        </w:rPr>
        <w:t xml:space="preserve">DLCO, </w:t>
      </w:r>
      <w:r>
        <w:rPr>
          <w:rStyle w:val="72"/>
          <w:i/>
          <w:iCs/>
        </w:rPr>
        <w:t>особенно в сочетании со снижением дыхательных объемов, может свидетельствовать об ассоциации ЛАГ с ССД, а также требует дифференциального диагноза с интерстициальными заболеваниями легких</w:t>
      </w:r>
      <w:r>
        <w:rPr>
          <w:rStyle w:val="72"/>
          <w:i/>
          <w:iCs/>
        </w:rPr>
        <w:t xml:space="preserve"> (группа 3) и ВОБЛ [58, 59]. Крайне низкий уровень </w:t>
      </w:r>
      <w:r>
        <w:rPr>
          <w:rStyle w:val="72"/>
          <w:i/>
          <w:iCs/>
          <w:lang w:val="en-US" w:eastAsia="en-US" w:bidi="en-US"/>
        </w:rPr>
        <w:t xml:space="preserve">DLCO </w:t>
      </w:r>
      <w:r>
        <w:rPr>
          <w:rStyle w:val="72"/>
          <w:i/>
          <w:iCs/>
        </w:rPr>
        <w:t>у пациентов с ЛАГ, определенный как 45% от должного, ассоциирован с плохим прогнозом [55]. ХОБЛ как причина гипоксической ЛГ диагностируется при наличии необратимых бронхообструктивных изменений при с</w:t>
      </w:r>
      <w:r>
        <w:rPr>
          <w:rStyle w:val="72"/>
          <w:i/>
          <w:iCs/>
        </w:rPr>
        <w:t xml:space="preserve">пирографии, часто сочетающихся с увеличением остаточного объема легких при бодиплетизмографии и возможным снижением </w:t>
      </w:r>
      <w:r>
        <w:rPr>
          <w:rStyle w:val="72"/>
          <w:i/>
          <w:iCs/>
          <w:lang w:val="en-US" w:eastAsia="en-US" w:bidi="en-US"/>
        </w:rPr>
        <w:t xml:space="preserve">DLCO. </w:t>
      </w:r>
      <w:r>
        <w:rPr>
          <w:rStyle w:val="72"/>
          <w:i/>
          <w:iCs/>
        </w:rPr>
        <w:t>Для газового состава артериальной крови пациентов с ХОБЛ характерно снижение Ра02 при нормальном или повышенном РаС02 [58]. Тяжесть эм</w:t>
      </w:r>
      <w:r>
        <w:rPr>
          <w:rStyle w:val="72"/>
          <w:i/>
          <w:iCs/>
        </w:rPr>
        <w:t xml:space="preserve">физемы и/или интерстициального заболевания легких может быть оценена с помощью компьютерной томографии высокого разрешения. Сочетание эмфиземы и фиброза легких может приводить к псевдонормальной картине при выполнении спирометрии, при этом </w:t>
      </w:r>
      <w:r>
        <w:rPr>
          <w:rStyle w:val="72"/>
          <w:i/>
          <w:iCs/>
          <w:lang w:val="en-US" w:eastAsia="en-US" w:bidi="en-US"/>
        </w:rPr>
        <w:t xml:space="preserve">DLCO </w:t>
      </w:r>
      <w:r>
        <w:rPr>
          <w:rStyle w:val="72"/>
          <w:i/>
          <w:iCs/>
        </w:rPr>
        <w:t>остается сн</w:t>
      </w:r>
      <w:r>
        <w:rPr>
          <w:rStyle w:val="72"/>
          <w:i/>
          <w:iCs/>
        </w:rPr>
        <w:t>иженной. Этот факт подчеркивает необходимость трактовать результаты комплексной оценки функции легких, опираясь на данные визуализирующих методов исследования во избежание диагностических ошибок [60].</w:t>
      </w:r>
    </w:p>
    <w:p w14:paraId="57988268" w14:textId="77777777" w:rsidR="004D67E0" w:rsidRDefault="00D2496C">
      <w:pPr>
        <w:pStyle w:val="111"/>
        <w:shd w:val="clear" w:color="auto" w:fill="auto"/>
        <w:spacing w:before="0" w:after="244" w:line="260" w:lineRule="exact"/>
      </w:pPr>
      <w:r>
        <w:rPr>
          <w:rStyle w:val="112"/>
          <w:b/>
          <w:bCs/>
          <w:i/>
          <w:iCs/>
        </w:rPr>
        <w:t>Полисомнография и ночная оксиметрия</w:t>
      </w:r>
    </w:p>
    <w:p w14:paraId="10CFB3F7" w14:textId="77777777" w:rsidR="004D67E0" w:rsidRDefault="00D2496C">
      <w:pPr>
        <w:pStyle w:val="23"/>
        <w:numPr>
          <w:ilvl w:val="0"/>
          <w:numId w:val="7"/>
        </w:numPr>
        <w:shd w:val="clear" w:color="auto" w:fill="auto"/>
        <w:tabs>
          <w:tab w:val="left" w:pos="267"/>
        </w:tabs>
        <w:spacing w:before="0" w:after="0" w:line="389" w:lineRule="exact"/>
        <w:ind w:left="400" w:hanging="400"/>
        <w:jc w:val="both"/>
      </w:pPr>
      <w:r>
        <w:rPr>
          <w:rStyle w:val="24"/>
        </w:rPr>
        <w:t>Рекомендуетея прово</w:t>
      </w:r>
      <w:r>
        <w:rPr>
          <w:rStyle w:val="24"/>
        </w:rPr>
        <w:t>дить полиеомнографию или ночную океиметрию пациентам е ЛГ при подозрении на наличие нарушений дыхания во ене или альвеолярной гиповентиляции [60- 64].</w:t>
      </w:r>
    </w:p>
    <w:p w14:paraId="0B37B897" w14:textId="77777777" w:rsidR="004D67E0" w:rsidRDefault="00D2496C">
      <w:pPr>
        <w:pStyle w:val="23"/>
        <w:numPr>
          <w:ilvl w:val="0"/>
          <w:numId w:val="7"/>
        </w:numPr>
        <w:shd w:val="clear" w:color="auto" w:fill="auto"/>
        <w:tabs>
          <w:tab w:val="left" w:pos="267"/>
        </w:tabs>
        <w:spacing w:before="0" w:after="180" w:line="389" w:lineRule="exact"/>
        <w:ind w:firstLine="0"/>
        <w:jc w:val="both"/>
      </w:pPr>
      <w:r>
        <w:rPr>
          <w:rStyle w:val="24"/>
        </w:rPr>
        <w:t>ЕОК нет (УДД 2 УУР В)</w:t>
      </w:r>
    </w:p>
    <w:p w14:paraId="73B1329F" w14:textId="77777777" w:rsidR="004D67E0" w:rsidRDefault="00D2496C">
      <w:pPr>
        <w:pStyle w:val="70"/>
        <w:shd w:val="clear" w:color="auto" w:fill="auto"/>
        <w:spacing w:before="0" w:line="389" w:lineRule="exact"/>
        <w:ind w:firstLine="0"/>
        <w:jc w:val="both"/>
      </w:pPr>
      <w:r>
        <w:rPr>
          <w:rStyle w:val="71"/>
        </w:rPr>
        <w:t xml:space="preserve">Комментарии: </w:t>
      </w:r>
      <w:r>
        <w:rPr>
          <w:rStyle w:val="72"/>
          <w:i/>
          <w:iCs/>
        </w:rPr>
        <w:t xml:space="preserve">Распространенность ночной гипоксемии и нарушения дыхания во сне </w:t>
      </w:r>
      <w:r>
        <w:rPr>
          <w:rStyle w:val="72"/>
          <w:i/>
          <w:iCs/>
        </w:rPr>
        <w:t>среди пациентов с ЛАГ достигает 89%, что подчеркивает важность диагностики и коррекции этих состояний [61, 62]. У пациентов с синдромом гиповентиляции на фоне ожирения (синдром Пиквика) и при сочетании ХОБЛ с синдромом обструктивного апное во сне ЛГ встреч</w:t>
      </w:r>
      <w:r>
        <w:rPr>
          <w:rStyle w:val="72"/>
          <w:i/>
          <w:iCs/>
        </w:rPr>
        <w:t xml:space="preserve">ается часто (группа 2) и, как правило, ассоциирована с дисфункцией правого желудочка и плохим прогнозом. В этой подгруппе пациентов эффективна неинвазивная вентиляция легких, позволяющая в ряде случаев практически нормализовать показатели гемодинамики МКК </w:t>
      </w:r>
      <w:r>
        <w:rPr>
          <w:rStyle w:val="72"/>
          <w:i/>
          <w:iCs/>
        </w:rPr>
        <w:t>\63, 641</w:t>
      </w:r>
    </w:p>
    <w:p w14:paraId="6FEFFFAF" w14:textId="77777777" w:rsidR="004D67E0" w:rsidRDefault="00D2496C">
      <w:pPr>
        <w:pStyle w:val="33"/>
        <w:keepNext/>
        <w:keepLines/>
        <w:shd w:val="clear" w:color="auto" w:fill="auto"/>
        <w:spacing w:after="244" w:line="260" w:lineRule="exact"/>
        <w:ind w:firstLine="0"/>
      </w:pPr>
      <w:bookmarkStart w:id="31" w:name="bookmark31"/>
      <w:r>
        <w:rPr>
          <w:rStyle w:val="34"/>
          <w:b/>
          <w:bCs/>
        </w:rPr>
        <w:t>Эхокардиография</w:t>
      </w:r>
      <w:bookmarkEnd w:id="31"/>
    </w:p>
    <w:p w14:paraId="6530DB93" w14:textId="77777777" w:rsidR="004D67E0" w:rsidRDefault="00D2496C">
      <w:pPr>
        <w:pStyle w:val="23"/>
        <w:numPr>
          <w:ilvl w:val="0"/>
          <w:numId w:val="7"/>
        </w:numPr>
        <w:shd w:val="clear" w:color="auto" w:fill="auto"/>
        <w:tabs>
          <w:tab w:val="left" w:pos="266"/>
        </w:tabs>
        <w:spacing w:before="0" w:after="0" w:line="389" w:lineRule="exact"/>
        <w:ind w:left="400" w:hanging="400"/>
        <w:jc w:val="left"/>
      </w:pPr>
      <w:r>
        <w:rPr>
          <w:rStyle w:val="24"/>
        </w:rPr>
        <w:t>Рекомендуется проведение эхокардиографии всем пациентам с подозрением на наличие ЛГ в качестве скринингового неинвазивного диагностического исследования [6, 43, 65-67].</w:t>
      </w:r>
    </w:p>
    <w:p w14:paraId="1E64921C" w14:textId="77777777" w:rsidR="004D67E0" w:rsidRDefault="00D2496C">
      <w:pPr>
        <w:pStyle w:val="50"/>
        <w:numPr>
          <w:ilvl w:val="0"/>
          <w:numId w:val="7"/>
        </w:numPr>
        <w:shd w:val="clear" w:color="auto" w:fill="auto"/>
        <w:tabs>
          <w:tab w:val="left" w:pos="266"/>
        </w:tabs>
        <w:spacing w:before="0" w:after="240"/>
        <w:ind w:firstLine="0"/>
      </w:pPr>
      <w:r>
        <w:rPr>
          <w:rStyle w:val="51"/>
          <w:b/>
          <w:bCs/>
        </w:rPr>
        <w:lastRenderedPageBreak/>
        <w:t xml:space="preserve">ЕОК </w:t>
      </w:r>
      <w:r>
        <w:rPr>
          <w:rStyle w:val="51"/>
          <w:b/>
          <w:bCs/>
          <w:lang w:val="en-US" w:eastAsia="en-US" w:bidi="en-US"/>
        </w:rPr>
        <w:t xml:space="preserve">1C </w:t>
      </w:r>
      <w:r>
        <w:rPr>
          <w:rStyle w:val="51"/>
          <w:b/>
          <w:bCs/>
        </w:rPr>
        <w:t>(УДД 2 УУР А)</w:t>
      </w:r>
    </w:p>
    <w:p w14:paraId="134611BE" w14:textId="77777777" w:rsidR="004D67E0" w:rsidRDefault="00D2496C">
      <w:pPr>
        <w:pStyle w:val="70"/>
        <w:shd w:val="clear" w:color="auto" w:fill="auto"/>
        <w:tabs>
          <w:tab w:val="left" w:pos="2174"/>
        </w:tabs>
        <w:spacing w:before="0" w:line="389" w:lineRule="exact"/>
        <w:ind w:firstLine="0"/>
        <w:jc w:val="both"/>
      </w:pPr>
      <w:r>
        <w:rPr>
          <w:rStyle w:val="74"/>
          <w:i/>
          <w:iCs/>
        </w:rPr>
        <w:t>Комментарии:</w:t>
      </w:r>
      <w:r>
        <w:rPr>
          <w:rStyle w:val="74"/>
          <w:i/>
          <w:iCs/>
        </w:rPr>
        <w:tab/>
      </w:r>
      <w:r>
        <w:rPr>
          <w:rStyle w:val="72"/>
          <w:i/>
          <w:iCs/>
        </w:rPr>
        <w:t>Эхокардиография (ЭхоКГ) оста</w:t>
      </w:r>
      <w:r>
        <w:rPr>
          <w:rStyle w:val="72"/>
          <w:i/>
          <w:iCs/>
        </w:rPr>
        <w:t>ется единственным неинвазивным</w:t>
      </w:r>
    </w:p>
    <w:p w14:paraId="02236A23" w14:textId="77777777" w:rsidR="004D67E0" w:rsidRDefault="00D2496C">
      <w:pPr>
        <w:pStyle w:val="70"/>
        <w:shd w:val="clear" w:color="auto" w:fill="auto"/>
        <w:tabs>
          <w:tab w:val="left" w:pos="6264"/>
        </w:tabs>
        <w:spacing w:before="0" w:line="389" w:lineRule="exact"/>
        <w:ind w:firstLine="0"/>
        <w:jc w:val="both"/>
      </w:pPr>
      <w:r>
        <w:rPr>
          <w:rStyle w:val="72"/>
          <w:i/>
          <w:iCs/>
        </w:rPr>
        <w:t>скрининговым методом, позволяющим оценить давление в легочной артерии у пациентов с подозрением на ЛГ. При этом ЭхоКГ не может использоваться как метод верификации диагноза ЛГ Одномоментно с расчетом давления в легочной артер</w:t>
      </w:r>
      <w:r>
        <w:rPr>
          <w:rStyle w:val="72"/>
          <w:i/>
          <w:iCs/>
        </w:rPr>
        <w:t>ии ЭхоКГ позволяет выявить структурно-функциональные изменения камер сердца, что важно для дифференциального диагноза и стратификации риска у пациента с ЛГ Принципы оценки камер сердца подробно изложены в соответствующих рекомендациях Европейской ассоциаци</w:t>
      </w:r>
      <w:r>
        <w:rPr>
          <w:rStyle w:val="72"/>
          <w:i/>
          <w:iCs/>
        </w:rPr>
        <w:t xml:space="preserve">и сердечно-сосудистой визуализации </w:t>
      </w:r>
      <w:r>
        <w:rPr>
          <w:rStyle w:val="72"/>
          <w:i/>
          <w:iCs/>
          <w:lang w:val="en-US" w:eastAsia="en-US" w:bidi="en-US"/>
        </w:rPr>
        <w:t xml:space="preserve">(EACVI) </w:t>
      </w:r>
      <w:r>
        <w:rPr>
          <w:rStyle w:val="72"/>
          <w:i/>
          <w:iCs/>
        </w:rPr>
        <w:t xml:space="preserve">и Американского эхокардиографического общества </w:t>
      </w:r>
      <w:r>
        <w:rPr>
          <w:rStyle w:val="72"/>
          <w:i/>
          <w:iCs/>
          <w:lang w:val="en-US" w:eastAsia="en-US" w:bidi="en-US"/>
        </w:rPr>
        <w:t xml:space="preserve">(ASE) </w:t>
      </w:r>
      <w:r>
        <w:rPr>
          <w:rStyle w:val="72"/>
          <w:i/>
          <w:iCs/>
        </w:rPr>
        <w:t xml:space="preserve">от 2015 года. [65]. Расчет систолического давления в легочной артерии (СДЛА) с помощью двухмерной эхокардиографии основывается на определении пиковой </w:t>
      </w:r>
      <w:r>
        <w:rPr>
          <w:rStyle w:val="72"/>
          <w:i/>
          <w:iCs/>
        </w:rPr>
        <w:t>скорости трикуспидальной регургитации (ТР) и использовании упрощенного уравнения Бернулли в сочетании с оценкой давления в правом предсердии (ПП). Давление в</w:t>
      </w:r>
      <w:r>
        <w:rPr>
          <w:rStyle w:val="71"/>
        </w:rPr>
        <w:t xml:space="preserve"> 7777 </w:t>
      </w:r>
      <w:r>
        <w:rPr>
          <w:rStyle w:val="72"/>
          <w:i/>
          <w:iCs/>
        </w:rPr>
        <w:t>может быть рассчитано путем измерения диаметра нижней полой вены (ППВ) и его изменения в зави</w:t>
      </w:r>
      <w:r>
        <w:rPr>
          <w:rStyle w:val="72"/>
          <w:i/>
          <w:iCs/>
        </w:rPr>
        <w:t xml:space="preserve">симости от фаз дыхания: диаметр ППВ &lt; 2,1 см и спадение на вдохе &gt; 50% свидетельствуют о нормальном давлении в ПП, равном 3 мм рт. </w:t>
      </w:r>
      <w:r>
        <w:rPr>
          <w:rStyle w:val="72"/>
          <w:i/>
          <w:iCs/>
          <w:lang w:val="en-US" w:eastAsia="en-US" w:bidi="en-US"/>
        </w:rPr>
        <w:t xml:space="preserve">cm. </w:t>
      </w:r>
      <w:r>
        <w:rPr>
          <w:rStyle w:val="72"/>
          <w:i/>
          <w:iCs/>
        </w:rPr>
        <w:t xml:space="preserve">(в пределах 0-5 мм рт. </w:t>
      </w:r>
      <w:r>
        <w:rPr>
          <w:rStyle w:val="72"/>
          <w:i/>
          <w:iCs/>
          <w:lang w:val="en-US" w:eastAsia="en-US" w:bidi="en-US"/>
        </w:rPr>
        <w:t xml:space="preserve">cm.), </w:t>
      </w:r>
      <w:r>
        <w:rPr>
          <w:rStyle w:val="72"/>
          <w:i/>
          <w:iCs/>
        </w:rPr>
        <w:t>тогда как диаметр ППВ &gt; 2,1 см и спадение на вдохе &lt; 50% или &lt; 20% при спокойном дыхании гов</w:t>
      </w:r>
      <w:r>
        <w:rPr>
          <w:rStyle w:val="72"/>
          <w:i/>
          <w:iCs/>
        </w:rPr>
        <w:t xml:space="preserve">орят о высоком давлении в ПП, равном 15 мм рт. </w:t>
      </w:r>
      <w:r>
        <w:rPr>
          <w:rStyle w:val="72"/>
          <w:i/>
          <w:iCs/>
          <w:lang w:val="en-US" w:eastAsia="en-US" w:bidi="en-US"/>
        </w:rPr>
        <w:t xml:space="preserve">cm. </w:t>
      </w:r>
      <w:r>
        <w:rPr>
          <w:rStyle w:val="72"/>
          <w:i/>
          <w:iCs/>
        </w:rPr>
        <w:t xml:space="preserve">(в пределах 10-20 мм рт. </w:t>
      </w:r>
      <w:r>
        <w:rPr>
          <w:rStyle w:val="72"/>
          <w:i/>
          <w:iCs/>
          <w:lang w:val="en-US" w:eastAsia="en-US" w:bidi="en-US"/>
        </w:rPr>
        <w:t xml:space="preserve">cm.). </w:t>
      </w:r>
      <w:r>
        <w:rPr>
          <w:rStyle w:val="72"/>
          <w:i/>
          <w:iCs/>
        </w:rPr>
        <w:t xml:space="preserve">В случае, когда диаметр ППВ и спадение при дыхании не соответствуют обозначенным интервалам, может быть использовано промежуточное значение, равное 8 мм рт. </w:t>
      </w:r>
      <w:r>
        <w:rPr>
          <w:rStyle w:val="72"/>
          <w:i/>
          <w:iCs/>
          <w:lang w:val="en-US" w:eastAsia="en-US" w:bidi="en-US"/>
        </w:rPr>
        <w:t xml:space="preserve">cm. </w:t>
      </w:r>
      <w:r>
        <w:rPr>
          <w:rStyle w:val="72"/>
          <w:i/>
          <w:iCs/>
        </w:rPr>
        <w:t>(в пределах 5</w:t>
      </w:r>
      <w:r>
        <w:rPr>
          <w:rStyle w:val="72"/>
          <w:i/>
          <w:iCs/>
        </w:rPr>
        <w:t xml:space="preserve"> 10 мм рт. </w:t>
      </w:r>
      <w:r>
        <w:rPr>
          <w:rStyle w:val="72"/>
          <w:i/>
          <w:iCs/>
          <w:lang w:val="en-US" w:eastAsia="en-US" w:bidi="en-US"/>
        </w:rPr>
        <w:t xml:space="preserve">cm.). </w:t>
      </w:r>
      <w:r>
        <w:rPr>
          <w:rStyle w:val="72"/>
          <w:i/>
          <w:iCs/>
        </w:rPr>
        <w:t>Однако, учитывая неточности оценки давления в ПП и увеличение погрешностей измерения с помощью производных переменных, рекомендуется применять постоянно-волновое допплеровское картирование для измерения пиковой скорости трикуспидальной рег</w:t>
      </w:r>
      <w:r>
        <w:rPr>
          <w:rStyle w:val="72"/>
          <w:i/>
          <w:iCs/>
        </w:rPr>
        <w:t>ургитации (а не расчетное СДЛА) в качестве основного показателя для определения вероятности ЛГ по данным ЭхоКГ (Приложение Б, табл. 5) [66]. При этом у пациентов с тяжелой трикуспидальной регургитацией ее скорость может быть недооценена и не должна изолиро</w:t>
      </w:r>
      <w:r>
        <w:rPr>
          <w:rStyle w:val="72"/>
          <w:i/>
          <w:iCs/>
        </w:rPr>
        <w:t>ванно применяться для исключения наличия ЛГ. Согласно рекомендациям Европейского общества кардиологов по лечению и диагностике ЛГ (2015), вероятность ЛГ может быть оценена как высокая, промежуточная и низкая. Для облегчения и стандартизации выбора уровня в</w:t>
      </w:r>
      <w:r>
        <w:rPr>
          <w:rStyle w:val="72"/>
          <w:i/>
          <w:iCs/>
        </w:rPr>
        <w:t>ероятности ЛГ предложены дополнительные эхокардиографические признаки помимо тех критериев, которые основаны на скорости трикуспидальной регургитации (Табл. 6) (Приложение Б). Эти признаки характеризуют размер правого желудочка (ПЖ) и его перегрузку давлен</w:t>
      </w:r>
      <w:r>
        <w:rPr>
          <w:rStyle w:val="72"/>
          <w:i/>
          <w:iCs/>
        </w:rPr>
        <w:t xml:space="preserve">ием, характер скорости кровотока из ПЖ, диаметр легочной артерии и ППВ, а также площадь ПП. Их измерение регламентировано рекомендациями </w:t>
      </w:r>
      <w:r>
        <w:rPr>
          <w:rStyle w:val="72"/>
          <w:i/>
          <w:iCs/>
          <w:lang w:val="en-US" w:eastAsia="en-US" w:bidi="en-US"/>
        </w:rPr>
        <w:t xml:space="preserve">EACVI </w:t>
      </w:r>
      <w:r>
        <w:rPr>
          <w:rStyle w:val="72"/>
          <w:i/>
          <w:iCs/>
        </w:rPr>
        <w:t>[65,</w:t>
      </w:r>
      <w:r>
        <w:rPr>
          <w:rStyle w:val="72"/>
          <w:i/>
          <w:iCs/>
        </w:rPr>
        <w:tab/>
        <w:t>67]. Интерпретация ЭхоКГ-данных в</w:t>
      </w:r>
    </w:p>
    <w:p w14:paraId="23AB7877" w14:textId="77777777" w:rsidR="004D67E0" w:rsidRDefault="00D2496C">
      <w:pPr>
        <w:pStyle w:val="70"/>
        <w:shd w:val="clear" w:color="auto" w:fill="auto"/>
        <w:spacing w:before="0" w:after="240" w:line="389" w:lineRule="exact"/>
        <w:ind w:firstLine="0"/>
        <w:jc w:val="both"/>
      </w:pPr>
      <w:r>
        <w:rPr>
          <w:rStyle w:val="72"/>
          <w:i/>
          <w:iCs/>
        </w:rPr>
        <w:t xml:space="preserve">клиническом контексте важна для определения показаний к ЧВКС (Табл. 7) </w:t>
      </w:r>
      <w:r>
        <w:rPr>
          <w:rStyle w:val="72"/>
          <w:i/>
          <w:iCs/>
        </w:rPr>
        <w:t>(Приложение Б). В случае высокой вероятности наличия ЛГ у симптомных пациентов их рекомендуется направлять в экспертные центры для дальнейшего обследования, включая чрезвенозную катетеризацию сердца (ЧВКС). У пациентов с промежуточным риском дальнейшее обс</w:t>
      </w:r>
      <w:r>
        <w:rPr>
          <w:rStyle w:val="72"/>
          <w:i/>
          <w:iCs/>
        </w:rPr>
        <w:t>ледование целесообразно обсуждать только при наличии факторов риска или состояний, ассоциированных с ЛАГ или ХТЭЛГ Напротив, пациенты без факторов риска и ассоциированных с ЛАГ и ХТЭЛГ состояний нуждаются только в динамическом эхокардиографическом наблюден</w:t>
      </w:r>
      <w:r>
        <w:rPr>
          <w:rStyle w:val="72"/>
          <w:i/>
          <w:iCs/>
        </w:rPr>
        <w:t>ии или обсуждении альтернативного диагноза.</w:t>
      </w:r>
    </w:p>
    <w:p w14:paraId="0439261B" w14:textId="77777777" w:rsidR="004D67E0" w:rsidRDefault="00D2496C">
      <w:pPr>
        <w:pStyle w:val="70"/>
        <w:shd w:val="clear" w:color="auto" w:fill="auto"/>
        <w:spacing w:before="0" w:after="240" w:line="389" w:lineRule="exact"/>
        <w:ind w:firstLine="0"/>
        <w:jc w:val="both"/>
      </w:pPr>
      <w:r>
        <w:rPr>
          <w:rStyle w:val="72"/>
          <w:i/>
          <w:iCs/>
        </w:rPr>
        <w:t xml:space="preserve">Большое значение при проведении ЭхоКГ имеет оценка систолической функции ПЖ, которая </w:t>
      </w:r>
      <w:r>
        <w:rPr>
          <w:rStyle w:val="72"/>
          <w:i/>
          <w:iCs/>
        </w:rPr>
        <w:lastRenderedPageBreak/>
        <w:t>определяет прогноз пациентов с ЛАГ В отличие от левого желудочка, систолическая функция правого обеспечивается в основном продо</w:t>
      </w:r>
      <w:r>
        <w:rPr>
          <w:rStyle w:val="72"/>
          <w:i/>
          <w:iCs/>
        </w:rPr>
        <w:t xml:space="preserve">льным сокращением миокарда, что позволяет оценить ее с помощью простых эхокардиографических параметров, таких как фракционное изменение его площади (ФИП), систолическая экскурсия плоскости трикуспидального кольца </w:t>
      </w:r>
      <w:r>
        <w:rPr>
          <w:rStyle w:val="72"/>
          <w:i/>
          <w:iCs/>
          <w:lang w:val="en-US" w:eastAsia="en-US" w:bidi="en-US"/>
        </w:rPr>
        <w:t xml:space="preserve">(TAPSE), </w:t>
      </w:r>
      <w:r>
        <w:rPr>
          <w:rStyle w:val="72"/>
          <w:i/>
          <w:iCs/>
        </w:rPr>
        <w:t>систолическая скорость кольца трик</w:t>
      </w:r>
      <w:r>
        <w:rPr>
          <w:rStyle w:val="72"/>
          <w:i/>
          <w:iCs/>
        </w:rPr>
        <w:t xml:space="preserve">успидального клапана в тканевом допплерографическом режиме </w:t>
      </w:r>
      <w:r>
        <w:rPr>
          <w:rStyle w:val="72"/>
          <w:i/>
          <w:iCs/>
          <w:lang w:val="en-US" w:eastAsia="en-US" w:bidi="en-US"/>
        </w:rPr>
        <w:t xml:space="preserve">(TASV), </w:t>
      </w:r>
      <w:r>
        <w:rPr>
          <w:rStyle w:val="72"/>
          <w:i/>
          <w:iCs/>
        </w:rPr>
        <w:t xml:space="preserve">продольная деформация </w:t>
      </w:r>
      <w:r>
        <w:rPr>
          <w:rStyle w:val="72"/>
          <w:i/>
          <w:iCs/>
          <w:lang w:val="en-US" w:eastAsia="en-US" w:bidi="en-US"/>
        </w:rPr>
        <w:t xml:space="preserve">(Strain), </w:t>
      </w:r>
      <w:r>
        <w:rPr>
          <w:rStyle w:val="72"/>
          <w:i/>
          <w:iCs/>
        </w:rPr>
        <w:t xml:space="preserve">скорость деформации </w:t>
      </w:r>
      <w:r>
        <w:rPr>
          <w:rStyle w:val="72"/>
          <w:i/>
          <w:iCs/>
          <w:lang w:val="en-US" w:eastAsia="en-US" w:bidi="en-US"/>
        </w:rPr>
        <w:t xml:space="preserve">(Strain rate) </w:t>
      </w:r>
      <w:r>
        <w:rPr>
          <w:rStyle w:val="72"/>
          <w:i/>
          <w:iCs/>
        </w:rPr>
        <w:t xml:space="preserve">и индекс производительности правого желудочка </w:t>
      </w:r>
      <w:r>
        <w:rPr>
          <w:rStyle w:val="72"/>
          <w:i/>
          <w:iCs/>
          <w:lang w:val="en-US" w:eastAsia="en-US" w:bidi="en-US"/>
        </w:rPr>
        <w:t xml:space="preserve">(Tei index) </w:t>
      </w:r>
      <w:r>
        <w:rPr>
          <w:rStyle w:val="72"/>
          <w:i/>
          <w:iCs/>
        </w:rPr>
        <w:t>[69, 347].</w:t>
      </w:r>
    </w:p>
    <w:p w14:paraId="1F779F1F" w14:textId="77777777" w:rsidR="004D67E0" w:rsidRDefault="00D2496C">
      <w:pPr>
        <w:pStyle w:val="23"/>
        <w:shd w:val="clear" w:color="auto" w:fill="auto"/>
        <w:spacing w:before="0" w:after="343" w:line="389" w:lineRule="exact"/>
        <w:ind w:left="720" w:hanging="280"/>
        <w:jc w:val="both"/>
      </w:pPr>
      <w:r>
        <w:rPr>
          <w:rStyle w:val="24"/>
        </w:rPr>
        <w:t>о Рекомендуется проведение эхокардиографии чреспищевод</w:t>
      </w:r>
      <w:r>
        <w:rPr>
          <w:rStyle w:val="24"/>
        </w:rPr>
        <w:t>ной пациентам с ЛГ для исключения внутрисердечных шунтов [6, 70, 71].</w:t>
      </w:r>
    </w:p>
    <w:p w14:paraId="4B201C69" w14:textId="77777777" w:rsidR="004D67E0" w:rsidRDefault="00D2496C">
      <w:pPr>
        <w:pStyle w:val="23"/>
        <w:shd w:val="clear" w:color="auto" w:fill="auto"/>
        <w:spacing w:before="0" w:after="244" w:line="260" w:lineRule="exact"/>
        <w:ind w:firstLine="0"/>
        <w:jc w:val="both"/>
      </w:pPr>
      <w:r>
        <w:rPr>
          <w:rStyle w:val="24"/>
        </w:rPr>
        <w:t>. ЕОК нет (УДД 5 УУР С)</w:t>
      </w:r>
    </w:p>
    <w:p w14:paraId="29EED22B" w14:textId="77777777" w:rsidR="004D67E0" w:rsidRDefault="00D2496C">
      <w:pPr>
        <w:pStyle w:val="70"/>
        <w:shd w:val="clear" w:color="auto" w:fill="auto"/>
        <w:spacing w:before="0" w:after="343" w:line="389" w:lineRule="exact"/>
        <w:ind w:firstLine="0"/>
        <w:jc w:val="both"/>
      </w:pPr>
      <w:r>
        <w:rPr>
          <w:rStyle w:val="74"/>
          <w:i/>
          <w:iCs/>
        </w:rPr>
        <w:t xml:space="preserve">Комментарии: </w:t>
      </w:r>
      <w:r>
        <w:rPr>
          <w:rStyle w:val="72"/>
          <w:i/>
          <w:iCs/>
        </w:rPr>
        <w:t>Выявление ВПС - одна из важных задач в дифференциально- диагностическом алгоритме больного с ЛГ. Наиболее частой причиной прекапиллярной ЛГ по-прежне</w:t>
      </w:r>
      <w:r>
        <w:rPr>
          <w:rStyle w:val="72"/>
          <w:i/>
          <w:iCs/>
        </w:rPr>
        <w:t>му остаются септальные дефекты, открытый артериальный проток, аномальный дренаж легочных вен и другие, в том числе сложные ВПС. Пациентам с подозрением на септальные дефекты или частичный аномальный дренаж легочных вен целесообразно выполнять чреспищеводно</w:t>
      </w:r>
      <w:r>
        <w:rPr>
          <w:rStyle w:val="72"/>
          <w:i/>
          <w:iCs/>
        </w:rPr>
        <w:t>е и/или контрастное (со вспененным 0,9% раствором натрия хлорида) эхокардиографическое исследование в сочетании с другими методами визуализации (МВТ, МСКТ с контрастированием).</w:t>
      </w:r>
    </w:p>
    <w:p w14:paraId="4A019649" w14:textId="77777777" w:rsidR="004D67E0" w:rsidRDefault="00D2496C">
      <w:pPr>
        <w:pStyle w:val="70"/>
        <w:shd w:val="clear" w:color="auto" w:fill="auto"/>
        <w:spacing w:before="0" w:after="244" w:line="260" w:lineRule="exact"/>
        <w:ind w:firstLine="0"/>
        <w:jc w:val="both"/>
      </w:pPr>
      <w:r>
        <w:rPr>
          <w:rStyle w:val="72"/>
          <w:i/>
          <w:iCs/>
        </w:rPr>
        <w:t>Вентиляционно-перфузнойная сцинтиграфия легких</w:t>
      </w:r>
    </w:p>
    <w:p w14:paraId="39EF401E" w14:textId="77777777" w:rsidR="004D67E0" w:rsidRDefault="00D2496C">
      <w:pPr>
        <w:pStyle w:val="23"/>
        <w:shd w:val="clear" w:color="auto" w:fill="auto"/>
        <w:spacing w:before="0" w:after="343" w:line="389" w:lineRule="exact"/>
        <w:ind w:left="720" w:hanging="280"/>
        <w:jc w:val="both"/>
      </w:pPr>
      <w:r>
        <w:rPr>
          <w:rStyle w:val="2d"/>
        </w:rPr>
        <w:t>о</w:t>
      </w:r>
      <w:r>
        <w:rPr>
          <w:rStyle w:val="24"/>
        </w:rPr>
        <w:t xml:space="preserve"> Рекомендуется проведение сцинт</w:t>
      </w:r>
      <w:r>
        <w:rPr>
          <w:rStyle w:val="24"/>
        </w:rPr>
        <w:t>играфии легких перфузионной в сочетании со сцинтиграфией легких вентиляционной пациентам с ЛГ для исключения ХТЭЛГ [6, 72- 77].</w:t>
      </w:r>
    </w:p>
    <w:p w14:paraId="2A7B9152" w14:textId="77777777" w:rsidR="004D67E0" w:rsidRDefault="00D2496C">
      <w:pPr>
        <w:pStyle w:val="23"/>
        <w:shd w:val="clear" w:color="auto" w:fill="auto"/>
        <w:spacing w:before="0" w:after="244" w:line="260" w:lineRule="exact"/>
        <w:ind w:firstLine="0"/>
        <w:jc w:val="both"/>
      </w:pPr>
      <w:r>
        <w:rPr>
          <w:rStyle w:val="24"/>
        </w:rPr>
        <w:t xml:space="preserve">• ЕОК </w:t>
      </w:r>
      <w:r>
        <w:rPr>
          <w:rStyle w:val="24"/>
          <w:lang w:val="en-US" w:eastAsia="en-US" w:bidi="en-US"/>
        </w:rPr>
        <w:t xml:space="preserve">1C </w:t>
      </w:r>
      <w:r>
        <w:rPr>
          <w:rStyle w:val="24"/>
        </w:rPr>
        <w:t>(УДД 2 УУР А)</w:t>
      </w:r>
    </w:p>
    <w:p w14:paraId="6182C922" w14:textId="77777777" w:rsidR="004D67E0" w:rsidRDefault="00D2496C">
      <w:pPr>
        <w:pStyle w:val="70"/>
        <w:shd w:val="clear" w:color="auto" w:fill="auto"/>
        <w:spacing w:before="0" w:after="240" w:line="389" w:lineRule="exact"/>
        <w:ind w:firstLine="0"/>
        <w:jc w:val="both"/>
      </w:pPr>
      <w:r>
        <w:rPr>
          <w:rStyle w:val="71"/>
        </w:rPr>
        <w:t xml:space="preserve">Комментарии: </w:t>
      </w:r>
      <w:r>
        <w:rPr>
          <w:rStyle w:val="72"/>
          <w:i/>
          <w:iCs/>
        </w:rPr>
        <w:t>Планарная вентиляционно-перфузионная (В/П) сцинтиграфия легких является скрининговым методом</w:t>
      </w:r>
      <w:r>
        <w:rPr>
          <w:rStyle w:val="72"/>
          <w:i/>
          <w:iCs/>
        </w:rPr>
        <w:t>, позволяющим исключить тромбоэмболический генез ЛГ. Отсутствие дефектов перфузии при нормальной вентиляции позволяет с чувствительностью 90-100% против 51% в случае проведения многосрезовой компьютерной томографии легких (МСКТ) в ангиографическом режиме и</w:t>
      </w:r>
      <w:r>
        <w:rPr>
          <w:rStyle w:val="72"/>
          <w:i/>
          <w:iCs/>
        </w:rPr>
        <w:t xml:space="preserve"> специфичностью 94-100% исключить ХТЭЛГ [73]. Основное ограничение данного метода - высокая доля неинформативных результатов, особенно у пациентов старше 75 лет при наличии значимой патологии легких. Однако доступность В/П сцинтиграфии легких в Российской </w:t>
      </w:r>
      <w:r>
        <w:rPr>
          <w:rStyle w:val="72"/>
          <w:i/>
          <w:iCs/>
        </w:rPr>
        <w:t>Федерации ограничена крупными центрами федерального значения, поэтому в большинстве случаев выполняется исключительно планарная перфузионная сцинтиграфия легких. В этой ситуации для исключения легочной патологии вентиляционную сцинтиграфию легких можно зам</w:t>
      </w:r>
      <w:r>
        <w:rPr>
          <w:rStyle w:val="72"/>
          <w:i/>
          <w:iCs/>
        </w:rPr>
        <w:t>енить на рентгенографию грудной клетки или МСКТ легких, выполненные недавно по отношению к сцинтиграфии. Следует отметить, что такая практика на сегодняшний день не имеет доказательной базы. В ряде исследований было показано, что однофотонная эмиссионная к</w:t>
      </w:r>
      <w:r>
        <w:rPr>
          <w:rStyle w:val="72"/>
          <w:i/>
          <w:iCs/>
        </w:rPr>
        <w:t>омпьютерная томография (ОФЭКТ) превосходит по чувствительности планарную В/П сцинтиграфию в плане исключения тромбоэмболического поражения русла легочной артерии</w:t>
      </w:r>
      <w:r>
        <w:rPr>
          <w:rStyle w:val="71"/>
        </w:rPr>
        <w:t xml:space="preserve"> [74, 75, 76]. </w:t>
      </w:r>
      <w:r>
        <w:rPr>
          <w:rStyle w:val="72"/>
          <w:i/>
          <w:iCs/>
        </w:rPr>
        <w:t xml:space="preserve">При совместном использовании ОФЭКТ и низкодозовой компьютерной томографии для </w:t>
      </w:r>
      <w:r>
        <w:rPr>
          <w:rStyle w:val="72"/>
          <w:i/>
          <w:iCs/>
        </w:rPr>
        <w:lastRenderedPageBreak/>
        <w:t>ск</w:t>
      </w:r>
      <w:r>
        <w:rPr>
          <w:rStyle w:val="72"/>
          <w:i/>
          <w:iCs/>
        </w:rPr>
        <w:t>рининга ХТЭЛГ можно повысить специфичность ОФЭКТ с 88% до 100% за счет возможности одномоментной диагностики патологии легких у пациентов с дефектами перфузии. Такой новый показатель, как индекс перераспределения перфузии легких, измеренный с помощью ОФЭКТ</w:t>
      </w:r>
      <w:r>
        <w:rPr>
          <w:rStyle w:val="72"/>
          <w:i/>
          <w:iCs/>
        </w:rPr>
        <w:t>, оказался заметно сниженным у пациентов с ЛАГ при сравнении с нормальной популяцией, и может в ближайшем будущем стать потенциальным маркером сосудистой патологии МКК [77]. Наряду с этим, недавно показано, что такая новая технология, как трехмерное магнит</w:t>
      </w:r>
      <w:r>
        <w:rPr>
          <w:rStyle w:val="72"/>
          <w:i/>
          <w:iCs/>
        </w:rPr>
        <w:t>но-резонансное перфузионное картирование, обладает сопоставимой чувствительностью при скрининге ХТЭЛГ с традиционной перфузионной сцинтиграфией [78, 79].</w:t>
      </w:r>
    </w:p>
    <w:p w14:paraId="716B0F17" w14:textId="77777777" w:rsidR="004D67E0" w:rsidRDefault="00D2496C">
      <w:pPr>
        <w:pStyle w:val="111"/>
        <w:shd w:val="clear" w:color="auto" w:fill="auto"/>
        <w:spacing w:before="0" w:after="240" w:line="389" w:lineRule="exact"/>
      </w:pPr>
      <w:r>
        <w:rPr>
          <w:rStyle w:val="112"/>
          <w:b/>
          <w:bCs/>
          <w:i/>
          <w:iCs/>
        </w:rPr>
        <w:t>Компьютерная томография органов грудной клетки и ангиография легочной артерии и ее ветвей</w:t>
      </w:r>
    </w:p>
    <w:p w14:paraId="332EDB38" w14:textId="77777777" w:rsidR="004D67E0" w:rsidRDefault="00D2496C">
      <w:pPr>
        <w:pStyle w:val="23"/>
        <w:shd w:val="clear" w:color="auto" w:fill="auto"/>
        <w:spacing w:before="0" w:after="0" w:line="389" w:lineRule="exact"/>
        <w:ind w:left="400" w:hanging="400"/>
        <w:jc w:val="both"/>
      </w:pPr>
      <w:r>
        <w:rPr>
          <w:rStyle w:val="2d"/>
        </w:rPr>
        <w:t>•</w:t>
      </w:r>
      <w:r>
        <w:rPr>
          <w:rStyle w:val="24"/>
        </w:rPr>
        <w:t xml:space="preserve"> Рекомендуется проведение компьютерной томографии органов грудной полости с внутривенным болюсным контрастированием всем пациентам с ЛГ для выявления причин заболевания [6, 43, 72, 80-89].</w:t>
      </w:r>
    </w:p>
    <w:p w14:paraId="279CC28B" w14:textId="77777777" w:rsidR="004D67E0" w:rsidRDefault="00D2496C">
      <w:pPr>
        <w:pStyle w:val="33"/>
        <w:keepNext/>
        <w:keepLines/>
        <w:shd w:val="clear" w:color="auto" w:fill="auto"/>
        <w:spacing w:after="244" w:line="260" w:lineRule="exact"/>
        <w:ind w:firstLine="0"/>
      </w:pPr>
      <w:bookmarkStart w:id="32" w:name="bookmark32"/>
      <w:r>
        <w:rPr>
          <w:rStyle w:val="34"/>
          <w:b/>
          <w:bCs/>
        </w:rPr>
        <w:t>. ЕОК ПаС (УДД 2 УУР В)</w:t>
      </w:r>
      <w:bookmarkEnd w:id="32"/>
    </w:p>
    <w:p w14:paraId="43E0281C" w14:textId="77777777" w:rsidR="004D67E0" w:rsidRDefault="00D2496C">
      <w:pPr>
        <w:pStyle w:val="70"/>
        <w:shd w:val="clear" w:color="auto" w:fill="auto"/>
        <w:spacing w:before="0" w:after="240" w:line="389" w:lineRule="exact"/>
        <w:ind w:firstLine="0"/>
        <w:jc w:val="both"/>
      </w:pPr>
      <w:r>
        <w:rPr>
          <w:rStyle w:val="74"/>
          <w:i/>
          <w:iCs/>
        </w:rPr>
        <w:t xml:space="preserve">Комментарии: </w:t>
      </w:r>
      <w:r>
        <w:rPr>
          <w:rStyle w:val="72"/>
          <w:i/>
          <w:iCs/>
        </w:rPr>
        <w:t>Компьютерная томография (КТ) о</w:t>
      </w:r>
      <w:r>
        <w:rPr>
          <w:rStyle w:val="72"/>
          <w:i/>
          <w:iCs/>
        </w:rPr>
        <w:t>рганов грудной полости с внутривенным болюсным контрастированием — широкодоступный метод исследования, с помощью которого можно получить важную информацию о патологии сосудов, сердца, паренхимы легких и органов средостения. По результатам КТ можно заподозр</w:t>
      </w:r>
      <w:r>
        <w:rPr>
          <w:rStyle w:val="72"/>
          <w:i/>
          <w:iCs/>
        </w:rPr>
        <w:t>ить наличие ЛГ, идентифицировать причину ЛГ, такую как ХТЭЛГ или заболевание легких, выявить признаки ЛАГ- ассоциированных состояний (например, дилатация пищевода при ССД или наличие врожденного порока сердца), а также получить информацию о прогнозе заболе</w:t>
      </w:r>
      <w:r>
        <w:rPr>
          <w:rStyle w:val="72"/>
          <w:i/>
          <w:iCs/>
        </w:rPr>
        <w:t>вания [80]. Показано, что такие признаки, как увеличение диаметра легочной артерии (&gt; 29 мм), соотношение диаметров легочной артерии к восходящей аорте &gt; 1,0 и соотношение диаметра сегментарной артерии к диаметру бронха более чем Г.1 в трех или четырех дол</w:t>
      </w:r>
      <w:r>
        <w:rPr>
          <w:rStyle w:val="72"/>
          <w:i/>
          <w:iCs/>
        </w:rPr>
        <w:t>ях легких, имеют высокую специфичность для диагностики ЛГ [81, 82]. МСКТ позволяет детально визуализировать паренхиму и оценить интерстициальные изменения легких у пульмонологических пациентов, помогая тем самым правильно интерпретировать результаты компле</w:t>
      </w:r>
      <w:r>
        <w:rPr>
          <w:rStyle w:val="72"/>
          <w:i/>
          <w:iCs/>
        </w:rPr>
        <w:t>ксной оценки функции внешнего дыхания. Помимо этого, мультисрезовая компьютерная томография - это основной метод диагностики ВОБЛ. Характерные изменения в виде интерстициального отека легких с центральными затемнениями в виде «матового стекла» и утолщением</w:t>
      </w:r>
      <w:r>
        <w:rPr>
          <w:rStyle w:val="72"/>
          <w:i/>
          <w:iCs/>
        </w:rPr>
        <w:t xml:space="preserve"> интралобулярных перегородок указывают на диагноз ВОБЛ; к дополнительным находкам следует отнести лимфаденопатию и выпот в плевральной полости [83, 84]. Следует отметить, что изменения в виде «матового стекла» типичны для пациентов сХТЭЛГ, являясь следстви</w:t>
      </w:r>
      <w:r>
        <w:rPr>
          <w:rStyle w:val="72"/>
          <w:i/>
          <w:iCs/>
        </w:rPr>
        <w:t>ем вентиляционно-перфузионных несоответствий. Реже изменения по типу «матового стекла» встречаются у пациентов с далеко зашедшими стадиями ЛАГ [80]. В качестве дополнительных находок, характерных для ЛГ, нередко выявляются кальцификация и извитость легочно</w:t>
      </w:r>
      <w:r>
        <w:rPr>
          <w:rStyle w:val="72"/>
          <w:i/>
          <w:iCs/>
        </w:rPr>
        <w:t>й артерии, быстрое ее сужение к периферии, гипертрофия и дилатация ПЖ, увеличение соотношения диаметров правого и левого желудочка, расширение бронхиальных артерий, а также заброс контраста в печеночные вены. МСКТ органов грудной клетки с контрастным усиле</w:t>
      </w:r>
      <w:r>
        <w:rPr>
          <w:rStyle w:val="72"/>
          <w:i/>
          <w:iCs/>
        </w:rPr>
        <w:t>нием и выполнением венозной и артериальной фаз является основным методом диагностики ВПС, ХТЭЛГ и сосудистых мальформаций. При этом в случае ХТЭЛГ данный метод визуализации русла легочной артерии помогает в определении операбельности пациентов, оценивая мо</w:t>
      </w:r>
      <w:r>
        <w:rPr>
          <w:rStyle w:val="72"/>
          <w:i/>
          <w:iCs/>
        </w:rPr>
        <w:t xml:space="preserve">рфологию тромботического поражения русла легочной артерии: наличие окклюзий основных или долевых </w:t>
      </w:r>
      <w:r>
        <w:rPr>
          <w:rStyle w:val="72"/>
          <w:i/>
          <w:iCs/>
        </w:rPr>
        <w:lastRenderedPageBreak/>
        <w:t>ветвей ЛА или превалирование сегментарного и субсегментарного уровня поражения с наличием внутрисосудистых тяжей, сетей или перетяжек [85, 86, 87]. МСКТ органо</w:t>
      </w:r>
      <w:r>
        <w:rPr>
          <w:rStyle w:val="72"/>
          <w:i/>
          <w:iCs/>
        </w:rPr>
        <w:t>в грудной клетки является важным инструментом своевременного дифференциального диагноза такого грозного осложнения транскатетерной баллонной ангиопластики легочной артерии, как реперфузионный отек легкого [88.]. Такой относительно новый метод как двухэнерг</w:t>
      </w:r>
      <w:r>
        <w:rPr>
          <w:rStyle w:val="72"/>
          <w:i/>
          <w:iCs/>
        </w:rPr>
        <w:t>етическая компьютерная томография с помощью построения йодных карт позволяет оценить состояние перфузии легких без применения радионуклидных методов исследования. Однако данных о чувствительности и специфичности данного метода с целью дифференциального диа</w:t>
      </w:r>
      <w:r>
        <w:rPr>
          <w:rStyle w:val="72"/>
          <w:i/>
          <w:iCs/>
        </w:rPr>
        <w:t>гноза ЛАГ и ХТЭЛГ в настоящее время недостаточно для рутинного применения [89].</w:t>
      </w:r>
    </w:p>
    <w:p w14:paraId="096F9D4E" w14:textId="77777777" w:rsidR="004D67E0" w:rsidRDefault="00D2496C">
      <w:pPr>
        <w:pStyle w:val="23"/>
        <w:numPr>
          <w:ilvl w:val="0"/>
          <w:numId w:val="7"/>
        </w:numPr>
        <w:shd w:val="clear" w:color="auto" w:fill="auto"/>
        <w:tabs>
          <w:tab w:val="left" w:pos="266"/>
        </w:tabs>
        <w:spacing w:before="0" w:after="0" w:line="389" w:lineRule="exact"/>
        <w:ind w:left="400" w:hanging="400"/>
        <w:jc w:val="both"/>
      </w:pPr>
      <w:r>
        <w:rPr>
          <w:rStyle w:val="24"/>
        </w:rPr>
        <w:t>Рекомендуется проведение ангиографии легочной артерии и ее ветвей при обследовании пациентов с ХТЭЛГ и врожденными аномалиями для оценки их операбельности [6, 72].</w:t>
      </w:r>
    </w:p>
    <w:p w14:paraId="19F278BA" w14:textId="77777777" w:rsidR="004D67E0" w:rsidRDefault="00D2496C">
      <w:pPr>
        <w:pStyle w:val="33"/>
        <w:keepNext/>
        <w:keepLines/>
        <w:shd w:val="clear" w:color="auto" w:fill="auto"/>
        <w:spacing w:after="240" w:line="389" w:lineRule="exact"/>
        <w:ind w:firstLine="0"/>
      </w:pPr>
      <w:bookmarkStart w:id="33" w:name="bookmark33"/>
      <w:r>
        <w:rPr>
          <w:rStyle w:val="34"/>
          <w:b/>
          <w:bCs/>
        </w:rPr>
        <w:t>. ЕОК ПаС (У</w:t>
      </w:r>
      <w:r>
        <w:rPr>
          <w:rStyle w:val="34"/>
          <w:b/>
          <w:bCs/>
        </w:rPr>
        <w:t>ДД 5 УУР С)</w:t>
      </w:r>
      <w:bookmarkEnd w:id="33"/>
    </w:p>
    <w:p w14:paraId="060E44AD" w14:textId="77777777" w:rsidR="004D67E0" w:rsidRDefault="00D2496C">
      <w:pPr>
        <w:pStyle w:val="70"/>
        <w:shd w:val="clear" w:color="auto" w:fill="auto"/>
        <w:spacing w:before="0" w:after="240" w:line="389" w:lineRule="exact"/>
        <w:ind w:firstLine="0"/>
        <w:jc w:val="both"/>
      </w:pPr>
      <w:r>
        <w:rPr>
          <w:rStyle w:val="74"/>
          <w:i/>
          <w:iCs/>
        </w:rPr>
        <w:t xml:space="preserve">Комментарии: </w:t>
      </w:r>
      <w:r>
        <w:rPr>
          <w:rStyle w:val="72"/>
          <w:i/>
          <w:iCs/>
        </w:rPr>
        <w:t xml:space="preserve">Инвазивная ангиография легочной артерии и ее ветвей (ангиопульмонография) должна включать в себя прямую и боковую проекцию каждого легкого в режиме субтракции и оцениваться в сочетании с МСКТ-ангиографией легочной артерии. Решение </w:t>
      </w:r>
      <w:r>
        <w:rPr>
          <w:rStyle w:val="72"/>
          <w:i/>
          <w:iCs/>
        </w:rPr>
        <w:t>в пользу выполнения тромбэндартерэктомии из легочной артерии или баллонной ангиопластики ветвей легочной артерии принимается коллегиально в экспертном центре ЛГ [90]. Ангиопульмонография необходима для визуализации артериовенозных мальформаций легких и нек</w:t>
      </w:r>
      <w:r>
        <w:rPr>
          <w:rStyle w:val="72"/>
          <w:i/>
          <w:iCs/>
        </w:rPr>
        <w:t>оторых ВПС (открытый артериальный проток, аномальный дренаж легочных вен) для дальнейшего обсуждения возможности хирургической коррекции [91].</w:t>
      </w:r>
    </w:p>
    <w:p w14:paraId="6C6D50CD" w14:textId="77777777" w:rsidR="004D67E0" w:rsidRDefault="00D2496C">
      <w:pPr>
        <w:pStyle w:val="23"/>
        <w:numPr>
          <w:ilvl w:val="0"/>
          <w:numId w:val="7"/>
        </w:numPr>
        <w:shd w:val="clear" w:color="auto" w:fill="auto"/>
        <w:tabs>
          <w:tab w:val="left" w:pos="266"/>
        </w:tabs>
        <w:spacing w:before="0" w:after="0" w:line="389" w:lineRule="exact"/>
        <w:ind w:left="400" w:hanging="400"/>
        <w:jc w:val="both"/>
      </w:pPr>
      <w:r>
        <w:rPr>
          <w:rStyle w:val="24"/>
        </w:rPr>
        <w:t>Рекомендуется проведение магнитно-резонансной томографии сердца и магистральных сосудов пациентам с ЛГ для оценки</w:t>
      </w:r>
      <w:r>
        <w:rPr>
          <w:rStyle w:val="24"/>
        </w:rPr>
        <w:t xml:space="preserve"> структурно-функциональных изменений правого желудочка и легочной артерии [92-99].</w:t>
      </w:r>
    </w:p>
    <w:p w14:paraId="38C1ABE7" w14:textId="77777777" w:rsidR="004D67E0" w:rsidRDefault="00D2496C">
      <w:pPr>
        <w:pStyle w:val="33"/>
        <w:keepNext/>
        <w:keepLines/>
        <w:numPr>
          <w:ilvl w:val="0"/>
          <w:numId w:val="7"/>
        </w:numPr>
        <w:shd w:val="clear" w:color="auto" w:fill="auto"/>
        <w:tabs>
          <w:tab w:val="left" w:pos="266"/>
        </w:tabs>
        <w:spacing w:after="244" w:line="260" w:lineRule="exact"/>
        <w:ind w:firstLine="0"/>
      </w:pPr>
      <w:bookmarkStart w:id="34" w:name="bookmark34"/>
      <w:r>
        <w:rPr>
          <w:rStyle w:val="34"/>
          <w:b/>
          <w:bCs/>
        </w:rPr>
        <w:t>ЕОК нет (УДД 2 УУР В)</w:t>
      </w:r>
      <w:bookmarkEnd w:id="34"/>
    </w:p>
    <w:p w14:paraId="78EC9841" w14:textId="77777777" w:rsidR="004D67E0" w:rsidRDefault="00D2496C">
      <w:pPr>
        <w:pStyle w:val="70"/>
        <w:shd w:val="clear" w:color="auto" w:fill="auto"/>
        <w:spacing w:before="0" w:after="240" w:line="389" w:lineRule="exact"/>
        <w:ind w:firstLine="0"/>
        <w:jc w:val="both"/>
      </w:pPr>
      <w:r>
        <w:rPr>
          <w:rStyle w:val="74"/>
          <w:i/>
          <w:iCs/>
        </w:rPr>
        <w:t xml:space="preserve">Комментарии: </w:t>
      </w:r>
      <w:r>
        <w:rPr>
          <w:rStyle w:val="72"/>
          <w:i/>
          <w:iCs/>
        </w:rPr>
        <w:t xml:space="preserve">Магнитно-резонансная томография сердца и магистральных сосудов (МВТ сердца и магистральных сосудов) - это точный и </w:t>
      </w:r>
      <w:r>
        <w:rPr>
          <w:rStyle w:val="72"/>
          <w:i/>
          <w:iCs/>
        </w:rPr>
        <w:t>воспроизводимый метод в оценке размера, морфологии и функции правого желудочка, он позволяет измерить кровоток неинвазивным способом, включая ударный объем, сердечный выброс, растяжимость легочной артерии и массу правого желудочка. У пациентов с подозрение</w:t>
      </w:r>
      <w:r>
        <w:rPr>
          <w:rStyle w:val="72"/>
          <w:i/>
          <w:iCs/>
        </w:rPr>
        <w:t>м на ЛГ наличие отсроченного накопления гадолиния, снижение растяжимости легочной артерии и ретроградный ток имеют высокую прогностическую значимость. [92, 93, 94, 95]. Однако ни один из параметров МРТ сердца не позволяет исключить ЛГ. У пациентов с подозр</w:t>
      </w:r>
      <w:r>
        <w:rPr>
          <w:rStyle w:val="72"/>
          <w:i/>
          <w:iCs/>
        </w:rPr>
        <w:t>ением на ВПС МРТ сердца может быть полезным методом при неоднозначных результатах ЭхоКГ-исследования и МСКТ. Данные МРТ сердца могут использоваться в оценке прогноза у пациентов с ЛАГ [96, 97, 98]. МР- ангиография с контрастным усилением и без него имеет с</w:t>
      </w:r>
      <w:r>
        <w:rPr>
          <w:rStyle w:val="72"/>
          <w:i/>
          <w:iCs/>
        </w:rPr>
        <w:t>вои перспективы в изучении сосудистого русла у пациентов с предполагаемой ХТЭЛГ, особенно у беременных при подозрении на хронические тромбозы, молодых пациентов или при наличии противопоказаний к использованию йодосодержащих контрастных средств [99].</w:t>
      </w:r>
    </w:p>
    <w:p w14:paraId="2799DF90" w14:textId="77777777" w:rsidR="004D67E0" w:rsidRDefault="00D2496C">
      <w:pPr>
        <w:pStyle w:val="23"/>
        <w:numPr>
          <w:ilvl w:val="0"/>
          <w:numId w:val="7"/>
        </w:numPr>
        <w:shd w:val="clear" w:color="auto" w:fill="auto"/>
        <w:tabs>
          <w:tab w:val="left" w:pos="265"/>
        </w:tabs>
        <w:spacing w:before="0" w:after="0" w:line="389" w:lineRule="exact"/>
        <w:ind w:left="400" w:hanging="400"/>
        <w:jc w:val="both"/>
      </w:pPr>
      <w:r>
        <w:rPr>
          <w:rStyle w:val="24"/>
        </w:rPr>
        <w:t xml:space="preserve">Рекомендуется проведение ультразвукового исследования органов брюшной полости (комплексного) всем пациентам с ЛГ для исключения патологии печени и/или портальной </w:t>
      </w:r>
      <w:r>
        <w:rPr>
          <w:rStyle w:val="24"/>
        </w:rPr>
        <w:lastRenderedPageBreak/>
        <w:t>гипертензии [6, 100].</w:t>
      </w:r>
    </w:p>
    <w:p w14:paraId="55226B28" w14:textId="77777777" w:rsidR="004D67E0" w:rsidRDefault="00D2496C">
      <w:pPr>
        <w:pStyle w:val="331"/>
        <w:keepNext/>
        <w:keepLines/>
        <w:numPr>
          <w:ilvl w:val="0"/>
          <w:numId w:val="7"/>
        </w:numPr>
        <w:shd w:val="clear" w:color="auto" w:fill="auto"/>
        <w:tabs>
          <w:tab w:val="left" w:pos="265"/>
        </w:tabs>
        <w:ind w:left="400"/>
      </w:pPr>
      <w:bookmarkStart w:id="35" w:name="bookmark35"/>
      <w:r>
        <w:rPr>
          <w:rStyle w:val="332"/>
        </w:rPr>
        <w:t xml:space="preserve">ЕОК </w:t>
      </w:r>
      <w:r>
        <w:rPr>
          <w:rStyle w:val="332"/>
          <w:lang w:val="en-US" w:eastAsia="en-US" w:bidi="en-US"/>
        </w:rPr>
        <w:t xml:space="preserve">1C </w:t>
      </w:r>
      <w:r>
        <w:rPr>
          <w:rStyle w:val="332"/>
        </w:rPr>
        <w:t>(УДД5 УУРС)</w:t>
      </w:r>
      <w:bookmarkEnd w:id="35"/>
    </w:p>
    <w:p w14:paraId="2475C130" w14:textId="77777777" w:rsidR="004D67E0" w:rsidRDefault="00D2496C">
      <w:pPr>
        <w:pStyle w:val="70"/>
        <w:shd w:val="clear" w:color="auto" w:fill="auto"/>
        <w:spacing w:before="0" w:after="236" w:line="389" w:lineRule="exact"/>
        <w:ind w:firstLine="0"/>
        <w:jc w:val="both"/>
      </w:pPr>
      <w:r>
        <w:rPr>
          <w:rStyle w:val="74"/>
          <w:i/>
          <w:iCs/>
        </w:rPr>
        <w:t xml:space="preserve">Комментарии: </w:t>
      </w:r>
      <w:r>
        <w:rPr>
          <w:rStyle w:val="72"/>
          <w:i/>
          <w:iCs/>
        </w:rPr>
        <w:t>Ультразвуковое исследование органов брюш</w:t>
      </w:r>
      <w:r>
        <w:rPr>
          <w:rStyle w:val="72"/>
          <w:i/>
          <w:iCs/>
        </w:rPr>
        <w:t>ной полости может помочь в диагностике таких ЛАГ-ассоциированных состояний, как портальная гипертензия. Применение контрастных средств и цветного допплеровского картирования повышает точность диагностики. Однако наличие портальной гипертензии может быть до</w:t>
      </w:r>
      <w:r>
        <w:rPr>
          <w:rStyle w:val="72"/>
          <w:i/>
          <w:iCs/>
        </w:rPr>
        <w:t>стоверно подтверждено или исключено только во время выполнения ЧВКС путем измерения градиента давления между свободным давлением в печеночной вене и давлением заклинивания в печеночной вене [100].</w:t>
      </w:r>
    </w:p>
    <w:p w14:paraId="5481183E" w14:textId="77777777" w:rsidR="004D67E0" w:rsidRDefault="00D2496C">
      <w:pPr>
        <w:pStyle w:val="70"/>
        <w:numPr>
          <w:ilvl w:val="0"/>
          <w:numId w:val="7"/>
        </w:numPr>
        <w:shd w:val="clear" w:color="auto" w:fill="auto"/>
        <w:tabs>
          <w:tab w:val="left" w:pos="265"/>
        </w:tabs>
        <w:spacing w:before="0" w:line="394" w:lineRule="exact"/>
        <w:ind w:left="400"/>
        <w:jc w:val="both"/>
      </w:pPr>
      <w:r>
        <w:rPr>
          <w:rStyle w:val="72"/>
          <w:i/>
          <w:iCs/>
        </w:rPr>
        <w:t>Не рекомендуется проведение биопсии легкого пациентам с ЛАГ</w:t>
      </w:r>
      <w:r>
        <w:rPr>
          <w:rStyle w:val="72"/>
          <w:i/>
          <w:iCs/>
        </w:rPr>
        <w:t xml:space="preserve"> для верификации диагноза</w:t>
      </w:r>
    </w:p>
    <w:p w14:paraId="778BD923" w14:textId="77777777" w:rsidR="004D67E0" w:rsidRDefault="00D2496C">
      <w:pPr>
        <w:pStyle w:val="120"/>
        <w:shd w:val="clear" w:color="auto" w:fill="auto"/>
        <w:tabs>
          <w:tab w:val="left" w:pos="654"/>
        </w:tabs>
        <w:ind w:left="400"/>
      </w:pPr>
      <w:r>
        <w:rPr>
          <w:rStyle w:val="121"/>
          <w:i/>
          <w:iCs/>
        </w:rPr>
        <w:t>[</w:t>
      </w:r>
      <w:r>
        <w:rPr>
          <w:rStyle w:val="1213pt"/>
          <w:i/>
          <w:iCs/>
        </w:rPr>
        <w:t>6</w:t>
      </w:r>
      <w:r>
        <w:rPr>
          <w:rStyle w:val="121"/>
          <w:i/>
          <w:iCs/>
        </w:rPr>
        <w:t>].</w:t>
      </w:r>
    </w:p>
    <w:p w14:paraId="4B161305" w14:textId="77777777" w:rsidR="004D67E0" w:rsidRDefault="00D2496C">
      <w:pPr>
        <w:pStyle w:val="331"/>
        <w:keepNext/>
        <w:keepLines/>
        <w:numPr>
          <w:ilvl w:val="0"/>
          <w:numId w:val="7"/>
        </w:numPr>
        <w:shd w:val="clear" w:color="auto" w:fill="auto"/>
        <w:tabs>
          <w:tab w:val="left" w:pos="265"/>
        </w:tabs>
        <w:spacing w:after="338" w:line="260" w:lineRule="exact"/>
        <w:ind w:left="400"/>
      </w:pPr>
      <w:bookmarkStart w:id="36" w:name="bookmark36"/>
      <w:r>
        <w:rPr>
          <w:rStyle w:val="332"/>
        </w:rPr>
        <w:t>ЕОК ШС (УДД5 УУРС)</w:t>
      </w:r>
      <w:bookmarkEnd w:id="36"/>
    </w:p>
    <w:p w14:paraId="28E471AC" w14:textId="77777777" w:rsidR="004D67E0" w:rsidRDefault="00D2496C">
      <w:pPr>
        <w:pStyle w:val="331"/>
        <w:keepNext/>
        <w:keepLines/>
        <w:shd w:val="clear" w:color="auto" w:fill="auto"/>
        <w:spacing w:after="235" w:line="260" w:lineRule="exact"/>
        <w:ind w:left="400"/>
      </w:pPr>
      <w:bookmarkStart w:id="37" w:name="bookmark37"/>
      <w:r>
        <w:rPr>
          <w:rStyle w:val="332"/>
        </w:rPr>
        <w:t>Чрезвенозная катетеризация сердца</w:t>
      </w:r>
      <w:bookmarkEnd w:id="37"/>
    </w:p>
    <w:p w14:paraId="5EE99891" w14:textId="77777777" w:rsidR="004D67E0" w:rsidRDefault="00D2496C">
      <w:pPr>
        <w:pStyle w:val="23"/>
        <w:numPr>
          <w:ilvl w:val="0"/>
          <w:numId w:val="7"/>
        </w:numPr>
        <w:shd w:val="clear" w:color="auto" w:fill="auto"/>
        <w:tabs>
          <w:tab w:val="left" w:pos="265"/>
        </w:tabs>
        <w:spacing w:before="0" w:after="0" w:line="389" w:lineRule="exact"/>
        <w:ind w:left="400" w:hanging="400"/>
        <w:jc w:val="both"/>
      </w:pPr>
      <w:r>
        <w:rPr>
          <w:rStyle w:val="24"/>
        </w:rPr>
        <w:t xml:space="preserve">Рекомендуется проведение чрезвенозной катетеризации сердца пациентам с подозрением на наличие ЛАГ для подтверждения диагноза и определения тактики лечения [6, 12, 43, 101- </w:t>
      </w:r>
      <w:r>
        <w:rPr>
          <w:rStyle w:val="24"/>
        </w:rPr>
        <w:t>114].</w:t>
      </w:r>
    </w:p>
    <w:p w14:paraId="428EDEA6" w14:textId="77777777" w:rsidR="004D67E0" w:rsidRDefault="00D2496C">
      <w:pPr>
        <w:pStyle w:val="331"/>
        <w:keepNext/>
        <w:keepLines/>
        <w:numPr>
          <w:ilvl w:val="0"/>
          <w:numId w:val="7"/>
        </w:numPr>
        <w:shd w:val="clear" w:color="auto" w:fill="auto"/>
        <w:tabs>
          <w:tab w:val="left" w:pos="265"/>
        </w:tabs>
        <w:spacing w:after="0"/>
        <w:ind w:left="400"/>
      </w:pPr>
      <w:bookmarkStart w:id="38" w:name="bookmark38"/>
      <w:r>
        <w:rPr>
          <w:rStyle w:val="332"/>
        </w:rPr>
        <w:t xml:space="preserve">ЕОК </w:t>
      </w:r>
      <w:r>
        <w:rPr>
          <w:rStyle w:val="332"/>
          <w:lang w:val="en-US" w:eastAsia="en-US" w:bidi="en-US"/>
        </w:rPr>
        <w:t xml:space="preserve">1C </w:t>
      </w:r>
      <w:r>
        <w:rPr>
          <w:rStyle w:val="332"/>
        </w:rPr>
        <w:t>(УДДЗ УУРВ)</w:t>
      </w:r>
      <w:bookmarkEnd w:id="38"/>
    </w:p>
    <w:p w14:paraId="7E005653" w14:textId="77777777" w:rsidR="004D67E0" w:rsidRDefault="00D2496C">
      <w:pPr>
        <w:pStyle w:val="23"/>
        <w:numPr>
          <w:ilvl w:val="0"/>
          <w:numId w:val="7"/>
        </w:numPr>
        <w:shd w:val="clear" w:color="auto" w:fill="auto"/>
        <w:tabs>
          <w:tab w:val="left" w:pos="265"/>
        </w:tabs>
        <w:spacing w:before="0" w:after="0" w:line="389" w:lineRule="exact"/>
        <w:ind w:left="400" w:hanging="400"/>
        <w:jc w:val="both"/>
      </w:pPr>
      <w:r>
        <w:rPr>
          <w:rStyle w:val="24"/>
        </w:rPr>
        <w:t>Рекомендуется проведение чрезвенозной катетеризации сердца пациентам с ХТЭЛГ для подтверждения диагноза и определения тактики лечения [6, 12, 43, 101-114].</w:t>
      </w:r>
    </w:p>
    <w:p w14:paraId="6DFCAE0D" w14:textId="77777777" w:rsidR="004D67E0" w:rsidRDefault="00D2496C">
      <w:pPr>
        <w:pStyle w:val="331"/>
        <w:keepNext/>
        <w:keepLines/>
        <w:shd w:val="clear" w:color="auto" w:fill="auto"/>
        <w:spacing w:after="0"/>
        <w:ind w:left="400"/>
      </w:pPr>
      <w:bookmarkStart w:id="39" w:name="bookmark39"/>
      <w:r>
        <w:rPr>
          <w:rStyle w:val="332"/>
        </w:rPr>
        <w:t xml:space="preserve">. ЕОК </w:t>
      </w:r>
      <w:r>
        <w:rPr>
          <w:rStyle w:val="332"/>
          <w:lang w:val="en-US" w:eastAsia="en-US" w:bidi="en-US"/>
        </w:rPr>
        <w:t xml:space="preserve">1C </w:t>
      </w:r>
      <w:r>
        <w:rPr>
          <w:rStyle w:val="332"/>
        </w:rPr>
        <w:t>(УДДЗ УУРВ)</w:t>
      </w:r>
      <w:bookmarkEnd w:id="39"/>
    </w:p>
    <w:p w14:paraId="11AE2B53" w14:textId="77777777" w:rsidR="004D67E0" w:rsidRDefault="00D2496C">
      <w:pPr>
        <w:pStyle w:val="23"/>
        <w:numPr>
          <w:ilvl w:val="0"/>
          <w:numId w:val="7"/>
        </w:numPr>
        <w:shd w:val="clear" w:color="auto" w:fill="auto"/>
        <w:tabs>
          <w:tab w:val="left" w:pos="265"/>
        </w:tabs>
        <w:spacing w:before="0" w:after="0" w:line="389" w:lineRule="exact"/>
        <w:ind w:left="400" w:hanging="400"/>
        <w:jc w:val="both"/>
      </w:pPr>
      <w:r>
        <w:rPr>
          <w:rStyle w:val="24"/>
        </w:rPr>
        <w:t xml:space="preserve">Рекомендуется проводить чрезвенозную </w:t>
      </w:r>
      <w:r>
        <w:rPr>
          <w:rStyle w:val="24"/>
        </w:rPr>
        <w:t>катетеризацию сердца пациентам с ЛГ только в условиях экспертного центра ввиду сложности выполнения и потенциальньгх рисков для пациента, связанных с процедурой [6, 12, 43, 101-114].</w:t>
      </w:r>
    </w:p>
    <w:p w14:paraId="61C0D9B4" w14:textId="77777777" w:rsidR="004D67E0" w:rsidRDefault="00D2496C">
      <w:pPr>
        <w:pStyle w:val="331"/>
        <w:keepNext/>
        <w:keepLines/>
        <w:numPr>
          <w:ilvl w:val="0"/>
          <w:numId w:val="7"/>
        </w:numPr>
        <w:shd w:val="clear" w:color="auto" w:fill="auto"/>
        <w:tabs>
          <w:tab w:val="left" w:pos="265"/>
        </w:tabs>
        <w:spacing w:after="0"/>
        <w:ind w:left="400"/>
      </w:pPr>
      <w:bookmarkStart w:id="40" w:name="bookmark40"/>
      <w:r>
        <w:rPr>
          <w:rStyle w:val="332"/>
        </w:rPr>
        <w:t xml:space="preserve">ЕОК </w:t>
      </w:r>
      <w:r>
        <w:rPr>
          <w:rStyle w:val="332"/>
          <w:lang w:val="en-US" w:eastAsia="en-US" w:bidi="en-US"/>
        </w:rPr>
        <w:t xml:space="preserve">1C </w:t>
      </w:r>
      <w:r>
        <w:rPr>
          <w:rStyle w:val="332"/>
        </w:rPr>
        <w:t>(УДДЗ УУРВ)</w:t>
      </w:r>
      <w:bookmarkEnd w:id="40"/>
    </w:p>
    <w:p w14:paraId="3E6CC454" w14:textId="77777777" w:rsidR="004D67E0" w:rsidRDefault="00D2496C">
      <w:pPr>
        <w:pStyle w:val="23"/>
        <w:numPr>
          <w:ilvl w:val="0"/>
          <w:numId w:val="7"/>
        </w:numPr>
        <w:shd w:val="clear" w:color="auto" w:fill="auto"/>
        <w:tabs>
          <w:tab w:val="left" w:pos="265"/>
        </w:tabs>
        <w:spacing w:before="0" w:after="0" w:line="389" w:lineRule="exact"/>
        <w:ind w:left="400" w:hanging="400"/>
        <w:jc w:val="both"/>
      </w:pPr>
      <w:r>
        <w:rPr>
          <w:rStyle w:val="24"/>
        </w:rPr>
        <w:t xml:space="preserve">Рекомендуется выполнение диагностической чрезвенозной </w:t>
      </w:r>
      <w:r>
        <w:rPr>
          <w:rStyle w:val="24"/>
        </w:rPr>
        <w:t>катетеризации сердца пациентам с ВПС для оценки операбельности [6, 70, 71].</w:t>
      </w:r>
    </w:p>
    <w:p w14:paraId="6DB4A09B" w14:textId="77777777" w:rsidR="004D67E0" w:rsidRDefault="00D2496C">
      <w:pPr>
        <w:pStyle w:val="331"/>
        <w:keepNext/>
        <w:keepLines/>
        <w:shd w:val="clear" w:color="auto" w:fill="auto"/>
        <w:spacing w:after="0"/>
        <w:ind w:firstLine="0"/>
      </w:pPr>
      <w:bookmarkStart w:id="41" w:name="bookmark41"/>
      <w:r>
        <w:rPr>
          <w:rStyle w:val="332"/>
        </w:rPr>
        <w:t xml:space="preserve">. ЕОК </w:t>
      </w:r>
      <w:r>
        <w:rPr>
          <w:rStyle w:val="332"/>
          <w:lang w:val="en-US" w:eastAsia="en-US" w:bidi="en-US"/>
        </w:rPr>
        <w:t xml:space="preserve">IC </w:t>
      </w:r>
      <w:r>
        <w:rPr>
          <w:rStyle w:val="332"/>
        </w:rPr>
        <w:t>(УДД 5 УУР С)</w:t>
      </w:r>
      <w:bookmarkEnd w:id="41"/>
    </w:p>
    <w:p w14:paraId="45824F32" w14:textId="77777777" w:rsidR="004D67E0" w:rsidRDefault="00D2496C">
      <w:pPr>
        <w:pStyle w:val="23"/>
        <w:numPr>
          <w:ilvl w:val="0"/>
          <w:numId w:val="7"/>
        </w:numPr>
        <w:shd w:val="clear" w:color="auto" w:fill="auto"/>
        <w:tabs>
          <w:tab w:val="left" w:pos="266"/>
        </w:tabs>
        <w:spacing w:before="0" w:after="0" w:line="389" w:lineRule="exact"/>
        <w:ind w:left="400" w:hanging="400"/>
        <w:jc w:val="both"/>
      </w:pPr>
      <w:r>
        <w:rPr>
          <w:rStyle w:val="24"/>
        </w:rPr>
        <w:t>Рекомендуется проведение чрезвенозной катетеризации сердца пациентам с патологией левых камер сердца (группа 2) или патологией легких (группа 3) перед трансп</w:t>
      </w:r>
      <w:r>
        <w:rPr>
          <w:rStyle w:val="24"/>
        </w:rPr>
        <w:t>лантацией сердца, легких или комплекса сердце-легкие [6, 217, 219].</w:t>
      </w:r>
    </w:p>
    <w:p w14:paraId="332518CA" w14:textId="77777777" w:rsidR="004D67E0" w:rsidRDefault="00D2496C">
      <w:pPr>
        <w:pStyle w:val="331"/>
        <w:keepNext/>
        <w:keepLines/>
        <w:numPr>
          <w:ilvl w:val="0"/>
          <w:numId w:val="7"/>
        </w:numPr>
        <w:shd w:val="clear" w:color="auto" w:fill="auto"/>
        <w:tabs>
          <w:tab w:val="left" w:pos="266"/>
        </w:tabs>
        <w:spacing w:after="0"/>
        <w:ind w:firstLine="0"/>
      </w:pPr>
      <w:bookmarkStart w:id="42" w:name="bookmark42"/>
      <w:r>
        <w:rPr>
          <w:rStyle w:val="332"/>
        </w:rPr>
        <w:t xml:space="preserve">ЕОК </w:t>
      </w:r>
      <w:r>
        <w:rPr>
          <w:rStyle w:val="332"/>
          <w:lang w:val="en-US" w:eastAsia="en-US" w:bidi="en-US"/>
        </w:rPr>
        <w:t xml:space="preserve">1C </w:t>
      </w:r>
      <w:r>
        <w:rPr>
          <w:rStyle w:val="332"/>
        </w:rPr>
        <w:t>(УДД 5 УУР С)</w:t>
      </w:r>
      <w:bookmarkEnd w:id="42"/>
    </w:p>
    <w:p w14:paraId="3134DF3E" w14:textId="77777777" w:rsidR="004D67E0" w:rsidRDefault="00D2496C">
      <w:pPr>
        <w:pStyle w:val="23"/>
        <w:numPr>
          <w:ilvl w:val="0"/>
          <w:numId w:val="7"/>
        </w:numPr>
        <w:shd w:val="clear" w:color="auto" w:fill="auto"/>
        <w:tabs>
          <w:tab w:val="left" w:pos="266"/>
        </w:tabs>
        <w:spacing w:before="0" w:after="0" w:line="389" w:lineRule="exact"/>
        <w:ind w:left="400" w:hanging="400"/>
        <w:jc w:val="both"/>
      </w:pPr>
      <w:r>
        <w:rPr>
          <w:rStyle w:val="24"/>
        </w:rPr>
        <w:t>Рекомендуется рассмотреть возможность проведения чрезвенозной катетеризации сердца у пациентов с подозрением на патологию левых камер сердца (группа 2) или патологию л</w:t>
      </w:r>
      <w:r>
        <w:rPr>
          <w:rStyle w:val="24"/>
        </w:rPr>
        <w:t>егких (группа 3) при неэффективности стандартной терапии для дифференциального диагноза и выбора стратегии лечения [6, 12, 43, 101-114].</w:t>
      </w:r>
    </w:p>
    <w:p w14:paraId="5465098A" w14:textId="77777777" w:rsidR="004D67E0" w:rsidRDefault="00D2496C">
      <w:pPr>
        <w:pStyle w:val="331"/>
        <w:keepNext/>
        <w:keepLines/>
        <w:numPr>
          <w:ilvl w:val="0"/>
          <w:numId w:val="7"/>
        </w:numPr>
        <w:shd w:val="clear" w:color="auto" w:fill="auto"/>
        <w:tabs>
          <w:tab w:val="left" w:pos="266"/>
        </w:tabs>
        <w:spacing w:after="0"/>
        <w:ind w:firstLine="0"/>
      </w:pPr>
      <w:bookmarkStart w:id="43" w:name="bookmark43"/>
      <w:r>
        <w:rPr>
          <w:rStyle w:val="332"/>
        </w:rPr>
        <w:t>ЕОК ПЬС (УДД 5 УУР С)</w:t>
      </w:r>
      <w:bookmarkEnd w:id="43"/>
    </w:p>
    <w:p w14:paraId="432BDFEE" w14:textId="77777777" w:rsidR="004D67E0" w:rsidRDefault="00D2496C">
      <w:pPr>
        <w:pStyle w:val="23"/>
        <w:numPr>
          <w:ilvl w:val="0"/>
          <w:numId w:val="7"/>
        </w:numPr>
        <w:shd w:val="clear" w:color="auto" w:fill="auto"/>
        <w:tabs>
          <w:tab w:val="left" w:pos="266"/>
        </w:tabs>
        <w:spacing w:before="0" w:after="0" w:line="389" w:lineRule="exact"/>
        <w:ind w:left="400" w:hanging="400"/>
        <w:jc w:val="both"/>
      </w:pPr>
      <w:r>
        <w:rPr>
          <w:rStyle w:val="24"/>
        </w:rPr>
        <w:t xml:space="preserve">Рекомендуется проведение чрезвенозной катетеризации сердца у пациентов с ЛАГ и ХТЭЛГ для </w:t>
      </w:r>
      <w:r>
        <w:rPr>
          <w:rStyle w:val="24"/>
        </w:rPr>
        <w:t>оценки эффективности лечения [6, 12, 43, 101-114].</w:t>
      </w:r>
    </w:p>
    <w:p w14:paraId="053A7D6A" w14:textId="77777777" w:rsidR="004D67E0" w:rsidRDefault="00D2496C">
      <w:pPr>
        <w:pStyle w:val="331"/>
        <w:keepNext/>
        <w:keepLines/>
        <w:numPr>
          <w:ilvl w:val="0"/>
          <w:numId w:val="7"/>
        </w:numPr>
        <w:shd w:val="clear" w:color="auto" w:fill="auto"/>
        <w:tabs>
          <w:tab w:val="left" w:pos="266"/>
        </w:tabs>
        <w:spacing w:after="0"/>
        <w:ind w:firstLine="0"/>
      </w:pPr>
      <w:bookmarkStart w:id="44" w:name="bookmark44"/>
      <w:r>
        <w:rPr>
          <w:rStyle w:val="332"/>
          <w:lang w:val="en-US" w:eastAsia="en-US" w:bidi="en-US"/>
        </w:rPr>
        <w:t xml:space="preserve">ESC </w:t>
      </w:r>
      <w:r>
        <w:rPr>
          <w:rStyle w:val="332"/>
        </w:rPr>
        <w:t>ПаС (УДД 5 УУРС)</w:t>
      </w:r>
      <w:bookmarkEnd w:id="44"/>
    </w:p>
    <w:p w14:paraId="2FE9F7B8" w14:textId="77777777" w:rsidR="004D67E0" w:rsidRDefault="00D2496C">
      <w:pPr>
        <w:pStyle w:val="23"/>
        <w:numPr>
          <w:ilvl w:val="0"/>
          <w:numId w:val="7"/>
        </w:numPr>
        <w:shd w:val="clear" w:color="auto" w:fill="auto"/>
        <w:tabs>
          <w:tab w:val="left" w:pos="266"/>
        </w:tabs>
        <w:spacing w:before="0" w:after="0" w:line="389" w:lineRule="exact"/>
        <w:ind w:left="400" w:hanging="400"/>
        <w:jc w:val="both"/>
      </w:pPr>
      <w:r>
        <w:rPr>
          <w:rStyle w:val="24"/>
        </w:rPr>
        <w:t>Рекомендовано измерение конечно-диастолического давления в левом желудочке (КДД ЛЖ) пациентам с ЛГ в рамках зондирования камер сердца при невозможности определения давления заклинивани</w:t>
      </w:r>
      <w:r>
        <w:rPr>
          <w:rStyle w:val="24"/>
        </w:rPr>
        <w:t>я легочной артерии (ДЗЛА) [6, 101-110].</w:t>
      </w:r>
    </w:p>
    <w:p w14:paraId="3DD107C4" w14:textId="77777777" w:rsidR="004D67E0" w:rsidRDefault="00D2496C">
      <w:pPr>
        <w:pStyle w:val="331"/>
        <w:keepNext/>
        <w:keepLines/>
        <w:numPr>
          <w:ilvl w:val="0"/>
          <w:numId w:val="7"/>
        </w:numPr>
        <w:shd w:val="clear" w:color="auto" w:fill="auto"/>
        <w:tabs>
          <w:tab w:val="left" w:pos="266"/>
        </w:tabs>
        <w:ind w:firstLine="0"/>
      </w:pPr>
      <w:bookmarkStart w:id="45" w:name="bookmark45"/>
      <w:r>
        <w:rPr>
          <w:rStyle w:val="332"/>
        </w:rPr>
        <w:lastRenderedPageBreak/>
        <w:t>ЕОК ПаС (УДД 5 УУР С)</w:t>
      </w:r>
      <w:bookmarkEnd w:id="45"/>
    </w:p>
    <w:p w14:paraId="1723AD57" w14:textId="77777777" w:rsidR="004D67E0" w:rsidRDefault="00D2496C">
      <w:pPr>
        <w:pStyle w:val="70"/>
        <w:shd w:val="clear" w:color="auto" w:fill="auto"/>
        <w:spacing w:before="0" w:after="240" w:line="389" w:lineRule="exact"/>
        <w:ind w:firstLine="0"/>
        <w:jc w:val="both"/>
      </w:pPr>
      <w:r>
        <w:rPr>
          <w:rStyle w:val="74"/>
          <w:i/>
          <w:iCs/>
        </w:rPr>
        <w:t xml:space="preserve">Комментарии: </w:t>
      </w:r>
      <w:r>
        <w:rPr>
          <w:rStyle w:val="72"/>
          <w:i/>
          <w:iCs/>
        </w:rPr>
        <w:t>Для верификации ЛГ, определения гемодинамического варианта, оценки степени гемодинамических нарушений, а также для проведения вазореактивного теста у пациентов с ИЛАГ, наследственно</w:t>
      </w:r>
      <w:r>
        <w:rPr>
          <w:rStyle w:val="72"/>
          <w:i/>
          <w:iCs/>
        </w:rPr>
        <w:t xml:space="preserve">й/лекарственной ЛАГ </w:t>
      </w:r>
      <w:r>
        <w:rPr>
          <w:rStyle w:val="7-2pt"/>
          <w:i/>
          <w:iCs/>
        </w:rPr>
        <w:t>11-111</w:t>
      </w:r>
      <w:r>
        <w:rPr>
          <w:rStyle w:val="72"/>
          <w:i/>
          <w:iCs/>
        </w:rPr>
        <w:t xml:space="preserve"> ФК показана чрезвенозная катетеризация сердца (ЧВКС). ЧВКС должна проводиться после выполнения всех остальных методов обследования для сужения группы пациентов, требующих катетеризации. Результаты инвазивных измерений гемодинамик</w:t>
      </w:r>
      <w:r>
        <w:rPr>
          <w:rStyle w:val="72"/>
          <w:i/>
          <w:iCs/>
        </w:rPr>
        <w:t>и следует интерпретировать в контексте клинической картины и данных визуализирующих методов исследования, в особенности ЭхоКГ. Процедура ЧВКС инвазивная, но риск развития осложнений при ее выполнении в экспертных центрах ЛГ, в том числе и фатальных (0,055%</w:t>
      </w:r>
      <w:r>
        <w:rPr>
          <w:rStyle w:val="72"/>
          <w:i/>
          <w:iCs/>
        </w:rPr>
        <w:t>), крайне низок [101]. ЧВКС является технически сложной процедурой, требующей от исполнителя должного опыта и внимания к деталям для получения клинически полезной информации. Особенное внимание следует уделять следующим моментам:</w:t>
      </w:r>
    </w:p>
    <w:p w14:paraId="4EBDB2DA" w14:textId="77777777" w:rsidR="004D67E0" w:rsidRDefault="00D2496C">
      <w:pPr>
        <w:pStyle w:val="70"/>
        <w:shd w:val="clear" w:color="auto" w:fill="auto"/>
        <w:spacing w:before="0" w:line="389" w:lineRule="exact"/>
        <w:ind w:left="400" w:firstLine="0"/>
        <w:jc w:val="both"/>
      </w:pPr>
      <w:r>
        <w:rPr>
          <w:rStyle w:val="72"/>
          <w:i/>
          <w:iCs/>
        </w:rPr>
        <w:t xml:space="preserve">Исследование проводится в </w:t>
      </w:r>
      <w:r>
        <w:rPr>
          <w:rStyle w:val="72"/>
          <w:i/>
          <w:iCs/>
        </w:rPr>
        <w:t>положении лежа на спине, с постоянным мониторингом основных физиологических параметров. Сосудистый доступ через внутреннюю яремную вену имеет преимущество перед использованием других вен, поскольку является кратчайшим к правым камерам сердца.</w:t>
      </w:r>
    </w:p>
    <w:p w14:paraId="5E8343A3" w14:textId="77777777" w:rsidR="004D67E0" w:rsidRDefault="00D2496C">
      <w:pPr>
        <w:pStyle w:val="70"/>
        <w:shd w:val="clear" w:color="auto" w:fill="auto"/>
        <w:spacing w:before="0" w:line="389" w:lineRule="exact"/>
        <w:ind w:left="400" w:firstLine="0"/>
        <w:jc w:val="both"/>
      </w:pPr>
      <w:r>
        <w:rPr>
          <w:rStyle w:val="72"/>
          <w:i/>
          <w:iCs/>
        </w:rPr>
        <w:t>Внешний преоб</w:t>
      </w:r>
      <w:r>
        <w:rPr>
          <w:rStyle w:val="72"/>
          <w:i/>
          <w:iCs/>
        </w:rPr>
        <w:t>разователь давления (трансдьюсер) должен быть обнулен в положении пациента лежа на спине на уровне среднегрудной линии, которая рассчитывается как половина расстояния между передней грудинной линией и поверхностью кровати и соответствует уровню левого пред</w:t>
      </w:r>
      <w:r>
        <w:rPr>
          <w:rStyle w:val="72"/>
          <w:i/>
          <w:iCs/>
        </w:rPr>
        <w:t>сердия [102].</w:t>
      </w:r>
    </w:p>
    <w:p w14:paraId="6CC6BA60" w14:textId="77777777" w:rsidR="004D67E0" w:rsidRDefault="00D2496C">
      <w:pPr>
        <w:pStyle w:val="70"/>
        <w:shd w:val="clear" w:color="auto" w:fill="auto"/>
        <w:spacing w:before="0" w:line="389" w:lineRule="exact"/>
        <w:ind w:left="400" w:firstLine="0"/>
        <w:jc w:val="both"/>
      </w:pPr>
      <w:r>
        <w:rPr>
          <w:rStyle w:val="72"/>
          <w:i/>
          <w:iCs/>
        </w:rPr>
        <w:t>Давление должно быть измерено в легочной артерии, в положении ДЗЛА, в правом желудочке и правом предсердии. Все измерения должны выполняться в конце нормального выдоха. При использовании катетера с баллончиком на конце, баллончик следует разд</w:t>
      </w:r>
      <w:r>
        <w:rPr>
          <w:rStyle w:val="72"/>
          <w:i/>
          <w:iCs/>
        </w:rPr>
        <w:t>увать в правом предсердии и последовательно продвигать до достижения позиции заклинивания.</w:t>
      </w:r>
    </w:p>
    <w:p w14:paraId="1EE8DFE0" w14:textId="77777777" w:rsidR="004D67E0" w:rsidRDefault="00D2496C">
      <w:pPr>
        <w:pStyle w:val="70"/>
        <w:shd w:val="clear" w:color="auto" w:fill="auto"/>
        <w:spacing w:before="0" w:line="389" w:lineRule="exact"/>
        <w:ind w:firstLine="0"/>
        <w:jc w:val="both"/>
      </w:pPr>
      <w:r>
        <w:rPr>
          <w:rStyle w:val="72"/>
          <w:i/>
          <w:iCs/>
        </w:rPr>
        <w:t>Нельзя сдувать и раздувать баллончик в дистальном отделе легочной артерии, так как такой маневр связан с риском разрыва легочной артерии. ДЗЛА является суррогатным п</w:t>
      </w:r>
      <w:r>
        <w:rPr>
          <w:rStyle w:val="72"/>
          <w:i/>
          <w:iCs/>
        </w:rPr>
        <w:t>оказателем давления в левом предсердии и КДД ЛЖ, поэтому в расчет следует брать среднее из трех измерений. В случае сомнения для подтверждения достижения положения заклинивания возможен одномоментный забор крови на анализ: сатурация в забранном образце кро</w:t>
      </w:r>
      <w:r>
        <w:rPr>
          <w:rStyle w:val="72"/>
          <w:i/>
          <w:iCs/>
        </w:rPr>
        <w:t xml:space="preserve">ви должна соответствовать уровню в системном кровотоке [102]. Интерпретацию ДЗЛА следует проводить с учетом клинических данных, так как у одного и того же пациента этот показатель может меняться с течением времени [103]. </w:t>
      </w:r>
      <w:r>
        <w:rPr>
          <w:rStyle w:val="75"/>
          <w:i/>
          <w:iCs/>
        </w:rPr>
        <w:t>КДД</w:t>
      </w:r>
      <w:r>
        <w:rPr>
          <w:rStyle w:val="72"/>
          <w:i/>
          <w:iCs/>
        </w:rPr>
        <w:t xml:space="preserve"> ЛЖ так же, как и ДЗЛА, отражает давление в левом предсердии. Это обстоятельство служит физиологическим обоснованием возможности использования в расчетах показателей гемодинамики МКК (транспульмонального градиента и легочного сосудистого сопротивления) КДД</w:t>
      </w:r>
      <w:r>
        <w:rPr>
          <w:rStyle w:val="72"/>
          <w:i/>
          <w:iCs/>
        </w:rPr>
        <w:t xml:space="preserve"> ЛЖ вместо ДЗЛА в случаях технических затруднений с достижением заклинивания ветви легочной артерии. Однако необходимо помнить о том, что при тяжелых пороках митрального клапана (митральном стенозе или митральной недостаточности </w:t>
      </w:r>
      <w:r>
        <w:rPr>
          <w:rStyle w:val="7-2pt"/>
          <w:i/>
          <w:iCs/>
          <w:lang w:val="en-US" w:eastAsia="en-US" w:bidi="en-US"/>
        </w:rPr>
        <w:t>111-1V</w:t>
      </w:r>
      <w:r>
        <w:rPr>
          <w:rStyle w:val="72"/>
          <w:i/>
          <w:iCs/>
          <w:lang w:val="en-US" w:eastAsia="en-US" w:bidi="en-US"/>
        </w:rPr>
        <w:t xml:space="preserve"> cm.) </w:t>
      </w:r>
      <w:r>
        <w:rPr>
          <w:rStyle w:val="72"/>
          <w:i/>
          <w:iCs/>
        </w:rPr>
        <w:t>КДД ЛЖ недооцен</w:t>
      </w:r>
      <w:r>
        <w:rPr>
          <w:rStyle w:val="72"/>
          <w:i/>
          <w:iCs/>
        </w:rPr>
        <w:t xml:space="preserve">ивает давление в левом предсердии и, таким образом, не может использоваться для расчетов показателей гемодинамики МКК. Следует помнить, что у пациентов с заболеваниями левых камер сердца ДЗЛА может снижаться менее 15 мм рт. </w:t>
      </w:r>
      <w:r>
        <w:rPr>
          <w:rStyle w:val="72"/>
          <w:i/>
          <w:iCs/>
          <w:lang w:val="en-US" w:eastAsia="en-US" w:bidi="en-US"/>
        </w:rPr>
        <w:t xml:space="preserve">cm. </w:t>
      </w:r>
      <w:r>
        <w:rPr>
          <w:rStyle w:val="72"/>
          <w:i/>
          <w:iCs/>
        </w:rPr>
        <w:t xml:space="preserve">на фоне терапии диуретиками </w:t>
      </w:r>
      <w:r>
        <w:rPr>
          <w:rStyle w:val="72"/>
          <w:i/>
          <w:iCs/>
        </w:rPr>
        <w:lastRenderedPageBreak/>
        <w:t>[104, 105, 106]. В подобных случаях, а также для проведения дифференциального диагноза между ЛАГ и ЛГ вследствие диастолической дисфункции левого желудочка обсуждается возможность проведения острой водной нагрузки в виде болюсного введения 500 мл 0,9% раст</w:t>
      </w:r>
      <w:r>
        <w:rPr>
          <w:rStyle w:val="72"/>
          <w:i/>
          <w:iCs/>
        </w:rPr>
        <w:t>вора натрия хлорида с повторным измерением ДЗЛА [107]. Однако в настоящее время отсутствуют убедительные доказательства, подтверждающие безопасность и диагностическую ценность такого подхода, что ограничивает его рутинное применение [108, 109, 110]. Для ид</w:t>
      </w:r>
      <w:r>
        <w:rPr>
          <w:rStyle w:val="72"/>
          <w:i/>
          <w:iCs/>
        </w:rPr>
        <w:t xml:space="preserve">ентификации пациентов с диастолической дисфункцией левого желудочка, а также для динамического наблюдения пациентов с уровнем среднего давления в легочной артерии (20- 24 мм рт. </w:t>
      </w:r>
      <w:r>
        <w:rPr>
          <w:rStyle w:val="72"/>
          <w:i/>
          <w:iCs/>
          <w:lang w:val="en-US" w:eastAsia="en-US" w:bidi="en-US"/>
        </w:rPr>
        <w:t xml:space="preserve">cm.) </w:t>
      </w:r>
      <w:r>
        <w:rPr>
          <w:rStyle w:val="72"/>
          <w:i/>
          <w:iCs/>
        </w:rPr>
        <w:t>может быть полезна оценка гемодинамики МКК при физической нагрузке [12, 1</w:t>
      </w:r>
      <w:r>
        <w:rPr>
          <w:rStyle w:val="72"/>
          <w:i/>
          <w:iCs/>
        </w:rPr>
        <w:t>1, 112, 113]. Однако на сегодняшний день этот метод также не стандартизирован и нуждается в дальнейшем исследовании перед внедрением в рутинную клиническую практику [43].</w:t>
      </w:r>
    </w:p>
    <w:p w14:paraId="66E15689" w14:textId="77777777" w:rsidR="004D67E0" w:rsidRDefault="00D2496C">
      <w:pPr>
        <w:pStyle w:val="70"/>
        <w:shd w:val="clear" w:color="auto" w:fill="auto"/>
        <w:tabs>
          <w:tab w:val="left" w:pos="4771"/>
        </w:tabs>
        <w:spacing w:before="0" w:line="389" w:lineRule="exact"/>
        <w:ind w:firstLine="0"/>
        <w:jc w:val="both"/>
      </w:pPr>
      <w:r>
        <w:rPr>
          <w:rStyle w:val="72"/>
          <w:i/>
          <w:iCs/>
        </w:rPr>
        <w:t xml:space="preserve">Во время катетеризации должен осуществляться забор артериальной, венозной крови из </w:t>
      </w:r>
      <w:r>
        <w:rPr>
          <w:rStyle w:val="72"/>
          <w:i/>
          <w:iCs/>
        </w:rPr>
        <w:t xml:space="preserve">правого предсердия и смешанной (легочная артерия) венозной крови с определением газового состава крови в условиях дыхания атмосферным воздухом и в отсутствии ингаляции кислорода^^. При подозрении на аномальный дренаж легочных вен дополнительно должен быть </w:t>
      </w:r>
      <w:r>
        <w:rPr>
          <w:rStyle w:val="72"/>
          <w:i/>
          <w:iCs/>
        </w:rPr>
        <w:t>осуществлен забор крови для оксиметрии из верхней и нижней полых вен. Сатурация кислорода в легочной артерии &gt;</w:t>
      </w:r>
      <w:r>
        <w:rPr>
          <w:rStyle w:val="72"/>
          <w:i/>
          <w:iCs/>
        </w:rPr>
        <w:tab/>
        <w:t>75% свидетельствует о наличии лево-правого</w:t>
      </w:r>
    </w:p>
    <w:p w14:paraId="6DC1AE84" w14:textId="77777777" w:rsidR="004D67E0" w:rsidRDefault="00D2496C">
      <w:pPr>
        <w:pStyle w:val="70"/>
        <w:shd w:val="clear" w:color="auto" w:fill="auto"/>
        <w:spacing w:before="0" w:line="389" w:lineRule="exact"/>
        <w:ind w:firstLine="0"/>
        <w:jc w:val="both"/>
      </w:pPr>
      <w:r>
        <w:rPr>
          <w:rStyle w:val="72"/>
          <w:i/>
          <w:iCs/>
        </w:rPr>
        <w:t>шунтирования крови и требует настороженности в отношении наличия ВИС.</w:t>
      </w:r>
    </w:p>
    <w:p w14:paraId="3A50FB9C" w14:textId="77777777" w:rsidR="004D67E0" w:rsidRDefault="00D2496C">
      <w:pPr>
        <w:pStyle w:val="70"/>
        <w:shd w:val="clear" w:color="auto" w:fill="auto"/>
        <w:spacing w:before="0" w:line="389" w:lineRule="exact"/>
        <w:ind w:firstLine="0"/>
        <w:jc w:val="both"/>
      </w:pPr>
      <w:r>
        <w:rPr>
          <w:rStyle w:val="72"/>
          <w:i/>
          <w:iCs/>
        </w:rPr>
        <w:t>Минутный объем кровообращения сл</w:t>
      </w:r>
      <w:r>
        <w:rPr>
          <w:rStyle w:val="72"/>
          <w:i/>
          <w:iCs/>
        </w:rPr>
        <w:t>едует измерять методом термодилюции или прямым/ непрямым методом Фика. Рекомендовано трехкратное измерение минутного объема кровообращения методом термодилюции, поскольку этот метод позволяет получить достоверные результаты даже у пациентов с низким сердеч</w:t>
      </w:r>
      <w:r>
        <w:rPr>
          <w:rStyle w:val="72"/>
          <w:i/>
          <w:iCs/>
        </w:rPr>
        <w:t>ным выбросом и/или тяжелой трикуспидальной регургитацией [114]. У пациентов с внутрисердечными шунтами для измерения сердечного выброса должен применяться только метод Фика, так как метод</w:t>
      </w:r>
    </w:p>
    <w:p w14:paraId="4FD15AAD" w14:textId="77777777" w:rsidR="004D67E0" w:rsidRDefault="00D2496C">
      <w:pPr>
        <w:pStyle w:val="70"/>
        <w:shd w:val="clear" w:color="auto" w:fill="auto"/>
        <w:spacing w:before="0" w:line="389" w:lineRule="exact"/>
        <w:ind w:left="380" w:firstLine="0"/>
        <w:jc w:val="both"/>
      </w:pPr>
      <w:r>
        <w:rPr>
          <w:rStyle w:val="72"/>
          <w:i/>
          <w:iCs/>
        </w:rPr>
        <w:t xml:space="preserve">термодилюции в данном случае неточен вследствие ранней рециркуляции </w:t>
      </w:r>
      <w:r>
        <w:rPr>
          <w:rStyle w:val="72"/>
          <w:i/>
          <w:iCs/>
        </w:rPr>
        <w:t>введенного 0,9% раствора натрия хлорида. Для выполнения расчетов методом Фика требуется прямое измерение потребления кислорода, которое малодоступно в широкой практике. При непрямом методе Фика используется показатель должной потребности в кислороде, котор</w:t>
      </w:r>
      <w:r>
        <w:rPr>
          <w:rStyle w:val="72"/>
          <w:i/>
          <w:iCs/>
        </w:rPr>
        <w:t>ая рассчитывается программой исходя из роста и веса пациента. Такой подход приемлем, но достоверность метода в этом случае несколько снижается.</w:t>
      </w:r>
    </w:p>
    <w:p w14:paraId="2D9071DF" w14:textId="77777777" w:rsidR="004D67E0" w:rsidRDefault="00D2496C">
      <w:pPr>
        <w:pStyle w:val="70"/>
        <w:shd w:val="clear" w:color="auto" w:fill="auto"/>
        <w:spacing w:before="0" w:line="389" w:lineRule="exact"/>
        <w:ind w:left="380" w:firstLine="0"/>
        <w:jc w:val="both"/>
      </w:pPr>
      <w:r>
        <w:rPr>
          <w:rStyle w:val="72"/>
          <w:i/>
          <w:iCs/>
        </w:rPr>
        <w:t>Данные, полученные расчетным путем из показателей ЧВКС, включающие среднее давление в легочной артерии, транспул</w:t>
      </w:r>
      <w:r>
        <w:rPr>
          <w:rStyle w:val="72"/>
          <w:i/>
          <w:iCs/>
        </w:rPr>
        <w:t>ьмональный градиент (ТПГ), диастолический пульмональный градиент (ДПГ), легочное сосудистое сопротивление (ЛСС) и сердечный индекс (СИ), используются в определении гемодинамического варианта ЛГ и стратификации риска пациентов. Формулы расчета основных гемо</w:t>
      </w:r>
      <w:r>
        <w:rPr>
          <w:rStyle w:val="72"/>
          <w:i/>
          <w:iCs/>
        </w:rPr>
        <w:t>динамических показателей приведены в таблице 8 (Приложение Б).</w:t>
      </w:r>
    </w:p>
    <w:p w14:paraId="196D3561" w14:textId="77777777" w:rsidR="004D67E0" w:rsidRDefault="00D2496C">
      <w:pPr>
        <w:pStyle w:val="23"/>
        <w:shd w:val="clear" w:color="auto" w:fill="auto"/>
        <w:spacing w:before="0" w:after="0" w:line="389" w:lineRule="exact"/>
        <w:ind w:left="380" w:firstLine="0"/>
        <w:jc w:val="both"/>
      </w:pPr>
      <w:r>
        <w:rPr>
          <w:rStyle w:val="24"/>
        </w:rPr>
        <w:t xml:space="preserve">Рекомендовано пациентам е ИЛАГ, наеледуемой ЛАГ, ЛАГ, индуцированной приемом лекаретвенных препаратов или токеинов, проведение вазореактивного теета во время ЧВКС для определения потенциальной </w:t>
      </w:r>
      <w:r>
        <w:rPr>
          <w:rStyle w:val="24"/>
        </w:rPr>
        <w:t xml:space="preserve">эффективно ети лечения блокаторами «медленных» кальциевых каналов (БКК) </w:t>
      </w:r>
      <w:r>
        <w:rPr>
          <w:rStyle w:val="25"/>
        </w:rPr>
        <w:t>[6, 43, 115,116].</w:t>
      </w:r>
    </w:p>
    <w:p w14:paraId="0DA59B04" w14:textId="77777777" w:rsidR="004D67E0" w:rsidRDefault="00D2496C">
      <w:pPr>
        <w:pStyle w:val="33"/>
        <w:keepNext/>
        <w:keepLines/>
        <w:shd w:val="clear" w:color="auto" w:fill="auto"/>
        <w:spacing w:line="389" w:lineRule="exact"/>
        <w:ind w:left="380" w:firstLine="0"/>
      </w:pPr>
      <w:bookmarkStart w:id="46" w:name="bookmark46"/>
      <w:r>
        <w:rPr>
          <w:rStyle w:val="34"/>
          <w:b/>
          <w:bCs/>
        </w:rPr>
        <w:t xml:space="preserve">ЕОК </w:t>
      </w:r>
      <w:r>
        <w:rPr>
          <w:rStyle w:val="34"/>
          <w:b/>
          <w:bCs/>
          <w:lang w:val="en-US" w:eastAsia="en-US" w:bidi="en-US"/>
        </w:rPr>
        <w:t xml:space="preserve">1C </w:t>
      </w:r>
      <w:r>
        <w:rPr>
          <w:rStyle w:val="34"/>
          <w:b/>
          <w:bCs/>
        </w:rPr>
        <w:t>(УДД5 УУРС)</w:t>
      </w:r>
      <w:bookmarkEnd w:id="46"/>
    </w:p>
    <w:p w14:paraId="25389496" w14:textId="77777777" w:rsidR="004D67E0" w:rsidRDefault="00D2496C">
      <w:pPr>
        <w:pStyle w:val="23"/>
        <w:shd w:val="clear" w:color="auto" w:fill="auto"/>
        <w:spacing w:before="0" w:after="0" w:line="389" w:lineRule="exact"/>
        <w:ind w:left="380" w:firstLine="0"/>
        <w:jc w:val="left"/>
      </w:pPr>
      <w:r>
        <w:rPr>
          <w:rStyle w:val="24"/>
        </w:rPr>
        <w:t>Рекомендовано проведение вазореактивного теета пациентам е ИЛАГ, наеледуемой ЛАГ, ЛАГ, индуцированной приемом лекаретвенных препаратов или токеинов</w:t>
      </w:r>
      <w:r>
        <w:rPr>
          <w:rStyle w:val="24"/>
        </w:rPr>
        <w:t xml:space="preserve">, только в уеловиях </w:t>
      </w:r>
      <w:r>
        <w:rPr>
          <w:rStyle w:val="24"/>
        </w:rPr>
        <w:lastRenderedPageBreak/>
        <w:t xml:space="preserve">экепертного центра в евязи ео еложноетью выполнения и интерпретации данных [6, 43, 115]. </w:t>
      </w:r>
      <w:r>
        <w:rPr>
          <w:rStyle w:val="25"/>
        </w:rPr>
        <w:t xml:space="preserve">ЕОК </w:t>
      </w:r>
      <w:r>
        <w:rPr>
          <w:rStyle w:val="25"/>
          <w:lang w:val="en-US" w:eastAsia="en-US" w:bidi="en-US"/>
        </w:rPr>
        <w:t xml:space="preserve">1C </w:t>
      </w:r>
      <w:r>
        <w:rPr>
          <w:rStyle w:val="25"/>
        </w:rPr>
        <w:t>(УДД5 УУРС)</w:t>
      </w:r>
    </w:p>
    <w:p w14:paraId="06A917CF" w14:textId="77777777" w:rsidR="004D67E0" w:rsidRDefault="00D2496C">
      <w:pPr>
        <w:pStyle w:val="23"/>
        <w:shd w:val="clear" w:color="auto" w:fill="auto"/>
        <w:spacing w:before="0" w:after="0" w:line="389" w:lineRule="exact"/>
        <w:ind w:left="380" w:firstLine="0"/>
        <w:jc w:val="both"/>
      </w:pPr>
      <w:r>
        <w:rPr>
          <w:rStyle w:val="24"/>
        </w:rPr>
        <w:t xml:space="preserve">Рекомендуетея при проведении вазореактивного теета пациентам е ИЛАГ, наеледуемой ЛАГ, ЛАГ, индуцированной приемом лекаретвенных </w:t>
      </w:r>
      <w:r>
        <w:rPr>
          <w:rStyle w:val="24"/>
        </w:rPr>
        <w:t xml:space="preserve">препаратов или токеинов, в качеетве вазодилататора МКК применять ингаляционный </w:t>
      </w:r>
      <w:r>
        <w:rPr>
          <w:rStyle w:val="24"/>
          <w:lang w:val="en-US" w:eastAsia="en-US" w:bidi="en-US"/>
        </w:rPr>
        <w:t xml:space="preserve">N0 </w:t>
      </w:r>
      <w:r>
        <w:rPr>
          <w:rStyle w:val="24"/>
        </w:rPr>
        <w:t>[6, 117].</w:t>
      </w:r>
    </w:p>
    <w:p w14:paraId="20032775" w14:textId="77777777" w:rsidR="004D67E0" w:rsidRDefault="00D2496C">
      <w:pPr>
        <w:pStyle w:val="33"/>
        <w:keepNext/>
        <w:keepLines/>
        <w:shd w:val="clear" w:color="auto" w:fill="auto"/>
        <w:spacing w:line="389" w:lineRule="exact"/>
        <w:ind w:left="380" w:firstLine="0"/>
      </w:pPr>
      <w:bookmarkStart w:id="47" w:name="bookmark47"/>
      <w:r>
        <w:rPr>
          <w:rStyle w:val="34"/>
          <w:b/>
          <w:bCs/>
        </w:rPr>
        <w:t xml:space="preserve">ЕОК </w:t>
      </w:r>
      <w:r>
        <w:rPr>
          <w:rStyle w:val="34"/>
          <w:b/>
          <w:bCs/>
          <w:lang w:val="en-US" w:eastAsia="en-US" w:bidi="en-US"/>
        </w:rPr>
        <w:t xml:space="preserve">1C </w:t>
      </w:r>
      <w:r>
        <w:rPr>
          <w:rStyle w:val="34"/>
          <w:b/>
          <w:bCs/>
        </w:rPr>
        <w:t>(УДД5 УУРС)</w:t>
      </w:r>
      <w:bookmarkEnd w:id="47"/>
    </w:p>
    <w:p w14:paraId="340D8361" w14:textId="77777777" w:rsidR="004D67E0" w:rsidRDefault="00D2496C">
      <w:pPr>
        <w:pStyle w:val="23"/>
        <w:shd w:val="clear" w:color="auto" w:fill="auto"/>
        <w:spacing w:before="0" w:after="0" w:line="389" w:lineRule="exact"/>
        <w:ind w:left="380" w:firstLine="0"/>
        <w:jc w:val="both"/>
      </w:pPr>
      <w:r>
        <w:rPr>
          <w:rStyle w:val="24"/>
        </w:rPr>
        <w:t>Рекомендуетея раеемотреть возможноеть применения ингаляционного илопроета в качеетве вазодилататора МКК при проведении вазореактивного теета паци</w:t>
      </w:r>
      <w:r>
        <w:rPr>
          <w:rStyle w:val="24"/>
        </w:rPr>
        <w:t>ентам е ИЛАГ, наеледуемой ЛАГ, ЛАГ, индуцированной приемом лекаретвенных препаратов или токеинов [6, 117].</w:t>
      </w:r>
    </w:p>
    <w:p w14:paraId="0575EBD8" w14:textId="77777777" w:rsidR="004D67E0" w:rsidRDefault="00D2496C">
      <w:pPr>
        <w:pStyle w:val="33"/>
        <w:keepNext/>
        <w:keepLines/>
        <w:shd w:val="clear" w:color="auto" w:fill="auto"/>
        <w:spacing w:line="389" w:lineRule="exact"/>
        <w:ind w:left="380" w:firstLine="0"/>
      </w:pPr>
      <w:bookmarkStart w:id="48" w:name="bookmark48"/>
      <w:r>
        <w:rPr>
          <w:rStyle w:val="34"/>
          <w:b/>
          <w:bCs/>
        </w:rPr>
        <w:t>ЕОК ИЬС (УДД5 УУРС)</w:t>
      </w:r>
      <w:bookmarkEnd w:id="48"/>
    </w:p>
    <w:p w14:paraId="17E57B83" w14:textId="77777777" w:rsidR="004D67E0" w:rsidRDefault="00D2496C">
      <w:pPr>
        <w:pStyle w:val="23"/>
        <w:shd w:val="clear" w:color="auto" w:fill="auto"/>
        <w:spacing w:before="0" w:after="0" w:line="389" w:lineRule="exact"/>
        <w:ind w:left="380" w:firstLine="0"/>
        <w:jc w:val="both"/>
      </w:pPr>
      <w:r>
        <w:rPr>
          <w:rStyle w:val="24"/>
        </w:rPr>
        <w:t xml:space="preserve">Рекомендуетея применять еледуюгцие критерии для оценки вазореактивного теета как положительного: енижение ереднего </w:t>
      </w:r>
      <w:r>
        <w:rPr>
          <w:rStyle w:val="24"/>
        </w:rPr>
        <w:t>давления в легочной артерии на &gt; 10 мм рт. ет. при уеловии доетижения абеолютных значений &lt; 40 мм рт. ет. в еочетании е неизменным или увеличивгчимея еердечным выброеом [6, 43, 115].</w:t>
      </w:r>
    </w:p>
    <w:p w14:paraId="59C0135A" w14:textId="77777777" w:rsidR="004D67E0" w:rsidRDefault="00D2496C">
      <w:pPr>
        <w:pStyle w:val="33"/>
        <w:keepNext/>
        <w:keepLines/>
        <w:shd w:val="clear" w:color="auto" w:fill="auto"/>
        <w:spacing w:line="389" w:lineRule="exact"/>
        <w:ind w:left="380" w:firstLine="0"/>
      </w:pPr>
      <w:bookmarkStart w:id="49" w:name="bookmark49"/>
      <w:r>
        <w:rPr>
          <w:rStyle w:val="34"/>
          <w:b/>
          <w:bCs/>
        </w:rPr>
        <w:t xml:space="preserve">ЕОК </w:t>
      </w:r>
      <w:r>
        <w:rPr>
          <w:rStyle w:val="34"/>
          <w:b/>
          <w:bCs/>
          <w:lang w:val="en-US" w:eastAsia="en-US" w:bidi="en-US"/>
        </w:rPr>
        <w:t xml:space="preserve">1C </w:t>
      </w:r>
      <w:r>
        <w:rPr>
          <w:rStyle w:val="34"/>
          <w:b/>
          <w:bCs/>
        </w:rPr>
        <w:t>(УДД 5 УУР С)</w:t>
      </w:r>
      <w:bookmarkEnd w:id="49"/>
    </w:p>
    <w:p w14:paraId="38B33777" w14:textId="77777777" w:rsidR="004D67E0" w:rsidRDefault="00D2496C">
      <w:pPr>
        <w:pStyle w:val="23"/>
        <w:shd w:val="clear" w:color="auto" w:fill="auto"/>
        <w:spacing w:before="0" w:after="0" w:line="389" w:lineRule="exact"/>
        <w:ind w:left="380" w:firstLine="0"/>
        <w:jc w:val="both"/>
      </w:pPr>
      <w:r>
        <w:rPr>
          <w:rStyle w:val="24"/>
        </w:rPr>
        <w:t>Не рекомендуетея иепользовать БКК, киелород**, еилде</w:t>
      </w:r>
      <w:r>
        <w:rPr>
          <w:rStyle w:val="24"/>
        </w:rPr>
        <w:t>нафил и другие препараты, енижаюгцие давление в МКК, при проведении оетрого вазореактивного теета пациентам е ИЛАГ, наеледуемой ЛАГ, ЛАГ, индуцированной приемом лекаретвенных препаратов или токеинов [6, 43, 115].</w:t>
      </w:r>
    </w:p>
    <w:p w14:paraId="4E63ACEB" w14:textId="77777777" w:rsidR="004D67E0" w:rsidRDefault="00D2496C">
      <w:pPr>
        <w:pStyle w:val="33"/>
        <w:keepNext/>
        <w:keepLines/>
        <w:shd w:val="clear" w:color="auto" w:fill="auto"/>
        <w:spacing w:after="240" w:line="389" w:lineRule="exact"/>
        <w:ind w:left="380" w:firstLine="0"/>
      </w:pPr>
      <w:bookmarkStart w:id="50" w:name="bookmark50"/>
      <w:r>
        <w:rPr>
          <w:rStyle w:val="34"/>
          <w:b/>
          <w:bCs/>
        </w:rPr>
        <w:t>ЕОК ШС (УДД 5 УУР С)</w:t>
      </w:r>
      <w:bookmarkEnd w:id="50"/>
    </w:p>
    <w:p w14:paraId="60ED814B" w14:textId="77777777" w:rsidR="004D67E0" w:rsidRDefault="00D2496C">
      <w:pPr>
        <w:pStyle w:val="70"/>
        <w:shd w:val="clear" w:color="auto" w:fill="auto"/>
        <w:spacing w:before="0" w:line="389" w:lineRule="exact"/>
        <w:ind w:firstLine="0"/>
        <w:jc w:val="both"/>
      </w:pPr>
      <w:r>
        <w:rPr>
          <w:rStyle w:val="73"/>
        </w:rPr>
        <w:t xml:space="preserve">Комментарии: </w:t>
      </w:r>
      <w:r>
        <w:rPr>
          <w:rStyle w:val="72"/>
          <w:i/>
          <w:iCs/>
        </w:rPr>
        <w:t>Критериев</w:t>
      </w:r>
      <w:r>
        <w:rPr>
          <w:rStyle w:val="72"/>
          <w:i/>
          <w:iCs/>
        </w:rPr>
        <w:t xml:space="preserve"> положительного вазореактивного теста достигают не более 10% пациентов с ИЛАГ. При отрицательном вазореактивном тесте или невозможности выполнения вазореактивного теста терапия БКК не показана.</w:t>
      </w:r>
    </w:p>
    <w:p w14:paraId="128616DB" w14:textId="77777777" w:rsidR="004D67E0" w:rsidRDefault="00D2496C">
      <w:pPr>
        <w:pStyle w:val="50"/>
        <w:shd w:val="clear" w:color="auto" w:fill="auto"/>
        <w:spacing w:before="0" w:after="244" w:line="260" w:lineRule="exact"/>
        <w:ind w:firstLine="0"/>
      </w:pPr>
      <w:r>
        <w:rPr>
          <w:rStyle w:val="51"/>
          <w:b/>
          <w:bCs/>
        </w:rPr>
        <w:t>Коронарография</w:t>
      </w:r>
    </w:p>
    <w:p w14:paraId="3D2785A8" w14:textId="77777777" w:rsidR="004D67E0" w:rsidRDefault="00D2496C">
      <w:pPr>
        <w:pStyle w:val="23"/>
        <w:numPr>
          <w:ilvl w:val="0"/>
          <w:numId w:val="7"/>
        </w:numPr>
        <w:shd w:val="clear" w:color="auto" w:fill="auto"/>
        <w:tabs>
          <w:tab w:val="left" w:pos="266"/>
        </w:tabs>
        <w:spacing w:before="0" w:after="0" w:line="389" w:lineRule="exact"/>
        <w:ind w:left="400" w:hanging="400"/>
        <w:jc w:val="both"/>
      </w:pPr>
      <w:r>
        <w:rPr>
          <w:rStyle w:val="24"/>
        </w:rPr>
        <w:t>Рекомендовано проведение коронарографии пациент</w:t>
      </w:r>
      <w:r>
        <w:rPr>
          <w:rStyle w:val="24"/>
        </w:rPr>
        <w:t>ам е ЛАГ при наличии еимптомов етенокардии или факторов риека ишемичеекой болезни еердца, а также при планирующемея оперативном лечении ХТЭЛГ или перед транеплантацией легких у пациентов е ЛГ [6, 346].</w:t>
      </w:r>
    </w:p>
    <w:p w14:paraId="303F5D6B" w14:textId="77777777" w:rsidR="004D67E0" w:rsidRDefault="00D2496C">
      <w:pPr>
        <w:pStyle w:val="50"/>
        <w:numPr>
          <w:ilvl w:val="0"/>
          <w:numId w:val="7"/>
        </w:numPr>
        <w:shd w:val="clear" w:color="auto" w:fill="auto"/>
        <w:tabs>
          <w:tab w:val="left" w:pos="266"/>
        </w:tabs>
        <w:spacing w:before="0" w:after="775"/>
        <w:ind w:firstLine="0"/>
      </w:pPr>
      <w:r>
        <w:rPr>
          <w:rStyle w:val="51"/>
          <w:b/>
          <w:bCs/>
        </w:rPr>
        <w:t>ЕОК ПаВ (УДД 5 УУР С)</w:t>
      </w:r>
    </w:p>
    <w:p w14:paraId="09EF8E1E" w14:textId="77777777" w:rsidR="004D67E0" w:rsidRDefault="00D2496C">
      <w:pPr>
        <w:pStyle w:val="29"/>
        <w:keepNext/>
        <w:keepLines/>
        <w:numPr>
          <w:ilvl w:val="0"/>
          <w:numId w:val="20"/>
        </w:numPr>
        <w:shd w:val="clear" w:color="auto" w:fill="auto"/>
        <w:tabs>
          <w:tab w:val="left" w:pos="3118"/>
        </w:tabs>
        <w:spacing w:before="0" w:after="515" w:line="320" w:lineRule="exact"/>
        <w:ind w:left="2580"/>
      </w:pPr>
      <w:bookmarkStart w:id="51" w:name="bookmark51"/>
      <w:r>
        <w:rPr>
          <w:rStyle w:val="2a"/>
          <w:b/>
          <w:bCs/>
        </w:rPr>
        <w:t xml:space="preserve">Иные </w:t>
      </w:r>
      <w:r>
        <w:rPr>
          <w:rStyle w:val="2a"/>
          <w:b/>
          <w:bCs/>
        </w:rPr>
        <w:t>диагностические исследования</w:t>
      </w:r>
      <w:bookmarkEnd w:id="51"/>
    </w:p>
    <w:p w14:paraId="462BC9DF" w14:textId="77777777" w:rsidR="004D67E0" w:rsidRDefault="00D2496C">
      <w:pPr>
        <w:pStyle w:val="50"/>
        <w:shd w:val="clear" w:color="auto" w:fill="auto"/>
        <w:spacing w:before="0" w:after="239" w:line="260" w:lineRule="exact"/>
        <w:ind w:firstLine="0"/>
      </w:pPr>
      <w:r>
        <w:rPr>
          <w:rStyle w:val="51"/>
          <w:b/>
          <w:bCs/>
        </w:rPr>
        <w:t>Генетическое обследование</w:t>
      </w:r>
    </w:p>
    <w:p w14:paraId="18EC59F7" w14:textId="77777777" w:rsidR="004D67E0" w:rsidRDefault="00D2496C">
      <w:pPr>
        <w:pStyle w:val="23"/>
        <w:shd w:val="clear" w:color="auto" w:fill="auto"/>
        <w:spacing w:before="0" w:after="240" w:line="389" w:lineRule="exact"/>
        <w:ind w:firstLine="0"/>
        <w:jc w:val="both"/>
      </w:pPr>
      <w:r>
        <w:rPr>
          <w:rStyle w:val="24"/>
        </w:rPr>
        <w:t>Генетическое консультирование пациентам с ЛАГ следует предлагать в индивидуальном порядке. С учетом возможного влияния положительного или отрицательного результата на психологическое состояние больного генетическое тестирование и консультации следует прово</w:t>
      </w:r>
      <w:r>
        <w:rPr>
          <w:rStyle w:val="24"/>
        </w:rPr>
        <w:t xml:space="preserve">дить в условиях мультидисциплинарного подхода с привлечением специалистов по ЛГ, консультантов генетиков и психологов. Генетическое консультирование и скрининг </w:t>
      </w:r>
      <w:r>
        <w:rPr>
          <w:rStyle w:val="2d"/>
          <w:lang w:val="en-US" w:eastAsia="en-US" w:bidi="en-US"/>
        </w:rPr>
        <w:t xml:space="preserve">BMPR2- </w:t>
      </w:r>
      <w:r>
        <w:rPr>
          <w:rStyle w:val="24"/>
        </w:rPr>
        <w:t>мутации рекомендуется пациентам со спорадическими формами ИЛАГ, ЛАГ, ассоциированной с пр</w:t>
      </w:r>
      <w:r>
        <w:rPr>
          <w:rStyle w:val="24"/>
        </w:rPr>
        <w:t xml:space="preserve">иемом препаратов для лечения ожирения центрального действия, и семейных формах ЛАГ [37]. Если </w:t>
      </w:r>
      <w:r>
        <w:rPr>
          <w:rStyle w:val="2d"/>
        </w:rPr>
        <w:t>ВМРК2-мутация</w:t>
      </w:r>
      <w:r>
        <w:rPr>
          <w:rStyle w:val="24"/>
        </w:rPr>
        <w:t xml:space="preserve"> не обнаружена, то пациентам с семейной ЛАГ, пациентам с ИЛАГ моложе 40 лет или при возникновении </w:t>
      </w:r>
      <w:r>
        <w:rPr>
          <w:rStyle w:val="24"/>
        </w:rPr>
        <w:lastRenderedPageBreak/>
        <w:t xml:space="preserve">ЛАГ у пациента с семейным анамнезом наследственной </w:t>
      </w:r>
      <w:r>
        <w:rPr>
          <w:rStyle w:val="24"/>
        </w:rPr>
        <w:t xml:space="preserve">геморрагической телеангиоэктазии может быть предложен скрининг на наличие мутаций в </w:t>
      </w:r>
      <w:r>
        <w:rPr>
          <w:rStyle w:val="2d"/>
        </w:rPr>
        <w:t xml:space="preserve">генах </w:t>
      </w:r>
      <w:r>
        <w:rPr>
          <w:rStyle w:val="2d"/>
          <w:lang w:val="en-US" w:eastAsia="en-US" w:bidi="en-US"/>
        </w:rPr>
        <w:t>ACVRL1</w:t>
      </w:r>
      <w:r>
        <w:rPr>
          <w:rStyle w:val="24"/>
          <w:lang w:val="en-US" w:eastAsia="en-US" w:bidi="en-US"/>
        </w:rPr>
        <w:t xml:space="preserve"> </w:t>
      </w:r>
      <w:r>
        <w:rPr>
          <w:rStyle w:val="24"/>
        </w:rPr>
        <w:t xml:space="preserve">и </w:t>
      </w:r>
      <w:r>
        <w:rPr>
          <w:rStyle w:val="2d"/>
          <w:lang w:val="en-US" w:eastAsia="en-US" w:bidi="en-US"/>
        </w:rPr>
        <w:t>ENG.</w:t>
      </w:r>
      <w:r>
        <w:rPr>
          <w:rStyle w:val="24"/>
          <w:lang w:val="en-US" w:eastAsia="en-US" w:bidi="en-US"/>
        </w:rPr>
        <w:t xml:space="preserve"> </w:t>
      </w:r>
      <w:r>
        <w:rPr>
          <w:rStyle w:val="24"/>
        </w:rPr>
        <w:t xml:space="preserve">При отсутствии мутаций </w:t>
      </w:r>
      <w:r>
        <w:rPr>
          <w:rStyle w:val="2d"/>
          <w:lang w:val="en-US" w:eastAsia="en-US" w:bidi="en-US"/>
        </w:rPr>
        <w:t>BMPR2, ACVRL1</w:t>
      </w:r>
      <w:r>
        <w:rPr>
          <w:rStyle w:val="24"/>
          <w:lang w:val="en-US" w:eastAsia="en-US" w:bidi="en-US"/>
        </w:rPr>
        <w:t xml:space="preserve"> </w:t>
      </w:r>
      <w:r>
        <w:rPr>
          <w:rStyle w:val="24"/>
        </w:rPr>
        <w:t xml:space="preserve">и </w:t>
      </w:r>
      <w:r>
        <w:rPr>
          <w:rStyle w:val="2d"/>
          <w:lang w:val="en-US" w:eastAsia="en-US" w:bidi="en-US"/>
        </w:rPr>
        <w:t>ENG</w:t>
      </w:r>
      <w:r>
        <w:rPr>
          <w:rStyle w:val="2d"/>
        </w:rPr>
        <w:t>-теноа</w:t>
      </w:r>
      <w:r>
        <w:rPr>
          <w:rStyle w:val="24"/>
        </w:rPr>
        <w:t xml:space="preserve"> возможен поиск более редких мутаций </w:t>
      </w:r>
      <w:r>
        <w:rPr>
          <w:rStyle w:val="2d"/>
          <w:lang w:val="en-US" w:eastAsia="en-US" w:bidi="en-US"/>
        </w:rPr>
        <w:t>{KCNK3, CAV1</w:t>
      </w:r>
      <w:r>
        <w:rPr>
          <w:rStyle w:val="24"/>
          <w:lang w:val="en-US" w:eastAsia="en-US" w:bidi="en-US"/>
        </w:rPr>
        <w:t xml:space="preserve"> </w:t>
      </w:r>
      <w:r>
        <w:rPr>
          <w:rStyle w:val="24"/>
        </w:rPr>
        <w:t xml:space="preserve">и так далее). Пациентов со спорадической или семейной </w:t>
      </w:r>
      <w:r>
        <w:rPr>
          <w:rStyle w:val="24"/>
        </w:rPr>
        <w:t xml:space="preserve">формой ВОБЛ/ЛКГ следует обследовать на наличие </w:t>
      </w:r>
      <w:r>
        <w:rPr>
          <w:rStyle w:val="2d"/>
        </w:rPr>
        <w:t>Е1Е2АК4-муганунк</w:t>
      </w:r>
      <w:r>
        <w:rPr>
          <w:rStyle w:val="24"/>
        </w:rPr>
        <w:t xml:space="preserve"> [118]. Присутствие биаллельной </w:t>
      </w:r>
      <w:r>
        <w:rPr>
          <w:rStyle w:val="2d"/>
        </w:rPr>
        <w:t>Е1Е2АК4-жугагщн</w:t>
      </w:r>
      <w:r>
        <w:rPr>
          <w:rStyle w:val="24"/>
        </w:rPr>
        <w:t xml:space="preserve"> достаточно для подтверждения диагноза ВОБЛ/ЛКГ без гистологического исследования. Ввиду малой доступности генетического тестирования орфанной пат</w:t>
      </w:r>
      <w:r>
        <w:rPr>
          <w:rStyle w:val="24"/>
        </w:rPr>
        <w:t>ологии в Российской Федерации генетическое тестирование относится к дополнительным методам обследования у пациентов с ЛАГ.</w:t>
      </w:r>
    </w:p>
    <w:p w14:paraId="3E440610" w14:textId="77777777" w:rsidR="004D67E0" w:rsidRDefault="00D2496C">
      <w:pPr>
        <w:pStyle w:val="23"/>
        <w:shd w:val="clear" w:color="auto" w:fill="auto"/>
        <w:spacing w:before="0" w:after="343" w:line="389" w:lineRule="exact"/>
        <w:ind w:left="400" w:hanging="400"/>
        <w:jc w:val="both"/>
      </w:pPr>
      <w:r>
        <w:rPr>
          <w:rStyle w:val="24"/>
        </w:rPr>
        <w:t xml:space="preserve">• Рекомендовать в индивидуальном порядке проведение генетического тестирования пациентам с ИЛАГ, семейной ЛАГ и ЛАГ, ассоциированной </w:t>
      </w:r>
      <w:r>
        <w:rPr>
          <w:rStyle w:val="24"/>
        </w:rPr>
        <w:t>с приемом препаратов для лечения ожирения центрального действия, а также бессимптомным родственникам первой линии пациентов с известными мутациями для выявления группы риска развития ЛАГ [37].</w:t>
      </w:r>
    </w:p>
    <w:p w14:paraId="52A96988" w14:textId="77777777" w:rsidR="004D67E0" w:rsidRDefault="00D2496C">
      <w:pPr>
        <w:pStyle w:val="50"/>
        <w:shd w:val="clear" w:color="auto" w:fill="auto"/>
        <w:spacing w:before="0" w:after="818" w:line="260" w:lineRule="exact"/>
        <w:ind w:firstLine="0"/>
      </w:pPr>
      <w:r>
        <w:rPr>
          <w:rStyle w:val="51"/>
          <w:b/>
          <w:bCs/>
        </w:rPr>
        <w:t>. ЕОК нет (УДД 5 УУР С)</w:t>
      </w:r>
    </w:p>
    <w:p w14:paraId="48425874" w14:textId="77777777" w:rsidR="004D67E0" w:rsidRDefault="00D2496C">
      <w:pPr>
        <w:pStyle w:val="29"/>
        <w:keepNext/>
        <w:keepLines/>
        <w:numPr>
          <w:ilvl w:val="0"/>
          <w:numId w:val="20"/>
        </w:numPr>
        <w:shd w:val="clear" w:color="auto" w:fill="auto"/>
        <w:tabs>
          <w:tab w:val="left" w:pos="3834"/>
        </w:tabs>
        <w:spacing w:before="0" w:after="412" w:line="320" w:lineRule="exact"/>
        <w:ind w:left="3300"/>
      </w:pPr>
      <w:bookmarkStart w:id="52" w:name="bookmark52"/>
      <w:r>
        <w:rPr>
          <w:rStyle w:val="2a"/>
          <w:b/>
          <w:bCs/>
        </w:rPr>
        <w:t>Диагностический алгоритм</w:t>
      </w:r>
      <w:bookmarkEnd w:id="52"/>
    </w:p>
    <w:p w14:paraId="34483002" w14:textId="77777777" w:rsidR="004D67E0" w:rsidRDefault="00D2496C">
      <w:pPr>
        <w:pStyle w:val="23"/>
        <w:shd w:val="clear" w:color="auto" w:fill="auto"/>
        <w:spacing w:before="0" w:after="0" w:line="389" w:lineRule="exact"/>
        <w:ind w:firstLine="0"/>
        <w:jc w:val="both"/>
      </w:pPr>
      <w:r>
        <w:rPr>
          <w:rStyle w:val="24"/>
        </w:rPr>
        <w:t xml:space="preserve">С учетом </w:t>
      </w:r>
      <w:r>
        <w:rPr>
          <w:rStyle w:val="24"/>
        </w:rPr>
        <w:t>необходимости ранней диагностики ЛАГ и ХТЭЛГ, заболеваний с крайне неблагоприятным прогнозом, диагностический алгоритм был пересмотрен экспертами в 2018 году и оптимизирован путем четкого разграничения первичного обследования пациентов вне экспертного цент</w:t>
      </w:r>
      <w:r>
        <w:rPr>
          <w:rStyle w:val="24"/>
        </w:rPr>
        <w:t>ра ЛАГ и дальнейшего специализированного дообследования отобранных</w:t>
      </w:r>
    </w:p>
    <w:p w14:paraId="50669CB6" w14:textId="77777777" w:rsidR="004D67E0" w:rsidRDefault="00D2496C">
      <w:pPr>
        <w:pStyle w:val="23"/>
        <w:shd w:val="clear" w:color="auto" w:fill="auto"/>
        <w:spacing w:before="0" w:after="240" w:line="389" w:lineRule="exact"/>
        <w:ind w:firstLine="0"/>
        <w:jc w:val="both"/>
      </w:pPr>
      <w:r>
        <w:rPr>
          <w:rStyle w:val="24"/>
        </w:rPr>
        <w:t>пациентов в экспертном центре. Кроме того, появилась опция быстрой отправки в экспертный центр пациентов, относящихся к категории высокого риска развития ЛАГ, а также с высокой и промежуточ</w:t>
      </w:r>
      <w:r>
        <w:rPr>
          <w:rStyle w:val="24"/>
        </w:rPr>
        <w:t>ной вероятностью ЛГ по данным ЭхоКГ. К этой категории относятся пациенты с СЗСТ, ВПС, портальной гипертензией и ВИЧ-инфекцией [43]. Диагностический алгоритм представлен на рисунке 1 (Приложение Б).</w:t>
      </w:r>
    </w:p>
    <w:p w14:paraId="0B96BFBF" w14:textId="77777777" w:rsidR="004D67E0" w:rsidRDefault="00D2496C">
      <w:pPr>
        <w:pStyle w:val="23"/>
        <w:shd w:val="clear" w:color="auto" w:fill="auto"/>
        <w:spacing w:before="0" w:after="240" w:line="389" w:lineRule="exact"/>
        <w:ind w:firstLine="0"/>
        <w:jc w:val="both"/>
      </w:pPr>
      <w:r>
        <w:rPr>
          <w:rStyle w:val="24"/>
        </w:rPr>
        <w:t>Обследование начинается с момента предположения наличия ЛГ</w:t>
      </w:r>
      <w:r>
        <w:rPr>
          <w:rStyle w:val="24"/>
        </w:rPr>
        <w:t xml:space="preserve"> у больного. Достаточно часто ЛГ обнаруживают случайно во время трансторакального ЭхоКГ-исследования, выполняемого по другим показаниям. ЭхоКГ является основным инструментом скрининга, классифицируя вероятность наличия ЛГ. При выявлении промежуточной или в</w:t>
      </w:r>
      <w:r>
        <w:rPr>
          <w:rStyle w:val="24"/>
        </w:rPr>
        <w:t>ысокой вероятности ЛГ пациенты высокого риска развития ЛАГ должны незамедлительно направляться в экспертный центр для дообследования. Для согласования этого шага может применяться заочная или телемедицинская консультация со специалистом ЛАГ-центра. Пациент</w:t>
      </w:r>
      <w:r>
        <w:rPr>
          <w:rStyle w:val="24"/>
        </w:rPr>
        <w:t>ам с низкой вероятностью ЛГ и факторами риска развития ЛАГ или ХТЭЛГ показано амбулаторное динамическое наблюдение по месту жительства с периодическим выполнением ЭхоКГ. К этой группе пациентов относятся, например, пациенты с хронической тромбоэмболической</w:t>
      </w:r>
      <w:r>
        <w:rPr>
          <w:rStyle w:val="24"/>
        </w:rPr>
        <w:t xml:space="preserve"> болезнью легких (ХТЭБЛ).</w:t>
      </w:r>
    </w:p>
    <w:p w14:paraId="3146BCC2" w14:textId="77777777" w:rsidR="004D67E0" w:rsidRDefault="00D2496C">
      <w:pPr>
        <w:pStyle w:val="23"/>
        <w:shd w:val="clear" w:color="auto" w:fill="auto"/>
        <w:spacing w:before="0" w:after="240" w:line="389" w:lineRule="exact"/>
        <w:ind w:firstLine="0"/>
        <w:jc w:val="both"/>
      </w:pPr>
      <w:r>
        <w:rPr>
          <w:rStyle w:val="24"/>
        </w:rPr>
        <w:t xml:space="preserve">У пациентов с промежуточной и высокой вероятностью ЛГ без значимых факторов риска ЛАГ по месту жительства должно быть продолжено обследование для скрининга ХТЭЛГ. Больные с наличием вентиляционно-перфузионных дефектов могут также </w:t>
      </w:r>
      <w:r>
        <w:rPr>
          <w:rStyle w:val="24"/>
        </w:rPr>
        <w:t xml:space="preserve">напрямую направляться в экспертный центр, где они включаются в алгоритм обследования и оценки операбельности ХТЭЛГ. В ходе </w:t>
      </w:r>
      <w:r>
        <w:rPr>
          <w:rStyle w:val="24"/>
        </w:rPr>
        <w:lastRenderedPageBreak/>
        <w:t>дальнейшего обследования больного (сбор анамнеза заболевания и жалоб, физикальный осмотр, ЭКГ, рентгенограмма грудной клетки, исследо</w:t>
      </w:r>
      <w:r>
        <w:rPr>
          <w:rStyle w:val="24"/>
        </w:rPr>
        <w:t>вание функции внешнего дыхания с оценкой диффузионной способности легких и КТ органов грудной клетки с контрастным усилением при необходимости) идентифицируются наиболее частые причины ЛГ: сердечно-сосудистая патология (группа 2) и заболевания легких (груп</w:t>
      </w:r>
      <w:r>
        <w:rPr>
          <w:rStyle w:val="24"/>
        </w:rPr>
        <w:t>па 3). Пациенты с ЛГ, «пропорциональной» выявленной патологии, требующие только лечения основного заболевания, выводятся из дальнейшего обследования и наблюдаются по месту жительства. Остальные больные направляются в экспертный центр для углубленного обсле</w:t>
      </w:r>
      <w:r>
        <w:rPr>
          <w:rStyle w:val="24"/>
        </w:rPr>
        <w:t>дования и выполнения ЧВКС [43].</w:t>
      </w:r>
    </w:p>
    <w:p w14:paraId="01C42510" w14:textId="77777777" w:rsidR="004D67E0" w:rsidRDefault="00D2496C">
      <w:pPr>
        <w:pStyle w:val="23"/>
        <w:shd w:val="clear" w:color="auto" w:fill="auto"/>
        <w:spacing w:before="0" w:after="0" w:line="389" w:lineRule="exact"/>
        <w:ind w:firstLine="0"/>
        <w:jc w:val="both"/>
      </w:pPr>
      <w:r>
        <w:rPr>
          <w:rStyle w:val="24"/>
        </w:rPr>
        <w:t>В экспертном центре ЛГ пересматриваются результаты ранее выполненных исследований, при недостаточном для правильной трактовки качестве исполнения некоторые исследования могут повторяться. Наличие ЛГ и ее гемодинамический вар</w:t>
      </w:r>
      <w:r>
        <w:rPr>
          <w:rStyle w:val="24"/>
        </w:rPr>
        <w:t>иант оцениваются по средствам выполнения ЧВКС и при наличии показаний вазореактивного теста. В заключение у пациентов с установленным диагнозом ЛАГ проводят более точную диагностику в пределах клинической группы 1 (ЛАГ) и клинической группы 5 (другие редки</w:t>
      </w:r>
      <w:r>
        <w:rPr>
          <w:rStyle w:val="24"/>
        </w:rPr>
        <w:t>е состояния). В сложньгх клинических ситуациях и при оценке операбельности пациентов с ВПС и ХТЭЛГ необходимо обсуждение ведения пациента мультидисцигшинарной командой специалистов, включающих врачей- рентгенологов и врачей-кардиохирургов [72]. В некоторых</w:t>
      </w:r>
      <w:r>
        <w:rPr>
          <w:rStyle w:val="24"/>
        </w:rPr>
        <w:t xml:space="preserve"> случаях при сложности точной классификации гемодинамического варианта ЛГ в условиях экспертного центра возможно проведение пробной специфической терапии с постоянным мониторированием ее безопасности, эффективности и пересмотром стратегии лечения при необх</w:t>
      </w:r>
      <w:r>
        <w:rPr>
          <w:rStyle w:val="24"/>
        </w:rPr>
        <w:t>одимости [43].</w:t>
      </w:r>
    </w:p>
    <w:p w14:paraId="5CCE8E55" w14:textId="77777777" w:rsidR="004D67E0" w:rsidRDefault="00D2496C">
      <w:pPr>
        <w:pStyle w:val="29"/>
        <w:keepNext/>
        <w:keepLines/>
        <w:numPr>
          <w:ilvl w:val="0"/>
          <w:numId w:val="21"/>
        </w:numPr>
        <w:shd w:val="clear" w:color="auto" w:fill="auto"/>
        <w:tabs>
          <w:tab w:val="left" w:pos="838"/>
        </w:tabs>
        <w:spacing w:before="0" w:after="16" w:line="320" w:lineRule="exact"/>
        <w:ind w:left="300"/>
      </w:pPr>
      <w:bookmarkStart w:id="53" w:name="bookmark53"/>
      <w:r>
        <w:rPr>
          <w:rStyle w:val="2a"/>
          <w:b/>
          <w:bCs/>
        </w:rPr>
        <w:t>Оценка степени тяжести заболевания и прогноза жизни пациентов с</w:t>
      </w:r>
      <w:bookmarkEnd w:id="53"/>
    </w:p>
    <w:p w14:paraId="7B374392" w14:textId="77777777" w:rsidR="004D67E0" w:rsidRDefault="00D2496C">
      <w:pPr>
        <w:pStyle w:val="29"/>
        <w:keepNext/>
        <w:keepLines/>
        <w:shd w:val="clear" w:color="auto" w:fill="auto"/>
        <w:spacing w:before="0" w:after="412" w:line="320" w:lineRule="exact"/>
        <w:ind w:left="20"/>
        <w:jc w:val="center"/>
      </w:pPr>
      <w:bookmarkStart w:id="54" w:name="bookmark54"/>
      <w:r>
        <w:rPr>
          <w:rStyle w:val="2a"/>
          <w:b/>
          <w:bCs/>
        </w:rPr>
        <w:t>легочной гипертензией</w:t>
      </w:r>
      <w:bookmarkEnd w:id="54"/>
    </w:p>
    <w:p w14:paraId="12283014" w14:textId="77777777" w:rsidR="004D67E0" w:rsidRDefault="00D2496C">
      <w:pPr>
        <w:pStyle w:val="23"/>
        <w:shd w:val="clear" w:color="auto" w:fill="auto"/>
        <w:spacing w:before="0" w:after="240" w:line="389" w:lineRule="exact"/>
        <w:ind w:firstLine="0"/>
        <w:jc w:val="both"/>
      </w:pPr>
      <w:r>
        <w:rPr>
          <w:rStyle w:val="24"/>
        </w:rPr>
        <w:t>Поиск наиболее значимых показателей для оценки етепени тяжеети заболевания, а также «работающих» прогноетичееких факторов оеущеетвляетея в ходе анализа дан</w:t>
      </w:r>
      <w:r>
        <w:rPr>
          <w:rStyle w:val="24"/>
        </w:rPr>
        <w:t>ных международных наблюдательных региетров пациентов е ЛАГ и ХТЭЛГ [22, 119, 120, 121]. Вееьма еправедливо предполагать наличие влияния национальноети больного на фенотип ЛАГ, прогноз и эффективноеть епецифичеекой терапии. При этом региетры ЛАГ обычно еоде</w:t>
      </w:r>
      <w:r>
        <w:rPr>
          <w:rStyle w:val="24"/>
        </w:rPr>
        <w:t>ржат мало информации об этничееком еоетаве популяции [122]. Не выявлено значимой корреляции между еоциально-экономичееким уровнем жизни и функциональным етатуеом пациентов, а также временем до поетановки диагноза и показателями емертноети [123, 124]. Крайн</w:t>
      </w:r>
      <w:r>
        <w:rPr>
          <w:rStyle w:val="24"/>
        </w:rPr>
        <w:t>е интерееен гендерный анализ региетров: в большинетве из них преобладают женщины, но при этом именно мужекой пол аееоциирован е плохим прогнозом ЛАГ [119]. Этиология ЛАГ оетаетея важным прогноетичееким фактором. Традиционно пациенты е ЛАГ на фоне СЗСТ имею</w:t>
      </w:r>
      <w:r>
        <w:rPr>
          <w:rStyle w:val="24"/>
        </w:rPr>
        <w:t>т наиболее низкие показатели выживаемоети [125]. Отрицательный вклад возраета в прогноз больного евязан, прежде веего, е увеличением еопутетвующей патологии. Так, например, наличие у пациента ХОБЛ (ОР 1,59 95% ДИ 1,34-1,90; р &lt; 0,001) или еахарного диабета</w:t>
      </w:r>
      <w:r>
        <w:rPr>
          <w:rStyle w:val="24"/>
        </w:rPr>
        <w:t xml:space="preserve"> (ОР 1,73 95% ДИ 1,40-2,13; р &lt; 0,001) аееоциировано е увеличением емертноети [126].</w:t>
      </w:r>
    </w:p>
    <w:p w14:paraId="2AC92271" w14:textId="77777777" w:rsidR="004D67E0" w:rsidRDefault="00D2496C">
      <w:pPr>
        <w:pStyle w:val="23"/>
        <w:shd w:val="clear" w:color="auto" w:fill="auto"/>
        <w:tabs>
          <w:tab w:val="left" w:pos="6504"/>
          <w:tab w:val="left" w:pos="8318"/>
          <w:tab w:val="left" w:pos="9725"/>
        </w:tabs>
        <w:spacing w:before="0" w:after="0" w:line="389" w:lineRule="exact"/>
        <w:ind w:firstLine="0"/>
        <w:jc w:val="both"/>
      </w:pPr>
      <w:r>
        <w:rPr>
          <w:rStyle w:val="24"/>
        </w:rPr>
        <w:t xml:space="preserve">ЛАГ отноеитея к заболеваниям е крайне неблагоприятным прогнозом. По данным региетра Национального инетитута здоровья Соединенных Штатов Америки </w:t>
      </w:r>
      <w:r>
        <w:rPr>
          <w:rStyle w:val="24"/>
          <w:lang w:val="en-US" w:eastAsia="en-US" w:bidi="en-US"/>
        </w:rPr>
        <w:t xml:space="preserve">(N1H, </w:t>
      </w:r>
      <w:r>
        <w:rPr>
          <w:rStyle w:val="24"/>
        </w:rPr>
        <w:t>1981-1985), ередняя в</w:t>
      </w:r>
      <w:r>
        <w:rPr>
          <w:rStyle w:val="24"/>
        </w:rPr>
        <w:t xml:space="preserve">ыживаемоеть пациентов ИЛАГ, не получающих епецифичеекой терапии, не превышает 2,8 года [21]. В этой еитуации большое значение имеет оценка еоетояния пациента, в которой должны учитыватьея </w:t>
      </w:r>
      <w:r>
        <w:rPr>
          <w:rStyle w:val="24"/>
        </w:rPr>
        <w:lastRenderedPageBreak/>
        <w:t>тяжееть клиничееких</w:t>
      </w:r>
      <w:r>
        <w:rPr>
          <w:rStyle w:val="24"/>
        </w:rPr>
        <w:tab/>
        <w:t>проявлений,</w:t>
      </w:r>
      <w:r>
        <w:rPr>
          <w:rStyle w:val="24"/>
        </w:rPr>
        <w:tab/>
        <w:t>уровень</w:t>
      </w:r>
      <w:r>
        <w:rPr>
          <w:rStyle w:val="24"/>
        </w:rPr>
        <w:tab/>
        <w:t>физичеекой</w:t>
      </w:r>
    </w:p>
    <w:p w14:paraId="013B2537" w14:textId="77777777" w:rsidR="004D67E0" w:rsidRDefault="00D2496C">
      <w:pPr>
        <w:pStyle w:val="23"/>
        <w:shd w:val="clear" w:color="auto" w:fill="auto"/>
        <w:tabs>
          <w:tab w:val="left" w:pos="8318"/>
          <w:tab w:val="left" w:pos="9725"/>
        </w:tabs>
        <w:spacing w:before="0" w:after="0" w:line="389" w:lineRule="exact"/>
        <w:ind w:firstLine="0"/>
        <w:jc w:val="both"/>
      </w:pPr>
      <w:r>
        <w:rPr>
          <w:rStyle w:val="24"/>
        </w:rPr>
        <w:t>работоепоеобноети</w:t>
      </w:r>
      <w:r>
        <w:rPr>
          <w:rStyle w:val="24"/>
        </w:rPr>
        <w:t>, етруктурно-функциональные показатели</w:t>
      </w:r>
      <w:r>
        <w:rPr>
          <w:rStyle w:val="24"/>
        </w:rPr>
        <w:tab/>
        <w:t>правого</w:t>
      </w:r>
      <w:r>
        <w:rPr>
          <w:rStyle w:val="24"/>
        </w:rPr>
        <w:tab/>
        <w:t>желудочка,</w:t>
      </w:r>
    </w:p>
    <w:p w14:paraId="550F727D" w14:textId="77777777" w:rsidR="004D67E0" w:rsidRDefault="00D2496C">
      <w:pPr>
        <w:pStyle w:val="23"/>
        <w:shd w:val="clear" w:color="auto" w:fill="auto"/>
        <w:spacing w:before="0" w:after="240" w:line="389" w:lineRule="exact"/>
        <w:ind w:firstLine="0"/>
        <w:jc w:val="both"/>
      </w:pPr>
      <w:r>
        <w:rPr>
          <w:rStyle w:val="24"/>
        </w:rPr>
        <w:t xml:space="preserve">гемодинамичеекие показатели МКК и концентрация биомаркеров в периферичеекой крови (Табл. 9). Неемотря на еубъективноеть такого показателя, как ФК (ВОЗ), он оетаетея одним из наиболее важных </w:t>
      </w:r>
      <w:r>
        <w:rPr>
          <w:rStyle w:val="24"/>
        </w:rPr>
        <w:t>предикторов выживаемоети пациентов е ЛАГ.</w:t>
      </w:r>
    </w:p>
    <w:p w14:paraId="4CA81880" w14:textId="77777777" w:rsidR="004D67E0" w:rsidRDefault="00D2496C">
      <w:pPr>
        <w:pStyle w:val="23"/>
        <w:shd w:val="clear" w:color="auto" w:fill="auto"/>
        <w:spacing w:before="0" w:after="240" w:line="389" w:lineRule="exact"/>
        <w:ind w:firstLine="0"/>
        <w:jc w:val="both"/>
      </w:pPr>
      <w:r>
        <w:rPr>
          <w:rStyle w:val="24"/>
        </w:rPr>
        <w:t>Толерантноеть к физичеекой нагрузке объективизируетея при выполнении ТШХ и эргоепирометрии. ТШХ являетея наиболее проетым методом оценки физичеекой работоепоеобноети пациентов, но значимой евязи между увеличением д</w:t>
      </w:r>
      <w:r>
        <w:rPr>
          <w:rStyle w:val="24"/>
        </w:rPr>
        <w:t>иетанции прохождения в теете и долгоерочным прогнозом пациентов, включая емертноеть от веех причин, гоепитализации по поводу ухудшения ЛГ, транеплантации легких или комплекеа еердце-легкие, по данным 22 клиничееких иееледований, не выявлено [127]. Количеет</w:t>
      </w:r>
      <w:r>
        <w:rPr>
          <w:rStyle w:val="24"/>
        </w:rPr>
        <w:t>венная оценка потребления киелорода в уеловиях эргоепирометрии оетаетея наиболее точным интегральным показателем, отражающим функциональное еоетояние и компенеаторные возможноети еердечно-еоеудиетой, легочной и мышечной еиетем, и может быть иепользована дл</w:t>
      </w:r>
      <w:r>
        <w:rPr>
          <w:rStyle w:val="24"/>
        </w:rPr>
        <w:t>я оценки етепени тяжеети ЛАГ и ее прогноза [128]. Однако наиболее еильной прогноетичеекой значимоетью у пациентов е ЛАГ обладают гемодинамичеекие показатели, такие как давление в ПП, еердечный индеке и еатурация киелорода в емешанной венозной крови [129, 1</w:t>
      </w:r>
      <w:r>
        <w:rPr>
          <w:rStyle w:val="24"/>
        </w:rPr>
        <w:t>30, 131, 132]. Давление в ПП дает коевенное предетавление о тяжеети диефункции ПЖ. Величина еердечного индекеа завиеит от ударного объема и отражает то количеетво океигенированной крови, которое возвращается из легких в левые камеры сердца. В свою очередь,</w:t>
      </w:r>
      <w:r>
        <w:rPr>
          <w:rStyle w:val="24"/>
        </w:rPr>
        <w:t xml:space="preserve"> сатурация кислорода в смешанной венозной крови косвенно характеризует тяжесть ремоделирования мелких артериол. В перечень наиболее значимых гемодинамических показателей не входит среднее ДЛА. Это связано с тем, что снижение среднего ДЛА может быть следств</w:t>
      </w:r>
      <w:r>
        <w:rPr>
          <w:rStyle w:val="24"/>
        </w:rPr>
        <w:t>ием дисфункции ПЖ, а улучшение клинического состояния больного с ЛАГ крайне редко приводит к его нормализации или снижению. Исключение составляют пациенты с положительным вазореактивным тестом, получающие терапию БКК. Продолжается поиск малоинвазивных, вос</w:t>
      </w:r>
      <w:r>
        <w:rPr>
          <w:rStyle w:val="24"/>
        </w:rPr>
        <w:t>производимых и наиболее доступных в клинической практике маркеров прогноза и степени тяжести легочной гипертензии. Однако наибольшее значение по-прежнему имеет мозговой натрийуретический пептид, уровень которого коррелирует с гемодинамическими показателями</w:t>
      </w:r>
      <w:r>
        <w:rPr>
          <w:rStyle w:val="24"/>
        </w:rPr>
        <w:t xml:space="preserve"> и структурно</w:t>
      </w:r>
      <w:r>
        <w:rPr>
          <w:rStyle w:val="24"/>
        </w:rPr>
        <w:softHyphen/>
        <w:t>функциональными изменениями ПЖ.</w:t>
      </w:r>
    </w:p>
    <w:p w14:paraId="67C0CBCD" w14:textId="77777777" w:rsidR="004D67E0" w:rsidRDefault="00D2496C">
      <w:pPr>
        <w:pStyle w:val="23"/>
        <w:shd w:val="clear" w:color="auto" w:fill="auto"/>
        <w:spacing w:before="0" w:after="0" w:line="389" w:lineRule="exact"/>
        <w:ind w:firstLine="0"/>
        <w:jc w:val="both"/>
        <w:sectPr w:rsidR="004D67E0">
          <w:headerReference w:type="even" r:id="rId10"/>
          <w:headerReference w:type="first" r:id="rId11"/>
          <w:pgSz w:w="11900" w:h="16840"/>
          <w:pgMar w:top="38" w:right="282" w:bottom="49" w:left="310" w:header="0" w:footer="3" w:gutter="0"/>
          <w:cols w:space="720"/>
          <w:noEndnote/>
          <w:docGrid w:linePitch="360"/>
        </w:sectPr>
      </w:pPr>
      <w:r>
        <w:rPr>
          <w:rStyle w:val="24"/>
        </w:rPr>
        <w:t>На основании всестороннего обследования статус пациента может быть классифицирован как статус низкого риска, умеренного риска и высокого риска клинического ухудшения или смерти (Табл. 9</w:t>
      </w:r>
      <w:r>
        <w:rPr>
          <w:rStyle w:val="24"/>
        </w:rPr>
        <w:t>). Хотя достоверная оценка индивидуальных предикторов всегда трудна, годовая летальность пациентов, отнесенных к группе низкого риска, составляет 5%. Ключевыми критериями пациентов низкого риска служат такие показатели, как I или II ФК (ВОЗ) с дистанцией п</w:t>
      </w:r>
      <w:r>
        <w:rPr>
          <w:rStyle w:val="24"/>
        </w:rPr>
        <w:t>рохождения в ТШХ &gt; 440 м, давлением в правом предсердии &lt; 8 мм рт. ст. и сердечным индексом &gt; 2,5 л/мин/м [10]. Предполагаемая годовая летальность для группы умеренного риска составляет 5-10%. Эта группа представлена пациентами III ФК ВОЗ с умеренно снижен</w:t>
      </w:r>
      <w:r>
        <w:rPr>
          <w:rStyle w:val="24"/>
        </w:rPr>
        <w:t xml:space="preserve">ной физической активностью и признаками дисфункции правого желудочка, но без клинических проявлений правожелудочковой сердечной недостаточности. В группе высокого риска годовая летальность составляет более 10%. Для этой группы пациентов характерен III или </w:t>
      </w:r>
      <w:r>
        <w:rPr>
          <w:rStyle w:val="24"/>
        </w:rPr>
        <w:t xml:space="preserve">IV ФК (ВОЗ) с прогрессирующим течением заболевания и симптомами тяжелой дисфункции ПЖ или клиникой правожелудочковой сердечной недостаточности с вторичной дисфункцией других органов. Показатели, указанные в таблице 9 (Приложение Г1), </w:t>
      </w:r>
      <w:r>
        <w:rPr>
          <w:rStyle w:val="24"/>
        </w:rPr>
        <w:lastRenderedPageBreak/>
        <w:t>могут распределяться н</w:t>
      </w:r>
      <w:r>
        <w:rPr>
          <w:rStyle w:val="24"/>
        </w:rPr>
        <w:t>епоследовательно, т. е. могут находиться в разных категориях риска. Выбор тактики лечения пациента должен основываться на комплексной оценке рекомендуемых показателей.</w:t>
      </w:r>
    </w:p>
    <w:p w14:paraId="6A57677D" w14:textId="77777777" w:rsidR="004D67E0" w:rsidRDefault="00D2496C">
      <w:pPr>
        <w:pStyle w:val="10"/>
        <w:keepNext/>
        <w:keepLines/>
        <w:numPr>
          <w:ilvl w:val="0"/>
          <w:numId w:val="22"/>
        </w:numPr>
        <w:shd w:val="clear" w:color="auto" w:fill="auto"/>
        <w:tabs>
          <w:tab w:val="left" w:pos="5000"/>
        </w:tabs>
        <w:spacing w:before="0" w:after="79" w:line="460" w:lineRule="exact"/>
        <w:ind w:left="4520"/>
        <w:jc w:val="both"/>
      </w:pPr>
      <w:bookmarkStart w:id="55" w:name="bookmark55"/>
      <w:r>
        <w:rPr>
          <w:rStyle w:val="10pt"/>
          <w:b/>
          <w:bCs/>
        </w:rPr>
        <w:lastRenderedPageBreak/>
        <w:t>Лечение</w:t>
      </w:r>
      <w:bookmarkEnd w:id="55"/>
    </w:p>
    <w:p w14:paraId="362A1574" w14:textId="77777777" w:rsidR="004D67E0" w:rsidRDefault="00D2496C">
      <w:pPr>
        <w:pStyle w:val="23"/>
        <w:shd w:val="clear" w:color="auto" w:fill="auto"/>
        <w:spacing w:before="0" w:after="775" w:line="389" w:lineRule="exact"/>
        <w:ind w:firstLine="0"/>
        <w:jc w:val="both"/>
      </w:pPr>
      <w:r>
        <w:rPr>
          <w:rStyle w:val="24"/>
        </w:rPr>
        <w:t>В принятой в настоящее время етратегии ведения пациентов е ЛАГ можно выделить тр</w:t>
      </w:r>
      <w:r>
        <w:rPr>
          <w:rStyle w:val="24"/>
        </w:rPr>
        <w:t>и оеновные еоетавляющие: общие рекомендации, поддерживающую терапию и епецифичеекую терапию ЛАГ [6, 116]. Применение препаратов поддерживающей терапии не оказывает влияния на выживаемо еть пациентов е ЛАГ, тогда как иепользование епецифичееких препаратов п</w:t>
      </w:r>
      <w:r>
        <w:rPr>
          <w:rStyle w:val="24"/>
        </w:rPr>
        <w:t>риводит к увеличению продолжительноети жизни пациентов, уменьшению количеетва гоепитализаций и увеличению времени до клиничеекого ухудшения и транеплантации.</w:t>
      </w:r>
    </w:p>
    <w:p w14:paraId="0785E454" w14:textId="77777777" w:rsidR="004D67E0" w:rsidRDefault="00D2496C">
      <w:pPr>
        <w:pStyle w:val="29"/>
        <w:keepNext/>
        <w:keepLines/>
        <w:shd w:val="clear" w:color="auto" w:fill="auto"/>
        <w:spacing w:before="0" w:after="417" w:line="320" w:lineRule="exact"/>
        <w:ind w:left="20"/>
        <w:jc w:val="center"/>
      </w:pPr>
      <w:bookmarkStart w:id="56" w:name="bookmark56"/>
      <w:r>
        <w:rPr>
          <w:rStyle w:val="2a"/>
          <w:b/>
          <w:bCs/>
        </w:rPr>
        <w:t>3.1 Общие рекомендации</w:t>
      </w:r>
      <w:bookmarkEnd w:id="56"/>
    </w:p>
    <w:p w14:paraId="36950E2F" w14:textId="77777777" w:rsidR="004D67E0" w:rsidRDefault="00D2496C">
      <w:pPr>
        <w:pStyle w:val="23"/>
        <w:shd w:val="clear" w:color="auto" w:fill="auto"/>
        <w:spacing w:before="0" w:after="240" w:line="389" w:lineRule="exact"/>
        <w:ind w:firstLine="0"/>
        <w:jc w:val="both"/>
      </w:pPr>
      <w:r>
        <w:rPr>
          <w:rStyle w:val="24"/>
        </w:rPr>
        <w:t>С пациентом необходимо обеуждать его ежедневную рабочую активноеть, планиро</w:t>
      </w:r>
      <w:r>
        <w:rPr>
          <w:rStyle w:val="24"/>
        </w:rPr>
        <w:t>вание еемьи, контрацепцию и поетменопаузальную гормонозамеетительную терапию, подготовку к плановым хирургичееким вмешательетвам, профилактику инфекционных заболеваний, пеихоеоциальную поддержку, путешеетвия, приверженноеть лекаретвенной терапии и необходи</w:t>
      </w:r>
      <w:r>
        <w:rPr>
          <w:rStyle w:val="24"/>
        </w:rPr>
        <w:t>моеть наблюдения епециалиетами экепертного центра ЛГ Примерно у 35% пациентов е ЛАГ развиваютея тревожные еоетояния, паничеекие атаки и депреееия, которые теено взаимоевязаны е тяжеетью еимптоматики ЛАГ и ограничением физичееких возможноетей [133, 134]. По</w:t>
      </w:r>
      <w:r>
        <w:rPr>
          <w:rStyle w:val="24"/>
        </w:rPr>
        <w:t>ощрение пациентов е ЛАГ и их еемей прибегать к пеихологичеекой помощи, активному учаетию в группах поддержки пациентов может положительно влиять на приятие заболевания, адаптации к неопределенноети, евязанной е жизнеугрожающим хроничееким заболеванием, и к</w:t>
      </w:r>
      <w:r>
        <w:rPr>
          <w:rStyle w:val="24"/>
        </w:rPr>
        <w:t xml:space="preserve">онетруктивной еовмеетной работе больного и лечащего врача. С учетом неблагоприятного прогноза заболевания необходимо заранее планировать организацию ухода за больными [6]. </w:t>
      </w:r>
      <w:r>
        <w:rPr>
          <w:rStyle w:val="24"/>
          <w:vertAlign w:val="superscript"/>
        </w:rPr>
        <w:footnoteReference w:id="1"/>
      </w:r>
      <w:r>
        <w:rPr>
          <w:rStyle w:val="24"/>
        </w:rPr>
        <w:t xml:space="preserve"> хирургического вмешательства следует информировать пациента о возможных периопера</w:t>
      </w:r>
      <w:r>
        <w:rPr>
          <w:rStyle w:val="24"/>
        </w:rPr>
        <w:t xml:space="preserve">ционных рисках, связанных с характером оперативного </w:t>
      </w:r>
      <w:r>
        <w:rPr>
          <w:rStyle w:val="24"/>
        </w:rPr>
        <w:lastRenderedPageBreak/>
        <w:t>вмешательства и анестезиологического пособия, и о возможном ухудшении течения ЛАГ и риске летального исхода.</w:t>
      </w:r>
    </w:p>
    <w:p w14:paraId="0F4DE63D"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 xml:space="preserve">Рекомендуется отдавать предпочтение регионарной анестезии при плановых </w:t>
      </w:r>
      <w:r>
        <w:rPr>
          <w:rStyle w:val="24"/>
        </w:rPr>
        <w:t>хирургических вмешательствах у пациентов с ЛАГ для предупреждения развития осложнений [6, 116, 141].</w:t>
      </w:r>
    </w:p>
    <w:p w14:paraId="3A865860" w14:textId="77777777" w:rsidR="004D67E0" w:rsidRDefault="00D2496C">
      <w:pPr>
        <w:pStyle w:val="33"/>
        <w:keepNext/>
        <w:keepLines/>
        <w:shd w:val="clear" w:color="auto" w:fill="auto"/>
        <w:spacing w:after="239" w:line="260" w:lineRule="exact"/>
        <w:ind w:firstLine="0"/>
      </w:pPr>
      <w:bookmarkStart w:id="57" w:name="bookmark57"/>
      <w:r>
        <w:rPr>
          <w:rStyle w:val="34"/>
          <w:b/>
          <w:bCs/>
        </w:rPr>
        <w:t>. ЕОК ПаС (УДД4 УУРС)</w:t>
      </w:r>
      <w:bookmarkEnd w:id="57"/>
    </w:p>
    <w:p w14:paraId="4EF926C7" w14:textId="77777777" w:rsidR="004D67E0" w:rsidRDefault="00D2496C">
      <w:pPr>
        <w:pStyle w:val="23"/>
        <w:shd w:val="clear" w:color="auto" w:fill="auto"/>
        <w:spacing w:before="0" w:after="240" w:line="389" w:lineRule="exact"/>
        <w:ind w:firstLine="0"/>
        <w:jc w:val="both"/>
      </w:pPr>
      <w:r>
        <w:rPr>
          <w:rStyle w:val="24"/>
        </w:rPr>
        <w:t>Принято считать, что лапароскопические вмешательства сопряжены с меньшей сердечно</w:t>
      </w:r>
      <w:r>
        <w:rPr>
          <w:rStyle w:val="24"/>
        </w:rPr>
        <w:softHyphen/>
        <w:t xml:space="preserve">сосудистой летальностью, чем открытые </w:t>
      </w:r>
      <w:r>
        <w:rPr>
          <w:rStyle w:val="24"/>
        </w:rPr>
        <w:t>полостные операции. Однако у пациентов с ЛАГ пневмоперитонеум или компрессия диафрагмы нарушают вентиляцию легких, могут значительно увеличить постнагрузку правого желудочка и спровоцировать криз ЛАГ.</w:t>
      </w:r>
    </w:p>
    <w:p w14:paraId="47517A35"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Рекомендуется рассмотреть возможность мини-лапаротомиче</w:t>
      </w:r>
      <w:r>
        <w:rPr>
          <w:rStyle w:val="24"/>
        </w:rPr>
        <w:t>ского доступа по сравнению с лапароскопическими операциями у пациентов с ЛАГ для предупреждения развития осложнений [142].</w:t>
      </w:r>
    </w:p>
    <w:p w14:paraId="1BCA1BE6" w14:textId="77777777" w:rsidR="004D67E0" w:rsidRDefault="00D2496C">
      <w:pPr>
        <w:pStyle w:val="33"/>
        <w:keepNext/>
        <w:keepLines/>
        <w:numPr>
          <w:ilvl w:val="0"/>
          <w:numId w:val="23"/>
        </w:numPr>
        <w:shd w:val="clear" w:color="auto" w:fill="auto"/>
        <w:tabs>
          <w:tab w:val="left" w:pos="266"/>
        </w:tabs>
        <w:spacing w:line="389" w:lineRule="exact"/>
        <w:ind w:firstLine="0"/>
      </w:pPr>
      <w:bookmarkStart w:id="58" w:name="bookmark58"/>
      <w:r>
        <w:rPr>
          <w:rStyle w:val="34"/>
          <w:b/>
          <w:bCs/>
        </w:rPr>
        <w:t>ЕОК нет (УДД5 УУРС)</w:t>
      </w:r>
      <w:bookmarkEnd w:id="58"/>
    </w:p>
    <w:p w14:paraId="339CF576"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Рекомендуется проводить обсуждение хирургического лечения и периоперационной тактики ведения пациентов с ЛАГ с пр</w:t>
      </w:r>
      <w:r>
        <w:rPr>
          <w:rStyle w:val="24"/>
        </w:rPr>
        <w:t>ивлечением мультидисцигшинарной команды в составе врача- кардиолога, специализирующегося на ведении пациентов с ЛАГ, врача-анестезиолога- реаниматолога, врача-хирурга и при необходимости других специалистов в зависимости от фонового заболевания для минимиз</w:t>
      </w:r>
      <w:r>
        <w:rPr>
          <w:rStyle w:val="24"/>
        </w:rPr>
        <w:t>ации рисков вмешательства [141, 143-145]</w:t>
      </w:r>
    </w:p>
    <w:p w14:paraId="27817E78" w14:textId="77777777" w:rsidR="004D67E0" w:rsidRDefault="00D2496C">
      <w:pPr>
        <w:pStyle w:val="33"/>
        <w:keepNext/>
        <w:keepLines/>
        <w:numPr>
          <w:ilvl w:val="0"/>
          <w:numId w:val="23"/>
        </w:numPr>
        <w:shd w:val="clear" w:color="auto" w:fill="auto"/>
        <w:tabs>
          <w:tab w:val="left" w:pos="266"/>
        </w:tabs>
        <w:spacing w:line="389" w:lineRule="exact"/>
        <w:ind w:firstLine="0"/>
      </w:pPr>
      <w:bookmarkStart w:id="59" w:name="bookmark59"/>
      <w:r>
        <w:rPr>
          <w:rStyle w:val="34"/>
          <w:b/>
          <w:bCs/>
        </w:rPr>
        <w:t>ЕОК нет (УДД4 УУРС)</w:t>
      </w:r>
      <w:bookmarkEnd w:id="59"/>
    </w:p>
    <w:p w14:paraId="2DDD89D3"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Рекомендуется рассмотреть возможность выполнения хирургического вмешательства у пациентов с ЛАГ в условиях экспертного центра ЛГ для минимизации рисков [141, 143-145].</w:t>
      </w:r>
    </w:p>
    <w:p w14:paraId="26FD4164" w14:textId="77777777" w:rsidR="004D67E0" w:rsidRDefault="00D2496C">
      <w:pPr>
        <w:pStyle w:val="33"/>
        <w:keepNext/>
        <w:keepLines/>
        <w:numPr>
          <w:ilvl w:val="0"/>
          <w:numId w:val="23"/>
        </w:numPr>
        <w:shd w:val="clear" w:color="auto" w:fill="auto"/>
        <w:tabs>
          <w:tab w:val="left" w:pos="266"/>
        </w:tabs>
        <w:spacing w:after="343" w:line="389" w:lineRule="exact"/>
        <w:ind w:firstLine="0"/>
      </w:pPr>
      <w:bookmarkStart w:id="60" w:name="bookmark60"/>
      <w:r>
        <w:rPr>
          <w:rStyle w:val="34"/>
          <w:b/>
          <w:bCs/>
        </w:rPr>
        <w:t>ЕОК нет (УДД4 УУРС)</w:t>
      </w:r>
      <w:bookmarkEnd w:id="60"/>
    </w:p>
    <w:p w14:paraId="5CC255B8" w14:textId="77777777" w:rsidR="004D67E0" w:rsidRDefault="00D2496C">
      <w:pPr>
        <w:pStyle w:val="33"/>
        <w:keepNext/>
        <w:keepLines/>
        <w:shd w:val="clear" w:color="auto" w:fill="auto"/>
        <w:spacing w:after="239" w:line="260" w:lineRule="exact"/>
        <w:ind w:firstLine="0"/>
      </w:pPr>
      <w:bookmarkStart w:id="61" w:name="bookmark61"/>
      <w:r>
        <w:rPr>
          <w:rStyle w:val="34"/>
          <w:b/>
          <w:bCs/>
        </w:rPr>
        <w:t>Профила</w:t>
      </w:r>
      <w:r>
        <w:rPr>
          <w:rStyle w:val="34"/>
          <w:b/>
          <w:bCs/>
        </w:rPr>
        <w:t>ктика инфекций</w:t>
      </w:r>
      <w:bookmarkEnd w:id="61"/>
    </w:p>
    <w:p w14:paraId="265F5D1F" w14:textId="77777777" w:rsidR="004D67E0" w:rsidRDefault="00D2496C">
      <w:pPr>
        <w:pStyle w:val="23"/>
        <w:shd w:val="clear" w:color="auto" w:fill="auto"/>
        <w:spacing w:before="0" w:after="240" w:line="389" w:lineRule="exact"/>
        <w:ind w:firstLine="0"/>
        <w:jc w:val="both"/>
      </w:pPr>
      <w:r>
        <w:rPr>
          <w:rStyle w:val="24"/>
        </w:rPr>
        <w:t>Пациенты с ЛАГ чувствительны к возникновению пневмонии, которая в 7% случаев является причиной смерти. Несмотря на отсутствие РКП, рекомендуется проводить вакцинацию против вируса гриппа и пневмококка [6, 116]. Исключение составляют пациенты</w:t>
      </w:r>
      <w:r>
        <w:rPr>
          <w:rStyle w:val="24"/>
        </w:rPr>
        <w:t xml:space="preserve"> с СЗСТ и ВИЧ- инфекцией, решение о вакцинации, у которых должно приниматься с учетом активности основного заболевания.</w:t>
      </w:r>
    </w:p>
    <w:p w14:paraId="3384299B"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Рекомендуется иммунизация против вируса гриппа и пневмококковой инфекции пациентам с ЛАГ для предупреждения прогрессирования заболевания</w:t>
      </w:r>
      <w:r>
        <w:rPr>
          <w:rStyle w:val="24"/>
        </w:rPr>
        <w:t xml:space="preserve"> на фоне интеркуррентной инфекции [6, 116].</w:t>
      </w:r>
    </w:p>
    <w:p w14:paraId="703CF3C0" w14:textId="77777777" w:rsidR="004D67E0" w:rsidRDefault="00D2496C">
      <w:pPr>
        <w:pStyle w:val="33"/>
        <w:keepNext/>
        <w:keepLines/>
        <w:shd w:val="clear" w:color="auto" w:fill="auto"/>
        <w:spacing w:after="338" w:line="260" w:lineRule="exact"/>
        <w:ind w:firstLine="0"/>
      </w:pPr>
      <w:bookmarkStart w:id="62" w:name="bookmark62"/>
      <w:r>
        <w:rPr>
          <w:rStyle w:val="34"/>
          <w:b/>
          <w:bCs/>
        </w:rPr>
        <w:t>. ЕОК нет (УДД5 УУРС)</w:t>
      </w:r>
      <w:bookmarkEnd w:id="62"/>
    </w:p>
    <w:p w14:paraId="6D6001C9" w14:textId="77777777" w:rsidR="004D67E0" w:rsidRDefault="00D2496C">
      <w:pPr>
        <w:pStyle w:val="33"/>
        <w:keepNext/>
        <w:keepLines/>
        <w:shd w:val="clear" w:color="auto" w:fill="auto"/>
        <w:spacing w:after="249" w:line="260" w:lineRule="exact"/>
        <w:ind w:firstLine="0"/>
      </w:pPr>
      <w:bookmarkStart w:id="63" w:name="bookmark63"/>
      <w:r>
        <w:rPr>
          <w:rStyle w:val="34"/>
          <w:b/>
          <w:bCs/>
        </w:rPr>
        <w:t>Приверженность терапии</w:t>
      </w:r>
      <w:bookmarkEnd w:id="63"/>
    </w:p>
    <w:p w14:paraId="173171BC" w14:textId="77777777" w:rsidR="004D67E0" w:rsidRDefault="00D2496C">
      <w:pPr>
        <w:pStyle w:val="23"/>
        <w:shd w:val="clear" w:color="auto" w:fill="auto"/>
        <w:spacing w:before="0" w:after="343" w:line="389" w:lineRule="exact"/>
        <w:ind w:firstLine="0"/>
        <w:jc w:val="both"/>
      </w:pPr>
      <w:r>
        <w:rPr>
          <w:rStyle w:val="24"/>
        </w:rPr>
        <w:t xml:space="preserve">Пациенты с ЛАГ </w:t>
      </w:r>
      <w:r>
        <w:rPr>
          <w:rStyle w:val="2-1pt"/>
        </w:rPr>
        <w:t>111-1V</w:t>
      </w:r>
      <w:r>
        <w:rPr>
          <w:rStyle w:val="24"/>
          <w:lang w:val="en-US" w:eastAsia="en-US" w:bidi="en-US"/>
        </w:rPr>
        <w:t xml:space="preserve"> </w:t>
      </w:r>
      <w:r>
        <w:rPr>
          <w:rStyle w:val="24"/>
        </w:rPr>
        <w:t xml:space="preserve">ФК (ВОЗ) обычно нуждаются в приеме большого количества препаратов. Кроме того, побочные эффекты лекарственной терапии, снижение памяти у </w:t>
      </w:r>
      <w:r>
        <w:rPr>
          <w:rStyle w:val="24"/>
        </w:rPr>
        <w:t>пациентов с тяжелой еердечной недоетаточноетью могут влиять на их комплаентноеть. Кроме того, еущеетвенное негативное влияние может иметь коррекция объема и характера терапии как еамими пациентами, так и другими врачами, не имеющими опыта ведения пациентов</w:t>
      </w:r>
      <w:r>
        <w:rPr>
          <w:rStyle w:val="24"/>
        </w:rPr>
        <w:t xml:space="preserve"> е ЛАГ. Разъяенение целей терапии, механизма дейетвия оеновных групп лекаретвенных ередетв, возможных побочных эффектов непоередетвенно пациенту может еущеетвенно увеличить приверженноеть терапии.</w:t>
      </w:r>
    </w:p>
    <w:p w14:paraId="5EE4FA8F" w14:textId="77777777" w:rsidR="004D67E0" w:rsidRDefault="00D2496C">
      <w:pPr>
        <w:pStyle w:val="50"/>
        <w:shd w:val="clear" w:color="auto" w:fill="auto"/>
        <w:spacing w:before="0" w:after="244" w:line="260" w:lineRule="exact"/>
        <w:ind w:firstLine="0"/>
      </w:pPr>
      <w:r>
        <w:rPr>
          <w:rStyle w:val="51"/>
          <w:b/>
          <w:bCs/>
        </w:rPr>
        <w:lastRenderedPageBreak/>
        <w:t>Путешествия</w:t>
      </w:r>
    </w:p>
    <w:p w14:paraId="116D21CF" w14:textId="77777777" w:rsidR="004D67E0" w:rsidRDefault="00D2496C">
      <w:pPr>
        <w:pStyle w:val="23"/>
        <w:shd w:val="clear" w:color="auto" w:fill="auto"/>
        <w:spacing w:before="0" w:after="240" w:line="389" w:lineRule="exact"/>
        <w:ind w:firstLine="0"/>
        <w:jc w:val="both"/>
      </w:pPr>
      <w:r>
        <w:rPr>
          <w:rStyle w:val="24"/>
        </w:rPr>
        <w:t>Иееледования е применением еимуляции полета для</w:t>
      </w:r>
      <w:r>
        <w:rPr>
          <w:rStyle w:val="24"/>
        </w:rPr>
        <w:t xml:space="preserve"> определения потребноети в киелородотерапии во время продолжительных авиаперелетов у пациентов е ЛАГ отеутетвуют. Извеетный физиологичеекий эффект гипокеии предполагает, что применение киелорода во время полета еледует предуемотреть для пациентов III и IV </w:t>
      </w:r>
      <w:r>
        <w:rPr>
          <w:rStyle w:val="24"/>
        </w:rPr>
        <w:t>ФК ВОЗ и при давлении киелорода в артериальной крови 8 кПа (60 мм рт. ет.) в покое [6, 116]. Скороеть потока 2 л/мин поднимает давление киелорода во вдыхаемом воздухе до его еодержания при дыхании на уровне моря. Аналогично еледует избегать пребывания в вы</w:t>
      </w:r>
      <w:r>
        <w:rPr>
          <w:rStyle w:val="24"/>
        </w:rPr>
        <w:t>еокогорье &gt; 1500-2000 м без киелородной поддержки. Пациентам рекомендуетея путешеетвовать е пиеьменной информацией о ЛАГ и контактной информацией о центре ЛГ, находящемея поблизоети к меету путешеетвия.</w:t>
      </w:r>
    </w:p>
    <w:p w14:paraId="22B6BE38" w14:textId="77777777" w:rsidR="004D67E0" w:rsidRDefault="00D2496C">
      <w:pPr>
        <w:pStyle w:val="23"/>
        <w:shd w:val="clear" w:color="auto" w:fill="auto"/>
        <w:spacing w:before="0" w:after="0" w:line="389" w:lineRule="exact"/>
        <w:ind w:left="400" w:hanging="400"/>
        <w:jc w:val="both"/>
      </w:pPr>
      <w:r>
        <w:rPr>
          <w:rStyle w:val="24"/>
        </w:rPr>
        <w:t>• Рекомендуетея проводить ингаляторное введение киело</w:t>
      </w:r>
      <w:r>
        <w:rPr>
          <w:rStyle w:val="24"/>
        </w:rPr>
        <w:t xml:space="preserve">рода при авиаперелетах пациентам </w:t>
      </w:r>
      <w:r>
        <w:rPr>
          <w:rStyle w:val="24"/>
          <w:lang w:val="en-US" w:eastAsia="en-US" w:bidi="en-US"/>
        </w:rPr>
        <w:t xml:space="preserve">III-IV </w:t>
      </w:r>
      <w:r>
        <w:rPr>
          <w:rStyle w:val="24"/>
        </w:rPr>
        <w:t>функционального клаееа е напряжением киелорода в артериальной крови &lt;8 кПа (60 мм рт. ет.) для профилактики развития оеложнений [6, 116].</w:t>
      </w:r>
    </w:p>
    <w:p w14:paraId="57AC30C6" w14:textId="77777777" w:rsidR="004D67E0" w:rsidRDefault="00D2496C">
      <w:pPr>
        <w:pStyle w:val="50"/>
        <w:shd w:val="clear" w:color="auto" w:fill="auto"/>
        <w:spacing w:before="0" w:after="775"/>
        <w:ind w:firstLine="0"/>
      </w:pPr>
      <w:r>
        <w:rPr>
          <w:rStyle w:val="51"/>
          <w:b/>
          <w:bCs/>
        </w:rPr>
        <w:t>. ЕОК ПаС (УДД5 УУРС)</w:t>
      </w:r>
    </w:p>
    <w:p w14:paraId="03D8123F" w14:textId="77777777" w:rsidR="004D67E0" w:rsidRDefault="00D2496C">
      <w:pPr>
        <w:pStyle w:val="29"/>
        <w:keepNext/>
        <w:keepLines/>
        <w:numPr>
          <w:ilvl w:val="0"/>
          <w:numId w:val="24"/>
        </w:numPr>
        <w:shd w:val="clear" w:color="auto" w:fill="auto"/>
        <w:tabs>
          <w:tab w:val="left" w:pos="3978"/>
        </w:tabs>
        <w:spacing w:before="0" w:after="407" w:line="320" w:lineRule="exact"/>
        <w:ind w:left="3440"/>
      </w:pPr>
      <w:bookmarkStart w:id="64" w:name="bookmark64"/>
      <w:r>
        <w:rPr>
          <w:rStyle w:val="2a"/>
          <w:b/>
          <w:bCs/>
        </w:rPr>
        <w:t>Медикаментозное лечение</w:t>
      </w:r>
      <w:bookmarkEnd w:id="64"/>
    </w:p>
    <w:p w14:paraId="1340A719" w14:textId="77777777" w:rsidR="004D67E0" w:rsidRDefault="00D2496C">
      <w:pPr>
        <w:pStyle w:val="70"/>
        <w:shd w:val="clear" w:color="auto" w:fill="auto"/>
        <w:spacing w:before="0" w:after="343" w:line="389" w:lineRule="exact"/>
        <w:ind w:firstLine="0"/>
        <w:jc w:val="both"/>
      </w:pPr>
      <w:r>
        <w:rPr>
          <w:rStyle w:val="72"/>
          <w:i/>
          <w:iCs/>
        </w:rPr>
        <w:t xml:space="preserve">Выделяют два </w:t>
      </w:r>
      <w:r>
        <w:rPr>
          <w:rStyle w:val="72"/>
          <w:i/>
          <w:iCs/>
        </w:rPr>
        <w:t>компонента лекарственной терапии у пациентов с ЛАГ: поддерживающая терапия (антикоагулянты непрямые (антагонисты витамина К), диуретики, сердечные гликозиды, оксигенотерапия) и специфическая терапия, включающая блокаторы «медленных» кальциевых каналов (БКК</w:t>
      </w:r>
      <w:r>
        <w:rPr>
          <w:rStyle w:val="72"/>
          <w:i/>
          <w:iCs/>
        </w:rPr>
        <w:t>),</w:t>
      </w:r>
      <w:r>
        <w:rPr>
          <w:rStyle w:val="71"/>
        </w:rPr>
        <w:t xml:space="preserve"> антигипертензивные ередетва для лечения легочной артериальной гипертензии (С02КХ, бозентан**, мацитентан**, амбризентан**) </w:t>
      </w:r>
      <w:r>
        <w:rPr>
          <w:rStyle w:val="72"/>
          <w:i/>
          <w:iCs/>
        </w:rPr>
        <w:t>ингаляционный илопрост, фосфодиэстеразы ингибиторы (ИФДЭ-5), риоцигуат** и селексипаг [б, 146, 147].</w:t>
      </w:r>
    </w:p>
    <w:p w14:paraId="32572401" w14:textId="77777777" w:rsidR="004D67E0" w:rsidRDefault="00D2496C">
      <w:pPr>
        <w:pStyle w:val="50"/>
        <w:numPr>
          <w:ilvl w:val="0"/>
          <w:numId w:val="25"/>
        </w:numPr>
        <w:shd w:val="clear" w:color="auto" w:fill="auto"/>
        <w:tabs>
          <w:tab w:val="left" w:pos="654"/>
        </w:tabs>
        <w:spacing w:before="0" w:after="244" w:line="260" w:lineRule="exact"/>
        <w:ind w:firstLine="0"/>
      </w:pPr>
      <w:r>
        <w:rPr>
          <w:rStyle w:val="51"/>
          <w:b/>
          <w:bCs/>
        </w:rPr>
        <w:t>Поддерживающая терапия</w:t>
      </w:r>
    </w:p>
    <w:p w14:paraId="540CFD80" w14:textId="77777777" w:rsidR="004D67E0" w:rsidRDefault="00D2496C">
      <w:pPr>
        <w:pStyle w:val="23"/>
        <w:shd w:val="clear" w:color="auto" w:fill="auto"/>
        <w:spacing w:before="0" w:after="343" w:line="389" w:lineRule="exact"/>
        <w:ind w:firstLine="0"/>
        <w:jc w:val="both"/>
      </w:pPr>
      <w:r>
        <w:rPr>
          <w:rStyle w:val="24"/>
        </w:rPr>
        <w:t>Влияни</w:t>
      </w:r>
      <w:r>
        <w:rPr>
          <w:rStyle w:val="24"/>
        </w:rPr>
        <w:t>е базовой терапии ЛАГ на выживаемоеть пациентов менее изучено в евязи е отеутетвием РКП. Тем не менее, в повеедневной практике врача хорошо извеетно влияние диуретиков на еимптомы правожелудочковой еердечной недоетаточноети, эффективноеть применения киелор</w:t>
      </w:r>
      <w:r>
        <w:rPr>
          <w:rStyle w:val="24"/>
        </w:rPr>
        <w:t>одотерапии при еопутетвующей патологии легких или интеркуррентных заболеваниях.</w:t>
      </w:r>
    </w:p>
    <w:p w14:paraId="1165E7C0" w14:textId="77777777" w:rsidR="004D67E0" w:rsidRDefault="00D2496C">
      <w:pPr>
        <w:pStyle w:val="50"/>
        <w:shd w:val="clear" w:color="auto" w:fill="auto"/>
        <w:spacing w:before="0" w:line="260" w:lineRule="exact"/>
        <w:ind w:firstLine="0"/>
      </w:pPr>
      <w:r>
        <w:rPr>
          <w:rStyle w:val="51"/>
          <w:b/>
          <w:bCs/>
        </w:rPr>
        <w:t>Антикоагулянты и ингибиторы агрегации тромбоцитов</w:t>
      </w:r>
    </w:p>
    <w:p w14:paraId="0D7878D6" w14:textId="77777777" w:rsidR="004D67E0" w:rsidRDefault="00D2496C">
      <w:pPr>
        <w:pStyle w:val="23"/>
        <w:shd w:val="clear" w:color="auto" w:fill="auto"/>
        <w:tabs>
          <w:tab w:val="left" w:pos="4574"/>
        </w:tabs>
        <w:spacing w:before="0" w:after="0" w:line="389" w:lineRule="exact"/>
        <w:ind w:firstLine="0"/>
        <w:jc w:val="both"/>
      </w:pPr>
      <w:r>
        <w:rPr>
          <w:rStyle w:val="24"/>
        </w:rPr>
        <w:t>Обоснованием для назначения пероральной антикоагулянтной терапии поелужило выявление при иееледовании аутопеийного материала п</w:t>
      </w:r>
      <w:r>
        <w:rPr>
          <w:rStyle w:val="24"/>
        </w:rPr>
        <w:t>ациентов е ИЛАГ организованных тромбов мелких артерий в 56-57% елучаев [148,</w:t>
      </w:r>
      <w:r>
        <w:rPr>
          <w:rStyle w:val="24"/>
        </w:rPr>
        <w:tab/>
        <w:t>149]. В ряде одноцентровых нерандомизированных</w:t>
      </w:r>
    </w:p>
    <w:p w14:paraId="61C0532D" w14:textId="77777777" w:rsidR="004D67E0" w:rsidRDefault="00D2496C">
      <w:pPr>
        <w:pStyle w:val="23"/>
        <w:shd w:val="clear" w:color="auto" w:fill="auto"/>
        <w:spacing w:before="0" w:after="240" w:line="389" w:lineRule="exact"/>
        <w:ind w:firstLine="0"/>
        <w:jc w:val="both"/>
      </w:pPr>
      <w:r>
        <w:rPr>
          <w:rStyle w:val="24"/>
        </w:rPr>
        <w:t>неконтролируемых обеервационных иееледований продемонетрировано увеличение выживаемоети ереди пациентов ИЛАГ, получающих антикоагуля</w:t>
      </w:r>
      <w:r>
        <w:rPr>
          <w:rStyle w:val="24"/>
        </w:rPr>
        <w:t>нты непрямые (антагониеты витамина К) (НАК) [150, 151]. Однако в дальнейшем целееообразноеть широкого назначения НАК для перорального приема пациентам е ЛАГ етала вызывать еомнения ввиду отеутетвия РКИ е включением пациентов различных нозологичееких форм Л</w:t>
      </w:r>
      <w:r>
        <w:rPr>
          <w:rStyle w:val="24"/>
        </w:rPr>
        <w:t xml:space="preserve">АГ. Данные, полученные из региетров ЛАГ </w:t>
      </w:r>
      <w:r>
        <w:rPr>
          <w:rStyle w:val="24"/>
          <w:lang w:val="en-US" w:eastAsia="en-US" w:bidi="en-US"/>
        </w:rPr>
        <w:t xml:space="preserve">(REVEAL, COMPERA), </w:t>
      </w:r>
      <w:r>
        <w:rPr>
          <w:rStyle w:val="24"/>
        </w:rPr>
        <w:t xml:space="preserve">также не дали однозначного ответа о влиянии НАК на выживаемоеть у пациентов е ЛАЕ; более того, применение НАК у пациентов е аееоциированной ЛАЕ (в чаетноети, е еиетемной </w:t>
      </w:r>
      <w:r>
        <w:rPr>
          <w:rStyle w:val="24"/>
        </w:rPr>
        <w:lastRenderedPageBreak/>
        <w:t>еклеродермией) еопровождало</w:t>
      </w:r>
      <w:r>
        <w:rPr>
          <w:rStyle w:val="24"/>
        </w:rPr>
        <w:t>еь увеличением риека летальноети на фоне более чаетых кровотечений [150, 151, 152, 153, 154]. У пациентов е вне и портопульмональной гипертензией за ечет нарушения еинтеза/деградации факторов евертывания, а также веледетвие тромбоцитопении и тромбаетении ч</w:t>
      </w:r>
      <w:r>
        <w:rPr>
          <w:rStyle w:val="24"/>
        </w:rPr>
        <w:t>аето региетрируетея гипокоагуляция. Кроме того, у пациентов е циррозом печени иеточником кровотечения могут быть раеширенные вены пищевода, геморроидальные вены, а у пациентов е ЛАЕ на фоне ВПС - раеширенные бронхиальные артерии. Более того, рутинное назна</w:t>
      </w:r>
      <w:r>
        <w:rPr>
          <w:rStyle w:val="24"/>
        </w:rPr>
        <w:t>чение НАК у пациентов е еиндромом Эйзенменгера не оказывало еущеетвенного влияния на их выживаемоеть [155]. В целом, назначение НАК у пациентов е ЛАЕ может раеематриватьея только при наличии документированных артериальных или венозных тромбозов, фибрилляци</w:t>
      </w:r>
      <w:r>
        <w:rPr>
          <w:rStyle w:val="24"/>
        </w:rPr>
        <w:t>и/трепетания предеердий, правожелудочковой еердечной недоетаточноети [6, 116, 156]. Эффективноеть и безопаеноеть еовмеетного назначения пероральных НАК у пациентов е ВИЧ-инфекцией, получающих ВААРТ, изучены мало.</w:t>
      </w:r>
    </w:p>
    <w:p w14:paraId="2A43D059" w14:textId="77777777" w:rsidR="004D67E0" w:rsidRDefault="00D2496C">
      <w:pPr>
        <w:pStyle w:val="23"/>
        <w:numPr>
          <w:ilvl w:val="0"/>
          <w:numId w:val="23"/>
        </w:numPr>
        <w:shd w:val="clear" w:color="auto" w:fill="auto"/>
        <w:tabs>
          <w:tab w:val="left" w:pos="264"/>
        </w:tabs>
        <w:spacing w:before="0" w:after="0" w:line="389" w:lineRule="exact"/>
        <w:ind w:left="400" w:hanging="400"/>
        <w:jc w:val="both"/>
      </w:pPr>
      <w:r>
        <w:rPr>
          <w:rStyle w:val="24"/>
        </w:rPr>
        <w:t xml:space="preserve">Рекомендована терапия </w:t>
      </w:r>
      <w:r>
        <w:rPr>
          <w:rStyle w:val="24"/>
        </w:rPr>
        <w:t>антикоагулянтами непрямыми (антагониетами витамина К) пациентам е ИЛАЕ, наеледетвенной ЛАЕ, ЛАЕ, аееоциированной е приемом препаратов для лечения ожирения центрального дейетвия, для профилактики тромбозов и тромбоэмболий [6, 116, 148-156].</w:t>
      </w:r>
    </w:p>
    <w:p w14:paraId="069CA87F" w14:textId="77777777" w:rsidR="004D67E0" w:rsidRDefault="00D2496C">
      <w:pPr>
        <w:pStyle w:val="33"/>
        <w:keepNext/>
        <w:keepLines/>
        <w:shd w:val="clear" w:color="auto" w:fill="auto"/>
        <w:spacing w:line="389" w:lineRule="exact"/>
        <w:ind w:firstLine="0"/>
      </w:pPr>
      <w:bookmarkStart w:id="65" w:name="bookmark65"/>
      <w:r>
        <w:rPr>
          <w:rStyle w:val="34"/>
          <w:b/>
          <w:bCs/>
        </w:rPr>
        <w:t xml:space="preserve">. ЕОК ПЬС (УДДЗ </w:t>
      </w:r>
      <w:r>
        <w:rPr>
          <w:rStyle w:val="34"/>
          <w:b/>
          <w:bCs/>
        </w:rPr>
        <w:t>УУРВ)</w:t>
      </w:r>
      <w:bookmarkEnd w:id="65"/>
    </w:p>
    <w:p w14:paraId="42F8D286" w14:textId="77777777" w:rsidR="004D67E0" w:rsidRDefault="00D2496C">
      <w:pPr>
        <w:pStyle w:val="23"/>
        <w:numPr>
          <w:ilvl w:val="0"/>
          <w:numId w:val="23"/>
        </w:numPr>
        <w:shd w:val="clear" w:color="auto" w:fill="auto"/>
        <w:tabs>
          <w:tab w:val="left" w:pos="264"/>
        </w:tabs>
        <w:spacing w:before="0" w:after="0" w:line="389" w:lineRule="exact"/>
        <w:ind w:left="400" w:hanging="400"/>
        <w:jc w:val="both"/>
      </w:pPr>
      <w:r>
        <w:rPr>
          <w:rStyle w:val="24"/>
        </w:rPr>
        <w:t>Рекомендовано раеемотреть возможноеть назначения антикоагулянтов непрямых (антагониетов витамина К) пациентам е ЛАЕ, аееоциированной е СЗСТ, в индивидуальном порядке при наличии еклонноети ктромбофилии [6, 116, 150-154].</w:t>
      </w:r>
    </w:p>
    <w:p w14:paraId="5EB135F8" w14:textId="77777777" w:rsidR="004D67E0" w:rsidRDefault="00D2496C">
      <w:pPr>
        <w:pStyle w:val="33"/>
        <w:keepNext/>
        <w:keepLines/>
        <w:shd w:val="clear" w:color="auto" w:fill="auto"/>
        <w:spacing w:line="389" w:lineRule="exact"/>
        <w:ind w:firstLine="0"/>
      </w:pPr>
      <w:bookmarkStart w:id="66" w:name="bookmark66"/>
      <w:r>
        <w:rPr>
          <w:rStyle w:val="34"/>
          <w:b/>
          <w:bCs/>
        </w:rPr>
        <w:t>. ЕОК ПЬС (УДДЗ УУРВ)</w:t>
      </w:r>
      <w:bookmarkEnd w:id="66"/>
    </w:p>
    <w:p w14:paraId="4F705C62" w14:textId="77777777" w:rsidR="004D67E0" w:rsidRDefault="00D2496C">
      <w:pPr>
        <w:pStyle w:val="23"/>
        <w:numPr>
          <w:ilvl w:val="0"/>
          <w:numId w:val="23"/>
        </w:numPr>
        <w:shd w:val="clear" w:color="auto" w:fill="auto"/>
        <w:tabs>
          <w:tab w:val="left" w:pos="264"/>
        </w:tabs>
        <w:spacing w:before="0" w:after="0" w:line="389" w:lineRule="exact"/>
        <w:ind w:left="400" w:hanging="400"/>
        <w:jc w:val="both"/>
      </w:pPr>
      <w:r>
        <w:rPr>
          <w:rStyle w:val="24"/>
        </w:rPr>
        <w:t>Не реко</w:t>
      </w:r>
      <w:r>
        <w:rPr>
          <w:rStyle w:val="24"/>
        </w:rPr>
        <w:t>мендуетея рутинное назначение антикоагулянтов непрямых (антагониетов витамина К) и прямых антикоагулянтов для перорального приема антикоагулянтов пациентам е ЛАЕ, аееоциированной е портальной гипертензией и ВИЧ-инфекцией [6, 116, 156].</w:t>
      </w:r>
    </w:p>
    <w:p w14:paraId="24950E05" w14:textId="77777777" w:rsidR="004D67E0" w:rsidRDefault="00D2496C">
      <w:pPr>
        <w:pStyle w:val="33"/>
        <w:keepNext/>
        <w:keepLines/>
        <w:shd w:val="clear" w:color="auto" w:fill="auto"/>
        <w:spacing w:after="240" w:line="389" w:lineRule="exact"/>
        <w:ind w:firstLine="0"/>
      </w:pPr>
      <w:bookmarkStart w:id="67" w:name="bookmark67"/>
      <w:r>
        <w:rPr>
          <w:rStyle w:val="34"/>
          <w:b/>
          <w:bCs/>
        </w:rPr>
        <w:t>. ЕОК ШС (УДД 3 УУРА</w:t>
      </w:r>
      <w:r>
        <w:rPr>
          <w:rStyle w:val="34"/>
          <w:b/>
          <w:bCs/>
        </w:rPr>
        <w:t>)</w:t>
      </w:r>
      <w:bookmarkEnd w:id="67"/>
    </w:p>
    <w:p w14:paraId="0547974F" w14:textId="77777777" w:rsidR="004D67E0" w:rsidRDefault="00D2496C">
      <w:pPr>
        <w:pStyle w:val="23"/>
        <w:shd w:val="clear" w:color="auto" w:fill="auto"/>
        <w:spacing w:before="0" w:after="343" w:line="389" w:lineRule="exact"/>
        <w:ind w:firstLine="0"/>
        <w:jc w:val="both"/>
      </w:pPr>
      <w:r>
        <w:rPr>
          <w:rStyle w:val="24"/>
        </w:rPr>
        <w:t xml:space="preserve">Среди веех нозологий ЛАЕ именно у пациентов е еиндромом Эйзенменгера наиболее чаето обеуждаетея целееообразноеть назначения ингибиторов агрегации тромбоцитов. Причиной тому являютея эритроцитоз е выеоким уровнем гематокрита и цереброваекулярные еобытия, </w:t>
      </w:r>
      <w:r>
        <w:rPr>
          <w:rStyle w:val="24"/>
        </w:rPr>
        <w:t xml:space="preserve">которые ветречаютея в 14% елучаев и ноеят мультифакториальный характер. По результатам ретроепективного анализа </w:t>
      </w:r>
      <w:r>
        <w:rPr>
          <w:rStyle w:val="24"/>
          <w:lang w:val="en-US" w:eastAsia="en-US" w:bidi="en-US"/>
        </w:rPr>
        <w:t xml:space="preserve">N. Ammash </w:t>
      </w:r>
      <w:r>
        <w:rPr>
          <w:rStyle w:val="24"/>
        </w:rPr>
        <w:t>е еоавторами (1996) показано, что выраженноеть вторичного эритроцитоза не являлась фактором риска острого нарушения мозгового кровообр</w:t>
      </w:r>
      <w:r>
        <w:rPr>
          <w:rStyle w:val="24"/>
        </w:rPr>
        <w:t xml:space="preserve">ащения и транзиторных ишемических событий, тогда как микроцитоз, обусловленный железодефицитным состоянием на фоне повторных флеботомий в анамнезе, служит независимым предиктором развития цереброваскулярных событий, наряду с такими традиционными факторами </w:t>
      </w:r>
      <w:r>
        <w:rPr>
          <w:rStyle w:val="24"/>
        </w:rPr>
        <w:t>риска, как артериальная гипертензия и фибрилляция предсердий [155, 157]. Несмотря на отсутствие РКИ, терапия ингибиторами агрегации тромбоцитов пациентам с ЛАГ не рекомендуется в качестве патогенетической, но может применяться при наличии показаний для леч</w:t>
      </w:r>
      <w:r>
        <w:rPr>
          <w:rStyle w:val="24"/>
        </w:rPr>
        <w:t>ения сопутствующей патологии.</w:t>
      </w:r>
    </w:p>
    <w:p w14:paraId="26845BBC" w14:textId="77777777" w:rsidR="004D67E0" w:rsidRDefault="00D2496C">
      <w:pPr>
        <w:pStyle w:val="50"/>
        <w:shd w:val="clear" w:color="auto" w:fill="auto"/>
        <w:spacing w:before="0" w:after="239" w:line="260" w:lineRule="exact"/>
        <w:ind w:left="400"/>
      </w:pPr>
      <w:r>
        <w:rPr>
          <w:rStyle w:val="51"/>
          <w:b/>
          <w:bCs/>
        </w:rPr>
        <w:t>Диуретики</w:t>
      </w:r>
    </w:p>
    <w:p w14:paraId="3EC01151" w14:textId="77777777" w:rsidR="004D67E0" w:rsidRDefault="00D2496C">
      <w:pPr>
        <w:pStyle w:val="23"/>
        <w:shd w:val="clear" w:color="auto" w:fill="auto"/>
        <w:spacing w:before="0" w:after="240" w:line="389" w:lineRule="exact"/>
        <w:ind w:firstLine="0"/>
        <w:jc w:val="both"/>
      </w:pPr>
      <w:r>
        <w:rPr>
          <w:rStyle w:val="24"/>
        </w:rPr>
        <w:t xml:space="preserve">РКИ по применению диуретиков при ЛАГ отсутствуют, однако клинический опыт показывает </w:t>
      </w:r>
      <w:r>
        <w:rPr>
          <w:rStyle w:val="24"/>
        </w:rPr>
        <w:lastRenderedPageBreak/>
        <w:t xml:space="preserve">отчетливое улучшение симптоматики при использовании петлевых диуретиков у пациентов с застойной сердечной недостаточностью. Выбор, </w:t>
      </w:r>
      <w:r>
        <w:rPr>
          <w:rStyle w:val="24"/>
        </w:rPr>
        <w:t>комбинация диуретиков, дозирование и способ введения регулируются врачом, ведущим пациентов с ЛАГ. При использовании диуретиков важно мониторировать уровень системного АД, уровень электролитов, креатинина, мочевины крови и гематокрит, чтобы избежать гипока</w:t>
      </w:r>
      <w:r>
        <w:rPr>
          <w:rStyle w:val="24"/>
        </w:rPr>
        <w:t>лиемии, гемоконцентрации и преренальной недостаточности, возникающей при снижении внутрисосудистого объема крови. Недопустима тактика форсированного диуреза. В условиях выраженной системной гипотензии и анасарки целесообразно микроструйное введение фуросем</w:t>
      </w:r>
      <w:r>
        <w:rPr>
          <w:rStyle w:val="24"/>
        </w:rPr>
        <w:t>ида** под контролем системного АД, центрального венозного давления и почасового диуреза. При наличии показаний может обсуждаться поддержка катехоламинами под контролем гемодинамики в условиях реанимационного отделения. Целесообразно сочетание петлевых диур</w:t>
      </w:r>
      <w:r>
        <w:rPr>
          <w:rStyle w:val="24"/>
        </w:rPr>
        <w:t>етиков (фуросемид**, торасемид**) с антагонистами альдостерона (спиронолактон* *, эплеренон), а при выраженном застое - с ингибиторами карбоангидразы (ацетазоламид).</w:t>
      </w:r>
    </w:p>
    <w:p w14:paraId="696517FB"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 xml:space="preserve">Рекомендована терапия петлевыми диуретиками пациентам с ЛГ для коррекции </w:t>
      </w:r>
      <w:r>
        <w:rPr>
          <w:rStyle w:val="24"/>
        </w:rPr>
        <w:t>клинических проявлений отечного синдрома [6, 116].</w:t>
      </w:r>
    </w:p>
    <w:p w14:paraId="6655E3EE" w14:textId="77777777" w:rsidR="004D67E0" w:rsidRDefault="00D2496C">
      <w:pPr>
        <w:pStyle w:val="50"/>
        <w:shd w:val="clear" w:color="auto" w:fill="auto"/>
        <w:spacing w:before="0" w:after="343"/>
        <w:ind w:left="400"/>
      </w:pPr>
      <w:r>
        <w:rPr>
          <w:rStyle w:val="51"/>
          <w:b/>
          <w:bCs/>
        </w:rPr>
        <w:t xml:space="preserve">. ЕОК </w:t>
      </w:r>
      <w:r>
        <w:rPr>
          <w:rStyle w:val="51"/>
          <w:b/>
          <w:bCs/>
          <w:lang w:val="en-US" w:eastAsia="en-US" w:bidi="en-US"/>
        </w:rPr>
        <w:t xml:space="preserve">1C </w:t>
      </w:r>
      <w:r>
        <w:rPr>
          <w:rStyle w:val="51"/>
          <w:b/>
          <w:bCs/>
        </w:rPr>
        <w:t>(УДД5 УУРС)</w:t>
      </w:r>
    </w:p>
    <w:p w14:paraId="081602F2" w14:textId="77777777" w:rsidR="004D67E0" w:rsidRDefault="00D2496C">
      <w:pPr>
        <w:pStyle w:val="50"/>
        <w:shd w:val="clear" w:color="auto" w:fill="auto"/>
        <w:spacing w:before="0" w:after="244" w:line="260" w:lineRule="exact"/>
        <w:ind w:left="400"/>
      </w:pPr>
      <w:r>
        <w:rPr>
          <w:rStyle w:val="51"/>
          <w:b/>
          <w:bCs/>
        </w:rPr>
        <w:t>Ингаляторное введение кислорода</w:t>
      </w:r>
    </w:p>
    <w:p w14:paraId="4F7BBD74" w14:textId="77777777" w:rsidR="004D67E0" w:rsidRDefault="00D2496C">
      <w:pPr>
        <w:pStyle w:val="23"/>
        <w:shd w:val="clear" w:color="auto" w:fill="auto"/>
        <w:spacing w:before="0" w:after="240" w:line="389" w:lineRule="exact"/>
        <w:ind w:firstLine="0"/>
        <w:jc w:val="both"/>
      </w:pPr>
      <w:r>
        <w:rPr>
          <w:rStyle w:val="24"/>
        </w:rPr>
        <w:t xml:space="preserve">Известно, что вдыхание кислорода ведет к снижению ЛСС у пациентов с ЛАГ, однако РКИ, подтверждающие благотворный эффект длительного </w:t>
      </w:r>
      <w:r>
        <w:rPr>
          <w:rStyle w:val="24"/>
        </w:rPr>
        <w:t>использования кислорода, отсутствуют. У пациентов с синдромом Эйзенменгера длительные ингаляции кислорода не меняют естественное течение ЛАГ. Существенный вклад в гипоксемию может вносить сопутствующая патология легких, адекватное лечение которой в сочетан</w:t>
      </w:r>
      <w:r>
        <w:rPr>
          <w:rStyle w:val="24"/>
        </w:rPr>
        <w:t>ии с кислородотерапией благоприятно влияет на течение и переносимость физических нагрузок у пациентов с ЛАГ.</w:t>
      </w:r>
    </w:p>
    <w:p w14:paraId="591FE62D"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Рекомендуется проводить ингаляторное введение кислорода пациентам с ЛАГ при стойком снижении парциального давления кислорода в крови менее 8 кПа (м</w:t>
      </w:r>
      <w:r>
        <w:rPr>
          <w:rStyle w:val="24"/>
        </w:rPr>
        <w:t>енее 60 мм рт. ст.) или при насыщении крови кислородом &lt;91% по данным пульсоксиметрии [6, 116].</w:t>
      </w:r>
    </w:p>
    <w:p w14:paraId="37CE40C9" w14:textId="77777777" w:rsidR="004D67E0" w:rsidRDefault="00D2496C">
      <w:pPr>
        <w:pStyle w:val="50"/>
        <w:numPr>
          <w:ilvl w:val="0"/>
          <w:numId w:val="23"/>
        </w:numPr>
        <w:shd w:val="clear" w:color="auto" w:fill="auto"/>
        <w:tabs>
          <w:tab w:val="left" w:pos="266"/>
        </w:tabs>
        <w:spacing w:before="0" w:after="347" w:line="260" w:lineRule="exact"/>
        <w:ind w:left="400"/>
      </w:pPr>
      <w:r>
        <w:rPr>
          <w:rStyle w:val="51"/>
          <w:b/>
          <w:bCs/>
        </w:rPr>
        <w:t xml:space="preserve">ЕОК </w:t>
      </w:r>
      <w:r>
        <w:rPr>
          <w:rStyle w:val="51"/>
          <w:b/>
          <w:bCs/>
          <w:lang w:val="en-US" w:eastAsia="en-US" w:bidi="en-US"/>
        </w:rPr>
        <w:t xml:space="preserve">1C </w:t>
      </w:r>
      <w:r>
        <w:rPr>
          <w:rStyle w:val="51"/>
          <w:b/>
          <w:bCs/>
        </w:rPr>
        <w:t>(УДД5 УУРС)</w:t>
      </w:r>
    </w:p>
    <w:p w14:paraId="7E984332" w14:textId="77777777" w:rsidR="004D67E0" w:rsidRDefault="00D2496C">
      <w:pPr>
        <w:pStyle w:val="50"/>
        <w:shd w:val="clear" w:color="auto" w:fill="auto"/>
        <w:spacing w:before="0" w:line="260" w:lineRule="exact"/>
        <w:ind w:left="400"/>
      </w:pPr>
      <w:r>
        <w:rPr>
          <w:rStyle w:val="51"/>
          <w:b/>
          <w:bCs/>
        </w:rPr>
        <w:t>Сердечные гликозиды и другие сердечно-сосудистые препараты</w:t>
      </w:r>
    </w:p>
    <w:p w14:paraId="3256CFBF"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Рекомендуется назначение дигоксина** пациентам с ЛГ для контроля частоты сердечных</w:t>
      </w:r>
      <w:r>
        <w:rPr>
          <w:rStyle w:val="24"/>
        </w:rPr>
        <w:t xml:space="preserve"> сокращений при фибрилляции предсердий [6, 116, 158].</w:t>
      </w:r>
    </w:p>
    <w:p w14:paraId="476CB285" w14:textId="77777777" w:rsidR="004D67E0" w:rsidRDefault="00D2496C">
      <w:pPr>
        <w:pStyle w:val="33"/>
        <w:keepNext/>
        <w:keepLines/>
        <w:numPr>
          <w:ilvl w:val="0"/>
          <w:numId w:val="23"/>
        </w:numPr>
        <w:shd w:val="clear" w:color="auto" w:fill="auto"/>
        <w:tabs>
          <w:tab w:val="left" w:pos="266"/>
        </w:tabs>
        <w:spacing w:line="389" w:lineRule="exact"/>
        <w:ind w:firstLine="0"/>
      </w:pPr>
      <w:bookmarkStart w:id="68" w:name="bookmark68"/>
      <w:r>
        <w:rPr>
          <w:rStyle w:val="34"/>
          <w:b/>
          <w:bCs/>
        </w:rPr>
        <w:t xml:space="preserve">ЕОК </w:t>
      </w:r>
      <w:r>
        <w:rPr>
          <w:rStyle w:val="34"/>
          <w:b/>
          <w:bCs/>
          <w:lang w:val="en-US" w:eastAsia="en-US" w:bidi="en-US"/>
        </w:rPr>
        <w:t xml:space="preserve">IB </w:t>
      </w:r>
      <w:r>
        <w:rPr>
          <w:rStyle w:val="34"/>
          <w:b/>
          <w:bCs/>
        </w:rPr>
        <w:t>(УДД5 УУРС</w:t>
      </w:r>
      <w:bookmarkEnd w:id="68"/>
    </w:p>
    <w:p w14:paraId="300973E1"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 xml:space="preserve">Рекомендуется назначение адрено- и допамин-стимуляторов и прочих кардиотонических препаратов (добутамин**/допамин**/норэпинефрин**) у пациентов с декомпенсацией ЛАГ или </w:t>
      </w:r>
      <w:r>
        <w:rPr>
          <w:rStyle w:val="24"/>
        </w:rPr>
        <w:t>терминальной стадией ЛАГ в качестве симптоматического средства для улучшения сократительной способности правого желудочка и поддержания адекватного перфузионного давления [6, 159, 160].</w:t>
      </w:r>
    </w:p>
    <w:p w14:paraId="75AF573A" w14:textId="77777777" w:rsidR="004D67E0" w:rsidRDefault="00D2496C">
      <w:pPr>
        <w:pStyle w:val="33"/>
        <w:keepNext/>
        <w:keepLines/>
        <w:numPr>
          <w:ilvl w:val="0"/>
          <w:numId w:val="23"/>
        </w:numPr>
        <w:shd w:val="clear" w:color="auto" w:fill="auto"/>
        <w:tabs>
          <w:tab w:val="left" w:pos="266"/>
        </w:tabs>
        <w:spacing w:after="240" w:line="389" w:lineRule="exact"/>
        <w:ind w:firstLine="0"/>
      </w:pPr>
      <w:bookmarkStart w:id="69" w:name="bookmark69"/>
      <w:r>
        <w:rPr>
          <w:rStyle w:val="34"/>
          <w:b/>
          <w:bCs/>
        </w:rPr>
        <w:t xml:space="preserve">ЕОК </w:t>
      </w:r>
      <w:r>
        <w:rPr>
          <w:rStyle w:val="34"/>
          <w:b/>
          <w:bCs/>
          <w:lang w:val="en-US" w:eastAsia="en-US" w:bidi="en-US"/>
        </w:rPr>
        <w:t xml:space="preserve">IB </w:t>
      </w:r>
      <w:r>
        <w:rPr>
          <w:rStyle w:val="34"/>
          <w:b/>
          <w:bCs/>
        </w:rPr>
        <w:t>(УДД5 УУРС)</w:t>
      </w:r>
      <w:bookmarkEnd w:id="69"/>
    </w:p>
    <w:p w14:paraId="62B239C3" w14:textId="77777777" w:rsidR="004D67E0" w:rsidRDefault="00D2496C">
      <w:pPr>
        <w:pStyle w:val="23"/>
        <w:shd w:val="clear" w:color="auto" w:fill="auto"/>
        <w:spacing w:before="0" w:after="240" w:line="389" w:lineRule="exact"/>
        <w:ind w:firstLine="0"/>
        <w:jc w:val="both"/>
      </w:pPr>
      <w:r>
        <w:rPr>
          <w:rStyle w:val="24"/>
        </w:rPr>
        <w:t>Убедительные данные о пользе и безопасности ингибит</w:t>
      </w:r>
      <w:r>
        <w:rPr>
          <w:rStyle w:val="24"/>
        </w:rPr>
        <w:t xml:space="preserve">оров ангиотензин-превращающего фермента (АПФ), антагонистов рецепторов ангиотензина 11, бета-адреноблокаторов или ивабрадина** у пациентов с ЛАГ отсутствуют. Возможно назначение вышеперечисленных классов препаратов по </w:t>
      </w:r>
      <w:r>
        <w:rPr>
          <w:rStyle w:val="24"/>
        </w:rPr>
        <w:lastRenderedPageBreak/>
        <w:t>показаниям при наличии сопутствующей п</w:t>
      </w:r>
      <w:r>
        <w:rPr>
          <w:rStyle w:val="24"/>
        </w:rPr>
        <w:t>атологии, с соотнесением возможной пользы и потенциальных рисков снижения сердечного выброса, развития системной гипотензии и брадикардии.</w:t>
      </w:r>
    </w:p>
    <w:p w14:paraId="6A5EEB0B"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Не рекомендуется назначать пациентам с ЛАГ ингибиторы АПФ, антагонисты рецепторов ангиотензина 11, бета-адреноблокато</w:t>
      </w:r>
      <w:r>
        <w:rPr>
          <w:rStyle w:val="24"/>
        </w:rPr>
        <w:t>ры или ивабрадин** для лечения ЛАГ [6].</w:t>
      </w:r>
    </w:p>
    <w:p w14:paraId="566BF2D7" w14:textId="77777777" w:rsidR="004D67E0" w:rsidRDefault="00D2496C">
      <w:pPr>
        <w:pStyle w:val="33"/>
        <w:keepNext/>
        <w:keepLines/>
        <w:numPr>
          <w:ilvl w:val="0"/>
          <w:numId w:val="23"/>
        </w:numPr>
        <w:shd w:val="clear" w:color="auto" w:fill="auto"/>
        <w:tabs>
          <w:tab w:val="left" w:pos="266"/>
        </w:tabs>
        <w:spacing w:after="347" w:line="260" w:lineRule="exact"/>
        <w:ind w:firstLine="0"/>
      </w:pPr>
      <w:bookmarkStart w:id="70" w:name="bookmark70"/>
      <w:r>
        <w:rPr>
          <w:rStyle w:val="34"/>
          <w:b/>
          <w:bCs/>
        </w:rPr>
        <w:t>ЕОК ШС (УДД5 УУРС)</w:t>
      </w:r>
      <w:bookmarkEnd w:id="70"/>
    </w:p>
    <w:p w14:paraId="065006E3" w14:textId="77777777" w:rsidR="004D67E0" w:rsidRDefault="00D2496C">
      <w:pPr>
        <w:pStyle w:val="33"/>
        <w:keepNext/>
        <w:keepLines/>
        <w:shd w:val="clear" w:color="auto" w:fill="auto"/>
        <w:spacing w:after="244" w:line="260" w:lineRule="exact"/>
        <w:ind w:firstLine="0"/>
      </w:pPr>
      <w:bookmarkStart w:id="71" w:name="bookmark71"/>
      <w:r>
        <w:rPr>
          <w:rStyle w:val="34"/>
          <w:b/>
          <w:bCs/>
        </w:rPr>
        <w:t>Анемия и железодефицитное состояние</w:t>
      </w:r>
      <w:bookmarkEnd w:id="71"/>
    </w:p>
    <w:p w14:paraId="4724F1B4" w14:textId="77777777" w:rsidR="004D67E0" w:rsidRDefault="00D2496C">
      <w:pPr>
        <w:pStyle w:val="70"/>
        <w:shd w:val="clear" w:color="auto" w:fill="auto"/>
        <w:spacing w:before="0" w:line="389" w:lineRule="exact"/>
        <w:ind w:firstLine="0"/>
        <w:jc w:val="both"/>
      </w:pPr>
      <w:r>
        <w:rPr>
          <w:rStyle w:val="72"/>
          <w:i/>
          <w:iCs/>
        </w:rPr>
        <w:t>Дефицит железа регистрируется у 43% пациентов с ИЛАГ, 46% пациентов с ЛАГ, ассоциированной с системной склеродермией, и у 56% пациентов с синдромом Эйзеимеигера</w:t>
      </w:r>
    </w:p>
    <w:p w14:paraId="6F596BEA" w14:textId="77777777" w:rsidR="004D67E0" w:rsidRDefault="00D2496C">
      <w:pPr>
        <w:pStyle w:val="70"/>
        <w:numPr>
          <w:ilvl w:val="0"/>
          <w:numId w:val="26"/>
        </w:numPr>
        <w:shd w:val="clear" w:color="auto" w:fill="auto"/>
        <w:tabs>
          <w:tab w:val="left" w:pos="756"/>
        </w:tabs>
        <w:spacing w:before="0" w:after="240" w:line="394" w:lineRule="exact"/>
        <w:ind w:firstLine="0"/>
        <w:jc w:val="both"/>
      </w:pPr>
      <w:r>
        <w:rPr>
          <w:rStyle w:val="72"/>
          <w:i/>
          <w:iCs/>
        </w:rPr>
        <w:t>. Показано, что дефицит железа может привести к ухудшению переносимости физических нагрузок и, вероятно, повышению смертности независимо от тяжести анемии.</w:t>
      </w:r>
    </w:p>
    <w:p w14:paraId="548DF4EE" w14:textId="77777777" w:rsidR="004D67E0" w:rsidRDefault="00D2496C">
      <w:pPr>
        <w:pStyle w:val="23"/>
        <w:shd w:val="clear" w:color="auto" w:fill="auto"/>
        <w:spacing w:before="0" w:after="0" w:line="394" w:lineRule="exact"/>
        <w:ind w:left="400" w:hanging="400"/>
        <w:jc w:val="both"/>
      </w:pPr>
      <w:r>
        <w:rPr>
          <w:rStyle w:val="24"/>
        </w:rPr>
        <w:t>• Рекомендуется проводить коррекцию дефицита железа и лечение анемии у пациентов с ЛГ для профилакти</w:t>
      </w:r>
      <w:r>
        <w:rPr>
          <w:rStyle w:val="24"/>
        </w:rPr>
        <w:t>ки прогрессирования заболевания [6, 116, 161].</w:t>
      </w:r>
    </w:p>
    <w:p w14:paraId="64FA314A" w14:textId="77777777" w:rsidR="004D67E0" w:rsidRDefault="00D2496C">
      <w:pPr>
        <w:pStyle w:val="33"/>
        <w:keepNext/>
        <w:keepLines/>
        <w:shd w:val="clear" w:color="auto" w:fill="auto"/>
        <w:spacing w:after="338" w:line="260" w:lineRule="exact"/>
        <w:ind w:firstLine="0"/>
      </w:pPr>
      <w:bookmarkStart w:id="72" w:name="bookmark72"/>
      <w:r>
        <w:rPr>
          <w:rStyle w:val="34"/>
          <w:b/>
          <w:bCs/>
        </w:rPr>
        <w:t>. ЕОК ПЬС (УДД5 УУРС)</w:t>
      </w:r>
      <w:bookmarkEnd w:id="72"/>
    </w:p>
    <w:p w14:paraId="6D41D41F" w14:textId="77777777" w:rsidR="004D67E0" w:rsidRDefault="00D2496C">
      <w:pPr>
        <w:pStyle w:val="33"/>
        <w:keepNext/>
        <w:keepLines/>
        <w:shd w:val="clear" w:color="auto" w:fill="auto"/>
        <w:spacing w:after="244" w:line="260" w:lineRule="exact"/>
        <w:ind w:firstLine="0"/>
      </w:pPr>
      <w:bookmarkStart w:id="73" w:name="bookmark73"/>
      <w:r>
        <w:rPr>
          <w:rStyle w:val="34"/>
          <w:b/>
          <w:bCs/>
        </w:rPr>
        <w:t>Нарушения ритма</w:t>
      </w:r>
      <w:bookmarkEnd w:id="73"/>
    </w:p>
    <w:p w14:paraId="1173AD37" w14:textId="77777777" w:rsidR="004D67E0" w:rsidRDefault="00D2496C">
      <w:pPr>
        <w:pStyle w:val="23"/>
        <w:shd w:val="clear" w:color="auto" w:fill="auto"/>
        <w:spacing w:before="0" w:after="0" w:line="389" w:lineRule="exact"/>
        <w:ind w:firstLine="0"/>
        <w:jc w:val="both"/>
      </w:pPr>
      <w:r>
        <w:rPr>
          <w:rStyle w:val="24"/>
        </w:rPr>
        <w:t>У пациентов с ЛАГ преобладают суправентрикулярные тахикардии и фибрилляция предсердий</w:t>
      </w:r>
    </w:p>
    <w:p w14:paraId="1DC8C583" w14:textId="77777777" w:rsidR="004D67E0" w:rsidRDefault="00D2496C">
      <w:pPr>
        <w:pStyle w:val="23"/>
        <w:numPr>
          <w:ilvl w:val="0"/>
          <w:numId w:val="26"/>
        </w:numPr>
        <w:shd w:val="clear" w:color="auto" w:fill="auto"/>
        <w:tabs>
          <w:tab w:val="left" w:pos="946"/>
        </w:tabs>
        <w:spacing w:before="0" w:after="240" w:line="389" w:lineRule="exact"/>
        <w:ind w:firstLine="0"/>
        <w:jc w:val="both"/>
      </w:pPr>
      <w:r>
        <w:t xml:space="preserve"> </w:t>
      </w:r>
      <w:r>
        <w:rPr>
          <w:rStyle w:val="24"/>
        </w:rPr>
        <w:t>.</w:t>
      </w:r>
      <w:r>
        <w:rPr>
          <w:rStyle w:val="24"/>
        </w:rPr>
        <w:tab/>
        <w:t>Появление фибрилляции/трепетания предсердий сопровождается у^^дшением клинического</w:t>
      </w:r>
      <w:r>
        <w:rPr>
          <w:rStyle w:val="24"/>
        </w:rPr>
        <w:t xml:space="preserve"> состояния, появлением признаков правожелудочковой сердечной недостаточности и ассоциировано с увеличением риска летальности в 1,75 раза (95% ДИ 1,1-3,0; р = 0,042). Восстановление синусового ритма приводит не только к улучшению клинического состояния, сни</w:t>
      </w:r>
      <w:r>
        <w:rPr>
          <w:rStyle w:val="24"/>
        </w:rPr>
        <w:t xml:space="preserve">жению уровня </w:t>
      </w:r>
      <w:r>
        <w:rPr>
          <w:rStyle w:val="24"/>
          <w:lang w:val="en-US" w:eastAsia="en-US" w:bidi="en-US"/>
        </w:rPr>
        <w:t xml:space="preserve">NT-pro-BNP, </w:t>
      </w:r>
      <w:r>
        <w:rPr>
          <w:rStyle w:val="24"/>
        </w:rPr>
        <w:t xml:space="preserve">но и ведет к снижению летальности [53]. Методы восстановления синусового ритма зависят от характера нарушений ритма и клинического состояния больного. В большинстве случаев пациентам с трепетанием предсердий выполняется катетерная </w:t>
      </w:r>
      <w:r>
        <w:rPr>
          <w:rStyle w:val="24"/>
        </w:rPr>
        <w:t>радиочастотная аблация (РЧА) кавотрикуспидального истмуса или модификация атриовентрикулярного соединения при пароксизмальной реципрокной АВ-узловой тахикардии. При нестабильной гемодинамике и необходимости экстренного восстановления синусового ритма может</w:t>
      </w:r>
      <w:r>
        <w:rPr>
          <w:rStyle w:val="24"/>
        </w:rPr>
        <w:t xml:space="preserve"> выполняться сверхчастая стимуляция, электрическая и медикаментозная кардиоверсия, особенно в случае фибрилляции предсердий. РЧА легочных вен при фибрилляции предсердий у пациентов с ЛАГ не выполняется. Пациенты после успешно выполненной РЧА обычно не нужд</w:t>
      </w:r>
      <w:r>
        <w:rPr>
          <w:rStyle w:val="24"/>
        </w:rPr>
        <w:t>аются в антиаритмической терапии, тогда как при выборе других методов восстановления синусового ритма назначается противорецидивная терапия амиодароном** [53, 116]. При невозможности восстановления синусового ритма назначают ритм-урежаюшую терапию.</w:t>
      </w:r>
    </w:p>
    <w:p w14:paraId="3A4E04B6"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Рекомендовано восстановление синусового ритма для профилактики ухудшения клинического состояния пациентам с ЛАГ при развитии трепетания предсердий, в том числе и с помо</w:t>
      </w:r>
      <w:r>
        <w:rPr>
          <w:rStyle w:val="2c"/>
        </w:rPr>
        <w:t>щ</w:t>
      </w:r>
      <w:r>
        <w:rPr>
          <w:rStyle w:val="24"/>
        </w:rPr>
        <w:t>ью катетерной радиочастотной аблации [53, 116].</w:t>
      </w:r>
    </w:p>
    <w:p w14:paraId="5E1796F4" w14:textId="77777777" w:rsidR="004D67E0" w:rsidRDefault="00D2496C">
      <w:pPr>
        <w:pStyle w:val="50"/>
        <w:numPr>
          <w:ilvl w:val="0"/>
          <w:numId w:val="23"/>
        </w:numPr>
        <w:shd w:val="clear" w:color="auto" w:fill="auto"/>
        <w:tabs>
          <w:tab w:val="left" w:pos="266"/>
        </w:tabs>
        <w:spacing w:before="0"/>
        <w:ind w:firstLine="0"/>
      </w:pPr>
      <w:r>
        <w:rPr>
          <w:rStyle w:val="51"/>
          <w:b/>
          <w:bCs/>
        </w:rPr>
        <w:t>ЕОК ПаС (УДД4 УУРС)</w:t>
      </w:r>
    </w:p>
    <w:p w14:paraId="4A06EA81"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Рекомендована страт</w:t>
      </w:r>
      <w:r>
        <w:rPr>
          <w:rStyle w:val="24"/>
        </w:rPr>
        <w:t xml:space="preserve">егия контроля ритма для профилактики ухудшения клинического состояния пациентам с ЛАГ при развитии фибрилляции предсердий, в том числе с использованием </w:t>
      </w:r>
      <w:r>
        <w:rPr>
          <w:rStyle w:val="24"/>
        </w:rPr>
        <w:lastRenderedPageBreak/>
        <w:t>электрической кардиоверсии и последующим назначением терапии амиодароном** [53, 116].</w:t>
      </w:r>
    </w:p>
    <w:p w14:paraId="065F24DE" w14:textId="77777777" w:rsidR="004D67E0" w:rsidRDefault="00D2496C">
      <w:pPr>
        <w:pStyle w:val="50"/>
        <w:numPr>
          <w:ilvl w:val="0"/>
          <w:numId w:val="23"/>
        </w:numPr>
        <w:shd w:val="clear" w:color="auto" w:fill="auto"/>
        <w:tabs>
          <w:tab w:val="left" w:pos="266"/>
        </w:tabs>
        <w:spacing w:before="0" w:after="343"/>
        <w:ind w:firstLine="0"/>
      </w:pPr>
      <w:r>
        <w:rPr>
          <w:rStyle w:val="51"/>
          <w:b/>
          <w:bCs/>
        </w:rPr>
        <w:t>ЕОК нет (УДД4 УУРС</w:t>
      </w:r>
      <w:r>
        <w:rPr>
          <w:rStyle w:val="51"/>
          <w:b/>
          <w:bCs/>
        </w:rPr>
        <w:t>)</w:t>
      </w:r>
    </w:p>
    <w:p w14:paraId="0B160F80" w14:textId="77777777" w:rsidR="004D67E0" w:rsidRDefault="00D2496C">
      <w:pPr>
        <w:pStyle w:val="50"/>
        <w:numPr>
          <w:ilvl w:val="0"/>
          <w:numId w:val="25"/>
        </w:numPr>
        <w:shd w:val="clear" w:color="auto" w:fill="auto"/>
        <w:tabs>
          <w:tab w:val="left" w:pos="663"/>
        </w:tabs>
        <w:spacing w:before="0" w:after="244" w:line="260" w:lineRule="exact"/>
        <w:ind w:firstLine="0"/>
      </w:pPr>
      <w:r>
        <w:rPr>
          <w:rStyle w:val="51"/>
          <w:b/>
          <w:bCs/>
        </w:rPr>
        <w:t>Специфическая терапия</w:t>
      </w:r>
    </w:p>
    <w:p w14:paraId="685D537A" w14:textId="77777777" w:rsidR="004D67E0" w:rsidRDefault="00D2496C">
      <w:pPr>
        <w:pStyle w:val="23"/>
        <w:shd w:val="clear" w:color="auto" w:fill="auto"/>
        <w:spacing w:before="0" w:after="343" w:line="389" w:lineRule="exact"/>
        <w:ind w:firstLine="0"/>
        <w:jc w:val="both"/>
      </w:pPr>
      <w:r>
        <w:rPr>
          <w:rStyle w:val="24"/>
        </w:rPr>
        <w:t>Современная специфическая терапия ЛАГ основана на представлении о роли эндотелиальной дисфункции в ремоделировании легочной артерии. Действие таргетной терапии связано с блокадой рецепторов вазоконстрикторных субстанций и стимуляцие</w:t>
      </w:r>
      <w:r>
        <w:rPr>
          <w:rStyle w:val="24"/>
        </w:rPr>
        <w:t xml:space="preserve">й основных путей, опосредованных мощными вазодилататорами, такими как </w:t>
      </w:r>
      <w:r>
        <w:rPr>
          <w:rStyle w:val="24"/>
          <w:lang w:val="en-US" w:eastAsia="en-US" w:bidi="en-US"/>
        </w:rPr>
        <w:t xml:space="preserve">N0 </w:t>
      </w:r>
      <w:r>
        <w:rPr>
          <w:rStyle w:val="24"/>
        </w:rPr>
        <w:t>и простациклин. В настоящее время специфическая терапия включает 6 основных классов лекарственных препаратов, доказавших свою эффективность у пациентов с ЛАГ и одобренных к применению</w:t>
      </w:r>
      <w:r>
        <w:rPr>
          <w:rStyle w:val="24"/>
        </w:rPr>
        <w:t>.</w:t>
      </w:r>
    </w:p>
    <w:p w14:paraId="5F584F14" w14:textId="77777777" w:rsidR="004D67E0" w:rsidRDefault="00D2496C">
      <w:pPr>
        <w:pStyle w:val="50"/>
        <w:shd w:val="clear" w:color="auto" w:fill="auto"/>
        <w:spacing w:before="0" w:after="244" w:line="260" w:lineRule="exact"/>
        <w:ind w:firstLine="0"/>
      </w:pPr>
      <w:r>
        <w:rPr>
          <w:rStyle w:val="51"/>
          <w:b/>
          <w:bCs/>
        </w:rPr>
        <w:t>3.2.2.1 Блокаторы «медленных» кальциевых каналов</w:t>
      </w:r>
    </w:p>
    <w:p w14:paraId="59DE9159" w14:textId="77777777" w:rsidR="004D67E0" w:rsidRDefault="00D2496C">
      <w:pPr>
        <w:pStyle w:val="23"/>
        <w:shd w:val="clear" w:color="auto" w:fill="auto"/>
        <w:spacing w:before="0" w:after="240" w:line="389" w:lineRule="exact"/>
        <w:ind w:firstLine="0"/>
        <w:jc w:val="both"/>
      </w:pPr>
      <w:r>
        <w:rPr>
          <w:rStyle w:val="24"/>
        </w:rPr>
        <w:t>Терапия БКК продемонстрировала свою эффективность у очень небольшой группы пациентов с ЛАГ без клиники правожелудочковой сердечной недостаточности, а именно, у пациентов с ИЛАГ, наследственной ЛАГ и ЛАГ, а</w:t>
      </w:r>
      <w:r>
        <w:rPr>
          <w:rStyle w:val="24"/>
        </w:rPr>
        <w:t>ссоциированной с приемом лекарственных препаратов, имеющих положительный вазореактивный тест («вазореспондеров») [147, 163]. К сожалению, пациенты, длительно отвечающие на терапию БКК, встречаются крайне редко и требуют пристального наблюдения для своеврем</w:t>
      </w:r>
      <w:r>
        <w:rPr>
          <w:rStyle w:val="24"/>
        </w:rPr>
        <w:t>енного перевода на другие препараты специфической терапии. Лыбор БКК зависит от исходной частоты сердечных сокращений или наличия сопутствующей артериальной гипертензии: при склонности к синусовой тахикардии можно назначить дилтиазем**, а пациентам с сопут</w:t>
      </w:r>
      <w:r>
        <w:rPr>
          <w:rStyle w:val="24"/>
        </w:rPr>
        <w:t xml:space="preserve">ствующей артериальной гипертензией - амлодипин** или нифедипин**. Верапамил** не рекомендуется применять у пациентов с ЛАГ в связи с наличием отрицательного инотропного эффекта. Терапию БКК начинают с минимальной дозировки, постепенно увеличивая дозировку </w:t>
      </w:r>
      <w:r>
        <w:rPr>
          <w:rStyle w:val="24"/>
        </w:rPr>
        <w:t>до максимально переносимой, учитывая возможную системную гипотензию и отечный синдром (Табл. 10).</w:t>
      </w:r>
    </w:p>
    <w:p w14:paraId="4A7AF06D" w14:textId="77777777" w:rsidR="004D67E0" w:rsidRDefault="00D2496C">
      <w:pPr>
        <w:pStyle w:val="23"/>
        <w:shd w:val="clear" w:color="auto" w:fill="auto"/>
        <w:spacing w:before="0" w:after="240" w:line="389" w:lineRule="exact"/>
        <w:ind w:firstLine="0"/>
        <w:jc w:val="both"/>
      </w:pPr>
      <w:r>
        <w:rPr>
          <w:rStyle w:val="24"/>
        </w:rPr>
        <w:t>Через 3-4 месяца от начала терапии БКК пациенты с положительным вазореактивным тестом должны достигнуть показателей низкой зоны риска летальности и практически полной нормализации показателей гемодинамики, верифицированной ЧВКС. При утрате положительного в</w:t>
      </w:r>
      <w:r>
        <w:rPr>
          <w:rStyle w:val="24"/>
        </w:rPr>
        <w:t xml:space="preserve">азореактивного ответа во время пробы е </w:t>
      </w:r>
      <w:r>
        <w:rPr>
          <w:rStyle w:val="24"/>
          <w:lang w:val="en-US" w:eastAsia="en-US" w:bidi="en-US"/>
        </w:rPr>
        <w:t xml:space="preserve">N0, </w:t>
      </w:r>
      <w:r>
        <w:rPr>
          <w:rStyle w:val="24"/>
        </w:rPr>
        <w:t xml:space="preserve">илопроетом во время ЧВКС, а также при недоетижении </w:t>
      </w:r>
      <w:r>
        <w:rPr>
          <w:rStyle w:val="24"/>
          <w:lang w:val="en-US" w:eastAsia="en-US" w:bidi="en-US"/>
        </w:rPr>
        <w:t xml:space="preserve">I-II </w:t>
      </w:r>
      <w:r>
        <w:rPr>
          <w:rStyle w:val="24"/>
        </w:rPr>
        <w:t>ФК ЛАГ (ВОЗ) на фоне терапии выеокими дозами БКК показана их отмена и замена их на другие препараты, епецифичееки воздейетвуюгцие на еоеуды МКК, е учетом етр</w:t>
      </w:r>
      <w:r>
        <w:rPr>
          <w:rStyle w:val="24"/>
        </w:rPr>
        <w:t>атификации риека летальноети.</w:t>
      </w:r>
    </w:p>
    <w:p w14:paraId="6966716B" w14:textId="77777777" w:rsidR="004D67E0" w:rsidRDefault="00D2496C">
      <w:pPr>
        <w:pStyle w:val="23"/>
        <w:numPr>
          <w:ilvl w:val="0"/>
          <w:numId w:val="23"/>
        </w:numPr>
        <w:shd w:val="clear" w:color="auto" w:fill="auto"/>
        <w:tabs>
          <w:tab w:val="left" w:pos="265"/>
        </w:tabs>
        <w:spacing w:before="0" w:after="0" w:line="389" w:lineRule="exact"/>
        <w:ind w:left="400" w:hanging="400"/>
        <w:jc w:val="both"/>
      </w:pPr>
      <w:r>
        <w:rPr>
          <w:rStyle w:val="24"/>
        </w:rPr>
        <w:t>Рекомендуетея назначать терапию блокаторами «медленньгх» кальциевых каналов в выеоких дозах для лечения пациентов е ИЛАГ, наеледетвенной ЛАГ, ЛАГ, аееоциированной е приемом лекаретвенньгх препаратов, только при наличии положит</w:t>
      </w:r>
      <w:r>
        <w:rPr>
          <w:rStyle w:val="24"/>
        </w:rPr>
        <w:t xml:space="preserve">ельного вазореактивного теета/б, </w:t>
      </w:r>
      <w:r>
        <w:rPr>
          <w:rStyle w:val="2d"/>
        </w:rPr>
        <w:t>146, 147, 163].</w:t>
      </w:r>
    </w:p>
    <w:p w14:paraId="1A19FE53" w14:textId="77777777" w:rsidR="004D67E0" w:rsidRDefault="00D2496C">
      <w:pPr>
        <w:pStyle w:val="33"/>
        <w:keepNext/>
        <w:keepLines/>
        <w:numPr>
          <w:ilvl w:val="0"/>
          <w:numId w:val="23"/>
        </w:numPr>
        <w:shd w:val="clear" w:color="auto" w:fill="auto"/>
        <w:tabs>
          <w:tab w:val="left" w:pos="265"/>
        </w:tabs>
        <w:spacing w:line="389" w:lineRule="exact"/>
        <w:ind w:firstLine="0"/>
      </w:pPr>
      <w:bookmarkStart w:id="74" w:name="bookmark74"/>
      <w:r>
        <w:rPr>
          <w:rStyle w:val="34"/>
          <w:b/>
          <w:bCs/>
        </w:rPr>
        <w:t xml:space="preserve">ЕОК </w:t>
      </w:r>
      <w:r>
        <w:rPr>
          <w:rStyle w:val="34"/>
          <w:b/>
          <w:bCs/>
          <w:lang w:val="en-US" w:eastAsia="en-US" w:bidi="en-US"/>
        </w:rPr>
        <w:t xml:space="preserve">1C </w:t>
      </w:r>
      <w:r>
        <w:rPr>
          <w:rStyle w:val="34"/>
          <w:b/>
          <w:bCs/>
        </w:rPr>
        <w:t>(УДДЗ УУРВ)</w:t>
      </w:r>
      <w:bookmarkEnd w:id="74"/>
    </w:p>
    <w:p w14:paraId="723E7191" w14:textId="77777777" w:rsidR="004D67E0" w:rsidRDefault="00D2496C">
      <w:pPr>
        <w:pStyle w:val="70"/>
        <w:numPr>
          <w:ilvl w:val="0"/>
          <w:numId w:val="23"/>
        </w:numPr>
        <w:shd w:val="clear" w:color="auto" w:fill="auto"/>
        <w:tabs>
          <w:tab w:val="left" w:pos="265"/>
        </w:tabs>
        <w:spacing w:before="0" w:line="389" w:lineRule="exact"/>
        <w:ind w:left="400"/>
        <w:jc w:val="both"/>
      </w:pPr>
      <w:r>
        <w:rPr>
          <w:rStyle w:val="72"/>
          <w:i/>
          <w:iCs/>
        </w:rPr>
        <w:t>Не рекомендуется назначать терапию БКК для лечения пациентов с ИЛАГ,</w:t>
      </w:r>
      <w:r>
        <w:rPr>
          <w:rStyle w:val="71"/>
        </w:rPr>
        <w:t xml:space="preserve"> наеледетвенной ЛАГ и ЛАГ, аееоциированной е приемом лекаретвенных препаратов, </w:t>
      </w:r>
      <w:r>
        <w:rPr>
          <w:rStyle w:val="72"/>
          <w:i/>
          <w:iCs/>
        </w:rPr>
        <w:t>при невозможности проведения или отрицате</w:t>
      </w:r>
      <w:r>
        <w:rPr>
          <w:rStyle w:val="72"/>
          <w:i/>
          <w:iCs/>
        </w:rPr>
        <w:t>льном вазореактивном тесте [б, 147].</w:t>
      </w:r>
    </w:p>
    <w:p w14:paraId="6097C973" w14:textId="77777777" w:rsidR="004D67E0" w:rsidRDefault="00D2496C">
      <w:pPr>
        <w:pStyle w:val="33"/>
        <w:keepNext/>
        <w:keepLines/>
        <w:shd w:val="clear" w:color="auto" w:fill="auto"/>
        <w:spacing w:line="389" w:lineRule="exact"/>
        <w:ind w:firstLine="0"/>
      </w:pPr>
      <w:bookmarkStart w:id="75" w:name="bookmark75"/>
      <w:r>
        <w:rPr>
          <w:rStyle w:val="34"/>
          <w:b/>
          <w:bCs/>
        </w:rPr>
        <w:t>. ЕОК ШС (УДД5 УУРС)</w:t>
      </w:r>
      <w:bookmarkEnd w:id="75"/>
    </w:p>
    <w:p w14:paraId="3A1831B2" w14:textId="77777777" w:rsidR="004D67E0" w:rsidRDefault="00D2496C">
      <w:pPr>
        <w:pStyle w:val="23"/>
        <w:numPr>
          <w:ilvl w:val="0"/>
          <w:numId w:val="23"/>
        </w:numPr>
        <w:shd w:val="clear" w:color="auto" w:fill="auto"/>
        <w:tabs>
          <w:tab w:val="left" w:pos="265"/>
        </w:tabs>
        <w:spacing w:before="0" w:after="0" w:line="389" w:lineRule="exact"/>
        <w:ind w:left="400" w:hanging="400"/>
        <w:jc w:val="both"/>
      </w:pPr>
      <w:r>
        <w:rPr>
          <w:rStyle w:val="24"/>
        </w:rPr>
        <w:t xml:space="preserve">Не рекомендуетея назначать терапию БКК для лечения пациентов е аееоциированными формами </w:t>
      </w:r>
      <w:r>
        <w:rPr>
          <w:rStyle w:val="24"/>
        </w:rPr>
        <w:lastRenderedPageBreak/>
        <w:t>ЛАГ при отеутетвии еиетемной гипертензии и других показаний к назначению этого клаееа препаратов [6].</w:t>
      </w:r>
    </w:p>
    <w:p w14:paraId="4D37493D" w14:textId="77777777" w:rsidR="004D67E0" w:rsidRDefault="00D2496C">
      <w:pPr>
        <w:pStyle w:val="33"/>
        <w:keepNext/>
        <w:keepLines/>
        <w:numPr>
          <w:ilvl w:val="0"/>
          <w:numId w:val="23"/>
        </w:numPr>
        <w:shd w:val="clear" w:color="auto" w:fill="auto"/>
        <w:tabs>
          <w:tab w:val="left" w:pos="265"/>
        </w:tabs>
        <w:spacing w:line="389" w:lineRule="exact"/>
        <w:ind w:firstLine="0"/>
      </w:pPr>
      <w:bookmarkStart w:id="76" w:name="bookmark76"/>
      <w:r>
        <w:rPr>
          <w:rStyle w:val="34"/>
          <w:b/>
          <w:bCs/>
        </w:rPr>
        <w:t>ЕОК ШС (</w:t>
      </w:r>
      <w:r>
        <w:rPr>
          <w:rStyle w:val="34"/>
          <w:b/>
          <w:bCs/>
        </w:rPr>
        <w:t>УДД 5 УУР С)</w:t>
      </w:r>
      <w:bookmarkEnd w:id="76"/>
    </w:p>
    <w:p w14:paraId="5D017F40" w14:textId="77777777" w:rsidR="004D67E0" w:rsidRDefault="00D2496C">
      <w:pPr>
        <w:pStyle w:val="23"/>
        <w:numPr>
          <w:ilvl w:val="0"/>
          <w:numId w:val="23"/>
        </w:numPr>
        <w:shd w:val="clear" w:color="auto" w:fill="auto"/>
        <w:tabs>
          <w:tab w:val="left" w:pos="265"/>
        </w:tabs>
        <w:spacing w:before="0" w:after="0" w:line="389" w:lineRule="exact"/>
        <w:ind w:left="400" w:hanging="400"/>
        <w:jc w:val="both"/>
      </w:pPr>
      <w:r>
        <w:rPr>
          <w:rStyle w:val="24"/>
        </w:rPr>
        <w:t xml:space="preserve">Рекомендовано проводить комплекеное обеледование, включая ЧВКС, для подтверждения эффективно ети терапии БКК пациентам е ИЛАГ, наеледетвенной ЛАГ и ЛАГ, аееоциированной е приемом лекаретвенных препаратов, имеюгцим положительный вазореактивный </w:t>
      </w:r>
      <w:r>
        <w:rPr>
          <w:rStyle w:val="24"/>
        </w:rPr>
        <w:t>теет, каждые 3-4 мееяца от начала терапии [6] .</w:t>
      </w:r>
    </w:p>
    <w:p w14:paraId="1D7BAF24" w14:textId="77777777" w:rsidR="004D67E0" w:rsidRDefault="00D2496C">
      <w:pPr>
        <w:pStyle w:val="33"/>
        <w:keepNext/>
        <w:keepLines/>
        <w:numPr>
          <w:ilvl w:val="0"/>
          <w:numId w:val="23"/>
        </w:numPr>
        <w:shd w:val="clear" w:color="auto" w:fill="auto"/>
        <w:tabs>
          <w:tab w:val="left" w:pos="265"/>
        </w:tabs>
        <w:spacing w:line="389" w:lineRule="exact"/>
        <w:ind w:firstLine="0"/>
      </w:pPr>
      <w:bookmarkStart w:id="77" w:name="bookmark77"/>
      <w:r>
        <w:rPr>
          <w:rStyle w:val="34"/>
          <w:b/>
          <w:bCs/>
        </w:rPr>
        <w:t xml:space="preserve">ЕОК </w:t>
      </w:r>
      <w:r>
        <w:rPr>
          <w:rStyle w:val="34"/>
          <w:b/>
          <w:bCs/>
          <w:lang w:val="en-US" w:eastAsia="en-US" w:bidi="en-US"/>
        </w:rPr>
        <w:t xml:space="preserve">1C </w:t>
      </w:r>
      <w:r>
        <w:rPr>
          <w:rStyle w:val="34"/>
          <w:b/>
          <w:bCs/>
        </w:rPr>
        <w:t>(УДД2 УУРА)</w:t>
      </w:r>
      <w:bookmarkEnd w:id="77"/>
    </w:p>
    <w:p w14:paraId="2CFAB958" w14:textId="77777777" w:rsidR="004D67E0" w:rsidRDefault="00D2496C">
      <w:pPr>
        <w:pStyle w:val="23"/>
        <w:numPr>
          <w:ilvl w:val="0"/>
          <w:numId w:val="23"/>
        </w:numPr>
        <w:shd w:val="clear" w:color="auto" w:fill="auto"/>
        <w:tabs>
          <w:tab w:val="left" w:pos="265"/>
        </w:tabs>
        <w:spacing w:before="0" w:after="0" w:line="389" w:lineRule="exact"/>
        <w:ind w:left="400" w:hanging="400"/>
        <w:jc w:val="both"/>
      </w:pPr>
      <w:r>
        <w:rPr>
          <w:rStyle w:val="24"/>
        </w:rPr>
        <w:t>Рекомендована евоевременная замена терапии БКК на другие клаееы епецифичееких препаратов в елучае утраты ее эффективноети у пациентов е ИЛАГ, наеледетвенной ЛАГ и ЛАГ, аееоциированной е при</w:t>
      </w:r>
      <w:r>
        <w:rPr>
          <w:rStyle w:val="24"/>
        </w:rPr>
        <w:t>емом лекаретвенных препаратов [6, 9, 10, 147].</w:t>
      </w:r>
    </w:p>
    <w:p w14:paraId="29A52077" w14:textId="77777777" w:rsidR="004D67E0" w:rsidRDefault="00D2496C">
      <w:pPr>
        <w:pStyle w:val="33"/>
        <w:keepNext/>
        <w:keepLines/>
        <w:numPr>
          <w:ilvl w:val="0"/>
          <w:numId w:val="23"/>
        </w:numPr>
        <w:shd w:val="clear" w:color="auto" w:fill="auto"/>
        <w:tabs>
          <w:tab w:val="left" w:pos="265"/>
        </w:tabs>
        <w:spacing w:line="389" w:lineRule="exact"/>
        <w:ind w:firstLine="0"/>
      </w:pPr>
      <w:bookmarkStart w:id="78" w:name="bookmark78"/>
      <w:r>
        <w:rPr>
          <w:rStyle w:val="34"/>
          <w:b/>
          <w:bCs/>
        </w:rPr>
        <w:t xml:space="preserve">ЕОК </w:t>
      </w:r>
      <w:r>
        <w:rPr>
          <w:rStyle w:val="34"/>
          <w:b/>
          <w:bCs/>
          <w:lang w:val="en-US" w:eastAsia="en-US" w:bidi="en-US"/>
        </w:rPr>
        <w:t xml:space="preserve">1C </w:t>
      </w:r>
      <w:r>
        <w:rPr>
          <w:rStyle w:val="34"/>
          <w:b/>
          <w:bCs/>
        </w:rPr>
        <w:t>(УДД5 УУРС)</w:t>
      </w:r>
      <w:bookmarkEnd w:id="78"/>
    </w:p>
    <w:p w14:paraId="3EDB3140" w14:textId="77777777" w:rsidR="004D67E0" w:rsidRDefault="00D2496C">
      <w:pPr>
        <w:pStyle w:val="23"/>
        <w:numPr>
          <w:ilvl w:val="0"/>
          <w:numId w:val="23"/>
        </w:numPr>
        <w:shd w:val="clear" w:color="auto" w:fill="auto"/>
        <w:tabs>
          <w:tab w:val="left" w:pos="265"/>
        </w:tabs>
        <w:spacing w:before="0" w:after="0" w:line="389" w:lineRule="exact"/>
        <w:ind w:left="400" w:hanging="400"/>
        <w:jc w:val="both"/>
      </w:pPr>
      <w:r>
        <w:rPr>
          <w:rStyle w:val="24"/>
        </w:rPr>
        <w:t>Рекомендуетея продолжить терапию выеокими дозами БКК пациентам е ИЛАГ, наеледетвенной ЛАГ и ЛАГ, аееоциированной е приемом лекаретвенных препаратов, имеюгцим показатели гемодинамики, по данн</w:t>
      </w:r>
      <w:r>
        <w:rPr>
          <w:rStyle w:val="24"/>
        </w:rPr>
        <w:t xml:space="preserve">ым ЧВКС, близкие к нормальным значениям при доетижении </w:t>
      </w:r>
      <w:r>
        <w:rPr>
          <w:rStyle w:val="2-1pt"/>
          <w:lang w:val="ru-RU" w:eastAsia="ru-RU" w:bidi="ru-RU"/>
        </w:rPr>
        <w:t>1-11</w:t>
      </w:r>
      <w:r>
        <w:rPr>
          <w:rStyle w:val="24"/>
        </w:rPr>
        <w:t xml:space="preserve"> ФК (ВОЗ) [9, 10, 147].</w:t>
      </w:r>
    </w:p>
    <w:p w14:paraId="79FD2AAE" w14:textId="77777777" w:rsidR="004D67E0" w:rsidRDefault="00D2496C">
      <w:pPr>
        <w:pStyle w:val="33"/>
        <w:keepNext/>
        <w:keepLines/>
        <w:shd w:val="clear" w:color="auto" w:fill="auto"/>
        <w:spacing w:line="389" w:lineRule="exact"/>
        <w:ind w:firstLine="0"/>
      </w:pPr>
      <w:bookmarkStart w:id="79" w:name="bookmark79"/>
      <w:r>
        <w:rPr>
          <w:rStyle w:val="34"/>
          <w:b/>
          <w:bCs/>
        </w:rPr>
        <w:t xml:space="preserve">. ЕОК </w:t>
      </w:r>
      <w:r>
        <w:rPr>
          <w:rStyle w:val="34"/>
          <w:b/>
          <w:bCs/>
          <w:lang w:val="en-US" w:eastAsia="en-US" w:bidi="en-US"/>
        </w:rPr>
        <w:t xml:space="preserve">1C </w:t>
      </w:r>
      <w:r>
        <w:rPr>
          <w:rStyle w:val="34"/>
          <w:b/>
          <w:bCs/>
        </w:rPr>
        <w:t>(УДД5 УУРС)</w:t>
      </w:r>
      <w:bookmarkEnd w:id="79"/>
    </w:p>
    <w:p w14:paraId="005B4B87" w14:textId="77777777" w:rsidR="004D67E0" w:rsidRDefault="00D2496C">
      <w:pPr>
        <w:pStyle w:val="23"/>
        <w:numPr>
          <w:ilvl w:val="0"/>
          <w:numId w:val="23"/>
        </w:numPr>
        <w:shd w:val="clear" w:color="auto" w:fill="auto"/>
        <w:tabs>
          <w:tab w:val="left" w:pos="265"/>
        </w:tabs>
        <w:spacing w:before="0" w:after="0" w:line="389" w:lineRule="exact"/>
        <w:ind w:left="400" w:hanging="400"/>
        <w:jc w:val="both"/>
      </w:pPr>
      <w:r>
        <w:rPr>
          <w:rStyle w:val="24"/>
        </w:rPr>
        <w:t xml:space="preserve">Рекомендуетея начать епецифичеекую терапию препаратами других клаееов пациентам </w:t>
      </w:r>
      <w:r>
        <w:rPr>
          <w:rStyle w:val="2-1pt"/>
        </w:rPr>
        <w:t xml:space="preserve">111-1V </w:t>
      </w:r>
      <w:r>
        <w:rPr>
          <w:rStyle w:val="24"/>
        </w:rPr>
        <w:t>ФК (ВОЗ) или пациентам, не имеюгцих значимого улучгцения гемодинамики (т. е при недоетижении гемодинамичееких показателей, близких к норме) на фоне терапии выеокими доза</w:t>
      </w:r>
      <w:r>
        <w:rPr>
          <w:rStyle w:val="24"/>
        </w:rPr>
        <w:t>ми БКК [9, 10, 147].</w:t>
      </w:r>
    </w:p>
    <w:p w14:paraId="496D2653" w14:textId="77777777" w:rsidR="004D67E0" w:rsidRDefault="00D2496C">
      <w:pPr>
        <w:pStyle w:val="33"/>
        <w:keepNext/>
        <w:keepLines/>
        <w:numPr>
          <w:ilvl w:val="0"/>
          <w:numId w:val="23"/>
        </w:numPr>
        <w:shd w:val="clear" w:color="auto" w:fill="auto"/>
        <w:tabs>
          <w:tab w:val="left" w:pos="265"/>
        </w:tabs>
        <w:spacing w:after="343" w:line="389" w:lineRule="exact"/>
        <w:ind w:firstLine="0"/>
      </w:pPr>
      <w:bookmarkStart w:id="80" w:name="bookmark80"/>
      <w:r>
        <w:rPr>
          <w:rStyle w:val="34"/>
          <w:b/>
          <w:bCs/>
        </w:rPr>
        <w:t xml:space="preserve">ЕОК </w:t>
      </w:r>
      <w:r>
        <w:rPr>
          <w:rStyle w:val="34"/>
          <w:b/>
          <w:bCs/>
          <w:lang w:val="en-US" w:eastAsia="en-US" w:bidi="en-US"/>
        </w:rPr>
        <w:t xml:space="preserve">1C </w:t>
      </w:r>
      <w:r>
        <w:rPr>
          <w:rStyle w:val="34"/>
          <w:b/>
          <w:bCs/>
        </w:rPr>
        <w:t>(УДД5 УУРС)</w:t>
      </w:r>
      <w:bookmarkEnd w:id="80"/>
    </w:p>
    <w:p w14:paraId="7B642567" w14:textId="77777777" w:rsidR="004D67E0" w:rsidRDefault="00D2496C">
      <w:pPr>
        <w:pStyle w:val="33"/>
        <w:keepNext/>
        <w:keepLines/>
        <w:shd w:val="clear" w:color="auto" w:fill="auto"/>
        <w:spacing w:after="239" w:line="260" w:lineRule="exact"/>
        <w:ind w:firstLine="0"/>
      </w:pPr>
      <w:bookmarkStart w:id="81" w:name="bookmark81"/>
      <w:r>
        <w:rPr>
          <w:rStyle w:val="34"/>
          <w:b/>
          <w:bCs/>
        </w:rPr>
        <w:t>3.2.2.2 Илопрост ингаляционный</w:t>
      </w:r>
      <w:bookmarkEnd w:id="81"/>
    </w:p>
    <w:p w14:paraId="4BFBD42F" w14:textId="77777777" w:rsidR="004D67E0" w:rsidRDefault="00D2496C">
      <w:pPr>
        <w:pStyle w:val="23"/>
        <w:shd w:val="clear" w:color="auto" w:fill="auto"/>
        <w:spacing w:before="0" w:after="240" w:line="389" w:lineRule="exact"/>
        <w:ind w:firstLine="0"/>
        <w:jc w:val="both"/>
      </w:pPr>
      <w:r>
        <w:rPr>
          <w:rStyle w:val="24"/>
        </w:rPr>
        <w:t>Один из путей патогенеза ЛАГ евязан е наругчением еинтеза могцной вазодилатируюгцей еубетанции проетациклина, который обладает цитопротекторным, антипролиферативным, противовоепалительн</w:t>
      </w:r>
      <w:r>
        <w:rPr>
          <w:rStyle w:val="24"/>
        </w:rPr>
        <w:t>ым и ингибирую</w:t>
      </w:r>
      <w:r>
        <w:rPr>
          <w:rStyle w:val="2c"/>
        </w:rPr>
        <w:t>щ</w:t>
      </w:r>
      <w:r>
        <w:rPr>
          <w:rStyle w:val="24"/>
        </w:rPr>
        <w:t>им агрегацию тромбоцитов эффектом. Дейетвие простациклина реализуется через специфические рецепторы, которые приводят к увеличению продукции циклического аденозинмонофосфата. В клинической практике для коррекции дефицита простациклина примен</w:t>
      </w:r>
      <w:r>
        <w:rPr>
          <w:rStyle w:val="24"/>
        </w:rPr>
        <w:t xml:space="preserve">яются синтетические аналоги </w:t>
      </w:r>
      <w:r>
        <w:rPr>
          <w:rStyle w:val="2d"/>
        </w:rPr>
        <w:t>простацилина (АТХ-</w:t>
      </w:r>
      <w:r>
        <w:rPr>
          <w:rStyle w:val="24"/>
        </w:rPr>
        <w:t xml:space="preserve"> В01АС, </w:t>
      </w:r>
      <w:r>
        <w:rPr>
          <w:rStyle w:val="2d"/>
        </w:rPr>
        <w:t>антиагреганты, кроме гепарина).</w:t>
      </w:r>
      <w:r>
        <w:rPr>
          <w:rStyle w:val="24"/>
        </w:rPr>
        <w:t xml:space="preserve"> В Российской Федерации из этой группы зарегистрирован только препарат илопрост, который применяется в среднем 6-9 раз в сутки с помощью ультразвукового небулайзера в дозе</w:t>
      </w:r>
      <w:r>
        <w:rPr>
          <w:rStyle w:val="24"/>
        </w:rPr>
        <w:t xml:space="preserve">, эквивалентной содержанию 2,5-5 мкг препарата на уровне альвеол, в рамках комбинированной специфической терапии. Эффективность ингаляционного илопроста оценивалась в краткосрочном РКИ </w:t>
      </w:r>
      <w:r>
        <w:rPr>
          <w:rStyle w:val="24"/>
          <w:lang w:val="en-US" w:eastAsia="en-US" w:bidi="en-US"/>
        </w:rPr>
        <w:t xml:space="preserve">AIR-1 </w:t>
      </w:r>
      <w:r>
        <w:rPr>
          <w:rStyle w:val="24"/>
        </w:rPr>
        <w:t xml:space="preserve">у пациентов с ЛАГ и неоперабельными формами ХТЭЛГ с </w:t>
      </w:r>
      <w:r>
        <w:rPr>
          <w:rStyle w:val="24"/>
          <w:lang w:val="en-US" w:eastAsia="en-US" w:bidi="en-US"/>
        </w:rPr>
        <w:t xml:space="preserve">III-IV </w:t>
      </w:r>
      <w:r>
        <w:rPr>
          <w:rStyle w:val="24"/>
        </w:rPr>
        <w:t xml:space="preserve">ФК </w:t>
      </w:r>
      <w:r>
        <w:rPr>
          <w:rStyle w:val="24"/>
          <w:lang w:val="en-US" w:eastAsia="en-US" w:bidi="en-US"/>
        </w:rPr>
        <w:t>(NY</w:t>
      </w:r>
      <w:r>
        <w:rPr>
          <w:rStyle w:val="24"/>
          <w:lang w:val="en-US" w:eastAsia="en-US" w:bidi="en-US"/>
        </w:rPr>
        <w:t xml:space="preserve">HA) </w:t>
      </w:r>
      <w:r>
        <w:rPr>
          <w:rStyle w:val="24"/>
        </w:rPr>
        <w:t>[164]. На фоне терапии илопростом отмечалось достоверное улучшение показателей гемодинамики, увеличение толерантности к физической нагрузке и снижение ФК ЛАГ. Однако длительная монотерапия илопростом не привела к улучшению показателей выживаемости и за</w:t>
      </w:r>
      <w:r>
        <w:rPr>
          <w:rStyle w:val="24"/>
        </w:rPr>
        <w:t>болеваемости [165]. Поэтому в настоящее время илопрост применяется только в составе комбинированной специфической терапии в дополнение к пероральным препаратам [166, 167, 168, 169]. К побочным эффектам относятся головные боли, приливы и боли в нижней челюс</w:t>
      </w:r>
      <w:r>
        <w:rPr>
          <w:rStyle w:val="24"/>
        </w:rPr>
        <w:t xml:space="preserve">ти. Кроме того, у пациентов с </w:t>
      </w:r>
      <w:r>
        <w:rPr>
          <w:rStyle w:val="24"/>
        </w:rPr>
        <w:lastRenderedPageBreak/>
        <w:t>бронхообструктивным синдромом на фоне ингаляций илопроста может усилиться реактивность верхних дыхательных путей и появиться кашель. Илопрост обладает выраженным дезагрегантным эффектом, поэтому его применение у пациентов с кр</w:t>
      </w:r>
      <w:r>
        <w:rPr>
          <w:rStyle w:val="24"/>
        </w:rPr>
        <w:t>овотечением противопоказано.</w:t>
      </w:r>
    </w:p>
    <w:p w14:paraId="1707DAFB"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Рекомендуется применять илопрост в ингаляционной форме для лечения пациентов 111 ФК (ВОЗ) с ИЛАГ, наследственной ЛАГ, ЛАГ вследствие СЗСТ, ЛАГ на фоне приема лекарственных препаратов и неоперабельной ХТЭЛГ [6, 164-169].</w:t>
      </w:r>
    </w:p>
    <w:p w14:paraId="236882BD" w14:textId="77777777" w:rsidR="004D67E0" w:rsidRDefault="00D2496C">
      <w:pPr>
        <w:pStyle w:val="50"/>
        <w:numPr>
          <w:ilvl w:val="0"/>
          <w:numId w:val="23"/>
        </w:numPr>
        <w:shd w:val="clear" w:color="auto" w:fill="auto"/>
        <w:tabs>
          <w:tab w:val="left" w:pos="266"/>
        </w:tabs>
        <w:spacing w:before="0" w:after="236"/>
        <w:ind w:firstLine="0"/>
      </w:pPr>
      <w:r>
        <w:rPr>
          <w:rStyle w:val="51"/>
          <w:b/>
          <w:bCs/>
        </w:rPr>
        <w:t xml:space="preserve">ЕОК </w:t>
      </w:r>
      <w:r>
        <w:rPr>
          <w:rStyle w:val="51"/>
          <w:b/>
          <w:bCs/>
          <w:lang w:val="en-US" w:eastAsia="en-US" w:bidi="en-US"/>
        </w:rPr>
        <w:t xml:space="preserve">IB </w:t>
      </w:r>
      <w:r>
        <w:rPr>
          <w:rStyle w:val="51"/>
          <w:b/>
          <w:bCs/>
        </w:rPr>
        <w:t>(УДД2 УУРВ)</w:t>
      </w:r>
    </w:p>
    <w:p w14:paraId="7B6C3EEF" w14:textId="77777777" w:rsidR="004D67E0" w:rsidRDefault="00D2496C">
      <w:pPr>
        <w:pStyle w:val="50"/>
        <w:shd w:val="clear" w:color="auto" w:fill="auto"/>
        <w:spacing w:before="0" w:after="244" w:line="394" w:lineRule="exact"/>
        <w:ind w:firstLine="0"/>
      </w:pPr>
      <w:r>
        <w:rPr>
          <w:rStyle w:val="51"/>
          <w:b/>
          <w:bCs/>
        </w:rPr>
        <w:t>3.2.2.3 Антигипертензивные средства для лечения легочной артериальной гипертензии С02ЬСХ, относящиеся к ЭРА</w:t>
      </w:r>
    </w:p>
    <w:p w14:paraId="02B75276" w14:textId="77777777" w:rsidR="004D67E0" w:rsidRDefault="00D2496C">
      <w:pPr>
        <w:pStyle w:val="23"/>
        <w:shd w:val="clear" w:color="auto" w:fill="auto"/>
        <w:spacing w:before="0" w:after="0" w:line="389" w:lineRule="exact"/>
        <w:ind w:firstLine="0"/>
        <w:jc w:val="both"/>
      </w:pPr>
      <w:r>
        <w:rPr>
          <w:rStyle w:val="25"/>
        </w:rPr>
        <w:t xml:space="preserve">Эндотелин-1 </w:t>
      </w:r>
      <w:r>
        <w:rPr>
          <w:rStyle w:val="24"/>
        </w:rPr>
        <w:t xml:space="preserve">— </w:t>
      </w:r>
      <w:r>
        <w:rPr>
          <w:rStyle w:val="2d"/>
        </w:rPr>
        <w:t>это пептид, вырабатывающийся эндотелиальными клетками, действие которого реализуется</w:t>
      </w:r>
      <w:r>
        <w:rPr>
          <w:rStyle w:val="24"/>
        </w:rPr>
        <w:t xml:space="preserve"> через специфические рецепторы двух типов ЕТд и ЕТв, которые экспрессируются преимущественно на гладкомышечных клетках сосудов, и в меньшей степени на фибробластах. Эндотелин-1, опосредованно через ЕТд-рецепторы, вызывает вазоконстрикцию и пролиферацию гла</w:t>
      </w:r>
      <w:r>
        <w:rPr>
          <w:rStyle w:val="24"/>
        </w:rPr>
        <w:t xml:space="preserve">дкомышечных клеток сосудов, а также активацию синтеза белков внеклеточного матрикса фибробластами. Напротив, воздействуя на ЕТв- рецепторы на эндотелиальных клетках, опосредованно через увеличение продукции </w:t>
      </w:r>
      <w:r>
        <w:rPr>
          <w:rStyle w:val="24"/>
          <w:lang w:val="en-US" w:eastAsia="en-US" w:bidi="en-US"/>
        </w:rPr>
        <w:t xml:space="preserve">N0 </w:t>
      </w:r>
      <w:r>
        <w:rPr>
          <w:rStyle w:val="24"/>
        </w:rPr>
        <w:t>и простациклина, эндотелин-1 стимулирует вазод</w:t>
      </w:r>
      <w:r>
        <w:rPr>
          <w:rStyle w:val="24"/>
        </w:rPr>
        <w:t>илатацию. Подобный феномен лег в основу разработки ЭРА с селективной блокадой ЕТд-рецепторов. Вместе с тем, избыточная стимуляция ЕТв-рецепторов в условиях гиперпродукции эндотелина-1 приводит к снижению их активности на эндотелиальных клетках и увеличению</w:t>
      </w:r>
      <w:r>
        <w:rPr>
          <w:rStyle w:val="24"/>
        </w:rPr>
        <w:t xml:space="preserve"> на гладкомышечных клетках и фибробластах, что служит дополнительным основанием обсуждать не селективную блокаду эндотелиновых рецепторов [170]. Специфическая блокада ЕТд-рецепторов способна активировать ренин- ангиотензиновую систему, что потенциально мож</w:t>
      </w:r>
      <w:r>
        <w:rPr>
          <w:rStyle w:val="24"/>
        </w:rPr>
        <w:t>ет приводить к развитию отечного синдрома. В ряде клинических исследований показано, что повышение плазменного уровня эндотелина-1 и увеличение его экспрессии в ткани легких коррелирует с тяжестью ЛАЕ [171]. Если учесть.</w:t>
      </w:r>
      <w:r>
        <w:br w:type="page"/>
      </w:r>
    </w:p>
    <w:p w14:paraId="4DE32141" w14:textId="77777777" w:rsidR="004D67E0" w:rsidRDefault="00D2496C">
      <w:pPr>
        <w:pStyle w:val="23"/>
        <w:shd w:val="clear" w:color="auto" w:fill="auto"/>
        <w:spacing w:before="0" w:after="240" w:line="389" w:lineRule="exact"/>
        <w:ind w:firstLine="0"/>
        <w:jc w:val="both"/>
      </w:pPr>
      <w:r>
        <w:rPr>
          <w:rStyle w:val="24"/>
        </w:rPr>
        <w:lastRenderedPageBreak/>
        <w:t>что до 80% синтезируемого эндотели</w:t>
      </w:r>
      <w:r>
        <w:rPr>
          <w:rStyle w:val="24"/>
        </w:rPr>
        <w:t>на-1 оетаетея в еоеудиетой етенке и только 20% попадает в кровоток, то очевидным етановитея необходимоеть применения ЭРА, обладающих выеокой тканеепецифичноетью. В Роееийекой Федерации для лечения ЛАГ одобрены еледующие ЭРА: нееелективный ЭРА-препарат бозе</w:t>
      </w:r>
      <w:r>
        <w:rPr>
          <w:rStyle w:val="24"/>
        </w:rPr>
        <w:t xml:space="preserve">нтан**, еелективный ЕТд-рецепторов антагониет препарат амбризентан* * и тканеепецифичный нееелективный ЭРА-препарат мацитентан* *. ЭРА обладают гепатотокеичным эффектом, который в наибольшей етепени проявляетея у препарата бозентан** (10-13%), что требует </w:t>
      </w:r>
      <w:r>
        <w:rPr>
          <w:rStyle w:val="24"/>
        </w:rPr>
        <w:t xml:space="preserve">ежемееячного контроля уровня </w:t>
      </w:r>
      <w:r>
        <w:rPr>
          <w:rStyle w:val="24"/>
          <w:lang w:val="en-US" w:eastAsia="en-US" w:bidi="en-US"/>
        </w:rPr>
        <w:t xml:space="preserve">ACT, </w:t>
      </w:r>
      <w:r>
        <w:rPr>
          <w:rStyle w:val="24"/>
        </w:rPr>
        <w:t>АЛТ в еыворотке крови. На фоне терапии ЭРА возможно енижение уровня гемоглобина. Поэтому до начала терапии и в дальнейшем в ходе динамичеекого наблюдения рекомендуетея контроль клиничеекого анализа крови. Сравнительная фар</w:t>
      </w:r>
      <w:r>
        <w:rPr>
          <w:rStyle w:val="24"/>
        </w:rPr>
        <w:t>макодинамичеекая и фармакокинетичеекая характериетика ЭРА, а также епектр нежелательных явлений, евязанных е их приемом, предетавлена в таблице 11 (Приложение АЗ) [172].</w:t>
      </w:r>
    </w:p>
    <w:p w14:paraId="1D7F90C9" w14:textId="500A036C" w:rsidR="004D67E0" w:rsidRDefault="00CC1310">
      <w:pPr>
        <w:pStyle w:val="70"/>
        <w:shd w:val="clear" w:color="auto" w:fill="auto"/>
        <w:spacing w:before="0" w:line="389" w:lineRule="exact"/>
        <w:ind w:firstLine="0"/>
        <w:jc w:val="both"/>
      </w:pPr>
      <w:r>
        <w:rPr>
          <w:noProof/>
        </w:rPr>
        <mc:AlternateContent>
          <mc:Choice Requires="wps">
            <w:drawing>
              <wp:anchor distT="0" distB="0" distL="63500" distR="231775" simplePos="0" relativeHeight="251644928" behindDoc="1" locked="0" layoutInCell="1" allowOverlap="1" wp14:anchorId="11725358" wp14:editId="3B83F2E5">
                <wp:simplePos x="0" y="0"/>
                <wp:positionH relativeFrom="margin">
                  <wp:posOffset>12065</wp:posOffset>
                </wp:positionH>
                <wp:positionV relativeFrom="paragraph">
                  <wp:posOffset>1687195</wp:posOffset>
                </wp:positionV>
                <wp:extent cx="1798320" cy="165100"/>
                <wp:effectExtent l="635" t="2540" r="1270" b="3810"/>
                <wp:wrapTopAndBottom/>
                <wp:docPr id="7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EE9A5" w14:textId="77777777" w:rsidR="004D67E0" w:rsidRDefault="00D2496C">
                            <w:pPr>
                              <w:pStyle w:val="70"/>
                              <w:shd w:val="clear" w:color="auto" w:fill="auto"/>
                              <w:spacing w:before="0" w:line="260" w:lineRule="exact"/>
                              <w:ind w:firstLine="0"/>
                            </w:pPr>
                            <w:r>
                              <w:rPr>
                                <w:rStyle w:val="7Exact0"/>
                                <w:i/>
                                <w:iCs/>
                                <w:lang w:val="en-US" w:eastAsia="en-US" w:bidi="en-US"/>
                              </w:rPr>
                              <w:t xml:space="preserve">(ARIES-1: </w:t>
                            </w:r>
                            <w:r>
                              <w:rPr>
                                <w:rStyle w:val="7Exact0"/>
                                <w:i/>
                                <w:iCs/>
                              </w:rPr>
                              <w:t xml:space="preserve">7%; </w:t>
                            </w:r>
                            <w:r>
                              <w:rPr>
                                <w:rStyle w:val="7Exact0"/>
                                <w:i/>
                                <w:iCs/>
                                <w:lang w:val="en-US" w:eastAsia="en-US" w:bidi="en-US"/>
                              </w:rPr>
                              <w:t>ARIES-2: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725358" id="Text Box 10" o:spid="_x0000_s1031" type="#_x0000_t202" style="position:absolute;left:0;text-align:left;margin-left:.95pt;margin-top:132.85pt;width:141.6pt;height:13pt;z-index:-251671552;visibility:visible;mso-wrap-style:square;mso-width-percent:0;mso-height-percent:0;mso-wrap-distance-left:5pt;mso-wrap-distance-top:0;mso-wrap-distance-right:18.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" filled="f" stroked="f">
                <v:textbox style="mso-fit-shape-to-text:t" inset="0,0,0,0">
                  <w:txbxContent>
                    <w:p w14:paraId="7B4EE9A5" w14:textId="77777777" w:rsidR="004D67E0" w:rsidRDefault="00D2496C">
                      <w:pPr>
                        <w:pStyle w:val="70"/>
                        <w:shd w:val="clear" w:color="auto" w:fill="auto"/>
                        <w:spacing w:before="0" w:line="260" w:lineRule="exact"/>
                        <w:ind w:firstLine="0"/>
                      </w:pPr>
                      <w:r>
                        <w:rPr>
                          <w:rStyle w:val="7Exact0"/>
                          <w:i/>
                          <w:iCs/>
                          <w:lang w:val="en-US" w:eastAsia="en-US" w:bidi="en-US"/>
                        </w:rPr>
                        <w:t xml:space="preserve">(ARIES-1: </w:t>
                      </w:r>
                      <w:r>
                        <w:rPr>
                          <w:rStyle w:val="7Exact0"/>
                          <w:i/>
                          <w:iCs/>
                        </w:rPr>
                        <w:t xml:space="preserve">7%; </w:t>
                      </w:r>
                      <w:r>
                        <w:rPr>
                          <w:rStyle w:val="7Exact0"/>
                          <w:i/>
                          <w:iCs/>
                          <w:lang w:val="en-US" w:eastAsia="en-US" w:bidi="en-US"/>
                        </w:rPr>
                        <w:t>ARIES-2:</w:t>
                      </w:r>
                    </w:p>
                  </w:txbxContent>
                </v:textbox>
                <w10:wrap type="topAndBottom" anchorx="margin"/>
              </v:shape>
            </w:pict>
          </mc:Fallback>
        </mc:AlternateContent>
      </w:r>
      <w:r>
        <w:rPr>
          <w:noProof/>
        </w:rPr>
        <mc:AlternateContent>
          <mc:Choice Requires="wps">
            <w:drawing>
              <wp:anchor distT="0" distB="13335" distL="63500" distR="63500" simplePos="0" relativeHeight="251645952" behindDoc="1" locked="0" layoutInCell="1" allowOverlap="1" wp14:anchorId="69F415AE" wp14:editId="4CE97DE1">
                <wp:simplePos x="0" y="0"/>
                <wp:positionH relativeFrom="margin">
                  <wp:posOffset>2042160</wp:posOffset>
                </wp:positionH>
                <wp:positionV relativeFrom="paragraph">
                  <wp:posOffset>1762760</wp:posOffset>
                </wp:positionV>
                <wp:extent cx="170815" cy="101600"/>
                <wp:effectExtent l="1905" t="1905" r="0" b="1270"/>
                <wp:wrapTopAndBottom/>
                <wp:docPr id="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D1C53" w14:textId="77777777" w:rsidR="004D67E0" w:rsidRDefault="00D2496C">
                            <w:pPr>
                              <w:pStyle w:val="9"/>
                              <w:shd w:val="clear" w:color="auto" w:fill="auto"/>
                              <w:spacing w:line="160" w:lineRule="exact"/>
                              <w:jc w:val="left"/>
                            </w:pPr>
                            <w:r>
                              <w:rPr>
                                <w:rStyle w:val="9Exact0"/>
                                <w:i/>
                                <w:iCs/>
                              </w:rPr>
                              <w:t>о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F415AE" id="Text Box 11" o:spid="_x0000_s1032" type="#_x0000_t202" style="position:absolute;left:0;text-align:left;margin-left:160.8pt;margin-top:138.8pt;width:13.45pt;height:8pt;z-index:-251670528;visibility:visible;mso-wrap-style:square;mso-width-percent:0;mso-height-percent:0;mso-wrap-distance-left:5pt;mso-wrap-distance-top:0;mso-wrap-distance-right:5pt;mso-wrap-distance-bottom:1.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" filled="f" stroked="f">
                <v:textbox style="mso-fit-shape-to-text:t" inset="0,0,0,0">
                  <w:txbxContent>
                    <w:p w14:paraId="78ED1C53" w14:textId="77777777" w:rsidR="004D67E0" w:rsidRDefault="00D2496C">
                      <w:pPr>
                        <w:pStyle w:val="9"/>
                        <w:shd w:val="clear" w:color="auto" w:fill="auto"/>
                        <w:spacing w:line="160" w:lineRule="exact"/>
                        <w:jc w:val="left"/>
                      </w:pPr>
                      <w:r>
                        <w:rPr>
                          <w:rStyle w:val="9Exact0"/>
                          <w:i/>
                          <w:iCs/>
                        </w:rPr>
                        <w:t>о .</w:t>
                      </w:r>
                    </w:p>
                  </w:txbxContent>
                </v:textbox>
                <w10:wrap type="topAndBottom" anchorx="margin"/>
              </v:shape>
            </w:pict>
          </mc:Fallback>
        </mc:AlternateContent>
      </w:r>
      <w:r>
        <w:rPr>
          <w:noProof/>
        </w:rPr>
        <mc:AlternateContent>
          <mc:Choice Requires="wps">
            <w:drawing>
              <wp:anchor distT="0" distB="0" distL="63500" distR="63500" simplePos="0" relativeHeight="251646976" behindDoc="1" locked="0" layoutInCell="1" allowOverlap="1" wp14:anchorId="53F0B5B0" wp14:editId="64DCF3E2">
                <wp:simplePos x="0" y="0"/>
                <wp:positionH relativeFrom="margin">
                  <wp:posOffset>2237105</wp:posOffset>
                </wp:positionH>
                <wp:positionV relativeFrom="paragraph">
                  <wp:posOffset>1687195</wp:posOffset>
                </wp:positionV>
                <wp:extent cx="4937760" cy="165100"/>
                <wp:effectExtent l="0" t="2540" r="0" b="3810"/>
                <wp:wrapTopAndBottom/>
                <wp:docPr id="7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742" w14:textId="77777777" w:rsidR="004D67E0" w:rsidRDefault="00D2496C">
                            <w:pPr>
                              <w:pStyle w:val="70"/>
                              <w:shd w:val="clear" w:color="auto" w:fill="auto"/>
                              <w:spacing w:before="0" w:line="260" w:lineRule="exact"/>
                              <w:ind w:firstLine="0"/>
                            </w:pPr>
                            <w:r>
                              <w:rPr>
                                <w:rStyle w:val="7Exact0"/>
                                <w:i/>
                                <w:iCs/>
                              </w:rPr>
                              <w:t xml:space="preserve">Средний плацебо-корригироваииый прирост дистанции </w:t>
                            </w:r>
                            <w:r>
                              <w:rPr>
                                <w:rStyle w:val="7Exact0"/>
                                <w:i/>
                                <w:iCs/>
                              </w:rPr>
                              <w:t>в ТШХ 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F0B5B0" id="Text Box 12" o:spid="_x0000_s1033" type="#_x0000_t202" style="position:absolute;left:0;text-align:left;margin-left:176.15pt;margin-top:132.85pt;width:388.8pt;height:13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" filled="f" stroked="f">
                <v:textbox style="mso-fit-shape-to-text:t" inset="0,0,0,0">
                  <w:txbxContent>
                    <w:p w14:paraId="1BDDD742" w14:textId="77777777" w:rsidR="004D67E0" w:rsidRDefault="00D2496C">
                      <w:pPr>
                        <w:pStyle w:val="70"/>
                        <w:shd w:val="clear" w:color="auto" w:fill="auto"/>
                        <w:spacing w:before="0" w:line="260" w:lineRule="exact"/>
                        <w:ind w:firstLine="0"/>
                      </w:pPr>
                      <w:r>
                        <w:rPr>
                          <w:rStyle w:val="7Exact0"/>
                          <w:i/>
                          <w:iCs/>
                        </w:rPr>
                        <w:t xml:space="preserve">Средний плацебо-корригироваииый прирост дистанции </w:t>
                      </w:r>
                      <w:r>
                        <w:rPr>
                          <w:rStyle w:val="7Exact0"/>
                          <w:i/>
                          <w:iCs/>
                        </w:rPr>
                        <w:t>в ТШХ к</w:t>
                      </w:r>
                    </w:p>
                  </w:txbxContent>
                </v:textbox>
                <w10:wrap type="topAndBottom" anchorx="margin"/>
              </v:shape>
            </w:pict>
          </mc:Fallback>
        </mc:AlternateContent>
      </w:r>
      <w:r w:rsidR="00D2496C">
        <w:rPr>
          <w:rStyle w:val="71"/>
        </w:rPr>
        <w:t xml:space="preserve">Амбризентан** — </w:t>
      </w:r>
      <w:r w:rsidR="00D2496C">
        <w:rPr>
          <w:rStyle w:val="72"/>
          <w:i/>
          <w:iCs/>
        </w:rPr>
        <w:t xml:space="preserve">несулъфонамидный, селективный антагонист рецепторов ЭТ^, продемонстрировавший свою эффективность и безопасность в двух плацебо-контролируемых РКИ </w:t>
      </w:r>
      <w:r w:rsidR="00D2496C">
        <w:rPr>
          <w:rStyle w:val="72"/>
          <w:i/>
          <w:iCs/>
          <w:lang w:val="en-US" w:eastAsia="en-US" w:bidi="en-US"/>
        </w:rPr>
        <w:t>ARIES-</w:t>
      </w:r>
      <w:r w:rsidR="00D2496C">
        <w:rPr>
          <w:rStyle w:val="72"/>
          <w:i/>
          <w:iCs/>
        </w:rPr>
        <w:t xml:space="preserve">1 (п = 202) </w:t>
      </w:r>
      <w:r w:rsidR="00D2496C">
        <w:rPr>
          <w:rStyle w:val="72"/>
          <w:i/>
          <w:iCs/>
          <w:lang w:val="en-US" w:eastAsia="en-US" w:bidi="en-US"/>
        </w:rPr>
        <w:t xml:space="preserve">uARlES-2 </w:t>
      </w:r>
      <w:r w:rsidR="00D2496C">
        <w:rPr>
          <w:rStyle w:val="72"/>
          <w:i/>
          <w:iCs/>
        </w:rPr>
        <w:t xml:space="preserve">(п = 192) [173, 174, 175]. В оба РКИ включались пациенты в </w:t>
      </w:r>
      <w:r w:rsidR="00D2496C">
        <w:rPr>
          <w:rStyle w:val="72"/>
          <w:i/>
          <w:iCs/>
        </w:rPr>
        <w:t xml:space="preserve">возрасте старше 18 лет с ЛАЕ различной этиологии (ИЛАЕ, ЛАЕ, ассоциированная с приемом </w:t>
      </w:r>
      <w:r w:rsidR="00D2496C">
        <w:rPr>
          <w:rStyle w:val="71"/>
        </w:rPr>
        <w:t xml:space="preserve">препаратов для лечения ожирения центрального дейетвия, </w:t>
      </w:r>
      <w:r w:rsidR="00D2496C">
        <w:rPr>
          <w:rStyle w:val="72"/>
          <w:i/>
          <w:iCs/>
        </w:rPr>
        <w:t xml:space="preserve">ЛАЕ-СЗСТ и ЛАЕ-ВИЧ). Большинство пациентов находились во IIФК </w:t>
      </w:r>
      <w:r w:rsidR="00D2496C">
        <w:rPr>
          <w:rStyle w:val="72"/>
          <w:i/>
          <w:iCs/>
          <w:lang w:val="en-US" w:eastAsia="en-US" w:bidi="en-US"/>
        </w:rPr>
        <w:t xml:space="preserve">(ARIES-1: </w:t>
      </w:r>
      <w:r w:rsidR="00D2496C">
        <w:rPr>
          <w:rStyle w:val="72"/>
          <w:i/>
          <w:iCs/>
        </w:rPr>
        <w:t xml:space="preserve">32%; </w:t>
      </w:r>
      <w:r w:rsidR="00D2496C">
        <w:rPr>
          <w:rStyle w:val="72"/>
          <w:i/>
          <w:iCs/>
          <w:lang w:val="en-US" w:eastAsia="en-US" w:bidi="en-US"/>
        </w:rPr>
        <w:t xml:space="preserve">AR1ES-2: </w:t>
      </w:r>
      <w:r w:rsidR="00D2496C">
        <w:rPr>
          <w:rStyle w:val="72"/>
          <w:i/>
          <w:iCs/>
        </w:rPr>
        <w:t xml:space="preserve">45%) или IIIФК </w:t>
      </w:r>
      <w:r w:rsidR="00D2496C">
        <w:rPr>
          <w:rStyle w:val="72"/>
          <w:i/>
          <w:iCs/>
          <w:lang w:val="en-US" w:eastAsia="en-US" w:bidi="en-US"/>
        </w:rPr>
        <w:t xml:space="preserve">(AR1ES- </w:t>
      </w:r>
      <w:r w:rsidR="00D2496C">
        <w:rPr>
          <w:rStyle w:val="72"/>
          <w:i/>
          <w:iCs/>
        </w:rPr>
        <w:t>1: 58</w:t>
      </w:r>
      <w:r w:rsidR="00D2496C">
        <w:rPr>
          <w:rStyle w:val="72"/>
          <w:i/>
          <w:iCs/>
        </w:rPr>
        <w:t xml:space="preserve">%; </w:t>
      </w:r>
      <w:r w:rsidR="00D2496C">
        <w:rPr>
          <w:rStyle w:val="72"/>
          <w:i/>
          <w:iCs/>
          <w:lang w:val="en-US" w:eastAsia="en-US" w:bidi="en-US"/>
        </w:rPr>
        <w:t xml:space="preserve">AR1ES-2: </w:t>
      </w:r>
      <w:r w:rsidR="00D2496C">
        <w:rPr>
          <w:rStyle w:val="72"/>
          <w:i/>
          <w:iCs/>
        </w:rPr>
        <w:t xml:space="preserve">52%), с небольшой долей ФК I </w:t>
      </w:r>
      <w:r w:rsidR="00D2496C">
        <w:rPr>
          <w:rStyle w:val="72"/>
          <w:i/>
          <w:iCs/>
          <w:lang w:val="en-US" w:eastAsia="en-US" w:bidi="en-US"/>
        </w:rPr>
        <w:t xml:space="preserve">(ARIES-1: </w:t>
      </w:r>
      <w:r w:rsidR="00D2496C">
        <w:rPr>
          <w:rStyle w:val="72"/>
          <w:i/>
          <w:iCs/>
        </w:rPr>
        <w:t xml:space="preserve">2,5%; </w:t>
      </w:r>
      <w:r w:rsidR="00D2496C">
        <w:rPr>
          <w:rStyle w:val="72"/>
          <w:i/>
          <w:iCs/>
          <w:lang w:val="en-US" w:eastAsia="en-US" w:bidi="en-US"/>
        </w:rPr>
        <w:t xml:space="preserve">AR1ES-2: </w:t>
      </w:r>
      <w:r w:rsidR="00D2496C">
        <w:rPr>
          <w:rStyle w:val="72"/>
          <w:i/>
          <w:iCs/>
        </w:rPr>
        <w:t>1,5%) и ФК IV</w:t>
      </w:r>
    </w:p>
    <w:p w14:paraId="41E23527" w14:textId="77777777" w:rsidR="004D67E0" w:rsidRDefault="00D2496C">
      <w:pPr>
        <w:pStyle w:val="70"/>
        <w:shd w:val="clear" w:color="auto" w:fill="auto"/>
        <w:tabs>
          <w:tab w:val="left" w:pos="7488"/>
        </w:tabs>
        <w:spacing w:before="0" w:line="389" w:lineRule="exact"/>
        <w:ind w:firstLine="0"/>
        <w:jc w:val="both"/>
      </w:pPr>
      <w:r>
        <w:rPr>
          <w:rStyle w:val="72"/>
          <w:i/>
          <w:iCs/>
        </w:rPr>
        <w:t xml:space="preserve">12-й неделе лечения (первичная конечная точка) в </w:t>
      </w:r>
      <w:r>
        <w:rPr>
          <w:rStyle w:val="72"/>
          <w:i/>
          <w:iCs/>
          <w:lang w:val="en-US" w:eastAsia="en-US" w:bidi="en-US"/>
        </w:rPr>
        <w:t>ARIES-</w:t>
      </w:r>
      <w:r>
        <w:rPr>
          <w:rStyle w:val="72"/>
          <w:i/>
          <w:iCs/>
        </w:rPr>
        <w:t xml:space="preserve">1 составил +31 м (р = 0,008) и +51 м (р = 0,001) в группах лечения 5 мг и 10 мг, соответственно; в </w:t>
      </w:r>
      <w:r>
        <w:rPr>
          <w:rStyle w:val="72"/>
          <w:i/>
          <w:iCs/>
          <w:lang w:val="en-US" w:eastAsia="en-US" w:bidi="en-US"/>
        </w:rPr>
        <w:t xml:space="preserve">AR1ES-2 </w:t>
      </w:r>
      <w:r>
        <w:rPr>
          <w:rStyle w:val="72"/>
          <w:i/>
          <w:iCs/>
        </w:rPr>
        <w:t>+32 м (р = 0,02) и +59 м (р = 0,001) в группах лечения 2,5 мг и 5 мг амбризеитаиа^^, соответственно. У 280 пациентов, завершившш 48 недель монотерапи</w:t>
      </w:r>
      <w:r>
        <w:rPr>
          <w:rStyle w:val="72"/>
          <w:i/>
          <w:iCs/>
        </w:rPr>
        <w:t>и амбризентаном**, улучшение дистанции прохождения в ТШХ составило +39 м по сравнению с исходной. В 3-х группах различных дозовых режимов терапии прирост ТШХ варьировал от +31 до +59 м. В сравнении с плацебо амбризеитаи^^ не влиял на риск развития фатально</w:t>
      </w:r>
      <w:r>
        <w:rPr>
          <w:rStyle w:val="72"/>
          <w:i/>
          <w:iCs/>
        </w:rPr>
        <w:t xml:space="preserve">го исхода или потребность в госпитализации [\1 А]. Таким образом, в РКИ подтверждена эффективность амбризентана** для пациентов с ИЛАЕ, наследственной ЛАЕ, ЛАЕ, ассоциированной с СЗСТ, имеющих </w:t>
      </w:r>
      <w:r>
        <w:rPr>
          <w:rStyle w:val="7-2pt"/>
          <w:i/>
          <w:iCs/>
        </w:rPr>
        <w:t>11-111</w:t>
      </w:r>
      <w:r>
        <w:rPr>
          <w:rStyle w:val="72"/>
          <w:i/>
          <w:iCs/>
        </w:rPr>
        <w:t xml:space="preserve"> ФК (ВОЗ). Одобрены к применению дозы 5 мг и 10 мг 1 раз </w:t>
      </w:r>
      <w:r>
        <w:rPr>
          <w:rStyle w:val="72"/>
          <w:i/>
          <w:iCs/>
        </w:rPr>
        <w:t>в сутки. Частота повышения трансаминаз в РКИ варьировала от 0,8 до 3% [172,</w:t>
      </w:r>
      <w:r>
        <w:rPr>
          <w:rStyle w:val="72"/>
          <w:i/>
          <w:iCs/>
        </w:rPr>
        <w:tab/>
        <w:t>176].</w:t>
      </w:r>
      <w:r>
        <w:rPr>
          <w:rStyle w:val="71"/>
        </w:rPr>
        <w:t xml:space="preserve"> Однако в крупнейшем</w:t>
      </w:r>
    </w:p>
    <w:p w14:paraId="1E1DF39C" w14:textId="77777777" w:rsidR="004D67E0" w:rsidRDefault="00D2496C">
      <w:pPr>
        <w:pStyle w:val="23"/>
        <w:shd w:val="clear" w:color="auto" w:fill="auto"/>
        <w:spacing w:before="0" w:after="0" w:line="389" w:lineRule="exact"/>
        <w:ind w:firstLine="0"/>
        <w:jc w:val="both"/>
      </w:pPr>
      <w:r>
        <w:rPr>
          <w:rStyle w:val="24"/>
        </w:rPr>
        <w:t xml:space="preserve">поетмаркетинговом открытом проепективном наблюдательном многоцентровом иееледовании (115 центров из 15 етран мира) </w:t>
      </w:r>
      <w:r>
        <w:rPr>
          <w:rStyle w:val="24"/>
          <w:lang w:val="en-US" w:eastAsia="en-US" w:bidi="en-US"/>
        </w:rPr>
        <w:t xml:space="preserve">VOLibris Traeking Study </w:t>
      </w:r>
      <w:r>
        <w:rPr>
          <w:rStyle w:val="24"/>
        </w:rPr>
        <w:t>е включением 999 пациентов е ЛАГ 11- 111 ФК (238 пациентов е ЛАГ-СЗСТ; 220 пациентов е ЛАГ, ранее не получавших терап</w:t>
      </w:r>
      <w:r>
        <w:rPr>
          <w:rStyle w:val="24"/>
        </w:rPr>
        <w:t>ию) за период е июня 2008 г. по май 2011 г. повышение уровня транеаминаз более 3 от верхней границы нормы зарегиетрировано е чаетотой 0,02 пациента/год (95% ДИ 0,015-0,027), что еоетавляет не более 1,5% в год. Наряду е этим, у 25% пациентов отмечалоеь появ</w:t>
      </w:r>
      <w:r>
        <w:rPr>
          <w:rStyle w:val="24"/>
        </w:rPr>
        <w:t xml:space="preserve">ление периферичееких отеков / задержка жидкоети и у 14% анемия [177]. При анализе данных РКИ </w:t>
      </w:r>
      <w:r>
        <w:rPr>
          <w:rStyle w:val="24"/>
          <w:lang w:val="en-US" w:eastAsia="en-US" w:bidi="en-US"/>
        </w:rPr>
        <w:t>ARIES-</w:t>
      </w:r>
      <w:r>
        <w:rPr>
          <w:rStyle w:val="24"/>
        </w:rPr>
        <w:t xml:space="preserve">1 и </w:t>
      </w:r>
      <w:r>
        <w:rPr>
          <w:rStyle w:val="24"/>
          <w:lang w:val="en-US" w:eastAsia="en-US" w:bidi="en-US"/>
        </w:rPr>
        <w:t xml:space="preserve">AR1ES-2 </w:t>
      </w:r>
      <w:r>
        <w:rPr>
          <w:rStyle w:val="24"/>
        </w:rPr>
        <w:t>оказалоеь, что пациенты, у которых на фоне приема амбризентана** появлялиеь периферичеекие отеки, были иеходно етарше, имели более выеокий ФК ЛАЕ</w:t>
      </w:r>
      <w:r>
        <w:rPr>
          <w:rStyle w:val="24"/>
        </w:rPr>
        <w:t xml:space="preserve"> и избыточную маееу тела [178].</w:t>
      </w:r>
      <w:r>
        <w:br w:type="page"/>
      </w:r>
    </w:p>
    <w:p w14:paraId="7E17645C" w14:textId="77777777" w:rsidR="004D67E0" w:rsidRDefault="00D2496C">
      <w:pPr>
        <w:pStyle w:val="23"/>
        <w:shd w:val="clear" w:color="auto" w:fill="auto"/>
        <w:spacing w:before="0" w:after="287" w:line="394" w:lineRule="exact"/>
        <w:ind w:left="720" w:hanging="280"/>
        <w:jc w:val="both"/>
      </w:pPr>
      <w:r>
        <w:rPr>
          <w:rStyle w:val="24"/>
        </w:rPr>
        <w:lastRenderedPageBreak/>
        <w:t>о Рекомендовано назначение амбризентана** пациентам е ЛАГ для улучшения переноеимоети физичеекой нагрузки и замедления прогреееирования клиничееких еимптомов [6, 147, 173-1757-</w:t>
      </w:r>
    </w:p>
    <w:p w14:paraId="62722291" w14:textId="77777777" w:rsidR="004D67E0" w:rsidRDefault="00D2496C">
      <w:pPr>
        <w:pStyle w:val="33"/>
        <w:keepNext/>
        <w:keepLines/>
        <w:numPr>
          <w:ilvl w:val="0"/>
          <w:numId w:val="23"/>
        </w:numPr>
        <w:shd w:val="clear" w:color="auto" w:fill="auto"/>
        <w:tabs>
          <w:tab w:val="left" w:pos="269"/>
        </w:tabs>
        <w:spacing w:after="102" w:line="260" w:lineRule="exact"/>
        <w:ind w:firstLine="0"/>
      </w:pPr>
      <w:bookmarkStart w:id="82" w:name="bookmark82"/>
      <w:r>
        <w:rPr>
          <w:rStyle w:val="34"/>
          <w:b/>
          <w:bCs/>
        </w:rPr>
        <w:t xml:space="preserve">ЕОК </w:t>
      </w:r>
      <w:r>
        <w:rPr>
          <w:rStyle w:val="34"/>
          <w:b/>
          <w:bCs/>
          <w:lang w:val="en-US" w:eastAsia="en-US" w:bidi="en-US"/>
        </w:rPr>
        <w:t xml:space="preserve">IA </w:t>
      </w:r>
      <w:r>
        <w:rPr>
          <w:rStyle w:val="34"/>
          <w:b/>
          <w:bCs/>
        </w:rPr>
        <w:t xml:space="preserve">(УДД2 УУРВ) для пациентов </w:t>
      </w:r>
      <w:r>
        <w:rPr>
          <w:rStyle w:val="34"/>
          <w:b/>
          <w:bCs/>
          <w:lang w:val="en-US" w:eastAsia="en-US" w:bidi="en-US"/>
        </w:rPr>
        <w:t xml:space="preserve">II-III </w:t>
      </w:r>
      <w:r>
        <w:rPr>
          <w:rStyle w:val="34"/>
          <w:b/>
          <w:bCs/>
        </w:rPr>
        <w:t>ФК</w:t>
      </w:r>
      <w:bookmarkEnd w:id="82"/>
    </w:p>
    <w:p w14:paraId="4FA50C56" w14:textId="77777777" w:rsidR="004D67E0" w:rsidRDefault="00D2496C">
      <w:pPr>
        <w:pStyle w:val="33"/>
        <w:keepNext/>
        <w:keepLines/>
        <w:numPr>
          <w:ilvl w:val="0"/>
          <w:numId w:val="23"/>
        </w:numPr>
        <w:shd w:val="clear" w:color="auto" w:fill="auto"/>
        <w:tabs>
          <w:tab w:val="left" w:pos="269"/>
        </w:tabs>
        <w:spacing w:after="244" w:line="260" w:lineRule="exact"/>
        <w:ind w:firstLine="0"/>
      </w:pPr>
      <w:bookmarkStart w:id="83" w:name="bookmark83"/>
      <w:r>
        <w:rPr>
          <w:rStyle w:val="34"/>
          <w:b/>
          <w:bCs/>
        </w:rPr>
        <w:t>ЕОК</w:t>
      </w:r>
      <w:r>
        <w:rPr>
          <w:rStyle w:val="34"/>
          <w:b/>
          <w:bCs/>
        </w:rPr>
        <w:t xml:space="preserve"> </w:t>
      </w:r>
      <w:r>
        <w:rPr>
          <w:rStyle w:val="34"/>
          <w:b/>
          <w:bCs/>
          <w:lang w:val="en-US" w:eastAsia="en-US" w:bidi="en-US"/>
        </w:rPr>
        <w:t xml:space="preserve">IlbC </w:t>
      </w:r>
      <w:r>
        <w:rPr>
          <w:rStyle w:val="34"/>
          <w:b/>
          <w:bCs/>
        </w:rPr>
        <w:t>(УДДЗ УУРВ) для пациентов IV ФК</w:t>
      </w:r>
      <w:bookmarkEnd w:id="83"/>
    </w:p>
    <w:p w14:paraId="09D71C28" w14:textId="77777777" w:rsidR="004D67E0" w:rsidRDefault="00D2496C">
      <w:pPr>
        <w:pStyle w:val="70"/>
        <w:shd w:val="clear" w:color="auto" w:fill="auto"/>
        <w:spacing w:before="0" w:after="180" w:line="389" w:lineRule="exact"/>
        <w:ind w:firstLine="0"/>
        <w:jc w:val="both"/>
      </w:pPr>
      <w:r>
        <w:rPr>
          <w:rStyle w:val="72"/>
          <w:i/>
          <w:iCs/>
        </w:rPr>
        <w:t>Бозентан** - неселективный препарат, блокирующий рецепторы двух типов</w:t>
      </w:r>
      <w:r>
        <w:rPr>
          <w:rStyle w:val="71"/>
        </w:rPr>
        <w:t xml:space="preserve"> ЕТд и ЕТв, </w:t>
      </w:r>
      <w:r>
        <w:rPr>
          <w:rStyle w:val="72"/>
          <w:i/>
          <w:iCs/>
        </w:rPr>
        <w:t xml:space="preserve">изучен в 6 РКИ </w:t>
      </w:r>
      <w:r>
        <w:rPr>
          <w:rStyle w:val="72"/>
          <w:i/>
          <w:iCs/>
          <w:lang w:val="en-US" w:eastAsia="en-US" w:bidi="en-US"/>
        </w:rPr>
        <w:t xml:space="preserve">(Study-351, BREATHE-1, BREATHE-2, BREATHE-5, EARLY, COMPASS-2) </w:t>
      </w:r>
      <w:r>
        <w:rPr>
          <w:rStyle w:val="72"/>
          <w:i/>
          <w:iCs/>
        </w:rPr>
        <w:t>у пациентов с разнообразной этиологией ЛАЕ (ИЛАЕ, ЛАЕ-СЗСТ,</w:t>
      </w:r>
      <w:r>
        <w:rPr>
          <w:rStyle w:val="72"/>
          <w:i/>
          <w:iCs/>
        </w:rPr>
        <w:t xml:space="preserve"> синдром Эйзенменгера). На фоне приема бозентана^^ отмечалось достоверное увеличение толерантности к физической нагрузке, улучшение гемодинамических и эхокардиографических параметров, снижение ФК ЛАЕ и увеличение времени до клинического ухудшения по сравне</w:t>
      </w:r>
      <w:r>
        <w:rPr>
          <w:rStyle w:val="72"/>
          <w:i/>
          <w:iCs/>
        </w:rPr>
        <w:t xml:space="preserve">нию с плацебо [179, 180, 181, 182]. В пилотном 12-неделъном исследовании, в которое включены 32 пациента </w:t>
      </w:r>
      <w:r>
        <w:rPr>
          <w:rStyle w:val="72"/>
          <w:i/>
          <w:iCs/>
          <w:lang w:val="en-US" w:eastAsia="en-US" w:bidi="en-US"/>
        </w:rPr>
        <w:t xml:space="preserve">III-IV </w:t>
      </w:r>
      <w:r>
        <w:rPr>
          <w:rStyle w:val="72"/>
          <w:i/>
          <w:iCs/>
        </w:rPr>
        <w:t>ФК (ВОЗ) с ИЛАЕ и ЛАЕ-СЗСТ, плацебо-корригированный прирост дистанции в ТРЕХ в группе бозентана^^ составил +76 м (95% ДИ, 12-139; р = 0,021) [17</w:t>
      </w:r>
      <w:r>
        <w:rPr>
          <w:rStyle w:val="72"/>
          <w:i/>
          <w:iCs/>
        </w:rPr>
        <w:t xml:space="preserve">9]. В РКИ </w:t>
      </w:r>
      <w:r>
        <w:rPr>
          <w:rStyle w:val="72"/>
          <w:i/>
          <w:iCs/>
          <w:lang w:val="en-US" w:eastAsia="en-US" w:bidi="en-US"/>
        </w:rPr>
        <w:t>BREATHE-</w:t>
      </w:r>
      <w:r>
        <w:rPr>
          <w:rStyle w:val="72"/>
          <w:i/>
          <w:iCs/>
        </w:rPr>
        <w:t>1 (п = 213) в группе пациентов с ИЛАЕ и ЛАЕ-СЗСТ, получавших бозентан^^ в течение 12 недель, зарегистрирован прирост дистанции в ТРЕХ +44 м по сравнению с группой плацебо (95% ДИ, 21-б7м; р = 0,001). В РКИ</w:t>
      </w:r>
      <w:r>
        <w:rPr>
          <w:rStyle w:val="72"/>
          <w:i/>
          <w:iCs/>
          <w:lang w:val="en-US" w:eastAsia="en-US" w:bidi="en-US"/>
        </w:rPr>
        <w:t xml:space="preserve">BREATHE-5 </w:t>
      </w:r>
      <w:r>
        <w:rPr>
          <w:rStyle w:val="72"/>
          <w:i/>
          <w:iCs/>
        </w:rPr>
        <w:t>у пациентов с синдромом</w:t>
      </w:r>
      <w:r>
        <w:rPr>
          <w:rStyle w:val="72"/>
          <w:i/>
          <w:iCs/>
        </w:rPr>
        <w:t xml:space="preserve"> Эйзенменгера 111 ФК (ВОЗ)</w:t>
      </w:r>
      <w:r>
        <w:rPr>
          <w:rStyle w:val="71"/>
        </w:rPr>
        <w:t xml:space="preserve"> терапия бозентаном** в течение 16 недель приводила к енижению </w:t>
      </w:r>
      <w:r>
        <w:rPr>
          <w:rStyle w:val="72"/>
          <w:i/>
          <w:iCs/>
        </w:rPr>
        <w:t xml:space="preserve">индекса ЛСС на -472 дин/сек/см^ (р = 0,04), среднего ДЛА на -5,5 мм рт. </w:t>
      </w:r>
      <w:r>
        <w:rPr>
          <w:rStyle w:val="72"/>
          <w:i/>
          <w:iCs/>
          <w:lang w:val="en-US" w:eastAsia="en-US" w:bidi="en-US"/>
        </w:rPr>
        <w:t xml:space="preserve">cm. </w:t>
      </w:r>
      <w:r>
        <w:rPr>
          <w:rStyle w:val="72"/>
          <w:i/>
          <w:iCs/>
        </w:rPr>
        <w:t>(р = 0,04) и увеличению дистанции в ТРЕХ на +53,1 м по сравнению с группой плацебо (р = 0,0</w:t>
      </w:r>
      <w:r>
        <w:rPr>
          <w:rStyle w:val="72"/>
          <w:i/>
          <w:iCs/>
        </w:rPr>
        <w:t xml:space="preserve">08) [182]. В РКИ </w:t>
      </w:r>
      <w:r>
        <w:rPr>
          <w:rStyle w:val="72"/>
          <w:i/>
          <w:iCs/>
          <w:lang w:val="en-US" w:eastAsia="en-US" w:bidi="en-US"/>
        </w:rPr>
        <w:t xml:space="preserve">EARLY, </w:t>
      </w:r>
      <w:r>
        <w:rPr>
          <w:rStyle w:val="72"/>
          <w:i/>
          <w:iCs/>
        </w:rPr>
        <w:t>в котором эффективность бозентана^^ оценивалась у пациентов с ЛАЕ ФК II (ВОЗ) (ИЛАЕ, наследственной ЛАЕ, ЛАЕ- СЗСТ, ЛАЕ-ВИЧ, ЛАЕ, ассоциированной с приемом</w:t>
      </w:r>
      <w:r>
        <w:rPr>
          <w:rStyle w:val="71"/>
        </w:rPr>
        <w:t xml:space="preserve"> препаратов для лечения ожирения центрального дейетвия, </w:t>
      </w:r>
      <w:r>
        <w:rPr>
          <w:rStyle w:val="72"/>
          <w:i/>
          <w:iCs/>
        </w:rPr>
        <w:t xml:space="preserve">ЛАЕ-ВИС), отмечалось </w:t>
      </w:r>
      <w:r>
        <w:rPr>
          <w:rStyle w:val="72"/>
          <w:i/>
          <w:iCs/>
        </w:rPr>
        <w:t>достоверное улучшение гемодинамики, увеличение времени до ухудшения течения ЛАЕ. Ири оценке гемодинамических параметров через б мес лечения наблюдалось снижение ЛСС -22,6% (95% ДИ, -33,5-10,0) и риска клинического ухудшения -77%о (р = 0,01). Илацебо-корриг</w:t>
      </w:r>
      <w:r>
        <w:rPr>
          <w:rStyle w:val="72"/>
          <w:i/>
          <w:iCs/>
        </w:rPr>
        <w:t>ированный прирост дистанции в ТРЕХ в группе бозентана^^ составил +19 м (95% ДИ, -33,6-10,0; р = 0,07) [\^\].</w:t>
      </w:r>
      <w:r>
        <w:rPr>
          <w:rStyle w:val="71"/>
        </w:rPr>
        <w:t xml:space="preserve"> Долгоерочная эффективноеть монотерапии бозентаном** у пациентов е ИЛАЕ подтверждена в открытом наблюдательном иееледовании, в котором выживаемоеть </w:t>
      </w:r>
      <w:r>
        <w:rPr>
          <w:rStyle w:val="71"/>
        </w:rPr>
        <w:t xml:space="preserve">пациентов еоетавила 92%, 89%, 79% в течение 1, 2 и 3 лет по еравнению е иеторичеекой выживаемоетью в региетре </w:t>
      </w:r>
      <w:r>
        <w:rPr>
          <w:rStyle w:val="71"/>
          <w:lang w:val="en-US" w:eastAsia="en-US" w:bidi="en-US"/>
        </w:rPr>
        <w:t xml:space="preserve">N1H: </w:t>
      </w:r>
      <w:r>
        <w:rPr>
          <w:rStyle w:val="71"/>
        </w:rPr>
        <w:t>71%, 61%, 51%, еоответетвенно [183].</w:t>
      </w:r>
    </w:p>
    <w:p w14:paraId="1C5FE700" w14:textId="77777777" w:rsidR="004D67E0" w:rsidRDefault="00D2496C">
      <w:pPr>
        <w:pStyle w:val="70"/>
        <w:shd w:val="clear" w:color="auto" w:fill="auto"/>
        <w:spacing w:before="0" w:line="389" w:lineRule="exact"/>
        <w:ind w:firstLine="0"/>
        <w:jc w:val="both"/>
      </w:pPr>
      <w:r>
        <w:rPr>
          <w:rStyle w:val="71"/>
        </w:rPr>
        <w:t xml:space="preserve">Стартовая дозировка бозентана** у взроелых еоетавляет 62,5 мг дважды в еутки е поеледуюш,им увеличением </w:t>
      </w:r>
      <w:r>
        <w:rPr>
          <w:rStyle w:val="71"/>
        </w:rPr>
        <w:t xml:space="preserve">дозы до 125 мг два раза в день. Учитывая выраженный гепатотокеичеекий эффект, при назначении бозентана** </w:t>
      </w:r>
      <w:r>
        <w:rPr>
          <w:rStyle w:val="72"/>
          <w:i/>
          <w:iCs/>
        </w:rPr>
        <w:t>у&gt;екомендуется ежемесячный контроль за уровнем трансаминаз в сыворотке крови. В качестве наиболее вероятного механизма повышения печеночных ферментов р</w:t>
      </w:r>
      <w:r>
        <w:rPr>
          <w:rStyle w:val="72"/>
          <w:i/>
          <w:iCs/>
        </w:rPr>
        <w:t xml:space="preserve">ассматривают ингибирование транспорта желчных солей </w:t>
      </w:r>
      <w:r>
        <w:rPr>
          <w:rStyle w:val="71"/>
        </w:rPr>
        <w:t xml:space="preserve">[184]. </w:t>
      </w:r>
      <w:r>
        <w:rPr>
          <w:rStyle w:val="72"/>
          <w:i/>
          <w:iCs/>
        </w:rPr>
        <w:t>Однако повышение уровня трансаминаз носит дозозависимый и обратимый характер</w:t>
      </w:r>
    </w:p>
    <w:p w14:paraId="262DB4E2" w14:textId="55F76453" w:rsidR="004D67E0" w:rsidRDefault="00CC1310">
      <w:pPr>
        <w:pStyle w:val="70"/>
        <w:shd w:val="clear" w:color="auto" w:fill="auto"/>
        <w:spacing w:before="0" w:line="389" w:lineRule="exact"/>
        <w:ind w:firstLine="0"/>
        <w:jc w:val="both"/>
      </w:pPr>
      <w:r>
        <w:rPr>
          <w:noProof/>
        </w:rPr>
        <mc:AlternateContent>
          <mc:Choice Requires="wps">
            <w:drawing>
              <wp:anchor distT="0" distB="5080" distL="255905" distR="63500" simplePos="0" relativeHeight="251648000" behindDoc="1" locked="0" layoutInCell="1" allowOverlap="1" wp14:anchorId="5476F5FB" wp14:editId="1C99DE71">
                <wp:simplePos x="0" y="0"/>
                <wp:positionH relativeFrom="margin">
                  <wp:posOffset>6546850</wp:posOffset>
                </wp:positionH>
                <wp:positionV relativeFrom="paragraph">
                  <wp:posOffset>-28575</wp:posOffset>
                </wp:positionV>
                <wp:extent cx="621665" cy="165100"/>
                <wp:effectExtent l="1270" t="3810" r="0" b="2540"/>
                <wp:wrapSquare wrapText="left"/>
                <wp:docPr id="7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70214" w14:textId="77777777" w:rsidR="004D67E0" w:rsidRDefault="00D2496C">
                            <w:pPr>
                              <w:pStyle w:val="70"/>
                              <w:shd w:val="clear" w:color="auto" w:fill="auto"/>
                              <w:spacing w:before="0" w:line="260" w:lineRule="exact"/>
                              <w:ind w:firstLine="0"/>
                            </w:pPr>
                            <w:r>
                              <w:rPr>
                                <w:rStyle w:val="7Exact0"/>
                                <w:i/>
                                <w:iCs/>
                              </w:rPr>
                              <w:t>может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76F5FB" id="Text Box 13" o:spid="_x0000_s1034" type="#_x0000_t202" style="position:absolute;left:0;text-align:left;margin-left:515.5pt;margin-top:-2.25pt;width:48.95pt;height:13pt;z-index:-251668480;visibility:visible;mso-wrap-style:square;mso-width-percent:0;mso-height-percent:0;mso-wrap-distance-left:20.15pt;mso-wrap-distance-top:0;mso-wrap-distance-right:5pt;mso-wrap-distance-bottom:.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" filled="f" stroked="f">
                <v:textbox style="mso-fit-shape-to-text:t" inset="0,0,0,0">
                  <w:txbxContent>
                    <w:p w14:paraId="5E470214" w14:textId="77777777" w:rsidR="004D67E0" w:rsidRDefault="00D2496C">
                      <w:pPr>
                        <w:pStyle w:val="70"/>
                        <w:shd w:val="clear" w:color="auto" w:fill="auto"/>
                        <w:spacing w:before="0" w:line="260" w:lineRule="exact"/>
                        <w:ind w:firstLine="0"/>
                      </w:pPr>
                      <w:r>
                        <w:rPr>
                          <w:rStyle w:val="7Exact0"/>
                          <w:i/>
                          <w:iCs/>
                        </w:rPr>
                        <w:t>может</w:t>
                      </w:r>
                    </w:p>
                  </w:txbxContent>
                </v:textbox>
                <w10:wrap type="square" side="left" anchorx="margin"/>
              </v:shape>
            </w:pict>
          </mc:Fallback>
        </mc:AlternateContent>
      </w:r>
      <w:r w:rsidR="00D2496C">
        <w:rPr>
          <w:rStyle w:val="72"/>
          <w:i/>
          <w:iCs/>
        </w:rPr>
        <w:t xml:space="preserve">после уменьшения дозы или отмены препарата. Иа фоне приема бозентана снижаться уровень гемоглобина, </w:t>
      </w:r>
      <w:r w:rsidR="00D2496C">
        <w:rPr>
          <w:rStyle w:val="72"/>
          <w:i/>
          <w:iCs/>
        </w:rPr>
        <w:t>возникать задержка жидкости, периферические отеки. Кроме того, для бозентана** характерен широкий спектр межлекарственных</w:t>
      </w:r>
      <w:r w:rsidR="00D2496C">
        <w:br w:type="page"/>
      </w:r>
    </w:p>
    <w:p w14:paraId="4280F953" w14:textId="77777777" w:rsidR="004D67E0" w:rsidRDefault="00D2496C">
      <w:pPr>
        <w:pStyle w:val="70"/>
        <w:shd w:val="clear" w:color="auto" w:fill="auto"/>
        <w:spacing w:before="0" w:after="244" w:line="394" w:lineRule="exact"/>
        <w:ind w:firstLine="0"/>
        <w:jc w:val="both"/>
      </w:pPr>
      <w:r>
        <w:rPr>
          <w:rStyle w:val="72"/>
          <w:i/>
          <w:iCs/>
        </w:rPr>
        <w:lastRenderedPageBreak/>
        <w:t>взаимодействий с препаратами, которые метаболизируются в печени с участием системы цитохромов</w:t>
      </w:r>
      <w:r>
        <w:rPr>
          <w:rStyle w:val="71"/>
        </w:rPr>
        <w:t xml:space="preserve"> </w:t>
      </w:r>
      <w:r>
        <w:rPr>
          <w:rStyle w:val="71"/>
          <w:lang w:val="en-US" w:eastAsia="en-US" w:bidi="en-US"/>
        </w:rPr>
        <w:t xml:space="preserve">CYP3A4 </w:t>
      </w:r>
      <w:r>
        <w:rPr>
          <w:rStyle w:val="71"/>
        </w:rPr>
        <w:t xml:space="preserve">и </w:t>
      </w:r>
      <w:r>
        <w:rPr>
          <w:rStyle w:val="71"/>
          <w:lang w:val="en-US" w:eastAsia="en-US" w:bidi="en-US"/>
        </w:rPr>
        <w:t xml:space="preserve">CYP2C9 </w:t>
      </w:r>
      <w:r>
        <w:rPr>
          <w:rStyle w:val="71"/>
        </w:rPr>
        <w:t>(Табл. 12).</w:t>
      </w:r>
    </w:p>
    <w:p w14:paraId="68E9B9F8" w14:textId="77777777" w:rsidR="004D67E0" w:rsidRDefault="00D2496C">
      <w:pPr>
        <w:pStyle w:val="70"/>
        <w:shd w:val="clear" w:color="auto" w:fill="auto"/>
        <w:spacing w:before="0" w:after="240" w:line="389" w:lineRule="exact"/>
        <w:ind w:firstLine="0"/>
        <w:jc w:val="both"/>
      </w:pPr>
      <w:r>
        <w:rPr>
          <w:rStyle w:val="72"/>
          <w:i/>
          <w:iCs/>
        </w:rPr>
        <w:t>На фоне при</w:t>
      </w:r>
      <w:r>
        <w:rPr>
          <w:rStyle w:val="72"/>
          <w:i/>
          <w:iCs/>
        </w:rPr>
        <w:t xml:space="preserve">ема бозентана^^ снижается эффективность комбинированной пероральной контрацепции, поэтому рекомендуется использовать двойные методы контрацепции. Совместное использование бозентана^^ и силденафила сопровождается снижением концентрации силденафила на 50% и </w:t>
      </w:r>
      <w:r>
        <w:rPr>
          <w:rStyle w:val="72"/>
          <w:i/>
          <w:iCs/>
        </w:rPr>
        <w:t xml:space="preserve">увеличением концентрации бозентана^^ на 50% и, соответственно, возрастанием гепатотоксичности, которая достигала практически 22% в исследовании </w:t>
      </w:r>
      <w:r>
        <w:rPr>
          <w:rStyle w:val="72"/>
          <w:i/>
          <w:iCs/>
          <w:lang w:val="en-US" w:eastAsia="en-US" w:bidi="en-US"/>
        </w:rPr>
        <w:t xml:space="preserve">COMPASS-2 </w:t>
      </w:r>
      <w:r>
        <w:rPr>
          <w:rStyle w:val="72"/>
          <w:i/>
          <w:iCs/>
        </w:rPr>
        <w:t>[185\</w:t>
      </w:r>
    </w:p>
    <w:p w14:paraId="6990509C" w14:textId="77777777" w:rsidR="004D67E0" w:rsidRDefault="00D2496C">
      <w:pPr>
        <w:pStyle w:val="23"/>
        <w:numPr>
          <w:ilvl w:val="0"/>
          <w:numId w:val="23"/>
        </w:numPr>
        <w:shd w:val="clear" w:color="auto" w:fill="auto"/>
        <w:tabs>
          <w:tab w:val="left" w:pos="267"/>
        </w:tabs>
        <w:spacing w:before="0" w:after="0" w:line="389" w:lineRule="exact"/>
        <w:ind w:left="400" w:hanging="400"/>
        <w:jc w:val="both"/>
      </w:pPr>
      <w:r>
        <w:rPr>
          <w:rStyle w:val="24"/>
        </w:rPr>
        <w:t xml:space="preserve">Рекомендовано назначение бозентана** пациентам е ИЛАГ, ЛАГ на фоне СЗСТ, больным еиндромом Эйзенменгера для улучшения переноеимоети физичееких нагрузок и енижения чаетоты гоепитализаций, евязанных е оеновным заболеванием [6, 147, </w:t>
      </w:r>
      <w:r>
        <w:rPr>
          <w:rStyle w:val="2d"/>
        </w:rPr>
        <w:t>179—182\</w:t>
      </w:r>
    </w:p>
    <w:p w14:paraId="607151A1" w14:textId="77777777" w:rsidR="004D67E0" w:rsidRDefault="00D2496C">
      <w:pPr>
        <w:pStyle w:val="33"/>
        <w:keepNext/>
        <w:keepLines/>
        <w:numPr>
          <w:ilvl w:val="0"/>
          <w:numId w:val="23"/>
        </w:numPr>
        <w:shd w:val="clear" w:color="auto" w:fill="auto"/>
        <w:tabs>
          <w:tab w:val="left" w:pos="267"/>
        </w:tabs>
        <w:spacing w:line="389" w:lineRule="exact"/>
        <w:ind w:firstLine="0"/>
      </w:pPr>
      <w:bookmarkStart w:id="84" w:name="bookmark84"/>
      <w:r>
        <w:rPr>
          <w:rStyle w:val="34"/>
          <w:b/>
          <w:bCs/>
        </w:rPr>
        <w:t xml:space="preserve">ЕОК </w:t>
      </w:r>
      <w:r>
        <w:rPr>
          <w:rStyle w:val="34"/>
          <w:b/>
          <w:bCs/>
          <w:lang w:val="en-US" w:eastAsia="en-US" w:bidi="en-US"/>
        </w:rPr>
        <w:t xml:space="preserve">IA </w:t>
      </w:r>
      <w:r>
        <w:rPr>
          <w:rStyle w:val="34"/>
          <w:b/>
          <w:bCs/>
        </w:rPr>
        <w:t>(УДД2 УУРВ</w:t>
      </w:r>
      <w:r>
        <w:rPr>
          <w:rStyle w:val="34"/>
          <w:b/>
          <w:bCs/>
        </w:rPr>
        <w:t xml:space="preserve">) для пациентов </w:t>
      </w:r>
      <w:r>
        <w:rPr>
          <w:rStyle w:val="34"/>
          <w:b/>
          <w:bCs/>
          <w:lang w:val="en-US" w:eastAsia="en-US" w:bidi="en-US"/>
        </w:rPr>
        <w:t xml:space="preserve">II-III </w:t>
      </w:r>
      <w:r>
        <w:rPr>
          <w:rStyle w:val="34"/>
          <w:b/>
          <w:bCs/>
        </w:rPr>
        <w:t>ФК</w:t>
      </w:r>
      <w:bookmarkEnd w:id="84"/>
    </w:p>
    <w:p w14:paraId="765568F9" w14:textId="77777777" w:rsidR="004D67E0" w:rsidRDefault="00D2496C">
      <w:pPr>
        <w:pStyle w:val="33"/>
        <w:keepNext/>
        <w:keepLines/>
        <w:numPr>
          <w:ilvl w:val="0"/>
          <w:numId w:val="23"/>
        </w:numPr>
        <w:shd w:val="clear" w:color="auto" w:fill="auto"/>
        <w:tabs>
          <w:tab w:val="left" w:pos="267"/>
        </w:tabs>
        <w:spacing w:line="389" w:lineRule="exact"/>
        <w:ind w:firstLine="0"/>
      </w:pPr>
      <w:bookmarkStart w:id="85" w:name="bookmark85"/>
      <w:r>
        <w:rPr>
          <w:rStyle w:val="34"/>
          <w:b/>
          <w:bCs/>
        </w:rPr>
        <w:t xml:space="preserve">ЕОК </w:t>
      </w:r>
      <w:r>
        <w:rPr>
          <w:rStyle w:val="34"/>
          <w:b/>
          <w:bCs/>
          <w:lang w:val="en-US" w:eastAsia="en-US" w:bidi="en-US"/>
        </w:rPr>
        <w:t xml:space="preserve">IlbC </w:t>
      </w:r>
      <w:r>
        <w:rPr>
          <w:rStyle w:val="34"/>
          <w:b/>
          <w:bCs/>
        </w:rPr>
        <w:t>(УДДЗ УУРВ) для пациентов IV ФК</w:t>
      </w:r>
      <w:bookmarkEnd w:id="85"/>
    </w:p>
    <w:p w14:paraId="45A91058" w14:textId="77777777" w:rsidR="004D67E0" w:rsidRDefault="00D2496C">
      <w:pPr>
        <w:pStyle w:val="23"/>
        <w:numPr>
          <w:ilvl w:val="0"/>
          <w:numId w:val="23"/>
        </w:numPr>
        <w:shd w:val="clear" w:color="auto" w:fill="auto"/>
        <w:tabs>
          <w:tab w:val="left" w:pos="267"/>
        </w:tabs>
        <w:spacing w:before="0" w:after="0" w:line="389" w:lineRule="exact"/>
        <w:ind w:left="400" w:hanging="400"/>
        <w:jc w:val="both"/>
      </w:pPr>
      <w:r>
        <w:rPr>
          <w:rStyle w:val="24"/>
        </w:rPr>
        <w:t>Рекомендуетея иепользовать двойной метод контрацепции на фоне приема бозентана** для предупреждения нежелательной беременноети [6, 280, 287].</w:t>
      </w:r>
    </w:p>
    <w:p w14:paraId="01E4CB6D" w14:textId="77777777" w:rsidR="004D67E0" w:rsidRDefault="00D2496C">
      <w:pPr>
        <w:pStyle w:val="33"/>
        <w:keepNext/>
        <w:keepLines/>
        <w:numPr>
          <w:ilvl w:val="0"/>
          <w:numId w:val="23"/>
        </w:numPr>
        <w:shd w:val="clear" w:color="auto" w:fill="auto"/>
        <w:tabs>
          <w:tab w:val="left" w:pos="267"/>
        </w:tabs>
        <w:spacing w:after="240" w:line="389" w:lineRule="exact"/>
        <w:ind w:firstLine="0"/>
      </w:pPr>
      <w:bookmarkStart w:id="86" w:name="bookmark86"/>
      <w:r>
        <w:rPr>
          <w:rStyle w:val="34"/>
          <w:b/>
          <w:bCs/>
        </w:rPr>
        <w:t>ЕОК нет (УДД 5 УУР С)</w:t>
      </w:r>
      <w:bookmarkEnd w:id="86"/>
    </w:p>
    <w:p w14:paraId="415CC4B4" w14:textId="77777777" w:rsidR="004D67E0" w:rsidRDefault="00D2496C">
      <w:pPr>
        <w:pStyle w:val="70"/>
        <w:shd w:val="clear" w:color="auto" w:fill="auto"/>
        <w:spacing w:before="0" w:after="240" w:line="389" w:lineRule="exact"/>
        <w:ind w:firstLine="0"/>
        <w:jc w:val="both"/>
      </w:pPr>
      <w:r>
        <w:rPr>
          <w:rStyle w:val="72"/>
          <w:i/>
          <w:iCs/>
        </w:rPr>
        <w:t xml:space="preserve">Мацитентан** — </w:t>
      </w:r>
      <w:r>
        <w:rPr>
          <w:rStyle w:val="72"/>
          <w:i/>
          <w:iCs/>
        </w:rPr>
        <w:t>неселективный ЭРА с высокой способностью проникновения в ткани [186].</w:t>
      </w:r>
      <w:r>
        <w:rPr>
          <w:rStyle w:val="71"/>
        </w:rPr>
        <w:t xml:space="preserve"> В отличие от ранее проводимых РКИ эффективноеть и безопаеноеть мацитентана* * оценивалаеь е иепользованием комбинированной конечной точки, включаюш,ей время до наетупления первого еобыти</w:t>
      </w:r>
      <w:r>
        <w:rPr>
          <w:rStyle w:val="71"/>
        </w:rPr>
        <w:t xml:space="preserve">я, евязанного е ЛАГ (у^^дшение течения заболевания, атриоеептоетомия, транеплантация легких, назначение внутривенных или подкожных еинтетичееких аналогов проетациклина </w:t>
      </w:r>
      <w:r>
        <w:rPr>
          <w:rStyle w:val="72"/>
          <w:i/>
          <w:iCs/>
        </w:rPr>
        <w:t>(АТХ-</w:t>
      </w:r>
      <w:r>
        <w:rPr>
          <w:rStyle w:val="71"/>
        </w:rPr>
        <w:t xml:space="preserve"> В01АС, </w:t>
      </w:r>
      <w:r>
        <w:rPr>
          <w:rStyle w:val="72"/>
          <w:i/>
          <w:iCs/>
        </w:rPr>
        <w:t>антиагреганты, кроме гепарина),</w:t>
      </w:r>
      <w:r>
        <w:rPr>
          <w:rStyle w:val="71"/>
        </w:rPr>
        <w:t xml:space="preserve"> или емерть от любых причин. В длительное мн</w:t>
      </w:r>
      <w:r>
        <w:rPr>
          <w:rStyle w:val="71"/>
        </w:rPr>
        <w:t xml:space="preserve">огоцентровое двойное елепое плацебо-контролируемое иееледование </w:t>
      </w:r>
      <w:r>
        <w:rPr>
          <w:rStyle w:val="71"/>
          <w:lang w:val="en-US" w:eastAsia="en-US" w:bidi="en-US"/>
        </w:rPr>
        <w:t xml:space="preserve">SERAPH1N </w:t>
      </w:r>
      <w:r>
        <w:rPr>
          <w:rStyle w:val="71"/>
        </w:rPr>
        <w:t xml:space="preserve">е медианой продолжительноети 115 недель включено 742 пациента, рандомизированных в еоотношении 1:1:1 в группу плацебо, группу мацитентана* * в дозе 3 мг/ еутки и группу мацитентана** </w:t>
      </w:r>
      <w:r>
        <w:rPr>
          <w:rStyle w:val="71"/>
        </w:rPr>
        <w:t xml:space="preserve">в дозе 10 мг/еутки. </w:t>
      </w:r>
      <w:r>
        <w:rPr>
          <w:rStyle w:val="72"/>
          <w:i/>
          <w:iCs/>
        </w:rPr>
        <w:t>Показано, что назначение мацитентана** в дозах 3 мг (ОР 0,70; 97,5% ДИ, 0,52-0,96; р = 0,01) и 10 мг (ОР 0,55; 97,5% ДИ, 0,39-0,76; р = 0,001) в сравнении с плацебо способствовало снижению риска заболеваемости и смертности при ЛАГ на 30</w:t>
      </w:r>
      <w:r>
        <w:rPr>
          <w:rStyle w:val="72"/>
          <w:i/>
          <w:iCs/>
        </w:rPr>
        <w:t>% и 45%, соответственно [187, 188]. Эффект терапии не зависел от того, получали ли больные исходно сопутствующую специфическую терапию ИФДЭ-5, пероральными или ингаляционными синтетическими аналогами проетациклина (АТХ -</w:t>
      </w:r>
      <w:r>
        <w:rPr>
          <w:rStyle w:val="71"/>
        </w:rPr>
        <w:t xml:space="preserve"> В01АС, </w:t>
      </w:r>
      <w:r>
        <w:rPr>
          <w:rStyle w:val="72"/>
          <w:i/>
          <w:iCs/>
        </w:rPr>
        <w:t>антиагреганты, кроме гепарин</w:t>
      </w:r>
      <w:r>
        <w:rPr>
          <w:rStyle w:val="72"/>
          <w:i/>
          <w:iCs/>
        </w:rPr>
        <w:t>а). К 6-му месяцу наблюдения в группе плацебо дистанция в ТШХ уменьшилась на 9,4 м, тогда как в группах лечения мацитентаном** плацебо- коррегированный прирост дистанции составил +16,8 м (97,5% ДИ, 2,7-3,4; р = 0,01) при назначении дозы в 3 мг и +22,0 м (9</w:t>
      </w:r>
      <w:r>
        <w:rPr>
          <w:rStyle w:val="72"/>
          <w:i/>
          <w:iCs/>
        </w:rPr>
        <w:t>7,5% ДИ, 3,2-40,8; р = 0,008) при назначении 10 мг. ФК улучшился к 6-му месяцу лечения по сравнению с исходным у 13% пациентов в группе плацебо, 20% - в группе мацитентана** 3 мг (р = 0,04) и 22% - в группе 10 мг (р = 0,006). По сравнению с группой плацебо</w:t>
      </w:r>
      <w:r>
        <w:rPr>
          <w:rStyle w:val="72"/>
          <w:i/>
          <w:iCs/>
        </w:rPr>
        <w:t xml:space="preserve"> терапия мацитентаном** вызывала достоверное снижение ЛСС и повышение сердечного индекса.</w:t>
      </w:r>
      <w:r>
        <w:rPr>
          <w:rStyle w:val="71"/>
        </w:rPr>
        <w:t xml:space="preserve"> Кроме того, препарат обладает хорошим епектром безопаеноети и не имеет ранее опиеанных для этого клаееа препаратов гепатотокеичееких эффектов или клиничееки значимых </w:t>
      </w:r>
      <w:r>
        <w:rPr>
          <w:rStyle w:val="71"/>
        </w:rPr>
        <w:t xml:space="preserve">лекаретвенных взаимодейетвий. </w:t>
      </w:r>
      <w:r>
        <w:rPr>
          <w:rStyle w:val="72"/>
          <w:i/>
          <w:iCs/>
        </w:rPr>
        <w:t xml:space="preserve">Частота более чем 2-кратного повышения трансаминаз и развития периферических отеков не различалась в различных группах лечения, что указывает на отсутствие гепатотоксичности препарата. Однако </w:t>
      </w:r>
      <w:r>
        <w:rPr>
          <w:rStyle w:val="72"/>
          <w:i/>
          <w:iCs/>
        </w:rPr>
        <w:lastRenderedPageBreak/>
        <w:t>при назначении мацитентана** досто</w:t>
      </w:r>
      <w:r>
        <w:rPr>
          <w:rStyle w:val="72"/>
          <w:i/>
          <w:iCs/>
        </w:rPr>
        <w:t>верно чаще в сравнении с плацебо отмечалась анемия. Снижение гемоглобина &lt; 8 г/дл наблюдалось у 4,3% пациентов, принимающих мацитентан** 10 мг/сутки</w:t>
      </w:r>
      <w:r>
        <w:rPr>
          <w:rStyle w:val="24"/>
          <w:i w:val="0"/>
          <w:iCs w:val="0"/>
        </w:rPr>
        <w:t xml:space="preserve"> /1727. </w:t>
      </w:r>
      <w:r>
        <w:rPr>
          <w:rStyle w:val="2d"/>
          <w:i/>
          <w:iCs/>
        </w:rPr>
        <w:t>Более того,</w:t>
      </w:r>
      <w:r>
        <w:rPr>
          <w:rStyle w:val="24"/>
          <w:i w:val="0"/>
          <w:iCs w:val="0"/>
        </w:rPr>
        <w:t xml:space="preserve"> мацитентан** - единственный препарат, эффективность и безопасность которого изучена у па</w:t>
      </w:r>
      <w:r>
        <w:rPr>
          <w:rStyle w:val="24"/>
          <w:i w:val="0"/>
          <w:iCs w:val="0"/>
        </w:rPr>
        <w:t xml:space="preserve">циентов с портопульмональной ЛАГ в рандомизированном плацебо-контролируемом многоцентровом клиническом исследовании </w:t>
      </w:r>
      <w:r>
        <w:rPr>
          <w:rStyle w:val="24"/>
          <w:i w:val="0"/>
          <w:iCs w:val="0"/>
          <w:lang w:val="en-US" w:eastAsia="en-US" w:bidi="en-US"/>
        </w:rPr>
        <w:t xml:space="preserve">PORTICO </w:t>
      </w:r>
      <w:r>
        <w:rPr>
          <w:rStyle w:val="24"/>
          <w:i w:val="0"/>
          <w:iCs w:val="0"/>
        </w:rPr>
        <w:t>[189]. Значимых межлекарственных взаимодействий у мацитентана** и взаимного влияния при одновременном приеме мацитентана** и силдена</w:t>
      </w:r>
      <w:r>
        <w:rPr>
          <w:rStyle w:val="24"/>
          <w:i w:val="0"/>
          <w:iCs w:val="0"/>
        </w:rPr>
        <w:t>фила не отмечено [190].</w:t>
      </w:r>
    </w:p>
    <w:p w14:paraId="1EF2F866" w14:textId="77777777" w:rsidR="004D67E0" w:rsidRDefault="00D2496C">
      <w:pPr>
        <w:pStyle w:val="23"/>
        <w:numPr>
          <w:ilvl w:val="0"/>
          <w:numId w:val="23"/>
        </w:numPr>
        <w:shd w:val="clear" w:color="auto" w:fill="auto"/>
        <w:tabs>
          <w:tab w:val="left" w:pos="265"/>
        </w:tabs>
        <w:spacing w:before="0" w:after="0" w:line="389" w:lineRule="exact"/>
        <w:ind w:left="400" w:hanging="400"/>
        <w:jc w:val="both"/>
      </w:pPr>
      <w:r>
        <w:rPr>
          <w:rStyle w:val="24"/>
        </w:rPr>
        <w:t>Рекомендовано назначение мацитентана** пациентам с ЛАГ для улучшения функционального статуса и предотвраш,ения прогрессирования заболевания [6, 147, 186- 189].</w:t>
      </w:r>
    </w:p>
    <w:p w14:paraId="6A3024B6" w14:textId="77777777" w:rsidR="004D67E0" w:rsidRDefault="00D2496C">
      <w:pPr>
        <w:pStyle w:val="33"/>
        <w:keepNext/>
        <w:keepLines/>
        <w:numPr>
          <w:ilvl w:val="0"/>
          <w:numId w:val="23"/>
        </w:numPr>
        <w:shd w:val="clear" w:color="auto" w:fill="auto"/>
        <w:tabs>
          <w:tab w:val="left" w:pos="265"/>
        </w:tabs>
        <w:spacing w:line="389" w:lineRule="exact"/>
        <w:ind w:firstLine="0"/>
      </w:pPr>
      <w:bookmarkStart w:id="87" w:name="bookmark87"/>
      <w:r>
        <w:rPr>
          <w:rStyle w:val="34"/>
          <w:b/>
          <w:bCs/>
        </w:rPr>
        <w:t xml:space="preserve">ЕОК </w:t>
      </w:r>
      <w:r>
        <w:rPr>
          <w:rStyle w:val="34"/>
          <w:b/>
          <w:bCs/>
          <w:lang w:val="en-US" w:eastAsia="en-US" w:bidi="en-US"/>
        </w:rPr>
        <w:t xml:space="preserve">IB </w:t>
      </w:r>
      <w:r>
        <w:rPr>
          <w:rStyle w:val="34"/>
          <w:b/>
          <w:bCs/>
        </w:rPr>
        <w:t xml:space="preserve">(УДД2 УУРВ) для пациентов </w:t>
      </w:r>
      <w:r>
        <w:rPr>
          <w:rStyle w:val="34"/>
          <w:b/>
          <w:bCs/>
          <w:lang w:val="en-US" w:eastAsia="en-US" w:bidi="en-US"/>
        </w:rPr>
        <w:t xml:space="preserve">II-III </w:t>
      </w:r>
      <w:r>
        <w:rPr>
          <w:rStyle w:val="34"/>
          <w:b/>
          <w:bCs/>
        </w:rPr>
        <w:t>ФК</w:t>
      </w:r>
      <w:bookmarkEnd w:id="87"/>
    </w:p>
    <w:p w14:paraId="53FD5B25" w14:textId="77777777" w:rsidR="004D67E0" w:rsidRDefault="00D2496C">
      <w:pPr>
        <w:pStyle w:val="33"/>
        <w:keepNext/>
        <w:keepLines/>
        <w:numPr>
          <w:ilvl w:val="0"/>
          <w:numId w:val="23"/>
        </w:numPr>
        <w:shd w:val="clear" w:color="auto" w:fill="auto"/>
        <w:tabs>
          <w:tab w:val="left" w:pos="265"/>
        </w:tabs>
        <w:spacing w:line="389" w:lineRule="exact"/>
        <w:ind w:firstLine="0"/>
      </w:pPr>
      <w:bookmarkStart w:id="88" w:name="bookmark88"/>
      <w:r>
        <w:rPr>
          <w:rStyle w:val="34"/>
          <w:b/>
          <w:bCs/>
        </w:rPr>
        <w:t xml:space="preserve">ЕОК </w:t>
      </w:r>
      <w:r>
        <w:rPr>
          <w:rStyle w:val="34"/>
          <w:b/>
          <w:bCs/>
          <w:lang w:val="en-US" w:eastAsia="en-US" w:bidi="en-US"/>
        </w:rPr>
        <w:t xml:space="preserve">IlbC </w:t>
      </w:r>
      <w:r>
        <w:rPr>
          <w:rStyle w:val="34"/>
          <w:b/>
          <w:bCs/>
        </w:rPr>
        <w:t>(УДДЗ УУРВ) для паци</w:t>
      </w:r>
      <w:r>
        <w:rPr>
          <w:rStyle w:val="34"/>
          <w:b/>
          <w:bCs/>
        </w:rPr>
        <w:t>ентов IV ФК</w:t>
      </w:r>
      <w:bookmarkEnd w:id="88"/>
    </w:p>
    <w:p w14:paraId="399E6C0A" w14:textId="77777777" w:rsidR="004D67E0" w:rsidRDefault="00D2496C">
      <w:pPr>
        <w:pStyle w:val="23"/>
        <w:numPr>
          <w:ilvl w:val="0"/>
          <w:numId w:val="23"/>
        </w:numPr>
        <w:shd w:val="clear" w:color="auto" w:fill="auto"/>
        <w:tabs>
          <w:tab w:val="left" w:pos="265"/>
        </w:tabs>
        <w:spacing w:before="0" w:after="0" w:line="389" w:lineRule="exact"/>
        <w:ind w:left="400" w:hanging="400"/>
        <w:jc w:val="both"/>
      </w:pPr>
      <w:r>
        <w:rPr>
          <w:rStyle w:val="2d"/>
        </w:rPr>
        <w:t>Рекомендуется ежемесячное</w:t>
      </w:r>
      <w:r>
        <w:rPr>
          <w:rStyle w:val="24"/>
        </w:rPr>
        <w:t xml:space="preserve"> определение активности аспартатаминотрансферазы и аланинаминотрансферазы в крови </w:t>
      </w:r>
      <w:r>
        <w:rPr>
          <w:rStyle w:val="2d"/>
        </w:rPr>
        <w:t>на фоне приема ЭРА [б, 174, 185].</w:t>
      </w:r>
    </w:p>
    <w:p w14:paraId="0DA38E0F" w14:textId="77777777" w:rsidR="004D67E0" w:rsidRDefault="00D2496C">
      <w:pPr>
        <w:pStyle w:val="33"/>
        <w:keepNext/>
        <w:keepLines/>
        <w:shd w:val="clear" w:color="auto" w:fill="auto"/>
        <w:spacing w:line="389" w:lineRule="exact"/>
        <w:ind w:firstLine="0"/>
      </w:pPr>
      <w:bookmarkStart w:id="89" w:name="bookmark89"/>
      <w:r>
        <w:rPr>
          <w:rStyle w:val="34"/>
          <w:b/>
          <w:bCs/>
        </w:rPr>
        <w:t>. ЕОК нет (УДД2 УУРВ)</w:t>
      </w:r>
      <w:bookmarkEnd w:id="89"/>
    </w:p>
    <w:p w14:paraId="568D816E" w14:textId="77777777" w:rsidR="004D67E0" w:rsidRDefault="00D2496C">
      <w:pPr>
        <w:pStyle w:val="23"/>
        <w:numPr>
          <w:ilvl w:val="0"/>
          <w:numId w:val="23"/>
        </w:numPr>
        <w:shd w:val="clear" w:color="auto" w:fill="auto"/>
        <w:tabs>
          <w:tab w:val="left" w:pos="265"/>
        </w:tabs>
        <w:spacing w:before="0" w:after="0" w:line="389" w:lineRule="exact"/>
        <w:ind w:left="400" w:hanging="400"/>
        <w:jc w:val="both"/>
      </w:pPr>
      <w:r>
        <w:rPr>
          <w:rStyle w:val="24"/>
        </w:rPr>
        <w:t>Рекомендуется контроль уровней гемоглобина и гематокрита крови у пациентов с ЛАГ,</w:t>
      </w:r>
      <w:r>
        <w:rPr>
          <w:rStyle w:val="24"/>
        </w:rPr>
        <w:t xml:space="preserve"> по.ттучаю</w:t>
      </w:r>
      <w:r>
        <w:rPr>
          <w:rStyle w:val="2c"/>
        </w:rPr>
        <w:t>ттт</w:t>
      </w:r>
      <w:r>
        <w:rPr>
          <w:rStyle w:val="24"/>
        </w:rPr>
        <w:t>их ЭРА [6, 174].</w:t>
      </w:r>
    </w:p>
    <w:p w14:paraId="0DAB4AB5" w14:textId="77777777" w:rsidR="004D67E0" w:rsidRDefault="00D2496C">
      <w:pPr>
        <w:pStyle w:val="33"/>
        <w:keepNext/>
        <w:keepLines/>
        <w:numPr>
          <w:ilvl w:val="0"/>
          <w:numId w:val="23"/>
        </w:numPr>
        <w:shd w:val="clear" w:color="auto" w:fill="auto"/>
        <w:tabs>
          <w:tab w:val="left" w:pos="265"/>
        </w:tabs>
        <w:spacing w:after="343" w:line="389" w:lineRule="exact"/>
        <w:ind w:firstLine="0"/>
      </w:pPr>
      <w:bookmarkStart w:id="90" w:name="bookmark90"/>
      <w:r>
        <w:rPr>
          <w:rStyle w:val="34"/>
          <w:b/>
          <w:bCs/>
        </w:rPr>
        <w:t>ЕОК нет (УУР С, УДД 5)</w:t>
      </w:r>
      <w:bookmarkEnd w:id="90"/>
    </w:p>
    <w:p w14:paraId="7F5DAAE3" w14:textId="77777777" w:rsidR="004D67E0" w:rsidRDefault="00D2496C">
      <w:pPr>
        <w:pStyle w:val="33"/>
        <w:keepNext/>
        <w:keepLines/>
        <w:numPr>
          <w:ilvl w:val="0"/>
          <w:numId w:val="27"/>
        </w:numPr>
        <w:shd w:val="clear" w:color="auto" w:fill="auto"/>
        <w:tabs>
          <w:tab w:val="left" w:pos="870"/>
        </w:tabs>
        <w:spacing w:after="244" w:line="260" w:lineRule="exact"/>
        <w:ind w:firstLine="0"/>
      </w:pPr>
      <w:bookmarkStart w:id="91" w:name="bookmark91"/>
      <w:r>
        <w:rPr>
          <w:rStyle w:val="34"/>
          <w:b/>
          <w:bCs/>
        </w:rPr>
        <w:t>Фосфодиэстеразы ингибиторы</w:t>
      </w:r>
      <w:bookmarkEnd w:id="91"/>
    </w:p>
    <w:p w14:paraId="4771BBF4" w14:textId="77777777" w:rsidR="004D67E0" w:rsidRDefault="00D2496C">
      <w:pPr>
        <w:pStyle w:val="23"/>
        <w:shd w:val="clear" w:color="auto" w:fill="auto"/>
        <w:spacing w:before="0" w:after="420" w:line="389" w:lineRule="exact"/>
        <w:ind w:firstLine="0"/>
        <w:jc w:val="both"/>
      </w:pPr>
      <w:r>
        <w:rPr>
          <w:rStyle w:val="24"/>
        </w:rPr>
        <w:t xml:space="preserve">Патогенез ЛАГ связан с формированием дефицита основной вазодилатируюш,ей субстанции, </w:t>
      </w:r>
      <w:r>
        <w:rPr>
          <w:rStyle w:val="24"/>
          <w:lang w:val="en-US" w:eastAsia="en-US" w:bidi="en-US"/>
        </w:rPr>
        <w:t xml:space="preserve">N0. </w:t>
      </w:r>
      <w:r>
        <w:rPr>
          <w:rStyle w:val="24"/>
        </w:rPr>
        <w:t xml:space="preserve">Реализация действия </w:t>
      </w:r>
      <w:r>
        <w:rPr>
          <w:rStyle w:val="24"/>
          <w:lang w:val="en-US" w:eastAsia="en-US" w:bidi="en-US"/>
        </w:rPr>
        <w:t xml:space="preserve">N0 </w:t>
      </w:r>
      <w:r>
        <w:rPr>
          <w:rStyle w:val="24"/>
        </w:rPr>
        <w:t xml:space="preserve">осуш,ествляется путем активации гуанилатциклазы и </w:t>
      </w:r>
      <w:r>
        <w:rPr>
          <w:rStyle w:val="24"/>
        </w:rPr>
        <w:t>увеличения синтеза циклического гуанозинмонофосфата, который, в свою очередь, регулирует релаксацию гладкомышечных клеток сосудов, проницаемость эндотелия, а также предотвраш,ает агрегацию тромбоцитов [191]. Фосфодиэстераза 5-го типа - основной фермент, ни</w:t>
      </w:r>
      <w:r>
        <w:rPr>
          <w:rStyle w:val="24"/>
        </w:rPr>
        <w:t>велируюш,ий эффекты циклического гуанозинмонофосфата (цГМФ). В сосудах легких пациентов с ЛГ значительно повы</w:t>
      </w:r>
      <w:r>
        <w:rPr>
          <w:rStyle w:val="2c"/>
        </w:rPr>
        <w:t>ш</w:t>
      </w:r>
      <w:r>
        <w:rPr>
          <w:rStyle w:val="24"/>
        </w:rPr>
        <w:t xml:space="preserve">ен уровень фосфодиэстеразы 5-го типа. В Российской Федерации для лечения ЛАГ зарегистрирован только один ИФДЭ-5, препарат силденафил, который в 4 </w:t>
      </w:r>
      <w:r>
        <w:rPr>
          <w:rStyle w:val="24"/>
        </w:rPr>
        <w:t>РКП продемонстрировал свое положительное влияние на гемодинамические параметры, физическую активность и функциональный класс пациентов с ЛАГ [192, 193, 194, 195, 196]. К применению у пациентов с ЛАГ П-Ш ФК одобрена доза силденафила 20 мг 3 раза в день [6].</w:t>
      </w:r>
      <w:r>
        <w:rPr>
          <w:rStyle w:val="24"/>
        </w:rPr>
        <w:t xml:space="preserve"> </w:t>
      </w:r>
      <w:r>
        <w:rPr>
          <w:rStyle w:val="2d"/>
        </w:rPr>
        <w:t xml:space="preserve">В РКИ </w:t>
      </w:r>
      <w:r>
        <w:rPr>
          <w:rStyle w:val="2d"/>
          <w:lang w:val="en-US" w:eastAsia="en-US" w:bidi="en-US"/>
        </w:rPr>
        <w:t xml:space="preserve">SUPER- </w:t>
      </w:r>
      <w:r>
        <w:rPr>
          <w:rStyle w:val="2d"/>
        </w:rPr>
        <w:t>1 у пациентов с ЛАГ (п = 278), получавших силденафил в дозах 20, 40, 80 мг 3 раза в сутки, к 12-й неделе терапии отмечалось улучшение клинической симптоматики, гемодинамическш показателей, переносимости физической нагрузки. Различий в результ</w:t>
      </w:r>
      <w:r>
        <w:rPr>
          <w:rStyle w:val="2d"/>
        </w:rPr>
        <w:t>атах лечения при сравнительной оценке дозировок от 20 до 80 мг три раза в сутки не отмечалось. При инвазивной оценке гемодинамики МКК к 12-й неделе терапии в группах силденафила по сравнению с плацебо отмечалось достоверное снижение среднего ДЛА и ЛСС. Дол</w:t>
      </w:r>
      <w:r>
        <w:rPr>
          <w:rStyle w:val="2d"/>
        </w:rPr>
        <w:t>я пациентов с улучшением ФК, как минимум на единицу, была выше в каждой группе лечения силденафилом по сравнению с группой плацебо. Не выявлено различий между группами силденафила по числу клинических событий, свидетельствующих о прогрессировании ЛАГ</w:t>
      </w:r>
      <w:r>
        <w:rPr>
          <w:rStyle w:val="24"/>
        </w:rPr>
        <w:t xml:space="preserve"> /192]</w:t>
      </w:r>
      <w:r>
        <w:rPr>
          <w:rStyle w:val="24"/>
        </w:rPr>
        <w:t xml:space="preserve">. </w:t>
      </w:r>
      <w:r>
        <w:rPr>
          <w:rStyle w:val="2d"/>
        </w:rPr>
        <w:t>Таким образом, в</w:t>
      </w:r>
      <w:r>
        <w:rPr>
          <w:rStyle w:val="2d"/>
        </w:rPr>
        <w:br w:type="page"/>
      </w:r>
      <w:r>
        <w:rPr>
          <w:rStyle w:val="2d"/>
        </w:rPr>
        <w:lastRenderedPageBreak/>
        <w:t>настоящее время отсутствуют убедительные данные о целесообразности повышения дозы силденафила свыше 60 мг/сутки при прогрессировании ЛАГ.</w:t>
      </w:r>
      <w:r>
        <w:rPr>
          <w:rStyle w:val="24"/>
        </w:rPr>
        <w:t xml:space="preserve"> Основные побочные эффекты (головная боль, приливы, диепепеия) евязаны е вазодилатирующим дейетвием </w:t>
      </w:r>
      <w:r>
        <w:rPr>
          <w:rStyle w:val="24"/>
        </w:rPr>
        <w:t>препарата. Следует помнить и о других межлекаретвенных взаимодейетвиях, в чаетноети о многократном увеличении концентрации еилденафила на фоне приема ВААРТ. Тем не менее, изменения дозирования еилденафила у пациентов е ВИЧ-ЛАГ, получающих ВААРТ, не требует</w:t>
      </w:r>
      <w:r>
        <w:rPr>
          <w:rStyle w:val="24"/>
        </w:rPr>
        <w:t>ея. Совмеетное применение еилденафила и органичееких нитратов противопоказано из-за риека еинкопальных еоетояний и еимптомной гипотензии, так же как еовмеетный прием еилденафила и риоцигуата</w:t>
      </w:r>
    </w:p>
    <w:p w14:paraId="71445249" w14:textId="77777777" w:rsidR="004D67E0" w:rsidRDefault="00D2496C">
      <w:pPr>
        <w:pStyle w:val="23"/>
        <w:numPr>
          <w:ilvl w:val="0"/>
          <w:numId w:val="23"/>
        </w:numPr>
        <w:shd w:val="clear" w:color="auto" w:fill="auto"/>
        <w:tabs>
          <w:tab w:val="left" w:pos="267"/>
        </w:tabs>
        <w:spacing w:before="0" w:after="0" w:line="389" w:lineRule="exact"/>
        <w:ind w:left="400" w:hanging="400"/>
        <w:jc w:val="left"/>
      </w:pPr>
      <w:r>
        <w:rPr>
          <w:rStyle w:val="24"/>
        </w:rPr>
        <w:t xml:space="preserve">Рекомендовано назначение еилденафила для улучшения переноеимоети </w:t>
      </w:r>
      <w:r>
        <w:rPr>
          <w:rStyle w:val="24"/>
        </w:rPr>
        <w:t>физичееких нагрузок и функционального етатуеа пациентов е ЛАГ [6, 147, 192-196].</w:t>
      </w:r>
    </w:p>
    <w:p w14:paraId="6515A1C5" w14:textId="77777777" w:rsidR="004D67E0" w:rsidRDefault="00D2496C">
      <w:pPr>
        <w:pStyle w:val="33"/>
        <w:keepNext/>
        <w:keepLines/>
        <w:numPr>
          <w:ilvl w:val="0"/>
          <w:numId w:val="23"/>
        </w:numPr>
        <w:shd w:val="clear" w:color="auto" w:fill="auto"/>
        <w:tabs>
          <w:tab w:val="left" w:pos="267"/>
        </w:tabs>
        <w:spacing w:line="389" w:lineRule="exact"/>
        <w:ind w:firstLine="0"/>
      </w:pPr>
      <w:bookmarkStart w:id="92" w:name="bookmark92"/>
      <w:r>
        <w:rPr>
          <w:rStyle w:val="34"/>
          <w:b/>
          <w:bCs/>
        </w:rPr>
        <w:t xml:space="preserve">ЕОК </w:t>
      </w:r>
      <w:r>
        <w:rPr>
          <w:rStyle w:val="34"/>
          <w:b/>
          <w:bCs/>
          <w:lang w:val="en-US" w:eastAsia="en-US" w:bidi="en-US"/>
        </w:rPr>
        <w:t xml:space="preserve">IA </w:t>
      </w:r>
      <w:r>
        <w:rPr>
          <w:rStyle w:val="34"/>
          <w:b/>
          <w:bCs/>
        </w:rPr>
        <w:t>(УДД2 УУРВ) для пациентов И-Ш ФК</w:t>
      </w:r>
      <w:bookmarkEnd w:id="92"/>
    </w:p>
    <w:p w14:paraId="09EBE819" w14:textId="77777777" w:rsidR="004D67E0" w:rsidRDefault="00D2496C">
      <w:pPr>
        <w:pStyle w:val="33"/>
        <w:keepNext/>
        <w:keepLines/>
        <w:numPr>
          <w:ilvl w:val="0"/>
          <w:numId w:val="23"/>
        </w:numPr>
        <w:shd w:val="clear" w:color="auto" w:fill="auto"/>
        <w:tabs>
          <w:tab w:val="left" w:pos="267"/>
        </w:tabs>
        <w:spacing w:after="343" w:line="389" w:lineRule="exact"/>
        <w:ind w:firstLine="0"/>
      </w:pPr>
      <w:bookmarkStart w:id="93" w:name="bookmark93"/>
      <w:r>
        <w:rPr>
          <w:rStyle w:val="34"/>
          <w:b/>
          <w:bCs/>
        </w:rPr>
        <w:t>ЕОК ИЬС (УДДЗ УУРВ) для пациентов IV ФК</w:t>
      </w:r>
      <w:bookmarkEnd w:id="93"/>
    </w:p>
    <w:p w14:paraId="3A33BF47" w14:textId="77777777" w:rsidR="004D67E0" w:rsidRDefault="00D2496C">
      <w:pPr>
        <w:pStyle w:val="33"/>
        <w:keepNext/>
        <w:keepLines/>
        <w:numPr>
          <w:ilvl w:val="0"/>
          <w:numId w:val="27"/>
        </w:numPr>
        <w:shd w:val="clear" w:color="auto" w:fill="auto"/>
        <w:tabs>
          <w:tab w:val="left" w:pos="870"/>
        </w:tabs>
        <w:spacing w:after="244" w:line="260" w:lineRule="exact"/>
        <w:ind w:firstLine="0"/>
      </w:pPr>
      <w:bookmarkStart w:id="94" w:name="bookmark94"/>
      <w:r>
        <w:rPr>
          <w:rStyle w:val="34"/>
          <w:b/>
          <w:bCs/>
        </w:rPr>
        <w:t>Риоцигуат</w:t>
      </w:r>
      <w:bookmarkEnd w:id="94"/>
    </w:p>
    <w:p w14:paraId="6E3DE979" w14:textId="77777777" w:rsidR="004D67E0" w:rsidRDefault="00D2496C">
      <w:pPr>
        <w:pStyle w:val="70"/>
        <w:shd w:val="clear" w:color="auto" w:fill="auto"/>
        <w:spacing w:before="0" w:line="389" w:lineRule="exact"/>
        <w:ind w:firstLine="0"/>
        <w:jc w:val="both"/>
      </w:pPr>
      <w:r>
        <w:rPr>
          <w:rStyle w:val="72"/>
          <w:i/>
          <w:iCs/>
        </w:rPr>
        <w:t>В отличие от ИФДЭ-5, которые предупреждают деградацию цГМФ, риоцигуат** повышает ее п</w:t>
      </w:r>
      <w:r>
        <w:rPr>
          <w:rStyle w:val="72"/>
          <w:i/>
          <w:iCs/>
        </w:rPr>
        <w:t xml:space="preserve">родукцию [197]. Риоцигуат** имеет двойной механизм действия: сенсибилизирует рГЦ к эндогенному </w:t>
      </w:r>
      <w:r>
        <w:rPr>
          <w:rStyle w:val="72"/>
          <w:i/>
          <w:iCs/>
          <w:lang w:val="en-US" w:eastAsia="en-US" w:bidi="en-US"/>
        </w:rPr>
        <w:t xml:space="preserve">N0 </w:t>
      </w:r>
      <w:r>
        <w:rPr>
          <w:rStyle w:val="72"/>
          <w:i/>
          <w:iCs/>
        </w:rPr>
        <w:t>путем стабилизации их связи, а также напрямую стимулирует фермент через другой участок связи, независимо от</w:t>
      </w:r>
      <w:r>
        <w:rPr>
          <w:rStyle w:val="71"/>
        </w:rPr>
        <w:t xml:space="preserve"> </w:t>
      </w:r>
      <w:r>
        <w:rPr>
          <w:rStyle w:val="71"/>
          <w:lang w:val="en-US" w:eastAsia="en-US" w:bidi="en-US"/>
        </w:rPr>
        <w:t xml:space="preserve">N0. </w:t>
      </w:r>
      <w:r>
        <w:rPr>
          <w:rStyle w:val="72"/>
          <w:i/>
          <w:iCs/>
        </w:rPr>
        <w:t>Благодаря этим эффектам, риоцигуат** восстанав</w:t>
      </w:r>
      <w:r>
        <w:rPr>
          <w:rStyle w:val="72"/>
          <w:i/>
          <w:iCs/>
        </w:rPr>
        <w:t>ливает метаболический путь «монооксид азота - рГЦ - цГМФ» и вызывает увеличение продукции цГМФ, который играет важную роль в регуляции сосудистого тонуса, процессов пролиферации, фиброза и воспаления [198]. Таким образом,</w:t>
      </w:r>
      <w:r>
        <w:rPr>
          <w:rStyle w:val="71"/>
        </w:rPr>
        <w:t xml:space="preserve"> /реализация эффекта риоцигуата** н</w:t>
      </w:r>
      <w:r>
        <w:rPr>
          <w:rStyle w:val="71"/>
        </w:rPr>
        <w:t xml:space="preserve">е завиеит от </w:t>
      </w:r>
      <w:r>
        <w:rPr>
          <w:rStyle w:val="71"/>
          <w:lang w:val="en-US" w:eastAsia="en-US" w:bidi="en-US"/>
        </w:rPr>
        <w:t xml:space="preserve">N0, </w:t>
      </w:r>
      <w:r>
        <w:rPr>
          <w:rStyle w:val="71"/>
        </w:rPr>
        <w:t xml:space="preserve">еодержание которого значительно енижено у пациентов е ЛАГ. </w:t>
      </w:r>
      <w:r>
        <w:rPr>
          <w:rStyle w:val="72"/>
          <w:i/>
          <w:iCs/>
        </w:rPr>
        <w:t xml:space="preserve">В 12-неделъном двойном слепом плацебо-контролируемом РКИ </w:t>
      </w:r>
      <w:r>
        <w:rPr>
          <w:rStyle w:val="72"/>
          <w:i/>
          <w:iCs/>
          <w:lang w:val="en-US" w:eastAsia="en-US" w:bidi="en-US"/>
        </w:rPr>
        <w:t>PATENT-</w:t>
      </w:r>
      <w:r>
        <w:rPr>
          <w:rStyle w:val="72"/>
          <w:i/>
          <w:iCs/>
        </w:rPr>
        <w:t>1 продемонстрирована эффективность и безопасность риоцигуата** у пациентов с ЛАГ (п = 443), среди которых были пацие</w:t>
      </w:r>
      <w:r>
        <w:rPr>
          <w:rStyle w:val="72"/>
          <w:i/>
          <w:iCs/>
        </w:rPr>
        <w:t>нты с ИЛАГ, семейной ЛАГ, а также ЛАГ, ассоциированной с СЗСТ, ВПС, портальной гипертензией, приемом</w:t>
      </w:r>
      <w:r>
        <w:rPr>
          <w:rStyle w:val="71"/>
        </w:rPr>
        <w:t xml:space="preserve"> препаратов для лечения ожирения центрального дейетвия </w:t>
      </w:r>
      <w:r>
        <w:rPr>
          <w:rStyle w:val="72"/>
          <w:i/>
          <w:iCs/>
        </w:rPr>
        <w:t>или амфетамина. Препарат в дозе до 2,5 мг 3 раза в сутки улучшал клиническую симптоматику, переносимо</w:t>
      </w:r>
      <w:r>
        <w:rPr>
          <w:rStyle w:val="72"/>
          <w:i/>
          <w:iCs/>
        </w:rPr>
        <w:t>сть физических нагрузок, гемодинамические параметры, ФК ЛАГ, а также увеличивал время до развития клинического ухудшения. К 12-й неделе дистанция в ТШХ увеличилась на +30 м от исходной в группе риоцигуата** с максимальной дозой 2,5 мг 3 раза в сутки, тогда</w:t>
      </w:r>
      <w:r>
        <w:rPr>
          <w:rStyle w:val="72"/>
          <w:i/>
          <w:iCs/>
        </w:rPr>
        <w:t xml:space="preserve"> как в группе плацебо она снизилась в среднем на 6 м (р &lt;0,001). Улучшение дистанции в ТШХ к 12-й неделе лечения достигалось и у пациентов, получавших предшествующую специфическую терапию [199]. Величина ЛСС в группе риоцигуата** с максимальной дозой 2,5 м</w:t>
      </w:r>
      <w:r>
        <w:rPr>
          <w:rStyle w:val="72"/>
          <w:i/>
          <w:iCs/>
        </w:rPr>
        <w:t>г 3 раза в сутки снизилась на 223 дин/сек/см^, тогда как в группе плацебо отмечено снижение на 9 дин/сек/см^ (р &lt;0,001). Статистически значимыми при</w:t>
      </w:r>
    </w:p>
    <w:p w14:paraId="5832A943" w14:textId="5F1BEA58" w:rsidR="004D67E0" w:rsidRDefault="00CC1310">
      <w:pPr>
        <w:pStyle w:val="70"/>
        <w:shd w:val="clear" w:color="auto" w:fill="auto"/>
        <w:spacing w:before="0" w:line="389" w:lineRule="exact"/>
        <w:ind w:firstLine="0"/>
        <w:jc w:val="both"/>
      </w:pPr>
      <w:r>
        <w:rPr>
          <w:noProof/>
        </w:rPr>
        <mc:AlternateContent>
          <mc:Choice Requires="wps">
            <w:drawing>
              <wp:anchor distT="0" distB="0" distL="63500" distR="326390" simplePos="0" relativeHeight="251649024" behindDoc="1" locked="0" layoutInCell="1" allowOverlap="1" wp14:anchorId="72C77E3D" wp14:editId="4DBCCD47">
                <wp:simplePos x="0" y="0"/>
                <wp:positionH relativeFrom="margin">
                  <wp:posOffset>6350</wp:posOffset>
                </wp:positionH>
                <wp:positionV relativeFrom="paragraph">
                  <wp:posOffset>-37465</wp:posOffset>
                </wp:positionV>
                <wp:extent cx="1901825" cy="165100"/>
                <wp:effectExtent l="4445" t="2540" r="0" b="3810"/>
                <wp:wrapSquare wrapText="right"/>
                <wp:docPr id="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4012D" w14:textId="77777777" w:rsidR="004D67E0" w:rsidRDefault="00D2496C">
                            <w:pPr>
                              <w:pStyle w:val="70"/>
                              <w:shd w:val="clear" w:color="auto" w:fill="auto"/>
                              <w:spacing w:before="0" w:line="260" w:lineRule="exact"/>
                              <w:ind w:firstLine="0"/>
                            </w:pPr>
                            <w:r>
                              <w:rPr>
                                <w:rStyle w:val="7Exact0"/>
                                <w:i/>
                                <w:iCs/>
                              </w:rPr>
                              <w:t>назначении риоцигуата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C77E3D" id="Text Box 14" o:spid="_x0000_s1035" type="#_x0000_t202" style="position:absolute;left:0;text-align:left;margin-left:.5pt;margin-top:-2.95pt;width:149.75pt;height:13pt;z-index:-251667456;visibility:visible;mso-wrap-style:square;mso-width-percent:0;mso-height-percent:0;mso-wrap-distance-left:5pt;mso-wrap-distance-top:0;mso-wrap-distance-right:25.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" filled="f" stroked="f">
                <v:textbox style="mso-fit-shape-to-text:t" inset="0,0,0,0">
                  <w:txbxContent>
                    <w:p w14:paraId="3D54012D" w14:textId="77777777" w:rsidR="004D67E0" w:rsidRDefault="00D2496C">
                      <w:pPr>
                        <w:pStyle w:val="70"/>
                        <w:shd w:val="clear" w:color="auto" w:fill="auto"/>
                        <w:spacing w:before="0" w:line="260" w:lineRule="exact"/>
                        <w:ind w:firstLine="0"/>
                      </w:pPr>
                      <w:r>
                        <w:rPr>
                          <w:rStyle w:val="7Exact0"/>
                          <w:i/>
                          <w:iCs/>
                        </w:rPr>
                        <w:t>назначении риоцигуата</w:t>
                      </w:r>
                    </w:p>
                  </w:txbxContent>
                </v:textbox>
                <w10:wrap type="square" side="right" anchorx="margin"/>
              </v:shape>
            </w:pict>
          </mc:Fallback>
        </mc:AlternateContent>
      </w:r>
      <w:r w:rsidR="00D2496C">
        <w:rPr>
          <w:rStyle w:val="72"/>
          <w:i/>
          <w:iCs/>
        </w:rPr>
        <w:t xml:space="preserve">в сравнении с плацебо были изменения гемодинамическш показателей (среднего ДЛА, сердечного выброса), а также уровня </w:t>
      </w:r>
      <w:r w:rsidR="00D2496C">
        <w:rPr>
          <w:rStyle w:val="72"/>
          <w:i/>
          <w:iCs/>
          <w:lang w:val="en-US" w:eastAsia="en-US" w:bidi="en-US"/>
        </w:rPr>
        <w:t xml:space="preserve">NT-proBNP, </w:t>
      </w:r>
      <w:r w:rsidR="00D2496C">
        <w:rPr>
          <w:rStyle w:val="72"/>
          <w:i/>
          <w:iCs/>
        </w:rPr>
        <w:t xml:space="preserve">ФК (ВОЗ) и степени одышки по Боргу. Достоверно реже в группе риоцигуата** с максимальной дозой 2,5 мг 3 раза в сутки в сравнении </w:t>
      </w:r>
      <w:r w:rsidR="00D2496C">
        <w:rPr>
          <w:rStyle w:val="72"/>
          <w:i/>
          <w:iCs/>
        </w:rPr>
        <w:t xml:space="preserve">с плацебо наступали события, указывающие на клиническое ухудшение ЛАГ. По данным </w:t>
      </w:r>
      <w:r w:rsidR="00D2496C">
        <w:rPr>
          <w:rStyle w:val="72"/>
          <w:i/>
          <w:iCs/>
          <w:lang w:val="en-US" w:eastAsia="en-US" w:bidi="en-US"/>
        </w:rPr>
        <w:t xml:space="preserve">PATENT-2 </w:t>
      </w:r>
      <w:r w:rsidR="00D2496C">
        <w:rPr>
          <w:rStyle w:val="72"/>
          <w:i/>
          <w:iCs/>
        </w:rPr>
        <w:t>двухлетняя выживаемость пациентов с ЛАГ на фоне терапии риоцигуатом** составила 93%, при этом у 79% пациентов не наблюдалось</w:t>
      </w:r>
      <w:r w:rsidR="00D2496C">
        <w:br w:type="page"/>
      </w:r>
    </w:p>
    <w:p w14:paraId="2A94552B" w14:textId="77777777" w:rsidR="004D67E0" w:rsidRDefault="00D2496C">
      <w:pPr>
        <w:pStyle w:val="70"/>
        <w:shd w:val="clear" w:color="auto" w:fill="auto"/>
        <w:spacing w:before="0" w:after="240" w:line="389" w:lineRule="exact"/>
        <w:ind w:firstLine="0"/>
        <w:jc w:val="both"/>
      </w:pPr>
      <w:r>
        <w:rPr>
          <w:rStyle w:val="72"/>
          <w:i/>
          <w:iCs/>
        </w:rPr>
        <w:lastRenderedPageBreak/>
        <w:t xml:space="preserve">клинического ухудшения. Более того, 83% </w:t>
      </w:r>
      <w:r>
        <w:rPr>
          <w:rStyle w:val="72"/>
          <w:i/>
          <w:iCs/>
        </w:rPr>
        <w:t>пациентов через 2 года оставались на монотерапии риоцигуатом^^ [200].</w:t>
      </w:r>
      <w:r>
        <w:rPr>
          <w:rStyle w:val="71"/>
        </w:rPr>
        <w:t xml:space="preserve"> Риоцигуат** обладает хорошим спектром безопасности, так как частота </w:t>
      </w:r>
      <w:r>
        <w:rPr>
          <w:rStyle w:val="72"/>
          <w:i/>
          <w:iCs/>
        </w:rPr>
        <w:t>шгиболее серьезных нежелательных явлений, таких как синкопальные состояния, принципиально не отличалась от группы плац</w:t>
      </w:r>
      <w:r>
        <w:rPr>
          <w:rStyle w:val="72"/>
          <w:i/>
          <w:iCs/>
        </w:rPr>
        <w:t>ебо при использовании максимальной дозировки (1% и 4%, соответственно) [201]. Титрация дозы риоцигуата** должна осуществляться при тщательном контроле клинических проявлений и уровня А</w:t>
      </w:r>
      <w:r>
        <w:rPr>
          <w:rStyle w:val="75"/>
          <w:i/>
          <w:iCs/>
        </w:rPr>
        <w:t>Д</w:t>
      </w:r>
      <w:r>
        <w:rPr>
          <w:rStyle w:val="72"/>
          <w:i/>
          <w:iCs/>
        </w:rPr>
        <w:t xml:space="preserve">. В Российской Федерации к титрации доступны дозировки 1 мг, 1,5 мг, 2 </w:t>
      </w:r>
      <w:r>
        <w:rPr>
          <w:rStyle w:val="72"/>
          <w:i/>
          <w:iCs/>
        </w:rPr>
        <w:t xml:space="preserve">мг и 2,5 мг риоцигуата**. Титрация осуществляется с интервалом в 2 недели под контролем субъективной переносимости и уровня систолического АД, который в покое в положении сидя не должен быть менее 95 мм рт. </w:t>
      </w:r>
      <w:r>
        <w:rPr>
          <w:rStyle w:val="72"/>
          <w:i/>
          <w:iCs/>
          <w:lang w:val="en-US" w:eastAsia="en-US" w:bidi="en-US"/>
        </w:rPr>
        <w:t xml:space="preserve">cm. </w:t>
      </w:r>
      <w:r>
        <w:rPr>
          <w:rStyle w:val="72"/>
          <w:i/>
          <w:iCs/>
        </w:rPr>
        <w:t>Пациенты, принимающиериоцигуат**, не должны к</w:t>
      </w:r>
      <w:r>
        <w:rPr>
          <w:rStyle w:val="72"/>
          <w:i/>
          <w:iCs/>
        </w:rPr>
        <w:t>урить, поскольку на фоне курения значимо снижается концентрация риоцигуата** в крови. Риоцигуат** обладает тератогенным эффектом и его применение у беременных противопоказано.</w:t>
      </w:r>
    </w:p>
    <w:p w14:paraId="179426B2" w14:textId="77777777" w:rsidR="004D67E0" w:rsidRDefault="00D2496C">
      <w:pPr>
        <w:pStyle w:val="23"/>
        <w:numPr>
          <w:ilvl w:val="0"/>
          <w:numId w:val="23"/>
        </w:numPr>
        <w:shd w:val="clear" w:color="auto" w:fill="auto"/>
        <w:tabs>
          <w:tab w:val="left" w:pos="267"/>
        </w:tabs>
        <w:spacing w:before="0" w:after="0" w:line="389" w:lineRule="exact"/>
        <w:ind w:left="400" w:hanging="400"/>
        <w:jc w:val="left"/>
      </w:pPr>
      <w:r>
        <w:rPr>
          <w:rStyle w:val="24"/>
        </w:rPr>
        <w:t>Рекомендовано назначение риоцигуата** для улучшения переносимости физических наг</w:t>
      </w:r>
      <w:r>
        <w:rPr>
          <w:rStyle w:val="24"/>
        </w:rPr>
        <w:t>рузок, улучшения ФК (ВОЗ) и предотвратцения прогрессирования ЛАГ [6, 147, 199, 200].</w:t>
      </w:r>
    </w:p>
    <w:p w14:paraId="299D2680" w14:textId="77777777" w:rsidR="004D67E0" w:rsidRDefault="00D2496C">
      <w:pPr>
        <w:pStyle w:val="33"/>
        <w:keepNext/>
        <w:keepLines/>
        <w:numPr>
          <w:ilvl w:val="0"/>
          <w:numId w:val="23"/>
        </w:numPr>
        <w:shd w:val="clear" w:color="auto" w:fill="auto"/>
        <w:tabs>
          <w:tab w:val="left" w:pos="267"/>
        </w:tabs>
        <w:spacing w:line="389" w:lineRule="exact"/>
        <w:ind w:firstLine="0"/>
      </w:pPr>
      <w:bookmarkStart w:id="95" w:name="bookmark95"/>
      <w:r>
        <w:rPr>
          <w:rStyle w:val="34"/>
          <w:b/>
          <w:bCs/>
        </w:rPr>
        <w:t xml:space="preserve">ЕОК </w:t>
      </w:r>
      <w:r>
        <w:rPr>
          <w:rStyle w:val="34"/>
          <w:b/>
          <w:bCs/>
          <w:lang w:val="en-US" w:eastAsia="en-US" w:bidi="en-US"/>
        </w:rPr>
        <w:t xml:space="preserve">IB </w:t>
      </w:r>
      <w:r>
        <w:rPr>
          <w:rStyle w:val="34"/>
          <w:b/>
          <w:bCs/>
        </w:rPr>
        <w:t xml:space="preserve">(УДД2 УУРВ) для пациентов </w:t>
      </w:r>
      <w:r>
        <w:rPr>
          <w:rStyle w:val="34"/>
          <w:b/>
          <w:bCs/>
          <w:lang w:val="en-US" w:eastAsia="en-US" w:bidi="en-US"/>
        </w:rPr>
        <w:t xml:space="preserve">II-III </w:t>
      </w:r>
      <w:r>
        <w:rPr>
          <w:rStyle w:val="34"/>
          <w:b/>
          <w:bCs/>
        </w:rPr>
        <w:t>ФК</w:t>
      </w:r>
      <w:bookmarkEnd w:id="95"/>
    </w:p>
    <w:p w14:paraId="0CDAB9F2" w14:textId="77777777" w:rsidR="004D67E0" w:rsidRDefault="00D2496C">
      <w:pPr>
        <w:pStyle w:val="33"/>
        <w:keepNext/>
        <w:keepLines/>
        <w:numPr>
          <w:ilvl w:val="0"/>
          <w:numId w:val="23"/>
        </w:numPr>
        <w:shd w:val="clear" w:color="auto" w:fill="auto"/>
        <w:tabs>
          <w:tab w:val="left" w:pos="267"/>
        </w:tabs>
        <w:spacing w:line="389" w:lineRule="exact"/>
        <w:ind w:firstLine="0"/>
      </w:pPr>
      <w:bookmarkStart w:id="96" w:name="bookmark96"/>
      <w:r>
        <w:rPr>
          <w:rStyle w:val="34"/>
          <w:b/>
          <w:bCs/>
        </w:rPr>
        <w:t xml:space="preserve">ЕОК </w:t>
      </w:r>
      <w:r>
        <w:rPr>
          <w:rStyle w:val="34"/>
          <w:b/>
          <w:bCs/>
          <w:lang w:val="en-US" w:eastAsia="en-US" w:bidi="en-US"/>
        </w:rPr>
        <w:t xml:space="preserve">IlbC </w:t>
      </w:r>
      <w:r>
        <w:rPr>
          <w:rStyle w:val="34"/>
          <w:b/>
          <w:bCs/>
        </w:rPr>
        <w:t>(УДДЗ УУРВ) для пациентов IV ФК</w:t>
      </w:r>
      <w:bookmarkEnd w:id="96"/>
    </w:p>
    <w:p w14:paraId="3E1C2A4B" w14:textId="77777777" w:rsidR="004D67E0" w:rsidRDefault="00D2496C">
      <w:pPr>
        <w:pStyle w:val="23"/>
        <w:numPr>
          <w:ilvl w:val="0"/>
          <w:numId w:val="23"/>
        </w:numPr>
        <w:shd w:val="clear" w:color="auto" w:fill="auto"/>
        <w:tabs>
          <w:tab w:val="left" w:pos="267"/>
        </w:tabs>
        <w:spacing w:before="0" w:after="0" w:line="389" w:lineRule="exact"/>
        <w:ind w:left="400" w:hanging="400"/>
        <w:jc w:val="left"/>
      </w:pPr>
      <w:r>
        <w:rPr>
          <w:rStyle w:val="24"/>
        </w:rPr>
        <w:t xml:space="preserve">Не рекомендуется комбинация риоцигуата** и силденафила из-за риска развития </w:t>
      </w:r>
      <w:r>
        <w:rPr>
          <w:rStyle w:val="24"/>
        </w:rPr>
        <w:t>системной гипотензии и других побочных эффектов [6, 147, 199, 200].</w:t>
      </w:r>
    </w:p>
    <w:p w14:paraId="598F4D9F" w14:textId="77777777" w:rsidR="004D67E0" w:rsidRDefault="00D2496C">
      <w:pPr>
        <w:pStyle w:val="33"/>
        <w:keepNext/>
        <w:keepLines/>
        <w:numPr>
          <w:ilvl w:val="0"/>
          <w:numId w:val="23"/>
        </w:numPr>
        <w:shd w:val="clear" w:color="auto" w:fill="auto"/>
        <w:tabs>
          <w:tab w:val="left" w:pos="267"/>
        </w:tabs>
        <w:spacing w:after="343" w:line="389" w:lineRule="exact"/>
        <w:ind w:firstLine="0"/>
      </w:pPr>
      <w:bookmarkStart w:id="97" w:name="bookmark97"/>
      <w:r>
        <w:rPr>
          <w:rStyle w:val="34"/>
          <w:b/>
          <w:bCs/>
        </w:rPr>
        <w:t>ЕОК ШВ (УДД5 УУРС)</w:t>
      </w:r>
      <w:bookmarkEnd w:id="97"/>
    </w:p>
    <w:p w14:paraId="69A1A673" w14:textId="77777777" w:rsidR="004D67E0" w:rsidRDefault="00D2496C">
      <w:pPr>
        <w:pStyle w:val="33"/>
        <w:keepNext/>
        <w:keepLines/>
        <w:numPr>
          <w:ilvl w:val="0"/>
          <w:numId w:val="27"/>
        </w:numPr>
        <w:shd w:val="clear" w:color="auto" w:fill="auto"/>
        <w:tabs>
          <w:tab w:val="left" w:pos="870"/>
        </w:tabs>
        <w:spacing w:after="244" w:line="260" w:lineRule="exact"/>
        <w:ind w:firstLine="0"/>
      </w:pPr>
      <w:bookmarkStart w:id="98" w:name="bookmark98"/>
      <w:r>
        <w:rPr>
          <w:rStyle w:val="34"/>
          <w:b/>
          <w:bCs/>
        </w:rPr>
        <w:t>Селексипаг</w:t>
      </w:r>
      <w:bookmarkEnd w:id="98"/>
    </w:p>
    <w:p w14:paraId="797B73DF" w14:textId="77777777" w:rsidR="004D67E0" w:rsidRDefault="00D2496C">
      <w:pPr>
        <w:pStyle w:val="70"/>
        <w:shd w:val="clear" w:color="auto" w:fill="auto"/>
        <w:tabs>
          <w:tab w:val="left" w:pos="2074"/>
        </w:tabs>
        <w:spacing w:before="0" w:line="389" w:lineRule="exact"/>
        <w:ind w:firstLine="0"/>
        <w:jc w:val="both"/>
      </w:pPr>
      <w:r>
        <w:rPr>
          <w:rStyle w:val="74"/>
          <w:i/>
          <w:iCs/>
        </w:rPr>
        <w:t xml:space="preserve">Селексипаг </w:t>
      </w:r>
      <w:r>
        <w:rPr>
          <w:rStyle w:val="72"/>
          <w:i/>
          <w:iCs/>
        </w:rPr>
        <w:t xml:space="preserve">— первый селективный агонист простациклииовых </w:t>
      </w:r>
      <w:r>
        <w:rPr>
          <w:rStyle w:val="72"/>
          <w:i/>
          <w:iCs/>
          <w:lang w:val="en-US" w:eastAsia="en-US" w:bidi="en-US"/>
        </w:rPr>
        <w:t xml:space="preserve">(IP) </w:t>
      </w:r>
      <w:r>
        <w:rPr>
          <w:rStyle w:val="72"/>
          <w:i/>
          <w:iCs/>
        </w:rPr>
        <w:t>рецепторов для перорального приема (АТХ -</w:t>
      </w:r>
      <w:r>
        <w:rPr>
          <w:rStyle w:val="71"/>
        </w:rPr>
        <w:t xml:space="preserve"> В01АС, </w:t>
      </w:r>
      <w:r>
        <w:rPr>
          <w:rStyle w:val="72"/>
          <w:i/>
          <w:iCs/>
        </w:rPr>
        <w:t xml:space="preserve">антиагреганты, кроме гепарина). Действие селексипага и его метаболита реализуется через активацию </w:t>
      </w:r>
      <w:r>
        <w:rPr>
          <w:rStyle w:val="72"/>
          <w:i/>
          <w:iCs/>
          <w:lang w:val="en-US" w:eastAsia="en-US" w:bidi="en-US"/>
        </w:rPr>
        <w:t>IP</w:t>
      </w:r>
      <w:r>
        <w:rPr>
          <w:rStyle w:val="72"/>
          <w:i/>
          <w:iCs/>
        </w:rPr>
        <w:t>-рецепторов, вызывает вазодилатацию сосудов МКК и снижение ЛСС. В пилотном РКП 2-й фазы у пациентов с ЛАГ, получавших терапию ИФДЭ-5, или ЭРА, на 17-й недел</w:t>
      </w:r>
      <w:r>
        <w:rPr>
          <w:rStyle w:val="72"/>
          <w:i/>
          <w:iCs/>
        </w:rPr>
        <w:t>е терапии селексипагом отмечено снижение ЛСС [202].</w:t>
      </w:r>
      <w:r>
        <w:rPr>
          <w:rStyle w:val="71"/>
        </w:rPr>
        <w:t xml:space="preserve"> Тогда как в РКИ 3-й фазы </w:t>
      </w:r>
      <w:r>
        <w:rPr>
          <w:rStyle w:val="71"/>
          <w:lang w:val="en-US" w:eastAsia="en-US" w:bidi="en-US"/>
        </w:rPr>
        <w:t xml:space="preserve">GR1PHON </w:t>
      </w:r>
      <w:r>
        <w:rPr>
          <w:rStyle w:val="71"/>
        </w:rPr>
        <w:t>с включением 1156 пациентов (среди них группа селексипага -</w:t>
      </w:r>
      <w:r>
        <w:rPr>
          <w:rStyle w:val="71"/>
        </w:rPr>
        <w:tab/>
        <w:t>574 пациента) ЛАГ-монотерапия селексипагом или последовательная</w:t>
      </w:r>
    </w:p>
    <w:p w14:paraId="10193A03" w14:textId="77777777" w:rsidR="004D67E0" w:rsidRDefault="00D2496C">
      <w:pPr>
        <w:pStyle w:val="23"/>
        <w:shd w:val="clear" w:color="auto" w:fill="auto"/>
        <w:spacing w:before="0" w:after="0" w:line="389" w:lineRule="exact"/>
        <w:ind w:firstLine="0"/>
        <w:jc w:val="both"/>
      </w:pPr>
      <w:r>
        <w:rPr>
          <w:rStyle w:val="24"/>
        </w:rPr>
        <w:t>комбинированная (двойная и даже тройная) специф</w:t>
      </w:r>
      <w:r>
        <w:rPr>
          <w:rStyle w:val="24"/>
        </w:rPr>
        <w:t>ическая терапия с добавлением селексипага снижала время до наступления первого события, ассоциированного с ЛАГ, или смерти пациента на 40% (ОР = 0,60; 99% ДИ 0,46-0,78; р &lt; 0,001) [203]. Эффективность селексипага не зависела от того, применялся ли препарат</w:t>
      </w:r>
      <w:r>
        <w:rPr>
          <w:rStyle w:val="24"/>
        </w:rPr>
        <w:t xml:space="preserve"> в качестве монотерапии (ОР = 0,57; 99% ДИ 0,32-1,03) или в комбинации с другими специфическими препаратами: ИФДЭ-5 (ОР = 0,66; 99% ДИ 0,32-1,35) или ЭРА (ОР = 0,66; 99% ДИ 0,32-1,35), а также от возраста пациента и этиологии заболевания [206]. Наряду с эт</w:t>
      </w:r>
      <w:r>
        <w:rPr>
          <w:rStyle w:val="24"/>
        </w:rPr>
        <w:t>им зарегистрирован эффект терапии селексипагом по сравнению с плацебо на физическую работоспособность пациентов по данным ТШХ (+12 м; 99% ДИ 1-24 м; р = 0,003). К концу двойного слепого периода (26 недель) отмечено снижение смертности и частоты госпитализа</w:t>
      </w:r>
      <w:r>
        <w:rPr>
          <w:rStyle w:val="24"/>
        </w:rPr>
        <w:t>ций в связи с ухудшением течения ЛАГ на 30% (ОР = 0,70; 95% ДИ 0,54 до 0,91; р = 0,003), причем 87,4% событий приходилось на госпитализации. Селексипаг титровали, начиная с дозы 200 мкг два раза в день, еженедельно повышая дозу на 200 мкг до максимально пе</w:t>
      </w:r>
      <w:r>
        <w:rPr>
          <w:rStyle w:val="24"/>
        </w:rPr>
        <w:t>реносимой дозы. Максимально допустимая доза селексипага составила 1600 мкг 2 раза в день. При анализе структуры индивидуальной поддерживаюш,ей дозы в исследовании</w:t>
      </w:r>
    </w:p>
    <w:p w14:paraId="32D32C47" w14:textId="77777777" w:rsidR="004D67E0" w:rsidRDefault="00D2496C">
      <w:pPr>
        <w:pStyle w:val="23"/>
        <w:shd w:val="clear" w:color="auto" w:fill="auto"/>
        <w:spacing w:before="0" w:after="240" w:line="389" w:lineRule="exact"/>
        <w:ind w:firstLine="0"/>
        <w:jc w:val="both"/>
      </w:pPr>
      <w:r>
        <w:rPr>
          <w:rStyle w:val="24"/>
          <w:lang w:val="en-US" w:eastAsia="en-US" w:bidi="en-US"/>
        </w:rPr>
        <w:t xml:space="preserve">GRIPHON </w:t>
      </w:r>
      <w:r>
        <w:rPr>
          <w:rStyle w:val="24"/>
        </w:rPr>
        <w:t xml:space="preserve">установлено, что 42,9% пациентов получали выеокие дозы, 31,2% - ередние, и только </w:t>
      </w:r>
      <w:r>
        <w:rPr>
          <w:rStyle w:val="24"/>
        </w:rPr>
        <w:lastRenderedPageBreak/>
        <w:t>23,</w:t>
      </w:r>
      <w:r>
        <w:rPr>
          <w:rStyle w:val="24"/>
        </w:rPr>
        <w:t xml:space="preserve">2% - низкие. Нежелательные явления, евязанные е приемом еелекеипага, ветречалиеь в 14,3% елучаев по еравнению е 7,1% в группе плацебо, что в ряде елучаев было причиной прекращения дальнейшего учаетия в иееледовании </w:t>
      </w:r>
      <w:r>
        <w:rPr>
          <w:rStyle w:val="24"/>
          <w:lang w:val="en-US" w:eastAsia="en-US" w:bidi="en-US"/>
        </w:rPr>
        <w:t xml:space="preserve">GR1PHON </w:t>
      </w:r>
      <w:r>
        <w:rPr>
          <w:rStyle w:val="24"/>
        </w:rPr>
        <w:t>(р &lt;0,001). Наиболее раепроетране</w:t>
      </w:r>
      <w:r>
        <w:rPr>
          <w:rStyle w:val="24"/>
        </w:rPr>
        <w:t xml:space="preserve">нными побочными эффектами на фоне приема еелекеипага бьши головная боль, боли в нижней челюети, тошнота, диарея, миалгии, приливы. </w:t>
      </w:r>
      <w:r>
        <w:rPr>
          <w:rStyle w:val="2d"/>
        </w:rPr>
        <w:t>Совместный прием еелекеипага с ингибитором</w:t>
      </w:r>
      <w:r>
        <w:rPr>
          <w:rStyle w:val="24"/>
        </w:rPr>
        <w:t xml:space="preserve"> </w:t>
      </w:r>
      <w:r>
        <w:rPr>
          <w:rStyle w:val="24"/>
          <w:lang w:val="en-US" w:eastAsia="en-US" w:bidi="en-US"/>
        </w:rPr>
        <w:t xml:space="preserve">CYP2C8 </w:t>
      </w:r>
      <w:r>
        <w:rPr>
          <w:rStyle w:val="24"/>
        </w:rPr>
        <w:t>гемфиброзилом категоричееки противопоказан из-за двукратного увеличения кон</w:t>
      </w:r>
      <w:r>
        <w:rPr>
          <w:rStyle w:val="24"/>
        </w:rPr>
        <w:t>центрации еелекеипага в крови и, еоответетвенно, уеиления побочных эффектов.</w:t>
      </w:r>
    </w:p>
    <w:p w14:paraId="6A56798E" w14:textId="77777777" w:rsidR="004D67E0" w:rsidRDefault="00D2496C">
      <w:pPr>
        <w:pStyle w:val="70"/>
        <w:numPr>
          <w:ilvl w:val="0"/>
          <w:numId w:val="23"/>
        </w:numPr>
        <w:shd w:val="clear" w:color="auto" w:fill="auto"/>
        <w:tabs>
          <w:tab w:val="left" w:pos="262"/>
        </w:tabs>
        <w:spacing w:before="0" w:line="389" w:lineRule="exact"/>
        <w:ind w:left="420" w:hanging="420"/>
        <w:jc w:val="both"/>
      </w:pPr>
      <w:r>
        <w:rPr>
          <w:rStyle w:val="72"/>
          <w:i/>
          <w:iCs/>
        </w:rPr>
        <w:t xml:space="preserve">Рекомендовано назначение еелекеипага в качестве монотерапии и в рамках комбинированной терапии пациентам с ЛАГ </w:t>
      </w:r>
      <w:r>
        <w:rPr>
          <w:rStyle w:val="7-2pt"/>
          <w:i/>
          <w:iCs/>
        </w:rPr>
        <w:t>11-111</w:t>
      </w:r>
      <w:r>
        <w:rPr>
          <w:rStyle w:val="72"/>
          <w:i/>
          <w:iCs/>
        </w:rPr>
        <w:t xml:space="preserve"> ФК для предупреждения прогрессирования заболевания</w:t>
      </w:r>
      <w:r>
        <w:rPr>
          <w:rStyle w:val="71"/>
        </w:rPr>
        <w:t xml:space="preserve"> [6, 147, 2</w:t>
      </w:r>
      <w:r>
        <w:rPr>
          <w:rStyle w:val="71"/>
        </w:rPr>
        <w:t>02, 203].</w:t>
      </w:r>
    </w:p>
    <w:p w14:paraId="12822DA8" w14:textId="77777777" w:rsidR="004D67E0" w:rsidRDefault="00D2496C">
      <w:pPr>
        <w:pStyle w:val="50"/>
        <w:numPr>
          <w:ilvl w:val="0"/>
          <w:numId w:val="23"/>
        </w:numPr>
        <w:shd w:val="clear" w:color="auto" w:fill="auto"/>
        <w:tabs>
          <w:tab w:val="left" w:pos="262"/>
        </w:tabs>
        <w:spacing w:before="0" w:after="342" w:line="260" w:lineRule="exact"/>
        <w:ind w:firstLine="0"/>
      </w:pPr>
      <w:r>
        <w:rPr>
          <w:rStyle w:val="51"/>
          <w:b/>
          <w:bCs/>
        </w:rPr>
        <w:t xml:space="preserve">ЕОК </w:t>
      </w:r>
      <w:r>
        <w:rPr>
          <w:rStyle w:val="51"/>
          <w:b/>
          <w:bCs/>
          <w:lang w:val="en-US" w:eastAsia="en-US" w:bidi="en-US"/>
        </w:rPr>
        <w:t xml:space="preserve">IB </w:t>
      </w:r>
      <w:r>
        <w:rPr>
          <w:rStyle w:val="51"/>
          <w:b/>
          <w:bCs/>
        </w:rPr>
        <w:t>(УДДЗ УУРВ) для пациентов Н-Ш ФК</w:t>
      </w:r>
    </w:p>
    <w:p w14:paraId="271E3D2E" w14:textId="77777777" w:rsidR="004D67E0" w:rsidRDefault="00D2496C">
      <w:pPr>
        <w:pStyle w:val="50"/>
        <w:numPr>
          <w:ilvl w:val="0"/>
          <w:numId w:val="27"/>
        </w:numPr>
        <w:shd w:val="clear" w:color="auto" w:fill="auto"/>
        <w:tabs>
          <w:tab w:val="left" w:pos="874"/>
        </w:tabs>
        <w:spacing w:before="0" w:after="244" w:line="260" w:lineRule="exact"/>
        <w:ind w:firstLine="0"/>
      </w:pPr>
      <w:r>
        <w:rPr>
          <w:rStyle w:val="51"/>
          <w:b/>
          <w:bCs/>
        </w:rPr>
        <w:t>Комбинированная терапия</w:t>
      </w:r>
    </w:p>
    <w:p w14:paraId="4E1DDB90" w14:textId="77777777" w:rsidR="004D67E0" w:rsidRDefault="00D2496C">
      <w:pPr>
        <w:pStyle w:val="70"/>
        <w:shd w:val="clear" w:color="auto" w:fill="auto"/>
        <w:spacing w:before="0" w:after="240" w:line="389" w:lineRule="exact"/>
        <w:ind w:firstLine="0"/>
        <w:jc w:val="both"/>
      </w:pPr>
      <w:r>
        <w:rPr>
          <w:rStyle w:val="72"/>
          <w:i/>
          <w:iCs/>
        </w:rPr>
        <w:t>Комбинированная терапия с воздействием на различные звенья патогенеза широко применяется в лечении пациентов с сердечной недостаточностью, системной артериальной гипертензией, ВИЧ-ин</w:t>
      </w:r>
      <w:r>
        <w:rPr>
          <w:rStyle w:val="72"/>
          <w:i/>
          <w:iCs/>
        </w:rPr>
        <w:t>фекцией. Этот подход является привлекательным ввиду возможности одновременного влияния на несколько путей патогенеза ЛАГ, что приводит к снижению ЛСС, предотвращению дальнейшего ремоделирования легочных артерий и, в итоге, к увеличению времени до ухудшения</w:t>
      </w:r>
      <w:r>
        <w:rPr>
          <w:rStyle w:val="72"/>
          <w:i/>
          <w:iCs/>
        </w:rPr>
        <w:t xml:space="preserve"> течения ЛАГ, снижению частоты развития осложнений, в том числе и фатальных.</w:t>
      </w:r>
    </w:p>
    <w:p w14:paraId="6A7CF296" w14:textId="77777777" w:rsidR="004D67E0" w:rsidRDefault="00D2496C">
      <w:pPr>
        <w:pStyle w:val="70"/>
        <w:shd w:val="clear" w:color="auto" w:fill="auto"/>
        <w:tabs>
          <w:tab w:val="left" w:pos="6576"/>
          <w:tab w:val="left" w:pos="7282"/>
        </w:tabs>
        <w:spacing w:before="0" w:line="389" w:lineRule="exact"/>
        <w:ind w:firstLine="0"/>
        <w:jc w:val="both"/>
      </w:pPr>
      <w:r>
        <w:rPr>
          <w:rStyle w:val="72"/>
          <w:i/>
          <w:iCs/>
        </w:rPr>
        <w:t xml:space="preserve">Подтверждением превосходства комбинированной терапии над монотерапией служат результаты нескольких метаанализов клинических исследований с применением </w:t>
      </w:r>
      <w:r>
        <w:rPr>
          <w:rStyle w:val="72"/>
          <w:i/>
          <w:iCs/>
        </w:rPr>
        <w:t>комбинированной специфической терапии, в которых показано улучшение гемодинамическш показателей и физической работоспособности пациентов (ТШХ +23 м), снижение риска ухудшения течения ЛАГ на 25%, прогрессирования ЛАГ на 38-47%, уменьшение риска госпитализац</w:t>
      </w:r>
      <w:r>
        <w:rPr>
          <w:rStyle w:val="72"/>
          <w:i/>
          <w:iCs/>
        </w:rPr>
        <w:t>ии в связи с прогрессированием ЛАГ на 29% и эскалации терапии на 62% по сравнению с монотерапией [204, 205, 206]. И если целесообразность назначения стартовой комбинированной специфической терапии, у пациентов с 111 ФК ЛАГ в большинстве случаев не вызывает</w:t>
      </w:r>
      <w:r>
        <w:rPr>
          <w:rStyle w:val="72"/>
          <w:i/>
          <w:iCs/>
        </w:rPr>
        <w:t xml:space="preserve"> сомнений, то агрессивная стратегия ведения пациентов со 11 ФК ЛАГ обсуждалась только в Европейских рекомендациях 2015 года [6]. Прорывным в отношении смены парадигмы ведения пациентов невысокого ФК стал 2017 год, когда были опубликованы данные трех регист</w:t>
      </w:r>
      <w:r>
        <w:rPr>
          <w:rStyle w:val="72"/>
          <w:i/>
          <w:iCs/>
        </w:rPr>
        <w:t>ров, в которых на практике применен подход стратификации риска летальности, предложенный в рекомендациях по ведению пациентов с ЛГ Европейским респираторным и Европейским кардиологическим обществами [129,</w:t>
      </w:r>
      <w:r>
        <w:rPr>
          <w:rStyle w:val="72"/>
          <w:i/>
          <w:iCs/>
        </w:rPr>
        <w:tab/>
        <w:t>130,</w:t>
      </w:r>
      <w:r>
        <w:rPr>
          <w:rStyle w:val="72"/>
          <w:i/>
          <w:iCs/>
        </w:rPr>
        <w:tab/>
        <w:t>131]. Оказалось, что годовая</w:t>
      </w:r>
    </w:p>
    <w:p w14:paraId="56734513" w14:textId="77777777" w:rsidR="004D67E0" w:rsidRDefault="00D2496C">
      <w:pPr>
        <w:pStyle w:val="70"/>
        <w:shd w:val="clear" w:color="auto" w:fill="auto"/>
        <w:spacing w:before="0" w:line="389" w:lineRule="exact"/>
        <w:ind w:firstLine="0"/>
        <w:jc w:val="both"/>
      </w:pPr>
      <w:r>
        <w:rPr>
          <w:rStyle w:val="72"/>
          <w:i/>
          <w:iCs/>
        </w:rPr>
        <w:t>летальность пацие</w:t>
      </w:r>
      <w:r>
        <w:rPr>
          <w:rStyle w:val="72"/>
          <w:i/>
          <w:iCs/>
        </w:rPr>
        <w:t xml:space="preserve">нтов с исходно промежуточным риском летальности составляет 17% [129]. А состояние пациентов этой группы риска обычно характеризуют как 11 или 111 ФК ЛАГ. По данным регистра </w:t>
      </w:r>
      <w:r>
        <w:rPr>
          <w:rStyle w:val="72"/>
          <w:i/>
          <w:iCs/>
          <w:lang w:val="en-US" w:eastAsia="en-US" w:bidi="en-US"/>
        </w:rPr>
        <w:t xml:space="preserve">COMPERA </w:t>
      </w:r>
      <w:r>
        <w:rPr>
          <w:rStyle w:val="72"/>
          <w:i/>
          <w:iCs/>
        </w:rPr>
        <w:t>комбинированную терапию получали только 40% пациентов группы промежуточного</w:t>
      </w:r>
      <w:r>
        <w:rPr>
          <w:rStyle w:val="72"/>
          <w:i/>
          <w:iCs/>
        </w:rPr>
        <w:t xml:space="preserve"> риска летальности, но и в группе пациентов зоны высокого риска летальности стартовая комбинированная терапия была только у 36% пациентов на период</w:t>
      </w:r>
      <w:r>
        <w:br w:type="page"/>
      </w:r>
    </w:p>
    <w:p w14:paraId="1F2DC8EA" w14:textId="77777777" w:rsidR="004D67E0" w:rsidRDefault="00D2496C">
      <w:pPr>
        <w:pStyle w:val="70"/>
        <w:shd w:val="clear" w:color="auto" w:fill="auto"/>
        <w:tabs>
          <w:tab w:val="left" w:pos="6538"/>
          <w:tab w:val="left" w:pos="7258"/>
        </w:tabs>
        <w:spacing w:before="0" w:line="389" w:lineRule="exact"/>
        <w:ind w:firstLine="0"/>
        <w:jc w:val="both"/>
      </w:pPr>
      <w:r>
        <w:rPr>
          <w:rStyle w:val="72"/>
          <w:i/>
          <w:iCs/>
        </w:rPr>
        <w:lastRenderedPageBreak/>
        <w:t xml:space="preserve">наблюдения от 3 месяцев до 2 лет [130]. Несмотря на наличие различных групп специфических </w:t>
      </w:r>
      <w:r>
        <w:rPr>
          <w:rStyle w:val="71"/>
        </w:rPr>
        <w:t xml:space="preserve">ангипертензивных препаратов для лечения ЛАГ </w:t>
      </w:r>
      <w:r>
        <w:rPr>
          <w:rStyle w:val="72"/>
          <w:i/>
          <w:iCs/>
        </w:rPr>
        <w:t>и подход в лечении, основанный на стратификации риска летальности, трехлетняя выживаемость пациентов с ЛАГ остается неудовлетворительной и варьирует от 67 до 74%. Тем не менее, если в течение первого года с момен</w:t>
      </w:r>
      <w:r>
        <w:rPr>
          <w:rStyle w:val="72"/>
          <w:i/>
          <w:iCs/>
        </w:rPr>
        <w:t>та начала специфической терапии, пациент из зоны высокого/промежуточного риска летальности переходит в зону низкого риска, то последующая выживаемость сопоставима с пациентами, которые исходно были стратифицированы, как находящиеся в зоне низкого риска лет</w:t>
      </w:r>
      <w:r>
        <w:rPr>
          <w:rStyle w:val="72"/>
          <w:i/>
          <w:iCs/>
        </w:rPr>
        <w:t xml:space="preserve">альности [129]. Таким образом, результаты проспективных регистров </w:t>
      </w:r>
      <w:r>
        <w:rPr>
          <w:rStyle w:val="72"/>
          <w:i/>
          <w:iCs/>
          <w:lang w:val="en-US" w:eastAsia="en-US" w:bidi="en-US"/>
        </w:rPr>
        <w:t xml:space="preserve">COMPERA, SPAHR </w:t>
      </w:r>
      <w:r>
        <w:rPr>
          <w:rStyle w:val="72"/>
          <w:i/>
          <w:iCs/>
        </w:rPr>
        <w:t>и французского регистра подтвердили целесообразность использования системы стратификации риска летальности, предложенную в действующих Европейских рекомендациях [б], и необход</w:t>
      </w:r>
      <w:r>
        <w:rPr>
          <w:rStyle w:val="72"/>
          <w:i/>
          <w:iCs/>
        </w:rPr>
        <w:t>имость более агрессивной тактики ведения пациентов промежуточного риска летальности. Кроме того, гемодинамические показатели, полученные во время ЧВКС, остаются одними из самых сильных детерминант стратификации риска летальности и выбора тактики ведения [1</w:t>
      </w:r>
      <w:r>
        <w:rPr>
          <w:rStyle w:val="72"/>
          <w:i/>
          <w:iCs/>
        </w:rPr>
        <w:t>29,</w:t>
      </w:r>
      <w:r>
        <w:rPr>
          <w:rStyle w:val="72"/>
          <w:i/>
          <w:iCs/>
        </w:rPr>
        <w:tab/>
        <w:t>130,</w:t>
      </w:r>
      <w:r>
        <w:rPr>
          <w:rStyle w:val="72"/>
          <w:i/>
          <w:iCs/>
        </w:rPr>
        <w:tab/>
        <w:t>131]. К сожалению, система</w:t>
      </w:r>
    </w:p>
    <w:p w14:paraId="3A8178C6" w14:textId="77777777" w:rsidR="004D67E0" w:rsidRDefault="00D2496C">
      <w:pPr>
        <w:pStyle w:val="70"/>
        <w:shd w:val="clear" w:color="auto" w:fill="auto"/>
        <w:spacing w:before="0" w:after="180" w:line="389" w:lineRule="exact"/>
        <w:ind w:firstLine="0"/>
        <w:jc w:val="both"/>
      </w:pPr>
      <w:r>
        <w:rPr>
          <w:rStyle w:val="72"/>
          <w:i/>
          <w:iCs/>
        </w:rPr>
        <w:t xml:space="preserve">стратификации риска летальности, предложенная Европейскими рекомендациями 2015 года, в отличие от калькулятора риска </w:t>
      </w:r>
      <w:r>
        <w:rPr>
          <w:rStyle w:val="72"/>
          <w:i/>
          <w:iCs/>
          <w:lang w:val="en-US" w:eastAsia="en-US" w:bidi="en-US"/>
        </w:rPr>
        <w:t xml:space="preserve">REVEAL </w:t>
      </w:r>
      <w:r>
        <w:rPr>
          <w:rStyle w:val="72"/>
          <w:i/>
          <w:iCs/>
        </w:rPr>
        <w:t xml:space="preserve">2.0 не учитывает такие немодифицируемые показатели, как возраст, пол и этиология заболевания, а </w:t>
      </w:r>
      <w:r>
        <w:rPr>
          <w:rStyle w:val="72"/>
          <w:i/>
          <w:iCs/>
        </w:rPr>
        <w:t xml:space="preserve">также сопутствующую патологию </w:t>
      </w:r>
      <w:r>
        <w:rPr>
          <w:rStyle w:val="712pt"/>
          <w:i/>
          <w:iCs/>
        </w:rPr>
        <w:t>[</w:t>
      </w:r>
      <w:r>
        <w:rPr>
          <w:rStyle w:val="76"/>
          <w:i/>
          <w:iCs/>
        </w:rPr>
        <w:t>10</w:t>
      </w:r>
      <w:r>
        <w:rPr>
          <w:rStyle w:val="712pt"/>
          <w:i/>
          <w:iCs/>
        </w:rPr>
        <w:t>].</w:t>
      </w:r>
    </w:p>
    <w:p w14:paraId="14030D83" w14:textId="77777777" w:rsidR="004D67E0" w:rsidRDefault="00D2496C">
      <w:pPr>
        <w:pStyle w:val="70"/>
        <w:shd w:val="clear" w:color="auto" w:fill="auto"/>
        <w:spacing w:before="0" w:line="389" w:lineRule="exact"/>
        <w:ind w:firstLine="0"/>
        <w:jc w:val="both"/>
      </w:pPr>
      <w:r>
        <w:rPr>
          <w:rStyle w:val="72"/>
          <w:i/>
          <w:iCs/>
        </w:rPr>
        <w:t xml:space="preserve">Результаты последних долгосрочных многоцентровых РКИ, включавших большое количество пациентов с ЛАГ I группы, позволили оценить влияние стартовой комбинированной терапии </w:t>
      </w:r>
      <w:r>
        <w:rPr>
          <w:rStyle w:val="72"/>
          <w:i/>
          <w:iCs/>
          <w:lang w:val="en-US" w:eastAsia="en-US" w:bidi="en-US"/>
        </w:rPr>
        <w:t xml:space="preserve">(AMBITION) </w:t>
      </w:r>
      <w:r>
        <w:rPr>
          <w:rStyle w:val="72"/>
          <w:i/>
          <w:iCs/>
        </w:rPr>
        <w:t>и последовательной комбинированной спец</w:t>
      </w:r>
      <w:r>
        <w:rPr>
          <w:rStyle w:val="72"/>
          <w:i/>
          <w:iCs/>
        </w:rPr>
        <w:t xml:space="preserve">ифической терапии, </w:t>
      </w:r>
      <w:r>
        <w:rPr>
          <w:rStyle w:val="72"/>
          <w:i/>
          <w:iCs/>
          <w:lang w:val="en-US" w:eastAsia="en-US" w:bidi="en-US"/>
        </w:rPr>
        <w:t xml:space="preserve">(SERAPHIN, GRIPHON) </w:t>
      </w:r>
      <w:r>
        <w:rPr>
          <w:rStyle w:val="72"/>
          <w:i/>
          <w:iCs/>
        </w:rPr>
        <w:t>на исходы заболевания [190, 210, 211] и сделать вывод о целесообразности ранней комбинированной специфической терапии, даже у пациентов со II ФК ЛАГ, которых можно отнести как к зоне низкого риска летальности, так и п</w:t>
      </w:r>
      <w:r>
        <w:rPr>
          <w:rStyle w:val="72"/>
          <w:i/>
          <w:iCs/>
        </w:rPr>
        <w:t xml:space="preserve">ромежуточной [147]. Так, в РКИ </w:t>
      </w:r>
      <w:r>
        <w:rPr>
          <w:rStyle w:val="72"/>
          <w:i/>
          <w:iCs/>
          <w:lang w:val="en-US" w:eastAsia="en-US" w:bidi="en-US"/>
        </w:rPr>
        <w:t xml:space="preserve">SERAPHIN </w:t>
      </w:r>
      <w:r>
        <w:rPr>
          <w:rStyle w:val="72"/>
          <w:i/>
          <w:iCs/>
        </w:rPr>
        <w:t>63,7%) включенных пациентов с ЛАГ I группы получали базовую специфическую терапию, преимущественно силенафилом, и 5,4% пациентов - терапию синтетическими аналогами простациклина (АТХ -</w:t>
      </w:r>
      <w:r>
        <w:rPr>
          <w:rStyle w:val="71"/>
        </w:rPr>
        <w:t xml:space="preserve"> В01АС, </w:t>
      </w:r>
      <w:r>
        <w:rPr>
          <w:rStyle w:val="72"/>
          <w:i/>
          <w:iCs/>
        </w:rPr>
        <w:t>антиагреганты, кроме геп</w:t>
      </w:r>
      <w:r>
        <w:rPr>
          <w:rStyle w:val="72"/>
          <w:i/>
          <w:iCs/>
        </w:rPr>
        <w:t>арина). На фоне</w:t>
      </w:r>
    </w:p>
    <w:p w14:paraId="542A1C4D" w14:textId="3753B129" w:rsidR="004D67E0" w:rsidRDefault="00CC1310">
      <w:pPr>
        <w:pStyle w:val="70"/>
        <w:shd w:val="clear" w:color="auto" w:fill="auto"/>
        <w:spacing w:before="0" w:after="4" w:line="260" w:lineRule="exact"/>
        <w:ind w:firstLine="0"/>
        <w:jc w:val="both"/>
      </w:pPr>
      <w:r>
        <w:rPr>
          <w:noProof/>
        </w:rPr>
        <mc:AlternateContent>
          <mc:Choice Requires="wps">
            <w:drawing>
              <wp:anchor distT="0" distB="0" distL="362585" distR="63500" simplePos="0" relativeHeight="251650048" behindDoc="1" locked="0" layoutInCell="1" allowOverlap="1" wp14:anchorId="6A42E51D" wp14:editId="12A0A12B">
                <wp:simplePos x="0" y="0"/>
                <wp:positionH relativeFrom="margin">
                  <wp:posOffset>4279265</wp:posOffset>
                </wp:positionH>
                <wp:positionV relativeFrom="paragraph">
                  <wp:posOffset>-46990</wp:posOffset>
                </wp:positionV>
                <wp:extent cx="2889250" cy="165100"/>
                <wp:effectExtent l="635" t="1270" r="0" b="0"/>
                <wp:wrapSquare wrapText="left"/>
                <wp:docPr id="6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BA7C" w14:textId="77777777" w:rsidR="004D67E0" w:rsidRDefault="00D2496C">
                            <w:pPr>
                              <w:pStyle w:val="70"/>
                              <w:shd w:val="clear" w:color="auto" w:fill="auto"/>
                              <w:spacing w:before="0" w:line="260" w:lineRule="exact"/>
                              <w:ind w:firstLine="0"/>
                            </w:pPr>
                            <w:r>
                              <w:rPr>
                                <w:rStyle w:val="7Exact0"/>
                                <w:i/>
                                <w:iCs/>
                              </w:rPr>
                              <w:t>риск неблагоприятных событий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42E51D" id="Text Box 15" o:spid="_x0000_s1036" type="#_x0000_t202" style="position:absolute;left:0;text-align:left;margin-left:336.95pt;margin-top:-3.7pt;width:227.5pt;height:13pt;z-index:-251666432;visibility:visible;mso-wrap-style:square;mso-width-percent:0;mso-height-percent:0;mso-wrap-distance-left:28.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" filled="f" stroked="f">
                <v:textbox style="mso-fit-shape-to-text:t" inset="0,0,0,0">
                  <w:txbxContent>
                    <w:p w14:paraId="4282BA7C" w14:textId="77777777" w:rsidR="004D67E0" w:rsidRDefault="00D2496C">
                      <w:pPr>
                        <w:pStyle w:val="70"/>
                        <w:shd w:val="clear" w:color="auto" w:fill="auto"/>
                        <w:spacing w:before="0" w:line="260" w:lineRule="exact"/>
                        <w:ind w:firstLine="0"/>
                      </w:pPr>
                      <w:r>
                        <w:rPr>
                          <w:rStyle w:val="7Exact0"/>
                          <w:i/>
                          <w:iCs/>
                        </w:rPr>
                        <w:t>риск неблагоприятных событий</w:t>
                      </w:r>
                    </w:p>
                  </w:txbxContent>
                </v:textbox>
                <w10:wrap type="square" side="left" anchorx="margin"/>
              </v:shape>
            </w:pict>
          </mc:Fallback>
        </mc:AlternateContent>
      </w:r>
      <w:r w:rsidR="00D2496C">
        <w:rPr>
          <w:rStyle w:val="72"/>
          <w:i/>
          <w:iCs/>
        </w:rPr>
        <w:t>комбинированной терапии с мацитентаном</w:t>
      </w:r>
    </w:p>
    <w:p w14:paraId="6E8C9B46" w14:textId="77777777" w:rsidR="004D67E0" w:rsidRDefault="00D2496C">
      <w:pPr>
        <w:pStyle w:val="70"/>
        <w:shd w:val="clear" w:color="auto" w:fill="auto"/>
        <w:spacing w:before="0" w:after="240" w:line="389" w:lineRule="exact"/>
        <w:ind w:firstLine="0"/>
        <w:jc w:val="both"/>
      </w:pPr>
      <w:r>
        <w:rPr>
          <w:rStyle w:val="72"/>
          <w:i/>
          <w:iCs/>
        </w:rPr>
        <w:t xml:space="preserve">(госпитализации, смерть, ухудшение течения ЛАГ, трансплантация/септотомия) снижался на 38% (р = 0,009) [188]. В РКИ </w:t>
      </w:r>
      <w:r>
        <w:rPr>
          <w:rStyle w:val="72"/>
          <w:i/>
          <w:iCs/>
          <w:lang w:val="en-US" w:eastAsia="en-US" w:bidi="en-US"/>
        </w:rPr>
        <w:t xml:space="preserve">AMBITION </w:t>
      </w:r>
      <w:r>
        <w:rPr>
          <w:rStyle w:val="72"/>
          <w:i/>
          <w:iCs/>
        </w:rPr>
        <w:t>продемонстрировано снижение риска событий на 50% в группе стартовой комбинированной терапии амбризентаном** в сочетании с тадалафил</w:t>
      </w:r>
      <w:r>
        <w:rPr>
          <w:rStyle w:val="72"/>
          <w:i/>
          <w:iCs/>
        </w:rPr>
        <w:t xml:space="preserve">ом# по сравнению с группами монотерапии амбризентаном** или тадалафилом# (р &lt; 0,001) [207]. В РКИ </w:t>
      </w:r>
      <w:r>
        <w:rPr>
          <w:rStyle w:val="72"/>
          <w:i/>
          <w:iCs/>
          <w:lang w:val="en-US" w:eastAsia="en-US" w:bidi="en-US"/>
        </w:rPr>
        <w:t xml:space="preserve">GRIPHON </w:t>
      </w:r>
      <w:r>
        <w:rPr>
          <w:rStyle w:val="72"/>
          <w:i/>
          <w:iCs/>
        </w:rPr>
        <w:t>риск неблагоприятных событий снижался на 37% в группе пациентов, получавших селексипаг в дополнение к терапии ИФДЭ-5 и ЭРА (п = 179) по сравнению с гр</w:t>
      </w:r>
      <w:r>
        <w:rPr>
          <w:rStyle w:val="72"/>
          <w:i/>
          <w:iCs/>
        </w:rPr>
        <w:t xml:space="preserve">уппой, получавшей двойную комбинированную терапию (п = 197) (ОР = 0,63; 99% ДИ 0,39-1,01) [208]. Интересен тот факт, что риск неблагоприятных событий за 30- месячный период наблюдения в РКИ </w:t>
      </w:r>
      <w:r>
        <w:rPr>
          <w:rStyle w:val="72"/>
          <w:i/>
          <w:iCs/>
          <w:lang w:val="en-US" w:eastAsia="en-US" w:bidi="en-US"/>
        </w:rPr>
        <w:t xml:space="preserve">GRIPHON </w:t>
      </w:r>
      <w:r>
        <w:rPr>
          <w:rStyle w:val="72"/>
          <w:i/>
          <w:iCs/>
        </w:rPr>
        <w:t>уменьшался на 63% у пациентов со II ФК ЛАГ на фоне последо</w:t>
      </w:r>
      <w:r>
        <w:rPr>
          <w:rStyle w:val="72"/>
          <w:i/>
          <w:iCs/>
        </w:rPr>
        <w:t xml:space="preserve">вательной тройной терапии (п = 55) по сравнению с двойной специфической терапией (п = 60) (ОР = 0,37; 95% ДИ 0,15-0,95). Следует отдельно остановиться на результатах пилотного одноцентрового проспективного неконтролируемого исследования О. </w:t>
      </w:r>
      <w:r>
        <w:rPr>
          <w:rStyle w:val="72"/>
          <w:i/>
          <w:iCs/>
          <w:lang w:val="en-US" w:eastAsia="en-US" w:bidi="en-US"/>
        </w:rPr>
        <w:t xml:space="preserve">Sitbon </w:t>
      </w:r>
      <w:r>
        <w:rPr>
          <w:rStyle w:val="72"/>
          <w:i/>
          <w:iCs/>
        </w:rPr>
        <w:t>с соавтор</w:t>
      </w:r>
      <w:r>
        <w:rPr>
          <w:rStyle w:val="72"/>
          <w:i/>
          <w:iCs/>
        </w:rPr>
        <w:t xml:space="preserve">ами (2014), в котором 19 «наивным» пациентам с ЛАГ </w:t>
      </w:r>
      <w:r>
        <w:rPr>
          <w:rStyle w:val="72"/>
          <w:i/>
          <w:iCs/>
          <w:lang w:val="en-US" w:eastAsia="en-US" w:bidi="en-US"/>
        </w:rPr>
        <w:t xml:space="preserve">III-IV </w:t>
      </w:r>
      <w:r>
        <w:rPr>
          <w:rStyle w:val="72"/>
          <w:i/>
          <w:iCs/>
        </w:rPr>
        <w:t>ФК (ИЛАЕ, наследственная ЛАГ, лекарственная ЛАГ) назначена стартовая комбинированная терапия</w:t>
      </w:r>
      <w:r>
        <w:rPr>
          <w:rStyle w:val="72"/>
          <w:i/>
          <w:iCs/>
        </w:rPr>
        <w:br w:type="page"/>
      </w:r>
      <w:r>
        <w:rPr>
          <w:rStyle w:val="72"/>
          <w:i/>
          <w:iCs/>
        </w:rPr>
        <w:lastRenderedPageBreak/>
        <w:t>эпопростенолом в сочетании с пероральными препаратами силденафилом и бозентаном^^. Трехлетняя выживаемост</w:t>
      </w:r>
      <w:r>
        <w:rPr>
          <w:rStyle w:val="72"/>
          <w:i/>
          <w:iCs/>
        </w:rPr>
        <w:t>ь пациентов составила 100%, а переносимость физической нагрузки и показатели гемодинамики демонстрировали устойчивое улучшение спустя 32 ± 19 месяца лечения [209].</w:t>
      </w:r>
    </w:p>
    <w:p w14:paraId="232DBC73" w14:textId="77777777" w:rsidR="004D67E0" w:rsidRDefault="00D2496C">
      <w:pPr>
        <w:pStyle w:val="70"/>
        <w:shd w:val="clear" w:color="auto" w:fill="auto"/>
        <w:spacing w:before="0" w:after="240" w:line="389" w:lineRule="exact"/>
        <w:ind w:firstLine="0"/>
        <w:jc w:val="both"/>
      </w:pPr>
      <w:r>
        <w:rPr>
          <w:rStyle w:val="72"/>
          <w:i/>
          <w:iCs/>
        </w:rPr>
        <w:t>Учитывая результаты РКИ последних лет и данные проспективных международных регистров, в 2018</w:t>
      </w:r>
      <w:r>
        <w:rPr>
          <w:rStyle w:val="72"/>
          <w:i/>
          <w:iCs/>
        </w:rPr>
        <w:t xml:space="preserve"> году Кельнский консенсус экспертов предложил новый подход в назначении стартовой комбинированной терапии, согласно которому даже пациентам с низким риском летальности показана стартовая комбинированная терапия. Обозначена цель терапии: стабильное достижен</w:t>
      </w:r>
      <w:r>
        <w:rPr>
          <w:rStyle w:val="72"/>
          <w:i/>
          <w:iCs/>
        </w:rPr>
        <w:t>ие зоны низкого риска летальности [9, 10, 147]. Кроме того, в новом алгоритме лечения пациентов с ЛАГ предложено различать пациентов с «классическим» фенотипом ИЛАГ и пациентов с ЛАГ с сопутствующей патологией.</w:t>
      </w:r>
    </w:p>
    <w:p w14:paraId="2CA35089" w14:textId="77777777" w:rsidR="004D67E0" w:rsidRDefault="00D2496C">
      <w:pPr>
        <w:pStyle w:val="70"/>
        <w:shd w:val="clear" w:color="auto" w:fill="auto"/>
        <w:spacing w:before="0" w:after="244" w:line="389" w:lineRule="exact"/>
        <w:ind w:firstLine="0"/>
        <w:jc w:val="both"/>
      </w:pPr>
      <w:r>
        <w:rPr>
          <w:rStyle w:val="72"/>
          <w:i/>
          <w:iCs/>
        </w:rPr>
        <w:t>К «классическому» фенотипу ИЛАГ можно отнести</w:t>
      </w:r>
      <w:r>
        <w:rPr>
          <w:rStyle w:val="72"/>
          <w:i/>
          <w:iCs/>
        </w:rPr>
        <w:t xml:space="preserve"> молодых пациентов с типичной прекапиллярной ЛГ без сопутствующей патологии, тогда как пациенты с ИЛАГ и сопутствующей патологией (артериальная гипертензия, ИБС, сахарный диабет, ожирение, патология легких) - обычно люди старшей возрастной группы. Именно д</w:t>
      </w:r>
      <w:r>
        <w:rPr>
          <w:rStyle w:val="72"/>
          <w:i/>
          <w:iCs/>
        </w:rPr>
        <w:t xml:space="preserve">ля пациентов с ИЛАГ старшей возрастной группы с коморбидными состояниями, несмотря на риски летальности, в качестве начала специфической терапии может быть предложено использовать монотерапию с последующей оценкой эффективности и индивидуальным решением о </w:t>
      </w:r>
      <w:r>
        <w:rPr>
          <w:rStyle w:val="72"/>
          <w:i/>
          <w:iCs/>
        </w:rPr>
        <w:t>целесообразности применения комбинированной терапии [10].</w:t>
      </w:r>
    </w:p>
    <w:p w14:paraId="1055598F" w14:textId="77777777" w:rsidR="004D67E0" w:rsidRDefault="00D2496C">
      <w:pPr>
        <w:pStyle w:val="23"/>
        <w:shd w:val="clear" w:color="auto" w:fill="auto"/>
        <w:spacing w:before="0" w:after="0" w:line="384" w:lineRule="exact"/>
        <w:ind w:firstLine="0"/>
        <w:jc w:val="both"/>
      </w:pPr>
      <w:r>
        <w:rPr>
          <w:rStyle w:val="24"/>
        </w:rPr>
        <w:t xml:space="preserve">Таким образом, складывается представление о достаточно узкой популяции пациентов, у которых может рассматриваться стартовая монотерапия, что впервые было сформулировано в 2019 году: </w:t>
      </w:r>
      <w:r>
        <w:rPr>
          <w:rStyle w:val="24"/>
          <w:vertAlign w:val="superscript"/>
        </w:rPr>
        <w:footnoteReference w:id="2"/>
      </w:r>
    </w:p>
    <w:p w14:paraId="355988DC" w14:textId="77777777" w:rsidR="004D67E0" w:rsidRDefault="00D2496C">
      <w:pPr>
        <w:pStyle w:val="23"/>
        <w:shd w:val="clear" w:color="auto" w:fill="auto"/>
        <w:spacing w:before="0" w:after="0" w:line="389" w:lineRule="exact"/>
        <w:ind w:firstLine="0"/>
        <w:jc w:val="both"/>
      </w:pPr>
      <w:r>
        <w:rPr>
          <w:rStyle w:val="24"/>
        </w:rPr>
        <w:t>Безусловно, к</w:t>
      </w:r>
      <w:r>
        <w:rPr>
          <w:rStyle w:val="24"/>
        </w:rPr>
        <w:t xml:space="preserve">омбинированная терапия имеет и свои обратные стороны в виде суммации побочных </w:t>
      </w:r>
      <w:r>
        <w:rPr>
          <w:rStyle w:val="24"/>
        </w:rPr>
        <w:lastRenderedPageBreak/>
        <w:t>эффектов, межлекарственных взаимодействий и приверженности терапии у пациентов, исходно имеющих сопутствующую патологию, по поводу которой больные могут получать большое количест</w:t>
      </w:r>
      <w:r>
        <w:rPr>
          <w:rStyle w:val="24"/>
        </w:rPr>
        <w:t>во препаратов [210]. Кроме того, вопросы фармакоэкономической эффективности также остаются нерешенными. Остается неясным, какая тактика должна быть предпринята в случае неэффективности монотерапии. Настоящая стратегия ведения пациентов с неадекватным клини</w:t>
      </w:r>
      <w:r>
        <w:rPr>
          <w:rStyle w:val="24"/>
        </w:rPr>
        <w:t>ческим ответом предусматривает эскалацию уже имеющейся терапии за счет добавления второго и третьего специфического препарата. Неизвестно, как изменится течение заболевания в случае замены препарата одной группы препаратом из другой группы. Установленных р</w:t>
      </w:r>
      <w:r>
        <w:rPr>
          <w:rStyle w:val="24"/>
        </w:rPr>
        <w:t xml:space="preserve">екомендаций по этому поводу нет, несмотря на обнадеживающие результаты РКИ </w:t>
      </w:r>
      <w:r>
        <w:rPr>
          <w:rStyle w:val="24"/>
          <w:lang w:val="en-US" w:eastAsia="en-US" w:bidi="en-US"/>
        </w:rPr>
        <w:t xml:space="preserve">RESPITE </w:t>
      </w:r>
      <w:r>
        <w:rPr>
          <w:rStyle w:val="24"/>
        </w:rPr>
        <w:t xml:space="preserve">по переключению пациентов с неадекватным клиническим ответом с терапии силденафилом на риоцигуат* * [211]. В открытом неконтролируемом клиническом исследовании </w:t>
      </w:r>
      <w:r>
        <w:rPr>
          <w:rStyle w:val="24"/>
          <w:lang w:val="en-US" w:eastAsia="en-US" w:bidi="en-US"/>
        </w:rPr>
        <w:t xml:space="preserve">RESPITE </w:t>
      </w:r>
      <w:r>
        <w:rPr>
          <w:rStyle w:val="24"/>
        </w:rPr>
        <w:t>61 па</w:t>
      </w:r>
      <w:r>
        <w:rPr>
          <w:rStyle w:val="24"/>
        </w:rPr>
        <w:t>циент с ЛАЕ I группы (92% ИЛАЕ), находящийся в III ФК, несмотря на получаемую терапию силденафилом более 3 месяцев, переведен на терапию риоцигуатом* * с последующим периодом наблюдения. К 24-й неделе наблюдения только 46% пациентов оставались в III ФК ЛАЕ</w:t>
      </w:r>
      <w:r>
        <w:rPr>
          <w:rStyle w:val="24"/>
        </w:rPr>
        <w:t xml:space="preserve">, тогда как 56% пациентов достигли II ФК и 2% пациентов - I ФК ЛАЕ. Наряду со снижением ФК, регистрировалось увеличение дистанции в ТШХ на 31 ± 63 м (р &lt; 0,01) и снижение уровня </w:t>
      </w:r>
      <w:r>
        <w:rPr>
          <w:rStyle w:val="24"/>
          <w:lang w:val="en-US" w:eastAsia="en-US" w:bidi="en-US"/>
        </w:rPr>
        <w:t xml:space="preserve">NT-proBNP </w:t>
      </w:r>
      <w:r>
        <w:rPr>
          <w:rStyle w:val="24"/>
        </w:rPr>
        <w:t>в сыворотке крови. Однако следует отметить, что 82% пациентов исходн</w:t>
      </w:r>
      <w:r>
        <w:rPr>
          <w:rStyle w:val="24"/>
        </w:rPr>
        <w:t>о были на комбинированной терапии силденафилом и ЭРА. Поскольку результатов исследований, одновременно сравнивающих эффективность и безопасность всех трех ЭРА нет, то интересны данные по переключению с терапии одним ЭРА на другой. Так, по данным одноцентро</w:t>
      </w:r>
      <w:r>
        <w:rPr>
          <w:rStyle w:val="24"/>
        </w:rPr>
        <w:t xml:space="preserve">вого проспективного когортного исследования М.Т. </w:t>
      </w:r>
      <w:r>
        <w:rPr>
          <w:rStyle w:val="24"/>
          <w:lang w:val="en-US" w:eastAsia="en-US" w:bidi="en-US"/>
        </w:rPr>
        <w:t xml:space="preserve">Politi </w:t>
      </w:r>
      <w:r>
        <w:rPr>
          <w:rStyle w:val="24"/>
        </w:rPr>
        <w:t>с соавторами (2017), переключение с бозентана</w:t>
      </w:r>
      <w:r>
        <w:rPr>
          <w:rStyle w:val="24"/>
        </w:rPr>
        <w:footnoteReference w:id="3"/>
      </w:r>
      <w:r>
        <w:rPr>
          <w:rStyle w:val="24"/>
        </w:rPr>
        <w:t xml:space="preserve"> </w:t>
      </w:r>
      <w:r>
        <w:rPr>
          <w:rStyle w:val="24"/>
        </w:rPr>
        <w:footnoteReference w:id="4"/>
      </w:r>
      <w:r>
        <w:rPr>
          <w:rStyle w:val="24"/>
        </w:rPr>
        <w:t xml:space="preserve"> на мацитентан** 78 пациентов с ЛАЕ I группы на фоне базовой терапии силденафилом и комбинированной терапии силденафил + синтетический аналог простаци</w:t>
      </w:r>
      <w:r>
        <w:rPr>
          <w:rStyle w:val="24"/>
        </w:rPr>
        <w:t xml:space="preserve">клина </w:t>
      </w:r>
      <w:r>
        <w:rPr>
          <w:rStyle w:val="2d"/>
        </w:rPr>
        <w:t>(АТХ -</w:t>
      </w:r>
      <w:r>
        <w:rPr>
          <w:rStyle w:val="24"/>
        </w:rPr>
        <w:t xml:space="preserve"> В01АС, </w:t>
      </w:r>
      <w:r>
        <w:rPr>
          <w:rStyle w:val="2d"/>
        </w:rPr>
        <w:t>антиагреганты, кроме гепарина)</w:t>
      </w:r>
      <w:r>
        <w:rPr>
          <w:rStyle w:val="24"/>
        </w:rPr>
        <w:t xml:space="preserve"> у 21% пациентов к 12 месяцам наблюдения обеспечивало положительный эффект в виде достоверного уменьшения количества пациентов с </w:t>
      </w:r>
      <w:r>
        <w:rPr>
          <w:rStyle w:val="24"/>
          <w:lang w:val="en-US" w:eastAsia="en-US" w:bidi="en-US"/>
        </w:rPr>
        <w:t xml:space="preserve">III-IV </w:t>
      </w:r>
      <w:r>
        <w:rPr>
          <w:rStyle w:val="24"/>
        </w:rPr>
        <w:t xml:space="preserve">ФК ЛАЕ (с 47,6 до 9,5%, р &lt; 0,01), увеличения дистанции в ТШХ (с 348,1 ± 75,6 до 398,0 ± 63,7 м, р &lt; 0,001), снижения уровня </w:t>
      </w:r>
      <w:r>
        <w:rPr>
          <w:rStyle w:val="24"/>
          <w:lang w:val="en-US" w:eastAsia="en-US" w:bidi="en-US"/>
        </w:rPr>
        <w:t xml:space="preserve">BNP </w:t>
      </w:r>
      <w:r>
        <w:rPr>
          <w:rStyle w:val="24"/>
        </w:rPr>
        <w:t>в сыворотке крови (с 98 (68- 132) до 78 (62-120) пг/мл, р &lt; 0,01) и более низких значений трансаминаз (р &lt; 0,001) [212]. Аналог</w:t>
      </w:r>
      <w:r>
        <w:rPr>
          <w:rStyle w:val="24"/>
        </w:rPr>
        <w:t>ичный результат был получен в проспективном двуцентровом неконтролируемом исследовании у 40 пациентов с ЛАЕ-ВПС, среди которых 40% имели синдром Дауна, 75% - синдром Эйзенменгера и 23% - предшествующую терапию силденафилом. При переключении с терапии бозен</w:t>
      </w:r>
      <w:r>
        <w:rPr>
          <w:rStyle w:val="24"/>
        </w:rPr>
        <w:t xml:space="preserve">таном** на мацитентан** достоверно уменьшался ФК ЛАЕ </w:t>
      </w:r>
      <w:r>
        <w:rPr>
          <w:rStyle w:val="24"/>
          <w:lang w:val="en-US" w:eastAsia="en-US" w:bidi="en-US"/>
        </w:rPr>
        <w:t xml:space="preserve">(III-IV </w:t>
      </w:r>
      <w:r>
        <w:rPr>
          <w:rStyle w:val="24"/>
        </w:rPr>
        <w:t xml:space="preserve">48%^23%, р = 0,004), снижался уровень </w:t>
      </w:r>
      <w:r>
        <w:rPr>
          <w:rStyle w:val="24"/>
          <w:lang w:val="en-US" w:eastAsia="en-US" w:bidi="en-US"/>
        </w:rPr>
        <w:t xml:space="preserve">NT-proBNP </w:t>
      </w:r>
      <w:r>
        <w:rPr>
          <w:rStyle w:val="24"/>
        </w:rPr>
        <w:t xml:space="preserve">в сыворотке крови (р = 0,02) и увеличивалось </w:t>
      </w:r>
      <w:r>
        <w:rPr>
          <w:rStyle w:val="24"/>
          <w:lang w:val="en-US" w:eastAsia="en-US" w:bidi="en-US"/>
        </w:rPr>
        <w:t xml:space="preserve">TAPSE </w:t>
      </w:r>
      <w:r>
        <w:rPr>
          <w:rStyle w:val="24"/>
        </w:rPr>
        <w:t>(р = 0,002) [213].</w:t>
      </w:r>
    </w:p>
    <w:p w14:paraId="46E42575" w14:textId="77777777" w:rsidR="004D67E0" w:rsidRDefault="00D2496C">
      <w:pPr>
        <w:pStyle w:val="33"/>
        <w:keepNext/>
        <w:keepLines/>
        <w:shd w:val="clear" w:color="auto" w:fill="auto"/>
        <w:spacing w:after="244" w:line="260" w:lineRule="exact"/>
        <w:ind w:left="400" w:firstLine="0"/>
      </w:pPr>
      <w:bookmarkStart w:id="99" w:name="bookmark99"/>
      <w:r>
        <w:rPr>
          <w:rStyle w:val="34"/>
          <w:b/>
          <w:bCs/>
        </w:rPr>
        <w:t xml:space="preserve">ЕОК </w:t>
      </w:r>
      <w:r>
        <w:rPr>
          <w:rStyle w:val="34"/>
          <w:b/>
          <w:bCs/>
          <w:lang w:val="en-US" w:eastAsia="en-US" w:bidi="en-US"/>
        </w:rPr>
        <w:t xml:space="preserve">IlaC </w:t>
      </w:r>
      <w:r>
        <w:rPr>
          <w:rStyle w:val="34"/>
          <w:b/>
          <w:bCs/>
        </w:rPr>
        <w:t>(УДД5 УУРС)</w:t>
      </w:r>
      <w:bookmarkEnd w:id="99"/>
    </w:p>
    <w:p w14:paraId="397DC28F" w14:textId="77777777" w:rsidR="004D67E0" w:rsidRDefault="00D2496C">
      <w:pPr>
        <w:pStyle w:val="23"/>
        <w:shd w:val="clear" w:color="auto" w:fill="auto"/>
        <w:tabs>
          <w:tab w:val="left" w:pos="2450"/>
          <w:tab w:val="left" w:pos="6078"/>
          <w:tab w:val="left" w:pos="8200"/>
        </w:tabs>
        <w:spacing w:before="0" w:after="0" w:line="389" w:lineRule="exact"/>
        <w:ind w:left="400" w:firstLine="0"/>
        <w:jc w:val="both"/>
      </w:pPr>
      <w:r>
        <w:rPr>
          <w:rStyle w:val="24"/>
        </w:rPr>
        <w:t>Рекомендуется</w:t>
      </w:r>
      <w:r>
        <w:rPr>
          <w:rStyle w:val="24"/>
        </w:rPr>
        <w:tab/>
        <w:t>рассмотреть возможность</w:t>
      </w:r>
      <w:r>
        <w:rPr>
          <w:rStyle w:val="24"/>
        </w:rPr>
        <w:tab/>
        <w:t>переключения</w:t>
      </w:r>
      <w:r>
        <w:rPr>
          <w:rStyle w:val="24"/>
        </w:rPr>
        <w:tab/>
        <w:t>на ри</w:t>
      </w:r>
      <w:r>
        <w:rPr>
          <w:rStyle w:val="24"/>
        </w:rPr>
        <w:t>оцигуат** при</w:t>
      </w:r>
    </w:p>
    <w:p w14:paraId="289DC59D" w14:textId="77777777" w:rsidR="004D67E0" w:rsidRDefault="00D2496C">
      <w:pPr>
        <w:pStyle w:val="23"/>
        <w:shd w:val="clear" w:color="auto" w:fill="auto"/>
        <w:spacing w:before="0" w:after="0" w:line="389" w:lineRule="exact"/>
        <w:ind w:left="400" w:firstLine="0"/>
        <w:jc w:val="both"/>
      </w:pPr>
      <w:r>
        <w:rPr>
          <w:rStyle w:val="24"/>
        </w:rPr>
        <w:t>неэффективности монотерапии силденафилом [9, 211].</w:t>
      </w:r>
    </w:p>
    <w:p w14:paraId="47B2CD75" w14:textId="77777777" w:rsidR="004D67E0" w:rsidRDefault="00D2496C">
      <w:pPr>
        <w:pStyle w:val="33"/>
        <w:keepNext/>
        <w:keepLines/>
        <w:shd w:val="clear" w:color="auto" w:fill="auto"/>
        <w:spacing w:line="389" w:lineRule="exact"/>
        <w:ind w:left="400" w:firstLine="0"/>
      </w:pPr>
      <w:bookmarkStart w:id="100" w:name="bookmark100"/>
      <w:r>
        <w:rPr>
          <w:rStyle w:val="34"/>
          <w:b/>
          <w:bCs/>
        </w:rPr>
        <w:lastRenderedPageBreak/>
        <w:t>ЕОК нет (УДДЗ УУРВ)</w:t>
      </w:r>
      <w:bookmarkEnd w:id="100"/>
    </w:p>
    <w:p w14:paraId="3180EEE7" w14:textId="77777777" w:rsidR="004D67E0" w:rsidRDefault="00D2496C">
      <w:pPr>
        <w:pStyle w:val="23"/>
        <w:shd w:val="clear" w:color="auto" w:fill="auto"/>
        <w:spacing w:before="0" w:after="0" w:line="389" w:lineRule="exact"/>
        <w:ind w:left="400" w:firstLine="0"/>
        <w:jc w:val="both"/>
      </w:pPr>
      <w:r>
        <w:rPr>
          <w:rStyle w:val="24"/>
        </w:rPr>
        <w:t xml:space="preserve">Рекомендуется рассмотреть возможность переключения с одного препарата на другой в рамках одного класса ангипертензивных препаратов для лечения ЛАГ или на </w:t>
      </w:r>
      <w:r>
        <w:rPr>
          <w:rStyle w:val="24"/>
        </w:rPr>
        <w:t>лекарственный препарат другого класса [212, 213].</w:t>
      </w:r>
    </w:p>
    <w:p w14:paraId="3A59CEE3" w14:textId="77777777" w:rsidR="004D67E0" w:rsidRDefault="00D2496C">
      <w:pPr>
        <w:pStyle w:val="23"/>
        <w:shd w:val="clear" w:color="auto" w:fill="auto"/>
        <w:tabs>
          <w:tab w:val="left" w:pos="2450"/>
          <w:tab w:val="left" w:pos="6078"/>
        </w:tabs>
        <w:spacing w:before="0" w:after="0" w:line="389" w:lineRule="exact"/>
        <w:ind w:left="400" w:firstLine="0"/>
        <w:jc w:val="both"/>
      </w:pPr>
      <w:r>
        <w:rPr>
          <w:rStyle w:val="24"/>
        </w:rPr>
        <w:t>Не рекомендуется рассматривать в качестве препарата первой линии в рамках последовательной комбинированной терапии у пациентов, ранее получавших терапию силденафилом,</w:t>
      </w:r>
      <w:r>
        <w:rPr>
          <w:rStyle w:val="24"/>
        </w:rPr>
        <w:tab/>
        <w:t>лекарственный препарат</w:t>
      </w:r>
      <w:r>
        <w:rPr>
          <w:rStyle w:val="24"/>
        </w:rPr>
        <w:tab/>
        <w:t>бозентан** с уче</w:t>
      </w:r>
      <w:r>
        <w:rPr>
          <w:rStyle w:val="24"/>
        </w:rPr>
        <w:t>том особенностей</w:t>
      </w:r>
    </w:p>
    <w:p w14:paraId="2262B26F" w14:textId="77777777" w:rsidR="004D67E0" w:rsidRDefault="00D2496C">
      <w:pPr>
        <w:pStyle w:val="23"/>
        <w:shd w:val="clear" w:color="auto" w:fill="auto"/>
        <w:spacing w:before="0" w:after="0" w:line="389" w:lineRule="exact"/>
        <w:ind w:left="400" w:firstLine="0"/>
        <w:jc w:val="both"/>
      </w:pPr>
      <w:r>
        <w:rPr>
          <w:rStyle w:val="24"/>
        </w:rPr>
        <w:t>межлекарственного взаимодействия [9, 185].</w:t>
      </w:r>
    </w:p>
    <w:p w14:paraId="3F64093E" w14:textId="77777777" w:rsidR="004D67E0" w:rsidRDefault="00D2496C">
      <w:pPr>
        <w:pStyle w:val="33"/>
        <w:keepNext/>
        <w:keepLines/>
        <w:shd w:val="clear" w:color="auto" w:fill="auto"/>
        <w:spacing w:line="389" w:lineRule="exact"/>
        <w:ind w:left="400" w:firstLine="0"/>
      </w:pPr>
      <w:bookmarkStart w:id="101" w:name="bookmark101"/>
      <w:r>
        <w:rPr>
          <w:rStyle w:val="34"/>
          <w:b/>
          <w:bCs/>
        </w:rPr>
        <w:t>ЕОК НаС (УДД2 УУРВ)</w:t>
      </w:r>
      <w:bookmarkEnd w:id="101"/>
    </w:p>
    <w:p w14:paraId="7BC35CD9" w14:textId="77777777" w:rsidR="004D67E0" w:rsidRDefault="00D2496C">
      <w:pPr>
        <w:pStyle w:val="23"/>
        <w:shd w:val="clear" w:color="auto" w:fill="auto"/>
        <w:spacing w:before="0" w:after="0" w:line="389" w:lineRule="exact"/>
        <w:ind w:left="400" w:firstLine="0"/>
        <w:jc w:val="both"/>
      </w:pPr>
      <w:r>
        <w:rPr>
          <w:rStyle w:val="24"/>
        </w:rPr>
        <w:t>Рекомендовано назначение мацитентана** больным ЛАГ, не достигаюш,им целей лечения при назначении силденафила [6, 9, 188].</w:t>
      </w:r>
    </w:p>
    <w:p w14:paraId="10CDDC0F" w14:textId="77777777" w:rsidR="004D67E0" w:rsidRDefault="00D2496C">
      <w:pPr>
        <w:pStyle w:val="33"/>
        <w:keepNext/>
        <w:keepLines/>
        <w:shd w:val="clear" w:color="auto" w:fill="auto"/>
        <w:spacing w:line="389" w:lineRule="exact"/>
        <w:ind w:left="400" w:right="5260" w:firstLine="0"/>
        <w:jc w:val="left"/>
      </w:pPr>
      <w:bookmarkStart w:id="102" w:name="bookmark102"/>
      <w:r>
        <w:rPr>
          <w:rStyle w:val="34"/>
          <w:b/>
          <w:bCs/>
        </w:rPr>
        <w:t xml:space="preserve">ЕОК </w:t>
      </w:r>
      <w:r>
        <w:rPr>
          <w:rStyle w:val="34"/>
          <w:b/>
          <w:bCs/>
          <w:lang w:val="en-US" w:eastAsia="en-US" w:bidi="en-US"/>
        </w:rPr>
        <w:t xml:space="preserve">IB </w:t>
      </w:r>
      <w:r>
        <w:rPr>
          <w:rStyle w:val="34"/>
          <w:b/>
          <w:bCs/>
        </w:rPr>
        <w:t xml:space="preserve">(УДД2 УУРВ) для пациентов </w:t>
      </w:r>
      <w:r>
        <w:rPr>
          <w:rStyle w:val="34"/>
          <w:b/>
          <w:bCs/>
          <w:lang w:val="en-US" w:eastAsia="en-US" w:bidi="en-US"/>
        </w:rPr>
        <w:t xml:space="preserve">II-III </w:t>
      </w:r>
      <w:r>
        <w:rPr>
          <w:rStyle w:val="34"/>
          <w:b/>
          <w:bCs/>
        </w:rPr>
        <w:t>ФК ЕОК НаС (УД</w:t>
      </w:r>
      <w:r>
        <w:rPr>
          <w:rStyle w:val="34"/>
          <w:b/>
          <w:bCs/>
        </w:rPr>
        <w:t>ДЗ УУРА) для пациентов IV ФК</w:t>
      </w:r>
      <w:bookmarkEnd w:id="102"/>
    </w:p>
    <w:p w14:paraId="447FDC3A" w14:textId="77777777" w:rsidR="004D67E0" w:rsidRDefault="00D2496C">
      <w:pPr>
        <w:pStyle w:val="23"/>
        <w:shd w:val="clear" w:color="auto" w:fill="auto"/>
        <w:spacing w:before="0" w:after="0" w:line="389" w:lineRule="exact"/>
        <w:ind w:left="400" w:firstLine="0"/>
        <w:jc w:val="both"/>
      </w:pPr>
      <w:r>
        <w:rPr>
          <w:rStyle w:val="24"/>
        </w:rPr>
        <w:t>Рекомендовано назначение риоцигуата** больным ЛАГ, не достигаю</w:t>
      </w:r>
      <w:r>
        <w:rPr>
          <w:rStyle w:val="2c"/>
        </w:rPr>
        <w:t>щ</w:t>
      </w:r>
      <w:r>
        <w:rPr>
          <w:rStyle w:val="24"/>
        </w:rPr>
        <w:t>им целей лечения при назначении бозентана** [6, 9, 199, 200].</w:t>
      </w:r>
    </w:p>
    <w:p w14:paraId="7830806C" w14:textId="77777777" w:rsidR="004D67E0" w:rsidRDefault="00D2496C">
      <w:pPr>
        <w:pStyle w:val="33"/>
        <w:keepNext/>
        <w:keepLines/>
        <w:shd w:val="clear" w:color="auto" w:fill="auto"/>
        <w:spacing w:line="389" w:lineRule="exact"/>
        <w:ind w:left="400" w:right="5260" w:firstLine="0"/>
        <w:jc w:val="left"/>
      </w:pPr>
      <w:bookmarkStart w:id="103" w:name="bookmark103"/>
      <w:r>
        <w:rPr>
          <w:rStyle w:val="34"/>
          <w:b/>
          <w:bCs/>
        </w:rPr>
        <w:t xml:space="preserve">ЕОК </w:t>
      </w:r>
      <w:r>
        <w:rPr>
          <w:rStyle w:val="34"/>
          <w:b/>
          <w:bCs/>
          <w:lang w:val="en-US" w:eastAsia="en-US" w:bidi="en-US"/>
        </w:rPr>
        <w:t xml:space="preserve">IB </w:t>
      </w:r>
      <w:r>
        <w:rPr>
          <w:rStyle w:val="34"/>
          <w:b/>
          <w:bCs/>
        </w:rPr>
        <w:t xml:space="preserve">(УДД2 УУРВ) для пациентов </w:t>
      </w:r>
      <w:r>
        <w:rPr>
          <w:rStyle w:val="34"/>
          <w:b/>
          <w:bCs/>
          <w:lang w:val="en-US" w:eastAsia="en-US" w:bidi="en-US"/>
        </w:rPr>
        <w:t xml:space="preserve">II-III </w:t>
      </w:r>
      <w:r>
        <w:rPr>
          <w:rStyle w:val="34"/>
          <w:b/>
          <w:bCs/>
        </w:rPr>
        <w:t>ФК ЕОК НаС (УДДЗ УУРА) для пациентов IV ФК</w:t>
      </w:r>
      <w:bookmarkEnd w:id="103"/>
    </w:p>
    <w:p w14:paraId="77BBA9E4" w14:textId="77777777" w:rsidR="004D67E0" w:rsidRDefault="00D2496C">
      <w:pPr>
        <w:pStyle w:val="23"/>
        <w:shd w:val="clear" w:color="auto" w:fill="auto"/>
        <w:spacing w:before="0" w:after="0" w:line="389" w:lineRule="exact"/>
        <w:ind w:left="400" w:firstLine="0"/>
        <w:jc w:val="both"/>
      </w:pPr>
      <w:r>
        <w:rPr>
          <w:rStyle w:val="24"/>
        </w:rPr>
        <w:t>Рекомендовано назна</w:t>
      </w:r>
      <w:r>
        <w:rPr>
          <w:rStyle w:val="24"/>
        </w:rPr>
        <w:t>чение илопроста в ингаляционной форме для комбинированной терапии пациентов с ИЛАГ, наследуемой ЛАГ, ЛАГ вследствие СЗСТ, ЛАГ на фоне приема лекарственных препаратов и неоперабельной ХТЭЛГ [6, 166-168].</w:t>
      </w:r>
    </w:p>
    <w:p w14:paraId="75717700" w14:textId="77777777" w:rsidR="004D67E0" w:rsidRDefault="00D2496C">
      <w:pPr>
        <w:pStyle w:val="33"/>
        <w:keepNext/>
        <w:keepLines/>
        <w:shd w:val="clear" w:color="auto" w:fill="auto"/>
        <w:spacing w:after="775" w:line="389" w:lineRule="exact"/>
        <w:ind w:left="400" w:right="4940" w:firstLine="0"/>
        <w:jc w:val="left"/>
      </w:pPr>
      <w:bookmarkStart w:id="104" w:name="bookmark104"/>
      <w:r>
        <w:rPr>
          <w:rStyle w:val="34"/>
          <w:b/>
          <w:bCs/>
        </w:rPr>
        <w:t xml:space="preserve">ЕОК </w:t>
      </w:r>
      <w:r>
        <w:rPr>
          <w:rStyle w:val="34"/>
          <w:b/>
          <w:bCs/>
          <w:lang w:val="en-US" w:eastAsia="en-US" w:bidi="en-US"/>
        </w:rPr>
        <w:t xml:space="preserve">IlbC </w:t>
      </w:r>
      <w:r>
        <w:rPr>
          <w:rStyle w:val="34"/>
          <w:b/>
          <w:bCs/>
        </w:rPr>
        <w:t xml:space="preserve">(УДД2 УУРВ) для пациентов П-Ш ФК ЕОК </w:t>
      </w:r>
      <w:r>
        <w:rPr>
          <w:rStyle w:val="34"/>
          <w:b/>
          <w:bCs/>
          <w:lang w:val="en-US" w:eastAsia="en-US" w:bidi="en-US"/>
        </w:rPr>
        <w:t xml:space="preserve">IlbC </w:t>
      </w:r>
      <w:r>
        <w:rPr>
          <w:rStyle w:val="34"/>
          <w:b/>
          <w:bCs/>
        </w:rPr>
        <w:t>(У</w:t>
      </w:r>
      <w:r>
        <w:rPr>
          <w:rStyle w:val="34"/>
          <w:b/>
          <w:bCs/>
        </w:rPr>
        <w:t>ДД2 УУРВ) для пациентов IV ФК</w:t>
      </w:r>
      <w:bookmarkEnd w:id="104"/>
    </w:p>
    <w:p w14:paraId="1CEF3FDA" w14:textId="77777777" w:rsidR="004D67E0" w:rsidRDefault="00D2496C">
      <w:pPr>
        <w:pStyle w:val="29"/>
        <w:keepNext/>
        <w:keepLines/>
        <w:numPr>
          <w:ilvl w:val="0"/>
          <w:numId w:val="24"/>
        </w:numPr>
        <w:shd w:val="clear" w:color="auto" w:fill="auto"/>
        <w:tabs>
          <w:tab w:val="left" w:pos="4197"/>
        </w:tabs>
        <w:spacing w:before="0" w:after="506" w:line="320" w:lineRule="exact"/>
        <w:ind w:left="3640"/>
      </w:pPr>
      <w:bookmarkStart w:id="105" w:name="bookmark105"/>
      <w:r>
        <w:rPr>
          <w:rStyle w:val="2a"/>
          <w:b/>
          <w:bCs/>
        </w:rPr>
        <w:t>Хирургическое лечение</w:t>
      </w:r>
      <w:bookmarkEnd w:id="105"/>
    </w:p>
    <w:p w14:paraId="2171439F" w14:textId="77777777" w:rsidR="004D67E0" w:rsidRDefault="00D2496C">
      <w:pPr>
        <w:pStyle w:val="33"/>
        <w:keepNext/>
        <w:keepLines/>
        <w:shd w:val="clear" w:color="auto" w:fill="auto"/>
        <w:spacing w:after="115" w:line="260" w:lineRule="exact"/>
        <w:ind w:left="540" w:firstLine="0"/>
        <w:jc w:val="left"/>
      </w:pPr>
      <w:bookmarkStart w:id="106" w:name="bookmark106"/>
      <w:r>
        <w:rPr>
          <w:rStyle w:val="35"/>
          <w:b/>
          <w:bCs/>
        </w:rPr>
        <w:t>3.3.1 Атриосептостомия</w:t>
      </w:r>
      <w:bookmarkEnd w:id="106"/>
    </w:p>
    <w:p w14:paraId="113BF1CC" w14:textId="77777777" w:rsidR="004D67E0" w:rsidRDefault="00D2496C">
      <w:pPr>
        <w:pStyle w:val="23"/>
        <w:shd w:val="clear" w:color="auto" w:fill="auto"/>
        <w:spacing w:before="0" w:after="240" w:line="389" w:lineRule="exact"/>
        <w:ind w:firstLine="0"/>
        <w:jc w:val="both"/>
      </w:pPr>
      <w:r>
        <w:rPr>
          <w:rStyle w:val="24"/>
        </w:rPr>
        <w:t xml:space="preserve">В качестве паллиативной меры у пациентов, находящихся в листе ожидания на трансплантацию, можно обсуждать альтернативные методы лечения, такие как баллонная </w:t>
      </w:r>
      <w:r>
        <w:rPr>
          <w:rStyle w:val="24"/>
        </w:rPr>
        <w:t>атриосептостомия [214]. Задача этого метода - разгрузить правые камеры сердца и увеличить сердечный выброс за счет шунтирования крови справа-налево. Однако баллонная атриосептостомия сопряжена с высоким риском периоперационной летальности и должна выполнят</w:t>
      </w:r>
      <w:r>
        <w:rPr>
          <w:rStyle w:val="24"/>
        </w:rPr>
        <w:t>ься только в центрах, имеющих опыт выполнения данной процедуры у пациентов с ЛАГ и только на фоне максимальной терапии ангипертензивными препаратами для лечения ЛАГ. Данные метаанализа 16 наблюдательных исследований у 204 пациентов, перенесших баллонную ат</w:t>
      </w:r>
      <w:r>
        <w:rPr>
          <w:rStyle w:val="24"/>
        </w:rPr>
        <w:t>риосептостомию, продемонстрировали снижение давления в правом предсердии на -2,77 мм рт. ст. (-3,50; -2,04; р &lt; 0,001) и увеличение сердечного индекса на 0,62 л/мин/м (0,48; 0,75; р &lt; 0,001), наряду со значительным снижением насыщения артериальной крови ки</w:t>
      </w:r>
      <w:r>
        <w:rPr>
          <w:rStyle w:val="24"/>
        </w:rPr>
        <w:t>слородом на -8,45% (-9,93; -6,97; р &lt; 0,001). Летальность в ранние сроки (до 48 часов) после вмешательства составила 4,8% (1,7%, 0,9%), в сроки до 30 дней - 14,6% (8,6%, 21,5%), тогда как в отдаленном периоде (&gt; 30 дней) она достигла 37,7% (27,9%, 47,9%).</w:t>
      </w:r>
    </w:p>
    <w:p w14:paraId="43B7DA14"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 xml:space="preserve">Рекомендуется рассмотреть возможность проведения баллонной атриосептостомии пациентам с </w:t>
      </w:r>
      <w:r>
        <w:rPr>
          <w:rStyle w:val="24"/>
        </w:rPr>
        <w:lastRenderedPageBreak/>
        <w:t>ЛАГ ФК IV (ВОЗ) при частых синкопальных состояниях и/или рефрактерной правожелудочковой сердечной недостаточности, несмотря на проводимую медикаментозную терапию, перед</w:t>
      </w:r>
      <w:r>
        <w:rPr>
          <w:rStyle w:val="24"/>
        </w:rPr>
        <w:t xml:space="preserve"> трансплантацией легких или комплекса сердце-легкие [6, 214, 215].</w:t>
      </w:r>
    </w:p>
    <w:p w14:paraId="7F36093A" w14:textId="77777777" w:rsidR="004D67E0" w:rsidRDefault="00D2496C">
      <w:pPr>
        <w:pStyle w:val="33"/>
        <w:keepNext/>
        <w:keepLines/>
        <w:shd w:val="clear" w:color="auto" w:fill="auto"/>
        <w:spacing w:line="389" w:lineRule="exact"/>
        <w:ind w:firstLine="0"/>
      </w:pPr>
      <w:bookmarkStart w:id="107" w:name="bookmark107"/>
      <w:r>
        <w:rPr>
          <w:rStyle w:val="34"/>
          <w:b/>
          <w:bCs/>
        </w:rPr>
        <w:t>. ЕОК ПЬС (УДД4 УУРС)</w:t>
      </w:r>
      <w:bookmarkEnd w:id="107"/>
    </w:p>
    <w:p w14:paraId="570CFFB6"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Не рекомендовано проведение баллонной атриосептостомии при среднем давлении в правом предсердии выше 20 мм рт. ст. и сатурации кислородом менее 90% в покое в связи с 1</w:t>
      </w:r>
      <w:r>
        <w:rPr>
          <w:rStyle w:val="24"/>
        </w:rPr>
        <w:t>0- кратным увеличением риска летального исхода [216].</w:t>
      </w:r>
    </w:p>
    <w:p w14:paraId="28BADCE2" w14:textId="77777777" w:rsidR="004D67E0" w:rsidRDefault="00D2496C">
      <w:pPr>
        <w:pStyle w:val="33"/>
        <w:keepNext/>
        <w:keepLines/>
        <w:numPr>
          <w:ilvl w:val="0"/>
          <w:numId w:val="23"/>
        </w:numPr>
        <w:shd w:val="clear" w:color="auto" w:fill="auto"/>
        <w:tabs>
          <w:tab w:val="left" w:pos="266"/>
        </w:tabs>
        <w:spacing w:after="343" w:line="389" w:lineRule="exact"/>
        <w:ind w:firstLine="0"/>
      </w:pPr>
      <w:bookmarkStart w:id="108" w:name="bookmark108"/>
      <w:r>
        <w:rPr>
          <w:rStyle w:val="34"/>
          <w:b/>
          <w:bCs/>
        </w:rPr>
        <w:t>ЕОК нет (УДД2 УУРВ)</w:t>
      </w:r>
      <w:bookmarkEnd w:id="108"/>
    </w:p>
    <w:p w14:paraId="23B895EE" w14:textId="77777777" w:rsidR="004D67E0" w:rsidRDefault="00D2496C">
      <w:pPr>
        <w:pStyle w:val="33"/>
        <w:keepNext/>
        <w:keepLines/>
        <w:shd w:val="clear" w:color="auto" w:fill="auto"/>
        <w:spacing w:after="115" w:line="260" w:lineRule="exact"/>
        <w:ind w:left="540" w:firstLine="0"/>
        <w:jc w:val="left"/>
      </w:pPr>
      <w:bookmarkStart w:id="109" w:name="bookmark109"/>
      <w:r>
        <w:rPr>
          <w:rStyle w:val="35"/>
          <w:b/>
          <w:bCs/>
        </w:rPr>
        <w:t>3.3.2 Трансп.лантапия легких и.ли комп.лекса се</w:t>
      </w:r>
      <w:r>
        <w:rPr>
          <w:rStyle w:val="34"/>
          <w:b/>
          <w:bCs/>
        </w:rPr>
        <w:t>р</w:t>
      </w:r>
      <w:r>
        <w:rPr>
          <w:rStyle w:val="35"/>
          <w:b/>
          <w:bCs/>
        </w:rPr>
        <w:t>дце-легкие</w:t>
      </w:r>
      <w:bookmarkEnd w:id="109"/>
    </w:p>
    <w:p w14:paraId="7B5C9E67" w14:textId="77777777" w:rsidR="004D67E0" w:rsidRDefault="00D2496C">
      <w:pPr>
        <w:pStyle w:val="23"/>
        <w:shd w:val="clear" w:color="auto" w:fill="auto"/>
        <w:spacing w:before="0" w:after="240" w:line="389" w:lineRule="exact"/>
        <w:ind w:firstLine="0"/>
        <w:jc w:val="both"/>
      </w:pPr>
      <w:r>
        <w:rPr>
          <w:rStyle w:val="24"/>
        </w:rPr>
        <w:t>Пациентов, находя</w:t>
      </w:r>
      <w:r>
        <w:rPr>
          <w:rStyle w:val="2c"/>
        </w:rPr>
        <w:t>щ</w:t>
      </w:r>
      <w:r>
        <w:rPr>
          <w:rStyle w:val="24"/>
        </w:rPr>
        <w:t>ихся в зоне промежуточного или высокого риска, но испытывающих у^^дшение, несмотря на максимальную медика</w:t>
      </w:r>
      <w:r>
        <w:rPr>
          <w:rStyle w:val="24"/>
        </w:rPr>
        <w:t>ментозную терапию ангипертензивными препаратами для лечения ЛАГ следует своевременно консультировать на предмет трансплантации легких или комплекса сердце-легкие. За последнее десятилетие существенно выросла медиана выживаемости пациентов с ЛАГ после транс</w:t>
      </w:r>
      <w:r>
        <w:rPr>
          <w:rStyle w:val="24"/>
        </w:rPr>
        <w:t xml:space="preserve">плантации легких: с 4,1 года в 1990-1997 гг. до 6,1 года в 2005-2012 гг. [217]. Аналогичная ситуация складывается и для трансплантации комплекса: медиана выживаемости выросла с 1,9 (1982-1991 гг.) до 5,6 года (2002-2012 гг). </w:t>
      </w:r>
      <w:r>
        <w:rPr>
          <w:rStyle w:val="2d"/>
        </w:rPr>
        <w:t xml:space="preserve">Чаще выполняется билатеральная </w:t>
      </w:r>
      <w:r>
        <w:rPr>
          <w:rStyle w:val="2d"/>
        </w:rPr>
        <w:t>трансплантация легких. Однако выживаемость после проведения трансплантации одного или двух легких примерно одинакова. Согласно данным регистра Международного общества трансплантации сердца и легких, при синдроме Эйзенменгера вследствие простых пороков изол</w:t>
      </w:r>
      <w:r>
        <w:rPr>
          <w:rStyle w:val="2d"/>
        </w:rPr>
        <w:t>ированная трансплантация легкого с одновременной коррекцией порока может быть методом выбора. При желудочковых дефектах лучшие исходы наблюдаются при трансплантации</w:t>
      </w:r>
      <w:r>
        <w:rPr>
          <w:rStyle w:val="24"/>
        </w:rPr>
        <w:t xml:space="preserve"> легочно-сердечного комплекса </w:t>
      </w:r>
      <w:r>
        <w:rPr>
          <w:rStyle w:val="2d"/>
        </w:rPr>
        <w:t>[б, 218].</w:t>
      </w:r>
    </w:p>
    <w:p w14:paraId="2B35D88B"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 xml:space="preserve">Рекомендована трансплантация легких или </w:t>
      </w:r>
      <w:r>
        <w:rPr>
          <w:rStyle w:val="24"/>
        </w:rPr>
        <w:t>трансплантация легочно-сердечного комплекса пациентам с ЛАГ при неэффективности комбинированной [6, 10, 217, 218].</w:t>
      </w:r>
    </w:p>
    <w:p w14:paraId="4BC1218A" w14:textId="77777777" w:rsidR="004D67E0" w:rsidRDefault="00D2496C">
      <w:pPr>
        <w:pStyle w:val="33"/>
        <w:keepNext/>
        <w:keepLines/>
        <w:numPr>
          <w:ilvl w:val="0"/>
          <w:numId w:val="23"/>
        </w:numPr>
        <w:shd w:val="clear" w:color="auto" w:fill="auto"/>
        <w:tabs>
          <w:tab w:val="left" w:pos="266"/>
        </w:tabs>
        <w:spacing w:line="389" w:lineRule="exact"/>
        <w:ind w:firstLine="0"/>
      </w:pPr>
      <w:bookmarkStart w:id="110" w:name="bookmark110"/>
      <w:r>
        <w:rPr>
          <w:rStyle w:val="34"/>
          <w:b/>
          <w:bCs/>
        </w:rPr>
        <w:t>ЕОК ПаС (УДД5 УУРС)</w:t>
      </w:r>
      <w:bookmarkEnd w:id="110"/>
    </w:p>
    <w:p w14:paraId="4B308B31"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Рекомендовано включать в лист ожидания билатеральной трансплантации легких или трансплантации легочно-сердечного комплекс</w:t>
      </w:r>
      <w:r>
        <w:rPr>
          <w:rStyle w:val="24"/>
        </w:rPr>
        <w:t>а больных ЛАГ и неоперабельной ХТЭЛГ с высоким риском фатального исхода при назначении тройной комбинированной специфической терапии [6, 10].</w:t>
      </w:r>
    </w:p>
    <w:p w14:paraId="2058AB66" w14:textId="77777777" w:rsidR="004D67E0" w:rsidRDefault="00D2496C">
      <w:pPr>
        <w:pStyle w:val="33"/>
        <w:keepNext/>
        <w:keepLines/>
        <w:shd w:val="clear" w:color="auto" w:fill="auto"/>
        <w:spacing w:after="775" w:line="389" w:lineRule="exact"/>
        <w:ind w:firstLine="0"/>
      </w:pPr>
      <w:bookmarkStart w:id="111" w:name="bookmark111"/>
      <w:r>
        <w:rPr>
          <w:rStyle w:val="34"/>
          <w:b/>
          <w:bCs/>
        </w:rPr>
        <w:t>. ЕОК ПЬС (УДД5 УУРС)</w:t>
      </w:r>
      <w:bookmarkEnd w:id="111"/>
    </w:p>
    <w:p w14:paraId="04B41E4F" w14:textId="77777777" w:rsidR="004D67E0" w:rsidRDefault="00D2496C">
      <w:pPr>
        <w:pStyle w:val="29"/>
        <w:keepNext/>
        <w:keepLines/>
        <w:numPr>
          <w:ilvl w:val="0"/>
          <w:numId w:val="24"/>
        </w:numPr>
        <w:shd w:val="clear" w:color="auto" w:fill="auto"/>
        <w:tabs>
          <w:tab w:val="left" w:pos="1382"/>
        </w:tabs>
        <w:spacing w:before="0" w:after="16" w:line="320" w:lineRule="exact"/>
        <w:ind w:left="840"/>
      </w:pPr>
      <w:bookmarkStart w:id="112" w:name="bookmark112"/>
      <w:r>
        <w:rPr>
          <w:rStyle w:val="2a"/>
          <w:b/>
          <w:bCs/>
        </w:rPr>
        <w:t>Интенсивная терапия пациентов с декомпенсацией легочной</w:t>
      </w:r>
      <w:bookmarkEnd w:id="112"/>
    </w:p>
    <w:p w14:paraId="0CFB5D4C" w14:textId="77777777" w:rsidR="004D67E0" w:rsidRDefault="00D2496C">
      <w:pPr>
        <w:pStyle w:val="29"/>
        <w:keepNext/>
        <w:keepLines/>
        <w:shd w:val="clear" w:color="auto" w:fill="auto"/>
        <w:spacing w:before="0" w:after="412" w:line="320" w:lineRule="exact"/>
        <w:jc w:val="center"/>
      </w:pPr>
      <w:bookmarkStart w:id="113" w:name="bookmark113"/>
      <w:r>
        <w:rPr>
          <w:rStyle w:val="2a"/>
          <w:b/>
          <w:bCs/>
        </w:rPr>
        <w:t>артериальной гипертензии</w:t>
      </w:r>
      <w:bookmarkEnd w:id="113"/>
    </w:p>
    <w:p w14:paraId="2236E09D" w14:textId="77777777" w:rsidR="004D67E0" w:rsidRDefault="00D2496C">
      <w:pPr>
        <w:pStyle w:val="23"/>
        <w:shd w:val="clear" w:color="auto" w:fill="auto"/>
        <w:spacing w:before="0" w:after="240" w:line="389" w:lineRule="exact"/>
        <w:ind w:firstLine="0"/>
        <w:jc w:val="both"/>
      </w:pPr>
      <w:r>
        <w:rPr>
          <w:rStyle w:val="24"/>
        </w:rPr>
        <w:t>Симптомы тя</w:t>
      </w:r>
      <w:r>
        <w:rPr>
          <w:rStyle w:val="24"/>
        </w:rPr>
        <w:t>желой правожелудочковой сердечной недостаточности (периферические отеки, анасарка, асцит) в сочетании с системной гипотонией, тахикардией, бледностью кожных покровов или цианозом, общей слабостью и пресинкопальными состояниями развиваются обычно при тяжело</w:t>
      </w:r>
      <w:r>
        <w:rPr>
          <w:rStyle w:val="24"/>
        </w:rPr>
        <w:t>й ЛАГ и являются показанием для лечения в палате интенсивной терапии. Правожелудочковая сердечная недостаточность может быть следствием как систолической, так и диастолической дисфункции правого желудочка. При систолической дисфункции правого желудочка в п</w:t>
      </w:r>
      <w:r>
        <w:rPr>
          <w:rStyle w:val="24"/>
        </w:rPr>
        <w:t xml:space="preserve">ервую </w:t>
      </w:r>
      <w:r>
        <w:rPr>
          <w:rStyle w:val="24"/>
        </w:rPr>
        <w:lastRenderedPageBreak/>
        <w:t>очередь страдает наполнение левого желудочка и сердечный выброс, тогда как при диастолической его дисфункции доминируют признаки венозного застоя по большому кругу кровообращения. И в том, и в другом случае возникает полиорганная недостаточность с пр</w:t>
      </w:r>
      <w:r>
        <w:rPr>
          <w:rStyle w:val="24"/>
        </w:rPr>
        <w:t xml:space="preserve">еимущественным поражением печени, почек и кишечника. Пациент с декомпенсированной ЛАГ нуждается во всестороннем обследовании с исключением модифицируемых причин, которые стали триггерами ухудшения ЛАГ, таких как интеркуррентная инфекция, у^^дшение течения </w:t>
      </w:r>
      <w:r>
        <w:rPr>
          <w:rStyle w:val="24"/>
        </w:rPr>
        <w:t>сопутствующей патологии, анемический синдром, нарушения ритма/проводимости, острая тромбоэмболия легочной артерии, побочные эффекты лекарственной терапии [219].</w:t>
      </w:r>
    </w:p>
    <w:p w14:paraId="2E539CC3" w14:textId="77777777" w:rsidR="004D67E0" w:rsidRDefault="00D2496C">
      <w:pPr>
        <w:pStyle w:val="23"/>
        <w:shd w:val="clear" w:color="auto" w:fill="auto"/>
        <w:spacing w:before="0" w:after="0" w:line="389" w:lineRule="exact"/>
        <w:ind w:left="400" w:firstLine="0"/>
        <w:jc w:val="both"/>
      </w:pPr>
      <w:r>
        <w:rPr>
          <w:rStyle w:val="24"/>
        </w:rPr>
        <w:t xml:space="preserve">Рекомендуется госпитализация в отделение интенсивной терапии пациентам с ЛГ с частотой </w:t>
      </w:r>
      <w:r>
        <w:rPr>
          <w:rStyle w:val="24"/>
        </w:rPr>
        <w:t>сердечных сокращений &gt;110 ударов/мин, низким системным давлением (систолическое АД &lt; 90 мм рт. ст), олигоурией и повышенным уровнем лактата вследствие сопутствующей патологии или без нее [6, 219, 220].</w:t>
      </w:r>
    </w:p>
    <w:p w14:paraId="58B1A161" w14:textId="77777777" w:rsidR="004D67E0" w:rsidRDefault="00D2496C">
      <w:pPr>
        <w:pStyle w:val="33"/>
        <w:keepNext/>
        <w:keepLines/>
        <w:shd w:val="clear" w:color="auto" w:fill="auto"/>
        <w:spacing w:line="389" w:lineRule="exact"/>
        <w:ind w:left="400" w:firstLine="0"/>
      </w:pPr>
      <w:bookmarkStart w:id="114" w:name="bookmark114"/>
      <w:r>
        <w:rPr>
          <w:rStyle w:val="34"/>
          <w:b/>
          <w:bCs/>
        </w:rPr>
        <w:t>ЕОК ПаС (УДД 5 УУР С) для пациентов IV ФК</w:t>
      </w:r>
      <w:bookmarkEnd w:id="114"/>
    </w:p>
    <w:p w14:paraId="3188FD73" w14:textId="77777777" w:rsidR="004D67E0" w:rsidRDefault="00D2496C">
      <w:pPr>
        <w:pStyle w:val="23"/>
        <w:shd w:val="clear" w:color="auto" w:fill="auto"/>
        <w:spacing w:before="0" w:after="0" w:line="389" w:lineRule="exact"/>
        <w:ind w:left="400" w:firstLine="0"/>
        <w:jc w:val="both"/>
      </w:pPr>
      <w:r>
        <w:rPr>
          <w:rStyle w:val="24"/>
        </w:rPr>
        <w:t>Рекомендуетс</w:t>
      </w:r>
      <w:r>
        <w:rPr>
          <w:rStyle w:val="24"/>
        </w:rPr>
        <w:t>я постановка центрального венозного катетера в тяжелых случаях ЛАГ для контроля давления наполнения правых камер сердца при проведении инфузионной терапии и адекватного дозирования петлевых диуретиков, а также для оценки сатурации по кислороду смешанной ве</w:t>
      </w:r>
      <w:r>
        <w:rPr>
          <w:rStyle w:val="24"/>
        </w:rPr>
        <w:t>нозной крови, уровень которой характеризует сердечный выброс и оксигенацию органов/тканей [220].</w:t>
      </w:r>
    </w:p>
    <w:p w14:paraId="6F6FFE3D" w14:textId="77777777" w:rsidR="004D67E0" w:rsidRDefault="00D2496C">
      <w:pPr>
        <w:pStyle w:val="33"/>
        <w:keepNext/>
        <w:keepLines/>
        <w:shd w:val="clear" w:color="auto" w:fill="auto"/>
        <w:spacing w:line="389" w:lineRule="exact"/>
        <w:ind w:left="400" w:firstLine="0"/>
      </w:pPr>
      <w:bookmarkStart w:id="115" w:name="bookmark115"/>
      <w:r>
        <w:rPr>
          <w:rStyle w:val="34"/>
          <w:b/>
          <w:bCs/>
        </w:rPr>
        <w:t>ЕОК нет (УДД5 УУРС)</w:t>
      </w:r>
      <w:bookmarkEnd w:id="115"/>
    </w:p>
    <w:p w14:paraId="367965B8" w14:textId="77777777" w:rsidR="004D67E0" w:rsidRDefault="00D2496C">
      <w:pPr>
        <w:pStyle w:val="23"/>
        <w:shd w:val="clear" w:color="auto" w:fill="auto"/>
        <w:spacing w:before="0" w:after="0" w:line="389" w:lineRule="exact"/>
        <w:ind w:left="400" w:firstLine="0"/>
        <w:jc w:val="both"/>
      </w:pPr>
      <w:r>
        <w:rPr>
          <w:rStyle w:val="24"/>
        </w:rPr>
        <w:t xml:space="preserve">Рекомендуется рассмотреть возможность ЧВКС или использование других устройств для мониторирования состояния больного у пациентов с тяжелой </w:t>
      </w:r>
      <w:r>
        <w:rPr>
          <w:rStyle w:val="24"/>
        </w:rPr>
        <w:t>правожелудочковой сердечной недостаточностью и в сложной клинической ситуации [6, 219, 220].</w:t>
      </w:r>
    </w:p>
    <w:p w14:paraId="6A400B8C" w14:textId="77777777" w:rsidR="004D67E0" w:rsidRDefault="00D2496C">
      <w:pPr>
        <w:pStyle w:val="33"/>
        <w:keepNext/>
        <w:keepLines/>
        <w:shd w:val="clear" w:color="auto" w:fill="auto"/>
        <w:spacing w:line="389" w:lineRule="exact"/>
        <w:ind w:left="400" w:firstLine="0"/>
      </w:pPr>
      <w:bookmarkStart w:id="116" w:name="bookmark116"/>
      <w:r>
        <w:rPr>
          <w:rStyle w:val="34"/>
          <w:b/>
          <w:bCs/>
        </w:rPr>
        <w:t>ЕОК нет (УДД5 УУРС)</w:t>
      </w:r>
      <w:bookmarkEnd w:id="116"/>
    </w:p>
    <w:p w14:paraId="3607F38B" w14:textId="77777777" w:rsidR="004D67E0" w:rsidRDefault="00D2496C">
      <w:pPr>
        <w:pStyle w:val="23"/>
        <w:shd w:val="clear" w:color="auto" w:fill="auto"/>
        <w:spacing w:before="0" w:after="0" w:line="389" w:lineRule="exact"/>
        <w:ind w:left="400" w:firstLine="0"/>
        <w:jc w:val="both"/>
      </w:pPr>
      <w:r>
        <w:rPr>
          <w:rStyle w:val="24"/>
        </w:rPr>
        <w:t>Рекомендуется назначение адрено- и допамин-стимуляторов у пациентов с системной гипотензией для коррекции гемодинамических нарушений [6, 220].</w:t>
      </w:r>
    </w:p>
    <w:p w14:paraId="6A16F4BC" w14:textId="77777777" w:rsidR="004D67E0" w:rsidRDefault="00D2496C">
      <w:pPr>
        <w:pStyle w:val="33"/>
        <w:keepNext/>
        <w:keepLines/>
        <w:shd w:val="clear" w:color="auto" w:fill="auto"/>
        <w:spacing w:line="389" w:lineRule="exact"/>
        <w:ind w:left="400" w:firstLine="0"/>
      </w:pPr>
      <w:bookmarkStart w:id="117" w:name="bookmark117"/>
      <w:r>
        <w:rPr>
          <w:rStyle w:val="34"/>
          <w:b/>
          <w:bCs/>
        </w:rPr>
        <w:t xml:space="preserve">ЕОК </w:t>
      </w:r>
      <w:r>
        <w:rPr>
          <w:rStyle w:val="34"/>
          <w:b/>
          <w:bCs/>
          <w:lang w:val="en-US" w:eastAsia="en-US" w:bidi="en-US"/>
        </w:rPr>
        <w:t xml:space="preserve">1C </w:t>
      </w:r>
      <w:r>
        <w:rPr>
          <w:rStyle w:val="34"/>
          <w:b/>
          <w:bCs/>
        </w:rPr>
        <w:t>(УДД5 УУРС) для пациентов IV ФК</w:t>
      </w:r>
      <w:bookmarkEnd w:id="117"/>
    </w:p>
    <w:p w14:paraId="0DB7B6F4" w14:textId="77777777" w:rsidR="004D67E0" w:rsidRDefault="00D2496C">
      <w:pPr>
        <w:pStyle w:val="23"/>
        <w:shd w:val="clear" w:color="auto" w:fill="auto"/>
        <w:spacing w:before="0" w:after="0" w:line="389" w:lineRule="exact"/>
        <w:ind w:left="400" w:firstLine="0"/>
        <w:jc w:val="both"/>
      </w:pPr>
      <w:r>
        <w:rPr>
          <w:rStyle w:val="24"/>
        </w:rPr>
        <w:t>Рекомендуется назначение норэпинефрина** пациентам с ЛГ для коррекции системной гипотензии и нарушений перфузии жизненно важных органов, рефрактерных к другим инотропным препаратам [343].</w:t>
      </w:r>
    </w:p>
    <w:p w14:paraId="5BF25C45" w14:textId="77777777" w:rsidR="004D67E0" w:rsidRDefault="00D2496C">
      <w:pPr>
        <w:pStyle w:val="33"/>
        <w:keepNext/>
        <w:keepLines/>
        <w:shd w:val="clear" w:color="auto" w:fill="auto"/>
        <w:spacing w:line="389" w:lineRule="exact"/>
        <w:ind w:left="400" w:firstLine="0"/>
      </w:pPr>
      <w:bookmarkStart w:id="118" w:name="bookmark118"/>
      <w:r>
        <w:rPr>
          <w:rStyle w:val="34"/>
          <w:b/>
          <w:bCs/>
        </w:rPr>
        <w:t>ЕОК ИЬВ (УДД5 УУРС)</w:t>
      </w:r>
      <w:bookmarkEnd w:id="118"/>
    </w:p>
    <w:p w14:paraId="7BCAB4A8" w14:textId="77777777" w:rsidR="004D67E0" w:rsidRDefault="00D2496C">
      <w:pPr>
        <w:pStyle w:val="23"/>
        <w:shd w:val="clear" w:color="auto" w:fill="auto"/>
        <w:spacing w:before="0" w:after="0" w:line="389" w:lineRule="exact"/>
        <w:ind w:left="400" w:firstLine="0"/>
        <w:jc w:val="both"/>
      </w:pPr>
      <w:r>
        <w:rPr>
          <w:rStyle w:val="24"/>
        </w:rPr>
        <w:t>Рекоменду</w:t>
      </w:r>
      <w:r>
        <w:rPr>
          <w:rStyle w:val="24"/>
        </w:rPr>
        <w:t>ется использовать адрено- и допамин-стимуляторы и прочие кардиотоническис препараты (добутамин**, левосимендан**) для оптимизации сердечного выброса и диуреза у пациентов с ЛГ [6, 219, 220].</w:t>
      </w:r>
    </w:p>
    <w:p w14:paraId="2A8178F5" w14:textId="77777777" w:rsidR="004D67E0" w:rsidRDefault="00D2496C">
      <w:pPr>
        <w:pStyle w:val="33"/>
        <w:keepNext/>
        <w:keepLines/>
        <w:shd w:val="clear" w:color="auto" w:fill="auto"/>
        <w:spacing w:line="389" w:lineRule="exact"/>
        <w:ind w:left="400" w:firstLine="0"/>
      </w:pPr>
      <w:bookmarkStart w:id="119" w:name="bookmark119"/>
      <w:r>
        <w:rPr>
          <w:rStyle w:val="34"/>
          <w:b/>
          <w:bCs/>
        </w:rPr>
        <w:t>ЕОК нет (УДД5 УУРС)</w:t>
      </w:r>
      <w:bookmarkEnd w:id="119"/>
    </w:p>
    <w:p w14:paraId="440A2672" w14:textId="77777777" w:rsidR="004D67E0" w:rsidRDefault="00D2496C">
      <w:pPr>
        <w:pStyle w:val="23"/>
        <w:shd w:val="clear" w:color="auto" w:fill="auto"/>
        <w:spacing w:before="0" w:after="0" w:line="389" w:lineRule="exact"/>
        <w:ind w:left="400" w:firstLine="0"/>
        <w:jc w:val="both"/>
      </w:pPr>
      <w:r>
        <w:rPr>
          <w:rStyle w:val="24"/>
        </w:rPr>
        <w:t>Рекомендуется для уменьшения постнагрузки пра</w:t>
      </w:r>
      <w:r>
        <w:rPr>
          <w:rStyle w:val="24"/>
        </w:rPr>
        <w:t xml:space="preserve">вого желудочка у пациентов с ЛГ использовать специфическую терапию ангипертензивными препаратами для лечения ЛАГ и ингаляции </w:t>
      </w:r>
      <w:r>
        <w:rPr>
          <w:rStyle w:val="24"/>
          <w:lang w:val="en-US" w:eastAsia="en-US" w:bidi="en-US"/>
        </w:rPr>
        <w:t xml:space="preserve">N0 </w:t>
      </w:r>
      <w:r>
        <w:rPr>
          <w:rStyle w:val="24"/>
        </w:rPr>
        <w:t>[6, 219, 220].</w:t>
      </w:r>
    </w:p>
    <w:p w14:paraId="5471BC47" w14:textId="77777777" w:rsidR="004D67E0" w:rsidRDefault="00D2496C">
      <w:pPr>
        <w:pStyle w:val="33"/>
        <w:keepNext/>
        <w:keepLines/>
        <w:shd w:val="clear" w:color="auto" w:fill="auto"/>
        <w:spacing w:line="389" w:lineRule="exact"/>
        <w:ind w:left="400" w:firstLine="0"/>
      </w:pPr>
      <w:bookmarkStart w:id="120" w:name="bookmark120"/>
      <w:r>
        <w:rPr>
          <w:rStyle w:val="34"/>
          <w:b/>
          <w:bCs/>
        </w:rPr>
        <w:t>ЕОК нет (УДД5 УУРС)</w:t>
      </w:r>
      <w:bookmarkEnd w:id="120"/>
    </w:p>
    <w:p w14:paraId="2A50D9F8" w14:textId="77777777" w:rsidR="004D67E0" w:rsidRDefault="00D2496C">
      <w:pPr>
        <w:pStyle w:val="23"/>
        <w:numPr>
          <w:ilvl w:val="0"/>
          <w:numId w:val="23"/>
        </w:numPr>
        <w:shd w:val="clear" w:color="auto" w:fill="auto"/>
        <w:tabs>
          <w:tab w:val="left" w:pos="314"/>
        </w:tabs>
        <w:spacing w:before="0" w:after="0" w:line="389" w:lineRule="exact"/>
        <w:ind w:left="380" w:hanging="380"/>
        <w:jc w:val="both"/>
      </w:pPr>
      <w:r>
        <w:rPr>
          <w:rStyle w:val="24"/>
        </w:rPr>
        <w:t>Рекомендовано раеемотреть возможноеть применения ЭКМО в качеетве временной поддержки перед тр</w:t>
      </w:r>
      <w:r>
        <w:rPr>
          <w:rStyle w:val="24"/>
        </w:rPr>
        <w:t xml:space="preserve">анеплантацией легких или при ожидаемом разрешении триггерной еитуации, запуетившей декомпенеацию заболевания, у пациентов е рефрактерной правожелудочковой </w:t>
      </w:r>
      <w:r>
        <w:rPr>
          <w:rStyle w:val="24"/>
        </w:rPr>
        <w:lastRenderedPageBreak/>
        <w:t>еердечной недоетаточноетью, наряду е макеимальной епецифичеекой терапией ЛАГ [6, 219, 220].</w:t>
      </w:r>
    </w:p>
    <w:p w14:paraId="7AC6C154" w14:textId="77777777" w:rsidR="004D67E0" w:rsidRDefault="00D2496C">
      <w:pPr>
        <w:pStyle w:val="50"/>
        <w:numPr>
          <w:ilvl w:val="0"/>
          <w:numId w:val="23"/>
        </w:numPr>
        <w:shd w:val="clear" w:color="auto" w:fill="auto"/>
        <w:tabs>
          <w:tab w:val="left" w:pos="314"/>
        </w:tabs>
        <w:spacing w:before="0"/>
        <w:ind w:firstLine="0"/>
      </w:pPr>
      <w:r>
        <w:rPr>
          <w:rStyle w:val="51"/>
          <w:b/>
          <w:bCs/>
        </w:rPr>
        <w:t>ЕОК нет (</w:t>
      </w:r>
      <w:r>
        <w:rPr>
          <w:rStyle w:val="51"/>
          <w:b/>
          <w:bCs/>
        </w:rPr>
        <w:t>УДД5 УУРС)</w:t>
      </w:r>
    </w:p>
    <w:p w14:paraId="35F3A33C" w14:textId="77777777" w:rsidR="004D67E0" w:rsidRDefault="00D2496C">
      <w:pPr>
        <w:pStyle w:val="23"/>
        <w:numPr>
          <w:ilvl w:val="0"/>
          <w:numId w:val="23"/>
        </w:numPr>
        <w:shd w:val="clear" w:color="auto" w:fill="auto"/>
        <w:tabs>
          <w:tab w:val="left" w:pos="314"/>
        </w:tabs>
        <w:spacing w:before="0" w:after="0" w:line="389" w:lineRule="exact"/>
        <w:ind w:left="380" w:hanging="380"/>
        <w:jc w:val="both"/>
      </w:pPr>
      <w:r>
        <w:rPr>
          <w:rStyle w:val="24"/>
        </w:rPr>
        <w:t>Не рекомендовано применение методов механичеекой поддержки пациентам в елучаях невозможно ети уетранения причины декомпенеации ЛАГ или выполнения транегшантации легких ввиду наличия противопоказаний [220].</w:t>
      </w:r>
    </w:p>
    <w:p w14:paraId="5ECA080A" w14:textId="77777777" w:rsidR="004D67E0" w:rsidRDefault="00D2496C">
      <w:pPr>
        <w:pStyle w:val="50"/>
        <w:numPr>
          <w:ilvl w:val="0"/>
          <w:numId w:val="23"/>
        </w:numPr>
        <w:shd w:val="clear" w:color="auto" w:fill="auto"/>
        <w:tabs>
          <w:tab w:val="left" w:pos="314"/>
        </w:tabs>
        <w:spacing w:before="0" w:after="240"/>
        <w:ind w:firstLine="0"/>
      </w:pPr>
      <w:r>
        <w:rPr>
          <w:rStyle w:val="51"/>
          <w:b/>
          <w:bCs/>
        </w:rPr>
        <w:t>ЕОК (УДД5 УУРС)</w:t>
      </w:r>
    </w:p>
    <w:p w14:paraId="07A36045" w14:textId="77777777" w:rsidR="004D67E0" w:rsidRDefault="00D2496C">
      <w:pPr>
        <w:pStyle w:val="23"/>
        <w:shd w:val="clear" w:color="auto" w:fill="auto"/>
        <w:spacing w:before="0" w:after="233" w:line="389" w:lineRule="exact"/>
        <w:ind w:firstLine="0"/>
        <w:jc w:val="both"/>
      </w:pPr>
      <w:r>
        <w:rPr>
          <w:rStyle w:val="24"/>
        </w:rPr>
        <w:t xml:space="preserve">Алгоритм выбора </w:t>
      </w:r>
      <w:r>
        <w:rPr>
          <w:rStyle w:val="24"/>
        </w:rPr>
        <w:t>оптимальной тактики лечения пациентов е ЛАГ предетавлен на риеунке 2 в приложении Б.</w:t>
      </w:r>
    </w:p>
    <w:p w14:paraId="21B0FB7A" w14:textId="77777777" w:rsidR="004D67E0" w:rsidRDefault="00D2496C">
      <w:pPr>
        <w:pStyle w:val="50"/>
        <w:shd w:val="clear" w:color="auto" w:fill="auto"/>
        <w:spacing w:before="0" w:after="248" w:line="398" w:lineRule="exact"/>
        <w:ind w:firstLine="0"/>
      </w:pPr>
      <w:r>
        <w:rPr>
          <w:rStyle w:val="51"/>
          <w:b/>
          <w:bCs/>
        </w:rPr>
        <w:t>3.5.1 Легочная артериальная гипертензия, ассоциированная с врожденными пороками сердца</w:t>
      </w:r>
    </w:p>
    <w:p w14:paraId="1DAC4AF1" w14:textId="77777777" w:rsidR="004D67E0" w:rsidRDefault="00D2496C">
      <w:pPr>
        <w:pStyle w:val="23"/>
        <w:shd w:val="clear" w:color="auto" w:fill="auto"/>
        <w:spacing w:before="0" w:after="240" w:line="389" w:lineRule="exact"/>
        <w:ind w:firstLine="0"/>
        <w:jc w:val="both"/>
      </w:pPr>
      <w:r>
        <w:rPr>
          <w:rStyle w:val="24"/>
        </w:rPr>
        <w:t>Выделяют нееколько вариантов течения ЛАГ у пациентов е ВПС, имеюш,их еиетемно-легочн</w:t>
      </w:r>
      <w:r>
        <w:rPr>
          <w:rStyle w:val="24"/>
        </w:rPr>
        <w:t>ые шунты [70]:</w:t>
      </w:r>
    </w:p>
    <w:p w14:paraId="75C3CE4C" w14:textId="77777777" w:rsidR="004D67E0" w:rsidRDefault="00D2496C">
      <w:pPr>
        <w:pStyle w:val="23"/>
        <w:numPr>
          <w:ilvl w:val="0"/>
          <w:numId w:val="28"/>
        </w:numPr>
        <w:shd w:val="clear" w:color="auto" w:fill="auto"/>
        <w:tabs>
          <w:tab w:val="left" w:pos="645"/>
        </w:tabs>
        <w:spacing w:before="0" w:after="0" w:line="389" w:lineRule="exact"/>
        <w:ind w:left="540" w:hanging="160"/>
        <w:jc w:val="both"/>
      </w:pPr>
      <w:r>
        <w:rPr>
          <w:rStyle w:val="24"/>
        </w:rPr>
        <w:t>еиндром Эйзенменгера, который обычно развиваетея у пациентов е крупными дефектами (дефект межпредеердной перегородки &gt; 2 ем, дефект межжелудочковой перегородки &gt; 1 ем), характеризуетея изменением направления шунта еправа налево или двунаправ</w:t>
      </w:r>
      <w:r>
        <w:rPr>
          <w:rStyle w:val="24"/>
        </w:rPr>
        <w:t>ленным шунтированием крови, еопровождаетея цианозом и вторичным эритроцитозом.</w:t>
      </w:r>
    </w:p>
    <w:p w14:paraId="73CE3623" w14:textId="77777777" w:rsidR="004D67E0" w:rsidRDefault="00D2496C">
      <w:pPr>
        <w:pStyle w:val="23"/>
        <w:numPr>
          <w:ilvl w:val="0"/>
          <w:numId w:val="28"/>
        </w:numPr>
        <w:shd w:val="clear" w:color="auto" w:fill="auto"/>
        <w:tabs>
          <w:tab w:val="left" w:pos="576"/>
        </w:tabs>
        <w:spacing w:before="0" w:after="0" w:line="389" w:lineRule="exact"/>
        <w:ind w:left="540" w:hanging="320"/>
        <w:jc w:val="left"/>
      </w:pPr>
      <w:r>
        <w:rPr>
          <w:rStyle w:val="24"/>
        </w:rPr>
        <w:t>ЛАГ у пациентов е крупными и ередними дефектами, е лево-правым шунтированием крови, е нормальным уровнем еатурации артериальной крови по киелороду.</w:t>
      </w:r>
    </w:p>
    <w:p w14:paraId="48FFD8B9" w14:textId="77777777" w:rsidR="004D67E0" w:rsidRDefault="00D2496C">
      <w:pPr>
        <w:pStyle w:val="23"/>
        <w:numPr>
          <w:ilvl w:val="0"/>
          <w:numId w:val="28"/>
        </w:numPr>
        <w:shd w:val="clear" w:color="auto" w:fill="auto"/>
        <w:tabs>
          <w:tab w:val="left" w:pos="442"/>
        </w:tabs>
        <w:spacing w:before="0" w:after="0" w:line="389" w:lineRule="exact"/>
        <w:ind w:firstLine="0"/>
        <w:jc w:val="both"/>
      </w:pPr>
      <w:r>
        <w:rPr>
          <w:rStyle w:val="24"/>
        </w:rPr>
        <w:t xml:space="preserve">ЛАГ при мелких </w:t>
      </w:r>
      <w:r>
        <w:rPr>
          <w:rStyle w:val="24"/>
        </w:rPr>
        <w:t>дефектах (ДМПП &lt; 2,0 ем, ДМЖП &lt;1,0 ем);</w:t>
      </w:r>
    </w:p>
    <w:p w14:paraId="1A29FC5D" w14:textId="77777777" w:rsidR="004D67E0" w:rsidRDefault="00D2496C">
      <w:pPr>
        <w:pStyle w:val="23"/>
        <w:numPr>
          <w:ilvl w:val="0"/>
          <w:numId w:val="28"/>
        </w:numPr>
        <w:shd w:val="clear" w:color="auto" w:fill="auto"/>
        <w:tabs>
          <w:tab w:val="left" w:pos="462"/>
        </w:tabs>
        <w:spacing w:before="0" w:after="244" w:line="394" w:lineRule="exact"/>
        <w:ind w:left="540" w:hanging="540"/>
        <w:jc w:val="left"/>
      </w:pPr>
      <w:r>
        <w:rPr>
          <w:rStyle w:val="24"/>
        </w:rPr>
        <w:t>ЛАГ по еле коррекции ВПС и при отеутетвии вновь выявленных пороков или резидуальных дефектов.</w:t>
      </w:r>
    </w:p>
    <w:p w14:paraId="57C33661" w14:textId="77777777" w:rsidR="004D67E0" w:rsidRDefault="00D2496C">
      <w:pPr>
        <w:pStyle w:val="23"/>
        <w:shd w:val="clear" w:color="auto" w:fill="auto"/>
        <w:spacing w:before="0" w:after="0" w:line="389" w:lineRule="exact"/>
        <w:ind w:firstLine="0"/>
        <w:jc w:val="both"/>
      </w:pPr>
      <w:r>
        <w:rPr>
          <w:rStyle w:val="24"/>
        </w:rPr>
        <w:t>Раепроетраненноеть ЛАГ, аееоциированной е ВПС, широко варьирует - от 4,2% по данным региетра ВПС до 28% по результатам ког</w:t>
      </w:r>
      <w:r>
        <w:rPr>
          <w:rStyle w:val="24"/>
        </w:rPr>
        <w:t>ортных иееледований епециализированных центров. Синдром Эйзенменгера, как крайний вариант ЛАГ, ветречаетея в 0,001% обш,ей популяции наееления и у 1,1-12,3% пациентов е ВПС. Количеетво пациентов е ВПС и ЛАГ неуклонно раетет и более 74% пациентов е еиндромо</w:t>
      </w:r>
      <w:r>
        <w:rPr>
          <w:rStyle w:val="24"/>
        </w:rPr>
        <w:t>м Эйзенменгера доетигают возраета 50 лет [222]. Для пациентов е еиндромом Эйзенменгера, наряду е одышкой при ФН, характерны цианоз, компенеаторный вторичный эритроцитоз, тромбоцитопения, тромбоэмболия легочной артерии и легочные кровотечения, цереброваекул</w:t>
      </w:r>
      <w:r>
        <w:rPr>
          <w:rStyle w:val="24"/>
        </w:rPr>
        <w:t>ярные оеложнения, инфекционный эндокардит, а на поздних етадиях заболевания - полиорганные нарушения. Тем не менее, неемотря на длительно еуш,еетвуюшую ЛАГ, трехлетняя выживаемоеть пациентов е еиндромом Эйзенменгера еуш,еетвенно выше (85%), чем у пациентов</w:t>
      </w:r>
      <w:r>
        <w:rPr>
          <w:rStyle w:val="24"/>
        </w:rPr>
        <w:t xml:space="preserve"> е ЛАГ поеле коррекции ВПС и у пациентов е И ЛАГ (68%), что, вероятно, евязано е хорошей еократительной епоеобноетью гипертрофированного правого желудочка и еуш,еетвованием право-левого шунта, разгружаюш,его правые отделы еердца и обеепечиваюш,его адекватн</w:t>
      </w:r>
      <w:r>
        <w:rPr>
          <w:rStyle w:val="24"/>
        </w:rPr>
        <w:t>ый еердечный выброе [348].</w:t>
      </w:r>
    </w:p>
    <w:p w14:paraId="770A02B9" w14:textId="77777777" w:rsidR="004D67E0" w:rsidRDefault="00D2496C">
      <w:pPr>
        <w:pStyle w:val="23"/>
        <w:shd w:val="clear" w:color="auto" w:fill="auto"/>
        <w:spacing w:before="0" w:after="0" w:line="389" w:lineRule="exact"/>
        <w:ind w:left="400" w:firstLine="0"/>
        <w:jc w:val="both"/>
      </w:pPr>
      <w:r>
        <w:rPr>
          <w:rStyle w:val="24"/>
        </w:rPr>
        <w:t xml:space="preserve">Рекомендуется проводить обследование пациентов с ЛАГ на фоне ВПС по стандартному диагностическому алгоритму пациентов с ЛГ с обязательным использованием современных визуализирующих методов (МСКТ, МРТ) и зондирования камер сердца </w:t>
      </w:r>
      <w:r>
        <w:rPr>
          <w:rStyle w:val="24"/>
        </w:rPr>
        <w:t>[6, 43, 70, 71].</w:t>
      </w:r>
    </w:p>
    <w:p w14:paraId="56176B17" w14:textId="77777777" w:rsidR="004D67E0" w:rsidRDefault="00D2496C">
      <w:pPr>
        <w:pStyle w:val="33"/>
        <w:keepNext/>
        <w:keepLines/>
        <w:shd w:val="clear" w:color="auto" w:fill="auto"/>
        <w:spacing w:line="389" w:lineRule="exact"/>
        <w:ind w:left="400" w:firstLine="0"/>
      </w:pPr>
      <w:bookmarkStart w:id="121" w:name="bookmark121"/>
      <w:r>
        <w:rPr>
          <w:rStyle w:val="34"/>
          <w:b/>
          <w:bCs/>
        </w:rPr>
        <w:t>ЕОК нет (УДД 5, УУР С)</w:t>
      </w:r>
      <w:bookmarkEnd w:id="121"/>
    </w:p>
    <w:p w14:paraId="5B74432C" w14:textId="77777777" w:rsidR="004D67E0" w:rsidRDefault="00D2496C">
      <w:pPr>
        <w:pStyle w:val="23"/>
        <w:shd w:val="clear" w:color="auto" w:fill="auto"/>
        <w:spacing w:before="0" w:after="0" w:line="389" w:lineRule="exact"/>
        <w:ind w:left="400" w:firstLine="0"/>
        <w:jc w:val="both"/>
      </w:pPr>
      <w:r>
        <w:rPr>
          <w:rStyle w:val="24"/>
        </w:rPr>
        <w:t xml:space="preserve">Рекомендуется проводить пульсоксиметрию в покое и при физической нагрузке пациентам с ЛАГ </w:t>
      </w:r>
      <w:r>
        <w:rPr>
          <w:rStyle w:val="24"/>
        </w:rPr>
        <w:lastRenderedPageBreak/>
        <w:t>на фоне ВПС для оценки направленности системно-легочного шунта [70, 71].</w:t>
      </w:r>
    </w:p>
    <w:p w14:paraId="1641C574" w14:textId="77777777" w:rsidR="004D67E0" w:rsidRDefault="00D2496C">
      <w:pPr>
        <w:pStyle w:val="33"/>
        <w:keepNext/>
        <w:keepLines/>
        <w:shd w:val="clear" w:color="auto" w:fill="auto"/>
        <w:spacing w:line="389" w:lineRule="exact"/>
        <w:ind w:left="400" w:firstLine="0"/>
      </w:pPr>
      <w:bookmarkStart w:id="122" w:name="bookmark122"/>
      <w:r>
        <w:rPr>
          <w:rStyle w:val="34"/>
          <w:b/>
          <w:bCs/>
        </w:rPr>
        <w:t>ЕОК нет (УДД5 УУРС)</w:t>
      </w:r>
      <w:bookmarkEnd w:id="122"/>
    </w:p>
    <w:p w14:paraId="7440BE24" w14:textId="77777777" w:rsidR="004D67E0" w:rsidRDefault="00D2496C">
      <w:pPr>
        <w:pStyle w:val="23"/>
        <w:shd w:val="clear" w:color="auto" w:fill="auto"/>
        <w:spacing w:before="0" w:after="0" w:line="389" w:lineRule="exact"/>
        <w:ind w:left="400" w:firstLine="0"/>
        <w:jc w:val="both"/>
      </w:pPr>
      <w:r>
        <w:rPr>
          <w:rStyle w:val="24"/>
        </w:rPr>
        <w:t xml:space="preserve">Рекомендуется проводить </w:t>
      </w:r>
      <w:r>
        <w:rPr>
          <w:rStyle w:val="24"/>
        </w:rPr>
        <w:t>зондирование камер сердца пациентам с ВПС для определения степени тяжести ЛГ, уточнения ее гемодинамического варианта и определения показаний к хирургической коррекции [6, 12, 43, 70, 71, 101-114].</w:t>
      </w:r>
    </w:p>
    <w:p w14:paraId="72CB6476" w14:textId="77777777" w:rsidR="004D67E0" w:rsidRDefault="00D2496C">
      <w:pPr>
        <w:pStyle w:val="33"/>
        <w:keepNext/>
        <w:keepLines/>
        <w:shd w:val="clear" w:color="auto" w:fill="auto"/>
        <w:spacing w:line="389" w:lineRule="exact"/>
        <w:ind w:left="400" w:firstLine="0"/>
      </w:pPr>
      <w:bookmarkStart w:id="123" w:name="bookmark123"/>
      <w:r>
        <w:rPr>
          <w:rStyle w:val="34"/>
          <w:b/>
          <w:bCs/>
        </w:rPr>
        <w:t xml:space="preserve">ЕОК </w:t>
      </w:r>
      <w:r>
        <w:rPr>
          <w:rStyle w:val="34"/>
          <w:b/>
          <w:bCs/>
          <w:lang w:val="en-US" w:eastAsia="en-US" w:bidi="en-US"/>
        </w:rPr>
        <w:t xml:space="preserve">1C </w:t>
      </w:r>
      <w:r>
        <w:rPr>
          <w:rStyle w:val="34"/>
          <w:b/>
          <w:bCs/>
        </w:rPr>
        <w:t>(УДДЗ УУРВ)</w:t>
      </w:r>
      <w:bookmarkEnd w:id="123"/>
    </w:p>
    <w:p w14:paraId="7FD9E698" w14:textId="77777777" w:rsidR="004D67E0" w:rsidRDefault="00D2496C">
      <w:pPr>
        <w:pStyle w:val="23"/>
        <w:shd w:val="clear" w:color="auto" w:fill="auto"/>
        <w:spacing w:before="0" w:after="0" w:line="389" w:lineRule="exact"/>
        <w:ind w:left="400" w:firstLine="0"/>
        <w:jc w:val="both"/>
      </w:pPr>
      <w:r>
        <w:rPr>
          <w:rStyle w:val="24"/>
        </w:rPr>
        <w:t xml:space="preserve">Рекомендуется проводить оценку легочного </w:t>
      </w:r>
      <w:r>
        <w:rPr>
          <w:rStyle w:val="24"/>
          <w:lang w:val="en-US" w:eastAsia="en-US" w:bidi="en-US"/>
        </w:rPr>
        <w:t xml:space="preserve">(Qp) </w:t>
      </w:r>
      <w:r>
        <w:rPr>
          <w:rStyle w:val="24"/>
        </w:rPr>
        <w:t xml:space="preserve">и системного </w:t>
      </w:r>
      <w:r>
        <w:rPr>
          <w:rStyle w:val="24"/>
          <w:lang w:val="en-US" w:eastAsia="en-US" w:bidi="en-US"/>
        </w:rPr>
        <w:t xml:space="preserve">(Qs) </w:t>
      </w:r>
      <w:r>
        <w:rPr>
          <w:rStyle w:val="24"/>
        </w:rPr>
        <w:t>кровотока только с помощью прямого или непрямого метода Фика [70, 223].</w:t>
      </w:r>
    </w:p>
    <w:p w14:paraId="65704C6D" w14:textId="77777777" w:rsidR="004D67E0" w:rsidRDefault="00D2496C">
      <w:pPr>
        <w:pStyle w:val="33"/>
        <w:keepNext/>
        <w:keepLines/>
        <w:shd w:val="clear" w:color="auto" w:fill="auto"/>
        <w:spacing w:line="389" w:lineRule="exact"/>
        <w:ind w:left="400" w:firstLine="0"/>
      </w:pPr>
      <w:bookmarkStart w:id="124" w:name="bookmark124"/>
      <w:r>
        <w:rPr>
          <w:rStyle w:val="34"/>
          <w:b/>
          <w:bCs/>
        </w:rPr>
        <w:t>ЕОК нет (УДД5 УУРС)</w:t>
      </w:r>
      <w:bookmarkEnd w:id="124"/>
    </w:p>
    <w:p w14:paraId="2030F181" w14:textId="77777777" w:rsidR="004D67E0" w:rsidRDefault="00D2496C">
      <w:pPr>
        <w:pStyle w:val="23"/>
        <w:shd w:val="clear" w:color="auto" w:fill="auto"/>
        <w:spacing w:before="0" w:after="0" w:line="389" w:lineRule="exact"/>
        <w:ind w:left="400" w:firstLine="0"/>
        <w:jc w:val="both"/>
      </w:pPr>
      <w:r>
        <w:rPr>
          <w:rStyle w:val="24"/>
        </w:rPr>
        <w:t xml:space="preserve">Рекомендуется хирургическая коррекция ВПС пациентам с преобладанием системно- легочного направления </w:t>
      </w:r>
      <w:r>
        <w:rPr>
          <w:rStyle w:val="24"/>
        </w:rPr>
        <w:t xml:space="preserve">шунта </w:t>
      </w:r>
      <w:r>
        <w:rPr>
          <w:rStyle w:val="24"/>
          <w:lang w:val="en-US" w:eastAsia="en-US" w:bidi="en-US"/>
        </w:rPr>
        <w:t xml:space="preserve">(Qp/Qs </w:t>
      </w:r>
      <w:r>
        <w:rPr>
          <w:rStyle w:val="24"/>
        </w:rPr>
        <w:t>&gt; 1,5:1), если индекс ЛСС &lt; 4 ед.Вуда*м , а соотношение ЛСС/ОПСС &lt; 0,3 [6, 70, 71, 223].</w:t>
      </w:r>
    </w:p>
    <w:p w14:paraId="10AD97AA" w14:textId="77777777" w:rsidR="004D67E0" w:rsidRDefault="00D2496C">
      <w:pPr>
        <w:pStyle w:val="33"/>
        <w:keepNext/>
        <w:keepLines/>
        <w:shd w:val="clear" w:color="auto" w:fill="auto"/>
        <w:spacing w:line="389" w:lineRule="exact"/>
        <w:ind w:left="400" w:firstLine="0"/>
      </w:pPr>
      <w:bookmarkStart w:id="125" w:name="bookmark125"/>
      <w:r>
        <w:rPr>
          <w:rStyle w:val="34"/>
          <w:b/>
          <w:bCs/>
        </w:rPr>
        <w:t>ЕОК ПаС (УДД5 УУРС)</w:t>
      </w:r>
      <w:bookmarkEnd w:id="125"/>
    </w:p>
    <w:p w14:paraId="6EA01844" w14:textId="77777777" w:rsidR="004D67E0" w:rsidRDefault="00D2496C">
      <w:pPr>
        <w:pStyle w:val="23"/>
        <w:shd w:val="clear" w:color="auto" w:fill="auto"/>
        <w:spacing w:before="0" w:after="0" w:line="389" w:lineRule="exact"/>
        <w:ind w:left="400" w:firstLine="0"/>
        <w:jc w:val="both"/>
      </w:pPr>
      <w:r>
        <w:rPr>
          <w:rStyle w:val="24"/>
        </w:rPr>
        <w:t xml:space="preserve">Не рекомендуется хирургическая коррекция ВПС пациентам с преобладанием системно- легочного направления шунта </w:t>
      </w:r>
      <w:r>
        <w:rPr>
          <w:rStyle w:val="24"/>
          <w:lang w:val="en-US" w:eastAsia="en-US" w:bidi="en-US"/>
        </w:rPr>
        <w:t xml:space="preserve">(Qp/Qs </w:t>
      </w:r>
      <w:r>
        <w:rPr>
          <w:rStyle w:val="24"/>
        </w:rPr>
        <w:t>&gt; 1,5:1), если инд</w:t>
      </w:r>
      <w:r>
        <w:rPr>
          <w:rStyle w:val="24"/>
        </w:rPr>
        <w:t>екс ЛСС &gt; 8 ед.Вуда*м , а соотношение ЛСС/ОПСС &gt; 0,5 [6, 70, 71, 223].</w:t>
      </w:r>
    </w:p>
    <w:p w14:paraId="0ECFDBCC" w14:textId="77777777" w:rsidR="004D67E0" w:rsidRDefault="00D2496C">
      <w:pPr>
        <w:pStyle w:val="33"/>
        <w:keepNext/>
        <w:keepLines/>
        <w:shd w:val="clear" w:color="auto" w:fill="auto"/>
        <w:spacing w:line="389" w:lineRule="exact"/>
        <w:ind w:left="400" w:firstLine="0"/>
      </w:pPr>
      <w:bookmarkStart w:id="126" w:name="bookmark126"/>
      <w:r>
        <w:rPr>
          <w:rStyle w:val="34"/>
          <w:b/>
          <w:bCs/>
        </w:rPr>
        <w:t>ЕОК ПаС (УДД5 УУРС)</w:t>
      </w:r>
      <w:bookmarkEnd w:id="126"/>
    </w:p>
    <w:p w14:paraId="572FD496" w14:textId="77777777" w:rsidR="004D67E0" w:rsidRDefault="00D2496C">
      <w:pPr>
        <w:pStyle w:val="23"/>
        <w:shd w:val="clear" w:color="auto" w:fill="auto"/>
        <w:spacing w:before="0" w:after="0" w:line="389" w:lineRule="exact"/>
        <w:ind w:left="400" w:firstLine="0"/>
        <w:jc w:val="both"/>
      </w:pPr>
      <w:r>
        <w:rPr>
          <w:rStyle w:val="24"/>
        </w:rPr>
        <w:t>Рекомендуется рассмотреть возможность выполнения операции с неполным (фенестрированным) закрытием шунта пациентам с преобладанием системно-легочного направления шунт</w:t>
      </w:r>
      <w:r>
        <w:rPr>
          <w:rStyle w:val="24"/>
        </w:rPr>
        <w:t xml:space="preserve">а </w:t>
      </w:r>
      <w:r>
        <w:rPr>
          <w:rStyle w:val="24"/>
          <w:lang w:val="en-US" w:eastAsia="en-US" w:bidi="en-US"/>
        </w:rPr>
        <w:t xml:space="preserve">(Qp/Qs </w:t>
      </w:r>
      <w:r>
        <w:rPr>
          <w:rStyle w:val="24"/>
        </w:rPr>
        <w:t>&gt; 1,5:1), имеющим индекс ЛСС 4-8 ед.Вуда*м и соотношение ЛСС/ОПСС = 0,3-0,5, после дообследования в экспертных центрах [224, 225, 226, 227].</w:t>
      </w:r>
    </w:p>
    <w:p w14:paraId="60FB502A" w14:textId="77777777" w:rsidR="004D67E0" w:rsidRDefault="00D2496C">
      <w:pPr>
        <w:pStyle w:val="33"/>
        <w:keepNext/>
        <w:keepLines/>
        <w:shd w:val="clear" w:color="auto" w:fill="auto"/>
        <w:spacing w:line="389" w:lineRule="exact"/>
        <w:ind w:left="400" w:firstLine="0"/>
      </w:pPr>
      <w:bookmarkStart w:id="127" w:name="bookmark127"/>
      <w:r>
        <w:rPr>
          <w:rStyle w:val="34"/>
          <w:b/>
          <w:bCs/>
        </w:rPr>
        <w:t>ЕОК нет (УДД4 УУРС)</w:t>
      </w:r>
      <w:bookmarkEnd w:id="127"/>
    </w:p>
    <w:p w14:paraId="243F34A6" w14:textId="77777777" w:rsidR="004D67E0" w:rsidRDefault="00D2496C">
      <w:pPr>
        <w:pStyle w:val="23"/>
        <w:shd w:val="clear" w:color="auto" w:fill="auto"/>
        <w:spacing w:before="0" w:after="0" w:line="389" w:lineRule="exact"/>
        <w:ind w:left="400" w:firstLine="180"/>
        <w:jc w:val="left"/>
      </w:pPr>
      <w:r>
        <w:rPr>
          <w:rStyle w:val="24"/>
        </w:rPr>
        <w:t>Не рекомендуется повторное зондирование камер сердца у пациентов с синдромом Эйзенменг</w:t>
      </w:r>
      <w:r>
        <w:rPr>
          <w:rStyle w:val="24"/>
        </w:rPr>
        <w:t xml:space="preserve">ера, если первоначальное зондирование подтвердило диагноз [70]. </w:t>
      </w:r>
      <w:r>
        <w:rPr>
          <w:rStyle w:val="25"/>
        </w:rPr>
        <w:t>о ЕОК нет (УДД5 УУРС)</w:t>
      </w:r>
    </w:p>
    <w:p w14:paraId="27D39288" w14:textId="77777777" w:rsidR="004D67E0" w:rsidRDefault="00D2496C">
      <w:pPr>
        <w:pStyle w:val="23"/>
        <w:shd w:val="clear" w:color="auto" w:fill="auto"/>
        <w:spacing w:before="0" w:after="240" w:line="389" w:lineRule="exact"/>
        <w:ind w:left="400" w:firstLine="0"/>
        <w:jc w:val="left"/>
      </w:pPr>
      <w:r>
        <w:rPr>
          <w:rStyle w:val="24"/>
        </w:rPr>
        <w:t xml:space="preserve">о Рекомендуется повторное зондирование камер сердца у пациентов с синдромом Эйзенменгера, если диагноз вызывает сомнения или в клинической картине произошли существенные </w:t>
      </w:r>
      <w:r>
        <w:rPr>
          <w:rStyle w:val="24"/>
        </w:rPr>
        <w:t xml:space="preserve">изменения [70]. </w:t>
      </w:r>
      <w:r>
        <w:rPr>
          <w:rStyle w:val="25"/>
        </w:rPr>
        <w:t>о ЕОК нет (УДД5 УУРС)</w:t>
      </w:r>
    </w:p>
    <w:p w14:paraId="7AA93728" w14:textId="77777777" w:rsidR="004D67E0" w:rsidRDefault="00D2496C">
      <w:pPr>
        <w:pStyle w:val="70"/>
        <w:shd w:val="clear" w:color="auto" w:fill="auto"/>
        <w:spacing w:before="0" w:after="240" w:line="389" w:lineRule="exact"/>
        <w:ind w:firstLine="0"/>
        <w:jc w:val="both"/>
      </w:pPr>
      <w:r>
        <w:rPr>
          <w:rStyle w:val="74"/>
          <w:i/>
          <w:iCs/>
        </w:rPr>
        <w:t xml:space="preserve">Комментарии: </w:t>
      </w:r>
      <w:r>
        <w:rPr>
          <w:rStyle w:val="72"/>
          <w:i/>
          <w:iCs/>
        </w:rPr>
        <w:t xml:space="preserve">Эффективность терапии БКК, ингибиторами АПФ для лечения ЛАГ у пациентов с синдромом Эйзенменгера не доказана. К сожалению, информации об эффективности специфических ангипертензивных препаратов для лечения </w:t>
      </w:r>
      <w:r>
        <w:rPr>
          <w:rStyle w:val="72"/>
          <w:i/>
          <w:iCs/>
        </w:rPr>
        <w:t xml:space="preserve">ЛАГ у пациентов с синдромом Эйзенменгера по результатам РКИ также достаточно мало. В настоящее время только два исследования </w:t>
      </w:r>
      <w:r>
        <w:rPr>
          <w:rStyle w:val="72"/>
          <w:i/>
          <w:iCs/>
          <w:lang w:val="en-US" w:eastAsia="en-US" w:bidi="en-US"/>
        </w:rPr>
        <w:t xml:space="preserve">BREATHS </w:t>
      </w:r>
      <w:r>
        <w:rPr>
          <w:rStyle w:val="72"/>
          <w:i/>
          <w:iCs/>
        </w:rPr>
        <w:t xml:space="preserve">с использованием бозеитаиа^^ и </w:t>
      </w:r>
      <w:r>
        <w:rPr>
          <w:rStyle w:val="72"/>
          <w:i/>
          <w:iCs/>
          <w:lang w:val="en-US" w:eastAsia="en-US" w:bidi="en-US"/>
        </w:rPr>
        <w:t xml:space="preserve">MAESTRO </w:t>
      </w:r>
      <w:r>
        <w:rPr>
          <w:rStyle w:val="72"/>
          <w:i/>
          <w:iCs/>
        </w:rPr>
        <w:t>с применением мацитентана^^ специально спланированы для пациентов с синдромом Эйзенм</w:t>
      </w:r>
      <w:r>
        <w:rPr>
          <w:rStyle w:val="72"/>
          <w:i/>
          <w:iCs/>
        </w:rPr>
        <w:t xml:space="preserve">енгера. В исследовании </w:t>
      </w:r>
      <w:r>
        <w:rPr>
          <w:rStyle w:val="72"/>
          <w:i/>
          <w:iCs/>
          <w:lang w:val="en-US" w:eastAsia="en-US" w:bidi="en-US"/>
        </w:rPr>
        <w:t xml:space="preserve">BREATHS </w:t>
      </w:r>
      <w:r>
        <w:rPr>
          <w:rStyle w:val="72"/>
          <w:i/>
          <w:iCs/>
        </w:rPr>
        <w:t>отмечено достоверное увеличение дистанции прохождения в ТШХ, улучшение параметров гемодинамики к четвертому месяцу исследования, что и послужило основанием для включения бозентана^^ среди всех прочих специфических ангипертенз</w:t>
      </w:r>
      <w:r>
        <w:rPr>
          <w:rStyle w:val="72"/>
          <w:i/>
          <w:iCs/>
        </w:rPr>
        <w:t>ивных препаратов для лечения ЛАГ в список лекарственных средств, рекомендуемых для пациентов с синдромом Эйзенменгера IIIФК (ЕОК</w:t>
      </w:r>
      <w:r>
        <w:rPr>
          <w:rStyle w:val="72"/>
          <w:i/>
          <w:iCs/>
          <w:lang w:val="en-US" w:eastAsia="en-US" w:bidi="en-US"/>
        </w:rPr>
        <w:t xml:space="preserve">IB, </w:t>
      </w:r>
      <w:r>
        <w:rPr>
          <w:rStyle w:val="72"/>
          <w:i/>
          <w:iCs/>
        </w:rPr>
        <w:t>УУР А, УДД2) [б, 228]. Результаты РКИ</w:t>
      </w:r>
      <w:r>
        <w:rPr>
          <w:rStyle w:val="72"/>
          <w:i/>
          <w:iCs/>
          <w:lang w:val="en-US" w:eastAsia="en-US" w:bidi="en-US"/>
        </w:rPr>
        <w:t xml:space="preserve">MAESTRO </w:t>
      </w:r>
      <w:r>
        <w:rPr>
          <w:rStyle w:val="72"/>
          <w:i/>
          <w:iCs/>
        </w:rPr>
        <w:t>с использованием мацитентана** у пациентов с синдромом Эйзенменгера (группа пац</w:t>
      </w:r>
      <w:r>
        <w:rPr>
          <w:rStyle w:val="72"/>
          <w:i/>
          <w:iCs/>
        </w:rPr>
        <w:t xml:space="preserve">иентов на терапии мацитентаном** п = II4 против группы плацебо п = II2) не показали улучшения переносимости физической нагрузки к 16-й неделе терапии [229]. Однако </w:t>
      </w:r>
      <w:r>
        <w:rPr>
          <w:rStyle w:val="72"/>
          <w:i/>
          <w:iCs/>
        </w:rPr>
        <w:lastRenderedPageBreak/>
        <w:t>популяция пациентов в исследовании была крайне разнородной по целому спектру показателей (вк</w:t>
      </w:r>
      <w:r>
        <w:rPr>
          <w:rStyle w:val="72"/>
          <w:i/>
          <w:iCs/>
        </w:rPr>
        <w:t>лючение в исследование наравне со взрослыми пациентов в возрасте до 16 лет, большое количество пациентов со сложными врожденными пороками, синдромом Дауна, пациентов с различной расовой принадлежностью), что, возможно, и стало причиной досрочного завершени</w:t>
      </w:r>
      <w:r>
        <w:rPr>
          <w:rStyle w:val="72"/>
          <w:i/>
          <w:iCs/>
        </w:rPr>
        <w:t>я исследования по причине недостаточной эффективности исследуемого препарата.</w:t>
      </w:r>
    </w:p>
    <w:p w14:paraId="48B5EBDF"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Рекомендовано назначение бозентана** пациентам е еиндромом Эйзенменгера III ФК для улучшения физичеекой работоепоеобноети и гемодинамичееких показателей [6, 228].</w:t>
      </w:r>
    </w:p>
    <w:p w14:paraId="0626AB0C" w14:textId="77777777" w:rsidR="004D67E0" w:rsidRDefault="00D2496C">
      <w:pPr>
        <w:pStyle w:val="50"/>
        <w:numPr>
          <w:ilvl w:val="0"/>
          <w:numId w:val="23"/>
        </w:numPr>
        <w:shd w:val="clear" w:color="auto" w:fill="auto"/>
        <w:tabs>
          <w:tab w:val="left" w:pos="266"/>
        </w:tabs>
        <w:spacing w:before="0"/>
        <w:ind w:firstLine="0"/>
      </w:pPr>
      <w:r>
        <w:rPr>
          <w:rStyle w:val="51"/>
          <w:b/>
          <w:bCs/>
        </w:rPr>
        <w:t xml:space="preserve">ЕОК </w:t>
      </w:r>
      <w:r>
        <w:rPr>
          <w:rStyle w:val="51"/>
          <w:b/>
          <w:bCs/>
          <w:lang w:val="en-US" w:eastAsia="en-US" w:bidi="en-US"/>
        </w:rPr>
        <w:t xml:space="preserve">IB </w:t>
      </w:r>
      <w:r>
        <w:rPr>
          <w:rStyle w:val="51"/>
          <w:b/>
          <w:bCs/>
        </w:rPr>
        <w:t xml:space="preserve">(УДД 2 </w:t>
      </w:r>
      <w:r>
        <w:rPr>
          <w:rStyle w:val="51"/>
          <w:b/>
          <w:bCs/>
        </w:rPr>
        <w:t>УУРВ)</w:t>
      </w:r>
    </w:p>
    <w:p w14:paraId="147CA774"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Рекомендовано назначение терапии еилденафилом, илопроетом и другими ЭРА, кроме бозентана**, пациентам е еиндромом Эйзенменгера III ФК для улучшения физичеекой работоепоеобноети и гемодинамичееких показателей [6, 228].</w:t>
      </w:r>
    </w:p>
    <w:p w14:paraId="0D30DA8C" w14:textId="77777777" w:rsidR="004D67E0" w:rsidRDefault="00D2496C">
      <w:pPr>
        <w:pStyle w:val="50"/>
        <w:shd w:val="clear" w:color="auto" w:fill="auto"/>
        <w:spacing w:before="0" w:after="239" w:line="260" w:lineRule="exact"/>
        <w:ind w:firstLine="0"/>
      </w:pPr>
      <w:r>
        <w:rPr>
          <w:rStyle w:val="51"/>
          <w:b/>
          <w:bCs/>
        </w:rPr>
        <w:t>. ЕОК ПаВ (УДД4 УУРС)</w:t>
      </w:r>
    </w:p>
    <w:p w14:paraId="263CD253" w14:textId="77777777" w:rsidR="004D67E0" w:rsidRDefault="00D2496C">
      <w:pPr>
        <w:pStyle w:val="50"/>
        <w:numPr>
          <w:ilvl w:val="0"/>
          <w:numId w:val="29"/>
        </w:numPr>
        <w:shd w:val="clear" w:color="auto" w:fill="auto"/>
        <w:tabs>
          <w:tab w:val="left" w:pos="663"/>
        </w:tabs>
        <w:spacing w:before="0" w:after="240"/>
        <w:ind w:firstLine="0"/>
      </w:pPr>
      <w:r>
        <w:rPr>
          <w:rStyle w:val="51"/>
          <w:b/>
          <w:bCs/>
        </w:rPr>
        <w:t>Легочная а</w:t>
      </w:r>
      <w:r>
        <w:rPr>
          <w:rStyle w:val="51"/>
          <w:b/>
          <w:bCs/>
        </w:rPr>
        <w:t>ртериальная гипертензия, ассоциированная с системными заболеваниями соединительной ткани</w:t>
      </w:r>
    </w:p>
    <w:p w14:paraId="065D8D1A" w14:textId="77777777" w:rsidR="004D67E0" w:rsidRDefault="00D2496C">
      <w:pPr>
        <w:pStyle w:val="23"/>
        <w:shd w:val="clear" w:color="auto" w:fill="auto"/>
        <w:spacing w:before="0" w:after="240" w:line="389" w:lineRule="exact"/>
        <w:ind w:firstLine="0"/>
        <w:jc w:val="both"/>
      </w:pPr>
      <w:r>
        <w:rPr>
          <w:rStyle w:val="24"/>
        </w:rPr>
        <w:t>СЗСТ в 24% случаев етановятея причиной развития прекапиллярной ЛГ [230]. По данным различных авторов встречаемость ЛАГ у пациентов с ССД составляет 5-12% [231, 232], с</w:t>
      </w:r>
      <w:r>
        <w:rPr>
          <w:rStyle w:val="24"/>
        </w:rPr>
        <w:t xml:space="preserve"> системной красной волчанкой - 14%, со смешанным заболеванием соединительной ткани - 21- 29% [233]. Наиболее частой причиной развития ЛАГ является ССД. Механизмы формирования ЛГ у пациентов с ССД разнообразны и могут быть обусловлены интерстициальным пораж</w:t>
      </w:r>
      <w:r>
        <w:rPr>
          <w:rStyle w:val="24"/>
        </w:rPr>
        <w:t>ением легких, диастолической дисфункцией левого желудочка на фоне фиброзных изменений миокарда, пролиферативной васкулопатией легких с изменением как мелких артериол, так и венул МКК с формированием фенотипа, характерного для ВОБЛ [234]. По данным регистра</w:t>
      </w:r>
      <w:r>
        <w:rPr>
          <w:rStyle w:val="24"/>
        </w:rPr>
        <w:t xml:space="preserve"> </w:t>
      </w:r>
      <w:r>
        <w:rPr>
          <w:rStyle w:val="24"/>
          <w:lang w:val="en-US" w:eastAsia="en-US" w:bidi="en-US"/>
        </w:rPr>
        <w:t xml:space="preserve">PHAROS (Pulmonary Hypertension Assessment and Recognition of Outcomes in Scleroderma) </w:t>
      </w:r>
      <w:r>
        <w:rPr>
          <w:rStyle w:val="24"/>
        </w:rPr>
        <w:t xml:space="preserve">у </w:t>
      </w:r>
      <w:r>
        <w:rPr>
          <w:rStyle w:val="24"/>
          <w:lang w:val="en-US" w:eastAsia="en-US" w:bidi="en-US"/>
        </w:rPr>
        <w:t xml:space="preserve">71 </w:t>
      </w:r>
      <w:r>
        <w:rPr>
          <w:rStyle w:val="24"/>
        </w:rPr>
        <w:t xml:space="preserve">пациента с ЛГ из 237 пациентов с ССД в 69% случаев регистрировалась ЛАГ, у 10% пациентов - ЛВГ и в 21% случаев - ЛГ, обусловленная интерстициальным фиброзом легких </w:t>
      </w:r>
      <w:r>
        <w:rPr>
          <w:rStyle w:val="24"/>
        </w:rPr>
        <w:t>на фоне ССД [235, 236]. При диффузной форме ССД ЛГ часто обусловлена интерстициальным поражением легких, тогда как у пациентов с лимитированной формой ССД ЛГ формируется вследствие поражения сосудов легких [237]. ВОБЛ на фоне СЗСТ наиболее часто наблюдаетс</w:t>
      </w:r>
      <w:r>
        <w:rPr>
          <w:rStyle w:val="24"/>
        </w:rPr>
        <w:t>я у пациентов с лимитированной формой и при интерстициальном поражении легких на фоне диффузной формы ССД [238]. Такое разнообразие механизмов формирования ЛГ требует системного подхода в диагностике и может существенно затруднять подбор эффективной терапи</w:t>
      </w:r>
      <w:r>
        <w:rPr>
          <w:rStyle w:val="24"/>
        </w:rPr>
        <w:t>и. Актуальность своевременной диагностики и лечения ЛГ у пациентов с СЗСТ обусловлена, прежде всего, крайне неблагоприятным прогнозом даже при проведении эффективной базисной терапии основного заболевания и использования всего арсенала специфических препар</w:t>
      </w:r>
      <w:r>
        <w:rPr>
          <w:rStyle w:val="24"/>
        </w:rPr>
        <w:t xml:space="preserve">атов для лечения ЛАГ [234]. При сравнении с пациентами с ИЛАГ годичная выживаемость пациентов с ЛАГ, ассоциированной с СЗСТ, по данным американского регистра </w:t>
      </w:r>
      <w:r>
        <w:rPr>
          <w:rStyle w:val="24"/>
          <w:lang w:val="en-US" w:eastAsia="en-US" w:bidi="en-US"/>
        </w:rPr>
        <w:t xml:space="preserve">REVEAL, </w:t>
      </w:r>
      <w:r>
        <w:rPr>
          <w:rStyle w:val="24"/>
        </w:rPr>
        <w:t xml:space="preserve">существенно ниже: 93 против 86%, соответственно (р &lt; 0,0001) [239]. Даже при относительно </w:t>
      </w:r>
      <w:r>
        <w:rPr>
          <w:rStyle w:val="24"/>
        </w:rPr>
        <w:t xml:space="preserve">благоприятных гемодинамических показателях пациенты с ЛАЕ, ассоциированной с СЗСТ, чаще имели перикардиальный выпот, более низкую </w:t>
      </w:r>
      <w:r>
        <w:rPr>
          <w:rStyle w:val="24"/>
          <w:lang w:val="en-US" w:eastAsia="en-US" w:bidi="en-US"/>
        </w:rPr>
        <w:t xml:space="preserve">DLCO </w:t>
      </w:r>
      <w:r>
        <w:rPr>
          <w:rStyle w:val="24"/>
        </w:rPr>
        <w:t>(44,9 против 63,6% должного у пациентов ИЛАЕ, р &lt;0,0001) и физическую активность. Таким образом, появление ЛЕ у пациентов</w:t>
      </w:r>
      <w:r>
        <w:rPr>
          <w:rStyle w:val="24"/>
        </w:rPr>
        <w:t xml:space="preserve"> с СЗСТ можно рассматривать как независимый предиктор неблагоприятного исхода, наряду с пневмофиброзом и склер од ермическими почечными кризами.</w:t>
      </w:r>
    </w:p>
    <w:p w14:paraId="4DFAD4D8"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lastRenderedPageBreak/>
        <w:t xml:space="preserve">Рекомендуется ежегодное скрининговое выполнение эхокардиографии в покое, исследование диффузионной способности </w:t>
      </w:r>
      <w:r>
        <w:rPr>
          <w:rStyle w:val="24"/>
        </w:rPr>
        <w:t xml:space="preserve">легких и исследование уровня </w:t>
      </w:r>
      <w:r>
        <w:rPr>
          <w:rStyle w:val="24"/>
          <w:lang w:val="en-US" w:eastAsia="en-US" w:bidi="en-US"/>
        </w:rPr>
        <w:t>N</w:t>
      </w:r>
      <w:r>
        <w:rPr>
          <w:rStyle w:val="24"/>
        </w:rPr>
        <w:t xml:space="preserve">-терминального фрагмента натрийуретического пропептида мозгового </w:t>
      </w:r>
      <w:r>
        <w:rPr>
          <w:rStyle w:val="24"/>
          <w:lang w:val="en-US" w:eastAsia="en-US" w:bidi="en-US"/>
        </w:rPr>
        <w:t xml:space="preserve">(NT-proBNP) </w:t>
      </w:r>
      <w:r>
        <w:rPr>
          <w:rStyle w:val="24"/>
        </w:rPr>
        <w:t>в крови всем пациентам с системной склеродермией с целью раннего выявления ЛЕ, в т. ч. и при отсутствии симптоматики ЛЕ [6, 230-233, 235-237, 239].</w:t>
      </w:r>
    </w:p>
    <w:p w14:paraId="2AC4375D" w14:textId="77777777" w:rsidR="004D67E0" w:rsidRDefault="00D2496C">
      <w:pPr>
        <w:pStyle w:val="33"/>
        <w:keepNext/>
        <w:keepLines/>
        <w:shd w:val="clear" w:color="auto" w:fill="auto"/>
        <w:spacing w:after="244" w:line="260" w:lineRule="exact"/>
        <w:ind w:firstLine="0"/>
      </w:pPr>
      <w:bookmarkStart w:id="128" w:name="bookmark128"/>
      <w:r>
        <w:rPr>
          <w:rStyle w:val="34"/>
          <w:b/>
          <w:bCs/>
        </w:rPr>
        <w:t xml:space="preserve">. ЕОК </w:t>
      </w:r>
      <w:r>
        <w:rPr>
          <w:rStyle w:val="34"/>
          <w:b/>
          <w:bCs/>
          <w:lang w:val="en-US" w:eastAsia="en-US" w:bidi="en-US"/>
        </w:rPr>
        <w:t xml:space="preserve">1C </w:t>
      </w:r>
      <w:r>
        <w:rPr>
          <w:rStyle w:val="34"/>
          <w:b/>
          <w:bCs/>
        </w:rPr>
        <w:t>(УДД5 УУРС)</w:t>
      </w:r>
      <w:bookmarkEnd w:id="128"/>
    </w:p>
    <w:p w14:paraId="448CBCE8" w14:textId="77777777" w:rsidR="004D67E0" w:rsidRDefault="00D2496C">
      <w:pPr>
        <w:pStyle w:val="23"/>
        <w:shd w:val="clear" w:color="auto" w:fill="auto"/>
        <w:tabs>
          <w:tab w:val="left" w:pos="10574"/>
        </w:tabs>
        <w:spacing w:before="0" w:after="0" w:line="389" w:lineRule="exact"/>
        <w:ind w:firstLine="0"/>
        <w:jc w:val="both"/>
      </w:pPr>
      <w:r>
        <w:rPr>
          <w:rStyle w:val="24"/>
        </w:rPr>
        <w:t>Современные рекомендации по направлению пациентов на катетеризацию сердца с целью верификации ЛЕ отработаны на пациентах с ИЛАЕ, тогда как ЛАЕ при ассоциированных заболеваниях и состояниях может иметь свои особенности. Учитывая многофакторность повышения д</w:t>
      </w:r>
      <w:r>
        <w:rPr>
          <w:rStyle w:val="24"/>
        </w:rPr>
        <w:t>авления в легочной артерии у пациентов с ССД и низкую их выживаемость, ведется поиск дополнительных факторов, которые бы позволили диагностировать ЛАЕ как можно раньше. В этой связи для решения вопроса о необходимости ЧВКС предложено два алгоритма ранней д</w:t>
      </w:r>
      <w:r>
        <w:rPr>
          <w:rStyle w:val="24"/>
        </w:rPr>
        <w:t xml:space="preserve">иагностики ЛАЕ, ассоциированной с ССД. Первый алгоритм, предложенный в исследовании </w:t>
      </w:r>
      <w:r>
        <w:rPr>
          <w:rStyle w:val="24"/>
          <w:lang w:val="en-US" w:eastAsia="en-US" w:bidi="en-US"/>
        </w:rPr>
        <w:t xml:space="preserve">PHAROS, </w:t>
      </w:r>
      <w:r>
        <w:rPr>
          <w:rStyle w:val="24"/>
        </w:rPr>
        <w:t xml:space="preserve">основан на оценке данных спирографии и </w:t>
      </w:r>
      <w:r>
        <w:rPr>
          <w:rStyle w:val="24"/>
          <w:lang w:val="en-US" w:eastAsia="en-US" w:bidi="en-US"/>
        </w:rPr>
        <w:t xml:space="preserve">DLCO: </w:t>
      </w:r>
      <w:r>
        <w:rPr>
          <w:rStyle w:val="24"/>
        </w:rPr>
        <w:t xml:space="preserve">соотношение форсированной жизненной емкости легких / </w:t>
      </w:r>
      <w:r>
        <w:rPr>
          <w:rStyle w:val="24"/>
          <w:lang w:val="en-US" w:eastAsia="en-US" w:bidi="en-US"/>
        </w:rPr>
        <w:t xml:space="preserve">DLCO </w:t>
      </w:r>
      <w:r>
        <w:rPr>
          <w:rStyle w:val="24"/>
        </w:rPr>
        <w:t xml:space="preserve">&gt; 1,6; </w:t>
      </w:r>
      <w:r>
        <w:rPr>
          <w:rStyle w:val="24"/>
          <w:lang w:val="en-US" w:eastAsia="en-US" w:bidi="en-US"/>
        </w:rPr>
        <w:t xml:space="preserve">DLCO </w:t>
      </w:r>
      <w:r>
        <w:rPr>
          <w:rStyle w:val="24"/>
        </w:rPr>
        <w:t xml:space="preserve">&lt; 55% при форсированной жизненной емкости легких </w:t>
      </w:r>
      <w:r>
        <w:rPr>
          <w:rStyle w:val="24"/>
        </w:rPr>
        <w:t xml:space="preserve">&lt; 65% в сочетании с отсутствием признаков интерстициального поражения легких по данным компьютерной томографии; расчетное давление в правом желудочке &gt; 35 мм рт. ст. [237]. Второй алгоритм предложен в исследовании </w:t>
      </w:r>
      <w:r>
        <w:rPr>
          <w:rStyle w:val="24"/>
          <w:lang w:val="en-US" w:eastAsia="en-US" w:bidi="en-US"/>
        </w:rPr>
        <w:t xml:space="preserve">DETECT </w:t>
      </w:r>
      <w:r>
        <w:rPr>
          <w:rStyle w:val="24"/>
        </w:rPr>
        <w:t>для пациентов, страдающих лимитиров</w:t>
      </w:r>
      <w:r>
        <w:rPr>
          <w:rStyle w:val="24"/>
        </w:rPr>
        <w:t xml:space="preserve">анной формой ССД в течение не менее 3 лет. Диагностика основывалась на оценке соотношения форсированной жизненной емкости легких / </w:t>
      </w:r>
      <w:r>
        <w:rPr>
          <w:rStyle w:val="24"/>
          <w:lang w:val="en-US" w:eastAsia="en-US" w:bidi="en-US"/>
        </w:rPr>
        <w:t xml:space="preserve">DLCO, </w:t>
      </w:r>
      <w:r>
        <w:rPr>
          <w:rStyle w:val="24"/>
        </w:rPr>
        <w:t xml:space="preserve">наличия телеангиэктазий, антител к центромерам, уровня </w:t>
      </w:r>
      <w:r>
        <w:rPr>
          <w:rStyle w:val="24"/>
          <w:lang w:val="en-US" w:eastAsia="en-US" w:bidi="en-US"/>
        </w:rPr>
        <w:t xml:space="preserve">NT-proBNP </w:t>
      </w:r>
      <w:r>
        <w:rPr>
          <w:rStyle w:val="24"/>
        </w:rPr>
        <w:t>и мочевой кислоты, а также на отклонении электрической</w:t>
      </w:r>
      <w:r>
        <w:rPr>
          <w:rStyle w:val="24"/>
        </w:rPr>
        <w:t xml:space="preserve"> оси вправо на ЭКЕ, площади правого предсердия и скорости трикуспидальной регургитации по данным эхокардиографии [240,</w:t>
      </w:r>
      <w:r>
        <w:rPr>
          <w:rStyle w:val="24"/>
        </w:rPr>
        <w:tab/>
        <w:t>241].</w:t>
      </w:r>
    </w:p>
    <w:p w14:paraId="6637ED1E" w14:textId="77777777" w:rsidR="004D67E0" w:rsidRDefault="00D2496C">
      <w:pPr>
        <w:pStyle w:val="23"/>
        <w:shd w:val="clear" w:color="auto" w:fill="auto"/>
        <w:spacing w:before="0" w:after="236" w:line="389" w:lineRule="exact"/>
        <w:ind w:firstLine="0"/>
        <w:jc w:val="both"/>
      </w:pPr>
      <w:r>
        <w:rPr>
          <w:rStyle w:val="24"/>
        </w:rPr>
        <w:t>Отрицательная предсказательная ценность данного алгоритма составила 4%.</w:t>
      </w:r>
    </w:p>
    <w:p w14:paraId="0A9073C4" w14:textId="77777777" w:rsidR="004D67E0" w:rsidRDefault="00D2496C">
      <w:pPr>
        <w:pStyle w:val="23"/>
        <w:numPr>
          <w:ilvl w:val="0"/>
          <w:numId w:val="23"/>
        </w:numPr>
        <w:shd w:val="clear" w:color="auto" w:fill="auto"/>
        <w:tabs>
          <w:tab w:val="left" w:pos="266"/>
        </w:tabs>
        <w:spacing w:before="0" w:after="0" w:line="394" w:lineRule="exact"/>
        <w:ind w:left="400" w:hanging="400"/>
        <w:jc w:val="both"/>
      </w:pPr>
      <w:r>
        <w:rPr>
          <w:rStyle w:val="24"/>
        </w:rPr>
        <w:t>Рекомендуется проведение ЧВКС во всех случаях подозрения на</w:t>
      </w:r>
      <w:r>
        <w:rPr>
          <w:rStyle w:val="24"/>
        </w:rPr>
        <w:t xml:space="preserve"> ЛАЕ, ассоциированную с СЗСТ [6, 231,235,237-241].</w:t>
      </w:r>
    </w:p>
    <w:p w14:paraId="62B5CDD7" w14:textId="77777777" w:rsidR="004D67E0" w:rsidRDefault="00D2496C">
      <w:pPr>
        <w:pStyle w:val="33"/>
        <w:keepNext/>
        <w:keepLines/>
        <w:numPr>
          <w:ilvl w:val="0"/>
          <w:numId w:val="23"/>
        </w:numPr>
        <w:shd w:val="clear" w:color="auto" w:fill="auto"/>
        <w:tabs>
          <w:tab w:val="left" w:pos="266"/>
        </w:tabs>
        <w:spacing w:after="244" w:line="394" w:lineRule="exact"/>
        <w:ind w:firstLine="0"/>
      </w:pPr>
      <w:bookmarkStart w:id="129" w:name="bookmark129"/>
      <w:r>
        <w:rPr>
          <w:rStyle w:val="34"/>
          <w:b/>
          <w:bCs/>
        </w:rPr>
        <w:t xml:space="preserve">ЕОК </w:t>
      </w:r>
      <w:r>
        <w:rPr>
          <w:rStyle w:val="34"/>
          <w:b/>
          <w:bCs/>
          <w:lang w:val="en-US" w:eastAsia="en-US" w:bidi="en-US"/>
        </w:rPr>
        <w:t xml:space="preserve">1C </w:t>
      </w:r>
      <w:r>
        <w:rPr>
          <w:rStyle w:val="34"/>
          <w:b/>
          <w:bCs/>
        </w:rPr>
        <w:t>(УДДЗ УУРС)</w:t>
      </w:r>
      <w:bookmarkEnd w:id="129"/>
    </w:p>
    <w:p w14:paraId="73A68E50" w14:textId="77777777" w:rsidR="004D67E0" w:rsidRDefault="00D2496C">
      <w:pPr>
        <w:pStyle w:val="23"/>
        <w:shd w:val="clear" w:color="auto" w:fill="auto"/>
        <w:spacing w:before="0" w:after="0" w:line="389" w:lineRule="exact"/>
        <w:ind w:firstLine="0"/>
        <w:jc w:val="both"/>
      </w:pPr>
      <w:r>
        <w:rPr>
          <w:rStyle w:val="24"/>
        </w:rPr>
        <w:t>Среди пациентов с ЛАЕ-СЗСТ положительный вазореактивный тест наблюдается в менее 1% случаев, поэтому оценка вазореактивности во время ЧВКС у данной категории пациентов не проводится и, с</w:t>
      </w:r>
      <w:r>
        <w:rPr>
          <w:rStyle w:val="24"/>
        </w:rPr>
        <w:t>оответственно, БКК для лечения ЛАЕ не используют. В большинстве случаев БКК применяют только в качестве терапии синдрома Рейно.</w:t>
      </w:r>
    </w:p>
    <w:p w14:paraId="57AE91C4" w14:textId="77777777" w:rsidR="004D67E0" w:rsidRDefault="00D2496C">
      <w:pPr>
        <w:pStyle w:val="23"/>
        <w:numPr>
          <w:ilvl w:val="0"/>
          <w:numId w:val="23"/>
        </w:numPr>
        <w:shd w:val="clear" w:color="auto" w:fill="auto"/>
        <w:tabs>
          <w:tab w:val="left" w:pos="266"/>
        </w:tabs>
        <w:spacing w:before="0" w:after="0" w:line="389" w:lineRule="exact"/>
        <w:ind w:left="400" w:hanging="400"/>
        <w:jc w:val="both"/>
      </w:pPr>
      <w:r>
        <w:rPr>
          <w:rStyle w:val="24"/>
        </w:rPr>
        <w:t>Рекомендуется рассмотреть возможность назначения НАК в индивидуальном порядке и при наличии склонности к тромбофилии пациентам с</w:t>
      </w:r>
      <w:r>
        <w:rPr>
          <w:rStyle w:val="24"/>
        </w:rPr>
        <w:t xml:space="preserve"> ЛАГ, ассоциированной с СЗСТ [6, 237, 239, 240, 241].</w:t>
      </w:r>
    </w:p>
    <w:p w14:paraId="5F1AEC09" w14:textId="77777777" w:rsidR="004D67E0" w:rsidRDefault="00D2496C">
      <w:pPr>
        <w:pStyle w:val="33"/>
        <w:keepNext/>
        <w:keepLines/>
        <w:numPr>
          <w:ilvl w:val="0"/>
          <w:numId w:val="23"/>
        </w:numPr>
        <w:shd w:val="clear" w:color="auto" w:fill="auto"/>
        <w:tabs>
          <w:tab w:val="left" w:pos="266"/>
        </w:tabs>
        <w:spacing w:after="240" w:line="389" w:lineRule="exact"/>
        <w:ind w:firstLine="0"/>
      </w:pPr>
      <w:bookmarkStart w:id="130" w:name="bookmark130"/>
      <w:r>
        <w:rPr>
          <w:rStyle w:val="34"/>
          <w:b/>
          <w:bCs/>
        </w:rPr>
        <w:t>ЕОК ПЬС (УДД5 УУРС)</w:t>
      </w:r>
      <w:bookmarkEnd w:id="130"/>
    </w:p>
    <w:p w14:paraId="26DDFB53" w14:textId="77777777" w:rsidR="004D67E0" w:rsidRDefault="00D2496C">
      <w:pPr>
        <w:pStyle w:val="23"/>
        <w:shd w:val="clear" w:color="auto" w:fill="auto"/>
        <w:spacing w:before="0" w:after="0" w:line="389" w:lineRule="exact"/>
        <w:ind w:firstLine="0"/>
        <w:jc w:val="both"/>
      </w:pPr>
      <w:r>
        <w:rPr>
          <w:rStyle w:val="24"/>
        </w:rPr>
        <w:t xml:space="preserve">Пациенты с СЗСТ принимали участие во всех основных РКП со всеми группами специфических препаратов. Назначение специфической терапии ЛАГ больным с ССД позволило увеличить </w:t>
      </w:r>
      <w:r>
        <w:rPr>
          <w:rStyle w:val="24"/>
        </w:rPr>
        <w:t>трехлетнюю выживаемость пациентов с 45 до 56%. Однако количество участвующих в РКП пациентов с ЛАГ-СЗСТ несопоставимо меньше по сравнению с количеством ИЛАГ-пациентов. РКП, посвященные оценке специфической терапии в группе пациентов с ЛАГ-СЗСТ, в настоящее</w:t>
      </w:r>
      <w:r>
        <w:rPr>
          <w:rStyle w:val="24"/>
        </w:rPr>
        <w:t xml:space="preserve"> время </w:t>
      </w:r>
      <w:r>
        <w:rPr>
          <w:rStyle w:val="24"/>
        </w:rPr>
        <w:lastRenderedPageBreak/>
        <w:t>отсутствуют. Это имеет определенное значение, поскольку пациенты с СЗСТ более старшего возраста часто имеют скелетно-мы</w:t>
      </w:r>
      <w:r>
        <w:rPr>
          <w:rStyle w:val="2c"/>
        </w:rPr>
        <w:t>ш</w:t>
      </w:r>
      <w:r>
        <w:rPr>
          <w:rStyle w:val="24"/>
        </w:rPr>
        <w:t>ечные проблемы и сопутствующую патологию, что ограничивает выполнение и интерпретацию нагрузочных проб. Эти особенности отразилис</w:t>
      </w:r>
      <w:r>
        <w:rPr>
          <w:rStyle w:val="24"/>
        </w:rPr>
        <w:t xml:space="preserve">ь на результатах краткосрочных РКИ, где одной из конечных точек был ТШХ. Так, у пациентов с ЛАГ-СЗСТ отмечался меньший прирост дистанции в ТШХ по сравнению с больными с ИЛАГ. В этой связи результаты последних долгосрочных РКИ </w:t>
      </w:r>
      <w:r>
        <w:rPr>
          <w:rStyle w:val="24"/>
          <w:lang w:val="en-US" w:eastAsia="en-US" w:bidi="en-US"/>
        </w:rPr>
        <w:t xml:space="preserve">SERAPHIN </w:t>
      </w:r>
      <w:r>
        <w:rPr>
          <w:rStyle w:val="24"/>
        </w:rPr>
        <w:t xml:space="preserve">и </w:t>
      </w:r>
      <w:r>
        <w:rPr>
          <w:rStyle w:val="24"/>
          <w:lang w:val="en-US" w:eastAsia="en-US" w:bidi="en-US"/>
        </w:rPr>
        <w:t xml:space="preserve">GRIPHON </w:t>
      </w:r>
      <w:r>
        <w:rPr>
          <w:rStyle w:val="24"/>
        </w:rPr>
        <w:t>[202], оцен</w:t>
      </w:r>
      <w:r>
        <w:rPr>
          <w:rStyle w:val="24"/>
        </w:rPr>
        <w:t>ивающих комбинированную конечную точку в виде заболеваемости, летальности, представляют особый интерес в когорте пациентов с ЛАГ-СЗСТ. Но следует иметь в виду, что группа пациентов с ЛАГ-СЗСТ, принимавших участие в РКИ, тоже неоднородна. Течение заболевани</w:t>
      </w:r>
      <w:r>
        <w:rPr>
          <w:rStyle w:val="24"/>
        </w:rPr>
        <w:t>я, поражение органов (легкие, сердце, ВОБЛ), сопутствующая терапия и осложнения могут существенно различаться между пациентами с СКВ, ССД и другими СЗСТ. В большинстве РКИ патология легких исключалась на основании данных исследования функции внешнего дыхан</w:t>
      </w:r>
      <w:r>
        <w:rPr>
          <w:rStyle w:val="24"/>
        </w:rPr>
        <w:t xml:space="preserve">ия, тогда как выполнение МСКТ грудной клетки для исключения фиброза/эмфиземы легких не требовалось. Кроме того, у пациентов с СЗСТ часто поражаются левые камеры сердца, что значительно у^^дшает прогноз у пациентов с ЛГ- СЗСТ [108]. Так, по данным В. </w:t>
      </w:r>
      <w:r>
        <w:rPr>
          <w:rStyle w:val="24"/>
          <w:lang w:val="en-US" w:eastAsia="en-US" w:bidi="en-US"/>
        </w:rPr>
        <w:t>D. Fox</w:t>
      </w:r>
      <w:r>
        <w:rPr>
          <w:rStyle w:val="24"/>
          <w:lang w:val="en-US" w:eastAsia="en-US" w:bidi="en-US"/>
        </w:rPr>
        <w:t xml:space="preserve"> </w:t>
      </w:r>
      <w:r>
        <w:rPr>
          <w:rStyle w:val="24"/>
        </w:rPr>
        <w:t>с соавторами около 2/3 пациентов с ЛАГ-ССД имеют посткапиллярную Л Г, которая выявляется при оценке ДЗЛА, но только в 1/3 случаев венозная ЛГ верифицируется при инвазивном измерении КДД ЛЖ (14%) или водной нагрузке (17%) [242]. Кроме того, у части пациент</w:t>
      </w:r>
      <w:r>
        <w:rPr>
          <w:rStyle w:val="24"/>
        </w:rPr>
        <w:t xml:space="preserve">ов с ССД ЛАГ может иметь черты ВОБЛ. В публикации </w:t>
      </w:r>
      <w:r>
        <w:rPr>
          <w:rStyle w:val="24"/>
          <w:lang w:val="en-US" w:eastAsia="en-US" w:bidi="en-US"/>
        </w:rPr>
        <w:t xml:space="preserve">S. Gunter </w:t>
      </w:r>
      <w:r>
        <w:rPr>
          <w:rStyle w:val="24"/>
        </w:rPr>
        <w:t>с соавторами (2012) у 60% пациентов с ЛАГ-ССД, направленных на трансплантацию легких, по данным МСКТ обнаруживались 2 и более признаков ВОБЛ, что ассоциировалось с развитием в 50% случаев отека ле</w:t>
      </w:r>
      <w:r>
        <w:rPr>
          <w:rStyle w:val="24"/>
        </w:rPr>
        <w:t>гких на фоне специфической терапии ангипертензивными препаратами для лечения ЛАГ и быстрой смертью [243]. Возможно, для того чтобы оценить влияние специфической терапии в группе ЛАГ-СЗСТ, требуется более тщательный отбор пациентов с созданием однородной гр</w:t>
      </w:r>
      <w:r>
        <w:rPr>
          <w:rStyle w:val="24"/>
        </w:rPr>
        <w:t>уппы или создание отдельного протокола РКИ для пациентов с СЗСТ. Анализ такой однородной группы пациентов с ЛАГ позволил отечественным авторам сформулировать концепцию ЛАГ-ассоциированного фенотипа системной склеродермии [345]. Признаками системной склерод</w:t>
      </w:r>
      <w:r>
        <w:rPr>
          <w:rStyle w:val="24"/>
        </w:rPr>
        <w:t>ермии, взимосвязанными с ЛАГ, являются длительное течение заболевания до развития ЛАГ (более 12 лет от первых признаков синдрома Рейно), минимально выраженное уплотнение кожи или его отсутствие (висцеральная склеродермия), наличие телеангиэктазий, повышени</w:t>
      </w:r>
      <w:r>
        <w:rPr>
          <w:rStyle w:val="24"/>
        </w:rPr>
        <w:t>е уровней мочевой кислоты, наличие антицентромерных антител, отсутствие антител к топоизомеразе-1. Данный симптомокомплекс позволяет выделить группу риска развития ЛАГ для более ранней диагностики.</w:t>
      </w:r>
    </w:p>
    <w:p w14:paraId="2CFF61C4" w14:textId="77777777" w:rsidR="004D67E0" w:rsidRDefault="00D2496C">
      <w:pPr>
        <w:pStyle w:val="23"/>
        <w:numPr>
          <w:ilvl w:val="0"/>
          <w:numId w:val="23"/>
        </w:numPr>
        <w:shd w:val="clear" w:color="auto" w:fill="auto"/>
        <w:tabs>
          <w:tab w:val="left" w:pos="266"/>
        </w:tabs>
        <w:spacing w:before="0" w:after="0" w:line="389" w:lineRule="exact"/>
        <w:ind w:left="400" w:hanging="400"/>
        <w:jc w:val="left"/>
      </w:pPr>
      <w:r>
        <w:rPr>
          <w:rStyle w:val="24"/>
        </w:rPr>
        <w:t>Рекомендовано у пациентов е ЛАГ, аееоциированной е СЗСТ, п</w:t>
      </w:r>
      <w:r>
        <w:rPr>
          <w:rStyle w:val="24"/>
        </w:rPr>
        <w:t>рименять тот же алгоритм лечения, что и у пациентов е ИЛАГ [6, 9, 10, 188, 192, 199, 202, 206, 208, 242, 244, 245, 246].</w:t>
      </w:r>
    </w:p>
    <w:p w14:paraId="5C566209" w14:textId="77777777" w:rsidR="004D67E0" w:rsidRDefault="00D2496C">
      <w:pPr>
        <w:pStyle w:val="33"/>
        <w:keepNext/>
        <w:keepLines/>
        <w:numPr>
          <w:ilvl w:val="0"/>
          <w:numId w:val="23"/>
        </w:numPr>
        <w:shd w:val="clear" w:color="auto" w:fill="auto"/>
        <w:tabs>
          <w:tab w:val="left" w:pos="266"/>
        </w:tabs>
        <w:spacing w:line="389" w:lineRule="exact"/>
        <w:ind w:firstLine="0"/>
      </w:pPr>
      <w:bookmarkStart w:id="131" w:name="bookmark131"/>
      <w:r>
        <w:rPr>
          <w:rStyle w:val="34"/>
          <w:b/>
          <w:bCs/>
        </w:rPr>
        <w:t xml:space="preserve">ЕОК </w:t>
      </w:r>
      <w:r>
        <w:rPr>
          <w:rStyle w:val="34"/>
          <w:b/>
          <w:bCs/>
          <w:lang w:val="en-US" w:eastAsia="en-US" w:bidi="en-US"/>
        </w:rPr>
        <w:t xml:space="preserve">1C </w:t>
      </w:r>
      <w:r>
        <w:rPr>
          <w:rStyle w:val="34"/>
          <w:b/>
          <w:bCs/>
        </w:rPr>
        <w:t>(УДД1 УУРА)</w:t>
      </w:r>
      <w:bookmarkEnd w:id="131"/>
    </w:p>
    <w:p w14:paraId="78FBD832" w14:textId="77777777" w:rsidR="004D67E0" w:rsidRDefault="00D2496C">
      <w:pPr>
        <w:pStyle w:val="23"/>
        <w:numPr>
          <w:ilvl w:val="0"/>
          <w:numId w:val="23"/>
        </w:numPr>
        <w:shd w:val="clear" w:color="auto" w:fill="auto"/>
        <w:tabs>
          <w:tab w:val="left" w:pos="266"/>
        </w:tabs>
        <w:spacing w:before="0" w:after="0" w:line="389" w:lineRule="exact"/>
        <w:ind w:left="400" w:hanging="400"/>
        <w:jc w:val="left"/>
      </w:pPr>
      <w:r>
        <w:rPr>
          <w:rStyle w:val="24"/>
        </w:rPr>
        <w:t>Рекомендуетея применять етратегию доетижения зоны низкого риека летальноети в лечении пациентов е ЛАГ, аееоциированн</w:t>
      </w:r>
      <w:r>
        <w:rPr>
          <w:rStyle w:val="24"/>
        </w:rPr>
        <w:t>ой е СЗСТ [6, 9, 10, 206, 242, 244].</w:t>
      </w:r>
    </w:p>
    <w:p w14:paraId="70A1E9B3" w14:textId="77777777" w:rsidR="004D67E0" w:rsidRDefault="00D2496C">
      <w:pPr>
        <w:pStyle w:val="33"/>
        <w:keepNext/>
        <w:keepLines/>
        <w:numPr>
          <w:ilvl w:val="0"/>
          <w:numId w:val="23"/>
        </w:numPr>
        <w:shd w:val="clear" w:color="auto" w:fill="auto"/>
        <w:tabs>
          <w:tab w:val="left" w:pos="266"/>
        </w:tabs>
        <w:spacing w:after="240" w:line="389" w:lineRule="exact"/>
        <w:ind w:firstLine="0"/>
      </w:pPr>
      <w:bookmarkStart w:id="132" w:name="bookmark132"/>
      <w:r>
        <w:rPr>
          <w:rStyle w:val="34"/>
          <w:b/>
          <w:bCs/>
        </w:rPr>
        <w:t xml:space="preserve">ЕОК </w:t>
      </w:r>
      <w:r>
        <w:rPr>
          <w:rStyle w:val="34"/>
          <w:b/>
          <w:bCs/>
          <w:lang w:val="en-US" w:eastAsia="en-US" w:bidi="en-US"/>
        </w:rPr>
        <w:t xml:space="preserve">1C </w:t>
      </w:r>
      <w:r>
        <w:rPr>
          <w:rStyle w:val="34"/>
          <w:b/>
          <w:bCs/>
        </w:rPr>
        <w:t>(УДД1 УУРА)</w:t>
      </w:r>
      <w:bookmarkEnd w:id="132"/>
    </w:p>
    <w:p w14:paraId="0E8F7BD4" w14:textId="77777777" w:rsidR="004D67E0" w:rsidRDefault="00D2496C">
      <w:pPr>
        <w:pStyle w:val="70"/>
        <w:shd w:val="clear" w:color="auto" w:fill="auto"/>
        <w:spacing w:before="0" w:after="240" w:line="389" w:lineRule="exact"/>
        <w:ind w:firstLine="0"/>
        <w:jc w:val="both"/>
      </w:pPr>
      <w:r>
        <w:rPr>
          <w:rStyle w:val="74"/>
          <w:i/>
          <w:iCs/>
        </w:rPr>
        <w:t xml:space="preserve">Комментарии: </w:t>
      </w:r>
      <w:r>
        <w:rPr>
          <w:rStyle w:val="72"/>
          <w:i/>
          <w:iCs/>
        </w:rPr>
        <w:t>РКИ, сравнивающих эффективность препаратов различных групп в качестве монотерапии у пациентов с ЛАГ-СЗСТ, не проводилось. Европейские рекомендации 2015 года не дают ответа о препарате выб</w:t>
      </w:r>
      <w:r>
        <w:rPr>
          <w:rStyle w:val="72"/>
          <w:i/>
          <w:iCs/>
        </w:rPr>
        <w:t xml:space="preserve">ора в качестве монотерапии для пациентов с ЛАГ-СЗСТ. Соответственно, в принятии решения в отношении монотерапии разумно исходить из риска лекарственных взаимодействий, наличия поражения печени (биллиарный цирроз печени) и почек. Тем </w:t>
      </w:r>
      <w:r>
        <w:rPr>
          <w:rStyle w:val="72"/>
          <w:i/>
          <w:iCs/>
        </w:rPr>
        <w:lastRenderedPageBreak/>
        <w:t>не менее, интересны рез</w:t>
      </w:r>
      <w:r>
        <w:rPr>
          <w:rStyle w:val="72"/>
          <w:i/>
          <w:iCs/>
        </w:rPr>
        <w:t xml:space="preserve">ультаты многоцентрового проспективного регистра </w:t>
      </w:r>
      <w:r>
        <w:rPr>
          <w:rStyle w:val="72"/>
          <w:i/>
          <w:iCs/>
          <w:lang w:val="en-US" w:eastAsia="en-US" w:bidi="en-US"/>
        </w:rPr>
        <w:t xml:space="preserve">PHAROS, </w:t>
      </w:r>
      <w:r>
        <w:rPr>
          <w:rStyle w:val="72"/>
          <w:i/>
          <w:iCs/>
        </w:rPr>
        <w:t>в который включались пациенты с ССД и впервые диагностированной ЛГI группы. Больным назначали монотерапию ИФДЭ-5 или ЭРА, или комбинированную терапию ИФДЭ-5 и ЭРА. Спустя б месяцев лечения оценивали к</w:t>
      </w:r>
      <w:r>
        <w:rPr>
          <w:rStyle w:val="72"/>
          <w:i/>
          <w:iCs/>
        </w:rPr>
        <w:t>онечную точку — время до клинического ухудшения ЛГ, которое включало в себя такие показатели, как летальность, госпитализация в связи с ЛАГ, трансплантация, начало терапии парентеральными синтетическими аналогами простациклина, ухудшение течения. В исследо</w:t>
      </w:r>
      <w:r>
        <w:rPr>
          <w:rStyle w:val="72"/>
          <w:i/>
          <w:iCs/>
        </w:rPr>
        <w:t>вания включили 98 пациентов с ССД (ЭРА = 24, ИФДЭ-5 = 59, ЭРА + ИФДЭ-5 = 15). Все три группы не различались по исходным характеристикам. В результате конечная точка - время до клинического ухудшения - была значительно хуже у пациентов со стартовой терапией</w:t>
      </w:r>
      <w:r>
        <w:rPr>
          <w:rStyle w:val="72"/>
          <w:i/>
          <w:iCs/>
        </w:rPr>
        <w:t xml:space="preserve"> ЭРА по сравнению с группами ИФДЭ-5 и комбинированной стартовой терапии ИФДЭ-5 + ЭРА (р = 0,0001). За период наблюдения более трех лет 10 пациентов (41,6%) умерли в группе ЭРА по сравнению с 4 пациентами (6,8%) в группе ИФДЭ-5 и 1 пациентом в группе комбин</w:t>
      </w:r>
      <w:r>
        <w:rPr>
          <w:rStyle w:val="72"/>
          <w:i/>
          <w:iCs/>
        </w:rPr>
        <w:t xml:space="preserve">ированной терапии ИФДЭ-5 и ЭРА (6,7%) (р = 0,004). Базовыми факторами, независимо ассоциированными с более коротким периодом до клинического ухудшения, были стартовая монотерапия ЭРА (ОР 2,63; р = 0,009), низкая </w:t>
      </w:r>
      <w:r>
        <w:rPr>
          <w:rStyle w:val="72"/>
          <w:i/>
          <w:iCs/>
          <w:lang w:val="en-US" w:eastAsia="en-US" w:bidi="en-US"/>
        </w:rPr>
        <w:t xml:space="preserve">DLCO </w:t>
      </w:r>
      <w:r>
        <w:rPr>
          <w:rStyle w:val="72"/>
          <w:i/>
          <w:iCs/>
        </w:rPr>
        <w:t>(ОР 0,69 на 10% изменения; р = 0,04), в</w:t>
      </w:r>
      <w:r>
        <w:rPr>
          <w:rStyle w:val="72"/>
          <w:i/>
          <w:iCs/>
        </w:rPr>
        <w:t>ысокое ЛСС (ОР 1,10 на изменение в 1 ед. Вуда, р = 0,007) [244].</w:t>
      </w:r>
    </w:p>
    <w:p w14:paraId="318E3AF9" w14:textId="77777777" w:rsidR="004D67E0" w:rsidRDefault="00D2496C">
      <w:pPr>
        <w:pStyle w:val="70"/>
        <w:shd w:val="clear" w:color="auto" w:fill="auto"/>
        <w:spacing w:before="0" w:after="240" w:line="389" w:lineRule="exact"/>
        <w:ind w:firstLine="0"/>
        <w:jc w:val="both"/>
      </w:pPr>
      <w:r>
        <w:rPr>
          <w:rStyle w:val="72"/>
          <w:i/>
          <w:iCs/>
        </w:rPr>
        <w:t>Применение стартовой комбинированной и последовательной специфической терапии у пациентов с ЛАГ-СЗСТ демонстрировало тот же положительный тренд, что и у пациентов с ИЛАГ, в отношении уменьшен</w:t>
      </w:r>
      <w:r>
        <w:rPr>
          <w:rStyle w:val="72"/>
          <w:i/>
          <w:iCs/>
        </w:rPr>
        <w:t xml:space="preserve">ия рисков неблагоприятных событий [242\ Согласно системе стратификации риска </w:t>
      </w:r>
      <w:r>
        <w:rPr>
          <w:rStyle w:val="72"/>
          <w:i/>
          <w:iCs/>
          <w:lang w:val="en-US" w:eastAsia="en-US" w:bidi="en-US"/>
        </w:rPr>
        <w:t xml:space="preserve">REVEAL, </w:t>
      </w:r>
      <w:r>
        <w:rPr>
          <w:rStyle w:val="72"/>
          <w:i/>
          <w:iCs/>
        </w:rPr>
        <w:t>ССД как причина ЛГ является самостоятельным фактором риска неблагоприятного исхода, поэтому возникает вопрос о целесообразности более агрессивной стратегии лечения у пацие</w:t>
      </w:r>
      <w:r>
        <w:rPr>
          <w:rStyle w:val="72"/>
          <w:i/>
          <w:iCs/>
        </w:rPr>
        <w:t xml:space="preserve">нтов с ЛАГ-СЗСТ и раннем назначении стартовой комбинированной специфической терапии. Прекрасной иллюстрацией эффективности такого подхода стало хорошо спланированное РКИ </w:t>
      </w:r>
      <w:r>
        <w:rPr>
          <w:rStyle w:val="72"/>
          <w:i/>
          <w:iCs/>
          <w:lang w:val="en-US" w:eastAsia="en-US" w:bidi="en-US"/>
        </w:rPr>
        <w:t xml:space="preserve">AMBITION, </w:t>
      </w:r>
      <w:r>
        <w:rPr>
          <w:rStyle w:val="72"/>
          <w:i/>
          <w:iCs/>
        </w:rPr>
        <w:t>в котором 216 «наивным» пациентам с ЛАГ-СЗСТ (24% всей популяции пациентов с</w:t>
      </w:r>
      <w:r>
        <w:rPr>
          <w:rStyle w:val="72"/>
          <w:i/>
          <w:iCs/>
        </w:rPr>
        <w:t xml:space="preserve"> ЛАГI группы; 137 пациентов с ЛАГ-ССД) была назначена стартовая комбинированная терапия амбризентаном** и тадалафилом# (п = 118) и в двух группах - монотерапия амбризентаном** и монотерапия тадалафилом# (п = 99). Первичную конечную точку, время до клиничес</w:t>
      </w:r>
      <w:r>
        <w:rPr>
          <w:rStyle w:val="72"/>
          <w:i/>
          <w:iCs/>
        </w:rPr>
        <w:t>кого ухудшения ЛАГ, достигли 32% пациентов с ИЛАГ/ наследственной ЛАГ и 40% пациентов с ЛАГ-СЗСТ в группах монотерапии, тогда как в группе стартовой комбинированной терапии амбризентаном** и тадалафилом# первичную конечную точку достигли 19% пациентов с ИЛ</w:t>
      </w:r>
      <w:r>
        <w:rPr>
          <w:rStyle w:val="72"/>
          <w:i/>
          <w:iCs/>
        </w:rPr>
        <w:t xml:space="preserve">АГ / наследственной ЛАГ (снижение на 49%) и 21% пациентов с ЛАГ-ССД (снижение на 56%) [245]. Напротив, в исследовании </w:t>
      </w:r>
      <w:r>
        <w:rPr>
          <w:rStyle w:val="72"/>
          <w:i/>
          <w:iCs/>
          <w:lang w:val="en-US" w:eastAsia="en-US" w:bidi="en-US"/>
        </w:rPr>
        <w:t xml:space="preserve">COMPASS-2 </w:t>
      </w:r>
      <w:r>
        <w:rPr>
          <w:rStyle w:val="72"/>
          <w:i/>
          <w:iCs/>
        </w:rPr>
        <w:t xml:space="preserve">добавление бозентана^^ к уже имеющейся терапии силденафилом у пациентов с ЛАГ-СЗСТ (п = 88, из них пациентов с ЛАГ-ССД - 38) не </w:t>
      </w:r>
      <w:r>
        <w:rPr>
          <w:rStyle w:val="72"/>
          <w:i/>
          <w:iCs/>
        </w:rPr>
        <w:t>привело к усилению эффекта монотерапии силденафилом; более того, было прекращено досрочно в связи с увеличением гепатотоксического эффекта бозеитаиа^^ до 22% в общей группе ЛАГ I группы на фоне совместного приема с силденафилом [185]. Поэтому выводы о неце</w:t>
      </w:r>
      <w:r>
        <w:rPr>
          <w:rStyle w:val="72"/>
          <w:i/>
          <w:iCs/>
        </w:rPr>
        <w:t xml:space="preserve">лесообразности комбинации силденафила и бозеитаиа^^ применимы и к пациентам с ЛАГ-СЗСТ [9]. В долгосрочном РКИ </w:t>
      </w:r>
      <w:r>
        <w:rPr>
          <w:rStyle w:val="72"/>
          <w:i/>
          <w:iCs/>
          <w:lang w:val="en-US" w:eastAsia="en-US" w:bidi="en-US"/>
        </w:rPr>
        <w:t xml:space="preserve">GR1PH0N </w:t>
      </w:r>
      <w:r>
        <w:rPr>
          <w:rStyle w:val="72"/>
          <w:i/>
          <w:iCs/>
        </w:rPr>
        <w:t>оценивалась последовательная комбинированная терапия с применением селексипага у пациентов с ЛАГ I группы, доля пациентов с ЛАГ-ССД соста</w:t>
      </w:r>
      <w:r>
        <w:rPr>
          <w:rStyle w:val="72"/>
          <w:i/>
          <w:iCs/>
        </w:rPr>
        <w:t xml:space="preserve">вляла 15% (п = 170, 78% из которых уже получали специфическую терапию, причем 36% - комбинированную терапию ИФДЭ-5 и ЭРА. В группе пациентов, не получавших селексипаг, с ИЛАГ / наследственной ЛАГ / лекарственной ЛАГ первичную конечную </w:t>
      </w:r>
      <w:r>
        <w:rPr>
          <w:rStyle w:val="72"/>
          <w:i/>
          <w:iCs/>
        </w:rPr>
        <w:lastRenderedPageBreak/>
        <w:t>точку достигли 43% па</w:t>
      </w:r>
      <w:r>
        <w:rPr>
          <w:rStyle w:val="72"/>
          <w:i/>
          <w:iCs/>
        </w:rPr>
        <w:t>циентов, тогда как в группе ЛАГ-ССД - 49%. В группах пациентов, получавших терапию селексипагом, первичную конечную точку достигли 28% пациентов с ИЛАГ / наследственной ЛАГ / лекарственной ЛАГ и 32,5% с ЛАГ-ССД. Таким образом, добавление селексипага в каче</w:t>
      </w:r>
      <w:r>
        <w:rPr>
          <w:rStyle w:val="72"/>
          <w:i/>
          <w:iCs/>
        </w:rPr>
        <w:t xml:space="preserve">стве второго и третьего препарата сопровождалось уменьшением риска нежелательных событий у пациентов с ЛАГ-ССД на сопоставимом уровне с больными ИЛАГ [202]. В РКИ </w:t>
      </w:r>
      <w:r>
        <w:rPr>
          <w:rStyle w:val="72"/>
          <w:i/>
          <w:iCs/>
          <w:lang w:val="en-US" w:eastAsia="en-US" w:bidi="en-US"/>
        </w:rPr>
        <w:t>PATENT-</w:t>
      </w:r>
      <w:r>
        <w:rPr>
          <w:rStyle w:val="72"/>
          <w:i/>
          <w:iCs/>
        </w:rPr>
        <w:t>1 изучалось влияние терапии риоцигуатом^^ у пациентов с ЛАГ I группы (п = 443) через 1</w:t>
      </w:r>
      <w:r>
        <w:rPr>
          <w:rStyle w:val="72"/>
          <w:i/>
          <w:iCs/>
        </w:rPr>
        <w:t xml:space="preserve">2 недель терапии на ТФН (ТШХ- первичная конечная точка) и вторичные конечные точки (ФК ЛАГ (ВОЗ), уровень </w:t>
      </w:r>
      <w:r>
        <w:rPr>
          <w:rStyle w:val="72"/>
          <w:i/>
          <w:iCs/>
          <w:lang w:val="en-US" w:eastAsia="en-US" w:bidi="en-US"/>
        </w:rPr>
        <w:t xml:space="preserve">NT-proBNP, </w:t>
      </w:r>
      <w:r>
        <w:rPr>
          <w:rStyle w:val="72"/>
          <w:i/>
          <w:iCs/>
        </w:rPr>
        <w:t>индекс Борга, качество жизни, время до клинического ухудшения, безопасность). Доля пациентов с ЛАГ-СЗСТ составляла 25% (п = 111, из которых 66 пациентов со склеродермией). В группе плацебо было 25 пациентов, 71 больной в группе максимальной суточной дозиро</w:t>
      </w:r>
      <w:r>
        <w:rPr>
          <w:rStyle w:val="72"/>
          <w:i/>
          <w:iCs/>
        </w:rPr>
        <w:t xml:space="preserve">вки риоцигуата** 2,5 мг 3 раза в день и 14 пациентов в группе, получавшей 1,5 мг 3 раза в день [199]. В РКИ </w:t>
      </w:r>
      <w:r>
        <w:rPr>
          <w:rStyle w:val="72"/>
          <w:i/>
          <w:iCs/>
          <w:lang w:val="en-US" w:eastAsia="en-US" w:bidi="en-US"/>
        </w:rPr>
        <w:t xml:space="preserve">PATENT-1,2 </w:t>
      </w:r>
      <w:r>
        <w:rPr>
          <w:rStyle w:val="72"/>
          <w:i/>
          <w:iCs/>
        </w:rPr>
        <w:t>у пациентов с ЛАГ-СЗСТ на фоне терапии риоцигуатом^^ достоверно увеличивалась дистанция в Т1ЛХ, снижался ФК ЛАГ (ВОЗ) и ЛСС, возрастал се</w:t>
      </w:r>
      <w:r>
        <w:rPr>
          <w:rStyle w:val="72"/>
          <w:i/>
          <w:iCs/>
        </w:rPr>
        <w:t>рдечный индекс [199]. Повышение толерантности к физической нагрузке и снижение ФК ЛАГ было устойчивым и на второй год наблюдения. Двухлетняя выживаемость пациентов с ЛАГ-СЗСТ составила 93% и была сопоставимой с таковой у пациентов с ИЛАГ, что существенно о</w:t>
      </w:r>
      <w:r>
        <w:rPr>
          <w:rStyle w:val="72"/>
          <w:i/>
          <w:iCs/>
        </w:rPr>
        <w:t>тличается от результатов большинства РКИ, в которых выживаемость пациентов с ЛАГ-СЗСТ была существенно ниже. У пациентов, получавших исходно ЭРА (бозентан^^), усиление терапии риоцигуатом^^ сопровождалось увеличением дистанции в ТШХ. Профиль безопасности р</w:t>
      </w:r>
      <w:r>
        <w:rPr>
          <w:rStyle w:val="72"/>
          <w:i/>
          <w:iCs/>
        </w:rPr>
        <w:t>иоцигуата** не различался между пациентами с ИЛАГ и ЛАГ- СЗСТ [246].</w:t>
      </w:r>
    </w:p>
    <w:p w14:paraId="38793CD2" w14:textId="77777777" w:rsidR="004D67E0" w:rsidRDefault="00D2496C">
      <w:pPr>
        <w:pStyle w:val="70"/>
        <w:shd w:val="clear" w:color="auto" w:fill="auto"/>
        <w:spacing w:before="0" w:line="389" w:lineRule="exact"/>
        <w:ind w:firstLine="0"/>
        <w:jc w:val="both"/>
      </w:pPr>
      <w:r>
        <w:rPr>
          <w:rStyle w:val="72"/>
          <w:i/>
          <w:iCs/>
        </w:rPr>
        <w:t>Таким образом, целесообразность стартовой комбинированной терапии у пациентов с ЛАГ- СЗСТ подтверждают данные метаанализа 6 РКИ с участием 963 пациентов с ЛАГ-СЗСТ, продемонстрировавшие с</w:t>
      </w:r>
      <w:r>
        <w:rPr>
          <w:rStyle w:val="72"/>
          <w:i/>
          <w:iCs/>
        </w:rPr>
        <w:t>нижение риска нежелательных событий на 27% в группе комбинированной специфической терапии (ОР по подгруппам 0,73; 95% ДИ 0,60-0,89), и тенденцию к увеличению дистанции в ТПТХ на 21,38 м 95% ДИ от -20,38 до 63,14; р = 0,320 [206].</w:t>
      </w:r>
    </w:p>
    <w:p w14:paraId="1E1F2061" w14:textId="77777777" w:rsidR="004D67E0" w:rsidRDefault="00D2496C">
      <w:pPr>
        <w:pStyle w:val="50"/>
        <w:numPr>
          <w:ilvl w:val="0"/>
          <w:numId w:val="30"/>
        </w:numPr>
        <w:shd w:val="clear" w:color="auto" w:fill="auto"/>
        <w:tabs>
          <w:tab w:val="left" w:pos="739"/>
        </w:tabs>
        <w:spacing w:before="0" w:after="235" w:line="260" w:lineRule="exact"/>
        <w:ind w:firstLine="0"/>
      </w:pPr>
      <w:r>
        <w:rPr>
          <w:rStyle w:val="51"/>
          <w:b/>
          <w:bCs/>
        </w:rPr>
        <w:t xml:space="preserve">Легочная </w:t>
      </w:r>
      <w:r>
        <w:rPr>
          <w:rStyle w:val="51"/>
          <w:b/>
          <w:bCs/>
        </w:rPr>
        <w:t>артериальная гипертензия, ассоциированная с портальной гипертензией</w:t>
      </w:r>
    </w:p>
    <w:p w14:paraId="2B29E5C8" w14:textId="77777777" w:rsidR="004D67E0" w:rsidRDefault="00D2496C">
      <w:pPr>
        <w:pStyle w:val="23"/>
        <w:shd w:val="clear" w:color="auto" w:fill="auto"/>
        <w:spacing w:before="0" w:after="240" w:line="389" w:lineRule="exact"/>
        <w:ind w:firstLine="0"/>
        <w:jc w:val="both"/>
      </w:pPr>
      <w:r>
        <w:rPr>
          <w:rStyle w:val="24"/>
        </w:rPr>
        <w:t xml:space="preserve">Портопульмональная гипертензия - прекапиллярная легочная гипертензия е характерным повышением ереднего ДЛА &gt; 25 мм рт. ет, ДЗЛА/КДД ЛЖ &lt; 15 мм рт. ет. и легочным еоеудиетым еопротивлением </w:t>
      </w:r>
      <w:r>
        <w:rPr>
          <w:rStyle w:val="24"/>
        </w:rPr>
        <w:t>&gt; 3 ед. Вуда в еочетании е транепеченочным градиентом давления &gt; 10 мм рт. ет. Портопульмональную гипертензию чаето путают е гепатопульмональным еиндромом, который развиваетея у пациентов е патологией печени, портальной гипертензией или врожденными портоеи</w:t>
      </w:r>
      <w:r>
        <w:rPr>
          <w:rStyle w:val="24"/>
        </w:rPr>
        <w:t xml:space="preserve">етемными шунтами и еопровождаетея дилатацией еоеудов легких в ответ на гипокеемию, но без повышения ЛСС [247]. Заболеваемоеть портопульмональной гипертензией еоетавляет около 1 елучая на 3 млн наееления в год. В проепективном иееледовании 1235 пациентов е </w:t>
      </w:r>
      <w:r>
        <w:rPr>
          <w:rStyle w:val="24"/>
        </w:rPr>
        <w:t>циррозом печени (&gt; 7 баллов по клаееификации Чайлда - Пью) выявили, что 5% пациентов еоответетвовали критериям портопульмональной гипертензии. Обычно портопульмональная гипертензия развиваетея на 4-7-й год еуш,еетвования портальной гипертензии. Женекий пол</w:t>
      </w:r>
      <w:r>
        <w:rPr>
          <w:rStyle w:val="24"/>
        </w:rPr>
        <w:t xml:space="preserve"> и аутоиммунный гепатит - незавиеимые предикторы развития портопульмональной гипертензии. Важную роль в патогенезе портопульмональной гипертензии играют ееротонин, провоепалительные цитокины и факторы роета. Ббльшая чаетота портопульмональной гипертензии у</w:t>
      </w:r>
      <w:r>
        <w:rPr>
          <w:rStyle w:val="24"/>
        </w:rPr>
        <w:t xml:space="preserve"> женш,ин указывает на возможную аееоциацию развития заболевания е метаболизмом эетрогенов.</w:t>
      </w:r>
    </w:p>
    <w:p w14:paraId="0160FA82" w14:textId="77777777" w:rsidR="004D67E0" w:rsidRDefault="00D2496C">
      <w:pPr>
        <w:pStyle w:val="23"/>
        <w:shd w:val="clear" w:color="auto" w:fill="auto"/>
        <w:spacing w:before="0" w:after="0" w:line="389" w:lineRule="exact"/>
        <w:ind w:firstLine="0"/>
        <w:jc w:val="both"/>
      </w:pPr>
      <w:r>
        <w:rPr>
          <w:rStyle w:val="24"/>
        </w:rPr>
        <w:lastRenderedPageBreak/>
        <w:t>Пациенты е портопульмональной гипертензией имеют наихуд</w:t>
      </w:r>
      <w:r>
        <w:rPr>
          <w:rStyle w:val="2c"/>
        </w:rPr>
        <w:t>ш</w:t>
      </w:r>
      <w:r>
        <w:rPr>
          <w:rStyle w:val="24"/>
        </w:rPr>
        <w:t>ий прогноз из веех нозологий ЛАГ е выживаемоетью в течение года без епецифичеекого лечения от 35 до 46%. И хо</w:t>
      </w:r>
      <w:r>
        <w:rPr>
          <w:rStyle w:val="24"/>
        </w:rPr>
        <w:t>тя выраженноеть поражения печени и портальной гипертензии не влияет на етепень тяжеети портопульмональной гипертензии, оеновной причиной неблагоприятного иехода у этой категории пациентов оетаетея патология печени. Кардиальные оеложнения, неемотря на то чт</w:t>
      </w:r>
      <w:r>
        <w:rPr>
          <w:rStyle w:val="24"/>
        </w:rPr>
        <w:t xml:space="preserve">о до 40-50% пациентов е порто пульмональной гипертензией имеют низкое ЛСС и выеокий еердечный выброе, чаето приводят к емерти [248]. </w:t>
      </w:r>
      <w:r>
        <w:rPr>
          <w:rStyle w:val="24"/>
          <w:vertAlign w:val="superscript"/>
        </w:rPr>
        <w:footnoteReference w:id="5"/>
      </w:r>
    </w:p>
    <w:p w14:paraId="00770055"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Рекомендуется направлять пациентов с ЛАГ, ассоциированной с портальной гипертензией, в центры, имеющие опыт работы с обо</w:t>
      </w:r>
      <w:r>
        <w:rPr>
          <w:rStyle w:val="24"/>
        </w:rPr>
        <w:t>ими заболеваниями [6, 248].</w:t>
      </w:r>
    </w:p>
    <w:p w14:paraId="70546BB5" w14:textId="77777777" w:rsidR="004D67E0" w:rsidRDefault="00D2496C">
      <w:pPr>
        <w:pStyle w:val="33"/>
        <w:keepNext/>
        <w:keepLines/>
        <w:numPr>
          <w:ilvl w:val="0"/>
          <w:numId w:val="31"/>
        </w:numPr>
        <w:shd w:val="clear" w:color="auto" w:fill="auto"/>
        <w:tabs>
          <w:tab w:val="left" w:pos="266"/>
        </w:tabs>
        <w:spacing w:line="389" w:lineRule="exact"/>
        <w:ind w:firstLine="0"/>
      </w:pPr>
      <w:bookmarkStart w:id="133" w:name="bookmark133"/>
      <w:r>
        <w:rPr>
          <w:rStyle w:val="34"/>
          <w:b/>
          <w:bCs/>
        </w:rPr>
        <w:t xml:space="preserve">ЕОК </w:t>
      </w:r>
      <w:r>
        <w:rPr>
          <w:rStyle w:val="34"/>
          <w:b/>
          <w:bCs/>
          <w:lang w:val="en-US" w:eastAsia="en-US" w:bidi="en-US"/>
        </w:rPr>
        <w:t xml:space="preserve">1C </w:t>
      </w:r>
      <w:r>
        <w:rPr>
          <w:rStyle w:val="34"/>
          <w:b/>
          <w:bCs/>
        </w:rPr>
        <w:t>(УДД5 УУРС)</w:t>
      </w:r>
      <w:bookmarkEnd w:id="133"/>
    </w:p>
    <w:p w14:paraId="71B4F83F"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 xml:space="preserve">Не рекомендуется назначение антикоагулянтов непрямых (антагонистов витамина К) и прямых антикоагулянтов для перорального приема пациентам с портопульмональной гипертензией из-за риска развития геморрагических </w:t>
      </w:r>
      <w:r>
        <w:rPr>
          <w:rStyle w:val="24"/>
        </w:rPr>
        <w:t>осложнений [6, 116, 156].</w:t>
      </w:r>
    </w:p>
    <w:p w14:paraId="46A4735C" w14:textId="77777777" w:rsidR="004D67E0" w:rsidRDefault="00D2496C">
      <w:pPr>
        <w:pStyle w:val="33"/>
        <w:keepNext/>
        <w:keepLines/>
        <w:numPr>
          <w:ilvl w:val="0"/>
          <w:numId w:val="31"/>
        </w:numPr>
        <w:shd w:val="clear" w:color="auto" w:fill="auto"/>
        <w:tabs>
          <w:tab w:val="left" w:pos="266"/>
        </w:tabs>
        <w:spacing w:after="240" w:line="389" w:lineRule="exact"/>
        <w:ind w:firstLine="0"/>
      </w:pPr>
      <w:bookmarkStart w:id="134" w:name="bookmark134"/>
      <w:r>
        <w:rPr>
          <w:rStyle w:val="34"/>
          <w:b/>
          <w:bCs/>
        </w:rPr>
        <w:t>ЕОК ШС (УДД5 УУРС)</w:t>
      </w:r>
      <w:bookmarkEnd w:id="134"/>
    </w:p>
    <w:p w14:paraId="2DEA6E9C" w14:textId="77777777" w:rsidR="004D67E0" w:rsidRDefault="00D2496C">
      <w:pPr>
        <w:pStyle w:val="70"/>
        <w:shd w:val="clear" w:color="auto" w:fill="auto"/>
        <w:spacing w:before="0" w:after="240" w:line="389" w:lineRule="exact"/>
        <w:ind w:firstLine="0"/>
        <w:jc w:val="both"/>
      </w:pPr>
      <w:r>
        <w:rPr>
          <w:rStyle w:val="74"/>
          <w:i/>
          <w:iCs/>
        </w:rPr>
        <w:t xml:space="preserve">Комментарии: </w:t>
      </w:r>
      <w:r>
        <w:rPr>
          <w:rStyle w:val="72"/>
          <w:i/>
          <w:iCs/>
        </w:rPr>
        <w:t xml:space="preserve">Пациенты с портопулъмоналъной гипертензией имеют высокие риски кровотечения, что связано с сочетанием нарушенного синтеза факторов свертывания и непредсказуемой гипокоагуляции на фоне приема </w:t>
      </w:r>
      <w:r>
        <w:rPr>
          <w:rStyle w:val="72"/>
          <w:i/>
          <w:iCs/>
        </w:rPr>
        <w:t>НАК, наличием варикозно расширенных вен пищевода и геморроидальных вен. Терапия НАК может обсуждаться при наличии жизненно важных показаний, таких как острая тромбоэмболия легочной артерии.</w:t>
      </w:r>
    </w:p>
    <w:p w14:paraId="15A21684" w14:textId="77777777" w:rsidR="004D67E0" w:rsidRDefault="00D2496C">
      <w:pPr>
        <w:pStyle w:val="70"/>
        <w:shd w:val="clear" w:color="auto" w:fill="auto"/>
        <w:spacing w:before="0" w:after="240" w:line="389" w:lineRule="exact"/>
        <w:ind w:firstLine="0"/>
        <w:jc w:val="both"/>
      </w:pPr>
      <w:r>
        <w:rPr>
          <w:rStyle w:val="72"/>
          <w:i/>
          <w:iCs/>
        </w:rPr>
        <w:t>Традиционно пациенты с портопульмональной гипертензией не включают</w:t>
      </w:r>
      <w:r>
        <w:rPr>
          <w:rStyle w:val="72"/>
          <w:i/>
          <w:iCs/>
        </w:rPr>
        <w:t>ся в РКП, в которых оценивается эффективность специфических препаратов. Поэтому выводы о влиянии специфических препаратов для лечения ЛАГ на выживаемость, заболеваемость и течение портопульмональной легочной гипертензии в рекомендациях Европейского обществ</w:t>
      </w:r>
      <w:r>
        <w:rPr>
          <w:rStyle w:val="72"/>
          <w:i/>
          <w:iCs/>
        </w:rPr>
        <w:t xml:space="preserve">а кардиологов и Европейского респираторного общества 2015 года основаны на мнении экспертов и результатах пилотных </w:t>
      </w:r>
      <w:r>
        <w:rPr>
          <w:rStyle w:val="72"/>
          <w:i/>
          <w:iCs/>
        </w:rPr>
        <w:lastRenderedPageBreak/>
        <w:t>исследований.</w:t>
      </w:r>
    </w:p>
    <w:p w14:paraId="06467024"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Рекомендуется у пациентов с портопульмональной гипертензией применять алгоритм лечения, разработанный для пациентов с другими ф</w:t>
      </w:r>
      <w:r>
        <w:rPr>
          <w:rStyle w:val="24"/>
        </w:rPr>
        <w:t>ормами ЛАГ, учитывая тяжесть заболевания печени [6, 9, 10, 189, 199, 249].</w:t>
      </w:r>
    </w:p>
    <w:p w14:paraId="5748D2AB" w14:textId="77777777" w:rsidR="004D67E0" w:rsidRDefault="00D2496C">
      <w:pPr>
        <w:pStyle w:val="33"/>
        <w:keepNext/>
        <w:keepLines/>
        <w:numPr>
          <w:ilvl w:val="0"/>
          <w:numId w:val="31"/>
        </w:numPr>
        <w:shd w:val="clear" w:color="auto" w:fill="auto"/>
        <w:tabs>
          <w:tab w:val="left" w:pos="266"/>
        </w:tabs>
        <w:spacing w:after="240" w:line="389" w:lineRule="exact"/>
        <w:ind w:firstLine="0"/>
      </w:pPr>
      <w:bookmarkStart w:id="135" w:name="bookmark135"/>
      <w:r>
        <w:rPr>
          <w:rStyle w:val="34"/>
          <w:b/>
          <w:bCs/>
        </w:rPr>
        <w:t xml:space="preserve">ЕОК </w:t>
      </w:r>
      <w:r>
        <w:rPr>
          <w:rStyle w:val="34"/>
          <w:b/>
          <w:bCs/>
          <w:lang w:val="en-US" w:eastAsia="en-US" w:bidi="en-US"/>
        </w:rPr>
        <w:t xml:space="preserve">1C </w:t>
      </w:r>
      <w:r>
        <w:rPr>
          <w:rStyle w:val="34"/>
          <w:b/>
          <w:bCs/>
        </w:rPr>
        <w:t>(УДД2 УУРА)</w:t>
      </w:r>
      <w:bookmarkEnd w:id="135"/>
    </w:p>
    <w:p w14:paraId="1FC6CFCD" w14:textId="77777777" w:rsidR="004D67E0" w:rsidRDefault="00D2496C">
      <w:pPr>
        <w:pStyle w:val="70"/>
        <w:shd w:val="clear" w:color="auto" w:fill="auto"/>
        <w:spacing w:before="0" w:after="240" w:line="389" w:lineRule="exact"/>
        <w:ind w:firstLine="0"/>
        <w:jc w:val="both"/>
      </w:pPr>
      <w:r>
        <w:rPr>
          <w:rStyle w:val="74"/>
          <w:i/>
          <w:iCs/>
        </w:rPr>
        <w:t xml:space="preserve">Комментарии: </w:t>
      </w:r>
      <w:r>
        <w:rPr>
          <w:rStyle w:val="72"/>
          <w:i/>
          <w:iCs/>
        </w:rPr>
        <w:t xml:space="preserve">Традиционно пациентам с портопульмональной гипертензией, имеющим умеренные и тяжелые нарушения функции печени и повышение трансаминаз, рекомендуется </w:t>
      </w:r>
      <w:r>
        <w:rPr>
          <w:rStyle w:val="72"/>
          <w:i/>
          <w:iCs/>
        </w:rPr>
        <w:t xml:space="preserve">избегать назначения гепатотоксичных препаратов, таких как ЭРА. В РКП </w:t>
      </w:r>
      <w:r>
        <w:rPr>
          <w:rStyle w:val="72"/>
          <w:i/>
          <w:iCs/>
          <w:lang w:val="en-US" w:eastAsia="en-US" w:bidi="en-US"/>
        </w:rPr>
        <w:t xml:space="preserve">SERAPHIN </w:t>
      </w:r>
      <w:r>
        <w:rPr>
          <w:rStyle w:val="72"/>
          <w:i/>
          <w:iCs/>
        </w:rPr>
        <w:t>с участием пациентов с ЛАГ I группы гепатотоксического эффекта мацитентана** зарегистрировано не было. Основываясь на безопасном профиле мацитентана**, проведено единственное РКП</w:t>
      </w:r>
      <w:r>
        <w:rPr>
          <w:rStyle w:val="72"/>
          <w:i/>
          <w:iCs/>
        </w:rPr>
        <w:t xml:space="preserve"> у пациентов с портопульмональной гипертензией </w:t>
      </w:r>
      <w:r>
        <w:rPr>
          <w:rStyle w:val="72"/>
          <w:i/>
          <w:iCs/>
          <w:lang w:val="en-US" w:eastAsia="en-US" w:bidi="en-US"/>
        </w:rPr>
        <w:t xml:space="preserve">PORTICO </w:t>
      </w:r>
      <w:r>
        <w:rPr>
          <w:rStyle w:val="72"/>
          <w:i/>
          <w:iCs/>
        </w:rPr>
        <w:t>(п = 43 на терапии мацитентаном** и п = 42 пациента, получавшие плацебо). В генезе портальной гипертензии у 56% пациентов был алкогольный цирроз печени, у 41% пациентов - вирусный гепатит С. Па фоне те</w:t>
      </w:r>
      <w:r>
        <w:rPr>
          <w:rStyle w:val="72"/>
          <w:i/>
          <w:iCs/>
        </w:rPr>
        <w:t xml:space="preserve">рапии мацитентаном** к 12-й неделе достоверно снижалось ЛСС и среднее ДЛА, а также увеличивался сердечный индекс. Однако значимых изменений переносимости ФП и </w:t>
      </w:r>
      <w:r>
        <w:rPr>
          <w:rStyle w:val="71pt"/>
          <w:i/>
          <w:iCs/>
        </w:rPr>
        <w:t>ФКЛАГне</w:t>
      </w:r>
      <w:r>
        <w:rPr>
          <w:rStyle w:val="72"/>
          <w:i/>
          <w:iCs/>
        </w:rPr>
        <w:t xml:space="preserve"> выявлено. Пе было также зарегистрировано ни одного случая значимого повышения уровня тран</w:t>
      </w:r>
      <w:r>
        <w:rPr>
          <w:rStyle w:val="72"/>
          <w:i/>
          <w:iCs/>
        </w:rPr>
        <w:t>саминаз [189]. Таким образом, у пациентов с портопульмональной гипертензией может обсуждаться назначение мацитентана** для улучшения показателей гемодинамики.</w:t>
      </w:r>
    </w:p>
    <w:p w14:paraId="291EB19B" w14:textId="77777777" w:rsidR="004D67E0" w:rsidRDefault="00D2496C">
      <w:pPr>
        <w:pStyle w:val="70"/>
        <w:shd w:val="clear" w:color="auto" w:fill="auto"/>
        <w:spacing w:before="0" w:after="240" w:line="389" w:lineRule="exact"/>
        <w:ind w:firstLine="0"/>
        <w:jc w:val="both"/>
      </w:pPr>
      <w:r>
        <w:rPr>
          <w:rStyle w:val="72"/>
          <w:i/>
          <w:iCs/>
        </w:rPr>
        <w:t>У пациентов с портопульмональной гипертензией традиционно применяются ИФДЭ-5. В небольшом неконтр</w:t>
      </w:r>
      <w:r>
        <w:rPr>
          <w:rStyle w:val="72"/>
          <w:i/>
          <w:iCs/>
        </w:rPr>
        <w:t>олируемом обсервационном исследовании, включавшем 11 пациентов с портопульмональной гипертензией, у 9 пациентов получены данные ЧВКС спустя 3 года. У всех пациентов регистрировалось снижение ЛСС, у 4 пациентов снизилось среднее ДЛА, и одному пациенту успеш</w:t>
      </w:r>
      <w:r>
        <w:rPr>
          <w:rStyle w:val="72"/>
          <w:i/>
          <w:iCs/>
        </w:rPr>
        <w:t>но выполнена трансплантация печени [249].</w:t>
      </w:r>
    </w:p>
    <w:p w14:paraId="199061C0" w14:textId="77777777" w:rsidR="004D67E0" w:rsidRDefault="00D2496C">
      <w:pPr>
        <w:pStyle w:val="70"/>
        <w:shd w:val="clear" w:color="auto" w:fill="auto"/>
        <w:spacing w:before="0" w:after="240" w:line="389" w:lineRule="exact"/>
        <w:ind w:firstLine="0"/>
        <w:jc w:val="both"/>
      </w:pPr>
      <w:r>
        <w:rPr>
          <w:rStyle w:val="72"/>
          <w:i/>
          <w:iCs/>
        </w:rPr>
        <w:t>Л,анные об использовании илопроста ограничены единичными клиническими случаями. Наличие тромбоцитопении и высокого риска геморрагических осложнений требует осторожности применения этой группы препаратов.</w:t>
      </w:r>
    </w:p>
    <w:p w14:paraId="5302BF71" w14:textId="77777777" w:rsidR="004D67E0" w:rsidRDefault="00D2496C">
      <w:pPr>
        <w:pStyle w:val="70"/>
        <w:shd w:val="clear" w:color="auto" w:fill="auto"/>
        <w:spacing w:before="0" w:after="240" w:line="389" w:lineRule="exact"/>
        <w:ind w:firstLine="0"/>
        <w:jc w:val="both"/>
      </w:pPr>
      <w:r>
        <w:rPr>
          <w:rStyle w:val="72"/>
          <w:i/>
          <w:iCs/>
        </w:rPr>
        <w:t>В РКИ</w:t>
      </w:r>
      <w:r>
        <w:rPr>
          <w:rStyle w:val="72"/>
          <w:i/>
          <w:iCs/>
          <w:lang w:val="en-US" w:eastAsia="en-US" w:bidi="en-US"/>
        </w:rPr>
        <w:t>PATEN</w:t>
      </w:r>
      <w:r>
        <w:rPr>
          <w:rStyle w:val="72"/>
          <w:i/>
          <w:iCs/>
          <w:lang w:val="en-US" w:eastAsia="en-US" w:bidi="en-US"/>
        </w:rPr>
        <w:t>T-</w:t>
      </w:r>
      <w:r>
        <w:rPr>
          <w:rStyle w:val="72"/>
          <w:i/>
          <w:iCs/>
        </w:rPr>
        <w:t>1 принимали участие 13 пациентов с портопульмональной гипертензией, 11 из которых получали терапию риоцигуатом** 2,5 мг 3 раза в день [199]. Отдельного анализа эффективности и безопасности терапии риоцигуатом^^ у пациентов с портопульмональной ЛАГ не про</w:t>
      </w:r>
      <w:r>
        <w:rPr>
          <w:rStyle w:val="72"/>
          <w:i/>
          <w:iCs/>
        </w:rPr>
        <w:t>водилось.</w:t>
      </w:r>
    </w:p>
    <w:p w14:paraId="2B7730D6" w14:textId="77777777" w:rsidR="004D67E0" w:rsidRDefault="00D2496C">
      <w:pPr>
        <w:pStyle w:val="70"/>
        <w:shd w:val="clear" w:color="auto" w:fill="auto"/>
        <w:spacing w:before="0" w:after="240" w:line="389" w:lineRule="exact"/>
        <w:ind w:firstLine="0"/>
        <w:jc w:val="both"/>
      </w:pPr>
      <w:r>
        <w:rPr>
          <w:rStyle w:val="72"/>
          <w:i/>
          <w:iCs/>
        </w:rPr>
        <w:t>Л,анных о применении селексипага у пациентов с портопульмональной гипертензией пока нет. Долгосрочные РКИ по оценке влияния специфической терапии на исходы и течения заболевания не проводились.</w:t>
      </w:r>
    </w:p>
    <w:p w14:paraId="169952F8" w14:textId="77777777" w:rsidR="004D67E0" w:rsidRDefault="00D2496C">
      <w:pPr>
        <w:pStyle w:val="50"/>
        <w:numPr>
          <w:ilvl w:val="0"/>
          <w:numId w:val="30"/>
        </w:numPr>
        <w:shd w:val="clear" w:color="auto" w:fill="auto"/>
        <w:tabs>
          <w:tab w:val="left" w:pos="840"/>
        </w:tabs>
        <w:spacing w:before="0" w:after="240"/>
        <w:ind w:firstLine="0"/>
      </w:pPr>
      <w:r>
        <w:rPr>
          <w:rStyle w:val="51"/>
          <w:b/>
          <w:bCs/>
        </w:rPr>
        <w:t>Легочная артериальная гипертензия, ассоциированная с</w:t>
      </w:r>
      <w:r>
        <w:rPr>
          <w:rStyle w:val="51"/>
          <w:b/>
          <w:bCs/>
        </w:rPr>
        <w:t xml:space="preserve"> инфекцией вируса иммунодефицита человека</w:t>
      </w:r>
    </w:p>
    <w:p w14:paraId="1310A3AD" w14:textId="77777777" w:rsidR="004D67E0" w:rsidRDefault="00D2496C">
      <w:pPr>
        <w:pStyle w:val="23"/>
        <w:shd w:val="clear" w:color="auto" w:fill="auto"/>
        <w:spacing w:before="0" w:after="240" w:line="389" w:lineRule="exact"/>
        <w:ind w:firstLine="0"/>
        <w:jc w:val="both"/>
      </w:pPr>
      <w:r>
        <w:rPr>
          <w:rStyle w:val="24"/>
        </w:rPr>
        <w:t xml:space="preserve">Распространенность ЛАГ среди пациентов, живущих е ВИЧ-инфекцией, еоетавляет около 0,5% [250]. По данным различных региетров ЛАГ, аееоциированная е ВИЧ-инфекцией, еоетавляет около 10% веех елучаев ЛАГ Еели еравнить </w:t>
      </w:r>
      <w:r>
        <w:rPr>
          <w:rStyle w:val="24"/>
        </w:rPr>
        <w:t xml:space="preserve">раепроетраненноеть ИЛАГ, еоетавляющей 1-2 елучая на 1 млн </w:t>
      </w:r>
      <w:r>
        <w:rPr>
          <w:rStyle w:val="24"/>
        </w:rPr>
        <w:lastRenderedPageBreak/>
        <w:t>наееления, то риек развития ЛАГ у пациентов е ВИЧ-инфекцией в 2500 раз выше. С учетом 30 миллионов ВИЧ-инфицированных глобальная раепроетраненноеть этого варианта ЛАГ может доетигать 150 000 елучаев</w:t>
      </w:r>
      <w:r>
        <w:rPr>
          <w:rStyle w:val="24"/>
        </w:rPr>
        <w:t xml:space="preserve">, но только у 28% ЛАГ-ВИЧ еоответетвует </w:t>
      </w:r>
      <w:r>
        <w:rPr>
          <w:rStyle w:val="2-1pt"/>
        </w:rPr>
        <w:t xml:space="preserve">111-1V </w:t>
      </w:r>
      <w:r>
        <w:rPr>
          <w:rStyle w:val="24"/>
        </w:rPr>
        <w:t>ФК (ВОЗ) [48].</w:t>
      </w:r>
    </w:p>
    <w:p w14:paraId="0063E471" w14:textId="77777777" w:rsidR="004D67E0" w:rsidRDefault="00D2496C">
      <w:pPr>
        <w:pStyle w:val="23"/>
        <w:shd w:val="clear" w:color="auto" w:fill="auto"/>
        <w:spacing w:before="0" w:after="240" w:line="389" w:lineRule="exact"/>
        <w:ind w:firstLine="0"/>
        <w:jc w:val="both"/>
      </w:pPr>
      <w:r>
        <w:rPr>
          <w:rStyle w:val="24"/>
        </w:rPr>
        <w:t xml:space="preserve">Патогенез ЛАГ при ВИЧ оетаетея неяеным. Нет данных о проникновении ВИЧ в клетки еоеудиетой етенки МКК. Вероятно, белки ВИЧ, такие как </w:t>
      </w:r>
      <w:r>
        <w:rPr>
          <w:rStyle w:val="24"/>
          <w:lang w:val="en-US" w:eastAsia="en-US" w:bidi="en-US"/>
        </w:rPr>
        <w:t xml:space="preserve">Nef, Gpl20, </w:t>
      </w:r>
      <w:r>
        <w:rPr>
          <w:rStyle w:val="24"/>
        </w:rPr>
        <w:t>вызывают пролиферацию эндотелиальных клеток лего</w:t>
      </w:r>
      <w:r>
        <w:rPr>
          <w:rStyle w:val="24"/>
        </w:rPr>
        <w:t xml:space="preserve">чной артерии, воепаление, океидативный етреее и нарушение процеееов апоптоза. Подтверждением этой гипотезы елужат экепериментальные данные, когда приеутетвие белков ВИЧ без активного инфицирования вызывало развитие ЛГ у крые [251]. Развитие ЛАГ не завиеит </w:t>
      </w:r>
      <w:r>
        <w:rPr>
          <w:rStyle w:val="24"/>
        </w:rPr>
        <w:t>от етадии ВИЧ-инфекции, уровня СВ4~''-лимфоцитов. Данные многофакторного анализа показывают, что женекий пол, вируеная нагрузка, еопутетвующий гепатит С - наиболее значимые факторы риека развития ЛАГ, аееоциированной е ВИЧ- инфекцией. В развитии ЛАГ у ВИЧ-</w:t>
      </w:r>
      <w:r>
        <w:rPr>
          <w:rStyle w:val="24"/>
        </w:rPr>
        <w:t>инфицированных может иметь значение применение пациентом наркотичееких препаратов. В экеперименте на макаках-резуе, инфицированных вируеом иммунодефицита, иепользование адрено- и допамин-етимуляторов и опиоидов приводило к более тяжелым етруктурным изменен</w:t>
      </w:r>
      <w:r>
        <w:rPr>
          <w:rStyle w:val="24"/>
        </w:rPr>
        <w:t>иям артерий МКК [252]. Характер ремоделирования легочньгх артерий у пациентов е ЛАГ-ВИЧ не отличаетея от такового у пациентов е ИЛАГ. Для пациентов е ВИЧ-инфекцией характерно поражение различных органов и еиетем. Пациенты е ВИЧ-инфекцией в 70-80% елучаев к</w:t>
      </w:r>
      <w:r>
        <w:rPr>
          <w:rStyle w:val="24"/>
        </w:rPr>
        <w:t>о инфицированы гепатитами В и С. Наличие цитолитичеекого еиндрома и печеночной недоетаточноети может еущеетвенно затруднять применение ЭРА и антикоагулянтов непрямых (антагониетов витамина К)/прямых антикоагулянтов для перорального приема. Развитие ХОБЛ та</w:t>
      </w:r>
      <w:r>
        <w:rPr>
          <w:rStyle w:val="24"/>
        </w:rPr>
        <w:t>кже доетаточно раепроетранено и может епоеобетвовать развитию гипокеемии [48].</w:t>
      </w:r>
    </w:p>
    <w:p w14:paraId="133F6632" w14:textId="77777777" w:rsidR="004D67E0" w:rsidRDefault="00D2496C">
      <w:pPr>
        <w:pStyle w:val="23"/>
        <w:shd w:val="clear" w:color="auto" w:fill="auto"/>
        <w:spacing w:before="0" w:after="240" w:line="389" w:lineRule="exact"/>
        <w:ind w:firstLine="0"/>
        <w:jc w:val="both"/>
      </w:pPr>
      <w:r>
        <w:rPr>
          <w:rStyle w:val="24"/>
        </w:rPr>
        <w:t>В целом клиничеекая еимптоматика ЛАГ у пациентов е ВИЧ не имеет какой-либо епецифичноети и не отличаетея от таковой при И ЛАГ. Показатели ЧВКС также еопоетавимы е данными у паци</w:t>
      </w:r>
      <w:r>
        <w:rPr>
          <w:rStyle w:val="24"/>
        </w:rPr>
        <w:t>ентов е ИЛАГ. ЛАГ - незавиеимый фактор риека емерти пациентов е ВИЧ- инфекцией: ередняя трехлетняя выживаемоеть этой категории пациентов еоетавляет 72-84% [253, 254]. Наиболее чаетыми причинами емерти у пациентов е ЛАГ-ВИЧ бывают поеледетвия ЛГ в виде прав</w:t>
      </w:r>
      <w:r>
        <w:rPr>
          <w:rStyle w:val="24"/>
        </w:rPr>
        <w:t>ожелудочковой еердечной недоетаточноети и внезапной емерти (57-71%) [255].</w:t>
      </w:r>
    </w:p>
    <w:p w14:paraId="024046EA"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Не рекомендуетея выполнение эхокардиографии у беееимптомных пациентов е ВИЧ- инфекцией [6, 43, 48].</w:t>
      </w:r>
    </w:p>
    <w:p w14:paraId="76ED2A12" w14:textId="77777777" w:rsidR="004D67E0" w:rsidRDefault="00D2496C">
      <w:pPr>
        <w:pStyle w:val="33"/>
        <w:keepNext/>
        <w:keepLines/>
        <w:numPr>
          <w:ilvl w:val="0"/>
          <w:numId w:val="31"/>
        </w:numPr>
        <w:shd w:val="clear" w:color="auto" w:fill="auto"/>
        <w:tabs>
          <w:tab w:val="left" w:pos="266"/>
        </w:tabs>
        <w:spacing w:line="389" w:lineRule="exact"/>
        <w:ind w:left="400"/>
      </w:pPr>
      <w:bookmarkStart w:id="136" w:name="bookmark136"/>
      <w:r>
        <w:rPr>
          <w:rStyle w:val="34"/>
          <w:b/>
          <w:bCs/>
        </w:rPr>
        <w:t>ЕОК ШС (УДД5 УУРС)</w:t>
      </w:r>
      <w:bookmarkEnd w:id="136"/>
    </w:p>
    <w:p w14:paraId="0373E73E"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 xml:space="preserve">Не рекомендуетея рутинное назначение </w:t>
      </w:r>
      <w:r>
        <w:rPr>
          <w:rStyle w:val="24"/>
        </w:rPr>
        <w:t>антикоагулянтов непрямых (антагониетов витамина К) и прямых антикоагулянтов для перорального приема пациентам е ЛАГ, аееоциированной е ВИЧ-инфекцией [6, 116, 156].</w:t>
      </w:r>
    </w:p>
    <w:p w14:paraId="107AE51B" w14:textId="77777777" w:rsidR="004D67E0" w:rsidRDefault="00D2496C">
      <w:pPr>
        <w:pStyle w:val="33"/>
        <w:keepNext/>
        <w:keepLines/>
        <w:numPr>
          <w:ilvl w:val="0"/>
          <w:numId w:val="31"/>
        </w:numPr>
        <w:shd w:val="clear" w:color="auto" w:fill="auto"/>
        <w:tabs>
          <w:tab w:val="left" w:pos="266"/>
        </w:tabs>
        <w:spacing w:after="240" w:line="389" w:lineRule="exact"/>
        <w:ind w:left="400"/>
      </w:pPr>
      <w:bookmarkStart w:id="137" w:name="bookmark137"/>
      <w:r>
        <w:rPr>
          <w:rStyle w:val="34"/>
          <w:b/>
          <w:bCs/>
        </w:rPr>
        <w:t>ЕОК ШС (УДД5 УУРС)</w:t>
      </w:r>
      <w:bookmarkEnd w:id="137"/>
    </w:p>
    <w:p w14:paraId="55B3FD65" w14:textId="77777777" w:rsidR="004D67E0" w:rsidRDefault="00D2496C">
      <w:pPr>
        <w:pStyle w:val="70"/>
        <w:shd w:val="clear" w:color="auto" w:fill="auto"/>
        <w:tabs>
          <w:tab w:val="left" w:pos="2074"/>
        </w:tabs>
        <w:spacing w:before="0" w:line="389" w:lineRule="exact"/>
        <w:ind w:left="400"/>
        <w:jc w:val="both"/>
      </w:pPr>
      <w:r>
        <w:rPr>
          <w:rStyle w:val="73"/>
        </w:rPr>
        <w:t>Комментарии:</w:t>
      </w:r>
      <w:r>
        <w:rPr>
          <w:rStyle w:val="73"/>
        </w:rPr>
        <w:tab/>
      </w:r>
      <w:r>
        <w:rPr>
          <w:rStyle w:val="72"/>
          <w:i/>
          <w:iCs/>
        </w:rPr>
        <w:t>В комплексной терапии ЛАГ, ассоциированной с ВИЧ-инфекцией,</w:t>
      </w:r>
    </w:p>
    <w:p w14:paraId="750CFB8E" w14:textId="77777777" w:rsidR="004D67E0" w:rsidRDefault="00D2496C">
      <w:pPr>
        <w:pStyle w:val="70"/>
        <w:shd w:val="clear" w:color="auto" w:fill="auto"/>
        <w:spacing w:before="0" w:after="236" w:line="389" w:lineRule="exact"/>
        <w:ind w:firstLine="0"/>
        <w:jc w:val="both"/>
      </w:pPr>
      <w:r>
        <w:rPr>
          <w:rStyle w:val="72"/>
          <w:i/>
          <w:iCs/>
        </w:rPr>
        <w:t>антикоагулянты непрямые (антагонисты витамина К) и прямые антикоагулянты для перорального приема обычно не рекомендуются в связи с высоким риском кровотечений на фоне тромбоцитопении и сопутствующей патологии, а также вследствие лекарственных взаимодействи</w:t>
      </w:r>
      <w:r>
        <w:rPr>
          <w:rStyle w:val="72"/>
          <w:i/>
          <w:iCs/>
        </w:rPr>
        <w:t xml:space="preserve">й. Однако при наличии жизнеугрожающих клинических ситуаций (острая тромбоэмболия легочной артерии), </w:t>
      </w:r>
      <w:r>
        <w:rPr>
          <w:rStyle w:val="72"/>
          <w:i/>
          <w:iCs/>
        </w:rPr>
        <w:lastRenderedPageBreak/>
        <w:t>высоких рисках тромботических событий терапия НАК может обсуждаться в индивидуальном порядке. Последние рекомендации по ведению пациентов с ВИЧ обязывают на</w:t>
      </w:r>
      <w:r>
        <w:rPr>
          <w:rStyle w:val="72"/>
          <w:i/>
          <w:iCs/>
        </w:rPr>
        <w:t xml:space="preserve">значать ВААРТ всем пациентам с ВИЧ-инфекцией вне зависимости от уровня </w:t>
      </w:r>
      <w:r>
        <w:rPr>
          <w:rStyle w:val="72"/>
          <w:i/>
          <w:iCs/>
          <w:lang w:val="en-US" w:eastAsia="en-US" w:bidi="en-US"/>
        </w:rPr>
        <w:t xml:space="preserve">CD4 </w:t>
      </w:r>
      <w:r>
        <w:rPr>
          <w:rStyle w:val="72"/>
          <w:i/>
          <w:iCs/>
        </w:rPr>
        <w:t>и вирусной нагрузки [256].</w:t>
      </w:r>
    </w:p>
    <w:p w14:paraId="0E1B7E0F" w14:textId="77777777" w:rsidR="004D67E0" w:rsidRDefault="00D2496C">
      <w:pPr>
        <w:pStyle w:val="23"/>
        <w:numPr>
          <w:ilvl w:val="0"/>
          <w:numId w:val="31"/>
        </w:numPr>
        <w:shd w:val="clear" w:color="auto" w:fill="auto"/>
        <w:tabs>
          <w:tab w:val="left" w:pos="266"/>
        </w:tabs>
        <w:spacing w:before="0" w:after="0" w:line="394" w:lineRule="exact"/>
        <w:ind w:left="400" w:hanging="400"/>
        <w:jc w:val="both"/>
      </w:pPr>
      <w:r>
        <w:rPr>
          <w:rStyle w:val="24"/>
        </w:rPr>
        <w:t>Рекомендовано веем пациентам е ЛАГ, аееоциированной е ВИЧ-инфекцией, для улучшения прогноза назначение ВААРТ [256, 257].</w:t>
      </w:r>
    </w:p>
    <w:p w14:paraId="4FBFC882" w14:textId="77777777" w:rsidR="004D67E0" w:rsidRDefault="00D2496C">
      <w:pPr>
        <w:pStyle w:val="33"/>
        <w:keepNext/>
        <w:keepLines/>
        <w:numPr>
          <w:ilvl w:val="0"/>
          <w:numId w:val="31"/>
        </w:numPr>
        <w:shd w:val="clear" w:color="auto" w:fill="auto"/>
        <w:tabs>
          <w:tab w:val="left" w:pos="266"/>
        </w:tabs>
        <w:spacing w:after="244" w:line="260" w:lineRule="exact"/>
        <w:ind w:left="400"/>
      </w:pPr>
      <w:bookmarkStart w:id="138" w:name="bookmark138"/>
      <w:r>
        <w:rPr>
          <w:rStyle w:val="34"/>
          <w:b/>
          <w:bCs/>
        </w:rPr>
        <w:t xml:space="preserve">ЕОК </w:t>
      </w:r>
      <w:r>
        <w:rPr>
          <w:rStyle w:val="34"/>
          <w:b/>
          <w:bCs/>
          <w:lang w:val="en-US" w:eastAsia="en-US" w:bidi="en-US"/>
        </w:rPr>
        <w:t xml:space="preserve">1C </w:t>
      </w:r>
      <w:r>
        <w:rPr>
          <w:rStyle w:val="34"/>
          <w:b/>
          <w:bCs/>
        </w:rPr>
        <w:t>(УДДЗ УУРВ)</w:t>
      </w:r>
      <w:bookmarkEnd w:id="138"/>
    </w:p>
    <w:p w14:paraId="0B7C12E0" w14:textId="77777777" w:rsidR="004D67E0" w:rsidRDefault="00D2496C">
      <w:pPr>
        <w:pStyle w:val="70"/>
        <w:shd w:val="clear" w:color="auto" w:fill="auto"/>
        <w:spacing w:before="0" w:after="240" w:line="389" w:lineRule="exact"/>
        <w:ind w:firstLine="0"/>
        <w:jc w:val="both"/>
      </w:pPr>
      <w:r>
        <w:rPr>
          <w:rStyle w:val="74"/>
          <w:i/>
          <w:iCs/>
        </w:rPr>
        <w:t xml:space="preserve">Комментарии: </w:t>
      </w:r>
      <w:r>
        <w:rPr>
          <w:rStyle w:val="72"/>
          <w:i/>
          <w:iCs/>
        </w:rPr>
        <w:t>Применение высокоактивной антиретровирусной терапии (ВААРТ) не предупреждает развитие ЛАГ и не влияет на гемодинамические параметры. Однако анализ 509 случаев ВИЧ-ЛАГ, зарегистрированных в литературе с января 1987 года по январь 2009 года, пок</w:t>
      </w:r>
      <w:r>
        <w:rPr>
          <w:rStyle w:val="72"/>
          <w:i/>
          <w:iCs/>
        </w:rPr>
        <w:t>азал, что показатели выживаемости выше у пациентов, получающих ВААРТ (55% против 22%, р &lt; 0,01), у пациентов, получающих только специфическую терапию (76% против 32%), и у пациентов, получающих ВААРТ в сочетании со специфической терапией (69% против 38%, р</w:t>
      </w:r>
      <w:r>
        <w:rPr>
          <w:rStyle w:val="72"/>
          <w:i/>
          <w:iCs/>
        </w:rPr>
        <w:t>&lt; 0,01) [257].</w:t>
      </w:r>
    </w:p>
    <w:p w14:paraId="31ECC137"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Рекомендуетея у пациентов е ЛАГ-ВИЧ применять алгоритм назначения епецифичеекой терапии, иепользуемый для лечения ИЛАГ, е учетом коморбидноети и еопутетвуюш,ей терапии [6, 9, 10, 174, 187, 259-264].</w:t>
      </w:r>
    </w:p>
    <w:p w14:paraId="62BD2A67" w14:textId="77777777" w:rsidR="004D67E0" w:rsidRDefault="00D2496C">
      <w:pPr>
        <w:pStyle w:val="33"/>
        <w:keepNext/>
        <w:keepLines/>
        <w:shd w:val="clear" w:color="auto" w:fill="auto"/>
        <w:spacing w:line="260" w:lineRule="exact"/>
        <w:ind w:left="400"/>
      </w:pPr>
      <w:bookmarkStart w:id="139" w:name="bookmark139"/>
      <w:r>
        <w:rPr>
          <w:rStyle w:val="34"/>
          <w:b/>
          <w:bCs/>
        </w:rPr>
        <w:t>. ЕОК ПаС (УДД2 УУРВ)</w:t>
      </w:r>
      <w:bookmarkEnd w:id="139"/>
    </w:p>
    <w:p w14:paraId="0E109FF1" w14:textId="77777777" w:rsidR="004D67E0" w:rsidRDefault="00D2496C">
      <w:pPr>
        <w:pStyle w:val="70"/>
        <w:shd w:val="clear" w:color="auto" w:fill="auto"/>
        <w:tabs>
          <w:tab w:val="left" w:pos="2078"/>
        </w:tabs>
        <w:spacing w:before="0" w:line="389" w:lineRule="exact"/>
        <w:ind w:firstLine="0"/>
        <w:jc w:val="both"/>
      </w:pPr>
      <w:r>
        <w:rPr>
          <w:rStyle w:val="74"/>
          <w:i/>
          <w:iCs/>
        </w:rPr>
        <w:t>Комментарии:</w:t>
      </w:r>
      <w:r>
        <w:rPr>
          <w:rStyle w:val="74"/>
          <w:i/>
          <w:iCs/>
        </w:rPr>
        <w:tab/>
      </w:r>
      <w:r>
        <w:rPr>
          <w:rStyle w:val="72"/>
          <w:i/>
          <w:iCs/>
        </w:rPr>
        <w:t>Наличие</w:t>
      </w:r>
      <w:r>
        <w:rPr>
          <w:rStyle w:val="72"/>
          <w:i/>
          <w:iCs/>
        </w:rPr>
        <w:t xml:space="preserve"> ВИЧ-инфекции является противопоказанием к участию в</w:t>
      </w:r>
    </w:p>
    <w:p w14:paraId="2ED490F5" w14:textId="77777777" w:rsidR="004D67E0" w:rsidRDefault="00D2496C">
      <w:pPr>
        <w:pStyle w:val="70"/>
        <w:shd w:val="clear" w:color="auto" w:fill="auto"/>
        <w:spacing w:before="0" w:after="240" w:line="389" w:lineRule="exact"/>
        <w:ind w:firstLine="0"/>
        <w:jc w:val="both"/>
      </w:pPr>
      <w:r>
        <w:rPr>
          <w:rStyle w:val="72"/>
          <w:i/>
          <w:iCs/>
        </w:rPr>
        <w:t>большинстве РКИ. РКИ, созданных именно для пациентов с ВИЧ-ЛАГ, по изучению действия специфических препаратов не проводилось. В единичных РКИ количество пациентов с ЛАГ- ВИЧ крайне мало, что не позволяет</w:t>
      </w:r>
      <w:r>
        <w:rPr>
          <w:rStyle w:val="72"/>
          <w:i/>
          <w:iCs/>
        </w:rPr>
        <w:t xml:space="preserve"> провести подгрупповой анализ. Поэтому при анализе данных РКИ пациенты с ЛАГ-ВИЧ обычно включались в общую группу ЛАГ I. Данные об эффективности и безопасности специфических препаратов преимущественно получают из пилотных исследований и регистров.</w:t>
      </w:r>
    </w:p>
    <w:p w14:paraId="2BC9C785" w14:textId="77777777" w:rsidR="004D67E0" w:rsidRDefault="00D2496C">
      <w:pPr>
        <w:pStyle w:val="70"/>
        <w:shd w:val="clear" w:color="auto" w:fill="auto"/>
        <w:spacing w:before="0" w:after="240" w:line="389" w:lineRule="exact"/>
        <w:ind w:firstLine="0"/>
        <w:jc w:val="both"/>
      </w:pPr>
      <w:r>
        <w:rPr>
          <w:rStyle w:val="72"/>
          <w:i/>
          <w:iCs/>
        </w:rPr>
        <w:t>ИФДЭ-5 п</w:t>
      </w:r>
      <w:r>
        <w:rPr>
          <w:rStyle w:val="72"/>
          <w:i/>
          <w:iCs/>
        </w:rPr>
        <w:t>рименяются у пациентов с ЛАГ-ВИЧ, несмотря на известное повышение концентрации силденафила в крови у пациентов при совместном приеме с ингибиторами протеаз. Однако каких-либо последствий такого лекарственного взаимодействия выявлено не было, и данных за ра</w:t>
      </w:r>
      <w:r>
        <w:rPr>
          <w:rStyle w:val="72"/>
          <w:i/>
          <w:iCs/>
        </w:rPr>
        <w:t>звитие системной гипотензии не получено [258]. Назначение ИФДЭ-5 у пациентов с ЛАГ-ВИЧ способствовало снижению ФК ЛАГ, увеличению толерантности к физической нагрузке и уменьшению среднего ДЛА [259]. Использование парентеральных синтетических аналогов прост</w:t>
      </w:r>
      <w:r>
        <w:rPr>
          <w:rStyle w:val="72"/>
          <w:i/>
          <w:iCs/>
        </w:rPr>
        <w:t>ациклина (АТХ -</w:t>
      </w:r>
      <w:r>
        <w:rPr>
          <w:rStyle w:val="71"/>
        </w:rPr>
        <w:t xml:space="preserve"> В01АС, </w:t>
      </w:r>
      <w:r>
        <w:rPr>
          <w:rStyle w:val="72"/>
          <w:i/>
          <w:iCs/>
        </w:rPr>
        <w:t>антиагреганты, кроме гепарина) в единичных случаях у пациентов с ЛАГ-ВИЧ имело положительный эффект на клиническую симптоматику, гемодинамику. Поэтому илопрост или селексипаг могут быть рекомендованы к применению у пациентов с ЛАГ-ВИ</w:t>
      </w:r>
      <w:r>
        <w:rPr>
          <w:rStyle w:val="72"/>
          <w:i/>
          <w:iCs/>
        </w:rPr>
        <w:t>Ч [260]. Эффекты ингаляционного препарата илопроста исследованы у 8 пациентов с тяжелой ЛАГ-ВИЧ. Отмечалось снижение ЛСС на 31% и увеличение сердечного индекса на 21% [261]. В настоящее время опыта по применению селексипага у пациентов данной категории в м</w:t>
      </w:r>
      <w:r>
        <w:rPr>
          <w:rStyle w:val="72"/>
          <w:i/>
          <w:iCs/>
        </w:rPr>
        <w:t>ире нет. Не выявлено клинически значимого влияния лопинавира/ритонавира на фармакокинетику селексипага у здоровых мужчин, что свидетельствует об отсутствии необходимости специального дозирования селексипага [262].</w:t>
      </w:r>
    </w:p>
    <w:p w14:paraId="76F7FBDA" w14:textId="77777777" w:rsidR="004D67E0" w:rsidRDefault="00D2496C">
      <w:pPr>
        <w:pStyle w:val="70"/>
        <w:shd w:val="clear" w:color="auto" w:fill="auto"/>
        <w:spacing w:before="0" w:after="240" w:line="389" w:lineRule="exact"/>
        <w:ind w:firstLine="260"/>
        <w:jc w:val="both"/>
      </w:pPr>
      <w:r>
        <w:rPr>
          <w:rStyle w:val="72"/>
          <w:i/>
          <w:iCs/>
        </w:rPr>
        <w:t>Использование бозеитаиа^^ в связи с его ге</w:t>
      </w:r>
      <w:r>
        <w:rPr>
          <w:rStyle w:val="72"/>
          <w:i/>
          <w:iCs/>
        </w:rPr>
        <w:t xml:space="preserve">патотоксичностью и большим спектром межлекарственных взаимодействий может быть ограничено у пациентов с ВИЧ. Тем не менее, </w:t>
      </w:r>
      <w:r>
        <w:rPr>
          <w:rStyle w:val="72"/>
          <w:i/>
          <w:iCs/>
        </w:rPr>
        <w:lastRenderedPageBreak/>
        <w:t>терапия бозеитаиом^^ оценивалась в проспективном исследовании ВКГАТНЕ-4, ну 14 пациентов с ЛАГ-ВИЧ через 16 недель регистрировалось у</w:t>
      </w:r>
      <w:r>
        <w:rPr>
          <w:rStyle w:val="72"/>
          <w:i/>
          <w:iCs/>
        </w:rPr>
        <w:t>меньшение ФК ЛАГ (ВОЗ), увеличение сердечного индекса на 39% и снижение среднего ДЛА на 21%, увеличение дистанции ТШХ на 91 ± 60 м. В другом исследовании у 59 пациентов оценивался долгосрочный эффект бозентана^^. Спустя 29 месяцев терапии бозеитаиом^^ такж</w:t>
      </w:r>
      <w:r>
        <w:rPr>
          <w:rStyle w:val="72"/>
          <w:i/>
          <w:iCs/>
        </w:rPr>
        <w:t xml:space="preserve">е получены положительные результаты в отношении клинических проявлений заболевания, гемодинамическш показателей и толерантности к физической нагрузке. В обоих исследованиях отмечалась хорошая переносимость бозеитаиа^^ [263, 264]. В РКИ </w:t>
      </w:r>
      <w:r>
        <w:rPr>
          <w:rStyle w:val="72"/>
          <w:i/>
          <w:iCs/>
          <w:lang w:val="en-US" w:eastAsia="en-US" w:bidi="en-US"/>
        </w:rPr>
        <w:t>ARIES-</w:t>
      </w:r>
      <w:r>
        <w:rPr>
          <w:rStyle w:val="72"/>
          <w:i/>
          <w:iCs/>
        </w:rPr>
        <w:t>1 принимали уч</w:t>
      </w:r>
      <w:r>
        <w:rPr>
          <w:rStyle w:val="72"/>
          <w:i/>
          <w:iCs/>
        </w:rPr>
        <w:t>астие</w:t>
      </w:r>
      <w:r>
        <w:rPr>
          <w:rStyle w:val="71"/>
        </w:rPr>
        <w:t xml:space="preserve"> </w:t>
      </w:r>
      <w:r>
        <w:rPr>
          <w:rStyle w:val="77"/>
        </w:rPr>
        <w:t>7</w:t>
      </w:r>
      <w:r>
        <w:rPr>
          <w:rStyle w:val="710pt"/>
        </w:rPr>
        <w:t xml:space="preserve"> </w:t>
      </w:r>
      <w:r>
        <w:rPr>
          <w:rStyle w:val="72"/>
          <w:i/>
          <w:iCs/>
        </w:rPr>
        <w:t xml:space="preserve">пациентов с ЛАГ-ВИЧ, из которых 3 пациента получали амбризеитаи^^ в дозировке 5 мг/сут и 2 пациента - 10 мг/сут, тогда как в исследовании </w:t>
      </w:r>
      <w:r>
        <w:rPr>
          <w:rStyle w:val="72"/>
          <w:i/>
          <w:iCs/>
          <w:lang w:val="en-US" w:eastAsia="en-US" w:bidi="en-US"/>
        </w:rPr>
        <w:t xml:space="preserve">AR1ES-2 </w:t>
      </w:r>
      <w:r>
        <w:rPr>
          <w:rStyle w:val="72"/>
          <w:i/>
          <w:iCs/>
        </w:rPr>
        <w:t xml:space="preserve">- только 3 пациента [174, 260]. В РКИ </w:t>
      </w:r>
      <w:r>
        <w:rPr>
          <w:rStyle w:val="72"/>
          <w:i/>
          <w:iCs/>
          <w:lang w:val="en-US" w:eastAsia="en-US" w:bidi="en-US"/>
        </w:rPr>
        <w:t xml:space="preserve">SERAPHIN </w:t>
      </w:r>
      <w:r>
        <w:rPr>
          <w:rStyle w:val="72"/>
          <w:i/>
          <w:iCs/>
        </w:rPr>
        <w:t>принимали участие 10 пациентов с ЛАГ-ВИЧ, и только</w:t>
      </w:r>
      <w:r>
        <w:rPr>
          <w:rStyle w:val="71"/>
        </w:rPr>
        <w:t xml:space="preserve"> </w:t>
      </w:r>
      <w:r>
        <w:rPr>
          <w:rStyle w:val="77"/>
        </w:rPr>
        <w:t>7</w:t>
      </w:r>
      <w:r>
        <w:rPr>
          <w:rStyle w:val="710pt"/>
        </w:rPr>
        <w:t xml:space="preserve"> </w:t>
      </w:r>
      <w:r>
        <w:rPr>
          <w:rStyle w:val="72"/>
          <w:i/>
          <w:iCs/>
        </w:rPr>
        <w:t>из</w:t>
      </w:r>
      <w:r>
        <w:rPr>
          <w:rStyle w:val="72"/>
          <w:i/>
          <w:iCs/>
        </w:rPr>
        <w:t xml:space="preserve"> них получали терапию мацитентаном** (6 пациентов 10 мг мацитентана** и 1 пациент - 3 мг мацитентана**) [187]. В РКИ </w:t>
      </w:r>
      <w:r>
        <w:rPr>
          <w:rStyle w:val="72"/>
          <w:i/>
          <w:iCs/>
          <w:lang w:val="en-US" w:eastAsia="en-US" w:bidi="en-US"/>
        </w:rPr>
        <w:t>PATENT-</w:t>
      </w:r>
      <w:r>
        <w:rPr>
          <w:rStyle w:val="72"/>
          <w:i/>
          <w:iCs/>
        </w:rPr>
        <w:t>1 с применением риоцигуата** пациенты с ЛАГ-ВИЧ не включались.</w:t>
      </w:r>
    </w:p>
    <w:p w14:paraId="2285BF6D" w14:textId="77777777" w:rsidR="004D67E0" w:rsidRDefault="00D2496C">
      <w:pPr>
        <w:pStyle w:val="70"/>
        <w:shd w:val="clear" w:color="auto" w:fill="auto"/>
        <w:spacing w:before="0" w:after="343" w:line="389" w:lineRule="exact"/>
        <w:ind w:firstLine="0"/>
        <w:jc w:val="both"/>
      </w:pPr>
      <w:r>
        <w:rPr>
          <w:rStyle w:val="72"/>
          <w:i/>
          <w:iCs/>
        </w:rPr>
        <w:t xml:space="preserve">Таким образом, убедительные доказательства преимущества того или </w:t>
      </w:r>
      <w:r>
        <w:rPr>
          <w:rStyle w:val="72"/>
          <w:i/>
          <w:iCs/>
        </w:rPr>
        <w:t>иного класса ангипертензивных препаратов для лечения ЛАГ у пациентов с ВИЧ-ассоциированной ЛАГ отсутствуют. Целесообразность использования комбинированной терапии у пациентов с ЛАГ-ВИЧ опирается на ту же стратификацию риска летальности и данные метаанализо</w:t>
      </w:r>
      <w:r>
        <w:rPr>
          <w:rStyle w:val="72"/>
          <w:i/>
          <w:iCs/>
        </w:rPr>
        <w:t>в и регистров, которые применяются у пациентов с ИЛАГ. Учитывая отсутствие различий в гистологической картине, гемодинамике и клинической симптоматике ЛАГ-ВИЧ при сравнении с ИЛАГ, подобная стратегия ведения приемлема и обоснованна. У пациентов с ЛАГ-ВИЧ т</w:t>
      </w:r>
      <w:r>
        <w:rPr>
          <w:rStyle w:val="72"/>
          <w:i/>
          <w:iCs/>
        </w:rPr>
        <w:t>ребуют внимания риски возникновения новых состояний и заболеваний, которые могут существенно изменять как течение основного заболевания и ЛАГ, так и сопутствующей терапии с соответствующими рисками лекарственных взаимодействий.</w:t>
      </w:r>
    </w:p>
    <w:p w14:paraId="000D7B5D" w14:textId="77777777" w:rsidR="004D67E0" w:rsidRDefault="00D2496C">
      <w:pPr>
        <w:pStyle w:val="50"/>
        <w:numPr>
          <w:ilvl w:val="0"/>
          <w:numId w:val="30"/>
        </w:numPr>
        <w:shd w:val="clear" w:color="auto" w:fill="auto"/>
        <w:tabs>
          <w:tab w:val="left" w:pos="730"/>
        </w:tabs>
        <w:spacing w:before="0" w:after="244" w:line="260" w:lineRule="exact"/>
        <w:ind w:firstLine="0"/>
      </w:pPr>
      <w:r>
        <w:rPr>
          <w:rStyle w:val="51"/>
          <w:b/>
          <w:bCs/>
        </w:rPr>
        <w:t>Веноокклюзионная болезнь лег</w:t>
      </w:r>
      <w:r>
        <w:rPr>
          <w:rStyle w:val="51"/>
          <w:b/>
          <w:bCs/>
        </w:rPr>
        <w:t>ких и легочный капиллярный гемангиоматоз</w:t>
      </w:r>
    </w:p>
    <w:p w14:paraId="20424C32" w14:textId="77777777" w:rsidR="004D67E0" w:rsidRDefault="00D2496C">
      <w:pPr>
        <w:pStyle w:val="23"/>
        <w:shd w:val="clear" w:color="auto" w:fill="auto"/>
        <w:spacing w:before="0" w:after="0" w:line="389" w:lineRule="exact"/>
        <w:ind w:firstLine="0"/>
        <w:jc w:val="both"/>
      </w:pPr>
      <w:r>
        <w:rPr>
          <w:rStyle w:val="24"/>
        </w:rPr>
        <w:t xml:space="preserve">Веноокклюзионная болезнь легких (ВОБЛ) и легочный капиллярный гемангиоматоз (ЛКГ) - редкие формы легочной гипертензии е характерным ремоделированием венул МКК [265]. В клаееификации ЛГ 2015 года ВОБЛ и ЛКГ выделяли </w:t>
      </w:r>
      <w:r>
        <w:rPr>
          <w:rStyle w:val="24"/>
        </w:rPr>
        <w:t>в отдельную подгруппу, чтобы акцентировать внимание на общноети клиничееких проявлений и еущеетвенных различиях е ЛАГ. Однако окончательная верификация диагнозов ВОБЛ/ЛКГ нередко возможна только при аутопеийных иееледованиях. В 2014 г. завершено полногеном</w:t>
      </w:r>
      <w:r>
        <w:rPr>
          <w:rStyle w:val="24"/>
        </w:rPr>
        <w:t xml:space="preserve">ное генетичеекое обеледование 13 еемей е ВОБЛ, в результате которого выявлены биаллельные мутации в гене </w:t>
      </w:r>
      <w:r>
        <w:rPr>
          <w:rStyle w:val="2d"/>
        </w:rPr>
        <w:t>Е1Г2АК4,</w:t>
      </w:r>
      <w:r>
        <w:rPr>
          <w:rStyle w:val="24"/>
        </w:rPr>
        <w:t xml:space="preserve"> с характерным аутоеомно-рецеееивным типом наеледования. Причем в одном елучае в качеетве оеновного диагноза фигурировал ЛКГ. Благодаря этим на</w:t>
      </w:r>
      <w:r>
        <w:rPr>
          <w:rStyle w:val="24"/>
        </w:rPr>
        <w:t>ходкам доказано, что ВОБЛ и ЛКГ - это два клинико-патологичееких варианта одного и того же заболевания. Наряду е генетичеекой предраеположенноетью, к факторам риека развития ВОБЛ/ЛКГ еледует отнеети алкилируюш,ие цитоетатики, органичеекие раетворители и, в</w:t>
      </w:r>
      <w:r>
        <w:rPr>
          <w:rStyle w:val="24"/>
        </w:rPr>
        <w:t>озможно, лучевую терапию. Нельзя иеключить потенцируюш,ее дейетвие табакокурения на развитие ВОБЛ при наличии уетановленных факторов риека. Суш,еетвует мнение, что при СЗСТ и ВИЧ-инфекции в патологичеекий процеее могут вовлекатьея не только артерии и артер</w:t>
      </w:r>
      <w:r>
        <w:rPr>
          <w:rStyle w:val="24"/>
        </w:rPr>
        <w:t xml:space="preserve">иолы, но и венулы малого круга кровообраш,ения, что нередко бывает причиной резиетентноети к епецифичеекой терапии у этих пациентов. Поэтому в переемотренной клиничеекой клаееификации 2019 года предложено </w:t>
      </w:r>
      <w:r>
        <w:rPr>
          <w:rStyle w:val="24"/>
        </w:rPr>
        <w:lastRenderedPageBreak/>
        <w:t>иепользовать терминологию «ЛАГ е фенотипом ВОБЛ/ЛКГ</w:t>
      </w:r>
      <w:r>
        <w:rPr>
          <w:rStyle w:val="24"/>
        </w:rPr>
        <w:t>» [11]. Такой подход позволяет полнее охарактеризовать оеобенноети клиничеекого течения ЛАГ, планировать ожидание ответа на епецифичеекую терапию и возможно раньше направлять пациента для поетановки в лиет ожидания на транегшантацию легких. Учитывая трудно</w:t>
      </w:r>
      <w:r>
        <w:rPr>
          <w:rStyle w:val="24"/>
        </w:rPr>
        <w:t>ети диагноетики, четких предетавлений о раепроетраненноети ВОБЛ/ЛКГ нет. Вероятная раепроетраненноеть ВОБЛ/ЛКГ еоетавляет ~1-2 елучая на 1 млн наееления. Диагноетика ВОБЛ/ЛКГ - одна из еамых еложных задач, так как гемодинамичеекая характериетика неотличима</w:t>
      </w:r>
      <w:r>
        <w:rPr>
          <w:rStyle w:val="24"/>
        </w:rPr>
        <w:t xml:space="preserve"> от других форм прекапиллярной легочной гипертензии. Неемотря на поеткапиллярный характер патологичеекого процеееа, ДЗЛА чаето бывает &lt;15 мм рт. ет. Развитие отека легких в ответ на проведение вазореактивного теета типично для ВОБЛ. Тем не менее, отеутетви</w:t>
      </w:r>
      <w:r>
        <w:rPr>
          <w:rStyle w:val="24"/>
        </w:rPr>
        <w:t>е отека легких во время проведения оетрого вазореактивного теета не предупреждает его развитие при назначении долговременной епецифичеекой терапии ангипертензивными препаратами для лечения ЛАГ. Именно поэтому рутинное проведение вазореактивного теета при п</w:t>
      </w:r>
      <w:r>
        <w:rPr>
          <w:rStyle w:val="24"/>
        </w:rPr>
        <w:t>одозрении на ВОБЛ не рекомендуетея. Традиционная рентгенография легких, как правило, малоинформативна, но может выявить линии Керли, увеличение лимфатичееких узлов ередоетения и интеретициальную инфильтрацию в дополнение к другим признакам легочной гиперте</w:t>
      </w:r>
      <w:r>
        <w:rPr>
          <w:rStyle w:val="24"/>
        </w:rPr>
        <w:t>нзии. МСКТ органов грудной клетки в наетояш,ее время признана оеновным методом неинвазивной диагноетики</w:t>
      </w:r>
    </w:p>
    <w:p w14:paraId="2A71D07D" w14:textId="77777777" w:rsidR="004D67E0" w:rsidRDefault="00D2496C">
      <w:pPr>
        <w:pStyle w:val="23"/>
        <w:shd w:val="clear" w:color="auto" w:fill="auto"/>
        <w:spacing w:before="0" w:after="240" w:line="389" w:lineRule="exact"/>
        <w:ind w:firstLine="0"/>
        <w:jc w:val="both"/>
      </w:pPr>
      <w:r>
        <w:rPr>
          <w:rStyle w:val="24"/>
        </w:rPr>
        <w:t>ВОБЛ, выявляющим триаду характерных признаков: увеличение лимфатичееких узлов ередоетения, центролобулярный еимптом «матового етекла» и утолщение междол</w:t>
      </w:r>
      <w:r>
        <w:rPr>
          <w:rStyle w:val="24"/>
        </w:rPr>
        <w:t xml:space="preserve">ьковых перегородок. Поекольку развитие ВОБЛ/ЛКГ еопровождаетея альвеолярными кровотечениями, то в бронхоальвеолярном лаваже чаето приеутетвует выеокий процент еидерофагов. Для пациентов ВОБЛ характерно резкое енижение (&lt; 50%) </w:t>
      </w:r>
      <w:r>
        <w:rPr>
          <w:rStyle w:val="24"/>
          <w:lang w:val="en-US" w:eastAsia="en-US" w:bidi="en-US"/>
        </w:rPr>
        <w:t xml:space="preserve">DLCO </w:t>
      </w:r>
      <w:r>
        <w:rPr>
          <w:rStyle w:val="24"/>
        </w:rPr>
        <w:t xml:space="preserve">на фоне отеутетвия еущеетвенных нарушений механики дыхания и легочных объемов. Гиетологичеекое иееледование оетаетея золотым етандартом для подтверждения диагноза ВОБЛ, однако выполнять биопеию легкого у пациентов е ЛАГ не рекомендуетея. В елучае еемейных </w:t>
      </w:r>
      <w:r>
        <w:rPr>
          <w:rStyle w:val="24"/>
        </w:rPr>
        <w:t xml:space="preserve">форм выявление биаллельной мутации гена </w:t>
      </w:r>
      <w:r>
        <w:rPr>
          <w:rStyle w:val="2d"/>
          <w:lang w:val="en-US" w:eastAsia="en-US" w:bidi="en-US"/>
        </w:rPr>
        <w:t>EIF2AK4</w:t>
      </w:r>
      <w:r>
        <w:rPr>
          <w:rStyle w:val="24"/>
          <w:lang w:val="en-US" w:eastAsia="en-US" w:bidi="en-US"/>
        </w:rPr>
        <w:t xml:space="preserve"> </w:t>
      </w:r>
      <w:r>
        <w:rPr>
          <w:rStyle w:val="24"/>
        </w:rPr>
        <w:t>может етать альтернативным методом подтверждения диагноза ВОБЛ. Алгоритм еравнительной диагноетики ВОБЛ/ЛКГ и ЛАГ предетавлен в таблице 14 (Приложение Б).</w:t>
      </w:r>
    </w:p>
    <w:p w14:paraId="6B5826F8" w14:textId="77777777" w:rsidR="004D67E0" w:rsidRDefault="00D2496C">
      <w:pPr>
        <w:pStyle w:val="23"/>
        <w:numPr>
          <w:ilvl w:val="0"/>
          <w:numId w:val="31"/>
        </w:numPr>
        <w:shd w:val="clear" w:color="auto" w:fill="auto"/>
        <w:tabs>
          <w:tab w:val="left" w:pos="266"/>
        </w:tabs>
        <w:spacing w:before="0" w:after="0" w:line="389" w:lineRule="exact"/>
        <w:ind w:left="400" w:hanging="400"/>
        <w:jc w:val="left"/>
      </w:pPr>
      <w:r>
        <w:rPr>
          <w:rStyle w:val="24"/>
        </w:rPr>
        <w:t>Рекомендуетея пациентов е подозрением на ВОБЛ/ЛКГ бые</w:t>
      </w:r>
      <w:r>
        <w:rPr>
          <w:rStyle w:val="24"/>
        </w:rPr>
        <w:t>тро направлять в экепертный центр для дальнейшего обеледования и верификации диагноза [6, 10, 43].</w:t>
      </w:r>
    </w:p>
    <w:p w14:paraId="2FDBF6F3" w14:textId="77777777" w:rsidR="004D67E0" w:rsidRDefault="00D2496C">
      <w:pPr>
        <w:pStyle w:val="50"/>
        <w:numPr>
          <w:ilvl w:val="0"/>
          <w:numId w:val="31"/>
        </w:numPr>
        <w:shd w:val="clear" w:color="auto" w:fill="auto"/>
        <w:tabs>
          <w:tab w:val="left" w:pos="266"/>
        </w:tabs>
        <w:spacing w:before="0"/>
        <w:ind w:firstLine="0"/>
      </w:pPr>
      <w:r>
        <w:rPr>
          <w:rStyle w:val="51"/>
          <w:b/>
          <w:bCs/>
        </w:rPr>
        <w:t xml:space="preserve">ЕОК </w:t>
      </w:r>
      <w:r>
        <w:rPr>
          <w:rStyle w:val="51"/>
          <w:b/>
          <w:bCs/>
          <w:lang w:val="en-US" w:eastAsia="en-US" w:bidi="en-US"/>
        </w:rPr>
        <w:t xml:space="preserve">1C </w:t>
      </w:r>
      <w:r>
        <w:rPr>
          <w:rStyle w:val="51"/>
          <w:b/>
          <w:bCs/>
        </w:rPr>
        <w:t>(УДД5 УУРС)</w:t>
      </w:r>
    </w:p>
    <w:p w14:paraId="249D8FB0" w14:textId="77777777" w:rsidR="004D67E0" w:rsidRDefault="00D2496C">
      <w:pPr>
        <w:pStyle w:val="23"/>
        <w:numPr>
          <w:ilvl w:val="0"/>
          <w:numId w:val="31"/>
        </w:numPr>
        <w:shd w:val="clear" w:color="auto" w:fill="auto"/>
        <w:tabs>
          <w:tab w:val="left" w:pos="266"/>
        </w:tabs>
        <w:spacing w:before="0" w:after="0" w:line="389" w:lineRule="exact"/>
        <w:ind w:left="400" w:hanging="400"/>
        <w:jc w:val="left"/>
      </w:pPr>
      <w:r>
        <w:rPr>
          <w:rStyle w:val="24"/>
        </w:rPr>
        <w:t>Не рекомендуетея епецифичеекая терапия ангипертензивными препаратами для лечения ЛАГ пациентам ВОБЛ/ЛКГ, учитывая выеокий риек развития от</w:t>
      </w:r>
      <w:r>
        <w:rPr>
          <w:rStyle w:val="24"/>
        </w:rPr>
        <w:t>ека легких [6].</w:t>
      </w:r>
    </w:p>
    <w:p w14:paraId="4B9E0A62" w14:textId="77777777" w:rsidR="004D67E0" w:rsidRDefault="00D2496C">
      <w:pPr>
        <w:pStyle w:val="50"/>
        <w:numPr>
          <w:ilvl w:val="0"/>
          <w:numId w:val="31"/>
        </w:numPr>
        <w:shd w:val="clear" w:color="auto" w:fill="auto"/>
        <w:tabs>
          <w:tab w:val="left" w:pos="266"/>
        </w:tabs>
        <w:spacing w:before="0"/>
        <w:ind w:firstLine="0"/>
      </w:pPr>
      <w:r>
        <w:rPr>
          <w:rStyle w:val="51"/>
          <w:b/>
          <w:bCs/>
        </w:rPr>
        <w:t>ЕОК нет (УДД5 УУРС)</w:t>
      </w:r>
    </w:p>
    <w:p w14:paraId="09013B54" w14:textId="77777777" w:rsidR="004D67E0" w:rsidRDefault="00D2496C">
      <w:pPr>
        <w:pStyle w:val="23"/>
        <w:numPr>
          <w:ilvl w:val="0"/>
          <w:numId w:val="31"/>
        </w:numPr>
        <w:shd w:val="clear" w:color="auto" w:fill="auto"/>
        <w:tabs>
          <w:tab w:val="left" w:pos="266"/>
        </w:tabs>
        <w:spacing w:before="0" w:after="0" w:line="389" w:lineRule="exact"/>
        <w:ind w:firstLine="0"/>
        <w:jc w:val="both"/>
      </w:pPr>
      <w:r>
        <w:rPr>
          <w:rStyle w:val="24"/>
        </w:rPr>
        <w:t>Рекомендуетея транеплантация легких для лечения пациентов е ВОБЛ/ЛКГ [6, 265].</w:t>
      </w:r>
    </w:p>
    <w:p w14:paraId="0F4DC44F" w14:textId="77777777" w:rsidR="004D67E0" w:rsidRDefault="00D2496C">
      <w:pPr>
        <w:pStyle w:val="50"/>
        <w:numPr>
          <w:ilvl w:val="0"/>
          <w:numId w:val="31"/>
        </w:numPr>
        <w:shd w:val="clear" w:color="auto" w:fill="auto"/>
        <w:tabs>
          <w:tab w:val="left" w:pos="266"/>
        </w:tabs>
        <w:spacing w:before="0" w:after="343"/>
        <w:ind w:firstLine="0"/>
      </w:pPr>
      <w:r>
        <w:rPr>
          <w:rStyle w:val="51"/>
          <w:b/>
          <w:bCs/>
        </w:rPr>
        <w:t xml:space="preserve">ЕОК </w:t>
      </w:r>
      <w:r>
        <w:rPr>
          <w:rStyle w:val="51"/>
          <w:b/>
          <w:bCs/>
          <w:lang w:val="en-US" w:eastAsia="en-US" w:bidi="en-US"/>
        </w:rPr>
        <w:t xml:space="preserve">1C </w:t>
      </w:r>
      <w:r>
        <w:rPr>
          <w:rStyle w:val="51"/>
          <w:b/>
          <w:bCs/>
        </w:rPr>
        <w:t>(УДД5 УУРС)</w:t>
      </w:r>
    </w:p>
    <w:p w14:paraId="3570C66B" w14:textId="77777777" w:rsidR="004D67E0" w:rsidRDefault="00D2496C">
      <w:pPr>
        <w:pStyle w:val="50"/>
        <w:numPr>
          <w:ilvl w:val="0"/>
          <w:numId w:val="30"/>
        </w:numPr>
        <w:shd w:val="clear" w:color="auto" w:fill="auto"/>
        <w:tabs>
          <w:tab w:val="left" w:pos="730"/>
        </w:tabs>
        <w:spacing w:before="0" w:after="235" w:line="260" w:lineRule="exact"/>
        <w:ind w:firstLine="0"/>
      </w:pPr>
      <w:r>
        <w:rPr>
          <w:rStyle w:val="51"/>
          <w:b/>
          <w:bCs/>
        </w:rPr>
        <w:t>Легочная гипертензия вследствие патологии левых камер сердца</w:t>
      </w:r>
    </w:p>
    <w:p w14:paraId="4278C7CB" w14:textId="77777777" w:rsidR="004D67E0" w:rsidRDefault="00D2496C">
      <w:pPr>
        <w:pStyle w:val="23"/>
        <w:shd w:val="clear" w:color="auto" w:fill="auto"/>
        <w:spacing w:before="0" w:after="240" w:line="389" w:lineRule="exact"/>
        <w:ind w:firstLine="0"/>
        <w:jc w:val="both"/>
      </w:pPr>
      <w:r>
        <w:rPr>
          <w:rStyle w:val="24"/>
        </w:rPr>
        <w:t xml:space="preserve">ЛГ, ассоциированная с патологией левых камер сердца, </w:t>
      </w:r>
      <w:r>
        <w:rPr>
          <w:rStyle w:val="24"/>
        </w:rPr>
        <w:t>относится к посткапиллярной легочной гипертензии и представляет собой одну из самых частых причин повышения давления в легочной артерии. Данные о ее распространенности варьируют в зависимости от метода выявления ЛГ (эхокардиография или ЧКВС) и вариантов на</w:t>
      </w:r>
      <w:r>
        <w:rPr>
          <w:rStyle w:val="24"/>
        </w:rPr>
        <w:t xml:space="preserve">рушения функции левого желудочка: сердечная недостаточность с низкой фракцией выброса левого желудочка (СНнФВ) и сердечная </w:t>
      </w:r>
      <w:r>
        <w:rPr>
          <w:rStyle w:val="24"/>
        </w:rPr>
        <w:lastRenderedPageBreak/>
        <w:t>недостаточность с сохранной фракцией выброса левого желудочка (СНсФВ) [266]. Так, распространенность ЛГ у пациентов с СНнФВ, по данны</w:t>
      </w:r>
      <w:r>
        <w:rPr>
          <w:rStyle w:val="24"/>
        </w:rPr>
        <w:t xml:space="preserve">м эхокардиографического исследования и чрезвенозной катетеризации сердца, может достигать 36-83%. При этом комбинированная пост- и прекапиллярная легочная гипертензия встречается только в 12-38% случаев. Прирост давления в правом желудочке на 5 мм рт. ст, </w:t>
      </w:r>
      <w:r>
        <w:rPr>
          <w:rStyle w:val="24"/>
        </w:rPr>
        <w:t>по данным эхокардиографии, увеличивает риск развития неблагоприятных событий у пациентов с СНнФВ на 6%. Тогда как аналогичный прирост давления у пациентов с сердечной недостаточностью с низкой фракцией выброса левого желудочка сопровождается увеличением см</w:t>
      </w:r>
      <w:r>
        <w:rPr>
          <w:rStyle w:val="24"/>
        </w:rPr>
        <w:t>ертности на 30%. Критериями неблагоприятного прогноза у пациентов с ЛГ, ассоциированной с патологией левых камер сердца, по данным различных исследований были такие показатели, как транспульмональный градиент &gt;12 мм рт. ст, диастолический пульмональный гра</w:t>
      </w:r>
      <w:r>
        <w:rPr>
          <w:rStyle w:val="24"/>
        </w:rPr>
        <w:t>диент &gt; 7 мм рт. ст, ЛСС &gt; 3 ед. Вуда, а также нарушение податливости легочной артерии по данным МРТ.</w:t>
      </w:r>
    </w:p>
    <w:p w14:paraId="2E95972E" w14:textId="77777777" w:rsidR="004D67E0" w:rsidRDefault="00D2496C">
      <w:pPr>
        <w:pStyle w:val="23"/>
        <w:shd w:val="clear" w:color="auto" w:fill="auto"/>
        <w:spacing w:before="0" w:after="240" w:line="389" w:lineRule="exact"/>
        <w:ind w:firstLine="0"/>
        <w:jc w:val="both"/>
      </w:pPr>
      <w:r>
        <w:rPr>
          <w:rStyle w:val="24"/>
        </w:rPr>
        <w:t>В настоящее время не выявлены какие-либо определенные факторы риска, генетическая предрасположенность для развития ЛГ при патологии левых камер сердца. Во</w:t>
      </w:r>
      <w:r>
        <w:rPr>
          <w:rStyle w:val="24"/>
        </w:rPr>
        <w:t>зможно, определенное значение играет длительность существования заболевания. Существует гипотеза, что патология левых камер сердца может исходно развиваться по двум сценариям: с преимущественным поражением левых камер («левожелудочковый фенотип») или однов</w:t>
      </w:r>
      <w:r>
        <w:rPr>
          <w:rStyle w:val="24"/>
        </w:rPr>
        <w:t>ременным ремоделированием левых и правых камер сердца («правожелудочковый фенотип»). Как правило, «правожелудочковый фенотип» ассоциирован с высокой смертностью. К сожалению, ЧКВС не всегда позволяет различить перечисленные выше фенотипы, так как применени</w:t>
      </w:r>
      <w:r>
        <w:rPr>
          <w:rStyle w:val="24"/>
        </w:rPr>
        <w:t>е петлевых диуретиков может менять гемодинамические показатели. Наиболее сложная задача провести дифференциальную диагностику между легочной гипертензией, ассоциированной с сердечной недостаточностью с сохранной фракцией выброса левого желудочка, и ЛАГ. На</w:t>
      </w:r>
      <w:r>
        <w:rPr>
          <w:rStyle w:val="24"/>
        </w:rPr>
        <w:t>ряду с ЧВКС, существуют неинвазивные методы, которые позволяют провести этот «водораздел» (Табл. 15) (Приложение Б).</w:t>
      </w:r>
    </w:p>
    <w:p w14:paraId="3BD590C9" w14:textId="77777777" w:rsidR="004D67E0" w:rsidRDefault="00D2496C">
      <w:pPr>
        <w:pStyle w:val="23"/>
        <w:shd w:val="clear" w:color="auto" w:fill="auto"/>
        <w:spacing w:before="0" w:after="240" w:line="389" w:lineRule="exact"/>
        <w:ind w:firstLine="0"/>
        <w:jc w:val="both"/>
      </w:pPr>
      <w:r>
        <w:rPr>
          <w:rStyle w:val="24"/>
        </w:rPr>
        <w:t>Основной задачей в лечении пациентов с легочной гипертензией, ассоциированной с патологией левых камер сердца, является максимальная терапи</w:t>
      </w:r>
      <w:r>
        <w:rPr>
          <w:rStyle w:val="24"/>
        </w:rPr>
        <w:t>я основного заболевания. Эффективность специфической терапии ангипертензивными препаратами для лечения ЛАГ у пациентов с патологией левых камер сердца оценивалась в небольших краткосрочных исследованиях; терапия не привела к увеличению выживаемости, снижен</w:t>
      </w:r>
      <w:r>
        <w:rPr>
          <w:rStyle w:val="24"/>
        </w:rPr>
        <w:t>ию заболеваемости, а у части пациентов способствовала задержке жидкости, увеличению частоты госпитализаций в связи с у^^дшением течения ХСН (Табл. 16) (Приложение АЗ).</w:t>
      </w:r>
    </w:p>
    <w:p w14:paraId="0B203707" w14:textId="77777777" w:rsidR="004D67E0" w:rsidRDefault="00D2496C">
      <w:pPr>
        <w:pStyle w:val="23"/>
        <w:shd w:val="clear" w:color="auto" w:fill="auto"/>
        <w:spacing w:before="0" w:after="240" w:line="389" w:lineRule="exact"/>
        <w:ind w:firstLine="0"/>
        <w:jc w:val="both"/>
      </w:pPr>
      <w:r>
        <w:rPr>
          <w:rStyle w:val="24"/>
        </w:rPr>
        <w:t>Поэтому легочная венозная гипертензия по-прежнему остается противопоказанием для назначе</w:t>
      </w:r>
      <w:r>
        <w:rPr>
          <w:rStyle w:val="24"/>
        </w:rPr>
        <w:t>ния специфической терапии ангипертензивными препаратами для лечения ЛАГ. Ее назначение может обсуждаться пациентам с комбинированной ЛГ и выраженным прекапиллярным компонентом в условиях РКП под наблюдением специалистов экспертного центра легочной гипертен</w:t>
      </w:r>
      <w:r>
        <w:rPr>
          <w:rStyle w:val="24"/>
        </w:rPr>
        <w:t>зии.</w:t>
      </w:r>
    </w:p>
    <w:p w14:paraId="6DEBD05F"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Рекомендована оптимизация терапии основного заболевания перед решением вопроса о необходимости оценки степени тяжести легочной гипертензии у пациентов с патологией левых камер сердца [6, 266].</w:t>
      </w:r>
    </w:p>
    <w:p w14:paraId="0AA5BBA2" w14:textId="77777777" w:rsidR="004D67E0" w:rsidRDefault="00D2496C">
      <w:pPr>
        <w:pStyle w:val="50"/>
        <w:numPr>
          <w:ilvl w:val="0"/>
          <w:numId w:val="31"/>
        </w:numPr>
        <w:shd w:val="clear" w:color="auto" w:fill="auto"/>
        <w:tabs>
          <w:tab w:val="left" w:pos="266"/>
        </w:tabs>
        <w:spacing w:before="0"/>
        <w:ind w:left="400"/>
      </w:pPr>
      <w:r>
        <w:rPr>
          <w:rStyle w:val="51"/>
          <w:b/>
          <w:bCs/>
        </w:rPr>
        <w:t xml:space="preserve">ЕОК </w:t>
      </w:r>
      <w:r>
        <w:rPr>
          <w:rStyle w:val="51"/>
          <w:b/>
          <w:bCs/>
          <w:lang w:val="en-US" w:eastAsia="en-US" w:bidi="en-US"/>
        </w:rPr>
        <w:t xml:space="preserve">IB </w:t>
      </w:r>
      <w:r>
        <w:rPr>
          <w:rStyle w:val="51"/>
          <w:b/>
          <w:bCs/>
        </w:rPr>
        <w:t>(УДД5 УУРС)</w:t>
      </w:r>
    </w:p>
    <w:p w14:paraId="131BF7B7"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lastRenderedPageBreak/>
        <w:t xml:space="preserve">Рекомендуется рассмотреть </w:t>
      </w:r>
      <w:r>
        <w:rPr>
          <w:rStyle w:val="24"/>
        </w:rPr>
        <w:t>возможность чрезвенозной катетеризации сердца у пациентов с промежуточной вероятностью ЛГ, ассоциированной с патологией левых камер сердца, при наличии дисфункции правого желудочка, факторов риска развития ЛАГ или ХТЭЛГ, имеющих оптимальный волемический ст</w:t>
      </w:r>
      <w:r>
        <w:rPr>
          <w:rStyle w:val="24"/>
        </w:rPr>
        <w:t>атус [6, 12, 43, 101-114 267].</w:t>
      </w:r>
    </w:p>
    <w:p w14:paraId="32FAF45C" w14:textId="77777777" w:rsidR="004D67E0" w:rsidRDefault="00D2496C">
      <w:pPr>
        <w:pStyle w:val="50"/>
        <w:shd w:val="clear" w:color="auto" w:fill="auto"/>
        <w:spacing w:before="0"/>
        <w:ind w:left="400"/>
      </w:pPr>
      <w:r>
        <w:rPr>
          <w:rStyle w:val="51"/>
          <w:b/>
          <w:bCs/>
        </w:rPr>
        <w:t>. ЕОК ПЬС (УДДЗ УУРС)</w:t>
      </w:r>
    </w:p>
    <w:p w14:paraId="607D2ED5"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Не рекомендуется проведение вазореактивного теста пациентам с ЛГ на фоне патологии левых камер, за исключением кандидатов на трансплантацию сердца [6, 12, 43, 101-114, 267].</w:t>
      </w:r>
    </w:p>
    <w:p w14:paraId="3D7A912C" w14:textId="77777777" w:rsidR="004D67E0" w:rsidRDefault="00D2496C">
      <w:pPr>
        <w:pStyle w:val="50"/>
        <w:shd w:val="clear" w:color="auto" w:fill="auto"/>
        <w:spacing w:before="0"/>
        <w:ind w:left="400"/>
      </w:pPr>
      <w:r>
        <w:rPr>
          <w:rStyle w:val="51"/>
          <w:b/>
          <w:bCs/>
        </w:rPr>
        <w:t xml:space="preserve">. ЕОК </w:t>
      </w:r>
      <w:r>
        <w:rPr>
          <w:rStyle w:val="51"/>
          <w:b/>
          <w:bCs/>
          <w:lang w:val="en-US" w:eastAsia="en-US" w:bidi="en-US"/>
        </w:rPr>
        <w:t xml:space="preserve">1C </w:t>
      </w:r>
      <w:r>
        <w:rPr>
          <w:rStyle w:val="51"/>
          <w:b/>
          <w:bCs/>
        </w:rPr>
        <w:t>(УДДЗ УУРВ)</w:t>
      </w:r>
    </w:p>
    <w:p w14:paraId="22201F20"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Не реком</w:t>
      </w:r>
      <w:r>
        <w:rPr>
          <w:rStyle w:val="24"/>
        </w:rPr>
        <w:t>ендуется назначение специфических ангипертензивных препаратов для лечения ЛАГ пациентам с ЛГ на фоне патологии левых камер сердца в связи с высоким риском ухудшения клинического течения основного заболевания, задержки жидкости или развития фатального исход</w:t>
      </w:r>
      <w:r>
        <w:rPr>
          <w:rStyle w:val="24"/>
        </w:rPr>
        <w:t>а [6, 267-271].</w:t>
      </w:r>
    </w:p>
    <w:p w14:paraId="4556D5CF" w14:textId="77777777" w:rsidR="004D67E0" w:rsidRDefault="00D2496C">
      <w:pPr>
        <w:pStyle w:val="50"/>
        <w:numPr>
          <w:ilvl w:val="0"/>
          <w:numId w:val="31"/>
        </w:numPr>
        <w:shd w:val="clear" w:color="auto" w:fill="auto"/>
        <w:tabs>
          <w:tab w:val="left" w:pos="266"/>
        </w:tabs>
        <w:spacing w:before="0" w:after="343"/>
        <w:ind w:left="400"/>
      </w:pPr>
      <w:r>
        <w:rPr>
          <w:rStyle w:val="51"/>
          <w:b/>
          <w:bCs/>
        </w:rPr>
        <w:t>ЕОК ШС (УДД2 УУРВ)</w:t>
      </w:r>
    </w:p>
    <w:p w14:paraId="2F552F1B" w14:textId="77777777" w:rsidR="004D67E0" w:rsidRDefault="00D2496C">
      <w:pPr>
        <w:pStyle w:val="50"/>
        <w:numPr>
          <w:ilvl w:val="0"/>
          <w:numId w:val="30"/>
        </w:numPr>
        <w:shd w:val="clear" w:color="auto" w:fill="auto"/>
        <w:tabs>
          <w:tab w:val="left" w:pos="730"/>
        </w:tabs>
        <w:spacing w:before="0" w:line="260" w:lineRule="exact"/>
        <w:ind w:left="400"/>
      </w:pPr>
      <w:r>
        <w:rPr>
          <w:rStyle w:val="51"/>
          <w:b/>
          <w:bCs/>
        </w:rPr>
        <w:t>Легочная гипертензия вследствие патологии легких и/или гипоксмии</w:t>
      </w:r>
    </w:p>
    <w:p w14:paraId="71FCEE88" w14:textId="77777777" w:rsidR="004D67E0" w:rsidRDefault="00D2496C">
      <w:pPr>
        <w:pStyle w:val="23"/>
        <w:shd w:val="clear" w:color="auto" w:fill="auto"/>
        <w:spacing w:before="0" w:after="0" w:line="389" w:lineRule="exact"/>
        <w:ind w:left="400" w:firstLine="0"/>
        <w:jc w:val="left"/>
      </w:pPr>
      <w:r>
        <w:rPr>
          <w:rStyle w:val="24"/>
        </w:rPr>
        <w:t>Рекомендуется выполнение эхокардиографии для диагностики ЛГ у пациентов с патологией легких [6, 43, 65-67].</w:t>
      </w:r>
    </w:p>
    <w:p w14:paraId="0F57BB70" w14:textId="77777777" w:rsidR="004D67E0" w:rsidRDefault="00D2496C">
      <w:pPr>
        <w:pStyle w:val="33"/>
        <w:keepNext/>
        <w:keepLines/>
        <w:shd w:val="clear" w:color="auto" w:fill="auto"/>
        <w:spacing w:line="389" w:lineRule="exact"/>
        <w:ind w:left="400" w:firstLine="0"/>
        <w:jc w:val="left"/>
      </w:pPr>
      <w:bookmarkStart w:id="140" w:name="bookmark140"/>
      <w:r>
        <w:rPr>
          <w:rStyle w:val="34"/>
          <w:b/>
          <w:bCs/>
        </w:rPr>
        <w:t xml:space="preserve">ЕОК </w:t>
      </w:r>
      <w:r>
        <w:rPr>
          <w:rStyle w:val="34"/>
          <w:b/>
          <w:bCs/>
          <w:lang w:val="en-US" w:eastAsia="en-US" w:bidi="en-US"/>
        </w:rPr>
        <w:t xml:space="preserve">1C </w:t>
      </w:r>
      <w:r>
        <w:rPr>
          <w:rStyle w:val="34"/>
          <w:b/>
          <w:bCs/>
        </w:rPr>
        <w:t>(УДД5 УУРС)</w:t>
      </w:r>
      <w:bookmarkEnd w:id="140"/>
    </w:p>
    <w:p w14:paraId="33BE7E0C" w14:textId="77777777" w:rsidR="004D67E0" w:rsidRDefault="00D2496C">
      <w:pPr>
        <w:pStyle w:val="23"/>
        <w:shd w:val="clear" w:color="auto" w:fill="auto"/>
        <w:spacing w:before="0" w:after="0" w:line="389" w:lineRule="exact"/>
        <w:ind w:left="400" w:firstLine="0"/>
        <w:jc w:val="left"/>
      </w:pPr>
      <w:r>
        <w:rPr>
          <w:rStyle w:val="24"/>
        </w:rPr>
        <w:t>Рекомендуется проведение чрез</w:t>
      </w:r>
      <w:r>
        <w:rPr>
          <w:rStyle w:val="24"/>
        </w:rPr>
        <w:t>венозной катетеризации сердца при тяжелых заболеваниях легких при подозрении на ЛАГ или ХТЭЛГ, а также в случае тяжелой правожелудочковой сердечной недостаточности для уточнения диагноза, при отборе кандидатов на трансплантацию легких и хирургическую редук</w:t>
      </w:r>
      <w:r>
        <w:rPr>
          <w:rStyle w:val="24"/>
        </w:rPr>
        <w:t xml:space="preserve">цию легочного объема [6, 12, 43, 101-114]. </w:t>
      </w:r>
      <w:r>
        <w:rPr>
          <w:rStyle w:val="25"/>
        </w:rPr>
        <w:t xml:space="preserve">ЕОК </w:t>
      </w:r>
      <w:r>
        <w:rPr>
          <w:rStyle w:val="25"/>
          <w:lang w:val="en-US" w:eastAsia="en-US" w:bidi="en-US"/>
        </w:rPr>
        <w:t xml:space="preserve">1C </w:t>
      </w:r>
      <w:r>
        <w:rPr>
          <w:rStyle w:val="25"/>
        </w:rPr>
        <w:t>(УДДЗ УУРВ)</w:t>
      </w:r>
    </w:p>
    <w:p w14:paraId="2DF65B57" w14:textId="77777777" w:rsidR="004D67E0" w:rsidRDefault="00D2496C">
      <w:pPr>
        <w:pStyle w:val="23"/>
        <w:shd w:val="clear" w:color="auto" w:fill="auto"/>
        <w:spacing w:before="0" w:after="0" w:line="389" w:lineRule="exact"/>
        <w:ind w:left="400" w:firstLine="0"/>
        <w:jc w:val="both"/>
      </w:pPr>
      <w:r>
        <w:rPr>
          <w:rStyle w:val="24"/>
        </w:rPr>
        <w:t xml:space="preserve">Рекомендуется оптимальное лечение основного заболевания легких, включая длительную терапию 02, у пациентов с ЛГ вследствие заболеваний легких и хронической гипоксемией [6, 28, 29, 30, 39, </w:t>
      </w:r>
      <w:r>
        <w:rPr>
          <w:rStyle w:val="24"/>
        </w:rPr>
        <w:t>40].</w:t>
      </w:r>
    </w:p>
    <w:p w14:paraId="5F1AEF4C" w14:textId="77777777" w:rsidR="004D67E0" w:rsidRDefault="00D2496C">
      <w:pPr>
        <w:pStyle w:val="33"/>
        <w:keepNext/>
        <w:keepLines/>
        <w:shd w:val="clear" w:color="auto" w:fill="auto"/>
        <w:spacing w:line="389" w:lineRule="exact"/>
        <w:ind w:left="400" w:firstLine="0"/>
        <w:jc w:val="left"/>
      </w:pPr>
      <w:bookmarkStart w:id="141" w:name="bookmark141"/>
      <w:r>
        <w:rPr>
          <w:rStyle w:val="34"/>
          <w:b/>
          <w:bCs/>
        </w:rPr>
        <w:t xml:space="preserve">ЕОК </w:t>
      </w:r>
      <w:r>
        <w:rPr>
          <w:rStyle w:val="34"/>
          <w:b/>
          <w:bCs/>
          <w:lang w:val="en-US" w:eastAsia="en-US" w:bidi="en-US"/>
        </w:rPr>
        <w:t xml:space="preserve">1C </w:t>
      </w:r>
      <w:r>
        <w:rPr>
          <w:rStyle w:val="34"/>
          <w:b/>
          <w:bCs/>
        </w:rPr>
        <w:t>(УДД 2 УУРА)</w:t>
      </w:r>
      <w:bookmarkEnd w:id="141"/>
    </w:p>
    <w:p w14:paraId="275B1685" w14:textId="77777777" w:rsidR="004D67E0" w:rsidRDefault="00D2496C">
      <w:pPr>
        <w:pStyle w:val="23"/>
        <w:shd w:val="clear" w:color="auto" w:fill="auto"/>
        <w:spacing w:before="0" w:after="0" w:line="389" w:lineRule="exact"/>
        <w:ind w:left="400" w:firstLine="0"/>
        <w:jc w:val="both"/>
      </w:pPr>
      <w:r>
        <w:rPr>
          <w:rStyle w:val="24"/>
        </w:rPr>
        <w:t>Не рекомендуется у пациентов с ЛГ вследствие заболеваний легких рутинно использовать одобренную специфическую терапию ангипертензивными препаратами для лечения ЛАГ [6, 28, 29, 30, 39, 40].</w:t>
      </w:r>
    </w:p>
    <w:p w14:paraId="6C7BB2F9" w14:textId="77777777" w:rsidR="004D67E0" w:rsidRDefault="00D2496C">
      <w:pPr>
        <w:pStyle w:val="33"/>
        <w:keepNext/>
        <w:keepLines/>
        <w:shd w:val="clear" w:color="auto" w:fill="auto"/>
        <w:spacing w:line="389" w:lineRule="exact"/>
        <w:ind w:left="400" w:firstLine="0"/>
        <w:jc w:val="left"/>
      </w:pPr>
      <w:bookmarkStart w:id="142" w:name="bookmark142"/>
      <w:r>
        <w:rPr>
          <w:rStyle w:val="34"/>
          <w:b/>
          <w:bCs/>
        </w:rPr>
        <w:t>ЕОК ШС (УДД2 УУРА)</w:t>
      </w:r>
      <w:bookmarkEnd w:id="142"/>
    </w:p>
    <w:p w14:paraId="608DDF4F" w14:textId="77777777" w:rsidR="004D67E0" w:rsidRDefault="00D2496C">
      <w:pPr>
        <w:pStyle w:val="23"/>
        <w:shd w:val="clear" w:color="auto" w:fill="auto"/>
        <w:spacing w:before="0" w:after="0" w:line="389" w:lineRule="exact"/>
        <w:ind w:left="400" w:firstLine="0"/>
        <w:jc w:val="both"/>
      </w:pPr>
      <w:r>
        <w:rPr>
          <w:rStyle w:val="24"/>
        </w:rPr>
        <w:t>Рекомендуется рассмотреть возможность направления в экспертный центр пациентов с легким обструктивным или рестриктивным заболеванием легких, имеющих клинически значимую ЛГ, для дообследования и решения вопроса о назначении специфической терапии ангипертенз</w:t>
      </w:r>
      <w:r>
        <w:rPr>
          <w:rStyle w:val="24"/>
        </w:rPr>
        <w:t>ивными препаратами для лечения ЛАГ [10, 28].</w:t>
      </w:r>
    </w:p>
    <w:p w14:paraId="3DBCC66C" w14:textId="77777777" w:rsidR="004D67E0" w:rsidRDefault="00D2496C">
      <w:pPr>
        <w:pStyle w:val="33"/>
        <w:keepNext/>
        <w:keepLines/>
        <w:shd w:val="clear" w:color="auto" w:fill="auto"/>
        <w:spacing w:after="240" w:line="389" w:lineRule="exact"/>
        <w:ind w:left="400" w:firstLine="0"/>
        <w:jc w:val="left"/>
      </w:pPr>
      <w:bookmarkStart w:id="143" w:name="bookmark143"/>
      <w:r>
        <w:rPr>
          <w:rStyle w:val="34"/>
          <w:b/>
          <w:bCs/>
        </w:rPr>
        <w:t>ЕОК нет (УДД5 УУРС)</w:t>
      </w:r>
      <w:bookmarkEnd w:id="143"/>
    </w:p>
    <w:p w14:paraId="0E14E638" w14:textId="77777777" w:rsidR="004D67E0" w:rsidRDefault="00D2496C">
      <w:pPr>
        <w:pStyle w:val="70"/>
        <w:shd w:val="clear" w:color="auto" w:fill="auto"/>
        <w:spacing w:before="0" w:line="389" w:lineRule="exact"/>
        <w:ind w:firstLine="0"/>
        <w:jc w:val="both"/>
      </w:pPr>
      <w:r>
        <w:rPr>
          <w:rStyle w:val="73"/>
        </w:rPr>
        <w:t xml:space="preserve">Комментарии: </w:t>
      </w:r>
      <w:r>
        <w:rPr>
          <w:rStyle w:val="72"/>
          <w:i/>
          <w:iCs/>
        </w:rPr>
        <w:t>По данным инвазивных исследований, наличие ЛГ не всегда подтверждается и крайне редко выявляется высокая прекапиллярная легочная гипертензия. Именно поэтому выделяют три варианта</w:t>
      </w:r>
      <w:r>
        <w:rPr>
          <w:rStyle w:val="72"/>
          <w:i/>
          <w:iCs/>
        </w:rPr>
        <w:t xml:space="preserve"> сосудистой патологии МКК при патологии легких: первый, без легочной гипертензии, когда среднее ДЛА &lt; 21 мм рт. </w:t>
      </w:r>
      <w:r>
        <w:rPr>
          <w:rStyle w:val="72"/>
          <w:i/>
          <w:iCs/>
          <w:lang w:val="en-US" w:eastAsia="en-US" w:bidi="en-US"/>
        </w:rPr>
        <w:t xml:space="preserve">cm. </w:t>
      </w:r>
      <w:r>
        <w:rPr>
          <w:rStyle w:val="72"/>
          <w:i/>
          <w:iCs/>
        </w:rPr>
        <w:t xml:space="preserve">или 21 -24 мм рт. </w:t>
      </w:r>
      <w:r>
        <w:rPr>
          <w:rStyle w:val="72"/>
          <w:i/>
          <w:iCs/>
          <w:lang w:val="en-US" w:eastAsia="en-US" w:bidi="en-US"/>
        </w:rPr>
        <w:t xml:space="preserve">cm. </w:t>
      </w:r>
      <w:r>
        <w:rPr>
          <w:rStyle w:val="72"/>
          <w:i/>
          <w:iCs/>
        </w:rPr>
        <w:t xml:space="preserve">в сочетании с </w:t>
      </w:r>
      <w:r>
        <w:rPr>
          <w:rStyle w:val="720pt-1pt"/>
          <w:i/>
          <w:iCs/>
        </w:rPr>
        <w:t xml:space="preserve">лес </w:t>
      </w:r>
      <w:r>
        <w:rPr>
          <w:rStyle w:val="72"/>
          <w:i/>
          <w:iCs/>
        </w:rPr>
        <w:t xml:space="preserve">&lt; 3 ед. Вуда; второй, с умеренным повышением среднего ДЛА 21—24 мм рт. </w:t>
      </w:r>
      <w:r>
        <w:rPr>
          <w:rStyle w:val="72"/>
          <w:i/>
          <w:iCs/>
          <w:lang w:val="en-US" w:eastAsia="en-US" w:bidi="en-US"/>
        </w:rPr>
        <w:t xml:space="preserve">cm. </w:t>
      </w:r>
      <w:r>
        <w:rPr>
          <w:rStyle w:val="72"/>
          <w:i/>
          <w:iCs/>
        </w:rPr>
        <w:t>в сочетании с ЛСС &gt; 3 ед.</w:t>
      </w:r>
      <w:r>
        <w:rPr>
          <w:rStyle w:val="72"/>
          <w:i/>
          <w:iCs/>
        </w:rPr>
        <w:t xml:space="preserve"> Вуда или среднего ДЛА 25-34 мм рт. </w:t>
      </w:r>
      <w:r>
        <w:rPr>
          <w:rStyle w:val="72"/>
          <w:i/>
          <w:iCs/>
          <w:lang w:val="en-US" w:eastAsia="en-US" w:bidi="en-US"/>
        </w:rPr>
        <w:t xml:space="preserve">cm.; </w:t>
      </w:r>
      <w:r>
        <w:rPr>
          <w:rStyle w:val="72"/>
          <w:i/>
          <w:iCs/>
        </w:rPr>
        <w:t xml:space="preserve">и третий, с тяжелой ЛГ, когда среднее ДЛА &gt; 35 мм рт. </w:t>
      </w:r>
      <w:r>
        <w:rPr>
          <w:rStyle w:val="72"/>
          <w:i/>
          <w:iCs/>
          <w:lang w:val="en-US" w:eastAsia="en-US" w:bidi="en-US"/>
        </w:rPr>
        <w:t xml:space="preserve">cm. </w:t>
      </w:r>
      <w:r>
        <w:rPr>
          <w:rStyle w:val="72"/>
          <w:i/>
          <w:iCs/>
        </w:rPr>
        <w:t xml:space="preserve">или &gt; 25 мм рт. </w:t>
      </w:r>
      <w:r>
        <w:rPr>
          <w:rStyle w:val="72"/>
          <w:i/>
          <w:iCs/>
          <w:lang w:val="en-US" w:eastAsia="en-US" w:bidi="en-US"/>
        </w:rPr>
        <w:t xml:space="preserve">cm., </w:t>
      </w:r>
      <w:r>
        <w:rPr>
          <w:rStyle w:val="72"/>
          <w:i/>
          <w:iCs/>
        </w:rPr>
        <w:t xml:space="preserve">но в сочетании со сниженным сердечным индексом (&lt; 2,0 л/мин/м) [28, 39, 40]. К сожалению, </w:t>
      </w:r>
      <w:r>
        <w:rPr>
          <w:rStyle w:val="72"/>
          <w:i/>
          <w:iCs/>
        </w:rPr>
        <w:lastRenderedPageBreak/>
        <w:t>рандомизированные клинические исследования с и</w:t>
      </w:r>
      <w:r>
        <w:rPr>
          <w:rStyle w:val="72"/>
          <w:i/>
          <w:iCs/>
        </w:rPr>
        <w:t>спользованием специфической терапии, проведенные у пациентов с ЛАГ на фоне заболеваний легких, не показали положительного эффекта в отношении показателей заболеваемости и смертности или значимого улучшения переносимости физической нагрузки. Отчасти это свя</w:t>
      </w:r>
      <w:r>
        <w:rPr>
          <w:rStyle w:val="72"/>
          <w:i/>
          <w:iCs/>
        </w:rPr>
        <w:t>зано с необходимостью отбора пациентов с «правильным» фенотипом, когда в генезе ЛГ на фоне патологии легких преобладает васкулярный компонент с высоким уровнем среднего ДЛА, ЛСС и низким сердечным индексом при легких или умеренных функциональных и морфолог</w:t>
      </w:r>
      <w:r>
        <w:rPr>
          <w:rStyle w:val="72"/>
          <w:i/>
          <w:iCs/>
        </w:rPr>
        <w:t>ических изменениях со стороны легких. Именно поэтому лечение ЛГ на фоне заболеваний легких должно быть сосредоточено, в первую очередь, на лечении основной патологии. Показано, что длительная кислородотерапия сдерживает прогрессирование ЛГ у пациентов с ХО</w:t>
      </w:r>
      <w:r>
        <w:rPr>
          <w:rStyle w:val="72"/>
          <w:i/>
          <w:iCs/>
        </w:rPr>
        <w:t xml:space="preserve">БЛ. Тем не менее, она редко приводит к нормализации давления в легочной артерии, так как вазоконстрикция сочетается со структурными изменениями сосудов малого круга кровообращения. На коррекцию гипоксемии направлена и стандартная бронхолитическая терапия. </w:t>
      </w:r>
      <w:r>
        <w:rPr>
          <w:rStyle w:val="72"/>
          <w:i/>
          <w:iCs/>
        </w:rPr>
        <w:t>Такие бронхолитические препараты.</w:t>
      </w:r>
    </w:p>
    <w:p w14:paraId="52D0A2AC" w14:textId="77777777" w:rsidR="004D67E0" w:rsidRDefault="00D2496C">
      <w:pPr>
        <w:pStyle w:val="70"/>
        <w:shd w:val="clear" w:color="auto" w:fill="auto"/>
        <w:spacing w:before="0" w:after="343" w:line="389" w:lineRule="exact"/>
        <w:ind w:firstLine="0"/>
        <w:jc w:val="both"/>
      </w:pPr>
      <w:r>
        <w:rPr>
          <w:rStyle w:val="72"/>
          <w:i/>
          <w:iCs/>
        </w:rPr>
        <w:t>как адренергические средства для ингаляционного введения и теофиллин, обладают дополнительным вазодилатирующим действием на сосуды малого круга кровообращения. Длительная неинвазивная вентиляция легких, дополнительным преи</w:t>
      </w:r>
      <w:r>
        <w:rPr>
          <w:rStyle w:val="72"/>
          <w:i/>
          <w:iCs/>
        </w:rPr>
        <w:t>муществом которой служит снижение амплитуды отрицательного внутригрудного давления, благодаря коррекции гиперкапнии и гипоксемии, также способствует снижению давления в легочной артерии.</w:t>
      </w:r>
    </w:p>
    <w:p w14:paraId="28FD8065" w14:textId="77777777" w:rsidR="004D67E0" w:rsidRDefault="00D2496C">
      <w:pPr>
        <w:pStyle w:val="50"/>
        <w:numPr>
          <w:ilvl w:val="0"/>
          <w:numId w:val="30"/>
        </w:numPr>
        <w:shd w:val="clear" w:color="auto" w:fill="auto"/>
        <w:tabs>
          <w:tab w:val="left" w:pos="730"/>
        </w:tabs>
        <w:spacing w:before="0" w:after="244" w:line="260" w:lineRule="exact"/>
        <w:ind w:firstLine="0"/>
      </w:pPr>
      <w:r>
        <w:rPr>
          <w:rStyle w:val="51"/>
          <w:b/>
          <w:bCs/>
        </w:rPr>
        <w:t>Хроническая тромбоэмболическая легочная гипертензия</w:t>
      </w:r>
    </w:p>
    <w:p w14:paraId="2033695A" w14:textId="77777777" w:rsidR="004D67E0" w:rsidRDefault="00D2496C">
      <w:pPr>
        <w:pStyle w:val="23"/>
        <w:shd w:val="clear" w:color="auto" w:fill="auto"/>
        <w:spacing w:before="0" w:after="240" w:line="389" w:lineRule="exact"/>
        <w:ind w:firstLine="0"/>
        <w:jc w:val="both"/>
      </w:pPr>
      <w:r>
        <w:rPr>
          <w:rStyle w:val="24"/>
        </w:rPr>
        <w:t>Хроническая тромбоэмболическая легочная гипертензия (ХТЭЛГ) характеризуется обструктивным ремоделированием легочной артерии вследствие тромбоэмболии легочной артерии, сопровождающимся развитием ЛГ. Совокупная заболеваемость ХТЭЛГ составляет 0,1-9,1% в тече</w:t>
      </w:r>
      <w:r>
        <w:rPr>
          <w:rStyle w:val="24"/>
        </w:rPr>
        <w:t>ние первых 2 лет после эпизода симптомной тромбоэмболии легочной артерии (ТЭЛА) [6, 33, 72]. Хотя точная распространенность и ежегодная заболеваемость ХТЭЛГ неизвестны, некоторые данные указывают на то, что это заболевание может возникать у 5 человек на ми</w:t>
      </w:r>
      <w:r>
        <w:rPr>
          <w:rStyle w:val="24"/>
        </w:rPr>
        <w:t>ллион населения в год [32]. При дифференциальной диагностике ХТЭЛГ следует исключать другие возможные варианты обструкции легочной артерии, такие как саркома легочной артерии, эмболия опухолевыми клетками, паразитические (эхинококкозные кисты), эмболии ино</w:t>
      </w:r>
      <w:r>
        <w:rPr>
          <w:rStyle w:val="24"/>
        </w:rPr>
        <w:t>родными телами, врожденные или приобретенные стенозы легочной артерии.</w:t>
      </w:r>
    </w:p>
    <w:p w14:paraId="6F5D602F" w14:textId="77777777" w:rsidR="004D67E0" w:rsidRDefault="00D2496C">
      <w:pPr>
        <w:pStyle w:val="23"/>
        <w:shd w:val="clear" w:color="auto" w:fill="auto"/>
        <w:spacing w:before="0" w:after="240" w:line="389" w:lineRule="exact"/>
        <w:ind w:firstLine="0"/>
        <w:jc w:val="both"/>
      </w:pPr>
      <w:r>
        <w:rPr>
          <w:rStyle w:val="24"/>
        </w:rPr>
        <w:t xml:space="preserve">Своевременная постановка диагноза ХТЭЛГ затруднительна, так как значительное число случаев ХТЭЛГ развивается при отсутствии предшествующего острого эпизода ТЭЛА, а клинические симптомы </w:t>
      </w:r>
      <w:r>
        <w:rPr>
          <w:rStyle w:val="24"/>
        </w:rPr>
        <w:t>являются неспецифическими или отсутствуют на ранних стадиях ХТЭЛГ. Клинические симптомы ХТЭЛГ могут напоминать острую ТЭЛА или ИЛАГ. В последнем случае отеки и кровохарканье возникают чаще у пациентов с ХТЭЛГ, в то время как обмороки чаще встречаются у пац</w:t>
      </w:r>
      <w:r>
        <w:rPr>
          <w:rStyle w:val="24"/>
        </w:rPr>
        <w:t>иентов с ИЛАГ. Диагноз ХТЭЛГ основывается на результатах обследования, полученных после 3 месяцев адекватной терапии антикоагулянтами. Для постановки диагноза ХТЭЛГ необходимы следующие критерии: среднее ДЛА &gt; 25 мм рт. ст. и среднее ДЗЛА &lt;15 мм рт. ст, не</w:t>
      </w:r>
      <w:r>
        <w:rPr>
          <w:rStyle w:val="24"/>
        </w:rPr>
        <w:t xml:space="preserve">согласованные дефекты перфузии при сцинтиграфии легких и специфические диагностические признаки ХТЭЛГ, выявляемые на МСКТ органов грудной клетки с внутривенным болюсным контрастированием, МРТ или обычной легочной ангио кинематограф </w:t>
      </w:r>
      <w:r>
        <w:rPr>
          <w:rStyle w:val="2Verdana8pt0pt"/>
        </w:rPr>
        <w:t xml:space="preserve">ИИ, </w:t>
      </w:r>
      <w:r>
        <w:rPr>
          <w:rStyle w:val="24"/>
        </w:rPr>
        <w:t xml:space="preserve">такие как кольцевые </w:t>
      </w:r>
      <w:r>
        <w:rPr>
          <w:rStyle w:val="24"/>
        </w:rPr>
        <w:t xml:space="preserve">стенозы, сетевидные/щелевидные </w:t>
      </w:r>
      <w:r>
        <w:rPr>
          <w:rStyle w:val="24"/>
        </w:rPr>
        <w:lastRenderedPageBreak/>
        <w:t>изменения просвета сосуда и хронические тотальные окклюзии (изменения в виде выбухания или клиновидного сужения). Если среднее ДЛА &lt;25 мм рт. ст, но присутствуют остальные вышеперечисленные признаки, диагностируется хроническ</w:t>
      </w:r>
      <w:r>
        <w:rPr>
          <w:rStyle w:val="24"/>
        </w:rPr>
        <w:t>ая тромбоэмболическая болезнь (ХТЭБ).</w:t>
      </w:r>
    </w:p>
    <w:p w14:paraId="6C3FD7A5" w14:textId="77777777" w:rsidR="004D67E0" w:rsidRDefault="00D2496C">
      <w:pPr>
        <w:pStyle w:val="23"/>
        <w:shd w:val="clear" w:color="auto" w:fill="auto"/>
        <w:tabs>
          <w:tab w:val="left" w:pos="4219"/>
        </w:tabs>
        <w:spacing w:before="0" w:after="0" w:line="389" w:lineRule="exact"/>
        <w:ind w:firstLine="0"/>
        <w:jc w:val="both"/>
      </w:pPr>
      <w:r>
        <w:rPr>
          <w:rStyle w:val="24"/>
        </w:rPr>
        <w:t>В то время как компьютерная томография органов грудной полости с внутривенным болюсным контрастированием является исследованием выбора в диагностике острой ТЭЛА, планарная вентиляционно-перфузионная сцинтиграфия легких</w:t>
      </w:r>
      <w:r>
        <w:rPr>
          <w:rStyle w:val="24"/>
        </w:rPr>
        <w:t xml:space="preserve"> остается основным методом для визуализации ХТЭЛГ, так как для постановки диагноза она обладает чувствительностью 96- 97% и специфичностью 90-95%</w:t>
      </w:r>
      <w:r>
        <w:rPr>
          <w:rStyle w:val="24"/>
        </w:rPr>
        <w:tab/>
        <w:t>[47]. Хотя ХТЭЛГ и рассматривается в рамках венозной</w:t>
      </w:r>
    </w:p>
    <w:p w14:paraId="6840B66C" w14:textId="77777777" w:rsidR="004D67E0" w:rsidRDefault="00D2496C">
      <w:pPr>
        <w:pStyle w:val="23"/>
        <w:shd w:val="clear" w:color="auto" w:fill="auto"/>
        <w:spacing w:before="0" w:after="240" w:line="389" w:lineRule="exact"/>
        <w:ind w:firstLine="0"/>
        <w:jc w:val="both"/>
      </w:pPr>
      <w:r>
        <w:rPr>
          <w:rStyle w:val="24"/>
        </w:rPr>
        <w:t>тромбоэмболии, классические тромбофилические факторы риск</w:t>
      </w:r>
      <w:r>
        <w:rPr>
          <w:rStyle w:val="24"/>
        </w:rPr>
        <w:t>а при этой патологии нередко отсутствуют. Так, по данным европейского регистра ХТЭЛГ предшествующие эпизоды ТЭЛА удается подтвердить в 74,8% случаев, а тромбозы глубоких вен - в 56,1% случаев. ХТЭЛГ чаще развивается у пациентов с антифосфолипидным синдромо</w:t>
      </w:r>
      <w:r>
        <w:rPr>
          <w:rStyle w:val="24"/>
        </w:rPr>
        <w:t xml:space="preserve">м (10-15%). Однако дефицит антитромбина </w:t>
      </w:r>
      <w:r>
        <w:rPr>
          <w:rStyle w:val="2-1pt"/>
          <w:lang w:val="ru-RU" w:eastAsia="ru-RU" w:bidi="ru-RU"/>
        </w:rPr>
        <w:t>111,</w:t>
      </w:r>
      <w:r>
        <w:rPr>
          <w:rStyle w:val="24"/>
        </w:rPr>
        <w:t xml:space="preserve"> протеинов С и </w:t>
      </w:r>
      <w:r>
        <w:rPr>
          <w:rStyle w:val="24"/>
          <w:lang w:val="en-US" w:eastAsia="en-US" w:bidi="en-US"/>
        </w:rPr>
        <w:t xml:space="preserve">S, </w:t>
      </w:r>
      <w:r>
        <w:rPr>
          <w:rStyle w:val="24"/>
        </w:rPr>
        <w:t xml:space="preserve">гомоцистеинемия, мутация </w:t>
      </w:r>
      <w:r>
        <w:rPr>
          <w:rStyle w:val="24"/>
          <w:lang w:val="en-US" w:eastAsia="en-US" w:bidi="en-US"/>
        </w:rPr>
        <w:t xml:space="preserve">G20210A </w:t>
      </w:r>
      <w:r>
        <w:rPr>
          <w:rStyle w:val="24"/>
        </w:rPr>
        <w:t xml:space="preserve">в гене протромбина не увеличивают риск развития ХТЭЛГ. Повторные венозные тромбоэмболии и высокий уровень </w:t>
      </w:r>
      <w:r>
        <w:rPr>
          <w:rStyle w:val="24"/>
          <w:lang w:val="en-US" w:eastAsia="en-US" w:bidi="en-US"/>
        </w:rPr>
        <w:t xml:space="preserve">D- </w:t>
      </w:r>
      <w:r>
        <w:rPr>
          <w:rStyle w:val="24"/>
        </w:rPr>
        <w:t xml:space="preserve">димеров после отмены антикоагулянтной терапии также </w:t>
      </w:r>
      <w:r>
        <w:rPr>
          <w:rStyle w:val="24"/>
        </w:rPr>
        <w:t>не ассоциированы с более частым развитием ХТЭЛГ. Вместе с тем, гомозиготные полиморфные варианты гена V фактора встречаются чаще при ХТЭЛГ, чем при других вариантах легочной гипертензии (29% против 7,8%).</w:t>
      </w:r>
    </w:p>
    <w:p w14:paraId="15A33337" w14:textId="77777777" w:rsidR="004D67E0" w:rsidRDefault="00D2496C">
      <w:pPr>
        <w:pStyle w:val="23"/>
        <w:shd w:val="clear" w:color="auto" w:fill="auto"/>
        <w:spacing w:before="0" w:after="240" w:line="389" w:lineRule="exact"/>
        <w:ind w:firstLine="0"/>
        <w:jc w:val="both"/>
      </w:pPr>
      <w:r>
        <w:rPr>
          <w:rStyle w:val="24"/>
        </w:rPr>
        <w:t xml:space="preserve">ЧВКС является важным диагностическим инструментом. </w:t>
      </w:r>
      <w:r>
        <w:rPr>
          <w:rStyle w:val="24"/>
        </w:rPr>
        <w:t>Уровень предоперационного и послеоперационного ЛСС является маркером долгосрочного прогноза [272]. Заключительным этапом диагностического процесса является селективная ангиопульмонография. Она выявляет кольцевидные стенозы, сетевидные и щелевидные изменени</w:t>
      </w:r>
      <w:r>
        <w:rPr>
          <w:rStyle w:val="24"/>
        </w:rPr>
        <w:t>я просвета сосудов, изменения мешотчатого типа, нерегулярность стенки сосудов и полную обструкцию артерии, коллатерали бронхиальных артерий, а также помогает в технической оценке операбельности больного. Алгоритм обследования больного с подозрением на ХТЭЛ</w:t>
      </w:r>
      <w:r>
        <w:rPr>
          <w:rStyle w:val="24"/>
        </w:rPr>
        <w:t>Г/ХТЭБ представлен на рисунке 3 (Приложение Б).</w:t>
      </w:r>
    </w:p>
    <w:p w14:paraId="30F080A0" w14:textId="77777777" w:rsidR="004D67E0" w:rsidRDefault="00D2496C">
      <w:pPr>
        <w:pStyle w:val="23"/>
        <w:shd w:val="clear" w:color="auto" w:fill="auto"/>
        <w:tabs>
          <w:tab w:val="left" w:pos="10579"/>
        </w:tabs>
        <w:spacing w:before="0" w:after="0" w:line="389" w:lineRule="exact"/>
        <w:ind w:firstLine="0"/>
        <w:jc w:val="both"/>
      </w:pPr>
      <w:r>
        <w:rPr>
          <w:rStyle w:val="24"/>
        </w:rPr>
        <w:t>Основным методом лечения ХТЭЛГ считается тромбэндартерэктомия из легочной артерии, смертность при которой в крупных европейских центрах составляет &lt;</w:t>
      </w:r>
      <w:r>
        <w:rPr>
          <w:rStyle w:val="24"/>
        </w:rPr>
        <w:tab/>
        <w:t>3,5%</w:t>
      </w:r>
    </w:p>
    <w:p w14:paraId="15834415" w14:textId="77777777" w:rsidR="004D67E0" w:rsidRDefault="00D2496C">
      <w:pPr>
        <w:pStyle w:val="23"/>
        <w:shd w:val="clear" w:color="auto" w:fill="auto"/>
        <w:tabs>
          <w:tab w:val="left" w:pos="3034"/>
          <w:tab w:val="left" w:pos="5477"/>
        </w:tabs>
        <w:spacing w:before="0" w:after="0" w:line="389" w:lineRule="exact"/>
        <w:ind w:firstLine="0"/>
        <w:jc w:val="both"/>
      </w:pPr>
      <w:r>
        <w:rPr>
          <w:rStyle w:val="24"/>
        </w:rPr>
        <w:t>[6,33,72,273,274,275].</w:t>
      </w:r>
      <w:r>
        <w:rPr>
          <w:rStyle w:val="24"/>
        </w:rPr>
        <w:tab/>
        <w:t>Решение об</w:t>
      </w:r>
      <w:r>
        <w:rPr>
          <w:rStyle w:val="24"/>
        </w:rPr>
        <w:tab/>
        <w:t>операбельности больн</w:t>
      </w:r>
      <w:r>
        <w:rPr>
          <w:rStyle w:val="24"/>
        </w:rPr>
        <w:t>ого принимается</w:t>
      </w:r>
    </w:p>
    <w:p w14:paraId="67D797D1" w14:textId="77777777" w:rsidR="004D67E0" w:rsidRDefault="00D2496C">
      <w:pPr>
        <w:pStyle w:val="23"/>
        <w:shd w:val="clear" w:color="auto" w:fill="auto"/>
        <w:spacing w:before="0" w:after="240" w:line="389" w:lineRule="exact"/>
        <w:ind w:firstLine="0"/>
        <w:jc w:val="both"/>
      </w:pPr>
      <w:r>
        <w:rPr>
          <w:rStyle w:val="24"/>
        </w:rPr>
        <w:t xml:space="preserve">мультидисциплинарной командой. Больной признается неоперабельным, если подобное решение выносится как минимум 2 независимыми экспертными центрами. Общими критериями отбора для хирургического лечения служит хирургическая доступность тромбов </w:t>
      </w:r>
      <w:r>
        <w:rPr>
          <w:rStyle w:val="24"/>
        </w:rPr>
        <w:t xml:space="preserve">в основных, долевых или сегментарных легочных артериях. Возраст пациента сам по себе не является противопоказанием к оперативному лечению, так же как и величина ЛСС и наличие дисфункции правого желудочка. В отличие от хирургической эмболэктомии при острой </w:t>
      </w:r>
      <w:r>
        <w:rPr>
          <w:rStyle w:val="24"/>
        </w:rPr>
        <w:t xml:space="preserve">ТЭЛА, лечение ХТЭЛГ требует билатеральной эндартерэктомии с доступом через медиальный слой легочной артерии. Операция выполняется в условиях глубокой гипотермии и остановки кровообращения. Послеоперационный реперфузионный отек может потребовать проведения </w:t>
      </w:r>
      <w:r>
        <w:rPr>
          <w:rStyle w:val="24"/>
        </w:rPr>
        <w:t>веноартериальной ЭКМО.</w:t>
      </w:r>
    </w:p>
    <w:p w14:paraId="54E823FC"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Рекомендуется обсуждение возможности выполнения тромбэндартерэктомии из легочной артерии мультидисциплинарной командой как минимум 2 независимыми экспертными центрами для всех пациентов с документированной ХТЭЛГ [6, 33, 72, 273, 274,</w:t>
      </w:r>
      <w:r>
        <w:rPr>
          <w:rStyle w:val="24"/>
        </w:rPr>
        <w:t xml:space="preserve"> 275].</w:t>
      </w:r>
    </w:p>
    <w:p w14:paraId="68B96C70" w14:textId="77777777" w:rsidR="004D67E0" w:rsidRDefault="00D2496C">
      <w:pPr>
        <w:pStyle w:val="33"/>
        <w:keepNext/>
        <w:keepLines/>
        <w:numPr>
          <w:ilvl w:val="0"/>
          <w:numId w:val="31"/>
        </w:numPr>
        <w:shd w:val="clear" w:color="auto" w:fill="auto"/>
        <w:tabs>
          <w:tab w:val="left" w:pos="266"/>
        </w:tabs>
        <w:spacing w:line="389" w:lineRule="exact"/>
        <w:ind w:firstLine="0"/>
      </w:pPr>
      <w:bookmarkStart w:id="144" w:name="bookmark144"/>
      <w:r>
        <w:rPr>
          <w:rStyle w:val="34"/>
          <w:b/>
          <w:bCs/>
        </w:rPr>
        <w:lastRenderedPageBreak/>
        <w:t xml:space="preserve">ЕОК </w:t>
      </w:r>
      <w:r>
        <w:rPr>
          <w:rStyle w:val="34"/>
          <w:b/>
          <w:bCs/>
          <w:lang w:val="en-US" w:eastAsia="en-US" w:bidi="en-US"/>
        </w:rPr>
        <w:t xml:space="preserve">1C </w:t>
      </w:r>
      <w:r>
        <w:rPr>
          <w:rStyle w:val="34"/>
          <w:b/>
          <w:bCs/>
        </w:rPr>
        <w:t>(УДД5 УУРС)</w:t>
      </w:r>
      <w:bookmarkEnd w:id="144"/>
    </w:p>
    <w:p w14:paraId="2C81E220"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 xml:space="preserve">Рекомендуется прием антикоагулянтов непрямых (антагонистов витамина К), даже после выполнения тромбэндартерэктомии из легочной артерии всем пациентам с ХТЭЛГ для профилактики рецидива острой тромбоэмболии легочной артерии [6, </w:t>
      </w:r>
      <w:r>
        <w:rPr>
          <w:rStyle w:val="24"/>
        </w:rPr>
        <w:t>33, 72].</w:t>
      </w:r>
    </w:p>
    <w:p w14:paraId="0DCCAC83" w14:textId="77777777" w:rsidR="004D67E0" w:rsidRDefault="00D2496C">
      <w:pPr>
        <w:pStyle w:val="33"/>
        <w:keepNext/>
        <w:keepLines/>
        <w:numPr>
          <w:ilvl w:val="0"/>
          <w:numId w:val="31"/>
        </w:numPr>
        <w:shd w:val="clear" w:color="auto" w:fill="auto"/>
        <w:tabs>
          <w:tab w:val="left" w:pos="266"/>
        </w:tabs>
        <w:spacing w:after="240" w:line="389" w:lineRule="exact"/>
        <w:ind w:firstLine="0"/>
      </w:pPr>
      <w:bookmarkStart w:id="145" w:name="bookmark145"/>
      <w:r>
        <w:rPr>
          <w:rStyle w:val="34"/>
          <w:b/>
          <w:bCs/>
        </w:rPr>
        <w:t xml:space="preserve">ЕОК </w:t>
      </w:r>
      <w:r>
        <w:rPr>
          <w:rStyle w:val="34"/>
          <w:b/>
          <w:bCs/>
          <w:lang w:val="en-US" w:eastAsia="en-US" w:bidi="en-US"/>
        </w:rPr>
        <w:t xml:space="preserve">1C </w:t>
      </w:r>
      <w:r>
        <w:rPr>
          <w:rStyle w:val="34"/>
          <w:b/>
          <w:bCs/>
        </w:rPr>
        <w:t>(УДД5 УУРС)</w:t>
      </w:r>
      <w:bookmarkEnd w:id="145"/>
    </w:p>
    <w:p w14:paraId="0002CAA0" w14:textId="77777777" w:rsidR="004D67E0" w:rsidRDefault="00D2496C">
      <w:pPr>
        <w:pStyle w:val="23"/>
        <w:shd w:val="clear" w:color="auto" w:fill="auto"/>
        <w:spacing w:before="0" w:after="240" w:line="389" w:lineRule="exact"/>
        <w:ind w:firstLine="0"/>
        <w:jc w:val="both"/>
      </w:pPr>
      <w:r>
        <w:rPr>
          <w:rStyle w:val="24"/>
        </w:rPr>
        <w:t>Наличие ангиопатии и прекапиллярный характер ЛГ при ХТЭЛГ открывает возможности для применения специфической терапии ангипертензивными препаратами для лечения ЛАГ. Данная терапия может быть оправдана у пациентов, признанных неоп</w:t>
      </w:r>
      <w:r>
        <w:rPr>
          <w:rStyle w:val="24"/>
        </w:rPr>
        <w:t>ерабельными, а также у пациентов с персистирующеи или рецидивирующей легочной гипертензиеи поеле тромбэндартерэктомии из легочной артерии.</w:t>
      </w:r>
    </w:p>
    <w:p w14:paraId="062415F9" w14:textId="77777777" w:rsidR="004D67E0" w:rsidRDefault="00D2496C">
      <w:pPr>
        <w:pStyle w:val="23"/>
        <w:numPr>
          <w:ilvl w:val="0"/>
          <w:numId w:val="31"/>
        </w:numPr>
        <w:shd w:val="clear" w:color="auto" w:fill="auto"/>
        <w:tabs>
          <w:tab w:val="left" w:pos="288"/>
        </w:tabs>
        <w:spacing w:before="0" w:after="0" w:line="389" w:lineRule="exact"/>
        <w:ind w:left="400" w:hanging="400"/>
        <w:jc w:val="both"/>
      </w:pPr>
      <w:r>
        <w:rPr>
          <w:rStyle w:val="24"/>
        </w:rPr>
        <w:t>Не рекомендуетея применять епецифичеекую терапию ангипертензивными препаратами для лечения ЛАГ у операбельных пациент</w:t>
      </w:r>
      <w:r>
        <w:rPr>
          <w:rStyle w:val="24"/>
        </w:rPr>
        <w:t>ов е тяжелыми нарушениями гемодинамики в качеетве «моета» перед выполнением тромбэндартерэктомии из-за отеутетвия доказательной базы ее эффективноети [72].</w:t>
      </w:r>
    </w:p>
    <w:p w14:paraId="316BADA1" w14:textId="77777777" w:rsidR="004D67E0" w:rsidRDefault="00D2496C">
      <w:pPr>
        <w:pStyle w:val="50"/>
        <w:shd w:val="clear" w:color="auto" w:fill="auto"/>
        <w:spacing w:before="0" w:after="244" w:line="260" w:lineRule="exact"/>
        <w:ind w:firstLine="0"/>
      </w:pPr>
      <w:r>
        <w:rPr>
          <w:rStyle w:val="51"/>
          <w:b/>
          <w:bCs/>
        </w:rPr>
        <w:t>. ЕОК нет (УДД5 УУРС)</w:t>
      </w:r>
    </w:p>
    <w:p w14:paraId="0AF0B555" w14:textId="77777777" w:rsidR="004D67E0" w:rsidRDefault="00D2496C">
      <w:pPr>
        <w:pStyle w:val="23"/>
        <w:shd w:val="clear" w:color="auto" w:fill="auto"/>
        <w:spacing w:before="0" w:after="240" w:line="389" w:lineRule="exact"/>
        <w:ind w:firstLine="0"/>
        <w:jc w:val="both"/>
      </w:pPr>
      <w:r>
        <w:rPr>
          <w:rStyle w:val="24"/>
        </w:rPr>
        <w:t xml:space="preserve">По результатам иееледования </w:t>
      </w:r>
      <w:r>
        <w:rPr>
          <w:rStyle w:val="24"/>
          <w:lang w:val="en-US" w:eastAsia="en-US" w:bidi="en-US"/>
        </w:rPr>
        <w:t>CHEST-</w:t>
      </w:r>
      <w:r>
        <w:rPr>
          <w:rStyle w:val="24"/>
        </w:rPr>
        <w:t>1,2 терапия риоцигуатом</w:t>
      </w:r>
      <w:r>
        <w:rPr>
          <w:rStyle w:val="24"/>
        </w:rPr>
        <w:footnoteReference w:id="6"/>
      </w:r>
      <w:r>
        <w:rPr>
          <w:rStyle w:val="24"/>
        </w:rPr>
        <w:t xml:space="preserve"> </w:t>
      </w:r>
      <w:r>
        <w:rPr>
          <w:rStyle w:val="24"/>
        </w:rPr>
        <w:footnoteReference w:id="7"/>
      </w:r>
      <w:r>
        <w:rPr>
          <w:rStyle w:val="24"/>
        </w:rPr>
        <w:t xml:space="preserve"> у 261 пациента е неоперабельной ХТЭЛГ или переиетирующей/рецидивирующей ХТЭЛГ в течение 16 недель терапии приводила к увеличению ТФН и улучшению параметров гемодинамики МКК, включая и енижение лес [277].</w:t>
      </w:r>
    </w:p>
    <w:p w14:paraId="4F692EF5" w14:textId="77777777" w:rsidR="004D67E0" w:rsidRDefault="00D2496C">
      <w:pPr>
        <w:pStyle w:val="23"/>
        <w:numPr>
          <w:ilvl w:val="0"/>
          <w:numId w:val="31"/>
        </w:numPr>
        <w:shd w:val="clear" w:color="auto" w:fill="auto"/>
        <w:tabs>
          <w:tab w:val="left" w:pos="288"/>
        </w:tabs>
        <w:spacing w:before="0" w:after="0" w:line="389" w:lineRule="exact"/>
        <w:ind w:left="400" w:hanging="400"/>
        <w:jc w:val="both"/>
      </w:pPr>
      <w:r>
        <w:rPr>
          <w:rStyle w:val="24"/>
        </w:rPr>
        <w:t>Рекомендуетея назначение риоцигуата** пациентам е н</w:t>
      </w:r>
      <w:r>
        <w:rPr>
          <w:rStyle w:val="24"/>
        </w:rPr>
        <w:t>еоперабельной/резидуальной ХТЭЛГ для улучшения переноеимоети физичееких нагрузок и гемодинамичееких показателей [6, 33, 72, 277].</w:t>
      </w:r>
    </w:p>
    <w:p w14:paraId="113B45DF" w14:textId="77777777" w:rsidR="004D67E0" w:rsidRDefault="00D2496C">
      <w:pPr>
        <w:pStyle w:val="33"/>
        <w:keepNext/>
        <w:keepLines/>
        <w:numPr>
          <w:ilvl w:val="0"/>
          <w:numId w:val="31"/>
        </w:numPr>
        <w:shd w:val="clear" w:color="auto" w:fill="auto"/>
        <w:tabs>
          <w:tab w:val="left" w:pos="288"/>
        </w:tabs>
        <w:spacing w:after="244" w:line="260" w:lineRule="exact"/>
        <w:ind w:firstLine="0"/>
      </w:pPr>
      <w:bookmarkStart w:id="146" w:name="bookmark146"/>
      <w:r>
        <w:rPr>
          <w:rStyle w:val="34"/>
          <w:b/>
          <w:bCs/>
        </w:rPr>
        <w:lastRenderedPageBreak/>
        <w:t>ЕОК I С (УДД2 УУРА)</w:t>
      </w:r>
      <w:bookmarkEnd w:id="146"/>
    </w:p>
    <w:p w14:paraId="29F43FD3" w14:textId="77777777" w:rsidR="004D67E0" w:rsidRDefault="00D2496C">
      <w:pPr>
        <w:pStyle w:val="23"/>
        <w:shd w:val="clear" w:color="auto" w:fill="auto"/>
        <w:spacing w:before="0" w:after="0" w:line="389" w:lineRule="exact"/>
        <w:ind w:firstLine="0"/>
        <w:jc w:val="both"/>
      </w:pPr>
      <w:r>
        <w:rPr>
          <w:rStyle w:val="24"/>
        </w:rPr>
        <w:t>Новым направлением в лечении пациентов е ХТЭЛГ являетея катетерная баллонная ангиоплаетика легочной артери</w:t>
      </w:r>
      <w:r>
        <w:rPr>
          <w:rStyle w:val="24"/>
        </w:rPr>
        <w:t>и (БАПЛА). Отбор пациентов на БАПЛА оеущеетвляетея только поеле принятия решения о невозможноети выполнения тромбэндартерэктомии из легочной артерии минимум в двух экепертных центрах легочной гипертензии [6, 33, 72, 278]. Методика выполнения БАПЛА при ХТЭЛ</w:t>
      </w:r>
      <w:r>
        <w:rPr>
          <w:rStyle w:val="24"/>
        </w:rPr>
        <w:t>Г еложна, требует навыка и хорошего знания анатомии и гемодинамики МКК, поэтому должна выполнятьея только в центрах, имеющих большой опыт по ведению пациентов е ХТЭЛГ.</w:t>
      </w:r>
    </w:p>
    <w:p w14:paraId="1A4143E4" w14:textId="77777777" w:rsidR="004D67E0" w:rsidRDefault="00D2496C">
      <w:pPr>
        <w:pStyle w:val="23"/>
        <w:shd w:val="clear" w:color="auto" w:fill="auto"/>
        <w:spacing w:before="0" w:after="240" w:line="389" w:lineRule="exact"/>
        <w:ind w:firstLine="0"/>
        <w:jc w:val="both"/>
      </w:pPr>
      <w:r>
        <w:rPr>
          <w:rStyle w:val="24"/>
        </w:rPr>
        <w:t>декомпенсации. Сам процесс диагностики и лечения ЛГ в период беременности представляет о</w:t>
      </w:r>
      <w:r>
        <w:rPr>
          <w:rStyle w:val="24"/>
        </w:rPr>
        <w:t>пределенные трудности, связанные не только с ограничением диагностических возможностей, но и с выбором медикаментозной терапии. В настоящее время в мире отсутствуют единые согласованные подходы к ведению беременных с Л Г, вследствие наличия этических аспек</w:t>
      </w:r>
      <w:r>
        <w:rPr>
          <w:rStyle w:val="24"/>
        </w:rPr>
        <w:t>тов проблемы проведения крупных рандомизированных плацебо-контролируемых многоцентровых клинических исследований, и все доступные рекомендации носят в основном уровень доказательности С, основываясь на опыте экспертов и отдельных центров.</w:t>
      </w:r>
    </w:p>
    <w:p w14:paraId="54D64B2F" w14:textId="77777777" w:rsidR="004D67E0" w:rsidRDefault="00D2496C">
      <w:pPr>
        <w:pStyle w:val="23"/>
        <w:numPr>
          <w:ilvl w:val="0"/>
          <w:numId w:val="31"/>
        </w:numPr>
        <w:shd w:val="clear" w:color="auto" w:fill="auto"/>
        <w:tabs>
          <w:tab w:val="left" w:pos="266"/>
        </w:tabs>
        <w:spacing w:before="0" w:after="0" w:line="389" w:lineRule="exact"/>
        <w:ind w:firstLine="0"/>
        <w:jc w:val="both"/>
      </w:pPr>
      <w:r>
        <w:rPr>
          <w:rStyle w:val="24"/>
        </w:rPr>
        <w:t xml:space="preserve">Не рекомендуется </w:t>
      </w:r>
      <w:r>
        <w:rPr>
          <w:rStyle w:val="24"/>
        </w:rPr>
        <w:t>беременность пациенткам с легочной гипертензией [6, 279, 280].</w:t>
      </w:r>
    </w:p>
    <w:p w14:paraId="3C0F1D3F" w14:textId="77777777" w:rsidR="004D67E0" w:rsidRDefault="00D2496C">
      <w:pPr>
        <w:pStyle w:val="23"/>
        <w:numPr>
          <w:ilvl w:val="0"/>
          <w:numId w:val="31"/>
        </w:numPr>
        <w:shd w:val="clear" w:color="auto" w:fill="auto"/>
        <w:tabs>
          <w:tab w:val="left" w:pos="266"/>
        </w:tabs>
        <w:spacing w:before="0" w:after="0" w:line="389" w:lineRule="exact"/>
        <w:ind w:firstLine="0"/>
        <w:jc w:val="both"/>
      </w:pPr>
      <w:r>
        <w:rPr>
          <w:rStyle w:val="24"/>
        </w:rPr>
        <w:t>ЕОК ШВ (УДД4 УУРС)</w:t>
      </w:r>
    </w:p>
    <w:p w14:paraId="2AE1C531"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Рекомендуется проводить стратификацию материнских рисков возникновения сердечно</w:t>
      </w:r>
      <w:r>
        <w:rPr>
          <w:rStyle w:val="24"/>
        </w:rPr>
        <w:softHyphen/>
        <w:t xml:space="preserve">сосудистых осложнений по шкале </w:t>
      </w:r>
      <w:r>
        <w:rPr>
          <w:rStyle w:val="24"/>
          <w:lang w:val="en-US" w:eastAsia="en-US" w:bidi="en-US"/>
        </w:rPr>
        <w:t xml:space="preserve">mWHO </w:t>
      </w:r>
      <w:r>
        <w:rPr>
          <w:rStyle w:val="24"/>
        </w:rPr>
        <w:t>при планировании беременности, а также при наступлении бер</w:t>
      </w:r>
      <w:r>
        <w:rPr>
          <w:rStyle w:val="24"/>
        </w:rPr>
        <w:t>еменности пациенткам с ЛГ [279, 280].</w:t>
      </w:r>
    </w:p>
    <w:p w14:paraId="3256B155" w14:textId="77777777" w:rsidR="004D67E0" w:rsidRDefault="00D2496C">
      <w:pPr>
        <w:pStyle w:val="23"/>
        <w:numPr>
          <w:ilvl w:val="0"/>
          <w:numId w:val="31"/>
        </w:numPr>
        <w:shd w:val="clear" w:color="auto" w:fill="auto"/>
        <w:tabs>
          <w:tab w:val="left" w:pos="266"/>
        </w:tabs>
        <w:spacing w:before="0" w:after="0" w:line="389" w:lineRule="exact"/>
        <w:ind w:firstLine="0"/>
        <w:jc w:val="both"/>
      </w:pPr>
      <w:r>
        <w:rPr>
          <w:rStyle w:val="24"/>
        </w:rPr>
        <w:t xml:space="preserve">ЕОК </w:t>
      </w:r>
      <w:r>
        <w:rPr>
          <w:rStyle w:val="24"/>
          <w:lang w:val="en-US" w:eastAsia="en-US" w:bidi="en-US"/>
        </w:rPr>
        <w:t xml:space="preserve">1C </w:t>
      </w:r>
      <w:r>
        <w:rPr>
          <w:rStyle w:val="24"/>
        </w:rPr>
        <w:t>(УДД4 УУРС)</w:t>
      </w:r>
    </w:p>
    <w:p w14:paraId="42DDDD20"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Рекомендуется искусственное прерывание беременности в случае наступления беременности [279, 280].</w:t>
      </w:r>
    </w:p>
    <w:p w14:paraId="5478E6E5" w14:textId="77777777" w:rsidR="004D67E0" w:rsidRDefault="00D2496C">
      <w:pPr>
        <w:pStyle w:val="23"/>
        <w:numPr>
          <w:ilvl w:val="0"/>
          <w:numId w:val="31"/>
        </w:numPr>
        <w:shd w:val="clear" w:color="auto" w:fill="auto"/>
        <w:tabs>
          <w:tab w:val="left" w:pos="266"/>
        </w:tabs>
        <w:spacing w:before="0" w:after="240" w:line="389" w:lineRule="exact"/>
        <w:ind w:firstLine="0"/>
        <w:jc w:val="both"/>
      </w:pPr>
      <w:r>
        <w:rPr>
          <w:rStyle w:val="24"/>
        </w:rPr>
        <w:t xml:space="preserve">ЕОК </w:t>
      </w:r>
      <w:r>
        <w:rPr>
          <w:rStyle w:val="24"/>
          <w:lang w:val="en-US" w:eastAsia="en-US" w:bidi="en-US"/>
        </w:rPr>
        <w:t xml:space="preserve">1C </w:t>
      </w:r>
      <w:r>
        <w:rPr>
          <w:rStyle w:val="24"/>
        </w:rPr>
        <w:t>(УДД4 УУРС)</w:t>
      </w:r>
    </w:p>
    <w:p w14:paraId="3D3EC9F7" w14:textId="77777777" w:rsidR="004D67E0" w:rsidRDefault="00D2496C">
      <w:pPr>
        <w:pStyle w:val="70"/>
        <w:shd w:val="clear" w:color="auto" w:fill="auto"/>
        <w:spacing w:before="0" w:after="240" w:line="389" w:lineRule="exact"/>
        <w:ind w:firstLine="0"/>
        <w:jc w:val="both"/>
      </w:pPr>
      <w:r>
        <w:rPr>
          <w:rStyle w:val="71"/>
        </w:rPr>
        <w:t xml:space="preserve">Комментарии: </w:t>
      </w:r>
      <w:r>
        <w:rPr>
          <w:rStyle w:val="72"/>
          <w:i/>
          <w:iCs/>
        </w:rPr>
        <w:t xml:space="preserve">Согласно модифицированной классификации ВОЗ по оценке риска </w:t>
      </w:r>
      <w:r>
        <w:rPr>
          <w:rStyle w:val="72"/>
          <w:i/>
          <w:iCs/>
        </w:rPr>
        <w:t>сердечно</w:t>
      </w:r>
      <w:r>
        <w:rPr>
          <w:rStyle w:val="72"/>
          <w:i/>
          <w:iCs/>
        </w:rPr>
        <w:softHyphen/>
        <w:t>сосудистых осложнений для матери и потомства беременные с ЛГ относятся к IV категории риска, при которой беременность противопоказана [279, 280, 281, 282, 283]. Результаты анализа исходов беременности и родов в крупных медицинских центрах показали</w:t>
      </w:r>
      <w:r>
        <w:rPr>
          <w:rStyle w:val="72"/>
          <w:i/>
          <w:iCs/>
        </w:rPr>
        <w:t>, что беременность у женщин с ЛАГ по-прежнему ассоциируется с высокой материнской летальностью - от 25% до 56% [284, 285], высокой частотой преждевременных родов - 85- 100%, синдромом задержки развития плода в 3-33% случаев, а также гибелью плода/ новорожд</w:t>
      </w:r>
      <w:r>
        <w:rPr>
          <w:rStyle w:val="72"/>
          <w:i/>
          <w:iCs/>
        </w:rPr>
        <w:t>енных в 7-13% случаев [б, 279]. В связи с этим пациентке с ЛАГ должно быть предложено прерывание беременности либо досрочное родоразрешение (в зависимости от срока прогрессирующей беременности). В случае отказа от прерывания беременности / досрочного родор</w:t>
      </w:r>
      <w:r>
        <w:rPr>
          <w:rStyle w:val="72"/>
          <w:i/>
          <w:iCs/>
        </w:rPr>
        <w:t xml:space="preserve">азрешения беременность ведется как беременность III класса </w:t>
      </w:r>
      <w:r>
        <w:rPr>
          <w:rStyle w:val="72"/>
          <w:i/>
          <w:iCs/>
          <w:lang w:val="en-US" w:eastAsia="en-US" w:bidi="en-US"/>
        </w:rPr>
        <w:t xml:space="preserve">(mWHO), </w:t>
      </w:r>
      <w:r>
        <w:rPr>
          <w:rStyle w:val="72"/>
          <w:i/>
          <w:iCs/>
        </w:rPr>
        <w:t>т. е. беременность высокого риска развития сердечно-сосудистых осложнений, в том числе и фатальных, с привлечением мультидисциплинарной команды в составе врача-кардиолога, врача-акушера-гин</w:t>
      </w:r>
      <w:r>
        <w:rPr>
          <w:rStyle w:val="72"/>
          <w:i/>
          <w:iCs/>
        </w:rPr>
        <w:t>еколога, врача-анестезиолога-реаниматолога, врача-педиатра и специалиста по легочной гипертензии и родоразрешением в специализированных перинатальных центрах III уровня [280, 282, 286]. В случае согласия пациентки на прерывание беременности, медицинский аб</w:t>
      </w:r>
      <w:r>
        <w:rPr>
          <w:rStyle w:val="72"/>
          <w:i/>
          <w:iCs/>
        </w:rPr>
        <w:t>орт должен быть выполнен до 22 недель беременности. [287, 288]. Прерывание беременности на более поздних сроках по рискам развития осложнений сопоставимо с рисками досрочного родоразрешения на 32-34-й неделе беременности. Наиболее оптимальным сроком для пр</w:t>
      </w:r>
      <w:r>
        <w:rPr>
          <w:rStyle w:val="72"/>
          <w:i/>
          <w:iCs/>
        </w:rPr>
        <w:t xml:space="preserve">ерывания беременности </w:t>
      </w:r>
      <w:r>
        <w:rPr>
          <w:rStyle w:val="72"/>
          <w:i/>
          <w:iCs/>
        </w:rPr>
        <w:lastRenderedPageBreak/>
        <w:t>является срок в 10 ± 3 недель гестации [287, 288, 289, 290]. Медикаментозные и хирургические методы прерывания беременности одинаково эффективны и сопоставимы по частоте развития серьезных осложнений. Однако, по данным литературы, чащ</w:t>
      </w:r>
      <w:r>
        <w:rPr>
          <w:rStyle w:val="72"/>
          <w:i/>
          <w:iCs/>
        </w:rPr>
        <w:t>е проводятся хирургические манипуляции (2,1 против 0,6%) [291, 292]. Процедура прерывания беременности должна проводиться в специализированном центре. Медикаментозное прерывание беременности целесообразно рассматривать до 9 недель беременности с использова</w:t>
      </w:r>
      <w:r>
        <w:rPr>
          <w:rStyle w:val="72"/>
          <w:i/>
          <w:iCs/>
        </w:rPr>
        <w:t>нием низких доз мизопростола (100 мг) [280].</w:t>
      </w:r>
    </w:p>
    <w:p w14:paraId="2CD6DC5A" w14:textId="77777777" w:rsidR="004D67E0" w:rsidRDefault="00D2496C">
      <w:pPr>
        <w:pStyle w:val="23"/>
        <w:numPr>
          <w:ilvl w:val="0"/>
          <w:numId w:val="31"/>
        </w:numPr>
        <w:shd w:val="clear" w:color="auto" w:fill="auto"/>
        <w:tabs>
          <w:tab w:val="left" w:pos="265"/>
        </w:tabs>
        <w:spacing w:before="0" w:after="0" w:line="389" w:lineRule="exact"/>
        <w:ind w:left="400" w:hanging="400"/>
        <w:jc w:val="both"/>
      </w:pPr>
      <w:r>
        <w:rPr>
          <w:rStyle w:val="24"/>
        </w:rPr>
        <w:t>Рекомендуется проводить осмотр беременной врачом-кардиологом каждые 2-4 недели, а при необходимости - еженедельно (в третьем триместре беременности в случае пролонгации беременности) [287, 288].</w:t>
      </w:r>
    </w:p>
    <w:p w14:paraId="49D03772" w14:textId="77777777" w:rsidR="004D67E0" w:rsidRDefault="00D2496C">
      <w:pPr>
        <w:pStyle w:val="33"/>
        <w:keepNext/>
        <w:keepLines/>
        <w:numPr>
          <w:ilvl w:val="0"/>
          <w:numId w:val="31"/>
        </w:numPr>
        <w:shd w:val="clear" w:color="auto" w:fill="auto"/>
        <w:tabs>
          <w:tab w:val="left" w:pos="265"/>
        </w:tabs>
        <w:spacing w:after="244" w:line="260" w:lineRule="exact"/>
        <w:ind w:firstLine="0"/>
      </w:pPr>
      <w:bookmarkStart w:id="147" w:name="bookmark147"/>
      <w:r>
        <w:rPr>
          <w:rStyle w:val="34"/>
          <w:b/>
          <w:bCs/>
        </w:rPr>
        <w:t>ЕОК нет (УДД5 УУ</w:t>
      </w:r>
      <w:r>
        <w:rPr>
          <w:rStyle w:val="34"/>
          <w:b/>
          <w:bCs/>
        </w:rPr>
        <w:t>РС)</w:t>
      </w:r>
      <w:bookmarkEnd w:id="147"/>
    </w:p>
    <w:p w14:paraId="53EBE695" w14:textId="77777777" w:rsidR="004D67E0" w:rsidRDefault="00D2496C">
      <w:pPr>
        <w:pStyle w:val="70"/>
        <w:shd w:val="clear" w:color="auto" w:fill="auto"/>
        <w:spacing w:before="0" w:after="240" w:line="389" w:lineRule="exact"/>
        <w:ind w:firstLine="0"/>
        <w:jc w:val="both"/>
      </w:pPr>
      <w:r>
        <w:rPr>
          <w:rStyle w:val="73"/>
        </w:rPr>
        <w:t xml:space="preserve">Комментарии: </w:t>
      </w:r>
      <w:r>
        <w:rPr>
          <w:rStyle w:val="72"/>
          <w:i/>
          <w:iCs/>
        </w:rPr>
        <w:t xml:space="preserve">При первичном обращении беременной с ЛАГ проводится физикальное обследование, оценка толерантности к физической нагрузке, пульсоксиметрия, ЭхоКГ с прицельной оценкой функции правого желудочка и определение уровня </w:t>
      </w:r>
      <w:r>
        <w:rPr>
          <w:rStyle w:val="72"/>
          <w:i/>
          <w:iCs/>
          <w:lang w:val="en-US" w:eastAsia="en-US" w:bidi="en-US"/>
        </w:rPr>
        <w:t xml:space="preserve">NT-proBNP </w:t>
      </w:r>
      <w:r>
        <w:rPr>
          <w:rStyle w:val="72"/>
          <w:i/>
          <w:iCs/>
        </w:rPr>
        <w:t>в сыворотке кров</w:t>
      </w:r>
      <w:r>
        <w:rPr>
          <w:rStyle w:val="72"/>
          <w:i/>
          <w:iCs/>
        </w:rPr>
        <w:t xml:space="preserve">и для стратификации риска ЛАГ. В случае низкого риска (ФК </w:t>
      </w:r>
      <w:r>
        <w:rPr>
          <w:rStyle w:val="7-1pt"/>
          <w:i/>
          <w:iCs/>
        </w:rPr>
        <w:t>1-11)</w:t>
      </w:r>
      <w:r>
        <w:rPr>
          <w:rStyle w:val="72"/>
          <w:i/>
          <w:iCs/>
        </w:rPr>
        <w:t xml:space="preserve"> пациентки с ЛАГ в I триместре осматриваются не реже 1 раза в месяц. Во II триместре кратность визитов пациентки может быть увеличена до 1 раза в 2 недели. В каждый визит, наряду с осмотром, сл</w:t>
      </w:r>
      <w:r>
        <w:rPr>
          <w:rStyle w:val="72"/>
          <w:i/>
          <w:iCs/>
        </w:rPr>
        <w:t xml:space="preserve">едует выполнять ЭхоКГ, ТШХ, оценивать уровень </w:t>
      </w:r>
      <w:r>
        <w:rPr>
          <w:rStyle w:val="72"/>
          <w:i/>
          <w:iCs/>
          <w:lang w:val="en-US" w:eastAsia="en-US" w:bidi="en-US"/>
        </w:rPr>
        <w:t xml:space="preserve">NT-proBNP </w:t>
      </w:r>
      <w:r>
        <w:rPr>
          <w:rStyle w:val="72"/>
          <w:i/>
          <w:iCs/>
        </w:rPr>
        <w:t>и данные пульсоксиметрии. В III триместре даже при благоприятном течении беременности и низком ФК ЛАГ (ГП) показана плановая госпитализация в специализированный перинатальный центр, имеющий опыт диагн</w:t>
      </w:r>
      <w:r>
        <w:rPr>
          <w:rStyle w:val="72"/>
          <w:i/>
          <w:iCs/>
        </w:rPr>
        <w:t xml:space="preserve">остики и лечения ЛГ, в связи с высоким риском преждевременных родов и гемодинамических нарушений, а также для верификации сроков и способа родоразрешения, анестезиологического пособия. Пациентки с ЛАГ </w:t>
      </w:r>
      <w:r>
        <w:rPr>
          <w:rStyle w:val="72"/>
          <w:i/>
          <w:iCs/>
          <w:lang w:val="en-US" w:eastAsia="en-US" w:bidi="en-US"/>
        </w:rPr>
        <w:t xml:space="preserve">III-IV </w:t>
      </w:r>
      <w:r>
        <w:rPr>
          <w:rStyle w:val="72"/>
          <w:i/>
          <w:iCs/>
        </w:rPr>
        <w:t>ФК (ВОЗ) должны наблюдаться в условиях стационар</w:t>
      </w:r>
      <w:r>
        <w:rPr>
          <w:rStyle w:val="72"/>
          <w:i/>
          <w:iCs/>
        </w:rPr>
        <w:t>а весь период беременности с ЭхоКГ-контролем не реже 1 раза в 4 недели или при изменении клинической картины. При появлении признаков ухудшения течения ЛАГ на любом сроке беременности (нарастание одышки, появление симптомов дисфункции правого желудочка, ги</w:t>
      </w:r>
      <w:r>
        <w:rPr>
          <w:rStyle w:val="72"/>
          <w:i/>
          <w:iCs/>
        </w:rPr>
        <w:t>поксемии, нарушений ритма, головокружений или синкопальных состояний) показана госпитализация пациентки в специализированный центр [280, 282, 292].</w:t>
      </w:r>
    </w:p>
    <w:p w14:paraId="1BF9B7A0" w14:textId="77777777" w:rsidR="004D67E0" w:rsidRDefault="00D2496C">
      <w:pPr>
        <w:pStyle w:val="23"/>
        <w:numPr>
          <w:ilvl w:val="0"/>
          <w:numId w:val="31"/>
        </w:numPr>
        <w:shd w:val="clear" w:color="auto" w:fill="auto"/>
        <w:tabs>
          <w:tab w:val="left" w:pos="265"/>
        </w:tabs>
        <w:spacing w:before="0" w:after="0" w:line="389" w:lineRule="exact"/>
        <w:ind w:left="400" w:hanging="400"/>
        <w:jc w:val="both"/>
      </w:pPr>
      <w:r>
        <w:rPr>
          <w:rStyle w:val="24"/>
        </w:rPr>
        <w:t xml:space="preserve">Рекомендуется проведение эхокардиографии во время беременности каждые 4-6 недель либо при ухудшении </w:t>
      </w:r>
      <w:r>
        <w:rPr>
          <w:rStyle w:val="24"/>
        </w:rPr>
        <w:t>состояния пациентки [6, 279, 280, 282, 292].</w:t>
      </w:r>
    </w:p>
    <w:p w14:paraId="56063244" w14:textId="77777777" w:rsidR="004D67E0" w:rsidRDefault="00D2496C">
      <w:pPr>
        <w:pStyle w:val="33"/>
        <w:keepNext/>
        <w:keepLines/>
        <w:shd w:val="clear" w:color="auto" w:fill="auto"/>
        <w:spacing w:line="389" w:lineRule="exact"/>
        <w:ind w:firstLine="0"/>
      </w:pPr>
      <w:bookmarkStart w:id="148" w:name="bookmark148"/>
      <w:r>
        <w:rPr>
          <w:rStyle w:val="34"/>
          <w:b/>
          <w:bCs/>
        </w:rPr>
        <w:t xml:space="preserve">. ЕОК </w:t>
      </w:r>
      <w:r>
        <w:rPr>
          <w:rStyle w:val="34"/>
          <w:b/>
          <w:bCs/>
          <w:lang w:val="en-US" w:eastAsia="en-US" w:bidi="en-US"/>
        </w:rPr>
        <w:t xml:space="preserve">1C </w:t>
      </w:r>
      <w:r>
        <w:rPr>
          <w:rStyle w:val="34"/>
          <w:b/>
          <w:bCs/>
        </w:rPr>
        <w:t>(УДД4 УУРС)</w:t>
      </w:r>
      <w:bookmarkEnd w:id="148"/>
    </w:p>
    <w:p w14:paraId="46C33CEF" w14:textId="77777777" w:rsidR="004D67E0" w:rsidRDefault="00D2496C">
      <w:pPr>
        <w:pStyle w:val="23"/>
        <w:numPr>
          <w:ilvl w:val="0"/>
          <w:numId w:val="31"/>
        </w:numPr>
        <w:shd w:val="clear" w:color="auto" w:fill="auto"/>
        <w:tabs>
          <w:tab w:val="left" w:pos="265"/>
        </w:tabs>
        <w:spacing w:before="0" w:after="0" w:line="389" w:lineRule="exact"/>
        <w:ind w:left="400" w:hanging="400"/>
        <w:jc w:val="both"/>
      </w:pPr>
      <w:r>
        <w:rPr>
          <w:rStyle w:val="24"/>
        </w:rPr>
        <w:t>Рекомендуется рассмотреть возможность проведения чрезвенозной катетеризации сердца беременным с ЛГ с диагностической целью только по строгим показаниям [280, 287, 288].</w:t>
      </w:r>
    </w:p>
    <w:p w14:paraId="4B057BAF" w14:textId="77777777" w:rsidR="004D67E0" w:rsidRDefault="00D2496C">
      <w:pPr>
        <w:pStyle w:val="33"/>
        <w:keepNext/>
        <w:keepLines/>
        <w:numPr>
          <w:ilvl w:val="0"/>
          <w:numId w:val="31"/>
        </w:numPr>
        <w:shd w:val="clear" w:color="auto" w:fill="auto"/>
        <w:tabs>
          <w:tab w:val="left" w:pos="265"/>
        </w:tabs>
        <w:spacing w:line="389" w:lineRule="exact"/>
        <w:ind w:firstLine="0"/>
      </w:pPr>
      <w:bookmarkStart w:id="149" w:name="bookmark149"/>
      <w:r>
        <w:rPr>
          <w:rStyle w:val="34"/>
          <w:b/>
          <w:bCs/>
        </w:rPr>
        <w:t>ЕОК ПЬС (УДД5 УУРС)</w:t>
      </w:r>
      <w:bookmarkEnd w:id="149"/>
    </w:p>
    <w:p w14:paraId="2C66C0C4" w14:textId="77777777" w:rsidR="004D67E0" w:rsidRDefault="00D2496C">
      <w:pPr>
        <w:pStyle w:val="23"/>
        <w:numPr>
          <w:ilvl w:val="0"/>
          <w:numId w:val="31"/>
        </w:numPr>
        <w:shd w:val="clear" w:color="auto" w:fill="auto"/>
        <w:tabs>
          <w:tab w:val="left" w:pos="265"/>
        </w:tabs>
        <w:spacing w:before="0" w:after="0" w:line="389" w:lineRule="exact"/>
        <w:ind w:left="400" w:hanging="400"/>
        <w:jc w:val="both"/>
      </w:pPr>
      <w:r>
        <w:rPr>
          <w:rStyle w:val="24"/>
        </w:rPr>
        <w:t>Рекомендуется выполнение чреспищеводной эхокардиографии беременным с ЛГ для исключения ВПС в случае неоптимальной визуализации при трансторакальной эхокардиографии [6, 280, 287, 288].</w:t>
      </w:r>
    </w:p>
    <w:p w14:paraId="7CFDF105" w14:textId="77777777" w:rsidR="004D67E0" w:rsidRDefault="00D2496C">
      <w:pPr>
        <w:pStyle w:val="33"/>
        <w:keepNext/>
        <w:keepLines/>
        <w:shd w:val="clear" w:color="auto" w:fill="auto"/>
        <w:spacing w:line="389" w:lineRule="exact"/>
        <w:ind w:firstLine="0"/>
      </w:pPr>
      <w:bookmarkStart w:id="150" w:name="bookmark150"/>
      <w:r>
        <w:rPr>
          <w:rStyle w:val="34"/>
          <w:b/>
          <w:bCs/>
        </w:rPr>
        <w:t xml:space="preserve">. ЕОК </w:t>
      </w:r>
      <w:r>
        <w:rPr>
          <w:rStyle w:val="34"/>
          <w:b/>
          <w:bCs/>
          <w:lang w:val="en-US" w:eastAsia="en-US" w:bidi="en-US"/>
        </w:rPr>
        <w:t xml:space="preserve">1C </w:t>
      </w:r>
      <w:r>
        <w:rPr>
          <w:rStyle w:val="34"/>
          <w:b/>
          <w:bCs/>
        </w:rPr>
        <w:t>(УДД5 УУРС)</w:t>
      </w:r>
      <w:bookmarkEnd w:id="150"/>
    </w:p>
    <w:p w14:paraId="35145A82" w14:textId="77777777" w:rsidR="004D67E0" w:rsidRDefault="00D2496C">
      <w:pPr>
        <w:pStyle w:val="23"/>
        <w:numPr>
          <w:ilvl w:val="0"/>
          <w:numId w:val="31"/>
        </w:numPr>
        <w:shd w:val="clear" w:color="auto" w:fill="auto"/>
        <w:tabs>
          <w:tab w:val="left" w:pos="265"/>
        </w:tabs>
        <w:spacing w:before="0" w:after="0" w:line="389" w:lineRule="exact"/>
        <w:ind w:left="400" w:hanging="400"/>
        <w:jc w:val="both"/>
      </w:pPr>
      <w:r>
        <w:rPr>
          <w:rStyle w:val="24"/>
        </w:rPr>
        <w:t>Рекомендуется выполнять компьютерную томографию орг</w:t>
      </w:r>
      <w:r>
        <w:rPr>
          <w:rStyle w:val="24"/>
        </w:rPr>
        <w:t>анов грудной полости с внутривенным болюсным контрастированием только по жизненным показаниям, в том числе и при подозрении на острую тромбоэмболию легочной артерии [6, 280, 287, 288].</w:t>
      </w:r>
    </w:p>
    <w:p w14:paraId="68E0F348" w14:textId="77777777" w:rsidR="004D67E0" w:rsidRDefault="00D2496C">
      <w:pPr>
        <w:pStyle w:val="33"/>
        <w:keepNext/>
        <w:keepLines/>
        <w:shd w:val="clear" w:color="auto" w:fill="auto"/>
        <w:spacing w:after="240" w:line="389" w:lineRule="exact"/>
        <w:ind w:firstLine="0"/>
      </w:pPr>
      <w:bookmarkStart w:id="151" w:name="bookmark151"/>
      <w:r>
        <w:rPr>
          <w:rStyle w:val="34"/>
          <w:b/>
          <w:bCs/>
        </w:rPr>
        <w:lastRenderedPageBreak/>
        <w:t>. ЕОК ПЬС (УДД5 УУРС)</w:t>
      </w:r>
      <w:bookmarkEnd w:id="151"/>
    </w:p>
    <w:p w14:paraId="18E20AFE" w14:textId="77777777" w:rsidR="004D67E0" w:rsidRDefault="00D2496C">
      <w:pPr>
        <w:pStyle w:val="70"/>
        <w:shd w:val="clear" w:color="auto" w:fill="auto"/>
        <w:spacing w:before="0" w:line="389" w:lineRule="exact"/>
        <w:ind w:firstLine="0"/>
        <w:jc w:val="both"/>
      </w:pPr>
      <w:r>
        <w:rPr>
          <w:rStyle w:val="73"/>
        </w:rPr>
        <w:t xml:space="preserve">Комментарии: </w:t>
      </w:r>
      <w:r>
        <w:rPr>
          <w:rStyle w:val="72"/>
          <w:i/>
          <w:iCs/>
        </w:rPr>
        <w:t>Предпочтение для использования отдае</w:t>
      </w:r>
      <w:r>
        <w:rPr>
          <w:rStyle w:val="72"/>
          <w:i/>
          <w:iCs/>
        </w:rPr>
        <w:t>тся КТ с низким уровнем лучевой нагрузки (0,01-0,66мГр)</w:t>
      </w:r>
      <w:r>
        <w:rPr>
          <w:rStyle w:val="71"/>
        </w:rPr>
        <w:t xml:space="preserve"> [280, 293, 294].</w:t>
      </w:r>
    </w:p>
    <w:p w14:paraId="32CC7316" w14:textId="77777777" w:rsidR="004D67E0" w:rsidRDefault="00D2496C">
      <w:pPr>
        <w:pStyle w:val="23"/>
        <w:numPr>
          <w:ilvl w:val="0"/>
          <w:numId w:val="31"/>
        </w:numPr>
        <w:shd w:val="clear" w:color="auto" w:fill="auto"/>
        <w:tabs>
          <w:tab w:val="left" w:pos="266"/>
        </w:tabs>
        <w:spacing w:before="0" w:after="0" w:line="389" w:lineRule="exact"/>
        <w:ind w:left="380" w:hanging="380"/>
        <w:jc w:val="both"/>
      </w:pPr>
      <w:r>
        <w:rPr>
          <w:rStyle w:val="24"/>
        </w:rPr>
        <w:t>Рекомендуется продолжить специфическую терапию ангипертензивными препаратами для лечения ЛАГ во время беременности пациенткам, получавшим ее до беременности, с заменой лекарственных п</w:t>
      </w:r>
      <w:r>
        <w:rPr>
          <w:rStyle w:val="24"/>
        </w:rPr>
        <w:t>репаратов, обладаюш,их потенциальным тератогенным и эмбриотоксическим действием, на более безопасные [6, 280, 287, 288].</w:t>
      </w:r>
    </w:p>
    <w:p w14:paraId="6867F166" w14:textId="77777777" w:rsidR="004D67E0" w:rsidRDefault="00D2496C">
      <w:pPr>
        <w:pStyle w:val="33"/>
        <w:keepNext/>
        <w:keepLines/>
        <w:numPr>
          <w:ilvl w:val="0"/>
          <w:numId w:val="31"/>
        </w:numPr>
        <w:shd w:val="clear" w:color="auto" w:fill="auto"/>
        <w:tabs>
          <w:tab w:val="left" w:pos="266"/>
        </w:tabs>
        <w:spacing w:line="389" w:lineRule="exact"/>
        <w:ind w:firstLine="0"/>
      </w:pPr>
      <w:bookmarkStart w:id="152" w:name="bookmark152"/>
      <w:r>
        <w:rPr>
          <w:rStyle w:val="34"/>
          <w:b/>
          <w:bCs/>
        </w:rPr>
        <w:t>ЕОК ПаС (УДД5 УУРС)</w:t>
      </w:r>
      <w:bookmarkEnd w:id="152"/>
    </w:p>
    <w:p w14:paraId="76A4D129" w14:textId="77777777" w:rsidR="004D67E0" w:rsidRDefault="00D2496C">
      <w:pPr>
        <w:pStyle w:val="23"/>
        <w:numPr>
          <w:ilvl w:val="0"/>
          <w:numId w:val="31"/>
        </w:numPr>
        <w:shd w:val="clear" w:color="auto" w:fill="auto"/>
        <w:tabs>
          <w:tab w:val="left" w:pos="266"/>
        </w:tabs>
        <w:spacing w:before="0" w:after="0" w:line="389" w:lineRule="exact"/>
        <w:ind w:left="380" w:hanging="380"/>
        <w:jc w:val="both"/>
      </w:pPr>
      <w:r>
        <w:rPr>
          <w:rStyle w:val="24"/>
        </w:rPr>
        <w:t xml:space="preserve">Рекомендуется инициировать специфическую терапию ангипертензивными препаратами для лечения ЛАГ во время </w:t>
      </w:r>
      <w:r>
        <w:rPr>
          <w:rStyle w:val="24"/>
        </w:rPr>
        <w:t>беременности пациенткам, не получавшим ее до беременности, с учетом потенциальных тератогенных и эмбриотоксических эффектов препаратов [6, 280, 287, 288].</w:t>
      </w:r>
    </w:p>
    <w:p w14:paraId="2BF8FC72" w14:textId="77777777" w:rsidR="004D67E0" w:rsidRDefault="00D2496C">
      <w:pPr>
        <w:pStyle w:val="33"/>
        <w:keepNext/>
        <w:keepLines/>
        <w:numPr>
          <w:ilvl w:val="0"/>
          <w:numId w:val="31"/>
        </w:numPr>
        <w:shd w:val="clear" w:color="auto" w:fill="auto"/>
        <w:tabs>
          <w:tab w:val="left" w:pos="266"/>
        </w:tabs>
        <w:spacing w:after="240" w:line="389" w:lineRule="exact"/>
        <w:ind w:firstLine="0"/>
      </w:pPr>
      <w:bookmarkStart w:id="153" w:name="bookmark153"/>
      <w:r>
        <w:rPr>
          <w:rStyle w:val="34"/>
          <w:b/>
          <w:bCs/>
        </w:rPr>
        <w:t>ЕОК ПаС (УДД5 УУРС)</w:t>
      </w:r>
      <w:bookmarkEnd w:id="153"/>
    </w:p>
    <w:p w14:paraId="09F96048" w14:textId="77777777" w:rsidR="004D67E0" w:rsidRDefault="00D2496C">
      <w:pPr>
        <w:pStyle w:val="70"/>
        <w:shd w:val="clear" w:color="auto" w:fill="auto"/>
        <w:spacing w:before="0" w:after="240" w:line="389" w:lineRule="exact"/>
        <w:ind w:firstLine="0"/>
        <w:jc w:val="both"/>
      </w:pPr>
      <w:r>
        <w:rPr>
          <w:rStyle w:val="73"/>
        </w:rPr>
        <w:t xml:space="preserve">Комментарии: </w:t>
      </w:r>
      <w:r>
        <w:rPr>
          <w:rStyle w:val="72"/>
          <w:i/>
          <w:iCs/>
        </w:rPr>
        <w:t>Объем специфической терапии (монотерапия или комбинированная терапия</w:t>
      </w:r>
      <w:r>
        <w:rPr>
          <w:rStyle w:val="72"/>
          <w:i/>
          <w:iCs/>
        </w:rPr>
        <w:t>) определяется на основании стратификации риска летальности [10]. В качестве препарата первой линии часто используется силденафил в стартовой дозе 20 мг 3 раза/сут. Назначение ингаляционного илопроста во время беременности и после родов показано пациенткам</w:t>
      </w:r>
      <w:r>
        <w:rPr>
          <w:rStyle w:val="72"/>
          <w:i/>
          <w:iCs/>
        </w:rPr>
        <w:t xml:space="preserve"> с </w:t>
      </w:r>
      <w:r>
        <w:rPr>
          <w:rStyle w:val="72"/>
          <w:i/>
          <w:iCs/>
          <w:lang w:val="en-US" w:eastAsia="en-US" w:bidi="en-US"/>
        </w:rPr>
        <w:t xml:space="preserve">III-IV </w:t>
      </w:r>
      <w:r>
        <w:rPr>
          <w:rStyle w:val="72"/>
          <w:i/>
          <w:iCs/>
        </w:rPr>
        <w:t>ФК ((ВОЗ). В подгруппе пациентов с положительным вазореактивным тестом необходимо продолжить или инициировать терапию блокаторами «медленных» кальциевых каналов [6, 266, 280, 282].</w:t>
      </w:r>
    </w:p>
    <w:p w14:paraId="3EEF6CD8" w14:textId="77777777" w:rsidR="004D67E0" w:rsidRDefault="00D2496C">
      <w:pPr>
        <w:pStyle w:val="23"/>
        <w:numPr>
          <w:ilvl w:val="0"/>
          <w:numId w:val="31"/>
        </w:numPr>
        <w:shd w:val="clear" w:color="auto" w:fill="auto"/>
        <w:tabs>
          <w:tab w:val="left" w:pos="266"/>
        </w:tabs>
        <w:spacing w:before="0" w:after="0" w:line="389" w:lineRule="exact"/>
        <w:ind w:left="380" w:hanging="380"/>
        <w:jc w:val="both"/>
      </w:pPr>
      <w:r>
        <w:rPr>
          <w:rStyle w:val="24"/>
        </w:rPr>
        <w:t>Не рекомендуется назначать ЭРА беременным или планирую</w:t>
      </w:r>
      <w:r>
        <w:rPr>
          <w:rStyle w:val="2c"/>
        </w:rPr>
        <w:t>щ</w:t>
      </w:r>
      <w:r>
        <w:rPr>
          <w:rStyle w:val="24"/>
        </w:rPr>
        <w:t>им беремен</w:t>
      </w:r>
      <w:r>
        <w:rPr>
          <w:rStyle w:val="24"/>
        </w:rPr>
        <w:t>ность пациенткам с ЛАГ в связи с тератогенным и эмбриотоксическим действием препаратов [280, 287, 288, 295, 296].</w:t>
      </w:r>
    </w:p>
    <w:p w14:paraId="022F6746" w14:textId="77777777" w:rsidR="004D67E0" w:rsidRDefault="00D2496C">
      <w:pPr>
        <w:pStyle w:val="33"/>
        <w:keepNext/>
        <w:keepLines/>
        <w:shd w:val="clear" w:color="auto" w:fill="auto"/>
        <w:spacing w:line="389" w:lineRule="exact"/>
        <w:ind w:firstLine="0"/>
      </w:pPr>
      <w:bookmarkStart w:id="154" w:name="bookmark154"/>
      <w:r>
        <w:rPr>
          <w:rStyle w:val="34"/>
          <w:b/>
          <w:bCs/>
        </w:rPr>
        <w:t>. ЕОК ШС (УДД5 УУРС)</w:t>
      </w:r>
      <w:bookmarkEnd w:id="154"/>
    </w:p>
    <w:p w14:paraId="6F99A2DF" w14:textId="77777777" w:rsidR="004D67E0" w:rsidRDefault="00D2496C">
      <w:pPr>
        <w:pStyle w:val="23"/>
        <w:numPr>
          <w:ilvl w:val="0"/>
          <w:numId w:val="31"/>
        </w:numPr>
        <w:shd w:val="clear" w:color="auto" w:fill="auto"/>
        <w:tabs>
          <w:tab w:val="left" w:pos="266"/>
        </w:tabs>
        <w:spacing w:before="0" w:after="0" w:line="389" w:lineRule="exact"/>
        <w:ind w:left="380" w:hanging="380"/>
        <w:jc w:val="both"/>
      </w:pPr>
      <w:r>
        <w:rPr>
          <w:rStyle w:val="24"/>
        </w:rPr>
        <w:t>Рекомендуется рассмотреть возможность назначения фуросемида** для коррекции правожелудочковой сердечной недостаточности в</w:t>
      </w:r>
      <w:r>
        <w:rPr>
          <w:rStyle w:val="24"/>
        </w:rPr>
        <w:t>о время беременности [280, 282].</w:t>
      </w:r>
    </w:p>
    <w:p w14:paraId="740A38ED" w14:textId="77777777" w:rsidR="004D67E0" w:rsidRDefault="00D2496C">
      <w:pPr>
        <w:pStyle w:val="33"/>
        <w:keepNext/>
        <w:keepLines/>
        <w:shd w:val="clear" w:color="auto" w:fill="auto"/>
        <w:spacing w:after="240" w:line="389" w:lineRule="exact"/>
        <w:ind w:firstLine="0"/>
      </w:pPr>
      <w:bookmarkStart w:id="155" w:name="bookmark155"/>
      <w:r>
        <w:rPr>
          <w:rStyle w:val="34"/>
          <w:b/>
          <w:bCs/>
        </w:rPr>
        <w:t>. ЕОК ПЬС (УДД5 УУРС)</w:t>
      </w:r>
      <w:bookmarkEnd w:id="155"/>
    </w:p>
    <w:p w14:paraId="4736CCDD" w14:textId="77777777" w:rsidR="004D67E0" w:rsidRDefault="00D2496C">
      <w:pPr>
        <w:pStyle w:val="70"/>
        <w:shd w:val="clear" w:color="auto" w:fill="auto"/>
        <w:spacing w:before="0" w:after="240" w:line="389" w:lineRule="exact"/>
        <w:ind w:firstLine="0"/>
        <w:jc w:val="both"/>
      </w:pPr>
      <w:r>
        <w:rPr>
          <w:rStyle w:val="73"/>
        </w:rPr>
        <w:t xml:space="preserve">Комментарии: </w:t>
      </w:r>
      <w:r>
        <w:rPr>
          <w:rStyle w:val="72"/>
          <w:i/>
          <w:iCs/>
        </w:rPr>
        <w:t>Не рекомендовано рутинное назначение мочегонной терапии у беременных. В случае необходимости - использовать петлевые диуретики с осторожностью в связи с опасностью обеднения плодово-плацен</w:t>
      </w:r>
      <w:r>
        <w:rPr>
          <w:rStyle w:val="72"/>
          <w:i/>
          <w:iCs/>
        </w:rPr>
        <w:t>тарного кровотока, и под динамическим контролем состояния плода.</w:t>
      </w:r>
    </w:p>
    <w:p w14:paraId="1C5E225D" w14:textId="77777777" w:rsidR="004D67E0" w:rsidRDefault="00D2496C">
      <w:pPr>
        <w:pStyle w:val="23"/>
        <w:shd w:val="clear" w:color="auto" w:fill="auto"/>
        <w:spacing w:before="0" w:after="0" w:line="389" w:lineRule="exact"/>
        <w:ind w:left="380" w:firstLine="0"/>
        <w:jc w:val="both"/>
      </w:pPr>
      <w:r>
        <w:rPr>
          <w:rStyle w:val="24"/>
        </w:rPr>
        <w:t>Не рекомендуется назначать спиронолактон** во время беременности в связи с высоким риском феминизации новорожденных мужского пола [280, 289, 292].</w:t>
      </w:r>
    </w:p>
    <w:p w14:paraId="625908B9" w14:textId="77777777" w:rsidR="004D67E0" w:rsidRDefault="00D2496C">
      <w:pPr>
        <w:pStyle w:val="33"/>
        <w:keepNext/>
        <w:keepLines/>
        <w:shd w:val="clear" w:color="auto" w:fill="auto"/>
        <w:spacing w:line="389" w:lineRule="exact"/>
        <w:ind w:left="380" w:firstLine="0"/>
      </w:pPr>
      <w:bookmarkStart w:id="156" w:name="bookmark156"/>
      <w:r>
        <w:rPr>
          <w:rStyle w:val="34"/>
          <w:b/>
          <w:bCs/>
        </w:rPr>
        <w:t>ЕОК ШС (УДД5 УУРС)</w:t>
      </w:r>
      <w:bookmarkEnd w:id="156"/>
    </w:p>
    <w:p w14:paraId="0CB0913A" w14:textId="77777777" w:rsidR="004D67E0" w:rsidRDefault="00D2496C">
      <w:pPr>
        <w:pStyle w:val="23"/>
        <w:shd w:val="clear" w:color="auto" w:fill="auto"/>
        <w:spacing w:before="0" w:after="0" w:line="389" w:lineRule="exact"/>
        <w:ind w:left="380" w:firstLine="0"/>
        <w:jc w:val="both"/>
      </w:pPr>
      <w:r>
        <w:rPr>
          <w:rStyle w:val="24"/>
        </w:rPr>
        <w:t>Рекомендована коррекция дефицита железа во время беременности в связи с негативным влиянием на процессы ремоделирования сосудов МКК [280].</w:t>
      </w:r>
    </w:p>
    <w:p w14:paraId="6CC026C0" w14:textId="77777777" w:rsidR="004D67E0" w:rsidRDefault="00D2496C">
      <w:pPr>
        <w:pStyle w:val="33"/>
        <w:keepNext/>
        <w:keepLines/>
        <w:shd w:val="clear" w:color="auto" w:fill="auto"/>
        <w:spacing w:after="240" w:line="389" w:lineRule="exact"/>
        <w:ind w:left="380" w:firstLine="0"/>
      </w:pPr>
      <w:bookmarkStart w:id="157" w:name="bookmark157"/>
      <w:r>
        <w:rPr>
          <w:rStyle w:val="34"/>
          <w:b/>
          <w:bCs/>
        </w:rPr>
        <w:t>ЕОК нет (УДД5 УУРС)</w:t>
      </w:r>
      <w:bookmarkEnd w:id="157"/>
    </w:p>
    <w:p w14:paraId="229B74EF" w14:textId="77777777" w:rsidR="004D67E0" w:rsidRDefault="00D2496C">
      <w:pPr>
        <w:pStyle w:val="23"/>
        <w:shd w:val="clear" w:color="auto" w:fill="auto"/>
        <w:spacing w:before="0" w:after="0" w:line="389" w:lineRule="exact"/>
        <w:ind w:left="380" w:firstLine="0"/>
        <w:jc w:val="both"/>
      </w:pPr>
      <w:r>
        <w:rPr>
          <w:rStyle w:val="24"/>
        </w:rPr>
        <w:t xml:space="preserve">Рекомендуется отмена варфарина** беременным с ЛАГ, получавших антикоагулянт непрямой (антагонист </w:t>
      </w:r>
      <w:r>
        <w:rPr>
          <w:rStyle w:val="24"/>
        </w:rPr>
        <w:t>витамина К) до беременности, из-за эмбрио- и фетотоксических эффектов препарата (сразу после подтверждения состояния беременности) и инициация терапии гепаринами в терапевтических дозах (в расчете на вес до беременности), которая должна быть продолжена в т</w:t>
      </w:r>
      <w:r>
        <w:rPr>
          <w:rStyle w:val="24"/>
        </w:rPr>
        <w:t>ечение всей беременности [156, 280, 295].</w:t>
      </w:r>
    </w:p>
    <w:p w14:paraId="40E1BEEE" w14:textId="77777777" w:rsidR="004D67E0" w:rsidRDefault="00D2496C">
      <w:pPr>
        <w:pStyle w:val="33"/>
        <w:keepNext/>
        <w:keepLines/>
        <w:shd w:val="clear" w:color="auto" w:fill="auto"/>
        <w:spacing w:line="389" w:lineRule="exact"/>
        <w:ind w:firstLine="0"/>
      </w:pPr>
      <w:bookmarkStart w:id="158" w:name="bookmark158"/>
      <w:r>
        <w:rPr>
          <w:rStyle w:val="34"/>
          <w:b/>
          <w:bCs/>
        </w:rPr>
        <w:lastRenderedPageBreak/>
        <w:t>. ЕОК ПаС (УДД5 УУРС)</w:t>
      </w:r>
      <w:bookmarkEnd w:id="158"/>
    </w:p>
    <w:p w14:paraId="2F667C97"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Рекомендуется продолжить беременным с ХТЭЛГ терапию гепаринами в терапевтических дозах в расчете на вес до беременности в течение всей беременности или инициировать ее, в случае если антикоагу</w:t>
      </w:r>
      <w:r>
        <w:rPr>
          <w:rStyle w:val="24"/>
        </w:rPr>
        <w:t>лянтная терапия не проводилась до беременности [280, 297].</w:t>
      </w:r>
    </w:p>
    <w:p w14:paraId="09C67551" w14:textId="77777777" w:rsidR="004D67E0" w:rsidRDefault="00D2496C">
      <w:pPr>
        <w:pStyle w:val="33"/>
        <w:keepNext/>
        <w:keepLines/>
        <w:shd w:val="clear" w:color="auto" w:fill="auto"/>
        <w:spacing w:line="389" w:lineRule="exact"/>
        <w:ind w:firstLine="0"/>
      </w:pPr>
      <w:bookmarkStart w:id="159" w:name="bookmark159"/>
      <w:r>
        <w:rPr>
          <w:rStyle w:val="34"/>
          <w:b/>
          <w:bCs/>
        </w:rPr>
        <w:t>. ЕОК III С (УДД5 УУРС)</w:t>
      </w:r>
      <w:bookmarkEnd w:id="159"/>
    </w:p>
    <w:p w14:paraId="1D8F4A58"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 xml:space="preserve">Рекомендована повторная оценка показаний к назначению профилактических доз </w:t>
      </w:r>
      <w:r>
        <w:rPr>
          <w:rStyle w:val="25"/>
        </w:rPr>
        <w:t xml:space="preserve">гепаринов в течение всей беременности тем </w:t>
      </w:r>
      <w:r>
        <w:rPr>
          <w:rStyle w:val="24"/>
        </w:rPr>
        <w:t>беременным с ЛАГ, которые не получали антикоагулянтную т</w:t>
      </w:r>
      <w:r>
        <w:rPr>
          <w:rStyle w:val="24"/>
        </w:rPr>
        <w:t xml:space="preserve">ерапию до беременности, </w:t>
      </w:r>
      <w:r>
        <w:rPr>
          <w:rStyle w:val="25"/>
        </w:rPr>
        <w:t>[6, 280, 292, 297, 298].</w:t>
      </w:r>
    </w:p>
    <w:p w14:paraId="1D23C200" w14:textId="77777777" w:rsidR="004D67E0" w:rsidRDefault="00D2496C">
      <w:pPr>
        <w:pStyle w:val="33"/>
        <w:keepNext/>
        <w:keepLines/>
        <w:numPr>
          <w:ilvl w:val="0"/>
          <w:numId w:val="31"/>
        </w:numPr>
        <w:shd w:val="clear" w:color="auto" w:fill="auto"/>
        <w:tabs>
          <w:tab w:val="left" w:pos="266"/>
        </w:tabs>
        <w:spacing w:line="389" w:lineRule="exact"/>
        <w:ind w:firstLine="0"/>
      </w:pPr>
      <w:bookmarkStart w:id="160" w:name="bookmark160"/>
      <w:r>
        <w:rPr>
          <w:rStyle w:val="34"/>
          <w:b/>
          <w:bCs/>
        </w:rPr>
        <w:t>ЕОК ПЬ С (УДДЗ УУРВ)</w:t>
      </w:r>
      <w:bookmarkEnd w:id="160"/>
    </w:p>
    <w:p w14:paraId="7FD63E08"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 xml:space="preserve">Рекомендовано всем беременным с ЛАГ, не получавшим антикоагулянтную терапию до и во время беременности, инициировать антикоагулянтную терапию гепаринами в III триместре беременности в профилактических дозах (при отсутствии показаний к лечебным дозам) [6, </w:t>
      </w:r>
      <w:r>
        <w:rPr>
          <w:rStyle w:val="25"/>
        </w:rPr>
        <w:t>2</w:t>
      </w:r>
      <w:r>
        <w:rPr>
          <w:rStyle w:val="25"/>
        </w:rPr>
        <w:t>80, 292, 297, 298].</w:t>
      </w:r>
    </w:p>
    <w:p w14:paraId="5916B669" w14:textId="77777777" w:rsidR="004D67E0" w:rsidRDefault="00D2496C">
      <w:pPr>
        <w:pStyle w:val="33"/>
        <w:keepNext/>
        <w:keepLines/>
        <w:numPr>
          <w:ilvl w:val="0"/>
          <w:numId w:val="31"/>
        </w:numPr>
        <w:shd w:val="clear" w:color="auto" w:fill="auto"/>
        <w:tabs>
          <w:tab w:val="left" w:pos="266"/>
        </w:tabs>
        <w:spacing w:line="389" w:lineRule="exact"/>
        <w:ind w:firstLine="0"/>
      </w:pPr>
      <w:bookmarkStart w:id="161" w:name="bookmark161"/>
      <w:r>
        <w:rPr>
          <w:rStyle w:val="34"/>
          <w:b/>
          <w:bCs/>
        </w:rPr>
        <w:t>ЕОК ПЬ С (УДДЗ УУРВ)</w:t>
      </w:r>
      <w:bookmarkEnd w:id="161"/>
    </w:p>
    <w:p w14:paraId="5760BD93"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Не рекомендуется проводить терапию прямыми антикоагулянтами для перорального приема у беременных пациенток с ЛАГ и ХТЭЛГ в связи с отсутствием данных об эффективности и безопасности этих препаратов[280, 292].</w:t>
      </w:r>
    </w:p>
    <w:p w14:paraId="35558BAA" w14:textId="77777777" w:rsidR="004D67E0" w:rsidRDefault="00D2496C">
      <w:pPr>
        <w:pStyle w:val="33"/>
        <w:keepNext/>
        <w:keepLines/>
        <w:numPr>
          <w:ilvl w:val="0"/>
          <w:numId w:val="31"/>
        </w:numPr>
        <w:shd w:val="clear" w:color="auto" w:fill="auto"/>
        <w:tabs>
          <w:tab w:val="left" w:pos="266"/>
        </w:tabs>
        <w:spacing w:line="389" w:lineRule="exact"/>
        <w:ind w:firstLine="0"/>
      </w:pPr>
      <w:bookmarkStart w:id="162" w:name="bookmark162"/>
      <w:r>
        <w:rPr>
          <w:rStyle w:val="34"/>
          <w:b/>
          <w:bCs/>
        </w:rPr>
        <w:t>ЕОК ШС</w:t>
      </w:r>
      <w:r>
        <w:rPr>
          <w:rStyle w:val="34"/>
          <w:b/>
          <w:bCs/>
        </w:rPr>
        <w:t xml:space="preserve"> (УДД5 УУРС)</w:t>
      </w:r>
      <w:bookmarkEnd w:id="162"/>
    </w:p>
    <w:p w14:paraId="2DDBDBBD"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Рекомендуется подавлять лактацию пациенток с ЛАГ после родоразрешения для снижения риска развития неблагоприятных событий [280, 292, 299, 300].</w:t>
      </w:r>
    </w:p>
    <w:p w14:paraId="6689B979" w14:textId="77777777" w:rsidR="004D67E0" w:rsidRDefault="00D2496C">
      <w:pPr>
        <w:pStyle w:val="33"/>
        <w:keepNext/>
        <w:keepLines/>
        <w:numPr>
          <w:ilvl w:val="0"/>
          <w:numId w:val="31"/>
        </w:numPr>
        <w:shd w:val="clear" w:color="auto" w:fill="auto"/>
        <w:tabs>
          <w:tab w:val="left" w:pos="266"/>
        </w:tabs>
        <w:spacing w:after="240" w:line="389" w:lineRule="exact"/>
        <w:ind w:firstLine="0"/>
      </w:pPr>
      <w:bookmarkStart w:id="163" w:name="bookmark163"/>
      <w:r>
        <w:rPr>
          <w:rStyle w:val="34"/>
          <w:b/>
          <w:bCs/>
        </w:rPr>
        <w:t>ЕОК ПаС (УДД5 УУРС)</w:t>
      </w:r>
      <w:bookmarkEnd w:id="163"/>
    </w:p>
    <w:p w14:paraId="4C9D52AA" w14:textId="77777777" w:rsidR="004D67E0" w:rsidRDefault="00D2496C">
      <w:pPr>
        <w:pStyle w:val="70"/>
        <w:shd w:val="clear" w:color="auto" w:fill="auto"/>
        <w:spacing w:before="0" w:after="244" w:line="389" w:lineRule="exact"/>
        <w:ind w:firstLine="0"/>
        <w:jc w:val="both"/>
      </w:pPr>
      <w:r>
        <w:rPr>
          <w:rStyle w:val="72"/>
          <w:i/>
          <w:iCs/>
        </w:rPr>
        <w:t xml:space="preserve">Комментарии: Кормление грудью - метаболически затратный процесс. Кроме того, в </w:t>
      </w:r>
      <w:r>
        <w:rPr>
          <w:rStyle w:val="72"/>
          <w:i/>
          <w:iCs/>
        </w:rPr>
        <w:t>послеродовом периоде пациентки с ЛАГ нуждаются в ранней оптимизации специфической терапии препаратами, экскретирующимися с грудным молоком. Лактацию подавляют с помощью стандартных доз каберголина (0,25 мг каждые 12 ч в течение 2 дней) или бромокриптина (2</w:t>
      </w:r>
      <w:r>
        <w:rPr>
          <w:rStyle w:val="72"/>
          <w:i/>
          <w:iCs/>
        </w:rPr>
        <w:t>,5 мг в день родоразрешения, а затем 2,5 мг два раза в день в течение 14 дней), если каберголин недоступен [280, 299, 300].</w:t>
      </w:r>
    </w:p>
    <w:p w14:paraId="4A791953" w14:textId="77777777" w:rsidR="004D67E0" w:rsidRDefault="00D2496C">
      <w:pPr>
        <w:pStyle w:val="23"/>
        <w:numPr>
          <w:ilvl w:val="0"/>
          <w:numId w:val="31"/>
        </w:numPr>
        <w:shd w:val="clear" w:color="auto" w:fill="auto"/>
        <w:tabs>
          <w:tab w:val="left" w:pos="266"/>
        </w:tabs>
        <w:spacing w:before="0" w:after="0" w:line="384" w:lineRule="exact"/>
        <w:ind w:left="400" w:hanging="400"/>
        <w:jc w:val="both"/>
      </w:pPr>
      <w:r>
        <w:rPr>
          <w:rStyle w:val="24"/>
        </w:rPr>
        <w:t xml:space="preserve">Не рекомендуется использовать обш,ую анестезию при оперативном родоразрешении пациенток с ЛАГ в связи с тем, что обш,ая </w:t>
      </w:r>
      <w:r>
        <w:rPr>
          <w:rStyle w:val="24"/>
        </w:rPr>
        <w:t>анестезия у этих пациенток является одним из факторов риска материнской летальности [6, 280, 282, 285, 292, 301].</w:t>
      </w:r>
    </w:p>
    <w:p w14:paraId="22CD6FA1" w14:textId="77777777" w:rsidR="004D67E0" w:rsidRDefault="00D2496C">
      <w:pPr>
        <w:pStyle w:val="33"/>
        <w:keepNext/>
        <w:keepLines/>
        <w:shd w:val="clear" w:color="auto" w:fill="auto"/>
        <w:spacing w:line="389" w:lineRule="exact"/>
        <w:ind w:firstLine="0"/>
      </w:pPr>
      <w:bookmarkStart w:id="164" w:name="bookmark164"/>
      <w:r>
        <w:rPr>
          <w:rStyle w:val="34"/>
          <w:b/>
          <w:bCs/>
        </w:rPr>
        <w:t>. ЕОК ШС (УДД 5 УУР С)</w:t>
      </w:r>
      <w:bookmarkEnd w:id="164"/>
    </w:p>
    <w:p w14:paraId="3E402B3C"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 xml:space="preserve">Рекомендуется определять план родоразрешения беременных с ЛАГ мультидисциплинарной командой, включая оценку </w:t>
      </w:r>
      <w:r>
        <w:rPr>
          <w:rStyle w:val="24"/>
        </w:rPr>
        <w:t>ориентировочного оптимального срока и способа родоразрешения, а также план ведения послеродового периода (необходимость механической поддержки, пребывание в палате интенсивной терапии) [280, 292].</w:t>
      </w:r>
    </w:p>
    <w:p w14:paraId="3EC77C08" w14:textId="77777777" w:rsidR="004D67E0" w:rsidRDefault="00D2496C">
      <w:pPr>
        <w:pStyle w:val="33"/>
        <w:keepNext/>
        <w:keepLines/>
        <w:shd w:val="clear" w:color="auto" w:fill="auto"/>
        <w:spacing w:after="240" w:line="389" w:lineRule="exact"/>
        <w:ind w:firstLine="0"/>
      </w:pPr>
      <w:bookmarkStart w:id="165" w:name="bookmark165"/>
      <w:r>
        <w:rPr>
          <w:rStyle w:val="34"/>
          <w:b/>
          <w:bCs/>
        </w:rPr>
        <w:t xml:space="preserve">. ЕОК </w:t>
      </w:r>
      <w:r>
        <w:rPr>
          <w:rStyle w:val="34"/>
          <w:b/>
          <w:bCs/>
          <w:lang w:val="en-US" w:eastAsia="en-US" w:bidi="en-US"/>
        </w:rPr>
        <w:t xml:space="preserve">1C </w:t>
      </w:r>
      <w:r>
        <w:rPr>
          <w:rStyle w:val="34"/>
          <w:b/>
          <w:bCs/>
        </w:rPr>
        <w:t>(УДД5 УУРС)</w:t>
      </w:r>
      <w:bookmarkEnd w:id="165"/>
    </w:p>
    <w:p w14:paraId="05EE1394" w14:textId="77777777" w:rsidR="004D67E0" w:rsidRDefault="00D2496C">
      <w:pPr>
        <w:pStyle w:val="70"/>
        <w:shd w:val="clear" w:color="auto" w:fill="auto"/>
        <w:tabs>
          <w:tab w:val="left" w:pos="2050"/>
        </w:tabs>
        <w:spacing w:before="0" w:line="389" w:lineRule="exact"/>
        <w:ind w:firstLine="0"/>
        <w:jc w:val="both"/>
      </w:pPr>
      <w:r>
        <w:rPr>
          <w:rStyle w:val="74"/>
          <w:i/>
          <w:iCs/>
        </w:rPr>
        <w:t>Комментарии:</w:t>
      </w:r>
      <w:r>
        <w:rPr>
          <w:rStyle w:val="74"/>
          <w:i/>
          <w:iCs/>
        </w:rPr>
        <w:tab/>
      </w:r>
      <w:r>
        <w:rPr>
          <w:rStyle w:val="72"/>
          <w:i/>
          <w:iCs/>
        </w:rPr>
        <w:t xml:space="preserve">Остается диску табельным </w:t>
      </w:r>
      <w:r>
        <w:rPr>
          <w:rStyle w:val="72"/>
          <w:i/>
          <w:iCs/>
        </w:rPr>
        <w:t>вопрос сроков и способа родоразрешения.</w:t>
      </w:r>
    </w:p>
    <w:p w14:paraId="1971D1FC" w14:textId="77777777" w:rsidR="004D67E0" w:rsidRDefault="00D2496C">
      <w:pPr>
        <w:pStyle w:val="70"/>
        <w:shd w:val="clear" w:color="auto" w:fill="auto"/>
        <w:spacing w:before="0" w:line="389" w:lineRule="exact"/>
        <w:ind w:firstLine="0"/>
        <w:jc w:val="both"/>
      </w:pPr>
      <w:r>
        <w:rPr>
          <w:rStyle w:val="72"/>
          <w:i/>
          <w:iCs/>
        </w:rPr>
        <w:t>Предпочтительным способом родоразрешения являются роды через естественные родовые пути, ассоциированные с меньшими рисками геморрагических, инфекционных и тромбоэмболических осложнений, а также с менее резкими гемоди</w:t>
      </w:r>
      <w:r>
        <w:rPr>
          <w:rStyle w:val="72"/>
          <w:i/>
          <w:iCs/>
        </w:rPr>
        <w:t xml:space="preserve">намическими изменениями по сравнению с кесаревым </w:t>
      </w:r>
      <w:r>
        <w:rPr>
          <w:rStyle w:val="72"/>
          <w:i/>
          <w:iCs/>
        </w:rPr>
        <w:lastRenderedPageBreak/>
        <w:t>сечением. С другой стороны, большинство экспертов склоняется к</w:t>
      </w:r>
    </w:p>
    <w:p w14:paraId="3E917362" w14:textId="77777777" w:rsidR="004D67E0" w:rsidRDefault="00D2496C">
      <w:pPr>
        <w:pStyle w:val="70"/>
        <w:shd w:val="clear" w:color="auto" w:fill="auto"/>
        <w:tabs>
          <w:tab w:val="left" w:pos="2558"/>
        </w:tabs>
        <w:spacing w:before="0" w:line="389" w:lineRule="exact"/>
        <w:ind w:firstLine="0"/>
        <w:jc w:val="both"/>
      </w:pPr>
      <w:r>
        <w:rPr>
          <w:rStyle w:val="72"/>
          <w:i/>
          <w:iCs/>
        </w:rPr>
        <w:t>тому, что пациенток с ЛАГ III ФК и выше следует родоразрешатъ оперативным путем с мониторированием параметров центральной гемодинамики и газовог</w:t>
      </w:r>
      <w:r>
        <w:rPr>
          <w:rStyle w:val="72"/>
          <w:i/>
          <w:iCs/>
        </w:rPr>
        <w:t>о состава крови [295, 302, 303]. Во многих специализированных центрах рекомендуется проводить родоразрешение досрочно в сроки 34—36 недель беременности, при этом минимальный рекомендуемый срок родоразрешения —</w:t>
      </w:r>
      <w:r>
        <w:rPr>
          <w:rStyle w:val="72"/>
          <w:i/>
          <w:iCs/>
        </w:rPr>
        <w:tab/>
        <w:t>32 недели, максимальный (при условии нормально</w:t>
      </w:r>
      <w:r>
        <w:rPr>
          <w:rStyle w:val="72"/>
          <w:i/>
          <w:iCs/>
        </w:rPr>
        <w:t xml:space="preserve"> протекающей</w:t>
      </w:r>
    </w:p>
    <w:p w14:paraId="6D045156" w14:textId="77777777" w:rsidR="004D67E0" w:rsidRDefault="00D2496C">
      <w:pPr>
        <w:pStyle w:val="70"/>
        <w:shd w:val="clear" w:color="auto" w:fill="auto"/>
        <w:spacing w:before="0" w:after="240" w:line="389" w:lineRule="exact"/>
        <w:ind w:firstLine="0"/>
        <w:jc w:val="both"/>
      </w:pPr>
      <w:r>
        <w:rPr>
          <w:rStyle w:val="72"/>
          <w:i/>
          <w:iCs/>
        </w:rPr>
        <w:t>беременности и гемодинамической стабильности пациентки) - 37-38 недель [287, 295].</w:t>
      </w:r>
    </w:p>
    <w:p w14:paraId="59B14F2B"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 xml:space="preserve">В послеродовом периоде рекомендуетея применение </w:t>
      </w:r>
      <w:r>
        <w:rPr>
          <w:rStyle w:val="24"/>
          <w:lang w:val="en-US" w:eastAsia="en-US" w:bidi="en-US"/>
        </w:rPr>
        <w:t xml:space="preserve">N0 </w:t>
      </w:r>
      <w:r>
        <w:rPr>
          <w:rStyle w:val="24"/>
        </w:rPr>
        <w:t>или ингаляционного илопроета [303, 304].</w:t>
      </w:r>
    </w:p>
    <w:p w14:paraId="02371970" w14:textId="77777777" w:rsidR="004D67E0" w:rsidRDefault="00D2496C">
      <w:pPr>
        <w:pStyle w:val="50"/>
        <w:numPr>
          <w:ilvl w:val="0"/>
          <w:numId w:val="31"/>
        </w:numPr>
        <w:shd w:val="clear" w:color="auto" w:fill="auto"/>
        <w:tabs>
          <w:tab w:val="left" w:pos="266"/>
        </w:tabs>
        <w:spacing w:before="0" w:after="342" w:line="260" w:lineRule="exact"/>
        <w:ind w:firstLine="0"/>
      </w:pPr>
      <w:r>
        <w:rPr>
          <w:rStyle w:val="51"/>
          <w:b/>
          <w:bCs/>
        </w:rPr>
        <w:t>ЕОК нет (УДД4 УУРС)</w:t>
      </w:r>
    </w:p>
    <w:p w14:paraId="16D797FC" w14:textId="77777777" w:rsidR="004D67E0" w:rsidRDefault="00D2496C">
      <w:pPr>
        <w:pStyle w:val="50"/>
        <w:shd w:val="clear" w:color="auto" w:fill="auto"/>
        <w:spacing w:before="0" w:after="235" w:line="260" w:lineRule="exact"/>
        <w:ind w:firstLine="0"/>
      </w:pPr>
      <w:r>
        <w:rPr>
          <w:rStyle w:val="51"/>
          <w:b/>
          <w:bCs/>
        </w:rPr>
        <w:t xml:space="preserve">Контрацепция и </w:t>
      </w:r>
      <w:r>
        <w:rPr>
          <w:rStyle w:val="51"/>
          <w:b/>
          <w:bCs/>
        </w:rPr>
        <w:t>гормонозаместительная терапия</w:t>
      </w:r>
    </w:p>
    <w:p w14:paraId="67EE5E29"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Рекомендуется консультация врача-кардиолога и врача-гинеколога в центре с опытом ведения беременных с ЛАГ для подбора оптимального метода контрацепции с учетом высокого риска прогрессирования заболевания на фоне беременности у</w:t>
      </w:r>
      <w:r>
        <w:rPr>
          <w:rStyle w:val="24"/>
        </w:rPr>
        <w:t xml:space="preserve"> пациенток детородного возраста [280, 284, 288, 302, 305].</w:t>
      </w:r>
    </w:p>
    <w:p w14:paraId="3E9F43E7" w14:textId="77777777" w:rsidR="004D67E0" w:rsidRDefault="00D2496C">
      <w:pPr>
        <w:pStyle w:val="50"/>
        <w:numPr>
          <w:ilvl w:val="0"/>
          <w:numId w:val="31"/>
        </w:numPr>
        <w:shd w:val="clear" w:color="auto" w:fill="auto"/>
        <w:tabs>
          <w:tab w:val="left" w:pos="266"/>
        </w:tabs>
        <w:spacing w:before="0" w:after="240"/>
        <w:ind w:firstLine="0"/>
      </w:pPr>
      <w:r>
        <w:rPr>
          <w:rStyle w:val="51"/>
          <w:b/>
          <w:bCs/>
        </w:rPr>
        <w:t xml:space="preserve">ЕОК </w:t>
      </w:r>
      <w:r>
        <w:rPr>
          <w:rStyle w:val="51"/>
          <w:b/>
          <w:bCs/>
          <w:lang w:val="en-US" w:eastAsia="en-US" w:bidi="en-US"/>
        </w:rPr>
        <w:t xml:space="preserve">1C </w:t>
      </w:r>
      <w:r>
        <w:rPr>
          <w:rStyle w:val="51"/>
          <w:b/>
          <w:bCs/>
        </w:rPr>
        <w:t>(УДД4 УУРС)</w:t>
      </w:r>
    </w:p>
    <w:p w14:paraId="7EFCDC2A"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 xml:space="preserve">Не рекомендуется назначать эстроген-содержащие контрацептивы пациенткам с ЛАГ и ХТЭЛГ в связи с высоким риском тромбоэмболических осложнений </w:t>
      </w:r>
      <w:r>
        <w:rPr>
          <w:rStyle w:val="2d"/>
        </w:rPr>
        <w:t>[282, 287, 292, 306, 307, 308, 309, 3</w:t>
      </w:r>
      <w:r>
        <w:rPr>
          <w:rStyle w:val="2d"/>
        </w:rPr>
        <w:t>10].</w:t>
      </w:r>
    </w:p>
    <w:p w14:paraId="45974300" w14:textId="77777777" w:rsidR="004D67E0" w:rsidRDefault="00D2496C">
      <w:pPr>
        <w:pStyle w:val="50"/>
        <w:numPr>
          <w:ilvl w:val="0"/>
          <w:numId w:val="31"/>
        </w:numPr>
        <w:shd w:val="clear" w:color="auto" w:fill="auto"/>
        <w:tabs>
          <w:tab w:val="left" w:pos="266"/>
        </w:tabs>
        <w:spacing w:before="0"/>
        <w:ind w:firstLine="0"/>
      </w:pPr>
      <w:r>
        <w:rPr>
          <w:rStyle w:val="51"/>
          <w:b/>
          <w:bCs/>
        </w:rPr>
        <w:t>ЕОК ШС (УДД2 УУРВ)</w:t>
      </w:r>
    </w:p>
    <w:p w14:paraId="56F227B2"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Рекомендуется сочетание двух методов контрацепции для достижения надежного контрацептивного эффекта у пациенток с ЛАГ [280, 311].</w:t>
      </w:r>
    </w:p>
    <w:p w14:paraId="22E9C98F" w14:textId="77777777" w:rsidR="004D67E0" w:rsidRDefault="00D2496C">
      <w:pPr>
        <w:pStyle w:val="50"/>
        <w:shd w:val="clear" w:color="auto" w:fill="auto"/>
        <w:spacing w:before="0" w:after="240"/>
        <w:ind w:firstLine="0"/>
      </w:pPr>
      <w:r>
        <w:rPr>
          <w:rStyle w:val="51"/>
          <w:b/>
          <w:bCs/>
        </w:rPr>
        <w:t>. ЕОК нет (УДД5 УУРС)</w:t>
      </w:r>
    </w:p>
    <w:p w14:paraId="7DE62A05" w14:textId="77777777" w:rsidR="004D67E0" w:rsidRDefault="00D2496C">
      <w:pPr>
        <w:pStyle w:val="70"/>
        <w:shd w:val="clear" w:color="auto" w:fill="auto"/>
        <w:spacing w:before="0" w:after="343" w:line="389" w:lineRule="exact"/>
        <w:ind w:firstLine="0"/>
        <w:jc w:val="both"/>
      </w:pPr>
      <w:r>
        <w:rPr>
          <w:rStyle w:val="74"/>
          <w:i/>
          <w:iCs/>
        </w:rPr>
        <w:t xml:space="preserve">Комментарии: </w:t>
      </w:r>
      <w:r>
        <w:rPr>
          <w:rStyle w:val="72"/>
          <w:i/>
          <w:iCs/>
        </w:rPr>
        <w:t>Метод контрацепции обсуждают в индивидуальном порядке с учетом сопу</w:t>
      </w:r>
      <w:r>
        <w:rPr>
          <w:rStyle w:val="72"/>
          <w:i/>
          <w:iCs/>
        </w:rPr>
        <w:t>тствующей патологии. Больные ЛАГ и ХТЭЛГ стратифицируются как IV группа риска материнской летальности (ВОЗ), при которой беременность противопоказана. Поэтому для них рекомендуется использовать методы контрацепции с уровнем неэффективности &lt;1%. Сюда относя</w:t>
      </w:r>
      <w:r>
        <w:rPr>
          <w:rStyle w:val="72"/>
          <w:i/>
          <w:iCs/>
        </w:rPr>
        <w:t xml:space="preserve">тся стерилизация мужчины/женщины [287] и внутриматочные устройства. Вторая группа контрацептивов (гормоносодержащие таблетированные препараты, инъекции, пластыри) неэффективна в 6-12% случаев и не рекомендуется в качестве единственного метода контрацепции </w:t>
      </w:r>
      <w:r>
        <w:rPr>
          <w:rStyle w:val="72"/>
          <w:i/>
          <w:iCs/>
        </w:rPr>
        <w:t>[305]. Пероральные контрацептивы, содержащие прогестерон (медроксипрогестерон^^, этоногестрел), обладают эффективным действием и лишены многих побочных эффектов, присущих эстроген-содержащим препаратам предыдущих поколений [6, 309], но при их назначении не</w:t>
      </w:r>
      <w:r>
        <w:rPr>
          <w:rStyle w:val="72"/>
          <w:i/>
          <w:iCs/>
        </w:rPr>
        <w:t>обходимо учитывать, что эффективность контрацепции снижается на фоне приема бозентана^^. Внутриматочные устройства с медленным высвобождением левоноргестрела являются современным и высокоэффективным средством. Однако существует вероятность развития вазоваг</w:t>
      </w:r>
      <w:r>
        <w:rPr>
          <w:rStyle w:val="72"/>
          <w:i/>
          <w:iCs/>
        </w:rPr>
        <w:t>альных реакций при их имплантации у пациенток с ЛАГ. В связи с этим данная процедура должна выполняться в стационарных условиях, особенно у пациенток с физиологией Фонтена и Эйзенменгера. Также необходимо учитывать риски возникновения инфекционных осложнен</w:t>
      </w:r>
      <w:r>
        <w:rPr>
          <w:rStyle w:val="72"/>
          <w:i/>
          <w:iCs/>
        </w:rPr>
        <w:t>ий во время имплантации системы [306]. Барьерные методы безопасны для пациенток, но не дают надежной гарантии от наступления беременности [280, 287, 288, 292]. Применение комбинации гестагенов и эстрогенов может обсуждаться у пациенток, принимающих антикоа</w:t>
      </w:r>
      <w:r>
        <w:rPr>
          <w:rStyle w:val="72"/>
          <w:i/>
          <w:iCs/>
        </w:rPr>
        <w:t xml:space="preserve">гулянтные </w:t>
      </w:r>
      <w:r>
        <w:rPr>
          <w:rStyle w:val="72"/>
          <w:i/>
          <w:iCs/>
        </w:rPr>
        <w:lastRenderedPageBreak/>
        <w:t>препараты [282, 287, 292, 306, 307, 308, 309, 310].</w:t>
      </w:r>
    </w:p>
    <w:p w14:paraId="01E6EF11" w14:textId="77777777" w:rsidR="004D67E0" w:rsidRDefault="00D2496C">
      <w:pPr>
        <w:pStyle w:val="33"/>
        <w:keepNext/>
        <w:keepLines/>
        <w:shd w:val="clear" w:color="auto" w:fill="auto"/>
        <w:spacing w:after="239" w:line="260" w:lineRule="exact"/>
        <w:ind w:firstLine="0"/>
      </w:pPr>
      <w:bookmarkStart w:id="166" w:name="bookmark166"/>
      <w:r>
        <w:rPr>
          <w:rStyle w:val="34"/>
          <w:b/>
          <w:bCs/>
        </w:rPr>
        <w:t>Экстренная контрацепция</w:t>
      </w:r>
      <w:bookmarkEnd w:id="166"/>
    </w:p>
    <w:p w14:paraId="136E0C5C" w14:textId="77777777" w:rsidR="004D67E0" w:rsidRDefault="00D2496C">
      <w:pPr>
        <w:pStyle w:val="23"/>
        <w:shd w:val="clear" w:color="auto" w:fill="auto"/>
        <w:spacing w:before="0" w:after="0" w:line="389" w:lineRule="exact"/>
        <w:ind w:left="400" w:firstLine="0"/>
        <w:jc w:val="both"/>
      </w:pPr>
      <w:r>
        <w:rPr>
          <w:rStyle w:val="24"/>
        </w:rPr>
        <w:t xml:space="preserve">Рекомендовано в качеетве экетренной контрацепции иепользовать однократную дозу левоноргеетрела 1,5 мг в течение 72 ч поеле незащищенного еекеа или </w:t>
      </w:r>
      <w:r>
        <w:rPr>
          <w:rStyle w:val="24"/>
        </w:rPr>
        <w:t>гормональный контрацептив для еиетемного применения улиприетал, показавший большую эффективноеть в еравнении е левоноргеетрелом [312, 313, 314, 315].</w:t>
      </w:r>
    </w:p>
    <w:p w14:paraId="7FDCED34" w14:textId="77777777" w:rsidR="004D67E0" w:rsidRDefault="00D2496C">
      <w:pPr>
        <w:pStyle w:val="50"/>
        <w:shd w:val="clear" w:color="auto" w:fill="auto"/>
        <w:spacing w:before="0"/>
        <w:ind w:left="400" w:firstLine="0"/>
        <w:sectPr w:rsidR="004D67E0">
          <w:pgSz w:w="11900" w:h="16840"/>
          <w:pgMar w:top="41" w:right="293" w:bottom="27" w:left="297" w:header="0" w:footer="3" w:gutter="0"/>
          <w:cols w:space="720"/>
          <w:noEndnote/>
          <w:docGrid w:linePitch="360"/>
        </w:sectPr>
      </w:pPr>
      <w:r>
        <w:rPr>
          <w:rStyle w:val="51"/>
          <w:b/>
          <w:bCs/>
        </w:rPr>
        <w:t>ЕОК нет (УДД1 УУРВ)</w:t>
      </w:r>
    </w:p>
    <w:p w14:paraId="5984D52E" w14:textId="77777777" w:rsidR="004D67E0" w:rsidRDefault="00D2496C">
      <w:pPr>
        <w:pStyle w:val="10"/>
        <w:keepNext/>
        <w:keepLines/>
        <w:numPr>
          <w:ilvl w:val="0"/>
          <w:numId w:val="32"/>
        </w:numPr>
        <w:shd w:val="clear" w:color="auto" w:fill="auto"/>
        <w:tabs>
          <w:tab w:val="left" w:pos="4350"/>
        </w:tabs>
        <w:spacing w:before="0" w:after="84" w:line="460" w:lineRule="exact"/>
        <w:ind w:left="3880"/>
        <w:jc w:val="both"/>
      </w:pPr>
      <w:bookmarkStart w:id="167" w:name="bookmark167"/>
      <w:r>
        <w:lastRenderedPageBreak/>
        <w:t>Реабилитация</w:t>
      </w:r>
      <w:bookmarkEnd w:id="167"/>
    </w:p>
    <w:p w14:paraId="57F33820" w14:textId="77777777" w:rsidR="004D67E0" w:rsidRDefault="00D2496C">
      <w:pPr>
        <w:pStyle w:val="23"/>
        <w:shd w:val="clear" w:color="auto" w:fill="auto"/>
        <w:spacing w:before="0" w:after="240" w:line="389" w:lineRule="exact"/>
        <w:ind w:firstLine="0"/>
        <w:jc w:val="both"/>
      </w:pPr>
      <w:r>
        <w:rPr>
          <w:rStyle w:val="24"/>
        </w:rPr>
        <w:t xml:space="preserve">В 2017 году </w:t>
      </w:r>
      <w:r>
        <w:rPr>
          <w:rStyle w:val="24"/>
          <w:lang w:val="en-US" w:eastAsia="en-US" w:bidi="en-US"/>
        </w:rPr>
        <w:t xml:space="preserve">N. R. Morris </w:t>
      </w:r>
      <w:r>
        <w:rPr>
          <w:rStyle w:val="24"/>
        </w:rPr>
        <w:t>с соавторами провели метаан</w:t>
      </w:r>
      <w:r>
        <w:rPr>
          <w:rStyle w:val="24"/>
        </w:rPr>
        <w:t xml:space="preserve">ализ 6 РКИ и 5 неконтролируемых КИ, поевященных влиянию физичеекой реабилитации на физичеекую работоепоеобноеть и качеетво жизни пациентов е ЛАГ. В большинетве елучаев подбор реабилитационной программы оеущеетвлялея в уеловиях етационара, что, безуеловно, </w:t>
      </w:r>
      <w:r>
        <w:rPr>
          <w:rStyle w:val="24"/>
        </w:rPr>
        <w:t>было залогом ее безопаеноети. Программы физичеекой реабилитации могли включать аэробные физичеекие нагрузки, еиловые нагрузки, дыхательную гимнаетику и элементы йоги. Реализация программ физичеекой реабилитации позволила не только увеличить диетанцию прохо</w:t>
      </w:r>
      <w:r>
        <w:rPr>
          <w:rStyle w:val="24"/>
        </w:rPr>
        <w:t>ждения в ТШХ в ереднем на 60 м, пиковое потребление киелорода (пикУОз) на 2,4 мл/кг/мин, но и улучшить показатели качеетва жизни по еравнению е контрольной группой [135]. Наилучшие результаты были доетигнуты в клиничееких иееледованиях при проведении трени</w:t>
      </w:r>
      <w:r>
        <w:rPr>
          <w:rStyle w:val="24"/>
        </w:rPr>
        <w:t xml:space="preserve">ровочных программ 5 раз в неделю, в течение 2 чаеов в день, при еочетании аэробных нагрузок на велоэргометре или тредмиле на выноеливоеть, еиловых тренировок е иепользованием малого вееа и упражнений для дыхательной муекулатуры [136]. В проепективном РКИ </w:t>
      </w:r>
      <w:r>
        <w:rPr>
          <w:rStyle w:val="24"/>
          <w:lang w:val="en-US" w:eastAsia="en-US" w:bidi="en-US"/>
        </w:rPr>
        <w:t>N</w:t>
      </w:r>
      <w:r>
        <w:rPr>
          <w:rStyle w:val="24"/>
          <w:lang w:val="en-US" w:eastAsia="en-US" w:bidi="en-US"/>
        </w:rPr>
        <w:t xml:space="preserve">. </w:t>
      </w:r>
      <w:r>
        <w:rPr>
          <w:rStyle w:val="24"/>
        </w:rPr>
        <w:t xml:space="preserve">ЕЫкеп е еоавторами (2016) в качеетве вторичных точек оценивалоеь влияние тренировок на показатели гемодинамики у пациентов е ЛАГ и неоперабельной ХТЭЛГ. Продемонетрировано увеличение СИ на 6,5%, енижение ереднего ДЛА на 16,1% и ЛСС на 34,5% по еравнению </w:t>
      </w:r>
      <w:r>
        <w:rPr>
          <w:rStyle w:val="24"/>
        </w:rPr>
        <w:t>е контрольной группой [137]. Разнообразие иепользуемых тренировочных ехем и отеутетвие методологии контроля не позволяет выработать оеновные принципы и протокол физичеекой реабилитации для пациентов е ЛАГ. Тем не менее, е учетом проведенного РКИ, доказавше</w:t>
      </w:r>
      <w:r>
        <w:rPr>
          <w:rStyle w:val="24"/>
        </w:rPr>
        <w:t>го позитивное влияние тренировок на параметры гемодинамики, а также данных метаанализов [138, 139, 140] на Кельнеком конеенеуее экепертов ЛАГ 2018 года вынееено предложение об уеилении клаееа рекомендаций и уровня доказательноети е ПаВ до 1А для рекомендац</w:t>
      </w:r>
      <w:r>
        <w:rPr>
          <w:rStyle w:val="24"/>
        </w:rPr>
        <w:t>ии физичееких тренировок у пациентов е ЛАГ. Учаетие в тренировочных программах противопоказано пациентам е ЛАГ е признаками диефункции правого желудочка, клиничеекими еимптомами правожелудочковой еердечной недоетаточноети, недавней гоепитализацией или обел</w:t>
      </w:r>
      <w:r>
        <w:rPr>
          <w:rStyle w:val="24"/>
        </w:rPr>
        <w:t>едованием в евязи е клиничееким у^^дшением, недавними жалобами на боли в груди, приетупы еердцебиения, головокружения, прееинкопальными и еинкопальными еоетояниями на фоне ФН [136]. Учаетие в тренировочных программах еледует предлагать пациентам, по.ттучаю</w:t>
      </w:r>
      <w:r>
        <w:rPr>
          <w:rStyle w:val="2c"/>
        </w:rPr>
        <w:t>ттт</w:t>
      </w:r>
      <w:r>
        <w:rPr>
          <w:rStyle w:val="24"/>
        </w:rPr>
        <w:t>им ЛАГ - епецифичеекую терапию, находя</w:t>
      </w:r>
      <w:r>
        <w:rPr>
          <w:rStyle w:val="2c"/>
        </w:rPr>
        <w:t>щ</w:t>
      </w:r>
      <w:r>
        <w:rPr>
          <w:rStyle w:val="24"/>
        </w:rPr>
        <w:t>имся в стабильном состоянии и исключительно в экепертных центрах, имеющих опыт ведения пациентов е ЛАГ и реабилитации тяжелых пациентов [116].</w:t>
      </w:r>
    </w:p>
    <w:p w14:paraId="28BD0B7A" w14:textId="77777777" w:rsidR="004D67E0" w:rsidRDefault="00D2496C">
      <w:pPr>
        <w:pStyle w:val="23"/>
        <w:shd w:val="clear" w:color="auto" w:fill="auto"/>
        <w:spacing w:before="0" w:after="0" w:line="389" w:lineRule="exact"/>
        <w:ind w:left="400" w:firstLine="0"/>
        <w:jc w:val="both"/>
      </w:pPr>
      <w:r>
        <w:rPr>
          <w:rStyle w:val="24"/>
        </w:rPr>
        <w:t>Рекомендуетея оказание уелуг по медицинекой реабилитации в виде проведе</w:t>
      </w:r>
      <w:r>
        <w:rPr>
          <w:rStyle w:val="24"/>
        </w:rPr>
        <w:t>ния ежедневных дозированных и регулируемых физичееких нагрузок под наблюдением епециалиетов экепертного центра ЛАГ етабильным пациентам е ЛАГ, находя</w:t>
      </w:r>
      <w:r>
        <w:rPr>
          <w:rStyle w:val="2c"/>
        </w:rPr>
        <w:t>щ</w:t>
      </w:r>
      <w:r>
        <w:rPr>
          <w:rStyle w:val="24"/>
        </w:rPr>
        <w:t xml:space="preserve">имся в зоне низкого риека летально ети и получающим адекватную епецифичеекую терапию </w:t>
      </w:r>
      <w:r>
        <w:rPr>
          <w:rStyle w:val="24"/>
        </w:rPr>
        <w:t>ангипертензивными препаратами для лечения ЛАГ [6, 116, 135-140].</w:t>
      </w:r>
    </w:p>
    <w:p w14:paraId="776E17B7" w14:textId="77777777" w:rsidR="004D67E0" w:rsidRDefault="00D2496C">
      <w:pPr>
        <w:pStyle w:val="331"/>
        <w:keepNext/>
        <w:keepLines/>
        <w:shd w:val="clear" w:color="auto" w:fill="auto"/>
        <w:spacing w:after="0"/>
        <w:ind w:left="400" w:firstLine="0"/>
      </w:pPr>
      <w:bookmarkStart w:id="168" w:name="bookmark168"/>
      <w:r>
        <w:rPr>
          <w:rStyle w:val="332"/>
        </w:rPr>
        <w:t>ЕОК1А(УДД2УУРА)</w:t>
      </w:r>
      <w:bookmarkEnd w:id="168"/>
    </w:p>
    <w:p w14:paraId="5590C3DC" w14:textId="77777777" w:rsidR="004D67E0" w:rsidRDefault="00D2496C">
      <w:pPr>
        <w:pStyle w:val="23"/>
        <w:shd w:val="clear" w:color="auto" w:fill="auto"/>
        <w:spacing w:before="0" w:after="0" w:line="389" w:lineRule="exact"/>
        <w:ind w:left="400" w:firstLine="0"/>
        <w:jc w:val="both"/>
      </w:pPr>
      <w:r>
        <w:rPr>
          <w:rStyle w:val="24"/>
        </w:rPr>
        <w:t>Рекомендовано пациентам е ЛАГ избегать избыточной физичеекой активноети, которая провоцирует возникновение таких потенциально опаеных еимптомов, как выраженная одышка, головок</w:t>
      </w:r>
      <w:r>
        <w:rPr>
          <w:rStyle w:val="24"/>
        </w:rPr>
        <w:t>ружение, еинкопе, боли в грудной клетке, выраженная елабоеть [6, 139].</w:t>
      </w:r>
    </w:p>
    <w:p w14:paraId="2DB6BCD8" w14:textId="77777777" w:rsidR="004D67E0" w:rsidRDefault="00D2496C">
      <w:pPr>
        <w:pStyle w:val="331"/>
        <w:keepNext/>
        <w:keepLines/>
        <w:shd w:val="clear" w:color="auto" w:fill="auto"/>
        <w:spacing w:after="0"/>
        <w:ind w:left="400" w:firstLine="0"/>
      </w:pPr>
      <w:bookmarkStart w:id="169" w:name="bookmark169"/>
      <w:r>
        <w:rPr>
          <w:rStyle w:val="332"/>
        </w:rPr>
        <w:lastRenderedPageBreak/>
        <w:t>ЕОК ШС (УДД 5 УУР С)</w:t>
      </w:r>
      <w:bookmarkEnd w:id="169"/>
    </w:p>
    <w:p w14:paraId="56776FDA" w14:textId="77777777" w:rsidR="004D67E0" w:rsidRDefault="00D2496C">
      <w:pPr>
        <w:pStyle w:val="10"/>
        <w:keepNext/>
        <w:keepLines/>
        <w:numPr>
          <w:ilvl w:val="0"/>
          <w:numId w:val="32"/>
        </w:numPr>
        <w:shd w:val="clear" w:color="auto" w:fill="auto"/>
        <w:tabs>
          <w:tab w:val="left" w:pos="4260"/>
        </w:tabs>
        <w:spacing w:before="0" w:after="84" w:line="460" w:lineRule="exact"/>
        <w:ind w:left="3780"/>
        <w:jc w:val="both"/>
      </w:pPr>
      <w:bookmarkStart w:id="170" w:name="bookmark170"/>
      <w:r>
        <w:t>Профилактика</w:t>
      </w:r>
      <w:bookmarkEnd w:id="170"/>
    </w:p>
    <w:p w14:paraId="3F0ADFAD"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 xml:space="preserve">Рекомендуется оценка клинического статуса пациента с определением ФК ЛАГ каждые 6-12 месяцев и через 3 месяца после изменения </w:t>
      </w:r>
      <w:r>
        <w:rPr>
          <w:rStyle w:val="24"/>
        </w:rPr>
        <w:t>специфической терапии, ангипертензивными препаратами для лечения ЛАГ или при ухудшении состояния [6, 10].</w:t>
      </w:r>
    </w:p>
    <w:p w14:paraId="1F33D5C1" w14:textId="77777777" w:rsidR="004D67E0" w:rsidRDefault="00D2496C">
      <w:pPr>
        <w:pStyle w:val="33"/>
        <w:keepNext/>
        <w:keepLines/>
        <w:shd w:val="clear" w:color="auto" w:fill="auto"/>
        <w:spacing w:after="240" w:line="389" w:lineRule="exact"/>
        <w:ind w:firstLine="0"/>
      </w:pPr>
      <w:bookmarkStart w:id="171" w:name="bookmark171"/>
      <w:r>
        <w:rPr>
          <w:rStyle w:val="34"/>
          <w:b/>
          <w:bCs/>
        </w:rPr>
        <w:t xml:space="preserve">. ЕОК </w:t>
      </w:r>
      <w:r>
        <w:rPr>
          <w:rStyle w:val="34"/>
          <w:b/>
          <w:bCs/>
          <w:lang w:val="en-US" w:eastAsia="en-US" w:bidi="en-US"/>
        </w:rPr>
        <w:t xml:space="preserve">1C </w:t>
      </w:r>
      <w:r>
        <w:rPr>
          <w:rStyle w:val="34"/>
          <w:b/>
          <w:bCs/>
        </w:rPr>
        <w:t>(УДД5 УУРС)</w:t>
      </w:r>
      <w:bookmarkEnd w:id="171"/>
    </w:p>
    <w:p w14:paraId="229C01CA" w14:textId="77777777" w:rsidR="004D67E0" w:rsidRDefault="00D2496C">
      <w:pPr>
        <w:pStyle w:val="70"/>
        <w:shd w:val="clear" w:color="auto" w:fill="auto"/>
        <w:spacing w:before="0" w:after="240" w:line="389" w:lineRule="exact"/>
        <w:ind w:firstLine="0"/>
        <w:jc w:val="both"/>
      </w:pPr>
      <w:r>
        <w:rPr>
          <w:rStyle w:val="74"/>
          <w:i/>
          <w:iCs/>
        </w:rPr>
        <w:t xml:space="preserve">Комментарии: </w:t>
      </w:r>
      <w:r>
        <w:rPr>
          <w:rStyle w:val="72"/>
          <w:i/>
          <w:iCs/>
        </w:rPr>
        <w:t>Оценка клинического статуса больного является важным этапом оценки тяжести состояния и стратификации риска и выполня</w:t>
      </w:r>
      <w:r>
        <w:rPr>
          <w:rStyle w:val="72"/>
          <w:i/>
          <w:iCs/>
        </w:rPr>
        <w:t>ется врачом на каждом визите пациента в центр. Следует последовательно оценить динамику жалоб больного (уровень одышки, наличие синкопальных состояний и отеков, присутствие и характер нарушений ритма, наличие клиники стенокардии напряжения), изменение толе</w:t>
      </w:r>
      <w:r>
        <w:rPr>
          <w:rStyle w:val="72"/>
          <w:i/>
          <w:iCs/>
        </w:rPr>
        <w:t xml:space="preserve">рантности к физической нагрузке, а также приверженность к рекомендуемой терапии. Пациентам с </w:t>
      </w:r>
      <w:r>
        <w:rPr>
          <w:rStyle w:val="72"/>
          <w:i/>
          <w:iCs/>
          <w:lang w:val="en-US" w:eastAsia="en-US" w:bidi="en-US"/>
        </w:rPr>
        <w:t xml:space="preserve">III-IV </w:t>
      </w:r>
      <w:r>
        <w:rPr>
          <w:rStyle w:val="72"/>
          <w:i/>
          <w:iCs/>
        </w:rPr>
        <w:t>ФК ЛАГ рекомендовано ведение дневника АД, пульса и веса с последующей оценкой на визите. При физикальном осмотре врачом оцениваются наличие признаков правож</w:t>
      </w:r>
      <w:r>
        <w:rPr>
          <w:rStyle w:val="72"/>
          <w:i/>
          <w:iCs/>
        </w:rPr>
        <w:t>елудочковой сердечной недостаточности и сатурация периферической крови с помощью пульсоксиметрии. Результатом опроса и осмотра больного является оценка ФК (ВОЗ), который, несмотря на субьективность его оценки, обладает высокой предсказательной ценностью (О</w:t>
      </w:r>
      <w:r>
        <w:rPr>
          <w:rStyle w:val="72"/>
          <w:i/>
          <w:iCs/>
        </w:rPr>
        <w:t>Р 6,729; 95% ЦП 4,219-10,733) не только на момент постановки диагноза, но и во время наблюдения за пациентом [130, 316, 317]. Увеличение ФК является одним из важных показателей прогрессирования заболевания и требует поиска причин клинического ухудшения [19</w:t>
      </w:r>
      <w:r>
        <w:rPr>
          <w:rStyle w:val="72"/>
          <w:i/>
          <w:iCs/>
        </w:rPr>
        <w:t>].</w:t>
      </w:r>
    </w:p>
    <w:p w14:paraId="55FD7075"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Рекомендуется выполнение ЭхоКГ каждые 6-12 месяцев и через 3 месяца после изменения специфической терапии ангипертензивными препаратами для лечения ЛАГ или при у^^дшении состояния [6, 10].</w:t>
      </w:r>
    </w:p>
    <w:p w14:paraId="76D01CAE" w14:textId="77777777" w:rsidR="004D67E0" w:rsidRDefault="00D2496C">
      <w:pPr>
        <w:pStyle w:val="33"/>
        <w:keepNext/>
        <w:keepLines/>
        <w:numPr>
          <w:ilvl w:val="0"/>
          <w:numId w:val="31"/>
        </w:numPr>
        <w:shd w:val="clear" w:color="auto" w:fill="auto"/>
        <w:tabs>
          <w:tab w:val="left" w:pos="266"/>
        </w:tabs>
        <w:spacing w:after="240" w:line="389" w:lineRule="exact"/>
        <w:ind w:firstLine="0"/>
      </w:pPr>
      <w:bookmarkStart w:id="172" w:name="bookmark172"/>
      <w:r>
        <w:rPr>
          <w:rStyle w:val="34"/>
          <w:b/>
          <w:bCs/>
        </w:rPr>
        <w:t xml:space="preserve">ЕОК </w:t>
      </w:r>
      <w:r>
        <w:rPr>
          <w:rStyle w:val="34"/>
          <w:b/>
          <w:bCs/>
          <w:lang w:val="en-US" w:eastAsia="en-US" w:bidi="en-US"/>
        </w:rPr>
        <w:t xml:space="preserve">1C </w:t>
      </w:r>
      <w:r>
        <w:rPr>
          <w:rStyle w:val="34"/>
          <w:b/>
          <w:bCs/>
        </w:rPr>
        <w:t>(УДД5 УУРС)</w:t>
      </w:r>
      <w:bookmarkEnd w:id="172"/>
    </w:p>
    <w:p w14:paraId="28E939CC" w14:textId="77777777" w:rsidR="004D67E0" w:rsidRDefault="00D2496C">
      <w:pPr>
        <w:pStyle w:val="70"/>
        <w:shd w:val="clear" w:color="auto" w:fill="auto"/>
        <w:tabs>
          <w:tab w:val="left" w:pos="2074"/>
        </w:tabs>
        <w:spacing w:before="0" w:line="389" w:lineRule="exact"/>
        <w:ind w:firstLine="0"/>
        <w:jc w:val="both"/>
      </w:pPr>
      <w:r>
        <w:rPr>
          <w:rStyle w:val="74"/>
          <w:i/>
          <w:iCs/>
        </w:rPr>
        <w:t>Комментарии:</w:t>
      </w:r>
      <w:r>
        <w:rPr>
          <w:rStyle w:val="74"/>
          <w:i/>
          <w:iCs/>
        </w:rPr>
        <w:tab/>
      </w:r>
      <w:r>
        <w:rPr>
          <w:rStyle w:val="72"/>
          <w:i/>
          <w:iCs/>
        </w:rPr>
        <w:t>Эхокардиография остается доступн</w:t>
      </w:r>
      <w:r>
        <w:rPr>
          <w:rStyle w:val="72"/>
          <w:i/>
          <w:iCs/>
        </w:rPr>
        <w:t>ым и безопасным инструментом</w:t>
      </w:r>
    </w:p>
    <w:p w14:paraId="165B00E2" w14:textId="77777777" w:rsidR="004D67E0" w:rsidRDefault="00D2496C">
      <w:pPr>
        <w:pStyle w:val="70"/>
        <w:shd w:val="clear" w:color="auto" w:fill="auto"/>
        <w:spacing w:before="0" w:after="236" w:line="389" w:lineRule="exact"/>
        <w:ind w:firstLine="0"/>
        <w:jc w:val="both"/>
      </w:pPr>
      <w:r>
        <w:rPr>
          <w:rStyle w:val="72"/>
          <w:i/>
          <w:iCs/>
        </w:rPr>
        <w:t>динамического наблюдения за пациентом. Протокол оценки правых камер сердца должен включать описание размеров правого желудочка и правого предсердия [318], соотношение диаметров правого и левого желудочков, индекс эксцентричност</w:t>
      </w:r>
      <w:r>
        <w:rPr>
          <w:rStyle w:val="72"/>
          <w:i/>
          <w:iCs/>
        </w:rPr>
        <w:t>и левого желудочка, наличие выпота в перикарде и оценку сократительной способности правого желудочка в качестве основной детерминанты функционального статуса и прогноза больного. Сократительная способность правого желудочка может быть охарактеризована неск</w:t>
      </w:r>
      <w:r>
        <w:rPr>
          <w:rStyle w:val="72"/>
          <w:i/>
          <w:iCs/>
        </w:rPr>
        <w:t xml:space="preserve">олькими показателями: фракционное изменение площади (ФИП, %) в 2В-режиме или фракция выброса правого желудочка в ЗВ-режиме, систолическая экскурсия плоскости кольца трикуспидального клапана </w:t>
      </w:r>
      <w:r>
        <w:rPr>
          <w:rStyle w:val="72"/>
          <w:i/>
          <w:iCs/>
          <w:lang w:val="en-US" w:eastAsia="en-US" w:bidi="en-US"/>
        </w:rPr>
        <w:t xml:space="preserve">(TAPSE) </w:t>
      </w:r>
      <w:r>
        <w:rPr>
          <w:rStyle w:val="72"/>
          <w:i/>
          <w:iCs/>
        </w:rPr>
        <w:t xml:space="preserve">[319], индекс </w:t>
      </w:r>
      <w:r>
        <w:rPr>
          <w:rStyle w:val="72"/>
          <w:i/>
          <w:iCs/>
          <w:lang w:val="en-US" w:eastAsia="en-US" w:bidi="en-US"/>
        </w:rPr>
        <w:t xml:space="preserve">Tei, </w:t>
      </w:r>
      <w:r>
        <w:rPr>
          <w:rStyle w:val="72"/>
          <w:i/>
          <w:iCs/>
        </w:rPr>
        <w:t xml:space="preserve">деформация миокарда </w:t>
      </w:r>
      <w:r>
        <w:rPr>
          <w:rStyle w:val="72"/>
          <w:i/>
          <w:iCs/>
          <w:lang w:val="en-US" w:eastAsia="en-US" w:bidi="en-US"/>
        </w:rPr>
        <w:t xml:space="preserve">(Strain) </w:t>
      </w:r>
      <w:r>
        <w:rPr>
          <w:rStyle w:val="72"/>
          <w:i/>
          <w:iCs/>
        </w:rPr>
        <w:t>и скорость</w:t>
      </w:r>
      <w:r>
        <w:rPr>
          <w:rStyle w:val="72"/>
          <w:i/>
          <w:iCs/>
        </w:rPr>
        <w:t xml:space="preserve"> деформации миокарда </w:t>
      </w:r>
      <w:r>
        <w:rPr>
          <w:rStyle w:val="72"/>
          <w:i/>
          <w:iCs/>
          <w:lang w:val="en-US" w:eastAsia="en-US" w:bidi="en-US"/>
        </w:rPr>
        <w:t xml:space="preserve">(Strain rate) </w:t>
      </w:r>
      <w:r>
        <w:rPr>
          <w:rStyle w:val="72"/>
          <w:i/>
          <w:iCs/>
        </w:rPr>
        <w:t>в 2В- и ЗВ-режимах [320, 321, 322, 323]. К маркерам дисфункции правого желудочка относятся: площадь правого предсердия (ОР 1,54 95% ДИ 1,13-2,10; р = 0,005), степени трикуспидальной недостаточности (ОР 3,89; 95% ДИ 1,49-1</w:t>
      </w:r>
      <w:r>
        <w:rPr>
          <w:rStyle w:val="72"/>
          <w:i/>
          <w:iCs/>
        </w:rPr>
        <w:t>0,14; р = 0,003), наличие выпота в перикарде (ОР 0,90; 95% ДИ 0,62-1,31; р = 0,591) [324], продольная деформация и скорость деформации миокарда правого желудочка [325]. Учитывая сложную геометрию правого желудочка, ни один эхокардиографический показатель в</w:t>
      </w:r>
      <w:r>
        <w:rPr>
          <w:rStyle w:val="72"/>
          <w:i/>
          <w:iCs/>
        </w:rPr>
        <w:t xml:space="preserve"> отдельности не </w:t>
      </w:r>
      <w:r>
        <w:rPr>
          <w:rStyle w:val="72"/>
          <w:i/>
          <w:iCs/>
        </w:rPr>
        <w:lastRenderedPageBreak/>
        <w:t>достаточен для описания функции правого желудочка и необходима комплексная оценка динамики размеров и сократительной способности правого желудочка у конкретного больного. Золотым стандартом в визуализации правого желудочка является МРТ, поз</w:t>
      </w:r>
      <w:r>
        <w:rPr>
          <w:rStyle w:val="72"/>
          <w:i/>
          <w:iCs/>
        </w:rPr>
        <w:t>воляющая точно оценить ударный объем и сердечный выброс [326]. Наиболее информативными прогностическими показателями являются снижение фракции выброса правого желудочка (ОР 1,23; 95% ДИ 1,07-1,41; р = 0,003), конечно-диастолический индекс правого желудочка</w:t>
      </w:r>
      <w:r>
        <w:rPr>
          <w:rStyle w:val="72"/>
          <w:i/>
          <w:iCs/>
        </w:rPr>
        <w:t xml:space="preserve"> (р = 0,049) и конечно-диастолический индекс левого желудочка (р = 0,045) [327]. Прогностическая ценность показателей жесткости стенки легочной артерии и динамических потоковых МРТ-показателей на сегодняшний момент менее изучена [95, 328, 329, 330].</w:t>
      </w:r>
    </w:p>
    <w:p w14:paraId="3C3D934D" w14:textId="77777777" w:rsidR="004D67E0" w:rsidRDefault="00D2496C">
      <w:pPr>
        <w:pStyle w:val="23"/>
        <w:numPr>
          <w:ilvl w:val="0"/>
          <w:numId w:val="31"/>
        </w:numPr>
        <w:shd w:val="clear" w:color="auto" w:fill="auto"/>
        <w:tabs>
          <w:tab w:val="left" w:pos="266"/>
        </w:tabs>
        <w:spacing w:before="0" w:after="0" w:line="394" w:lineRule="exact"/>
        <w:ind w:left="400" w:hanging="400"/>
        <w:jc w:val="left"/>
      </w:pPr>
      <w:r>
        <w:rPr>
          <w:rStyle w:val="24"/>
        </w:rPr>
        <w:t>Рекомендуется выполнение ЧВКС при необходимости пересмотра/усиления специфической терапии или постановки больного в лист ожидания на трансплантацию [6, 10].</w:t>
      </w:r>
    </w:p>
    <w:p w14:paraId="2148C977" w14:textId="77777777" w:rsidR="004D67E0" w:rsidRDefault="00D2496C">
      <w:pPr>
        <w:pStyle w:val="33"/>
        <w:keepNext/>
        <w:keepLines/>
        <w:numPr>
          <w:ilvl w:val="0"/>
          <w:numId w:val="31"/>
        </w:numPr>
        <w:shd w:val="clear" w:color="auto" w:fill="auto"/>
        <w:tabs>
          <w:tab w:val="left" w:pos="266"/>
        </w:tabs>
        <w:spacing w:after="239" w:line="260" w:lineRule="exact"/>
        <w:ind w:firstLine="0"/>
      </w:pPr>
      <w:bookmarkStart w:id="173" w:name="bookmark173"/>
      <w:r>
        <w:rPr>
          <w:rStyle w:val="34"/>
          <w:b/>
          <w:bCs/>
        </w:rPr>
        <w:t xml:space="preserve">ЕОК </w:t>
      </w:r>
      <w:r>
        <w:rPr>
          <w:rStyle w:val="34"/>
          <w:b/>
          <w:bCs/>
          <w:lang w:val="en-US" w:eastAsia="en-US" w:bidi="en-US"/>
        </w:rPr>
        <w:t xml:space="preserve">1C </w:t>
      </w:r>
      <w:r>
        <w:rPr>
          <w:rStyle w:val="34"/>
          <w:b/>
          <w:bCs/>
        </w:rPr>
        <w:t>(УДД5 УУРС)</w:t>
      </w:r>
      <w:bookmarkEnd w:id="173"/>
    </w:p>
    <w:p w14:paraId="0065A191" w14:textId="77777777" w:rsidR="004D67E0" w:rsidRDefault="00D2496C">
      <w:pPr>
        <w:pStyle w:val="70"/>
        <w:shd w:val="clear" w:color="auto" w:fill="auto"/>
        <w:spacing w:before="0" w:after="240" w:line="389" w:lineRule="exact"/>
        <w:ind w:firstLine="0"/>
        <w:jc w:val="both"/>
      </w:pPr>
      <w:r>
        <w:rPr>
          <w:rStyle w:val="74"/>
          <w:i/>
          <w:iCs/>
        </w:rPr>
        <w:t xml:space="preserve">Комментарии: </w:t>
      </w:r>
      <w:r>
        <w:rPr>
          <w:rStyle w:val="72"/>
          <w:i/>
          <w:iCs/>
        </w:rPr>
        <w:t>Остается открытым вопрос о показаниях к выполнению ЧВКС для динамич</w:t>
      </w:r>
      <w:r>
        <w:rPr>
          <w:rStyle w:val="72"/>
          <w:i/>
          <w:iCs/>
        </w:rPr>
        <w:t xml:space="preserve">еского наблюдения пациента. Подходы отличаются между центрами, начиная от регулярной инвазивной оценки гемодинамики до преимущественно неинвазивной стратегии наблюдения за больными. Пет никаких подтверждений, что выполнение регулярных ЧВКС ассоциировано с </w:t>
      </w:r>
      <w:r>
        <w:rPr>
          <w:rStyle w:val="72"/>
          <w:i/>
          <w:iCs/>
        </w:rPr>
        <w:t>лучшим исходом для больного, нежели неинвазивная стратегия наблюдения. Однако существует соглашение среди экспертов о том, что ЧВКС следует проводить всякий раз, когда необходим пересмотр объема специфической терапии или обсуждается постановка пациента в л</w:t>
      </w:r>
      <w:r>
        <w:rPr>
          <w:rStyle w:val="72"/>
          <w:i/>
          <w:iCs/>
        </w:rPr>
        <w:t>ист ожидания на трансплантацию.</w:t>
      </w:r>
    </w:p>
    <w:p w14:paraId="55F3E827" w14:textId="77777777" w:rsidR="004D67E0" w:rsidRDefault="00D2496C">
      <w:pPr>
        <w:pStyle w:val="23"/>
        <w:numPr>
          <w:ilvl w:val="0"/>
          <w:numId w:val="31"/>
        </w:numPr>
        <w:shd w:val="clear" w:color="auto" w:fill="auto"/>
        <w:tabs>
          <w:tab w:val="left" w:pos="266"/>
        </w:tabs>
        <w:spacing w:before="0" w:after="0" w:line="389" w:lineRule="exact"/>
        <w:ind w:left="400" w:hanging="400"/>
        <w:jc w:val="left"/>
      </w:pPr>
      <w:r>
        <w:rPr>
          <w:rStyle w:val="24"/>
        </w:rPr>
        <w:t>Рекомендуется выполнение Т</w:t>
      </w:r>
      <w:r>
        <w:rPr>
          <w:rStyle w:val="2c"/>
        </w:rPr>
        <w:t>ТТТХ</w:t>
      </w:r>
      <w:r>
        <w:rPr>
          <w:rStyle w:val="24"/>
        </w:rPr>
        <w:t xml:space="preserve"> каждые 6-12 месяцев и через 3 месяца после изменения специфической терапии или при у^^дшении состояния [6, 10, 130].</w:t>
      </w:r>
    </w:p>
    <w:p w14:paraId="091E0E05" w14:textId="77777777" w:rsidR="004D67E0" w:rsidRDefault="00D2496C">
      <w:pPr>
        <w:pStyle w:val="33"/>
        <w:keepNext/>
        <w:keepLines/>
        <w:shd w:val="clear" w:color="auto" w:fill="auto"/>
        <w:spacing w:after="244" w:line="260" w:lineRule="exact"/>
        <w:ind w:firstLine="0"/>
      </w:pPr>
      <w:bookmarkStart w:id="174" w:name="bookmark174"/>
      <w:r>
        <w:rPr>
          <w:rStyle w:val="34"/>
          <w:b/>
          <w:bCs/>
        </w:rPr>
        <w:t xml:space="preserve">. ЕОК </w:t>
      </w:r>
      <w:r>
        <w:rPr>
          <w:rStyle w:val="34"/>
          <w:b/>
          <w:bCs/>
          <w:lang w:val="en-US" w:eastAsia="en-US" w:bidi="en-US"/>
        </w:rPr>
        <w:t xml:space="preserve">1C </w:t>
      </w:r>
      <w:r>
        <w:rPr>
          <w:rStyle w:val="34"/>
          <w:b/>
          <w:bCs/>
        </w:rPr>
        <w:t>(УДД4 УУРС)</w:t>
      </w:r>
      <w:bookmarkEnd w:id="174"/>
    </w:p>
    <w:p w14:paraId="610C7C41" w14:textId="77777777" w:rsidR="004D67E0" w:rsidRDefault="00D2496C">
      <w:pPr>
        <w:pStyle w:val="70"/>
        <w:shd w:val="clear" w:color="auto" w:fill="auto"/>
        <w:spacing w:before="0" w:line="389" w:lineRule="exact"/>
        <w:ind w:firstLine="0"/>
        <w:jc w:val="both"/>
      </w:pPr>
      <w:r>
        <w:rPr>
          <w:rStyle w:val="74"/>
          <w:i/>
          <w:iCs/>
        </w:rPr>
        <w:t xml:space="preserve">Комментарии: </w:t>
      </w:r>
      <w:r>
        <w:rPr>
          <w:rStyle w:val="72"/>
          <w:i/>
          <w:iCs/>
        </w:rPr>
        <w:t>ТШХ остается тестом с субмаксимальной физи</w:t>
      </w:r>
      <w:r>
        <w:rPr>
          <w:rStyle w:val="72"/>
          <w:i/>
          <w:iCs/>
        </w:rPr>
        <w:t xml:space="preserve">ческой нагрузкой, который наиболее широко используется в качестве нагрузочного теста в центрах ЛГ [130]. Па результаты </w:t>
      </w:r>
      <w:r>
        <w:rPr>
          <w:rStyle w:val="7-1pt"/>
          <w:i/>
          <w:iCs/>
        </w:rPr>
        <w:t>Т1ЛХ</w:t>
      </w:r>
      <w:r>
        <w:rPr>
          <w:rStyle w:val="72"/>
          <w:i/>
          <w:iCs/>
        </w:rPr>
        <w:t xml:space="preserve"> влияют такие факторы, как возраст, рост и вес больного, наличие у него сопутствующей патологии, потребность в кислороде**, обучаемос</w:t>
      </w:r>
      <w:r>
        <w:rPr>
          <w:rStyle w:val="72"/>
          <w:i/>
          <w:iCs/>
        </w:rPr>
        <w:t>ть пациента и его мотивация. Результат теста в виде пройденной пациентом дистанции в метрах фиксируется в абсолютных цифрах и используется для стратификации риска. Оценивается также изменение пройденной дистанции между визитами. Однако прогностическое знач</w:t>
      </w:r>
      <w:r>
        <w:rPr>
          <w:rStyle w:val="72"/>
          <w:i/>
          <w:iCs/>
        </w:rPr>
        <w:t xml:space="preserve">ение динамики дистанции в ТШХ оспаривается и на сегодняшний день. Так, по данным регистра </w:t>
      </w:r>
      <w:r>
        <w:rPr>
          <w:rStyle w:val="72"/>
          <w:i/>
          <w:iCs/>
          <w:lang w:val="en-US" w:eastAsia="en-US" w:bidi="en-US"/>
        </w:rPr>
        <w:t xml:space="preserve">REVEAL </w:t>
      </w:r>
      <w:r>
        <w:rPr>
          <w:rStyle w:val="72"/>
          <w:i/>
          <w:iCs/>
        </w:rPr>
        <w:t>снижение дистанции в ТШХ более чем на 15% ассоциировано с плохим прогнозом [331]. При этом метаанализ 22 клинических исследований, посвященных лечению пациенто</w:t>
      </w:r>
      <w:r>
        <w:rPr>
          <w:rStyle w:val="72"/>
          <w:i/>
          <w:iCs/>
        </w:rPr>
        <w:t>в с ЛЕ, не показал связи прироста дистанции в тесте с такими показателями отдаленного прогноза, как смертность от всех причин, время до трансплантации легких (или комплекса сердце-легкие) и время до госпитализации по причине ухудшения ЛАЕ [127]. Дополнител</w:t>
      </w:r>
      <w:r>
        <w:rPr>
          <w:rStyle w:val="72"/>
          <w:i/>
          <w:iCs/>
        </w:rPr>
        <w:t>ьной информацией, получаемой в результате выполнения теста и характеризующей функциональный статус больного, является степень одышки по шкале Борга, оценка динамики сатурации периферической крови, уровня АД и ЧСС на фоне нагрузки. Прогностическая значимост</w:t>
      </w:r>
      <w:r>
        <w:rPr>
          <w:rStyle w:val="72"/>
          <w:i/>
          <w:iCs/>
        </w:rPr>
        <w:t>ь данных показателей также нуждается в дополнительной оценке [332, 349].</w:t>
      </w:r>
    </w:p>
    <w:p w14:paraId="3707AA6C" w14:textId="77777777" w:rsidR="004D67E0" w:rsidRDefault="00D2496C">
      <w:pPr>
        <w:pStyle w:val="23"/>
        <w:numPr>
          <w:ilvl w:val="0"/>
          <w:numId w:val="31"/>
        </w:numPr>
        <w:shd w:val="clear" w:color="auto" w:fill="auto"/>
        <w:tabs>
          <w:tab w:val="left" w:pos="266"/>
        </w:tabs>
        <w:spacing w:before="0" w:after="0" w:line="394" w:lineRule="exact"/>
        <w:ind w:left="400" w:hanging="400"/>
        <w:jc w:val="both"/>
      </w:pPr>
      <w:r>
        <w:rPr>
          <w:rStyle w:val="24"/>
        </w:rPr>
        <w:t xml:space="preserve">Рекомендуется выполнение эргоспирометрии при постановке диагноза и далее каждые 6-12 </w:t>
      </w:r>
      <w:r>
        <w:rPr>
          <w:rStyle w:val="24"/>
        </w:rPr>
        <w:lastRenderedPageBreak/>
        <w:t>месяцев или при ухудшении состояния пациента с ЛАГ [6, 10, 333-339].</w:t>
      </w:r>
    </w:p>
    <w:p w14:paraId="3C21BEC9" w14:textId="77777777" w:rsidR="004D67E0" w:rsidRDefault="00D2496C">
      <w:pPr>
        <w:pStyle w:val="33"/>
        <w:keepNext/>
        <w:keepLines/>
        <w:numPr>
          <w:ilvl w:val="0"/>
          <w:numId w:val="31"/>
        </w:numPr>
        <w:shd w:val="clear" w:color="auto" w:fill="auto"/>
        <w:tabs>
          <w:tab w:val="left" w:pos="266"/>
        </w:tabs>
        <w:spacing w:after="184" w:line="394" w:lineRule="exact"/>
        <w:ind w:firstLine="0"/>
      </w:pPr>
      <w:bookmarkStart w:id="175" w:name="bookmark175"/>
      <w:r>
        <w:rPr>
          <w:rStyle w:val="34"/>
          <w:b/>
          <w:bCs/>
        </w:rPr>
        <w:t xml:space="preserve">ЕОК </w:t>
      </w:r>
      <w:r>
        <w:rPr>
          <w:rStyle w:val="34"/>
          <w:b/>
          <w:bCs/>
          <w:lang w:val="en-US" w:eastAsia="en-US" w:bidi="en-US"/>
        </w:rPr>
        <w:t xml:space="preserve">1C </w:t>
      </w:r>
      <w:r>
        <w:rPr>
          <w:rStyle w:val="34"/>
          <w:b/>
          <w:bCs/>
        </w:rPr>
        <w:t>(УДД4 УУРС)</w:t>
      </w:r>
      <w:bookmarkEnd w:id="175"/>
    </w:p>
    <w:p w14:paraId="75A0FEC8" w14:textId="77777777" w:rsidR="004D67E0" w:rsidRDefault="00D2496C">
      <w:pPr>
        <w:pStyle w:val="70"/>
        <w:shd w:val="clear" w:color="auto" w:fill="auto"/>
        <w:spacing w:before="0" w:after="180" w:line="389" w:lineRule="exact"/>
        <w:ind w:firstLine="0"/>
        <w:jc w:val="both"/>
      </w:pPr>
      <w:r>
        <w:rPr>
          <w:rStyle w:val="74"/>
          <w:i/>
          <w:iCs/>
        </w:rPr>
        <w:t xml:space="preserve">Комментарии: </w:t>
      </w:r>
      <w:r>
        <w:rPr>
          <w:rStyle w:val="72"/>
          <w:i/>
          <w:iCs/>
        </w:rPr>
        <w:t>Эргоспирометрия обычно проводится как тест с максимальной физической нагрузкой, позволяющий провести дифференциальный диагноз фенотипа ЛАГ в сложных случаях, оценить тяжесть и прогноз пациента. Пациенты с ЛАГ обычно демонстрируют типичный патт</w:t>
      </w:r>
      <w:r>
        <w:rPr>
          <w:rStyle w:val="72"/>
          <w:i/>
          <w:iCs/>
        </w:rPr>
        <w:t xml:space="preserve">ерн с низким парциальным давлением диоксида углерода (рСОф в конце выдоха, высокие вентиляторные эквиваленты для диоксида углерода </w:t>
      </w:r>
      <w:r>
        <w:rPr>
          <w:rStyle w:val="72"/>
          <w:i/>
          <w:iCs/>
          <w:lang w:val="en-US" w:eastAsia="en-US" w:bidi="en-US"/>
        </w:rPr>
        <w:t>(VE/VCO</w:t>
      </w:r>
      <w:r>
        <w:rPr>
          <w:rStyle w:val="7Constantia11pt75"/>
          <w:i/>
          <w:iCs/>
        </w:rPr>
        <w:t>2</w:t>
      </w:r>
      <w:r>
        <w:rPr>
          <w:rStyle w:val="72"/>
          <w:i/>
          <w:iCs/>
          <w:lang w:val="en-US" w:eastAsia="en-US" w:bidi="en-US"/>
        </w:rPr>
        <w:t xml:space="preserve">), </w:t>
      </w:r>
      <w:r>
        <w:rPr>
          <w:rStyle w:val="72"/>
          <w:i/>
          <w:iCs/>
        </w:rPr>
        <w:t xml:space="preserve">низкий кислородный пульс </w:t>
      </w:r>
      <w:r>
        <w:rPr>
          <w:rStyle w:val="72"/>
          <w:i/>
          <w:iCs/>
          <w:lang w:val="en-US" w:eastAsia="en-US" w:bidi="en-US"/>
        </w:rPr>
        <w:t>(VO</w:t>
      </w:r>
      <w:r>
        <w:rPr>
          <w:rStyle w:val="7Constantia11pt75"/>
          <w:i/>
          <w:iCs/>
        </w:rPr>
        <w:t>2</w:t>
      </w:r>
      <w:r>
        <w:rPr>
          <w:rStyle w:val="72"/>
          <w:i/>
          <w:iCs/>
          <w:lang w:val="en-US" w:eastAsia="en-US" w:bidi="en-US"/>
        </w:rPr>
        <w:t xml:space="preserve">/HR) </w:t>
      </w:r>
      <w:r>
        <w:rPr>
          <w:rStyle w:val="72"/>
          <w:i/>
          <w:iCs/>
        </w:rPr>
        <w:t xml:space="preserve">и низкое пиковое потребление кислорода </w:t>
      </w:r>
      <w:r>
        <w:rPr>
          <w:rStyle w:val="72"/>
          <w:i/>
          <w:iCs/>
          <w:lang w:val="en-US" w:eastAsia="en-US" w:bidi="en-US"/>
        </w:rPr>
        <w:t>(peak VO</w:t>
      </w:r>
      <w:r>
        <w:rPr>
          <w:rStyle w:val="7Constantia11pt75"/>
          <w:i/>
          <w:iCs/>
        </w:rPr>
        <w:t>2</w:t>
      </w:r>
      <w:r>
        <w:rPr>
          <w:rStyle w:val="72"/>
          <w:i/>
          <w:iCs/>
          <w:lang w:val="en-US" w:eastAsia="en-US" w:bidi="en-US"/>
        </w:rPr>
        <w:t xml:space="preserve">) </w:t>
      </w:r>
      <w:r>
        <w:rPr>
          <w:rStyle w:val="72"/>
          <w:i/>
          <w:iCs/>
        </w:rPr>
        <w:t>[333, 334, 335, 336, 337]. Наи</w:t>
      </w:r>
      <w:r>
        <w:rPr>
          <w:rStyle w:val="72"/>
          <w:i/>
          <w:iCs/>
        </w:rPr>
        <w:t xml:space="preserve">большей прогностической ценностью обладают такие интегральные показатели эффективности газообмена в легких, как пиковое потребление кислорода и вентиляторные эквиваленты по диоксиду углерода [338]. Значения пикового потребления кислорода </w:t>
      </w:r>
      <w:r>
        <w:rPr>
          <w:rStyle w:val="72"/>
          <w:i/>
          <w:iCs/>
          <w:lang w:val="en-US" w:eastAsia="en-US" w:bidi="en-US"/>
        </w:rPr>
        <w:t>VO</w:t>
      </w:r>
      <w:r>
        <w:rPr>
          <w:rStyle w:val="7Constantia11pt75"/>
          <w:i/>
          <w:iCs/>
        </w:rPr>
        <w:t>2</w:t>
      </w:r>
      <w:r>
        <w:rPr>
          <w:rStyle w:val="72"/>
          <w:i/>
          <w:iCs/>
          <w:lang w:val="en-US" w:eastAsia="en-US" w:bidi="en-US"/>
        </w:rPr>
        <w:t xml:space="preserve"> </w:t>
      </w:r>
      <w:r>
        <w:rPr>
          <w:rStyle w:val="72"/>
          <w:i/>
          <w:iCs/>
        </w:rPr>
        <w:t>&lt;11,4 л/мин/кг</w:t>
      </w:r>
      <w:r>
        <w:rPr>
          <w:rStyle w:val="72"/>
          <w:i/>
          <w:iCs/>
        </w:rPr>
        <w:t xml:space="preserve"> и </w:t>
      </w:r>
      <w:r>
        <w:rPr>
          <w:rStyle w:val="72"/>
          <w:i/>
          <w:iCs/>
          <w:lang w:val="en-US" w:eastAsia="en-US" w:bidi="en-US"/>
        </w:rPr>
        <w:t xml:space="preserve">VE/VC02&gt; </w:t>
      </w:r>
      <w:r>
        <w:rPr>
          <w:rStyle w:val="72"/>
          <w:i/>
          <w:iCs/>
        </w:rPr>
        <w:t>45% ассоциированы с низкой выживаемостью у пациентов с ЛАГ [337, 339].</w:t>
      </w:r>
    </w:p>
    <w:p w14:paraId="3C5B2FB9" w14:textId="77777777" w:rsidR="004D67E0" w:rsidRDefault="00D2496C">
      <w:pPr>
        <w:pStyle w:val="23"/>
        <w:numPr>
          <w:ilvl w:val="0"/>
          <w:numId w:val="31"/>
        </w:numPr>
        <w:shd w:val="clear" w:color="auto" w:fill="auto"/>
        <w:tabs>
          <w:tab w:val="left" w:pos="266"/>
        </w:tabs>
        <w:spacing w:before="0" w:after="0" w:line="389" w:lineRule="exact"/>
        <w:ind w:left="400" w:hanging="400"/>
        <w:jc w:val="both"/>
      </w:pPr>
      <w:r>
        <w:rPr>
          <w:rStyle w:val="24"/>
        </w:rPr>
        <w:t xml:space="preserve">Рекомендуется исследование уровня </w:t>
      </w:r>
      <w:r>
        <w:rPr>
          <w:rStyle w:val="24"/>
          <w:lang w:val="en-US" w:eastAsia="en-US" w:bidi="en-US"/>
        </w:rPr>
        <w:t>N</w:t>
      </w:r>
      <w:r>
        <w:rPr>
          <w:rStyle w:val="24"/>
        </w:rPr>
        <w:t xml:space="preserve">-терминального фрагмента натрийуретического пропептида мозгового </w:t>
      </w:r>
      <w:r>
        <w:rPr>
          <w:rStyle w:val="24"/>
          <w:lang w:val="en-US" w:eastAsia="en-US" w:bidi="en-US"/>
        </w:rPr>
        <w:t xml:space="preserve">(NT-proBNP) </w:t>
      </w:r>
      <w:r>
        <w:rPr>
          <w:rStyle w:val="24"/>
        </w:rPr>
        <w:t>в крови, исследование кислотно-основного состояния и газов кр</w:t>
      </w:r>
      <w:r>
        <w:rPr>
          <w:rStyle w:val="24"/>
        </w:rPr>
        <w:t>ови при постановке диагноза и далее каждые 6-12 месяцев или при ухудшении состояния пациента [6, 10, 340-342].</w:t>
      </w:r>
    </w:p>
    <w:p w14:paraId="1142A9CC" w14:textId="77777777" w:rsidR="004D67E0" w:rsidRDefault="00D2496C">
      <w:pPr>
        <w:pStyle w:val="33"/>
        <w:keepNext/>
        <w:keepLines/>
        <w:numPr>
          <w:ilvl w:val="0"/>
          <w:numId w:val="31"/>
        </w:numPr>
        <w:shd w:val="clear" w:color="auto" w:fill="auto"/>
        <w:tabs>
          <w:tab w:val="left" w:pos="266"/>
        </w:tabs>
        <w:spacing w:after="244" w:line="260" w:lineRule="exact"/>
        <w:ind w:firstLine="0"/>
      </w:pPr>
      <w:bookmarkStart w:id="176" w:name="bookmark176"/>
      <w:r>
        <w:rPr>
          <w:rStyle w:val="34"/>
          <w:b/>
          <w:bCs/>
        </w:rPr>
        <w:t xml:space="preserve">ЕОК </w:t>
      </w:r>
      <w:r>
        <w:rPr>
          <w:rStyle w:val="34"/>
          <w:b/>
          <w:bCs/>
          <w:lang w:val="en-US" w:eastAsia="en-US" w:bidi="en-US"/>
        </w:rPr>
        <w:t xml:space="preserve">1C </w:t>
      </w:r>
      <w:r>
        <w:rPr>
          <w:rStyle w:val="34"/>
          <w:b/>
          <w:bCs/>
        </w:rPr>
        <w:t>(УДДЗ УУРВ)</w:t>
      </w:r>
      <w:bookmarkEnd w:id="176"/>
    </w:p>
    <w:p w14:paraId="4578A591" w14:textId="77777777" w:rsidR="004D67E0" w:rsidRDefault="00D2496C">
      <w:pPr>
        <w:pStyle w:val="70"/>
        <w:shd w:val="clear" w:color="auto" w:fill="auto"/>
        <w:spacing w:before="0" w:after="283" w:line="389" w:lineRule="exact"/>
        <w:ind w:firstLine="0"/>
        <w:jc w:val="both"/>
      </w:pPr>
      <w:r>
        <w:rPr>
          <w:rStyle w:val="74"/>
          <w:i/>
          <w:iCs/>
        </w:rPr>
        <w:t xml:space="preserve">Комментарии: </w:t>
      </w:r>
      <w:r>
        <w:rPr>
          <w:rStyle w:val="72"/>
          <w:i/>
          <w:iCs/>
        </w:rPr>
        <w:t xml:space="preserve">Перечень биомаркеров, оцениваемых у пациентов с ЛАГ для стратификации риска, постоянно растет, однако до сих пор </w:t>
      </w:r>
      <w:r>
        <w:rPr>
          <w:rStyle w:val="72"/>
          <w:i/>
          <w:iCs/>
          <w:lang w:val="en-US" w:eastAsia="en-US" w:bidi="en-US"/>
        </w:rPr>
        <w:t xml:space="preserve">BNP </w:t>
      </w:r>
      <w:r>
        <w:rPr>
          <w:rStyle w:val="72"/>
          <w:i/>
          <w:iCs/>
        </w:rPr>
        <w:t xml:space="preserve">и </w:t>
      </w:r>
      <w:r>
        <w:rPr>
          <w:rStyle w:val="72"/>
          <w:i/>
          <w:iCs/>
          <w:lang w:val="en-US" w:eastAsia="en-US" w:bidi="en-US"/>
        </w:rPr>
        <w:t xml:space="preserve">NT-proBNP </w:t>
      </w:r>
      <w:r>
        <w:rPr>
          <w:rStyle w:val="72"/>
          <w:i/>
          <w:iCs/>
        </w:rPr>
        <w:t xml:space="preserve">остаются единственными биомаркерами, которые широко используются в рутинной клинической практике и в клинических исследованиях [340]. Уровень </w:t>
      </w:r>
      <w:r>
        <w:rPr>
          <w:rStyle w:val="72"/>
          <w:i/>
          <w:iCs/>
          <w:lang w:val="en-US" w:eastAsia="en-US" w:bidi="en-US"/>
        </w:rPr>
        <w:t xml:space="preserve">BNP/NT-proBNP </w:t>
      </w:r>
      <w:r>
        <w:rPr>
          <w:rStyle w:val="72"/>
          <w:i/>
          <w:iCs/>
        </w:rPr>
        <w:t>коррелирует с тяжестью дисфункции миокарда и обладает прогностической информацией на</w:t>
      </w:r>
      <w:r>
        <w:rPr>
          <w:rStyle w:val="72"/>
          <w:i/>
          <w:iCs/>
        </w:rPr>
        <w:t xml:space="preserve"> момент постановки диагноза и во время последующего наблюдения за пациентом [341]. Концентрация </w:t>
      </w:r>
      <w:r>
        <w:rPr>
          <w:rStyle w:val="72"/>
          <w:i/>
          <w:iCs/>
          <w:lang w:val="en-US" w:eastAsia="en-US" w:bidi="en-US"/>
        </w:rPr>
        <w:t xml:space="preserve">BNP/NT- proBNP </w:t>
      </w:r>
      <w:r>
        <w:rPr>
          <w:rStyle w:val="72"/>
          <w:i/>
          <w:iCs/>
        </w:rPr>
        <w:t xml:space="preserve">имеет большую вариабельность, поэтому результат следует интерпретировать с учетом клинической ситуации. Явных преимуществ в использовании </w:t>
      </w:r>
      <w:r>
        <w:rPr>
          <w:rStyle w:val="72"/>
          <w:i/>
          <w:iCs/>
          <w:lang w:val="en-US" w:eastAsia="en-US" w:bidi="en-US"/>
        </w:rPr>
        <w:t xml:space="preserve">BNP </w:t>
      </w:r>
      <w:r>
        <w:rPr>
          <w:rStyle w:val="72"/>
          <w:i/>
          <w:iCs/>
        </w:rPr>
        <w:t>или</w:t>
      </w:r>
      <w:r>
        <w:rPr>
          <w:rStyle w:val="72"/>
          <w:i/>
          <w:iCs/>
        </w:rPr>
        <w:t xml:space="preserve"> </w:t>
      </w:r>
      <w:r>
        <w:rPr>
          <w:rStyle w:val="72"/>
          <w:i/>
          <w:iCs/>
          <w:lang w:val="en-US" w:eastAsia="en-US" w:bidi="en-US"/>
        </w:rPr>
        <w:t xml:space="preserve">NT-proBNP </w:t>
      </w:r>
      <w:r>
        <w:rPr>
          <w:rStyle w:val="72"/>
          <w:i/>
          <w:iCs/>
        </w:rPr>
        <w:t xml:space="preserve">нет. Хотя </w:t>
      </w:r>
      <w:r>
        <w:rPr>
          <w:rStyle w:val="72"/>
          <w:i/>
          <w:iCs/>
          <w:lang w:val="en-US" w:eastAsia="en-US" w:bidi="en-US"/>
        </w:rPr>
        <w:t xml:space="preserve">BNP </w:t>
      </w:r>
      <w:r>
        <w:rPr>
          <w:rStyle w:val="72"/>
          <w:i/>
          <w:iCs/>
        </w:rPr>
        <w:t xml:space="preserve">имеет более тесную корреляционную связь с гемодинамикой МКК и менее зависит от функции почек, </w:t>
      </w:r>
      <w:r>
        <w:rPr>
          <w:rStyle w:val="72"/>
          <w:i/>
          <w:iCs/>
          <w:lang w:val="en-US" w:eastAsia="en-US" w:bidi="en-US"/>
        </w:rPr>
        <w:t xml:space="preserve">NT-proBNP </w:t>
      </w:r>
      <w:r>
        <w:rPr>
          <w:rStyle w:val="72"/>
          <w:i/>
          <w:iCs/>
        </w:rPr>
        <w:t>представляется более сильным прогностическим маркером [342].</w:t>
      </w:r>
    </w:p>
    <w:p w14:paraId="407476D4" w14:textId="77777777" w:rsidR="004D67E0" w:rsidRDefault="00D2496C">
      <w:pPr>
        <w:pStyle w:val="23"/>
        <w:numPr>
          <w:ilvl w:val="0"/>
          <w:numId w:val="31"/>
        </w:numPr>
        <w:shd w:val="clear" w:color="auto" w:fill="auto"/>
        <w:tabs>
          <w:tab w:val="left" w:pos="266"/>
        </w:tabs>
        <w:spacing w:before="0" w:after="107" w:line="260" w:lineRule="exact"/>
        <w:ind w:firstLine="0"/>
        <w:jc w:val="both"/>
      </w:pPr>
      <w:r>
        <w:rPr>
          <w:rStyle w:val="24"/>
        </w:rPr>
        <w:t xml:space="preserve">Рекомендуется проводить пульсоксиметрию на каждом визите </w:t>
      </w:r>
      <w:r>
        <w:rPr>
          <w:rStyle w:val="24"/>
        </w:rPr>
        <w:t>пациента с ЛГ [6, 10].</w:t>
      </w:r>
    </w:p>
    <w:p w14:paraId="4EFF83F9" w14:textId="77777777" w:rsidR="004D67E0" w:rsidRDefault="00D2496C">
      <w:pPr>
        <w:pStyle w:val="33"/>
        <w:keepNext/>
        <w:keepLines/>
        <w:shd w:val="clear" w:color="auto" w:fill="auto"/>
        <w:spacing w:after="244" w:line="260" w:lineRule="exact"/>
        <w:ind w:firstLine="0"/>
      </w:pPr>
      <w:bookmarkStart w:id="177" w:name="bookmark177"/>
      <w:r>
        <w:rPr>
          <w:rStyle w:val="34"/>
          <w:b/>
          <w:bCs/>
        </w:rPr>
        <w:t>. ЕОК нет (УДД5 УУРС)</w:t>
      </w:r>
      <w:bookmarkEnd w:id="177"/>
    </w:p>
    <w:p w14:paraId="3B76C2F2" w14:textId="77777777" w:rsidR="004D67E0" w:rsidRDefault="00D2496C">
      <w:pPr>
        <w:pStyle w:val="23"/>
        <w:shd w:val="clear" w:color="auto" w:fill="auto"/>
        <w:spacing w:before="0" w:after="723" w:line="389" w:lineRule="exact"/>
        <w:ind w:firstLine="0"/>
        <w:jc w:val="both"/>
      </w:pPr>
      <w:r>
        <w:rPr>
          <w:rStyle w:val="24"/>
        </w:rPr>
        <w:t>Алгоритм проведения обследования в рамках динамического наблюдения представлен в таблице 17 (Приложение Б).</w:t>
      </w:r>
    </w:p>
    <w:p w14:paraId="56218F6F" w14:textId="77777777" w:rsidR="004D67E0" w:rsidRDefault="00D2496C">
      <w:pPr>
        <w:pStyle w:val="10"/>
        <w:keepNext/>
        <w:keepLines/>
        <w:shd w:val="clear" w:color="auto" w:fill="auto"/>
        <w:spacing w:before="0" w:after="0" w:line="460" w:lineRule="exact"/>
      </w:pPr>
      <w:bookmarkStart w:id="178" w:name="bookmark178"/>
      <w:r>
        <w:t>Организация оказания медицинской помощи</w:t>
      </w:r>
      <w:bookmarkEnd w:id="178"/>
    </w:p>
    <w:p w14:paraId="60888723" w14:textId="77777777" w:rsidR="004D67E0" w:rsidRDefault="00D2496C">
      <w:pPr>
        <w:pStyle w:val="29"/>
        <w:keepNext/>
        <w:keepLines/>
        <w:shd w:val="clear" w:color="auto" w:fill="auto"/>
        <w:spacing w:before="0" w:after="412" w:line="320" w:lineRule="exact"/>
        <w:ind w:left="320"/>
        <w:jc w:val="center"/>
      </w:pPr>
      <w:bookmarkStart w:id="179" w:name="bookmark179"/>
      <w:r>
        <w:rPr>
          <w:rStyle w:val="2a"/>
          <w:b/>
          <w:bCs/>
        </w:rPr>
        <w:t>Показания для плановой госпитализации:</w:t>
      </w:r>
      <w:bookmarkEnd w:id="179"/>
    </w:p>
    <w:p w14:paraId="70B5468B" w14:textId="77777777" w:rsidR="004D67E0" w:rsidRDefault="00D2496C">
      <w:pPr>
        <w:pStyle w:val="23"/>
        <w:shd w:val="clear" w:color="auto" w:fill="auto"/>
        <w:spacing w:before="0" w:after="0" w:line="389" w:lineRule="exact"/>
        <w:ind w:firstLine="0"/>
        <w:jc w:val="left"/>
      </w:pPr>
      <w:r>
        <w:rPr>
          <w:rStyle w:val="24"/>
        </w:rPr>
        <w:t>Верификация легочной гип</w:t>
      </w:r>
      <w:r>
        <w:rPr>
          <w:rStyle w:val="24"/>
        </w:rPr>
        <w:t>ертензии, ее гемодинамичеекого варианта и этиологии; Выполнение вазореактивного теета (при наличии показаний);</w:t>
      </w:r>
    </w:p>
    <w:p w14:paraId="756033DC" w14:textId="77777777" w:rsidR="004D67E0" w:rsidRDefault="00D2496C">
      <w:pPr>
        <w:pStyle w:val="23"/>
        <w:shd w:val="clear" w:color="auto" w:fill="auto"/>
        <w:spacing w:before="0" w:after="0" w:line="389" w:lineRule="exact"/>
        <w:ind w:firstLine="0"/>
        <w:jc w:val="both"/>
      </w:pPr>
      <w:r>
        <w:rPr>
          <w:rStyle w:val="24"/>
        </w:rPr>
        <w:t xml:space="preserve">Определение показаний для начала епецифичеекой терапии ангипертензивными препаратами для </w:t>
      </w:r>
      <w:r>
        <w:rPr>
          <w:rStyle w:val="24"/>
        </w:rPr>
        <w:lastRenderedPageBreak/>
        <w:t>лечения ЛАГ и ее объема;</w:t>
      </w:r>
    </w:p>
    <w:p w14:paraId="06B27862" w14:textId="77777777" w:rsidR="004D67E0" w:rsidRDefault="00D2496C">
      <w:pPr>
        <w:pStyle w:val="23"/>
        <w:shd w:val="clear" w:color="auto" w:fill="auto"/>
        <w:spacing w:before="0" w:after="0" w:line="389" w:lineRule="exact"/>
        <w:ind w:firstLine="0"/>
        <w:jc w:val="left"/>
      </w:pPr>
      <w:r>
        <w:rPr>
          <w:rStyle w:val="24"/>
        </w:rPr>
        <w:t>Определение показаний к транепл</w:t>
      </w:r>
      <w:r>
        <w:rPr>
          <w:rStyle w:val="24"/>
        </w:rPr>
        <w:t>антации легких или комплекеа еердце-легкие; Беременноеть и родоразрешение;</w:t>
      </w:r>
    </w:p>
    <w:p w14:paraId="07C10C04" w14:textId="77777777" w:rsidR="004D67E0" w:rsidRDefault="00D2496C">
      <w:pPr>
        <w:pStyle w:val="23"/>
        <w:shd w:val="clear" w:color="auto" w:fill="auto"/>
        <w:spacing w:before="0" w:after="0" w:line="389" w:lineRule="exact"/>
        <w:ind w:firstLine="0"/>
        <w:jc w:val="both"/>
      </w:pPr>
      <w:r>
        <w:rPr>
          <w:rStyle w:val="24"/>
        </w:rPr>
        <w:t>Экетракардиальные хирургичеекие вмешательетва;</w:t>
      </w:r>
    </w:p>
    <w:p w14:paraId="13F6A2B6" w14:textId="77777777" w:rsidR="004D67E0" w:rsidRDefault="00D2496C">
      <w:pPr>
        <w:pStyle w:val="23"/>
        <w:shd w:val="clear" w:color="auto" w:fill="auto"/>
        <w:spacing w:before="0" w:after="775" w:line="389" w:lineRule="exact"/>
        <w:ind w:firstLine="0"/>
        <w:jc w:val="both"/>
      </w:pPr>
      <w:r>
        <w:rPr>
          <w:rStyle w:val="24"/>
        </w:rPr>
        <w:t>Неэффективная епецифичеекая терапия на амбулаторном этапе.</w:t>
      </w:r>
    </w:p>
    <w:p w14:paraId="77CCEEDD" w14:textId="77777777" w:rsidR="004D67E0" w:rsidRDefault="00D2496C">
      <w:pPr>
        <w:pStyle w:val="29"/>
        <w:keepNext/>
        <w:keepLines/>
        <w:shd w:val="clear" w:color="auto" w:fill="auto"/>
        <w:spacing w:before="0" w:after="412" w:line="320" w:lineRule="exact"/>
        <w:ind w:left="320"/>
        <w:jc w:val="center"/>
      </w:pPr>
      <w:bookmarkStart w:id="180" w:name="bookmark180"/>
      <w:r>
        <w:rPr>
          <w:rStyle w:val="2a"/>
          <w:b/>
          <w:bCs/>
        </w:rPr>
        <w:t>Показания для экстренной госпитализации:</w:t>
      </w:r>
      <w:bookmarkEnd w:id="180"/>
    </w:p>
    <w:p w14:paraId="0BF490D2" w14:textId="77777777" w:rsidR="004D67E0" w:rsidRDefault="00D2496C">
      <w:pPr>
        <w:pStyle w:val="23"/>
        <w:shd w:val="clear" w:color="auto" w:fill="auto"/>
        <w:tabs>
          <w:tab w:val="left" w:pos="8414"/>
        </w:tabs>
        <w:spacing w:before="0" w:after="0" w:line="389" w:lineRule="exact"/>
        <w:ind w:firstLine="0"/>
        <w:jc w:val="both"/>
      </w:pPr>
      <w:r>
        <w:rPr>
          <w:rStyle w:val="24"/>
        </w:rPr>
        <w:t xml:space="preserve">Оеложнения ЛАГ, требующие </w:t>
      </w:r>
      <w:r>
        <w:rPr>
          <w:rStyle w:val="24"/>
        </w:rPr>
        <w:t>интенеивной терапии:</w:t>
      </w:r>
      <w:r>
        <w:rPr>
          <w:rStyle w:val="24"/>
        </w:rPr>
        <w:tab/>
        <w:t>декомпенеированная</w:t>
      </w:r>
    </w:p>
    <w:p w14:paraId="40647792" w14:textId="77777777" w:rsidR="004D67E0" w:rsidRDefault="00D2496C">
      <w:pPr>
        <w:pStyle w:val="23"/>
        <w:shd w:val="clear" w:color="auto" w:fill="auto"/>
        <w:spacing w:before="0" w:after="0" w:line="389" w:lineRule="exact"/>
        <w:ind w:firstLine="0"/>
        <w:jc w:val="left"/>
      </w:pPr>
      <w:r>
        <w:rPr>
          <w:rStyle w:val="24"/>
        </w:rPr>
        <w:t>правожелудочковая еердечная недоетаточноеть е еиетемной гипотензией и/или олигоурией; Оетрая тромбоэмболия легочной артерии;</w:t>
      </w:r>
    </w:p>
    <w:p w14:paraId="694BE71D" w14:textId="77777777" w:rsidR="004D67E0" w:rsidRDefault="00D2496C">
      <w:pPr>
        <w:pStyle w:val="23"/>
        <w:shd w:val="clear" w:color="auto" w:fill="auto"/>
        <w:spacing w:before="0" w:after="0" w:line="389" w:lineRule="exact"/>
        <w:ind w:firstLine="0"/>
        <w:jc w:val="both"/>
      </w:pPr>
      <w:r>
        <w:rPr>
          <w:rStyle w:val="24"/>
        </w:rPr>
        <w:t>Легочное кровотечение;</w:t>
      </w:r>
    </w:p>
    <w:p w14:paraId="1FEE43E4" w14:textId="77777777" w:rsidR="004D67E0" w:rsidRDefault="00D2496C">
      <w:pPr>
        <w:pStyle w:val="23"/>
        <w:shd w:val="clear" w:color="auto" w:fill="auto"/>
        <w:spacing w:before="0" w:after="0" w:line="389" w:lineRule="exact"/>
        <w:ind w:firstLine="0"/>
        <w:jc w:val="both"/>
      </w:pPr>
      <w:r>
        <w:rPr>
          <w:rStyle w:val="24"/>
        </w:rPr>
        <w:t>Гемодинамичееки значимые нарушения ритма/проводимоети;</w:t>
      </w:r>
    </w:p>
    <w:p w14:paraId="12AF3B14" w14:textId="77777777" w:rsidR="004D67E0" w:rsidRDefault="00D2496C">
      <w:pPr>
        <w:pStyle w:val="23"/>
        <w:shd w:val="clear" w:color="auto" w:fill="auto"/>
        <w:spacing w:before="0" w:after="775" w:line="389" w:lineRule="exact"/>
        <w:ind w:firstLine="0"/>
        <w:jc w:val="both"/>
      </w:pPr>
      <w:r>
        <w:rPr>
          <w:rStyle w:val="24"/>
        </w:rPr>
        <w:t>Рецидивирующи</w:t>
      </w:r>
      <w:r>
        <w:rPr>
          <w:rStyle w:val="24"/>
        </w:rPr>
        <w:t>е еинкопальные еоетояния как проявления еиндрома малого выброеа.</w:t>
      </w:r>
    </w:p>
    <w:p w14:paraId="677A190C" w14:textId="77777777" w:rsidR="004D67E0" w:rsidRDefault="00D2496C">
      <w:pPr>
        <w:pStyle w:val="29"/>
        <w:keepNext/>
        <w:keepLines/>
        <w:shd w:val="clear" w:color="auto" w:fill="auto"/>
        <w:spacing w:before="0" w:after="408" w:line="320" w:lineRule="exact"/>
        <w:ind w:left="320"/>
        <w:jc w:val="center"/>
      </w:pPr>
      <w:bookmarkStart w:id="181" w:name="bookmark181"/>
      <w:r>
        <w:rPr>
          <w:rStyle w:val="2a"/>
          <w:b/>
          <w:bCs/>
        </w:rPr>
        <w:t>Показания к выписке пациента из стационара:</w:t>
      </w:r>
      <w:bookmarkEnd w:id="181"/>
    </w:p>
    <w:p w14:paraId="521FD6B2" w14:textId="77777777" w:rsidR="004D67E0" w:rsidRDefault="00D2496C">
      <w:pPr>
        <w:pStyle w:val="23"/>
        <w:shd w:val="clear" w:color="auto" w:fill="auto"/>
        <w:spacing w:before="0" w:after="0" w:line="394" w:lineRule="exact"/>
        <w:ind w:firstLine="0"/>
        <w:jc w:val="both"/>
        <w:sectPr w:rsidR="004D67E0">
          <w:pgSz w:w="11900" w:h="16840"/>
          <w:pgMar w:top="27" w:right="265" w:bottom="175" w:left="327" w:header="0" w:footer="3" w:gutter="0"/>
          <w:cols w:space="720"/>
          <w:noEndnote/>
          <w:docGrid w:linePitch="360"/>
        </w:sectPr>
      </w:pPr>
      <w:r>
        <w:rPr>
          <w:rStyle w:val="24"/>
        </w:rPr>
        <w:t>Гемодинамичеекая етабильноеть пациента, отеутетвие потребноети в инотропной поддержке и парентеральных диуретиках.</w:t>
      </w:r>
    </w:p>
    <w:p w14:paraId="2A7C55BD" w14:textId="77777777" w:rsidR="004D67E0" w:rsidRDefault="00D2496C">
      <w:pPr>
        <w:pStyle w:val="10"/>
        <w:keepNext/>
        <w:keepLines/>
        <w:numPr>
          <w:ilvl w:val="0"/>
          <w:numId w:val="32"/>
        </w:numPr>
        <w:shd w:val="clear" w:color="auto" w:fill="auto"/>
        <w:tabs>
          <w:tab w:val="left" w:pos="1086"/>
        </w:tabs>
        <w:spacing w:before="0" w:after="116" w:line="384" w:lineRule="exact"/>
        <w:ind w:left="2560" w:hanging="2000"/>
        <w:jc w:val="left"/>
      </w:pPr>
      <w:bookmarkStart w:id="182" w:name="bookmark182"/>
      <w:r>
        <w:lastRenderedPageBreak/>
        <w:t>Дополнительная информация, влияющая на течение и исход заболевания</w:t>
      </w:r>
      <w:bookmarkEnd w:id="182"/>
    </w:p>
    <w:p w14:paraId="7EF1FCC9" w14:textId="77777777" w:rsidR="004D67E0" w:rsidRDefault="00D2496C">
      <w:pPr>
        <w:pStyle w:val="23"/>
        <w:shd w:val="clear" w:color="auto" w:fill="auto"/>
        <w:spacing w:before="0" w:after="343" w:line="389" w:lineRule="exact"/>
        <w:ind w:firstLine="0"/>
        <w:jc w:val="both"/>
      </w:pPr>
      <w:r>
        <w:rPr>
          <w:rStyle w:val="24"/>
        </w:rPr>
        <w:t>Ключевым фактором, улучшающим прогноз и влияющим на исход пациентов с ЛАГ и ХТЭЛГ, является достижение критериев низкого риска летальности.</w:t>
      </w:r>
    </w:p>
    <w:p w14:paraId="247BB603" w14:textId="77777777" w:rsidR="004D67E0" w:rsidRDefault="00D2496C">
      <w:pPr>
        <w:pStyle w:val="23"/>
        <w:shd w:val="clear" w:color="auto" w:fill="auto"/>
        <w:spacing w:before="0" w:after="244" w:line="260" w:lineRule="exact"/>
        <w:ind w:left="400" w:hanging="400"/>
        <w:jc w:val="both"/>
      </w:pPr>
      <w:r>
        <w:rPr>
          <w:rStyle w:val="24"/>
        </w:rPr>
        <w:t>Другими важными целями лечения пациентов с ЛГ явл</w:t>
      </w:r>
      <w:r>
        <w:rPr>
          <w:rStyle w:val="24"/>
        </w:rPr>
        <w:t>яются:</w:t>
      </w:r>
    </w:p>
    <w:p w14:paraId="390268D5" w14:textId="77777777" w:rsidR="004D67E0" w:rsidRDefault="00D2496C">
      <w:pPr>
        <w:pStyle w:val="23"/>
        <w:numPr>
          <w:ilvl w:val="0"/>
          <w:numId w:val="31"/>
        </w:numPr>
        <w:shd w:val="clear" w:color="auto" w:fill="auto"/>
        <w:tabs>
          <w:tab w:val="left" w:pos="282"/>
        </w:tabs>
        <w:spacing w:before="0" w:after="0" w:line="389" w:lineRule="exact"/>
        <w:ind w:left="400" w:hanging="400"/>
        <w:jc w:val="both"/>
      </w:pPr>
      <w:r>
        <w:rPr>
          <w:rStyle w:val="24"/>
        </w:rPr>
        <w:t>коррекция всех модифицируемых ФР (профилактика интеркуррентных инфекций, предупреждение беременности, оптимальное лечение сопутствующей патологии);</w:t>
      </w:r>
    </w:p>
    <w:p w14:paraId="2C7C81C1" w14:textId="77777777" w:rsidR="004D67E0" w:rsidRDefault="00D2496C">
      <w:pPr>
        <w:pStyle w:val="23"/>
        <w:numPr>
          <w:ilvl w:val="0"/>
          <w:numId w:val="31"/>
        </w:numPr>
        <w:shd w:val="clear" w:color="auto" w:fill="auto"/>
        <w:tabs>
          <w:tab w:val="left" w:pos="282"/>
        </w:tabs>
        <w:spacing w:before="0" w:after="0" w:line="389" w:lineRule="exact"/>
        <w:ind w:left="400" w:hanging="400"/>
        <w:jc w:val="both"/>
        <w:sectPr w:rsidR="004D67E0">
          <w:pgSz w:w="11900" w:h="16840"/>
          <w:pgMar w:top="10" w:right="312" w:bottom="10" w:left="298" w:header="0" w:footer="3" w:gutter="0"/>
          <w:cols w:space="720"/>
          <w:noEndnote/>
          <w:docGrid w:linePitch="360"/>
        </w:sectPr>
      </w:pPr>
      <w:r>
        <w:rPr>
          <w:rStyle w:val="24"/>
        </w:rPr>
        <w:t>замедление темпа прогрессирования и/или уменьшение частоты госпитализаций в связ</w:t>
      </w:r>
      <w:r>
        <w:rPr>
          <w:rStyle w:val="24"/>
        </w:rPr>
        <w:t>и с ЛАГ путем осуществления регулярного наблюдения и своевременной коррекции симптомов правожелудочковой сердечной недостаточности, нарушений ритма.</w:t>
      </w:r>
    </w:p>
    <w:p w14:paraId="3F8AA2CE" w14:textId="77777777" w:rsidR="004D67E0" w:rsidRDefault="00D2496C">
      <w:pPr>
        <w:pStyle w:val="10"/>
        <w:keepNext/>
        <w:keepLines/>
        <w:shd w:val="clear" w:color="auto" w:fill="auto"/>
        <w:spacing w:before="0" w:after="84" w:line="460" w:lineRule="exact"/>
        <w:ind w:left="280"/>
        <w:jc w:val="left"/>
      </w:pPr>
      <w:bookmarkStart w:id="183" w:name="bookmark183"/>
      <w:r>
        <w:lastRenderedPageBreak/>
        <w:t>Критерии оценки качества медицинской помощи</w:t>
      </w:r>
      <w:bookmarkEnd w:id="183"/>
    </w:p>
    <w:p w14:paraId="44947C92" w14:textId="77777777" w:rsidR="004D67E0" w:rsidRDefault="00D2496C">
      <w:pPr>
        <w:pStyle w:val="23"/>
        <w:shd w:val="clear" w:color="auto" w:fill="auto"/>
        <w:spacing w:before="0" w:after="240" w:line="389" w:lineRule="exact"/>
        <w:ind w:firstLine="0"/>
        <w:jc w:val="both"/>
      </w:pPr>
      <w:r>
        <w:rPr>
          <w:rStyle w:val="24"/>
        </w:rPr>
        <w:t xml:space="preserve">При анализе работы ЛПУ с пациентами е ЛГ </w:t>
      </w:r>
      <w:r>
        <w:rPr>
          <w:rStyle w:val="24"/>
        </w:rPr>
        <w:t>целееообразно анализировать еледующие показатели:</w:t>
      </w:r>
    </w:p>
    <w:p w14:paraId="0F7BCEAD" w14:textId="77777777" w:rsidR="004D67E0" w:rsidRDefault="00D2496C">
      <w:pPr>
        <w:pStyle w:val="23"/>
        <w:shd w:val="clear" w:color="auto" w:fill="auto"/>
        <w:spacing w:before="0" w:after="0" w:line="389" w:lineRule="exact"/>
        <w:ind w:left="380" w:firstLine="0"/>
        <w:jc w:val="left"/>
      </w:pPr>
      <w:r>
        <w:rPr>
          <w:rStyle w:val="24"/>
        </w:rPr>
        <w:t>процент пациентов, которым выполнено адекватное обеледование в завиеимоети от уровня ЛПУ;</w:t>
      </w:r>
    </w:p>
    <w:p w14:paraId="1BB469F6" w14:textId="77777777" w:rsidR="004D67E0" w:rsidRDefault="00D2496C">
      <w:pPr>
        <w:pStyle w:val="23"/>
        <w:shd w:val="clear" w:color="auto" w:fill="auto"/>
        <w:spacing w:before="0" w:after="0" w:line="389" w:lineRule="exact"/>
        <w:ind w:left="380" w:firstLine="0"/>
        <w:jc w:val="left"/>
      </w:pPr>
      <w:r>
        <w:rPr>
          <w:rStyle w:val="24"/>
        </w:rPr>
        <w:t>процент пациентов, которым выполнена ЧВКС в экепертном центре до инициации епецифичеекой терапии ангипертензивными п</w:t>
      </w:r>
      <w:r>
        <w:rPr>
          <w:rStyle w:val="24"/>
        </w:rPr>
        <w:t>репаратами для лечения ЛАГ; процент пациентов е ИЛАГ / наеледетвенной ЛАГ / лекаретвенной ЛАГ П-Ш ФК, которым выполнен вазореактивный теет в экепертном центре до назначения епецифичеекой терапии; процент пациентов е ЛАГ, получающих объем епецифичеекой тера</w:t>
      </w:r>
      <w:r>
        <w:rPr>
          <w:rStyle w:val="24"/>
        </w:rPr>
        <w:t>пии, еоответетвующей етратификации риека летальноети;</w:t>
      </w:r>
    </w:p>
    <w:p w14:paraId="7351D529" w14:textId="77777777" w:rsidR="004D67E0" w:rsidRDefault="00D2496C">
      <w:pPr>
        <w:pStyle w:val="23"/>
        <w:shd w:val="clear" w:color="auto" w:fill="auto"/>
        <w:spacing w:before="0" w:after="0" w:line="389" w:lineRule="exact"/>
        <w:ind w:left="380" w:firstLine="0"/>
        <w:jc w:val="left"/>
      </w:pPr>
      <w:r>
        <w:rPr>
          <w:rStyle w:val="24"/>
        </w:rPr>
        <w:t>процент беременных пациенток е ЛАГ, получающих епецифичеекую терапию по рекомендации экепертного центра;</w:t>
      </w:r>
    </w:p>
    <w:p w14:paraId="256B7B16" w14:textId="77777777" w:rsidR="004D67E0" w:rsidRDefault="00D2496C">
      <w:pPr>
        <w:pStyle w:val="23"/>
        <w:shd w:val="clear" w:color="auto" w:fill="auto"/>
        <w:spacing w:before="0" w:after="0" w:line="389" w:lineRule="exact"/>
        <w:ind w:left="380" w:firstLine="0"/>
        <w:jc w:val="left"/>
      </w:pPr>
      <w:r>
        <w:rPr>
          <w:rStyle w:val="24"/>
        </w:rPr>
        <w:t>процент пациентов, перенееших экетракардиальные хирургичеекие вмешательетва в уеловиях экепертног</w:t>
      </w:r>
      <w:r>
        <w:rPr>
          <w:rStyle w:val="24"/>
        </w:rPr>
        <w:t>о центра;</w:t>
      </w:r>
    </w:p>
    <w:p w14:paraId="275DB1C4" w14:textId="77777777" w:rsidR="004D67E0" w:rsidRDefault="00D2496C">
      <w:pPr>
        <w:pStyle w:val="23"/>
        <w:shd w:val="clear" w:color="auto" w:fill="auto"/>
        <w:spacing w:before="0" w:after="0" w:line="389" w:lineRule="exact"/>
        <w:ind w:left="380" w:firstLine="0"/>
        <w:jc w:val="left"/>
      </w:pPr>
      <w:r>
        <w:rPr>
          <w:rStyle w:val="24"/>
        </w:rPr>
        <w:t>процент пациентов е ЛАГ, наблюдающихея в амбулаторных уеловиях, у врача-кардиолога- епециалиета по ЛАГ;</w:t>
      </w:r>
    </w:p>
    <w:p w14:paraId="50797D93" w14:textId="77777777" w:rsidR="004D67E0" w:rsidRDefault="00D2496C">
      <w:pPr>
        <w:pStyle w:val="23"/>
        <w:shd w:val="clear" w:color="auto" w:fill="auto"/>
        <w:spacing w:before="0" w:after="0" w:line="389" w:lineRule="exact"/>
        <w:ind w:left="380" w:firstLine="0"/>
        <w:jc w:val="left"/>
      </w:pPr>
      <w:r>
        <w:rPr>
          <w:rStyle w:val="24"/>
        </w:rPr>
        <w:t>процент пациентов, обеепеченных епецифичеекой терапией ангипертензивными препаратами для лечения ЛАГ в течение 1 мееяца поеле верификации диаг</w:t>
      </w:r>
      <w:r>
        <w:rPr>
          <w:rStyle w:val="24"/>
        </w:rPr>
        <w:t>ноза ИЛАГ; процент пациентов, которым евоевременно определены показания к транеплантации легких или еердечно-легочного комплекеа;</w:t>
      </w:r>
    </w:p>
    <w:p w14:paraId="5FD35448" w14:textId="77777777" w:rsidR="004D67E0" w:rsidRDefault="00D2496C">
      <w:pPr>
        <w:pStyle w:val="23"/>
        <w:shd w:val="clear" w:color="auto" w:fill="auto"/>
        <w:spacing w:before="0" w:after="0" w:line="389" w:lineRule="exact"/>
        <w:ind w:left="380" w:firstLine="0"/>
        <w:jc w:val="left"/>
      </w:pPr>
      <w:r>
        <w:rPr>
          <w:rStyle w:val="24"/>
        </w:rPr>
        <w:t>процент пациентов е ХТЭЛГ, направленных в экепертный центр для определения показаний к тромбэндартерэктомии, БАПЛА или медикам</w:t>
      </w:r>
      <w:r>
        <w:rPr>
          <w:rStyle w:val="24"/>
        </w:rPr>
        <w:t>ентозной терапии.</w:t>
      </w:r>
    </w:p>
    <w:p w14:paraId="49552CDE" w14:textId="77777777" w:rsidR="004D67E0" w:rsidRDefault="00D2496C">
      <w:pPr>
        <w:pStyle w:val="23"/>
        <w:shd w:val="clear" w:color="auto" w:fill="auto"/>
        <w:spacing w:before="0" w:after="0" w:line="389" w:lineRule="exact"/>
        <w:ind w:left="380" w:firstLine="0"/>
        <w:jc w:val="left"/>
      </w:pPr>
      <w:r>
        <w:rPr>
          <w:rStyle w:val="24"/>
        </w:rPr>
        <w:t xml:space="preserve">наличие развернутого клиничеекого диагноза, еоответетвующего МКБ-10 е указанием функционального клаееа легочной гипертензии </w:t>
      </w:r>
      <w:r>
        <w:rPr>
          <w:rStyle w:val="24"/>
          <w:lang w:val="en-US" w:eastAsia="en-US" w:bidi="en-US"/>
        </w:rPr>
        <w:t>NYHA/B03;</w:t>
      </w:r>
    </w:p>
    <w:p w14:paraId="63A70AE7" w14:textId="77777777" w:rsidR="004D67E0" w:rsidRDefault="00D2496C">
      <w:pPr>
        <w:pStyle w:val="23"/>
        <w:shd w:val="clear" w:color="auto" w:fill="auto"/>
        <w:spacing w:before="0" w:after="0" w:line="389" w:lineRule="exact"/>
        <w:ind w:left="380" w:firstLine="0"/>
        <w:jc w:val="left"/>
      </w:pPr>
      <w:r>
        <w:rPr>
          <w:rStyle w:val="24"/>
        </w:rPr>
        <w:t>выполнение етандарта обеледования в завиеимоети от уровня медицинекого учреждения (Табл. 18) (Приложение</w:t>
      </w:r>
      <w:r>
        <w:rPr>
          <w:rStyle w:val="24"/>
        </w:rPr>
        <w:t xml:space="preserve"> Б);</w:t>
      </w:r>
    </w:p>
    <w:p w14:paraId="1A5A19FC" w14:textId="77777777" w:rsidR="004D67E0" w:rsidRDefault="00D2496C">
      <w:pPr>
        <w:pStyle w:val="23"/>
        <w:shd w:val="clear" w:color="auto" w:fill="auto"/>
        <w:spacing w:before="0" w:after="0" w:line="389" w:lineRule="exact"/>
        <w:ind w:left="380" w:right="1720" w:firstLine="0"/>
        <w:jc w:val="left"/>
      </w:pPr>
      <w:r>
        <w:rPr>
          <w:rStyle w:val="24"/>
        </w:rPr>
        <w:t>верификация диагноза или определение дальнейшей маршрутизации пациента; проведение етратификации риека летальноети пациентов;</w:t>
      </w:r>
    </w:p>
    <w:p w14:paraId="0DA398C4" w14:textId="77777777" w:rsidR="004D67E0" w:rsidRDefault="00D2496C">
      <w:pPr>
        <w:pStyle w:val="23"/>
        <w:shd w:val="clear" w:color="auto" w:fill="auto"/>
        <w:spacing w:before="0" w:after="0" w:line="389" w:lineRule="exact"/>
        <w:ind w:left="380" w:firstLine="0"/>
        <w:jc w:val="left"/>
      </w:pPr>
      <w:r>
        <w:rPr>
          <w:rStyle w:val="24"/>
        </w:rPr>
        <w:t>обоенованноеть назначения епецифичеекой терапии ангипертензивными препаратами для лечения ЛАГ и ее объема;</w:t>
      </w:r>
    </w:p>
    <w:p w14:paraId="58283DDD" w14:textId="77777777" w:rsidR="004D67E0" w:rsidRDefault="00D2496C">
      <w:pPr>
        <w:pStyle w:val="23"/>
        <w:shd w:val="clear" w:color="auto" w:fill="auto"/>
        <w:spacing w:before="0" w:after="343" w:line="389" w:lineRule="exact"/>
        <w:ind w:left="380" w:firstLine="0"/>
        <w:jc w:val="left"/>
      </w:pPr>
      <w:r>
        <w:rPr>
          <w:rStyle w:val="24"/>
        </w:rPr>
        <w:t>обоенованноеть про</w:t>
      </w:r>
      <w:r>
        <w:rPr>
          <w:rStyle w:val="24"/>
        </w:rPr>
        <w:t>ведения хирургичеекого лечения пациентов е ЛАГ и ХТЭЛГ; наличие рекомендаций по амбулаторному ведению пациентов, евоевременноеть направления беременных пациенток е ЛГ в экепертный центр; направление пациента е ЛАГ для выполнения экетракардиальных хирургиче</w:t>
      </w:r>
      <w:r>
        <w:rPr>
          <w:rStyle w:val="24"/>
        </w:rPr>
        <w:t>еких вмешательетв в экепертный центр.</w:t>
      </w:r>
    </w:p>
    <w:p w14:paraId="1ADA3D00" w14:textId="77777777" w:rsidR="004D67E0" w:rsidRDefault="00D2496C">
      <w:pPr>
        <w:pStyle w:val="331"/>
        <w:keepNext/>
        <w:keepLines/>
        <w:shd w:val="clear" w:color="auto" w:fill="auto"/>
        <w:spacing w:after="231" w:line="260" w:lineRule="exact"/>
        <w:ind w:firstLine="0"/>
      </w:pPr>
      <w:bookmarkStart w:id="184" w:name="bookmark184"/>
      <w:r>
        <w:rPr>
          <w:rStyle w:val="332"/>
        </w:rPr>
        <w:t>Критерии экспертного центра</w:t>
      </w:r>
      <w:bookmarkEnd w:id="184"/>
    </w:p>
    <w:p w14:paraId="4162EA30" w14:textId="77777777" w:rsidR="004D67E0" w:rsidRDefault="00D2496C">
      <w:pPr>
        <w:pStyle w:val="23"/>
        <w:shd w:val="clear" w:color="auto" w:fill="auto"/>
        <w:spacing w:before="0" w:after="0" w:line="394" w:lineRule="exact"/>
        <w:ind w:firstLine="0"/>
        <w:jc w:val="both"/>
      </w:pPr>
      <w:r>
        <w:rPr>
          <w:rStyle w:val="24"/>
        </w:rPr>
        <w:t>Рекомендуетея ечитать экепертным центром легочной гипертензии центр, отвечающий еледующим требованиям [6]:</w:t>
      </w:r>
    </w:p>
    <w:p w14:paraId="0ABF0E54" w14:textId="77777777" w:rsidR="004D67E0" w:rsidRDefault="00D2496C">
      <w:pPr>
        <w:pStyle w:val="23"/>
        <w:numPr>
          <w:ilvl w:val="0"/>
          <w:numId w:val="31"/>
        </w:numPr>
        <w:shd w:val="clear" w:color="auto" w:fill="auto"/>
        <w:tabs>
          <w:tab w:val="left" w:pos="281"/>
        </w:tabs>
        <w:spacing w:before="0" w:after="0" w:line="389" w:lineRule="exact"/>
        <w:ind w:left="380" w:hanging="380"/>
        <w:jc w:val="both"/>
      </w:pPr>
      <w:r>
        <w:rPr>
          <w:rStyle w:val="24"/>
        </w:rPr>
        <w:t xml:space="preserve">наличие мультидисциплинарной команды специалистов (врач-кардиолог, </w:t>
      </w:r>
      <w:r>
        <w:rPr>
          <w:rStyle w:val="24"/>
        </w:rPr>
        <w:t>врач-пульмонолог, врач-рентгенолог, врач-анестезиолог-реаниматолог, врач-ревматолог, психолог);</w:t>
      </w:r>
    </w:p>
    <w:p w14:paraId="5E956CA7" w14:textId="77777777" w:rsidR="004D67E0" w:rsidRDefault="00D2496C">
      <w:pPr>
        <w:pStyle w:val="23"/>
        <w:numPr>
          <w:ilvl w:val="0"/>
          <w:numId w:val="31"/>
        </w:numPr>
        <w:shd w:val="clear" w:color="auto" w:fill="auto"/>
        <w:tabs>
          <w:tab w:val="left" w:pos="281"/>
        </w:tabs>
        <w:spacing w:before="0" w:after="0" w:line="389" w:lineRule="exact"/>
        <w:ind w:left="380" w:hanging="380"/>
        <w:jc w:val="both"/>
      </w:pPr>
      <w:r>
        <w:rPr>
          <w:rStyle w:val="24"/>
        </w:rPr>
        <w:t>возможность быстрого перенаправления в специализированные отделения (ревматология), выполнение тромбэндартерэктомии из легочной артерии, хирургической коррекции</w:t>
      </w:r>
      <w:r>
        <w:rPr>
          <w:rStyle w:val="24"/>
        </w:rPr>
        <w:t xml:space="preserve"> ВПС, трансплантации легких или комплекса легкие-сердце;</w:t>
      </w:r>
    </w:p>
    <w:p w14:paraId="25762F17" w14:textId="77777777" w:rsidR="004D67E0" w:rsidRDefault="00D2496C">
      <w:pPr>
        <w:pStyle w:val="23"/>
        <w:numPr>
          <w:ilvl w:val="0"/>
          <w:numId w:val="31"/>
        </w:numPr>
        <w:shd w:val="clear" w:color="auto" w:fill="auto"/>
        <w:tabs>
          <w:tab w:val="left" w:pos="281"/>
        </w:tabs>
        <w:spacing w:before="0" w:after="0" w:line="389" w:lineRule="exact"/>
        <w:ind w:left="380" w:hanging="380"/>
        <w:jc w:val="both"/>
      </w:pPr>
      <w:r>
        <w:rPr>
          <w:rStyle w:val="24"/>
        </w:rPr>
        <w:t>Динамическое наблюдение не менее 50 пациентов с верифицированным диагнозом ЛАГ и не менее 2 новьгх случаев диагностики ЛАГ или ХТЭЛГ ежемесячно;</w:t>
      </w:r>
    </w:p>
    <w:p w14:paraId="41F958D3" w14:textId="77777777" w:rsidR="004D67E0" w:rsidRDefault="00D2496C">
      <w:pPr>
        <w:pStyle w:val="23"/>
        <w:numPr>
          <w:ilvl w:val="0"/>
          <w:numId w:val="31"/>
        </w:numPr>
        <w:shd w:val="clear" w:color="auto" w:fill="auto"/>
        <w:tabs>
          <w:tab w:val="left" w:pos="281"/>
        </w:tabs>
        <w:spacing w:before="0" w:after="0" w:line="389" w:lineRule="exact"/>
        <w:ind w:left="380" w:hanging="380"/>
        <w:jc w:val="both"/>
      </w:pPr>
      <w:r>
        <w:rPr>
          <w:rStyle w:val="24"/>
        </w:rPr>
        <w:lastRenderedPageBreak/>
        <w:t>Выполнение не менее 20 вазореактивных тестов в год у п</w:t>
      </w:r>
      <w:r>
        <w:rPr>
          <w:rStyle w:val="24"/>
        </w:rPr>
        <w:t>ациентов с ИЛАГ, наследственными формами ЛАГ и ЛАГ, ассоциированной с лекарственными препаратами;</w:t>
      </w:r>
    </w:p>
    <w:p w14:paraId="15D17DD5" w14:textId="77777777" w:rsidR="004D67E0" w:rsidRDefault="00D2496C">
      <w:pPr>
        <w:pStyle w:val="23"/>
        <w:numPr>
          <w:ilvl w:val="0"/>
          <w:numId w:val="31"/>
        </w:numPr>
        <w:shd w:val="clear" w:color="auto" w:fill="auto"/>
        <w:tabs>
          <w:tab w:val="left" w:pos="281"/>
        </w:tabs>
        <w:spacing w:before="0" w:after="0" w:line="389" w:lineRule="exact"/>
        <w:ind w:left="380" w:hanging="380"/>
        <w:jc w:val="both"/>
      </w:pPr>
      <w:r>
        <w:rPr>
          <w:rStyle w:val="24"/>
        </w:rPr>
        <w:t>проведение клинических исследований II и III фаз по тематике ЛГ</w:t>
      </w:r>
    </w:p>
    <w:p w14:paraId="20D50C6D" w14:textId="77777777" w:rsidR="004D67E0" w:rsidRDefault="00D2496C">
      <w:pPr>
        <w:pStyle w:val="331"/>
        <w:keepNext/>
        <w:keepLines/>
        <w:numPr>
          <w:ilvl w:val="0"/>
          <w:numId w:val="31"/>
        </w:numPr>
        <w:shd w:val="clear" w:color="auto" w:fill="auto"/>
        <w:tabs>
          <w:tab w:val="left" w:pos="281"/>
        </w:tabs>
        <w:spacing w:after="342"/>
        <w:ind w:left="380" w:hanging="380"/>
      </w:pPr>
      <w:bookmarkStart w:id="185" w:name="bookmark185"/>
      <w:r>
        <w:rPr>
          <w:rStyle w:val="332"/>
        </w:rPr>
        <w:t>ЕОК ПаС (УДД 5 УУР С)</w:t>
      </w:r>
      <w:bookmarkEnd w:id="185"/>
    </w:p>
    <w:p w14:paraId="284A8658" w14:textId="77777777" w:rsidR="004D67E0" w:rsidRDefault="00D2496C">
      <w:pPr>
        <w:pStyle w:val="a9"/>
        <w:framePr w:w="11155" w:wrap="notBeside" w:vAnchor="text" w:hAnchor="text" w:xAlign="center" w:y="1"/>
        <w:shd w:val="clear" w:color="auto" w:fill="auto"/>
        <w:spacing w:line="260" w:lineRule="exact"/>
      </w:pPr>
      <w:r>
        <w:rPr>
          <w:rStyle w:val="ab"/>
        </w:rPr>
        <w:t>Таблица 19. Критерии оценки качества медицинской помощи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4651"/>
        <w:gridCol w:w="1397"/>
        <w:gridCol w:w="926"/>
        <w:gridCol w:w="931"/>
        <w:gridCol w:w="2040"/>
      </w:tblGrid>
      <w:tr w:rsidR="004D67E0" w14:paraId="18BC9A0A" w14:textId="77777777">
        <w:tblPrEx>
          <w:tblCellMar>
            <w:top w:w="0" w:type="dxa"/>
            <w:bottom w:w="0" w:type="dxa"/>
          </w:tblCellMar>
        </w:tblPrEx>
        <w:trPr>
          <w:trHeight w:hRule="exact" w:val="821"/>
          <w:jc w:val="center"/>
        </w:trPr>
        <w:tc>
          <w:tcPr>
            <w:tcW w:w="1210" w:type="dxa"/>
            <w:tcBorders>
              <w:top w:val="single" w:sz="4" w:space="0" w:color="auto"/>
              <w:left w:val="single" w:sz="4" w:space="0" w:color="auto"/>
            </w:tcBorders>
            <w:shd w:val="clear" w:color="auto" w:fill="FFFFFF"/>
          </w:tcPr>
          <w:p w14:paraId="4E10A227"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w:t>
            </w:r>
          </w:p>
        </w:tc>
        <w:tc>
          <w:tcPr>
            <w:tcW w:w="4651" w:type="dxa"/>
            <w:tcBorders>
              <w:top w:val="single" w:sz="4" w:space="0" w:color="auto"/>
              <w:left w:val="single" w:sz="4" w:space="0" w:color="auto"/>
            </w:tcBorders>
            <w:shd w:val="clear" w:color="auto" w:fill="FFFFFF"/>
            <w:vAlign w:val="center"/>
          </w:tcPr>
          <w:p w14:paraId="6F29973E"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Критерий качества</w:t>
            </w:r>
          </w:p>
        </w:tc>
        <w:tc>
          <w:tcPr>
            <w:tcW w:w="1397" w:type="dxa"/>
            <w:tcBorders>
              <w:top w:val="single" w:sz="4" w:space="0" w:color="auto"/>
              <w:left w:val="single" w:sz="4" w:space="0" w:color="auto"/>
            </w:tcBorders>
            <w:shd w:val="clear" w:color="auto" w:fill="FFFFFF"/>
            <w:vAlign w:val="center"/>
          </w:tcPr>
          <w:p w14:paraId="299C2700"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0"/>
              </w:rPr>
              <w:t>ЕОК</w:t>
            </w:r>
          </w:p>
          <w:p w14:paraId="6691000B"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0"/>
              </w:rPr>
              <w:t>Класс и уровень</w:t>
            </w:r>
          </w:p>
        </w:tc>
        <w:tc>
          <w:tcPr>
            <w:tcW w:w="926" w:type="dxa"/>
            <w:tcBorders>
              <w:top w:val="single" w:sz="4" w:space="0" w:color="auto"/>
              <w:left w:val="single" w:sz="4" w:space="0" w:color="auto"/>
            </w:tcBorders>
            <w:shd w:val="clear" w:color="auto" w:fill="FFFFFF"/>
            <w:vAlign w:val="center"/>
          </w:tcPr>
          <w:p w14:paraId="63BB860D"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УУР</w:t>
            </w:r>
          </w:p>
        </w:tc>
        <w:tc>
          <w:tcPr>
            <w:tcW w:w="931" w:type="dxa"/>
            <w:tcBorders>
              <w:top w:val="single" w:sz="4" w:space="0" w:color="auto"/>
              <w:left w:val="single" w:sz="4" w:space="0" w:color="auto"/>
            </w:tcBorders>
            <w:shd w:val="clear" w:color="auto" w:fill="FFFFFF"/>
            <w:vAlign w:val="center"/>
          </w:tcPr>
          <w:p w14:paraId="2C129BA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УДД</w:t>
            </w:r>
          </w:p>
        </w:tc>
        <w:tc>
          <w:tcPr>
            <w:tcW w:w="2040" w:type="dxa"/>
            <w:tcBorders>
              <w:top w:val="single" w:sz="4" w:space="0" w:color="auto"/>
              <w:left w:val="single" w:sz="4" w:space="0" w:color="auto"/>
              <w:right w:val="single" w:sz="4" w:space="0" w:color="auto"/>
            </w:tcBorders>
            <w:shd w:val="clear" w:color="auto" w:fill="FFFFFF"/>
            <w:vAlign w:val="center"/>
          </w:tcPr>
          <w:p w14:paraId="60EB3ED2"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Оценка</w:t>
            </w:r>
          </w:p>
          <w:p w14:paraId="3BD5EB9C"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выполнения</w:t>
            </w:r>
          </w:p>
        </w:tc>
      </w:tr>
      <w:tr w:rsidR="004D67E0" w14:paraId="3B42C065" w14:textId="77777777">
        <w:tblPrEx>
          <w:tblCellMar>
            <w:top w:w="0" w:type="dxa"/>
            <w:bottom w:w="0" w:type="dxa"/>
          </w:tblCellMar>
        </w:tblPrEx>
        <w:trPr>
          <w:trHeight w:hRule="exact" w:val="706"/>
          <w:jc w:val="center"/>
        </w:trPr>
        <w:tc>
          <w:tcPr>
            <w:tcW w:w="1210" w:type="dxa"/>
            <w:tcBorders>
              <w:top w:val="single" w:sz="4" w:space="0" w:color="auto"/>
              <w:left w:val="single" w:sz="4" w:space="0" w:color="auto"/>
            </w:tcBorders>
            <w:shd w:val="clear" w:color="auto" w:fill="FFFFFF"/>
            <w:vAlign w:val="center"/>
          </w:tcPr>
          <w:p w14:paraId="166E275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1.</w:t>
            </w:r>
          </w:p>
        </w:tc>
        <w:tc>
          <w:tcPr>
            <w:tcW w:w="4651" w:type="dxa"/>
            <w:tcBorders>
              <w:top w:val="single" w:sz="4" w:space="0" w:color="auto"/>
              <w:left w:val="single" w:sz="4" w:space="0" w:color="auto"/>
            </w:tcBorders>
            <w:shd w:val="clear" w:color="auto" w:fill="FFFFFF"/>
          </w:tcPr>
          <w:p w14:paraId="1AE8B0F7"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Выполнено ЭКГ</w:t>
            </w:r>
          </w:p>
        </w:tc>
        <w:tc>
          <w:tcPr>
            <w:tcW w:w="1397" w:type="dxa"/>
            <w:tcBorders>
              <w:top w:val="single" w:sz="4" w:space="0" w:color="auto"/>
              <w:left w:val="single" w:sz="4" w:space="0" w:color="auto"/>
            </w:tcBorders>
            <w:shd w:val="clear" w:color="auto" w:fill="FFFFFF"/>
          </w:tcPr>
          <w:p w14:paraId="6BD9C493"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0"/>
                <w:lang w:val="en-US" w:eastAsia="en-US" w:bidi="en-US"/>
              </w:rPr>
              <w:t>1C</w:t>
            </w:r>
          </w:p>
        </w:tc>
        <w:tc>
          <w:tcPr>
            <w:tcW w:w="926" w:type="dxa"/>
            <w:tcBorders>
              <w:top w:val="single" w:sz="4" w:space="0" w:color="auto"/>
              <w:left w:val="single" w:sz="4" w:space="0" w:color="auto"/>
            </w:tcBorders>
            <w:shd w:val="clear" w:color="auto" w:fill="FFFFFF"/>
          </w:tcPr>
          <w:p w14:paraId="1C573B3C"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А</w:t>
            </w:r>
          </w:p>
        </w:tc>
        <w:tc>
          <w:tcPr>
            <w:tcW w:w="931" w:type="dxa"/>
            <w:tcBorders>
              <w:top w:val="single" w:sz="4" w:space="0" w:color="auto"/>
              <w:left w:val="single" w:sz="4" w:space="0" w:color="auto"/>
            </w:tcBorders>
            <w:shd w:val="clear" w:color="auto" w:fill="FFFFFF"/>
            <w:vAlign w:val="center"/>
          </w:tcPr>
          <w:p w14:paraId="59881BC7"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2</w:t>
            </w:r>
          </w:p>
        </w:tc>
        <w:tc>
          <w:tcPr>
            <w:tcW w:w="2040" w:type="dxa"/>
            <w:tcBorders>
              <w:top w:val="single" w:sz="4" w:space="0" w:color="auto"/>
              <w:left w:val="single" w:sz="4" w:space="0" w:color="auto"/>
              <w:right w:val="single" w:sz="4" w:space="0" w:color="auto"/>
            </w:tcBorders>
            <w:shd w:val="clear" w:color="auto" w:fill="FFFFFF"/>
          </w:tcPr>
          <w:p w14:paraId="559E76DC"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Да/нет</w:t>
            </w:r>
          </w:p>
        </w:tc>
      </w:tr>
      <w:tr w:rsidR="004D67E0" w14:paraId="6D042438" w14:textId="77777777">
        <w:tblPrEx>
          <w:tblCellMar>
            <w:top w:w="0" w:type="dxa"/>
            <w:bottom w:w="0" w:type="dxa"/>
          </w:tblCellMar>
        </w:tblPrEx>
        <w:trPr>
          <w:trHeight w:hRule="exact" w:val="706"/>
          <w:jc w:val="center"/>
        </w:trPr>
        <w:tc>
          <w:tcPr>
            <w:tcW w:w="1210" w:type="dxa"/>
            <w:tcBorders>
              <w:top w:val="single" w:sz="4" w:space="0" w:color="auto"/>
              <w:left w:val="single" w:sz="4" w:space="0" w:color="auto"/>
            </w:tcBorders>
            <w:shd w:val="clear" w:color="auto" w:fill="FFFFFF"/>
            <w:vAlign w:val="center"/>
          </w:tcPr>
          <w:p w14:paraId="0ADBC0C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2.</w:t>
            </w:r>
          </w:p>
        </w:tc>
        <w:tc>
          <w:tcPr>
            <w:tcW w:w="4651" w:type="dxa"/>
            <w:tcBorders>
              <w:top w:val="single" w:sz="4" w:space="0" w:color="auto"/>
              <w:left w:val="single" w:sz="4" w:space="0" w:color="auto"/>
            </w:tcBorders>
            <w:shd w:val="clear" w:color="auto" w:fill="FFFFFF"/>
          </w:tcPr>
          <w:p w14:paraId="2B8057B5"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Выполнена эхокардиография</w:t>
            </w:r>
          </w:p>
        </w:tc>
        <w:tc>
          <w:tcPr>
            <w:tcW w:w="1397" w:type="dxa"/>
            <w:tcBorders>
              <w:top w:val="single" w:sz="4" w:space="0" w:color="auto"/>
              <w:left w:val="single" w:sz="4" w:space="0" w:color="auto"/>
            </w:tcBorders>
            <w:shd w:val="clear" w:color="auto" w:fill="FFFFFF"/>
          </w:tcPr>
          <w:p w14:paraId="75B18F6C"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0"/>
                <w:lang w:val="en-US" w:eastAsia="en-US" w:bidi="en-US"/>
              </w:rPr>
              <w:t>1C</w:t>
            </w:r>
          </w:p>
        </w:tc>
        <w:tc>
          <w:tcPr>
            <w:tcW w:w="926" w:type="dxa"/>
            <w:tcBorders>
              <w:top w:val="single" w:sz="4" w:space="0" w:color="auto"/>
              <w:left w:val="single" w:sz="4" w:space="0" w:color="auto"/>
            </w:tcBorders>
            <w:shd w:val="clear" w:color="auto" w:fill="FFFFFF"/>
          </w:tcPr>
          <w:p w14:paraId="37D805D1"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А</w:t>
            </w:r>
          </w:p>
        </w:tc>
        <w:tc>
          <w:tcPr>
            <w:tcW w:w="931" w:type="dxa"/>
            <w:tcBorders>
              <w:top w:val="single" w:sz="4" w:space="0" w:color="auto"/>
              <w:left w:val="single" w:sz="4" w:space="0" w:color="auto"/>
            </w:tcBorders>
            <w:shd w:val="clear" w:color="auto" w:fill="FFFFFF"/>
            <w:vAlign w:val="center"/>
          </w:tcPr>
          <w:p w14:paraId="7563E5D5"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2</w:t>
            </w:r>
          </w:p>
        </w:tc>
        <w:tc>
          <w:tcPr>
            <w:tcW w:w="2040" w:type="dxa"/>
            <w:tcBorders>
              <w:top w:val="single" w:sz="4" w:space="0" w:color="auto"/>
              <w:left w:val="single" w:sz="4" w:space="0" w:color="auto"/>
              <w:right w:val="single" w:sz="4" w:space="0" w:color="auto"/>
            </w:tcBorders>
            <w:shd w:val="clear" w:color="auto" w:fill="FFFFFF"/>
          </w:tcPr>
          <w:p w14:paraId="14752474"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Да/нет</w:t>
            </w:r>
          </w:p>
        </w:tc>
      </w:tr>
      <w:tr w:rsidR="004D67E0" w14:paraId="13C9A69C" w14:textId="77777777">
        <w:tblPrEx>
          <w:tblCellMar>
            <w:top w:w="0" w:type="dxa"/>
            <w:bottom w:w="0" w:type="dxa"/>
          </w:tblCellMar>
        </w:tblPrEx>
        <w:trPr>
          <w:trHeight w:hRule="exact" w:val="1474"/>
          <w:jc w:val="center"/>
        </w:trPr>
        <w:tc>
          <w:tcPr>
            <w:tcW w:w="1210" w:type="dxa"/>
            <w:tcBorders>
              <w:top w:val="single" w:sz="4" w:space="0" w:color="auto"/>
              <w:left w:val="single" w:sz="4" w:space="0" w:color="auto"/>
            </w:tcBorders>
            <w:shd w:val="clear" w:color="auto" w:fill="FFFFFF"/>
          </w:tcPr>
          <w:p w14:paraId="52EE6D6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3.</w:t>
            </w:r>
          </w:p>
        </w:tc>
        <w:tc>
          <w:tcPr>
            <w:tcW w:w="4651" w:type="dxa"/>
            <w:tcBorders>
              <w:top w:val="single" w:sz="4" w:space="0" w:color="auto"/>
              <w:left w:val="single" w:sz="4" w:space="0" w:color="auto"/>
            </w:tcBorders>
            <w:shd w:val="clear" w:color="auto" w:fill="FFFFFF"/>
            <w:vAlign w:val="center"/>
          </w:tcPr>
          <w:p w14:paraId="1FE717F4"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Выполнено исследование неспровоцированных дыхательных объемов и потоков, исследование диффузионной </w:t>
            </w:r>
            <w:r>
              <w:rPr>
                <w:rStyle w:val="2Verdana75pt"/>
              </w:rPr>
              <w:t>способности легких. При технической невозможности выполнения данного исследования в условиях медицинского учреждения, пациент направлен в экспертный центр.</w:t>
            </w:r>
          </w:p>
        </w:tc>
        <w:tc>
          <w:tcPr>
            <w:tcW w:w="1397" w:type="dxa"/>
            <w:tcBorders>
              <w:top w:val="single" w:sz="4" w:space="0" w:color="auto"/>
              <w:left w:val="single" w:sz="4" w:space="0" w:color="auto"/>
            </w:tcBorders>
            <w:shd w:val="clear" w:color="auto" w:fill="FFFFFF"/>
          </w:tcPr>
          <w:p w14:paraId="7F8EACD3"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0"/>
                <w:lang w:val="en-US" w:eastAsia="en-US" w:bidi="en-US"/>
              </w:rPr>
              <w:t>1C</w:t>
            </w:r>
          </w:p>
        </w:tc>
        <w:tc>
          <w:tcPr>
            <w:tcW w:w="926" w:type="dxa"/>
            <w:tcBorders>
              <w:top w:val="single" w:sz="4" w:space="0" w:color="auto"/>
              <w:left w:val="single" w:sz="4" w:space="0" w:color="auto"/>
            </w:tcBorders>
            <w:shd w:val="clear" w:color="auto" w:fill="FFFFFF"/>
          </w:tcPr>
          <w:p w14:paraId="1F891BE8"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А</w:t>
            </w:r>
          </w:p>
        </w:tc>
        <w:tc>
          <w:tcPr>
            <w:tcW w:w="931" w:type="dxa"/>
            <w:tcBorders>
              <w:top w:val="single" w:sz="4" w:space="0" w:color="auto"/>
              <w:left w:val="single" w:sz="4" w:space="0" w:color="auto"/>
            </w:tcBorders>
            <w:shd w:val="clear" w:color="auto" w:fill="FFFFFF"/>
          </w:tcPr>
          <w:p w14:paraId="6A00537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2</w:t>
            </w:r>
          </w:p>
        </w:tc>
        <w:tc>
          <w:tcPr>
            <w:tcW w:w="2040" w:type="dxa"/>
            <w:tcBorders>
              <w:top w:val="single" w:sz="4" w:space="0" w:color="auto"/>
              <w:left w:val="single" w:sz="4" w:space="0" w:color="auto"/>
              <w:right w:val="single" w:sz="4" w:space="0" w:color="auto"/>
            </w:tcBorders>
            <w:shd w:val="clear" w:color="auto" w:fill="FFFFFF"/>
          </w:tcPr>
          <w:p w14:paraId="298FFC2A"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Да/нет</w:t>
            </w:r>
          </w:p>
        </w:tc>
      </w:tr>
      <w:tr w:rsidR="004D67E0" w14:paraId="380FDA4C" w14:textId="77777777">
        <w:tblPrEx>
          <w:tblCellMar>
            <w:top w:w="0" w:type="dxa"/>
            <w:bottom w:w="0" w:type="dxa"/>
          </w:tblCellMar>
        </w:tblPrEx>
        <w:trPr>
          <w:trHeight w:hRule="exact" w:val="1469"/>
          <w:jc w:val="center"/>
        </w:trPr>
        <w:tc>
          <w:tcPr>
            <w:tcW w:w="1210" w:type="dxa"/>
            <w:tcBorders>
              <w:top w:val="single" w:sz="4" w:space="0" w:color="auto"/>
              <w:left w:val="single" w:sz="4" w:space="0" w:color="auto"/>
            </w:tcBorders>
            <w:shd w:val="clear" w:color="auto" w:fill="FFFFFF"/>
          </w:tcPr>
          <w:p w14:paraId="3A096FD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4.</w:t>
            </w:r>
          </w:p>
        </w:tc>
        <w:tc>
          <w:tcPr>
            <w:tcW w:w="4651" w:type="dxa"/>
            <w:tcBorders>
              <w:top w:val="single" w:sz="4" w:space="0" w:color="auto"/>
              <w:left w:val="single" w:sz="4" w:space="0" w:color="auto"/>
            </w:tcBorders>
            <w:shd w:val="clear" w:color="auto" w:fill="FFFFFF"/>
            <w:vAlign w:val="center"/>
          </w:tcPr>
          <w:p w14:paraId="171525D0"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Выполнена перфузионная сцинтиграфия легких в сочетании со </w:t>
            </w:r>
            <w:r>
              <w:rPr>
                <w:rStyle w:val="2Verdana75pt"/>
              </w:rPr>
              <w:t>сцинтиграфией легких вентиляционной. При технической невозможности выполнения данного исследования в условиях медицинского учреждения, пациент направлен в экспертный центр.</w:t>
            </w:r>
          </w:p>
        </w:tc>
        <w:tc>
          <w:tcPr>
            <w:tcW w:w="1397" w:type="dxa"/>
            <w:tcBorders>
              <w:top w:val="single" w:sz="4" w:space="0" w:color="auto"/>
              <w:left w:val="single" w:sz="4" w:space="0" w:color="auto"/>
            </w:tcBorders>
            <w:shd w:val="clear" w:color="auto" w:fill="FFFFFF"/>
          </w:tcPr>
          <w:p w14:paraId="21585CB4"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0"/>
                <w:lang w:val="en-US" w:eastAsia="en-US" w:bidi="en-US"/>
              </w:rPr>
              <w:t>1C</w:t>
            </w:r>
          </w:p>
        </w:tc>
        <w:tc>
          <w:tcPr>
            <w:tcW w:w="926" w:type="dxa"/>
            <w:tcBorders>
              <w:top w:val="single" w:sz="4" w:space="0" w:color="auto"/>
              <w:left w:val="single" w:sz="4" w:space="0" w:color="auto"/>
            </w:tcBorders>
            <w:shd w:val="clear" w:color="auto" w:fill="FFFFFF"/>
          </w:tcPr>
          <w:p w14:paraId="55E92B73"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А</w:t>
            </w:r>
          </w:p>
        </w:tc>
        <w:tc>
          <w:tcPr>
            <w:tcW w:w="931" w:type="dxa"/>
            <w:tcBorders>
              <w:top w:val="single" w:sz="4" w:space="0" w:color="auto"/>
              <w:left w:val="single" w:sz="4" w:space="0" w:color="auto"/>
            </w:tcBorders>
            <w:shd w:val="clear" w:color="auto" w:fill="FFFFFF"/>
          </w:tcPr>
          <w:p w14:paraId="6D34AE3F"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2</w:t>
            </w:r>
          </w:p>
        </w:tc>
        <w:tc>
          <w:tcPr>
            <w:tcW w:w="2040" w:type="dxa"/>
            <w:tcBorders>
              <w:top w:val="single" w:sz="4" w:space="0" w:color="auto"/>
              <w:left w:val="single" w:sz="4" w:space="0" w:color="auto"/>
              <w:right w:val="single" w:sz="4" w:space="0" w:color="auto"/>
            </w:tcBorders>
            <w:shd w:val="clear" w:color="auto" w:fill="FFFFFF"/>
          </w:tcPr>
          <w:p w14:paraId="190D8E11"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Да/нет</w:t>
            </w:r>
          </w:p>
        </w:tc>
      </w:tr>
      <w:tr w:rsidR="004D67E0" w14:paraId="16771E57" w14:textId="77777777">
        <w:tblPrEx>
          <w:tblCellMar>
            <w:top w:w="0" w:type="dxa"/>
            <w:bottom w:w="0" w:type="dxa"/>
          </w:tblCellMar>
        </w:tblPrEx>
        <w:trPr>
          <w:trHeight w:hRule="exact" w:val="811"/>
          <w:jc w:val="center"/>
        </w:trPr>
        <w:tc>
          <w:tcPr>
            <w:tcW w:w="1210" w:type="dxa"/>
            <w:tcBorders>
              <w:top w:val="single" w:sz="4" w:space="0" w:color="auto"/>
              <w:left w:val="single" w:sz="4" w:space="0" w:color="auto"/>
            </w:tcBorders>
            <w:shd w:val="clear" w:color="auto" w:fill="FFFFFF"/>
            <w:vAlign w:val="center"/>
          </w:tcPr>
          <w:p w14:paraId="5336715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5.</w:t>
            </w:r>
          </w:p>
        </w:tc>
        <w:tc>
          <w:tcPr>
            <w:tcW w:w="4651" w:type="dxa"/>
            <w:tcBorders>
              <w:top w:val="single" w:sz="4" w:space="0" w:color="auto"/>
              <w:left w:val="single" w:sz="4" w:space="0" w:color="auto"/>
            </w:tcBorders>
            <w:shd w:val="clear" w:color="auto" w:fill="FFFFFF"/>
            <w:vAlign w:val="center"/>
          </w:tcPr>
          <w:p w14:paraId="6AA63D37"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Выполнена компьютерная томография органов грудной полости с </w:t>
            </w:r>
            <w:r>
              <w:rPr>
                <w:rStyle w:val="2Verdana75pt"/>
              </w:rPr>
              <w:t>внутривенным болюсным контрастированием.</w:t>
            </w:r>
          </w:p>
        </w:tc>
        <w:tc>
          <w:tcPr>
            <w:tcW w:w="1397" w:type="dxa"/>
            <w:tcBorders>
              <w:top w:val="single" w:sz="4" w:space="0" w:color="auto"/>
              <w:left w:val="single" w:sz="4" w:space="0" w:color="auto"/>
            </w:tcBorders>
            <w:shd w:val="clear" w:color="auto" w:fill="FFFFFF"/>
            <w:vAlign w:val="center"/>
          </w:tcPr>
          <w:p w14:paraId="06874C70"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0"/>
              </w:rPr>
              <w:t>НаС</w:t>
            </w:r>
          </w:p>
        </w:tc>
        <w:tc>
          <w:tcPr>
            <w:tcW w:w="926" w:type="dxa"/>
            <w:tcBorders>
              <w:top w:val="single" w:sz="4" w:space="0" w:color="auto"/>
              <w:left w:val="single" w:sz="4" w:space="0" w:color="auto"/>
            </w:tcBorders>
            <w:shd w:val="clear" w:color="auto" w:fill="FFFFFF"/>
            <w:vAlign w:val="center"/>
          </w:tcPr>
          <w:p w14:paraId="0F8C15EB"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В</w:t>
            </w:r>
          </w:p>
        </w:tc>
        <w:tc>
          <w:tcPr>
            <w:tcW w:w="931" w:type="dxa"/>
            <w:tcBorders>
              <w:top w:val="single" w:sz="4" w:space="0" w:color="auto"/>
              <w:left w:val="single" w:sz="4" w:space="0" w:color="auto"/>
            </w:tcBorders>
            <w:shd w:val="clear" w:color="auto" w:fill="FFFFFF"/>
            <w:vAlign w:val="center"/>
          </w:tcPr>
          <w:p w14:paraId="0C3198D0"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2</w:t>
            </w:r>
          </w:p>
        </w:tc>
        <w:tc>
          <w:tcPr>
            <w:tcW w:w="2040" w:type="dxa"/>
            <w:tcBorders>
              <w:top w:val="single" w:sz="4" w:space="0" w:color="auto"/>
              <w:left w:val="single" w:sz="4" w:space="0" w:color="auto"/>
              <w:right w:val="single" w:sz="4" w:space="0" w:color="auto"/>
            </w:tcBorders>
            <w:shd w:val="clear" w:color="auto" w:fill="FFFFFF"/>
            <w:vAlign w:val="center"/>
          </w:tcPr>
          <w:p w14:paraId="65C01F21"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Да/нет</w:t>
            </w:r>
          </w:p>
        </w:tc>
      </w:tr>
      <w:tr w:rsidR="004D67E0" w14:paraId="7EF4A3E0" w14:textId="77777777">
        <w:tblPrEx>
          <w:tblCellMar>
            <w:top w:w="0" w:type="dxa"/>
            <w:bottom w:w="0" w:type="dxa"/>
          </w:tblCellMar>
        </w:tblPrEx>
        <w:trPr>
          <w:trHeight w:hRule="exact" w:val="706"/>
          <w:jc w:val="center"/>
        </w:trPr>
        <w:tc>
          <w:tcPr>
            <w:tcW w:w="1210" w:type="dxa"/>
            <w:tcBorders>
              <w:top w:val="single" w:sz="4" w:space="0" w:color="auto"/>
              <w:left w:val="single" w:sz="4" w:space="0" w:color="auto"/>
            </w:tcBorders>
            <w:shd w:val="clear" w:color="auto" w:fill="FFFFFF"/>
            <w:vAlign w:val="center"/>
          </w:tcPr>
          <w:p w14:paraId="72D3B1EA"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6.</w:t>
            </w:r>
          </w:p>
        </w:tc>
        <w:tc>
          <w:tcPr>
            <w:tcW w:w="4651" w:type="dxa"/>
            <w:tcBorders>
              <w:top w:val="single" w:sz="4" w:space="0" w:color="auto"/>
              <w:left w:val="single" w:sz="4" w:space="0" w:color="auto"/>
            </w:tcBorders>
            <w:shd w:val="clear" w:color="auto" w:fill="FFFFFF"/>
            <w:vAlign w:val="center"/>
          </w:tcPr>
          <w:p w14:paraId="3E5D54B2"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Выполнено ультразвуковое исследование органов брюшной полости (комплексное)</w:t>
            </w:r>
          </w:p>
        </w:tc>
        <w:tc>
          <w:tcPr>
            <w:tcW w:w="1397" w:type="dxa"/>
            <w:tcBorders>
              <w:top w:val="single" w:sz="4" w:space="0" w:color="auto"/>
              <w:left w:val="single" w:sz="4" w:space="0" w:color="auto"/>
            </w:tcBorders>
            <w:shd w:val="clear" w:color="auto" w:fill="FFFFFF"/>
          </w:tcPr>
          <w:p w14:paraId="1D86FFB7"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0"/>
                <w:lang w:val="en-US" w:eastAsia="en-US" w:bidi="en-US"/>
              </w:rPr>
              <w:t>1C</w:t>
            </w:r>
          </w:p>
        </w:tc>
        <w:tc>
          <w:tcPr>
            <w:tcW w:w="926" w:type="dxa"/>
            <w:tcBorders>
              <w:top w:val="single" w:sz="4" w:space="0" w:color="auto"/>
              <w:left w:val="single" w:sz="4" w:space="0" w:color="auto"/>
            </w:tcBorders>
            <w:shd w:val="clear" w:color="auto" w:fill="FFFFFF"/>
          </w:tcPr>
          <w:p w14:paraId="5F0CDB28"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А</w:t>
            </w:r>
          </w:p>
        </w:tc>
        <w:tc>
          <w:tcPr>
            <w:tcW w:w="931" w:type="dxa"/>
            <w:tcBorders>
              <w:top w:val="single" w:sz="4" w:space="0" w:color="auto"/>
              <w:left w:val="single" w:sz="4" w:space="0" w:color="auto"/>
            </w:tcBorders>
            <w:shd w:val="clear" w:color="auto" w:fill="FFFFFF"/>
            <w:vAlign w:val="center"/>
          </w:tcPr>
          <w:p w14:paraId="0B4078E8"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2</w:t>
            </w:r>
          </w:p>
        </w:tc>
        <w:tc>
          <w:tcPr>
            <w:tcW w:w="2040" w:type="dxa"/>
            <w:tcBorders>
              <w:top w:val="single" w:sz="4" w:space="0" w:color="auto"/>
              <w:left w:val="single" w:sz="4" w:space="0" w:color="auto"/>
              <w:right w:val="single" w:sz="4" w:space="0" w:color="auto"/>
            </w:tcBorders>
            <w:shd w:val="clear" w:color="auto" w:fill="FFFFFF"/>
          </w:tcPr>
          <w:p w14:paraId="436B1AEC"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Да/нет</w:t>
            </w:r>
          </w:p>
        </w:tc>
      </w:tr>
      <w:tr w:rsidR="004D67E0" w14:paraId="60FBA31F" w14:textId="77777777">
        <w:tblPrEx>
          <w:tblCellMar>
            <w:top w:w="0" w:type="dxa"/>
            <w:bottom w:w="0" w:type="dxa"/>
          </w:tblCellMar>
        </w:tblPrEx>
        <w:trPr>
          <w:trHeight w:hRule="exact" w:val="974"/>
          <w:jc w:val="center"/>
        </w:trPr>
        <w:tc>
          <w:tcPr>
            <w:tcW w:w="1210" w:type="dxa"/>
            <w:tcBorders>
              <w:top w:val="single" w:sz="4" w:space="0" w:color="auto"/>
              <w:left w:val="single" w:sz="4" w:space="0" w:color="auto"/>
            </w:tcBorders>
            <w:shd w:val="clear" w:color="auto" w:fill="FFFFFF"/>
            <w:vAlign w:val="center"/>
          </w:tcPr>
          <w:p w14:paraId="0A3FC7E8"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7.</w:t>
            </w:r>
          </w:p>
        </w:tc>
        <w:tc>
          <w:tcPr>
            <w:tcW w:w="4651" w:type="dxa"/>
            <w:tcBorders>
              <w:top w:val="single" w:sz="4" w:space="0" w:color="auto"/>
              <w:left w:val="single" w:sz="4" w:space="0" w:color="auto"/>
            </w:tcBorders>
            <w:shd w:val="clear" w:color="auto" w:fill="FFFFFF"/>
            <w:vAlign w:val="center"/>
          </w:tcPr>
          <w:p w14:paraId="4BE4C8C0"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Пациент с подозрением на ЛАГ и ХТЭЛГ направлен в экспертный центр для верифицикации диагноза, </w:t>
            </w:r>
            <w:r>
              <w:rPr>
                <w:rStyle w:val="2Verdana75pt"/>
              </w:rPr>
              <w:t>стратификации риска и выбора оптимального метода лечения</w:t>
            </w:r>
          </w:p>
        </w:tc>
        <w:tc>
          <w:tcPr>
            <w:tcW w:w="1397" w:type="dxa"/>
            <w:tcBorders>
              <w:top w:val="single" w:sz="4" w:space="0" w:color="auto"/>
              <w:left w:val="single" w:sz="4" w:space="0" w:color="auto"/>
            </w:tcBorders>
            <w:shd w:val="clear" w:color="auto" w:fill="FFFFFF"/>
            <w:vAlign w:val="center"/>
          </w:tcPr>
          <w:p w14:paraId="22F653CE"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0"/>
                <w:lang w:val="en-US" w:eastAsia="en-US" w:bidi="en-US"/>
              </w:rPr>
              <w:t>1C</w:t>
            </w:r>
          </w:p>
        </w:tc>
        <w:tc>
          <w:tcPr>
            <w:tcW w:w="926" w:type="dxa"/>
            <w:tcBorders>
              <w:top w:val="single" w:sz="4" w:space="0" w:color="auto"/>
              <w:left w:val="single" w:sz="4" w:space="0" w:color="auto"/>
            </w:tcBorders>
            <w:shd w:val="clear" w:color="auto" w:fill="FFFFFF"/>
            <w:vAlign w:val="center"/>
          </w:tcPr>
          <w:p w14:paraId="5EF9C872"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А</w:t>
            </w:r>
          </w:p>
        </w:tc>
        <w:tc>
          <w:tcPr>
            <w:tcW w:w="931" w:type="dxa"/>
            <w:tcBorders>
              <w:top w:val="single" w:sz="4" w:space="0" w:color="auto"/>
              <w:left w:val="single" w:sz="4" w:space="0" w:color="auto"/>
            </w:tcBorders>
            <w:shd w:val="clear" w:color="auto" w:fill="FFFFFF"/>
            <w:vAlign w:val="center"/>
          </w:tcPr>
          <w:p w14:paraId="2F8BA99D"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2</w:t>
            </w:r>
          </w:p>
        </w:tc>
        <w:tc>
          <w:tcPr>
            <w:tcW w:w="2040" w:type="dxa"/>
            <w:tcBorders>
              <w:top w:val="single" w:sz="4" w:space="0" w:color="auto"/>
              <w:left w:val="single" w:sz="4" w:space="0" w:color="auto"/>
              <w:right w:val="single" w:sz="4" w:space="0" w:color="auto"/>
            </w:tcBorders>
            <w:shd w:val="clear" w:color="auto" w:fill="FFFFFF"/>
            <w:vAlign w:val="center"/>
          </w:tcPr>
          <w:p w14:paraId="1BF6AA9A"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Да/нет</w:t>
            </w:r>
          </w:p>
        </w:tc>
      </w:tr>
      <w:tr w:rsidR="004D67E0" w14:paraId="5E884BAB" w14:textId="77777777">
        <w:tblPrEx>
          <w:tblCellMar>
            <w:top w:w="0" w:type="dxa"/>
            <w:bottom w:w="0" w:type="dxa"/>
          </w:tblCellMar>
        </w:tblPrEx>
        <w:trPr>
          <w:trHeight w:hRule="exact" w:val="706"/>
          <w:jc w:val="center"/>
        </w:trPr>
        <w:tc>
          <w:tcPr>
            <w:tcW w:w="1210" w:type="dxa"/>
            <w:tcBorders>
              <w:top w:val="single" w:sz="4" w:space="0" w:color="auto"/>
              <w:left w:val="single" w:sz="4" w:space="0" w:color="auto"/>
            </w:tcBorders>
            <w:shd w:val="clear" w:color="auto" w:fill="FFFFFF"/>
            <w:vAlign w:val="center"/>
          </w:tcPr>
          <w:p w14:paraId="30ADB98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8.</w:t>
            </w:r>
          </w:p>
        </w:tc>
        <w:tc>
          <w:tcPr>
            <w:tcW w:w="4651" w:type="dxa"/>
            <w:tcBorders>
              <w:top w:val="single" w:sz="4" w:space="0" w:color="auto"/>
              <w:left w:val="single" w:sz="4" w:space="0" w:color="auto"/>
            </w:tcBorders>
            <w:shd w:val="clear" w:color="auto" w:fill="FFFFFF"/>
            <w:vAlign w:val="center"/>
          </w:tcPr>
          <w:p w14:paraId="13B40F2C"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Направлен в экспертный центр для выполнения чрезвенозной катетризации сердца.</w:t>
            </w:r>
          </w:p>
        </w:tc>
        <w:tc>
          <w:tcPr>
            <w:tcW w:w="1397" w:type="dxa"/>
            <w:tcBorders>
              <w:top w:val="single" w:sz="4" w:space="0" w:color="auto"/>
              <w:left w:val="single" w:sz="4" w:space="0" w:color="auto"/>
            </w:tcBorders>
            <w:shd w:val="clear" w:color="auto" w:fill="FFFFFF"/>
            <w:vAlign w:val="center"/>
          </w:tcPr>
          <w:p w14:paraId="7DB6C041"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0"/>
                <w:lang w:val="en-US" w:eastAsia="en-US" w:bidi="en-US"/>
              </w:rPr>
              <w:t>1C</w:t>
            </w:r>
          </w:p>
        </w:tc>
        <w:tc>
          <w:tcPr>
            <w:tcW w:w="926" w:type="dxa"/>
            <w:tcBorders>
              <w:top w:val="single" w:sz="4" w:space="0" w:color="auto"/>
              <w:left w:val="single" w:sz="4" w:space="0" w:color="auto"/>
            </w:tcBorders>
            <w:shd w:val="clear" w:color="auto" w:fill="FFFFFF"/>
            <w:vAlign w:val="center"/>
          </w:tcPr>
          <w:p w14:paraId="66FA836F"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А</w:t>
            </w:r>
          </w:p>
        </w:tc>
        <w:tc>
          <w:tcPr>
            <w:tcW w:w="931" w:type="dxa"/>
            <w:tcBorders>
              <w:top w:val="single" w:sz="4" w:space="0" w:color="auto"/>
              <w:left w:val="single" w:sz="4" w:space="0" w:color="auto"/>
            </w:tcBorders>
            <w:shd w:val="clear" w:color="auto" w:fill="FFFFFF"/>
            <w:vAlign w:val="bottom"/>
          </w:tcPr>
          <w:p w14:paraId="3391230D"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2</w:t>
            </w:r>
          </w:p>
        </w:tc>
        <w:tc>
          <w:tcPr>
            <w:tcW w:w="2040" w:type="dxa"/>
            <w:tcBorders>
              <w:top w:val="single" w:sz="4" w:space="0" w:color="auto"/>
              <w:left w:val="single" w:sz="4" w:space="0" w:color="auto"/>
              <w:right w:val="single" w:sz="4" w:space="0" w:color="auto"/>
            </w:tcBorders>
            <w:shd w:val="clear" w:color="auto" w:fill="FFFFFF"/>
            <w:vAlign w:val="center"/>
          </w:tcPr>
          <w:p w14:paraId="61FA6883"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Да/нет</w:t>
            </w:r>
          </w:p>
        </w:tc>
      </w:tr>
      <w:tr w:rsidR="004D67E0" w14:paraId="4447551E" w14:textId="77777777">
        <w:tblPrEx>
          <w:tblCellMar>
            <w:top w:w="0" w:type="dxa"/>
            <w:bottom w:w="0" w:type="dxa"/>
          </w:tblCellMar>
        </w:tblPrEx>
        <w:trPr>
          <w:trHeight w:hRule="exact" w:val="974"/>
          <w:jc w:val="center"/>
        </w:trPr>
        <w:tc>
          <w:tcPr>
            <w:tcW w:w="1210" w:type="dxa"/>
            <w:tcBorders>
              <w:top w:val="single" w:sz="4" w:space="0" w:color="auto"/>
              <w:left w:val="single" w:sz="4" w:space="0" w:color="auto"/>
            </w:tcBorders>
            <w:shd w:val="clear" w:color="auto" w:fill="FFFFFF"/>
            <w:vAlign w:val="center"/>
          </w:tcPr>
          <w:p w14:paraId="2DCBD66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9.</w:t>
            </w:r>
          </w:p>
        </w:tc>
        <w:tc>
          <w:tcPr>
            <w:tcW w:w="4651" w:type="dxa"/>
            <w:tcBorders>
              <w:top w:val="single" w:sz="4" w:space="0" w:color="auto"/>
              <w:left w:val="single" w:sz="4" w:space="0" w:color="auto"/>
            </w:tcBorders>
            <w:shd w:val="clear" w:color="auto" w:fill="FFFFFF"/>
            <w:vAlign w:val="center"/>
          </w:tcPr>
          <w:p w14:paraId="7FED3436"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В экспертном центре выполнен вазореактивный тест пациентам с ИЛАГ, </w:t>
            </w:r>
            <w:r>
              <w:rPr>
                <w:rStyle w:val="2Verdana75pt"/>
              </w:rPr>
              <w:t>наследуемой ЛАГ и ЛАГ, индуцированной приемом лекарственных препаратов или токсинов</w:t>
            </w:r>
          </w:p>
        </w:tc>
        <w:tc>
          <w:tcPr>
            <w:tcW w:w="1397" w:type="dxa"/>
            <w:tcBorders>
              <w:top w:val="single" w:sz="4" w:space="0" w:color="auto"/>
              <w:left w:val="single" w:sz="4" w:space="0" w:color="auto"/>
            </w:tcBorders>
            <w:shd w:val="clear" w:color="auto" w:fill="FFFFFF"/>
            <w:vAlign w:val="center"/>
          </w:tcPr>
          <w:p w14:paraId="49F8F30D"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0"/>
                <w:lang w:val="en-US" w:eastAsia="en-US" w:bidi="en-US"/>
              </w:rPr>
              <w:t>1C</w:t>
            </w:r>
          </w:p>
        </w:tc>
        <w:tc>
          <w:tcPr>
            <w:tcW w:w="926" w:type="dxa"/>
            <w:tcBorders>
              <w:top w:val="single" w:sz="4" w:space="0" w:color="auto"/>
              <w:left w:val="single" w:sz="4" w:space="0" w:color="auto"/>
            </w:tcBorders>
            <w:shd w:val="clear" w:color="auto" w:fill="FFFFFF"/>
            <w:vAlign w:val="center"/>
          </w:tcPr>
          <w:p w14:paraId="6E91283D"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А</w:t>
            </w:r>
          </w:p>
        </w:tc>
        <w:tc>
          <w:tcPr>
            <w:tcW w:w="931" w:type="dxa"/>
            <w:tcBorders>
              <w:top w:val="single" w:sz="4" w:space="0" w:color="auto"/>
              <w:left w:val="single" w:sz="4" w:space="0" w:color="auto"/>
            </w:tcBorders>
            <w:shd w:val="clear" w:color="auto" w:fill="FFFFFF"/>
            <w:vAlign w:val="center"/>
          </w:tcPr>
          <w:p w14:paraId="51C1A94A"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2</w:t>
            </w:r>
          </w:p>
        </w:tc>
        <w:tc>
          <w:tcPr>
            <w:tcW w:w="2040" w:type="dxa"/>
            <w:tcBorders>
              <w:top w:val="single" w:sz="4" w:space="0" w:color="auto"/>
              <w:left w:val="single" w:sz="4" w:space="0" w:color="auto"/>
              <w:right w:val="single" w:sz="4" w:space="0" w:color="auto"/>
            </w:tcBorders>
            <w:shd w:val="clear" w:color="auto" w:fill="FFFFFF"/>
            <w:vAlign w:val="center"/>
          </w:tcPr>
          <w:p w14:paraId="0D8862EA"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Да/нет</w:t>
            </w:r>
          </w:p>
        </w:tc>
      </w:tr>
      <w:tr w:rsidR="004D67E0" w14:paraId="6F04D05E" w14:textId="77777777">
        <w:tblPrEx>
          <w:tblCellMar>
            <w:top w:w="0" w:type="dxa"/>
            <w:bottom w:w="0" w:type="dxa"/>
          </w:tblCellMar>
        </w:tblPrEx>
        <w:trPr>
          <w:trHeight w:hRule="exact" w:val="811"/>
          <w:jc w:val="center"/>
        </w:trPr>
        <w:tc>
          <w:tcPr>
            <w:tcW w:w="1210" w:type="dxa"/>
            <w:tcBorders>
              <w:top w:val="single" w:sz="4" w:space="0" w:color="auto"/>
              <w:left w:val="single" w:sz="4" w:space="0" w:color="auto"/>
            </w:tcBorders>
            <w:shd w:val="clear" w:color="auto" w:fill="FFFFFF"/>
            <w:vAlign w:val="center"/>
          </w:tcPr>
          <w:p w14:paraId="7F993CE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10.</w:t>
            </w:r>
          </w:p>
        </w:tc>
        <w:tc>
          <w:tcPr>
            <w:tcW w:w="4651" w:type="dxa"/>
            <w:tcBorders>
              <w:top w:val="single" w:sz="4" w:space="0" w:color="auto"/>
              <w:left w:val="single" w:sz="4" w:space="0" w:color="auto"/>
            </w:tcBorders>
            <w:shd w:val="clear" w:color="auto" w:fill="FFFFFF"/>
            <w:vAlign w:val="center"/>
          </w:tcPr>
          <w:p w14:paraId="34C193E7"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Пациентам ЛАГ с недостаточным ответом на начальную монотерапию назначена последовательная комбинированная терапия</w:t>
            </w:r>
          </w:p>
        </w:tc>
        <w:tc>
          <w:tcPr>
            <w:tcW w:w="1397" w:type="dxa"/>
            <w:tcBorders>
              <w:top w:val="single" w:sz="4" w:space="0" w:color="auto"/>
              <w:left w:val="single" w:sz="4" w:space="0" w:color="auto"/>
            </w:tcBorders>
            <w:shd w:val="clear" w:color="auto" w:fill="FFFFFF"/>
            <w:vAlign w:val="center"/>
          </w:tcPr>
          <w:p w14:paraId="0153CAAE"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0"/>
                <w:lang w:val="en-US" w:eastAsia="en-US" w:bidi="en-US"/>
              </w:rPr>
              <w:t>IB</w:t>
            </w:r>
          </w:p>
        </w:tc>
        <w:tc>
          <w:tcPr>
            <w:tcW w:w="926" w:type="dxa"/>
            <w:tcBorders>
              <w:top w:val="single" w:sz="4" w:space="0" w:color="auto"/>
              <w:left w:val="single" w:sz="4" w:space="0" w:color="auto"/>
            </w:tcBorders>
            <w:shd w:val="clear" w:color="auto" w:fill="FFFFFF"/>
            <w:vAlign w:val="center"/>
          </w:tcPr>
          <w:p w14:paraId="06932CD0"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А</w:t>
            </w:r>
          </w:p>
        </w:tc>
        <w:tc>
          <w:tcPr>
            <w:tcW w:w="931" w:type="dxa"/>
            <w:tcBorders>
              <w:top w:val="single" w:sz="4" w:space="0" w:color="auto"/>
              <w:left w:val="single" w:sz="4" w:space="0" w:color="auto"/>
            </w:tcBorders>
            <w:shd w:val="clear" w:color="auto" w:fill="FFFFFF"/>
            <w:vAlign w:val="center"/>
          </w:tcPr>
          <w:p w14:paraId="572AD27F"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2</w:t>
            </w:r>
          </w:p>
        </w:tc>
        <w:tc>
          <w:tcPr>
            <w:tcW w:w="2040" w:type="dxa"/>
            <w:tcBorders>
              <w:top w:val="single" w:sz="4" w:space="0" w:color="auto"/>
              <w:left w:val="single" w:sz="4" w:space="0" w:color="auto"/>
              <w:right w:val="single" w:sz="4" w:space="0" w:color="auto"/>
            </w:tcBorders>
            <w:shd w:val="clear" w:color="auto" w:fill="FFFFFF"/>
            <w:vAlign w:val="center"/>
          </w:tcPr>
          <w:p w14:paraId="20DA3A8C"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Да/нет</w:t>
            </w:r>
          </w:p>
        </w:tc>
      </w:tr>
      <w:tr w:rsidR="004D67E0" w14:paraId="1CC90C02" w14:textId="77777777">
        <w:tblPrEx>
          <w:tblCellMar>
            <w:top w:w="0" w:type="dxa"/>
            <w:bottom w:w="0" w:type="dxa"/>
          </w:tblCellMar>
        </w:tblPrEx>
        <w:trPr>
          <w:trHeight w:hRule="exact" w:val="643"/>
          <w:jc w:val="center"/>
        </w:trPr>
        <w:tc>
          <w:tcPr>
            <w:tcW w:w="1210" w:type="dxa"/>
            <w:tcBorders>
              <w:top w:val="single" w:sz="4" w:space="0" w:color="auto"/>
              <w:left w:val="single" w:sz="4" w:space="0" w:color="auto"/>
            </w:tcBorders>
            <w:shd w:val="clear" w:color="auto" w:fill="FFFFFF"/>
            <w:vAlign w:val="center"/>
          </w:tcPr>
          <w:p w14:paraId="26BA993D"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11.</w:t>
            </w:r>
          </w:p>
        </w:tc>
        <w:tc>
          <w:tcPr>
            <w:tcW w:w="4651" w:type="dxa"/>
            <w:tcBorders>
              <w:top w:val="single" w:sz="4" w:space="0" w:color="auto"/>
              <w:left w:val="single" w:sz="4" w:space="0" w:color="auto"/>
            </w:tcBorders>
            <w:shd w:val="clear" w:color="auto" w:fill="FFFFFF"/>
            <w:vAlign w:val="center"/>
          </w:tcPr>
          <w:p w14:paraId="5F9592FF"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Пациенту ЛАГ </w:t>
            </w:r>
            <w:r>
              <w:rPr>
                <w:rStyle w:val="2Verdana75pt"/>
              </w:rPr>
              <w:t>высокого риска летальности назначена комбинированная терапия</w:t>
            </w:r>
          </w:p>
        </w:tc>
        <w:tc>
          <w:tcPr>
            <w:tcW w:w="1397" w:type="dxa"/>
            <w:tcBorders>
              <w:top w:val="single" w:sz="4" w:space="0" w:color="auto"/>
              <w:left w:val="single" w:sz="4" w:space="0" w:color="auto"/>
            </w:tcBorders>
            <w:shd w:val="clear" w:color="auto" w:fill="FFFFFF"/>
            <w:vAlign w:val="bottom"/>
          </w:tcPr>
          <w:p w14:paraId="083538AD"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0"/>
              </w:rPr>
              <w:t>НаС</w:t>
            </w:r>
          </w:p>
        </w:tc>
        <w:tc>
          <w:tcPr>
            <w:tcW w:w="926" w:type="dxa"/>
            <w:tcBorders>
              <w:top w:val="single" w:sz="4" w:space="0" w:color="auto"/>
              <w:left w:val="single" w:sz="4" w:space="0" w:color="auto"/>
            </w:tcBorders>
            <w:shd w:val="clear" w:color="auto" w:fill="FFFFFF"/>
            <w:vAlign w:val="bottom"/>
          </w:tcPr>
          <w:p w14:paraId="7CCBF7DF"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А</w:t>
            </w:r>
          </w:p>
        </w:tc>
        <w:tc>
          <w:tcPr>
            <w:tcW w:w="931" w:type="dxa"/>
            <w:tcBorders>
              <w:top w:val="single" w:sz="4" w:space="0" w:color="auto"/>
              <w:left w:val="single" w:sz="4" w:space="0" w:color="auto"/>
            </w:tcBorders>
            <w:shd w:val="clear" w:color="auto" w:fill="FFFFFF"/>
            <w:vAlign w:val="bottom"/>
          </w:tcPr>
          <w:p w14:paraId="37F11A9A"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2</w:t>
            </w:r>
          </w:p>
        </w:tc>
        <w:tc>
          <w:tcPr>
            <w:tcW w:w="2040" w:type="dxa"/>
            <w:tcBorders>
              <w:top w:val="single" w:sz="4" w:space="0" w:color="auto"/>
              <w:left w:val="single" w:sz="4" w:space="0" w:color="auto"/>
              <w:right w:val="single" w:sz="4" w:space="0" w:color="auto"/>
            </w:tcBorders>
            <w:shd w:val="clear" w:color="auto" w:fill="FFFFFF"/>
            <w:vAlign w:val="bottom"/>
          </w:tcPr>
          <w:p w14:paraId="379651B3"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Да/нет</w:t>
            </w:r>
          </w:p>
        </w:tc>
      </w:tr>
      <w:tr w:rsidR="004D67E0" w14:paraId="0416D7D9" w14:textId="77777777">
        <w:tblPrEx>
          <w:tblCellMar>
            <w:top w:w="0" w:type="dxa"/>
            <w:bottom w:w="0" w:type="dxa"/>
          </w:tblCellMar>
        </w:tblPrEx>
        <w:trPr>
          <w:trHeight w:hRule="exact" w:val="648"/>
          <w:jc w:val="center"/>
        </w:trPr>
        <w:tc>
          <w:tcPr>
            <w:tcW w:w="1210" w:type="dxa"/>
            <w:tcBorders>
              <w:top w:val="single" w:sz="4" w:space="0" w:color="auto"/>
              <w:left w:val="single" w:sz="4" w:space="0" w:color="auto"/>
            </w:tcBorders>
            <w:shd w:val="clear" w:color="auto" w:fill="FFFFFF"/>
            <w:vAlign w:val="center"/>
          </w:tcPr>
          <w:p w14:paraId="67DE633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12.</w:t>
            </w:r>
          </w:p>
        </w:tc>
        <w:tc>
          <w:tcPr>
            <w:tcW w:w="4651" w:type="dxa"/>
            <w:tcBorders>
              <w:top w:val="single" w:sz="4" w:space="0" w:color="auto"/>
              <w:left w:val="single" w:sz="4" w:space="0" w:color="auto"/>
            </w:tcBorders>
            <w:shd w:val="clear" w:color="auto" w:fill="FFFFFF"/>
            <w:vAlign w:val="center"/>
          </w:tcPr>
          <w:p w14:paraId="59923C68" w14:textId="77777777" w:rsidR="004D67E0" w:rsidRDefault="00D2496C">
            <w:pPr>
              <w:pStyle w:val="23"/>
              <w:framePr w:w="11155" w:wrap="notBeside" w:vAnchor="text" w:hAnchor="text" w:xAlign="center" w:y="1"/>
              <w:shd w:val="clear" w:color="auto" w:fill="auto"/>
              <w:spacing w:before="0" w:after="0" w:line="168" w:lineRule="exact"/>
              <w:ind w:firstLine="0"/>
              <w:jc w:val="both"/>
            </w:pPr>
            <w:r>
              <w:rPr>
                <w:rStyle w:val="2Verdana75pt"/>
              </w:rPr>
              <w:t>Достигнута цель медикаментозной терапии: низкий риск летальности</w:t>
            </w:r>
          </w:p>
        </w:tc>
        <w:tc>
          <w:tcPr>
            <w:tcW w:w="1397" w:type="dxa"/>
            <w:tcBorders>
              <w:top w:val="single" w:sz="4" w:space="0" w:color="auto"/>
              <w:left w:val="single" w:sz="4" w:space="0" w:color="auto"/>
            </w:tcBorders>
            <w:shd w:val="clear" w:color="auto" w:fill="FFFFFF"/>
            <w:vAlign w:val="bottom"/>
          </w:tcPr>
          <w:p w14:paraId="5A24376C"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0"/>
                <w:lang w:val="en-US" w:eastAsia="en-US" w:bidi="en-US"/>
              </w:rPr>
              <w:t>1C</w:t>
            </w:r>
          </w:p>
        </w:tc>
        <w:tc>
          <w:tcPr>
            <w:tcW w:w="926" w:type="dxa"/>
            <w:tcBorders>
              <w:top w:val="single" w:sz="4" w:space="0" w:color="auto"/>
              <w:left w:val="single" w:sz="4" w:space="0" w:color="auto"/>
            </w:tcBorders>
            <w:shd w:val="clear" w:color="auto" w:fill="FFFFFF"/>
            <w:vAlign w:val="bottom"/>
          </w:tcPr>
          <w:p w14:paraId="3A6F1BAD"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А</w:t>
            </w:r>
          </w:p>
        </w:tc>
        <w:tc>
          <w:tcPr>
            <w:tcW w:w="931" w:type="dxa"/>
            <w:tcBorders>
              <w:top w:val="single" w:sz="4" w:space="0" w:color="auto"/>
              <w:left w:val="single" w:sz="4" w:space="0" w:color="auto"/>
            </w:tcBorders>
            <w:shd w:val="clear" w:color="auto" w:fill="FFFFFF"/>
            <w:vAlign w:val="bottom"/>
          </w:tcPr>
          <w:p w14:paraId="538595D6"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2</w:t>
            </w:r>
          </w:p>
        </w:tc>
        <w:tc>
          <w:tcPr>
            <w:tcW w:w="2040" w:type="dxa"/>
            <w:tcBorders>
              <w:top w:val="single" w:sz="4" w:space="0" w:color="auto"/>
              <w:left w:val="single" w:sz="4" w:space="0" w:color="auto"/>
              <w:right w:val="single" w:sz="4" w:space="0" w:color="auto"/>
            </w:tcBorders>
            <w:shd w:val="clear" w:color="auto" w:fill="FFFFFF"/>
            <w:vAlign w:val="bottom"/>
          </w:tcPr>
          <w:p w14:paraId="46D2125A"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Да/нет</w:t>
            </w:r>
          </w:p>
        </w:tc>
      </w:tr>
      <w:tr w:rsidR="004D67E0" w14:paraId="78215C14" w14:textId="77777777">
        <w:tblPrEx>
          <w:tblCellMar>
            <w:top w:w="0" w:type="dxa"/>
            <w:bottom w:w="0" w:type="dxa"/>
          </w:tblCellMar>
        </w:tblPrEx>
        <w:trPr>
          <w:trHeight w:hRule="exact" w:val="173"/>
          <w:jc w:val="center"/>
        </w:trPr>
        <w:tc>
          <w:tcPr>
            <w:tcW w:w="1210" w:type="dxa"/>
            <w:tcBorders>
              <w:top w:val="single" w:sz="4" w:space="0" w:color="auto"/>
              <w:left w:val="single" w:sz="4" w:space="0" w:color="auto"/>
            </w:tcBorders>
            <w:shd w:val="clear" w:color="auto" w:fill="FFFFFF"/>
          </w:tcPr>
          <w:p w14:paraId="7B634871" w14:textId="77777777" w:rsidR="004D67E0" w:rsidRDefault="004D67E0">
            <w:pPr>
              <w:framePr w:w="11155" w:wrap="notBeside" w:vAnchor="text" w:hAnchor="text" w:xAlign="center" w:y="1"/>
              <w:rPr>
                <w:sz w:val="10"/>
                <w:szCs w:val="10"/>
              </w:rPr>
            </w:pPr>
          </w:p>
        </w:tc>
        <w:tc>
          <w:tcPr>
            <w:tcW w:w="4651" w:type="dxa"/>
            <w:tcBorders>
              <w:top w:val="single" w:sz="4" w:space="0" w:color="auto"/>
              <w:left w:val="single" w:sz="4" w:space="0" w:color="auto"/>
            </w:tcBorders>
            <w:shd w:val="clear" w:color="auto" w:fill="FFFFFF"/>
          </w:tcPr>
          <w:p w14:paraId="2ADF0220" w14:textId="77777777" w:rsidR="004D67E0" w:rsidRDefault="004D67E0">
            <w:pPr>
              <w:framePr w:w="11155" w:wrap="notBeside" w:vAnchor="text" w:hAnchor="text" w:xAlign="center" w:y="1"/>
              <w:rPr>
                <w:sz w:val="10"/>
                <w:szCs w:val="10"/>
              </w:rPr>
            </w:pPr>
          </w:p>
        </w:tc>
        <w:tc>
          <w:tcPr>
            <w:tcW w:w="1397" w:type="dxa"/>
            <w:tcBorders>
              <w:top w:val="single" w:sz="4" w:space="0" w:color="auto"/>
              <w:left w:val="single" w:sz="4" w:space="0" w:color="auto"/>
            </w:tcBorders>
            <w:shd w:val="clear" w:color="auto" w:fill="FFFFFF"/>
          </w:tcPr>
          <w:p w14:paraId="48614ED4" w14:textId="77777777" w:rsidR="004D67E0" w:rsidRDefault="004D67E0">
            <w:pPr>
              <w:framePr w:w="11155" w:wrap="notBeside" w:vAnchor="text" w:hAnchor="text" w:xAlign="center" w:y="1"/>
              <w:rPr>
                <w:sz w:val="10"/>
                <w:szCs w:val="10"/>
              </w:rPr>
            </w:pPr>
          </w:p>
        </w:tc>
        <w:tc>
          <w:tcPr>
            <w:tcW w:w="926" w:type="dxa"/>
            <w:tcBorders>
              <w:top w:val="single" w:sz="4" w:space="0" w:color="auto"/>
              <w:left w:val="single" w:sz="4" w:space="0" w:color="auto"/>
            </w:tcBorders>
            <w:shd w:val="clear" w:color="auto" w:fill="FFFFFF"/>
          </w:tcPr>
          <w:p w14:paraId="581A069D" w14:textId="77777777" w:rsidR="004D67E0" w:rsidRDefault="004D67E0">
            <w:pPr>
              <w:framePr w:w="11155" w:wrap="notBeside" w:vAnchor="text" w:hAnchor="text" w:xAlign="center" w:y="1"/>
              <w:rPr>
                <w:sz w:val="10"/>
                <w:szCs w:val="10"/>
              </w:rPr>
            </w:pPr>
          </w:p>
        </w:tc>
        <w:tc>
          <w:tcPr>
            <w:tcW w:w="931" w:type="dxa"/>
            <w:tcBorders>
              <w:top w:val="single" w:sz="4" w:space="0" w:color="auto"/>
              <w:left w:val="single" w:sz="4" w:space="0" w:color="auto"/>
            </w:tcBorders>
            <w:shd w:val="clear" w:color="auto" w:fill="FFFFFF"/>
          </w:tcPr>
          <w:p w14:paraId="797C8894" w14:textId="77777777" w:rsidR="004D67E0" w:rsidRDefault="004D67E0">
            <w:pPr>
              <w:framePr w:w="11155" w:wrap="notBeside" w:vAnchor="text" w:hAnchor="text" w:xAlign="center" w:y="1"/>
              <w:rPr>
                <w:sz w:val="10"/>
                <w:szCs w:val="10"/>
              </w:rPr>
            </w:pPr>
          </w:p>
        </w:tc>
        <w:tc>
          <w:tcPr>
            <w:tcW w:w="2040" w:type="dxa"/>
            <w:tcBorders>
              <w:top w:val="single" w:sz="4" w:space="0" w:color="auto"/>
              <w:left w:val="single" w:sz="4" w:space="0" w:color="auto"/>
              <w:right w:val="single" w:sz="4" w:space="0" w:color="auto"/>
            </w:tcBorders>
            <w:shd w:val="clear" w:color="auto" w:fill="FFFFFF"/>
          </w:tcPr>
          <w:p w14:paraId="399083E9" w14:textId="77777777" w:rsidR="004D67E0" w:rsidRDefault="004D67E0">
            <w:pPr>
              <w:framePr w:w="11155" w:wrap="notBeside" w:vAnchor="text" w:hAnchor="text" w:xAlign="center" w:y="1"/>
              <w:rPr>
                <w:sz w:val="10"/>
                <w:szCs w:val="10"/>
              </w:rPr>
            </w:pPr>
          </w:p>
        </w:tc>
      </w:tr>
    </w:tbl>
    <w:p w14:paraId="32D674AF" w14:textId="77777777" w:rsidR="004D67E0" w:rsidRDefault="004D67E0">
      <w:pPr>
        <w:framePr w:w="11155" w:wrap="notBeside" w:vAnchor="text" w:hAnchor="text" w:xAlign="center" w:y="1"/>
        <w:rPr>
          <w:sz w:val="2"/>
          <w:szCs w:val="2"/>
        </w:rPr>
      </w:pPr>
    </w:p>
    <w:p w14:paraId="68473C82" w14:textId="77777777" w:rsidR="004D67E0" w:rsidRDefault="004D67E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4651"/>
        <w:gridCol w:w="1397"/>
        <w:gridCol w:w="926"/>
        <w:gridCol w:w="931"/>
        <w:gridCol w:w="2040"/>
      </w:tblGrid>
      <w:tr w:rsidR="004D67E0" w14:paraId="010B5DE1" w14:textId="77777777">
        <w:tblPrEx>
          <w:tblCellMar>
            <w:top w:w="0" w:type="dxa"/>
            <w:bottom w:w="0" w:type="dxa"/>
          </w:tblCellMar>
        </w:tblPrEx>
        <w:trPr>
          <w:trHeight w:hRule="exact" w:val="653"/>
          <w:jc w:val="center"/>
        </w:trPr>
        <w:tc>
          <w:tcPr>
            <w:tcW w:w="1210" w:type="dxa"/>
            <w:tcBorders>
              <w:left w:val="single" w:sz="4" w:space="0" w:color="auto"/>
            </w:tcBorders>
            <w:shd w:val="clear" w:color="auto" w:fill="FFFFFF"/>
          </w:tcPr>
          <w:p w14:paraId="0FE92664" w14:textId="77777777" w:rsidR="004D67E0" w:rsidRDefault="00D2496C">
            <w:pPr>
              <w:pStyle w:val="23"/>
              <w:framePr w:w="11155" w:wrap="notBeside" w:vAnchor="text" w:hAnchor="text" w:xAlign="center" w:y="1"/>
              <w:shd w:val="clear" w:color="auto" w:fill="auto"/>
              <w:spacing w:before="0" w:after="0" w:line="150" w:lineRule="exact"/>
              <w:ind w:left="200" w:firstLine="0"/>
              <w:jc w:val="left"/>
            </w:pPr>
            <w:r>
              <w:rPr>
                <w:rStyle w:val="2Verdana75pt0"/>
              </w:rPr>
              <w:t>13.</w:t>
            </w:r>
          </w:p>
        </w:tc>
        <w:tc>
          <w:tcPr>
            <w:tcW w:w="4651" w:type="dxa"/>
            <w:tcBorders>
              <w:left w:val="single" w:sz="4" w:space="0" w:color="auto"/>
            </w:tcBorders>
            <w:shd w:val="clear" w:color="auto" w:fill="FFFFFF"/>
          </w:tcPr>
          <w:p w14:paraId="7E7271A9"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Пациент с ХТЭЛГ обсужден на предмет возможности выполнения </w:t>
            </w:r>
            <w:r>
              <w:rPr>
                <w:rStyle w:val="2Verdana75pt"/>
              </w:rPr>
              <w:t>тромбэндартерэктомии из легочной артерии</w:t>
            </w:r>
          </w:p>
        </w:tc>
        <w:tc>
          <w:tcPr>
            <w:tcW w:w="1397" w:type="dxa"/>
            <w:tcBorders>
              <w:left w:val="single" w:sz="4" w:space="0" w:color="auto"/>
            </w:tcBorders>
            <w:shd w:val="clear" w:color="auto" w:fill="FFFFFF"/>
            <w:vAlign w:val="center"/>
          </w:tcPr>
          <w:p w14:paraId="077F6E76"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lang w:val="en-US" w:eastAsia="en-US" w:bidi="en-US"/>
              </w:rPr>
              <w:t>1C</w:t>
            </w:r>
          </w:p>
        </w:tc>
        <w:tc>
          <w:tcPr>
            <w:tcW w:w="926" w:type="dxa"/>
            <w:tcBorders>
              <w:left w:val="single" w:sz="4" w:space="0" w:color="auto"/>
            </w:tcBorders>
            <w:shd w:val="clear" w:color="auto" w:fill="FFFFFF"/>
            <w:vAlign w:val="center"/>
          </w:tcPr>
          <w:p w14:paraId="3EBD6754"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А</w:t>
            </w:r>
          </w:p>
        </w:tc>
        <w:tc>
          <w:tcPr>
            <w:tcW w:w="931" w:type="dxa"/>
            <w:tcBorders>
              <w:left w:val="single" w:sz="4" w:space="0" w:color="auto"/>
            </w:tcBorders>
            <w:shd w:val="clear" w:color="auto" w:fill="FFFFFF"/>
            <w:vAlign w:val="center"/>
          </w:tcPr>
          <w:p w14:paraId="0331DFC8"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2</w:t>
            </w:r>
          </w:p>
        </w:tc>
        <w:tc>
          <w:tcPr>
            <w:tcW w:w="2040" w:type="dxa"/>
            <w:tcBorders>
              <w:left w:val="single" w:sz="4" w:space="0" w:color="auto"/>
              <w:right w:val="single" w:sz="4" w:space="0" w:color="auto"/>
            </w:tcBorders>
            <w:shd w:val="clear" w:color="auto" w:fill="FFFFFF"/>
            <w:vAlign w:val="center"/>
          </w:tcPr>
          <w:p w14:paraId="2B629C1A"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Да/нет</w:t>
            </w:r>
          </w:p>
        </w:tc>
      </w:tr>
      <w:tr w:rsidR="004D67E0" w14:paraId="247F52D2" w14:textId="77777777">
        <w:tblPrEx>
          <w:tblCellMar>
            <w:top w:w="0" w:type="dxa"/>
            <w:bottom w:w="0" w:type="dxa"/>
          </w:tblCellMar>
        </w:tblPrEx>
        <w:trPr>
          <w:trHeight w:hRule="exact" w:val="653"/>
          <w:jc w:val="center"/>
        </w:trPr>
        <w:tc>
          <w:tcPr>
            <w:tcW w:w="1210" w:type="dxa"/>
            <w:tcBorders>
              <w:top w:val="single" w:sz="4" w:space="0" w:color="auto"/>
              <w:left w:val="single" w:sz="4" w:space="0" w:color="auto"/>
              <w:bottom w:val="single" w:sz="4" w:space="0" w:color="auto"/>
            </w:tcBorders>
            <w:shd w:val="clear" w:color="auto" w:fill="FFFFFF"/>
            <w:vAlign w:val="center"/>
          </w:tcPr>
          <w:p w14:paraId="2C1D2F58" w14:textId="77777777" w:rsidR="004D67E0" w:rsidRDefault="00D2496C">
            <w:pPr>
              <w:pStyle w:val="23"/>
              <w:framePr w:w="11155" w:wrap="notBeside" w:vAnchor="text" w:hAnchor="text" w:xAlign="center" w:y="1"/>
              <w:shd w:val="clear" w:color="auto" w:fill="auto"/>
              <w:spacing w:before="0" w:after="0" w:line="150" w:lineRule="exact"/>
              <w:ind w:left="200" w:firstLine="0"/>
              <w:jc w:val="left"/>
            </w:pPr>
            <w:r>
              <w:rPr>
                <w:rStyle w:val="2Verdana75pt0"/>
              </w:rPr>
              <w:t>14.</w:t>
            </w:r>
          </w:p>
        </w:tc>
        <w:tc>
          <w:tcPr>
            <w:tcW w:w="4651" w:type="dxa"/>
            <w:tcBorders>
              <w:top w:val="single" w:sz="4" w:space="0" w:color="auto"/>
              <w:left w:val="single" w:sz="4" w:space="0" w:color="auto"/>
              <w:bottom w:val="single" w:sz="4" w:space="0" w:color="auto"/>
            </w:tcBorders>
            <w:shd w:val="clear" w:color="auto" w:fill="FFFFFF"/>
            <w:vAlign w:val="center"/>
          </w:tcPr>
          <w:p w14:paraId="76AE1C0F"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Пациент взят на диспансерное наблюдение</w:t>
            </w:r>
          </w:p>
        </w:tc>
        <w:tc>
          <w:tcPr>
            <w:tcW w:w="1397" w:type="dxa"/>
            <w:tcBorders>
              <w:top w:val="single" w:sz="4" w:space="0" w:color="auto"/>
              <w:left w:val="single" w:sz="4" w:space="0" w:color="auto"/>
              <w:bottom w:val="single" w:sz="4" w:space="0" w:color="auto"/>
            </w:tcBorders>
            <w:shd w:val="clear" w:color="auto" w:fill="FFFFFF"/>
            <w:vAlign w:val="center"/>
          </w:tcPr>
          <w:p w14:paraId="10774FAB"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lang w:val="en-US" w:eastAsia="en-US" w:bidi="en-US"/>
              </w:rPr>
              <w:t>1C</w:t>
            </w:r>
          </w:p>
        </w:tc>
        <w:tc>
          <w:tcPr>
            <w:tcW w:w="926" w:type="dxa"/>
            <w:tcBorders>
              <w:top w:val="single" w:sz="4" w:space="0" w:color="auto"/>
              <w:left w:val="single" w:sz="4" w:space="0" w:color="auto"/>
              <w:bottom w:val="single" w:sz="4" w:space="0" w:color="auto"/>
            </w:tcBorders>
            <w:shd w:val="clear" w:color="auto" w:fill="FFFFFF"/>
            <w:vAlign w:val="center"/>
          </w:tcPr>
          <w:p w14:paraId="4C3817AE"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А</w:t>
            </w:r>
          </w:p>
        </w:tc>
        <w:tc>
          <w:tcPr>
            <w:tcW w:w="931" w:type="dxa"/>
            <w:tcBorders>
              <w:top w:val="single" w:sz="4" w:space="0" w:color="auto"/>
              <w:left w:val="single" w:sz="4" w:space="0" w:color="auto"/>
              <w:bottom w:val="single" w:sz="4" w:space="0" w:color="auto"/>
            </w:tcBorders>
            <w:shd w:val="clear" w:color="auto" w:fill="FFFFFF"/>
            <w:vAlign w:val="bottom"/>
          </w:tcPr>
          <w:p w14:paraId="1EF14FC5"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2</w:t>
            </w: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14:paraId="2A8DFF13"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Да/нет</w:t>
            </w:r>
          </w:p>
        </w:tc>
      </w:tr>
    </w:tbl>
    <w:p w14:paraId="439910BD" w14:textId="77777777" w:rsidR="004D67E0" w:rsidRDefault="004D67E0">
      <w:pPr>
        <w:framePr w:w="11155" w:wrap="notBeside" w:vAnchor="text" w:hAnchor="text" w:xAlign="center" w:y="1"/>
        <w:rPr>
          <w:sz w:val="2"/>
          <w:szCs w:val="2"/>
        </w:rPr>
      </w:pPr>
    </w:p>
    <w:p w14:paraId="62240351" w14:textId="77777777" w:rsidR="004D67E0" w:rsidRDefault="004D67E0">
      <w:pPr>
        <w:rPr>
          <w:sz w:val="2"/>
          <w:szCs w:val="2"/>
        </w:rPr>
      </w:pPr>
    </w:p>
    <w:p w14:paraId="1AA02068" w14:textId="77777777" w:rsidR="004D67E0" w:rsidRDefault="004D67E0">
      <w:pPr>
        <w:rPr>
          <w:sz w:val="2"/>
          <w:szCs w:val="2"/>
        </w:rPr>
        <w:sectPr w:rsidR="004D67E0">
          <w:pgSz w:w="11900" w:h="16840"/>
          <w:pgMar w:top="0" w:right="296" w:bottom="0" w:left="304" w:header="0" w:footer="3" w:gutter="0"/>
          <w:cols w:space="720"/>
          <w:noEndnote/>
          <w:docGrid w:linePitch="360"/>
        </w:sectPr>
      </w:pPr>
    </w:p>
    <w:p w14:paraId="0C07F16D" w14:textId="77777777" w:rsidR="004D67E0" w:rsidRDefault="00D2496C">
      <w:pPr>
        <w:pStyle w:val="10"/>
        <w:keepNext/>
        <w:keepLines/>
        <w:shd w:val="clear" w:color="auto" w:fill="auto"/>
        <w:spacing w:before="0" w:after="89" w:line="460" w:lineRule="exact"/>
        <w:ind w:right="40"/>
      </w:pPr>
      <w:bookmarkStart w:id="186" w:name="bookmark186"/>
      <w:r>
        <w:lastRenderedPageBreak/>
        <w:t>Список литературы</w:t>
      </w:r>
      <w:bookmarkEnd w:id="186"/>
    </w:p>
    <w:p w14:paraId="27C5AC8E" w14:textId="77777777" w:rsidR="004D67E0" w:rsidRDefault="00D2496C">
      <w:pPr>
        <w:pStyle w:val="23"/>
        <w:numPr>
          <w:ilvl w:val="0"/>
          <w:numId w:val="33"/>
        </w:numPr>
        <w:shd w:val="clear" w:color="auto" w:fill="auto"/>
        <w:tabs>
          <w:tab w:val="left" w:pos="515"/>
        </w:tabs>
        <w:spacing w:before="0" w:after="0" w:line="389" w:lineRule="exact"/>
        <w:ind w:left="440" w:hanging="260"/>
        <w:jc w:val="both"/>
      </w:pPr>
      <w:r>
        <w:rPr>
          <w:rStyle w:val="24"/>
          <w:lang w:val="en-US" w:eastAsia="en-US" w:bidi="en-US"/>
        </w:rPr>
        <w:t xml:space="preserve">Howick J.H. The Philosophy of Evidence-based Medicine. Wiley, p. 15. ISBN </w:t>
      </w:r>
      <w:r>
        <w:rPr>
          <w:rStyle w:val="24"/>
          <w:lang w:val="en-US" w:eastAsia="en-US" w:bidi="en-US"/>
        </w:rPr>
        <w:t>978-1-4443-4266- 6.; Sackett D.L., Rosenberg W.M., Gray J.A. et al. Evidence based medicine: what it is and what it isn"t. BMJ 1996, January; 312 (7023): 71-72.</w:t>
      </w:r>
    </w:p>
    <w:p w14:paraId="657981C6" w14:textId="77777777" w:rsidR="004D67E0" w:rsidRDefault="00D2496C">
      <w:pPr>
        <w:pStyle w:val="23"/>
        <w:numPr>
          <w:ilvl w:val="0"/>
          <w:numId w:val="33"/>
        </w:numPr>
        <w:shd w:val="clear" w:color="auto" w:fill="auto"/>
        <w:tabs>
          <w:tab w:val="left" w:pos="544"/>
          <w:tab w:val="left" w:pos="5134"/>
        </w:tabs>
        <w:spacing w:before="0" w:after="0" w:line="389" w:lineRule="exact"/>
        <w:ind w:left="440" w:hanging="260"/>
        <w:jc w:val="both"/>
      </w:pPr>
      <w:r>
        <w:rPr>
          <w:rStyle w:val="24"/>
        </w:rPr>
        <w:t xml:space="preserve">Федеральный закон от </w:t>
      </w:r>
      <w:r>
        <w:rPr>
          <w:rStyle w:val="24"/>
          <w:lang w:val="en-US" w:eastAsia="en-US" w:bidi="en-US"/>
        </w:rPr>
        <w:t>21.11.2011</w:t>
      </w:r>
      <w:r>
        <w:rPr>
          <w:rStyle w:val="24"/>
          <w:lang w:val="en-US" w:eastAsia="en-US" w:bidi="en-US"/>
        </w:rPr>
        <w:tab/>
      </w:r>
      <w:r>
        <w:rPr>
          <w:rStyle w:val="24"/>
        </w:rPr>
        <w:t>323-ФЗ (ред. от 03.04.2017) "Об основах охраны</w:t>
      </w:r>
    </w:p>
    <w:p w14:paraId="01747FFF" w14:textId="77777777" w:rsidR="004D67E0" w:rsidRDefault="00D2496C">
      <w:pPr>
        <w:pStyle w:val="23"/>
        <w:shd w:val="clear" w:color="auto" w:fill="auto"/>
        <w:spacing w:before="0" w:after="0" w:line="389" w:lineRule="exact"/>
        <w:ind w:left="440" w:firstLine="0"/>
        <w:jc w:val="both"/>
      </w:pPr>
      <w:r>
        <w:rPr>
          <w:rStyle w:val="24"/>
        </w:rPr>
        <w:t>здоровья граждан</w:t>
      </w:r>
      <w:r>
        <w:rPr>
          <w:rStyle w:val="24"/>
        </w:rPr>
        <w:t xml:space="preserve"> в Российской Федерации".</w:t>
      </w:r>
    </w:p>
    <w:p w14:paraId="6D5EFECC" w14:textId="77777777" w:rsidR="004D67E0" w:rsidRDefault="00D2496C">
      <w:pPr>
        <w:pStyle w:val="23"/>
        <w:numPr>
          <w:ilvl w:val="0"/>
          <w:numId w:val="33"/>
        </w:numPr>
        <w:shd w:val="clear" w:color="auto" w:fill="auto"/>
        <w:tabs>
          <w:tab w:val="left" w:pos="544"/>
        </w:tabs>
        <w:spacing w:before="0" w:after="0" w:line="389" w:lineRule="exact"/>
        <w:ind w:left="440" w:hanging="260"/>
        <w:jc w:val="both"/>
      </w:pPr>
      <w:r>
        <w:rPr>
          <w:rStyle w:val="24"/>
        </w:rPr>
        <w:t>Эпидемиологический словарь, 4-е издание. Под редакцией Джона М. Ласта для Международной эпидемиологической ассоциации. Москва, 2009, стр. 316.</w:t>
      </w:r>
    </w:p>
    <w:p w14:paraId="7061DBE8" w14:textId="77777777" w:rsidR="004D67E0" w:rsidRDefault="00D2496C">
      <w:pPr>
        <w:pStyle w:val="23"/>
        <w:numPr>
          <w:ilvl w:val="0"/>
          <w:numId w:val="33"/>
        </w:numPr>
        <w:shd w:val="clear" w:color="auto" w:fill="auto"/>
        <w:tabs>
          <w:tab w:val="left" w:pos="544"/>
        </w:tabs>
        <w:spacing w:before="0" w:after="0" w:line="389" w:lineRule="exact"/>
        <w:ind w:left="440" w:hanging="260"/>
        <w:jc w:val="both"/>
      </w:pPr>
      <w:r>
        <w:rPr>
          <w:rStyle w:val="24"/>
        </w:rPr>
        <w:t>Федеральное агентство по техническому регулированию и метрологии. Национальный стандарт</w:t>
      </w:r>
      <w:r>
        <w:rPr>
          <w:rStyle w:val="24"/>
        </w:rPr>
        <w:t xml:space="preserve"> Российской Федерации. ЕОСТР 52379-2005. Надлежащая клиническая практика. Москва, 2005.</w:t>
      </w:r>
    </w:p>
    <w:p w14:paraId="753E4C23" w14:textId="77777777" w:rsidR="004D67E0" w:rsidRDefault="00D2496C">
      <w:pPr>
        <w:pStyle w:val="23"/>
        <w:numPr>
          <w:ilvl w:val="0"/>
          <w:numId w:val="33"/>
        </w:numPr>
        <w:shd w:val="clear" w:color="auto" w:fill="auto"/>
        <w:tabs>
          <w:tab w:val="left" w:pos="544"/>
          <w:tab w:val="left" w:pos="5532"/>
        </w:tabs>
        <w:spacing w:before="0" w:after="0" w:line="389" w:lineRule="exact"/>
        <w:ind w:left="440" w:hanging="260"/>
        <w:jc w:val="both"/>
      </w:pPr>
      <w:r>
        <w:rPr>
          <w:rStyle w:val="24"/>
        </w:rPr>
        <w:t>Федеральный закон от 12.04.2010</w:t>
      </w:r>
      <w:r>
        <w:rPr>
          <w:rStyle w:val="24"/>
        </w:rPr>
        <w:tab/>
        <w:t>61-ФЗ (ред. от 03.07.2016) «Об обращении</w:t>
      </w:r>
    </w:p>
    <w:p w14:paraId="71FBDA77" w14:textId="77777777" w:rsidR="004D67E0" w:rsidRDefault="00D2496C">
      <w:pPr>
        <w:pStyle w:val="23"/>
        <w:shd w:val="clear" w:color="auto" w:fill="auto"/>
        <w:spacing w:before="0" w:after="0" w:line="389" w:lineRule="exact"/>
        <w:ind w:left="440" w:firstLine="0"/>
        <w:jc w:val="both"/>
      </w:pPr>
      <w:r>
        <w:rPr>
          <w:rStyle w:val="24"/>
        </w:rPr>
        <w:t>лекарственных средств».</w:t>
      </w:r>
    </w:p>
    <w:p w14:paraId="65F8FBE4" w14:textId="77777777" w:rsidR="004D67E0" w:rsidRDefault="00D2496C">
      <w:pPr>
        <w:pStyle w:val="23"/>
        <w:numPr>
          <w:ilvl w:val="0"/>
          <w:numId w:val="33"/>
        </w:numPr>
        <w:shd w:val="clear" w:color="auto" w:fill="auto"/>
        <w:spacing w:before="0" w:after="0" w:line="389" w:lineRule="exact"/>
        <w:ind w:left="440" w:hanging="260"/>
        <w:jc w:val="both"/>
      </w:pPr>
      <w:r>
        <w:rPr>
          <w:rStyle w:val="24"/>
        </w:rPr>
        <w:t xml:space="preserve"> </w:t>
      </w:r>
      <w:r>
        <w:rPr>
          <w:rStyle w:val="24"/>
          <w:lang w:val="en-US" w:eastAsia="en-US" w:bidi="en-US"/>
        </w:rPr>
        <w:t xml:space="preserve">Galie N., Humbert </w:t>
      </w:r>
      <w:r>
        <w:rPr>
          <w:rStyle w:val="24"/>
        </w:rPr>
        <w:t xml:space="preserve">М., </w:t>
      </w:r>
      <w:r>
        <w:rPr>
          <w:rStyle w:val="24"/>
          <w:lang w:val="en-US" w:eastAsia="en-US" w:bidi="en-US"/>
        </w:rPr>
        <w:t>Vachiery J.E et al. 2015 ESC/ERS Guidelines for the diagnosis and treatment of pulmonary hypertension: The Joint Task Force for the Diagnosis and Treatment of Pulmonary Hypertension of the European Society of Cardiology (ESC) and the European Respiratory S</w:t>
      </w:r>
      <w:r>
        <w:rPr>
          <w:rStyle w:val="24"/>
          <w:lang w:val="en-US" w:eastAsia="en-US" w:bidi="en-US"/>
        </w:rPr>
        <w:t xml:space="preserve">ociety (ERS): Endorsed by: Association for European Paediatric and Congenital Cardiology (AEPC), International Society for Heart and Eung Transplantation (ISHET) </w:t>
      </w:r>
      <w:r>
        <w:rPr>
          <w:rStyle w:val="24"/>
        </w:rPr>
        <w:t xml:space="preserve">// </w:t>
      </w:r>
      <w:r>
        <w:rPr>
          <w:rStyle w:val="24"/>
          <w:lang w:val="en-US" w:eastAsia="en-US" w:bidi="en-US"/>
        </w:rPr>
        <w:t>Eur. Heart. J. - 2016. - Vol. 37. - N. 1. - P. 67-119.</w:t>
      </w:r>
    </w:p>
    <w:p w14:paraId="1BE452FD" w14:textId="77777777" w:rsidR="004D67E0" w:rsidRDefault="00D2496C">
      <w:pPr>
        <w:pStyle w:val="23"/>
        <w:numPr>
          <w:ilvl w:val="0"/>
          <w:numId w:val="33"/>
        </w:numPr>
        <w:shd w:val="clear" w:color="auto" w:fill="auto"/>
        <w:tabs>
          <w:tab w:val="left" w:pos="544"/>
        </w:tabs>
        <w:spacing w:before="0" w:after="0" w:line="389" w:lineRule="exact"/>
        <w:ind w:left="440" w:hanging="260"/>
        <w:jc w:val="both"/>
      </w:pPr>
      <w:r>
        <w:rPr>
          <w:rStyle w:val="24"/>
        </w:rPr>
        <w:t xml:space="preserve">Малая медицинская энциклопедия. </w:t>
      </w:r>
      <w:r>
        <w:rPr>
          <w:rStyle w:val="24"/>
          <w:lang w:val="en-US" w:eastAsia="en-US" w:bidi="en-US"/>
        </w:rPr>
        <w:t xml:space="preserve">- </w:t>
      </w:r>
      <w:r>
        <w:rPr>
          <w:rStyle w:val="24"/>
        </w:rPr>
        <w:t>М.</w:t>
      </w:r>
      <w:r>
        <w:rPr>
          <w:rStyle w:val="24"/>
        </w:rPr>
        <w:t xml:space="preserve">: Медицинская энциклопедия. 1991-96 гг. [Электронный ресурс]. Режим доступа: </w:t>
      </w:r>
      <w:hyperlink r:id="rId12" w:history="1">
        <w:r>
          <w:rPr>
            <w:rStyle w:val="a3"/>
            <w:lang w:val="en-US" w:eastAsia="en-US" w:bidi="en-US"/>
          </w:rPr>
          <w:t>http://dic.academic.m/dic.nsf/</w:t>
        </w:r>
      </w:hyperlink>
      <w:r>
        <w:rPr>
          <w:rStyle w:val="24"/>
          <w:lang w:val="en-US" w:eastAsia="en-US" w:bidi="en-US"/>
        </w:rPr>
        <w:t xml:space="preserve"> enc_medicine/28878/ </w:t>
      </w:r>
      <w:r>
        <w:rPr>
          <w:rStyle w:val="24"/>
        </w:rPr>
        <w:t>Синдром.</w:t>
      </w:r>
    </w:p>
    <w:p w14:paraId="215082BD" w14:textId="77777777" w:rsidR="004D67E0" w:rsidRDefault="00D2496C">
      <w:pPr>
        <w:pStyle w:val="23"/>
        <w:numPr>
          <w:ilvl w:val="0"/>
          <w:numId w:val="33"/>
        </w:numPr>
        <w:shd w:val="clear" w:color="auto" w:fill="auto"/>
        <w:tabs>
          <w:tab w:val="left" w:pos="544"/>
        </w:tabs>
        <w:spacing w:before="0" w:after="0" w:line="389" w:lineRule="exact"/>
        <w:ind w:left="440" w:hanging="260"/>
        <w:jc w:val="both"/>
      </w:pPr>
      <w:r>
        <w:rPr>
          <w:rStyle w:val="24"/>
        </w:rPr>
        <w:t xml:space="preserve">Андреева Н. С., Реброва О. Ю., Зорин Н. А. </w:t>
      </w:r>
      <w:r>
        <w:rPr>
          <w:rStyle w:val="24"/>
          <w:lang w:val="en-US" w:eastAsia="en-US" w:bidi="en-US"/>
        </w:rPr>
        <w:t xml:space="preserve">et al. </w:t>
      </w:r>
      <w:r>
        <w:rPr>
          <w:rStyle w:val="24"/>
        </w:rPr>
        <w:t>Системы оценки достоверн</w:t>
      </w:r>
      <w:r>
        <w:rPr>
          <w:rStyle w:val="24"/>
        </w:rPr>
        <w:t>ости научных</w:t>
      </w:r>
    </w:p>
    <w:p w14:paraId="28B4436F" w14:textId="77777777" w:rsidR="004D67E0" w:rsidRDefault="00D2496C">
      <w:pPr>
        <w:pStyle w:val="23"/>
        <w:shd w:val="clear" w:color="auto" w:fill="auto"/>
        <w:tabs>
          <w:tab w:val="left" w:pos="6934"/>
        </w:tabs>
        <w:spacing w:before="0" w:after="0" w:line="389" w:lineRule="exact"/>
        <w:ind w:left="440" w:firstLine="0"/>
        <w:jc w:val="both"/>
      </w:pPr>
      <w:r>
        <w:rPr>
          <w:rStyle w:val="24"/>
        </w:rPr>
        <w:t>доказательств и убедительности рекомендаций:</w:t>
      </w:r>
      <w:r>
        <w:rPr>
          <w:rStyle w:val="24"/>
        </w:rPr>
        <w:tab/>
        <w:t>сравнительная характеристика и</w:t>
      </w:r>
    </w:p>
    <w:p w14:paraId="268BCAB3" w14:textId="77777777" w:rsidR="004D67E0" w:rsidRDefault="00D2496C">
      <w:pPr>
        <w:pStyle w:val="23"/>
        <w:shd w:val="clear" w:color="auto" w:fill="auto"/>
        <w:spacing w:before="0" w:after="0" w:line="389" w:lineRule="exact"/>
        <w:ind w:left="440" w:firstLine="0"/>
        <w:jc w:val="both"/>
      </w:pPr>
      <w:r>
        <w:rPr>
          <w:rStyle w:val="24"/>
        </w:rPr>
        <w:t xml:space="preserve">перспективы унификации. Медицинские технологии. Оценка и выбор. - 2012. - </w:t>
      </w:r>
      <w:r>
        <w:rPr>
          <w:rStyle w:val="24"/>
          <w:lang w:val="en-US" w:eastAsia="en-US" w:bidi="en-US"/>
        </w:rPr>
        <w:t xml:space="preserve">JT«. </w:t>
      </w:r>
      <w:r>
        <w:rPr>
          <w:rStyle w:val="24"/>
        </w:rPr>
        <w:t>4. - С. 10-24.</w:t>
      </w:r>
    </w:p>
    <w:p w14:paraId="5BEBF28B" w14:textId="77777777" w:rsidR="004D67E0" w:rsidRDefault="00D2496C">
      <w:pPr>
        <w:pStyle w:val="23"/>
        <w:numPr>
          <w:ilvl w:val="0"/>
          <w:numId w:val="33"/>
        </w:numPr>
        <w:shd w:val="clear" w:color="auto" w:fill="auto"/>
        <w:tabs>
          <w:tab w:val="left" w:pos="544"/>
        </w:tabs>
        <w:spacing w:before="0" w:after="0" w:line="389" w:lineRule="exact"/>
        <w:ind w:left="440" w:hanging="260"/>
        <w:jc w:val="both"/>
      </w:pPr>
      <w:r>
        <w:rPr>
          <w:rStyle w:val="24"/>
        </w:rPr>
        <w:t xml:space="preserve">Ноерег ММ, </w:t>
      </w:r>
      <w:r>
        <w:rPr>
          <w:rStyle w:val="24"/>
          <w:lang w:val="en-US" w:eastAsia="en-US" w:bidi="en-US"/>
        </w:rPr>
        <w:t xml:space="preserve">Apitz </w:t>
      </w:r>
      <w:r>
        <w:rPr>
          <w:rStyle w:val="24"/>
        </w:rPr>
        <w:t xml:space="preserve">С, </w:t>
      </w:r>
      <w:r>
        <w:rPr>
          <w:rStyle w:val="24"/>
          <w:lang w:val="en-US" w:eastAsia="en-US" w:bidi="en-US"/>
        </w:rPr>
        <w:t xml:space="preserve">Griinig </w:t>
      </w:r>
      <w:r>
        <w:rPr>
          <w:rStyle w:val="24"/>
        </w:rPr>
        <w:t xml:space="preserve">Е, </w:t>
      </w:r>
      <w:r>
        <w:rPr>
          <w:rStyle w:val="24"/>
          <w:lang w:val="en-US" w:eastAsia="en-US" w:bidi="en-US"/>
        </w:rPr>
        <w:t xml:space="preserve">Halank </w:t>
      </w:r>
      <w:r>
        <w:rPr>
          <w:rStyle w:val="24"/>
        </w:rPr>
        <w:t xml:space="preserve">М, </w:t>
      </w:r>
      <w:r>
        <w:rPr>
          <w:rStyle w:val="24"/>
          <w:lang w:val="en-US" w:eastAsia="en-US" w:bidi="en-US"/>
        </w:rPr>
        <w:t xml:space="preserve">Ewert R, Kaemmerer </w:t>
      </w:r>
      <w:r>
        <w:rPr>
          <w:rStyle w:val="24"/>
        </w:rPr>
        <w:t xml:space="preserve">Н, </w:t>
      </w:r>
      <w:r>
        <w:rPr>
          <w:rStyle w:val="24"/>
          <w:lang w:val="en-US" w:eastAsia="en-US" w:bidi="en-US"/>
        </w:rPr>
        <w:t>Kabitz HJ,</w:t>
      </w:r>
      <w:r>
        <w:rPr>
          <w:rStyle w:val="24"/>
          <w:lang w:val="en-US" w:eastAsia="en-US" w:bidi="en-US"/>
        </w:rPr>
        <w:t xml:space="preserve"> Kahler </w:t>
      </w:r>
      <w:r>
        <w:rPr>
          <w:rStyle w:val="24"/>
        </w:rPr>
        <w:t xml:space="preserve">С, </w:t>
      </w:r>
      <w:r>
        <w:rPr>
          <w:rStyle w:val="24"/>
          <w:lang w:val="en-US" w:eastAsia="en-US" w:bidi="en-US"/>
        </w:rPr>
        <w:t xml:space="preserve">Klose </w:t>
      </w:r>
      <w:r>
        <w:rPr>
          <w:rStyle w:val="24"/>
        </w:rPr>
        <w:t xml:space="preserve">Н, </w:t>
      </w:r>
      <w:r>
        <w:rPr>
          <w:rStyle w:val="24"/>
          <w:lang w:val="en-US" w:eastAsia="en-US" w:bidi="en-US"/>
        </w:rPr>
        <w:t xml:space="preserve">Eeuchte </w:t>
      </w:r>
      <w:r>
        <w:rPr>
          <w:rStyle w:val="24"/>
        </w:rPr>
        <w:t xml:space="preserve">Н, </w:t>
      </w:r>
      <w:r>
        <w:rPr>
          <w:rStyle w:val="24"/>
          <w:lang w:val="en-US" w:eastAsia="en-US" w:bidi="en-US"/>
        </w:rPr>
        <w:t xml:space="preserve">Ulrich S, Olsson KM, Distler O, Rosenkranz S, Ghofirani HA. Targeted therapy of pulmonary arterial hypertension: Updated recommendations from the Cologne Consensus Conference </w:t>
      </w:r>
      <w:r>
        <w:rPr>
          <w:rStyle w:val="24"/>
        </w:rPr>
        <w:t xml:space="preserve">2018// </w:t>
      </w:r>
      <w:r>
        <w:rPr>
          <w:rStyle w:val="24"/>
          <w:lang w:val="en-US" w:eastAsia="en-US" w:bidi="en-US"/>
        </w:rPr>
        <w:t>Int J Cardiol. 2018.-272S.-P.37-45.</w:t>
      </w:r>
    </w:p>
    <w:p w14:paraId="05C49D36" w14:textId="77777777" w:rsidR="004D67E0" w:rsidRDefault="00D2496C">
      <w:pPr>
        <w:pStyle w:val="23"/>
        <w:numPr>
          <w:ilvl w:val="0"/>
          <w:numId w:val="33"/>
        </w:numPr>
        <w:shd w:val="clear" w:color="auto" w:fill="auto"/>
        <w:tabs>
          <w:tab w:val="left" w:pos="469"/>
        </w:tabs>
        <w:spacing w:before="0" w:after="0" w:line="389" w:lineRule="exact"/>
        <w:ind w:left="440" w:hanging="440"/>
        <w:jc w:val="both"/>
      </w:pPr>
      <w:r>
        <w:rPr>
          <w:rStyle w:val="24"/>
          <w:lang w:val="en-US" w:eastAsia="en-US" w:bidi="en-US"/>
        </w:rPr>
        <w:t>Galie N</w:t>
      </w:r>
      <w:r>
        <w:rPr>
          <w:rStyle w:val="24"/>
          <w:lang w:val="en-US" w:eastAsia="en-US" w:bidi="en-US"/>
        </w:rPr>
        <w:t>, Channick RN, Frantz RP, Griinig E, Jing ZC, Moiseeva O, Preston IR, Pulido T, Safdar Z, Tamura Y, McEaughlin VV. Risk stratification and medical therapy of pulmonary arterial hypertension// Eur Respir J.-2019.-Vol.53.-Nl.-pii:1801889.</w:t>
      </w:r>
    </w:p>
    <w:p w14:paraId="62CFC482" w14:textId="77777777" w:rsidR="004D67E0" w:rsidRDefault="00D2496C">
      <w:pPr>
        <w:pStyle w:val="23"/>
        <w:numPr>
          <w:ilvl w:val="0"/>
          <w:numId w:val="33"/>
        </w:numPr>
        <w:shd w:val="clear" w:color="auto" w:fill="auto"/>
        <w:tabs>
          <w:tab w:val="left" w:pos="469"/>
        </w:tabs>
        <w:spacing w:before="0" w:after="0" w:line="389" w:lineRule="exact"/>
        <w:ind w:left="440" w:hanging="440"/>
        <w:jc w:val="both"/>
      </w:pPr>
      <w:r>
        <w:rPr>
          <w:rStyle w:val="24"/>
          <w:lang w:val="en-US" w:eastAsia="en-US" w:bidi="en-US"/>
        </w:rPr>
        <w:t>Simonneau G, Montan</w:t>
      </w:r>
      <w:r>
        <w:rPr>
          <w:rStyle w:val="24"/>
          <w:lang w:val="en-US" w:eastAsia="en-US" w:bidi="en-US"/>
        </w:rPr>
        <w:t>i D, Celermajer DS, et al. Haemodynamic definitions and updated clinical</w:t>
      </w:r>
    </w:p>
    <w:p w14:paraId="57B2894A" w14:textId="77777777" w:rsidR="004D67E0" w:rsidRDefault="00D2496C">
      <w:pPr>
        <w:pStyle w:val="23"/>
        <w:shd w:val="clear" w:color="auto" w:fill="auto"/>
        <w:tabs>
          <w:tab w:val="left" w:pos="2710"/>
          <w:tab w:val="left" w:pos="9478"/>
          <w:tab w:val="left" w:pos="10213"/>
        </w:tabs>
        <w:spacing w:before="0" w:after="0" w:line="389" w:lineRule="exact"/>
        <w:ind w:left="440" w:firstLine="0"/>
        <w:jc w:val="both"/>
      </w:pPr>
      <w:r>
        <w:rPr>
          <w:rStyle w:val="24"/>
          <w:lang w:val="en-US" w:eastAsia="en-US" w:bidi="en-US"/>
        </w:rPr>
        <w:t>classification of</w:t>
      </w:r>
      <w:r>
        <w:rPr>
          <w:rStyle w:val="24"/>
          <w:lang w:val="en-US" w:eastAsia="en-US" w:bidi="en-US"/>
        </w:rPr>
        <w:tab/>
        <w:t>pulmonary hypertension. Eur Respir J 2019;</w:t>
      </w:r>
      <w:r>
        <w:rPr>
          <w:rStyle w:val="24"/>
          <w:lang w:val="en-US" w:eastAsia="en-US" w:bidi="en-US"/>
        </w:rPr>
        <w:tab/>
        <w:t>53:</w:t>
      </w:r>
      <w:r>
        <w:rPr>
          <w:rStyle w:val="24"/>
          <w:lang w:val="en-US" w:eastAsia="en-US" w:bidi="en-US"/>
        </w:rPr>
        <w:tab/>
        <w:t>1801913</w:t>
      </w:r>
    </w:p>
    <w:p w14:paraId="7749C275" w14:textId="77777777" w:rsidR="004D67E0" w:rsidRDefault="00D2496C">
      <w:pPr>
        <w:pStyle w:val="23"/>
        <w:shd w:val="clear" w:color="auto" w:fill="auto"/>
        <w:spacing w:before="0" w:after="0" w:line="389" w:lineRule="exact"/>
        <w:ind w:left="440" w:firstLine="0"/>
        <w:jc w:val="both"/>
      </w:pPr>
      <w:r>
        <w:rPr>
          <w:rStyle w:val="24"/>
          <w:lang w:val="en-US" w:eastAsia="en-US" w:bidi="en-US"/>
        </w:rPr>
        <w:t>[</w:t>
      </w:r>
      <w:hyperlink r:id="rId13" w:history="1">
        <w:r>
          <w:rPr>
            <w:rStyle w:val="a3"/>
            <w:lang w:val="en-US" w:eastAsia="en-US" w:bidi="en-US"/>
          </w:rPr>
          <w:t>https://doi.Org/10.1183/13993003.01913-2018</w:t>
        </w:r>
      </w:hyperlink>
      <w:r>
        <w:rPr>
          <w:rStyle w:val="24"/>
          <w:lang w:val="en-US" w:eastAsia="en-US" w:bidi="en-US"/>
        </w:rPr>
        <w:t>.</w:t>
      </w:r>
    </w:p>
    <w:p w14:paraId="63B5F5E4" w14:textId="77777777" w:rsidR="004D67E0" w:rsidRDefault="00D2496C">
      <w:pPr>
        <w:pStyle w:val="23"/>
        <w:numPr>
          <w:ilvl w:val="0"/>
          <w:numId w:val="33"/>
        </w:numPr>
        <w:shd w:val="clear" w:color="auto" w:fill="auto"/>
        <w:tabs>
          <w:tab w:val="left" w:pos="469"/>
        </w:tabs>
        <w:spacing w:before="0" w:after="0" w:line="389" w:lineRule="exact"/>
        <w:ind w:left="440" w:hanging="440"/>
        <w:jc w:val="both"/>
      </w:pPr>
      <w:r>
        <w:rPr>
          <w:rStyle w:val="24"/>
          <w:lang w:val="en-US" w:eastAsia="en-US" w:bidi="en-US"/>
        </w:rPr>
        <w:t>Kovacs G, Berghold A, Scheidl S, et al. Pulmonary arterial pressure during rest and exercise in healthy subjects: a systematic review. Eur Respir J 2009; 34(4): 888-894.</w:t>
      </w:r>
    </w:p>
    <w:p w14:paraId="56A7218A" w14:textId="77777777" w:rsidR="004D67E0" w:rsidRDefault="00D2496C">
      <w:pPr>
        <w:pStyle w:val="23"/>
        <w:numPr>
          <w:ilvl w:val="0"/>
          <w:numId w:val="33"/>
        </w:numPr>
        <w:shd w:val="clear" w:color="auto" w:fill="auto"/>
        <w:tabs>
          <w:tab w:val="left" w:pos="469"/>
        </w:tabs>
        <w:spacing w:before="0" w:after="0" w:line="389" w:lineRule="exact"/>
        <w:ind w:left="440" w:hanging="440"/>
        <w:jc w:val="both"/>
      </w:pPr>
      <w:r>
        <w:rPr>
          <w:rStyle w:val="24"/>
          <w:lang w:val="en-US" w:eastAsia="en-US" w:bidi="en-US"/>
        </w:rPr>
        <w:t xml:space="preserve">Callan P, Clark AE. Right heart </w:t>
      </w:r>
      <w:r>
        <w:rPr>
          <w:rStyle w:val="24"/>
          <w:lang w:val="en-US" w:eastAsia="en-US" w:bidi="en-US"/>
        </w:rPr>
        <w:t>catheterisation: indications and interpretation. Heart 2016; 102(2): 147-157.</w:t>
      </w:r>
    </w:p>
    <w:p w14:paraId="64BE92AF" w14:textId="77777777" w:rsidR="004D67E0" w:rsidRDefault="00D2496C">
      <w:pPr>
        <w:pStyle w:val="23"/>
        <w:numPr>
          <w:ilvl w:val="0"/>
          <w:numId w:val="33"/>
        </w:numPr>
        <w:shd w:val="clear" w:color="auto" w:fill="auto"/>
        <w:tabs>
          <w:tab w:val="left" w:pos="469"/>
        </w:tabs>
        <w:spacing w:before="0" w:after="0" w:line="389" w:lineRule="exact"/>
        <w:ind w:left="440" w:hanging="440"/>
        <w:jc w:val="both"/>
      </w:pPr>
      <w:r>
        <w:rPr>
          <w:rStyle w:val="24"/>
          <w:lang w:val="en-US" w:eastAsia="en-US" w:bidi="en-US"/>
        </w:rPr>
        <w:t>Hemnes AR, Zhao M, West J, et al. Critical genomic networks and vasoreactive variants in idiopathic pulmonary arterial hypertension// Am J Respir Crit Care Med.- 2016.-Vol. 194.-</w:t>
      </w:r>
      <w:r>
        <w:rPr>
          <w:rStyle w:val="24"/>
          <w:lang w:val="en-US" w:eastAsia="en-US" w:bidi="en-US"/>
        </w:rPr>
        <w:t>N4.-</w:t>
      </w:r>
    </w:p>
    <w:p w14:paraId="7E0E1E75" w14:textId="77777777" w:rsidR="004D67E0" w:rsidRDefault="00D2496C">
      <w:pPr>
        <w:pStyle w:val="23"/>
        <w:shd w:val="clear" w:color="auto" w:fill="auto"/>
        <w:spacing w:before="0" w:after="0" w:line="389" w:lineRule="exact"/>
        <w:ind w:left="480" w:firstLine="0"/>
        <w:jc w:val="left"/>
      </w:pPr>
      <w:r>
        <w:rPr>
          <w:rStyle w:val="24"/>
        </w:rPr>
        <w:t>Р.464-475.</w:t>
      </w:r>
    </w:p>
    <w:p w14:paraId="7EB37B5E" w14:textId="77777777" w:rsidR="004D67E0" w:rsidRDefault="00D2496C">
      <w:pPr>
        <w:pStyle w:val="23"/>
        <w:numPr>
          <w:ilvl w:val="0"/>
          <w:numId w:val="33"/>
        </w:numPr>
        <w:shd w:val="clear" w:color="auto" w:fill="auto"/>
        <w:tabs>
          <w:tab w:val="left" w:pos="418"/>
        </w:tabs>
        <w:spacing w:before="0" w:after="0" w:line="389" w:lineRule="exact"/>
        <w:ind w:left="480" w:hanging="480"/>
        <w:jc w:val="both"/>
      </w:pPr>
      <w:r>
        <w:rPr>
          <w:rStyle w:val="24"/>
          <w:lang w:val="en-US" w:eastAsia="en-US" w:bidi="en-US"/>
        </w:rPr>
        <w:t xml:space="preserve">Rosenzweig </w:t>
      </w:r>
      <w:r>
        <w:rPr>
          <w:rStyle w:val="24"/>
        </w:rPr>
        <w:t xml:space="preserve">ЕВ, </w:t>
      </w:r>
      <w:r>
        <w:rPr>
          <w:rStyle w:val="24"/>
          <w:lang w:val="en-US" w:eastAsia="en-US" w:bidi="en-US"/>
        </w:rPr>
        <w:t>Abman SH, Adatia I, et al. Paediatric pulmonary arterial hypertension: updates on definition, classification, diagnostics and management// Eur Respir J.- 2019.-Vol. 53, N1 - 1801916.</w:t>
      </w:r>
    </w:p>
    <w:p w14:paraId="4690B192" w14:textId="77777777" w:rsidR="004D67E0" w:rsidRDefault="00D2496C">
      <w:pPr>
        <w:pStyle w:val="23"/>
        <w:numPr>
          <w:ilvl w:val="0"/>
          <w:numId w:val="33"/>
        </w:numPr>
        <w:shd w:val="clear" w:color="auto" w:fill="auto"/>
        <w:tabs>
          <w:tab w:val="left" w:pos="418"/>
        </w:tabs>
        <w:spacing w:before="0" w:after="0" w:line="389" w:lineRule="exact"/>
        <w:ind w:left="480" w:hanging="480"/>
        <w:jc w:val="both"/>
      </w:pPr>
      <w:r>
        <w:rPr>
          <w:rStyle w:val="24"/>
          <w:lang w:val="en-US" w:eastAsia="en-US" w:bidi="en-US"/>
        </w:rPr>
        <w:t>McEaughlin VV, McGoon MD. Pulmonary arteri</w:t>
      </w:r>
      <w:r>
        <w:rPr>
          <w:rStyle w:val="24"/>
          <w:lang w:val="en-US" w:eastAsia="en-US" w:bidi="en-US"/>
        </w:rPr>
        <w:t>al hypertension. Circulation. 2006; 114(13):1417-1431.</w:t>
      </w:r>
    </w:p>
    <w:p w14:paraId="37F90196" w14:textId="77777777" w:rsidR="004D67E0" w:rsidRDefault="00D2496C">
      <w:pPr>
        <w:pStyle w:val="23"/>
        <w:numPr>
          <w:ilvl w:val="0"/>
          <w:numId w:val="33"/>
        </w:numPr>
        <w:shd w:val="clear" w:color="auto" w:fill="auto"/>
        <w:tabs>
          <w:tab w:val="left" w:pos="418"/>
        </w:tabs>
        <w:spacing w:before="0" w:after="0" w:line="389" w:lineRule="exact"/>
        <w:ind w:left="480" w:hanging="480"/>
        <w:jc w:val="both"/>
      </w:pPr>
      <w:r>
        <w:rPr>
          <w:rStyle w:val="24"/>
          <w:lang w:val="en-US" w:eastAsia="en-US" w:bidi="en-US"/>
        </w:rPr>
        <w:lastRenderedPageBreak/>
        <w:t>Hoeper MM, GhoIrani HA, Griinig E, Klose H, Olschewski H, Rosenkranz S. Pulmonary Hypertension. Dtsch Arztehl Int. 2017; 114(5):73-84.</w:t>
      </w:r>
    </w:p>
    <w:p w14:paraId="66BE9F45" w14:textId="77777777" w:rsidR="004D67E0" w:rsidRDefault="00D2496C">
      <w:pPr>
        <w:pStyle w:val="23"/>
        <w:numPr>
          <w:ilvl w:val="0"/>
          <w:numId w:val="33"/>
        </w:numPr>
        <w:shd w:val="clear" w:color="auto" w:fill="auto"/>
        <w:tabs>
          <w:tab w:val="left" w:pos="418"/>
        </w:tabs>
        <w:spacing w:before="0" w:after="0" w:line="389" w:lineRule="exact"/>
        <w:ind w:left="480" w:hanging="480"/>
        <w:jc w:val="both"/>
      </w:pPr>
      <w:r>
        <w:rPr>
          <w:rStyle w:val="24"/>
          <w:lang w:val="en-US" w:eastAsia="en-US" w:bidi="en-US"/>
        </w:rPr>
        <w:t>Humbert M., Sitbon O., Chaouat A., Bertocchi M., Habib G., Gressin</w:t>
      </w:r>
      <w:r>
        <w:rPr>
          <w:rStyle w:val="24"/>
          <w:lang w:val="en-US" w:eastAsia="en-US" w:bidi="en-US"/>
        </w:rPr>
        <w:t xml:space="preserve"> V., Yaici A., Weitzenblum E., Cordier J.F., Chabot F., Dromer C., Pison C., Reynaud-Gaubert M., Haloun A., Eaurent M., Hachulla E., Simonneau G. Pulmonary arterial hypertension in France: results from a national registry </w:t>
      </w:r>
      <w:r>
        <w:rPr>
          <w:rStyle w:val="24"/>
        </w:rPr>
        <w:t xml:space="preserve">// </w:t>
      </w:r>
      <w:r>
        <w:rPr>
          <w:rStyle w:val="24"/>
          <w:lang w:val="en-US" w:eastAsia="en-US" w:bidi="en-US"/>
        </w:rPr>
        <w:t>Am J. Respir. Crit. Care Med. -</w:t>
      </w:r>
      <w:r>
        <w:rPr>
          <w:rStyle w:val="24"/>
          <w:lang w:val="en-US" w:eastAsia="en-US" w:bidi="en-US"/>
        </w:rPr>
        <w:t xml:space="preserve"> 2006. - Vol. 173. - N. 9. - P. 1023-1030.</w:t>
      </w:r>
    </w:p>
    <w:p w14:paraId="39F11AB8" w14:textId="77777777" w:rsidR="004D67E0" w:rsidRDefault="00D2496C">
      <w:pPr>
        <w:pStyle w:val="23"/>
        <w:numPr>
          <w:ilvl w:val="0"/>
          <w:numId w:val="33"/>
        </w:numPr>
        <w:shd w:val="clear" w:color="auto" w:fill="auto"/>
        <w:tabs>
          <w:tab w:val="left" w:pos="418"/>
        </w:tabs>
        <w:spacing w:before="0" w:after="0" w:line="389" w:lineRule="exact"/>
        <w:ind w:left="480" w:hanging="480"/>
        <w:jc w:val="both"/>
      </w:pPr>
      <w:r>
        <w:rPr>
          <w:rStyle w:val="24"/>
          <w:lang w:val="en-US" w:eastAsia="en-US" w:bidi="en-US"/>
        </w:rPr>
        <w:t>Benza R.E., Miller D.P, Gomberg-Maitland M., Frantz R.P, Foreman A.J., Coffey C.S., Frost A., Barst R.J., Badesch D.B., Elliott C.G., Eiou T.G., McGoon M.D. Predicting Survival in Pulmonary Arterial Hypertension: Insights From the Registry to Evaluate Earl</w:t>
      </w:r>
      <w:r>
        <w:rPr>
          <w:rStyle w:val="24"/>
          <w:lang w:val="en-US" w:eastAsia="en-US" w:bidi="en-US"/>
        </w:rPr>
        <w:t xml:space="preserve">y and Eong-Term Pulmonary Arterial Hypertension Disease Management (REVEAE) </w:t>
      </w:r>
      <w:r>
        <w:rPr>
          <w:rStyle w:val="24"/>
        </w:rPr>
        <w:t xml:space="preserve">// </w:t>
      </w:r>
      <w:r>
        <w:rPr>
          <w:rStyle w:val="24"/>
          <w:lang w:val="en-US" w:eastAsia="en-US" w:bidi="en-US"/>
        </w:rPr>
        <w:t>Circulation. - 2010. - Vol. 122. - N. 2. -P. 164-172.</w:t>
      </w:r>
    </w:p>
    <w:p w14:paraId="719AD9F6"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rPr>
        <w:t xml:space="preserve">Чазова И. </w:t>
      </w:r>
      <w:r>
        <w:rPr>
          <w:rStyle w:val="24"/>
          <w:lang w:val="en-US" w:eastAsia="en-US" w:bidi="en-US"/>
        </w:rPr>
        <w:t xml:space="preserve">E., </w:t>
      </w:r>
      <w:r>
        <w:rPr>
          <w:rStyle w:val="24"/>
        </w:rPr>
        <w:t xml:space="preserve">Архипова О. </w:t>
      </w:r>
      <w:r>
        <w:rPr>
          <w:rStyle w:val="24"/>
          <w:lang w:val="en-US" w:eastAsia="en-US" w:bidi="en-US"/>
        </w:rPr>
        <w:t xml:space="preserve">A., </w:t>
      </w:r>
      <w:r>
        <w:rPr>
          <w:rStyle w:val="24"/>
        </w:rPr>
        <w:t xml:space="preserve">Мартынюк Т. В. Легочная артериальная гипертензия в России: анализ шестилетнего наблюдения по </w:t>
      </w:r>
      <w:r>
        <w:rPr>
          <w:rStyle w:val="24"/>
        </w:rPr>
        <w:t>данным Национального регистра. Терапевтический архив. 2019; 91 (1): 10-31.</w:t>
      </w:r>
    </w:p>
    <w:p w14:paraId="5CA89964"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Rich S, Dantzker DR, Ayres SM, Bergofsky EH, Brundage BH, Detre KM, Fishman AP, Goldring RM, Groves BM, Koemer SK, et al. Primary pulmonary hypertension. A national prospective stud</w:t>
      </w:r>
      <w:r>
        <w:rPr>
          <w:rStyle w:val="24"/>
          <w:lang w:val="en-US" w:eastAsia="en-US" w:bidi="en-US"/>
        </w:rPr>
        <w:t>y. Ann Intern Med. 1987; 107(2):216-223.</w:t>
      </w:r>
    </w:p>
    <w:p w14:paraId="4B11883D"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Humbert M, Sitbon O, Chaouat A, Bertocchi M, Habib G, Gressin V, Yaici A, Weitzenblum E, Cordier JF, Chabot F, Dromer C, Pison C, Reynaud-Gaubert M, Haloun A, Eaurent M, Hachulla E, Cottin V, Degano B, Jais X, Monta</w:t>
      </w:r>
      <w:r>
        <w:rPr>
          <w:rStyle w:val="24"/>
          <w:lang w:val="en-US" w:eastAsia="en-US" w:bidi="en-US"/>
        </w:rPr>
        <w:t>ni D, Souza R, Simonneau G. Survival in patients with idiopathic, familial, and anorexigen-associated pulmonary arterial hypertension in the modem management era. Circulation. 2010 Jul 13; 122(2): 156-163;</w:t>
      </w:r>
    </w:p>
    <w:p w14:paraId="7AA4701C"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Badesch DB, Raskob GE, Elliott CG, Krichman AM, Fa</w:t>
      </w:r>
      <w:r>
        <w:rPr>
          <w:rStyle w:val="24"/>
          <w:lang w:val="en-US" w:eastAsia="en-US" w:bidi="en-US"/>
        </w:rPr>
        <w:t>rber HW, Frost AE, Barst RJ, Benza RE, Eiou TG, Turner M, Giles S, Feldkircher K, Miller DP, McGoon MD. Pulmonary arterial hypertension: baseline characteristics from the REVEAE Registry. Chest. 2010; 137(2):376-387.</w:t>
      </w:r>
    </w:p>
    <w:p w14:paraId="116DEE37"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Hoeper MM, Huscher D, Ghofrani HA, Delc</w:t>
      </w:r>
      <w:r>
        <w:rPr>
          <w:rStyle w:val="24"/>
          <w:lang w:val="en-US" w:eastAsia="en-US" w:bidi="en-US"/>
        </w:rPr>
        <w:t>roix M, Distler O, Schweiger C, Gmnig E, Staehler G, Rosenkranz S, Halank M, Held M, Grohe C, Eange TJ, Behr J, Klose H, Wilkens H, Filusch A, Germann M, Ewert R, Seyfarth HJ, Olsson KM, Opitz CF, Gaine SP, Vizza CD, Vonk- Noordegraaf A, Kaemmerer H, Gibbs</w:t>
      </w:r>
      <w:r>
        <w:rPr>
          <w:rStyle w:val="24"/>
          <w:lang w:val="en-US" w:eastAsia="en-US" w:bidi="en-US"/>
        </w:rPr>
        <w:t xml:space="preserve"> JS, Pittrow D. Elderly patients diagnosed with idiopathic pulmonary arterial hypertension: results from the COMPERA registry. Int J Cardiol. 2013; 168(2):871-880.</w:t>
      </w:r>
    </w:p>
    <w:p w14:paraId="41587A30"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Eing Y, Johnson MK, Kiely DG, Condliffe R, Elliot CA, Gibbs JS, Howard ES, Pepke-Zaba J, She</w:t>
      </w:r>
      <w:r>
        <w:rPr>
          <w:rStyle w:val="24"/>
          <w:lang w:val="en-US" w:eastAsia="en-US" w:bidi="en-US"/>
        </w:rPr>
        <w:t xml:space="preserve">ares KK, Corris PA, Fisher AJ, Eordan JE, Gaine S, Coghlan JG, Wort SJ, Gatzoulis MA, Peacock AJ. Changing demographics, epidemiology, and survival of incident pulmonary arterial hypertension: results from the pulmonary hypertension registry of the United </w:t>
      </w:r>
      <w:r>
        <w:rPr>
          <w:rStyle w:val="24"/>
          <w:lang w:val="en-US" w:eastAsia="en-US" w:bidi="en-US"/>
        </w:rPr>
        <w:t>Kingdom and Ireland.Am J Respir Crit Care Med. 2012; 186(8):790-796.</w:t>
      </w:r>
    </w:p>
    <w:p w14:paraId="7A5464D7"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Rosenkranz S, Lang IM, Blindt R, Bonderman D, Bruch L, Diller GP, Felgendreher R, Gerges C, Hohenforst-Schmidt W, Holt S, Jung C, Kindermann I, Kramer T, Ktibler WM, Mitrovic V, Riedel A,</w:t>
      </w:r>
      <w:r>
        <w:rPr>
          <w:rStyle w:val="24"/>
          <w:lang w:val="en-US" w:eastAsia="en-US" w:bidi="en-US"/>
        </w:rPr>
        <w:t xml:space="preserve"> Rieth A, Sehmeisser A, Waehter R, Weil J, Opitz CF. Pulmonary hypertension assoeiated with left heart disease: Updated Reeommendations of the Cologne Consensus Conferenee 2018.1nt J Cardiol. 2018; 2728:53-62.</w:t>
      </w:r>
    </w:p>
    <w:p w14:paraId="12AD9168"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Mehra P, Mehta V, Sukhija R, Sinha AK, Gupta M</w:t>
      </w:r>
      <w:r>
        <w:rPr>
          <w:rStyle w:val="24"/>
          <w:lang w:val="en-US" w:eastAsia="en-US" w:bidi="en-US"/>
        </w:rPr>
        <w:t>, Girish MP, Aronow WS. Pulmonary hypertension in left heart disease.Areh Med Sei. 2019; 15(l):262-273.</w:t>
      </w:r>
    </w:p>
    <w:p w14:paraId="27AFFBA7"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 xml:space="preserve">Nathan SD, Barbera JA, Gaine SP, Harari S, Martinez FJ, Olsehewski H, Olsson KM, Peaeoek AJ, </w:t>
      </w:r>
      <w:r>
        <w:rPr>
          <w:rStyle w:val="24"/>
          <w:lang w:val="en-US" w:eastAsia="en-US" w:bidi="en-US"/>
        </w:rPr>
        <w:lastRenderedPageBreak/>
        <w:t>Pepke-Zaba J, Proveneher S, Weissmann N, Seeger W. Pulmonar</w:t>
      </w:r>
      <w:r>
        <w:rPr>
          <w:rStyle w:val="24"/>
          <w:lang w:val="en-US" w:eastAsia="en-US" w:bidi="en-US"/>
        </w:rPr>
        <w:t>y hypertension in ehronie lung disease and hypoxia. EurRespir J. 2019; 53(1). pii: 1801914.</w:t>
      </w:r>
    </w:p>
    <w:p w14:paraId="25560A57"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Raghu G, Nathan SD, Behr J, Brown KK, Egan JJ, Kawut SM, Flaherty KR, Martinez FJ, Wells AU, Shao E, Zhou H, Henig N, Szwareberg J, Gillies H, Montgomery AB, 0"Rior</w:t>
      </w:r>
      <w:r>
        <w:rPr>
          <w:rStyle w:val="24"/>
          <w:lang w:val="en-US" w:eastAsia="en-US" w:bidi="en-US"/>
        </w:rPr>
        <w:t>dan TG. Pulmonary hypertension in idiopathie pulmonary fibrosis with mild to</w:t>
      </w:r>
    </w:p>
    <w:p w14:paraId="70D768D2" w14:textId="77777777" w:rsidR="004D67E0" w:rsidRDefault="00D2496C">
      <w:pPr>
        <w:pStyle w:val="23"/>
        <w:shd w:val="clear" w:color="auto" w:fill="auto"/>
        <w:spacing w:before="0" w:after="0" w:line="389" w:lineRule="exact"/>
        <w:ind w:left="480" w:firstLine="0"/>
        <w:jc w:val="both"/>
      </w:pPr>
      <w:r>
        <w:rPr>
          <w:rStyle w:val="24"/>
          <w:lang w:val="en-US" w:eastAsia="en-US" w:bidi="en-US"/>
        </w:rPr>
        <w:t>moderate restrietion. Eur Respir J 2015; 46(5): 1370-1377.</w:t>
      </w:r>
    </w:p>
    <w:p w14:paraId="12DD297E"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Shorr AF, Helman DE, Davies DB, Nathan SD. Pulmonary hypertension in advaneed sareoidosis: epidemiology and elinieal eha</w:t>
      </w:r>
      <w:r>
        <w:rPr>
          <w:rStyle w:val="24"/>
          <w:lang w:val="en-US" w:eastAsia="en-US" w:bidi="en-US"/>
        </w:rPr>
        <w:t>raeteristies. Eur Respir J. 2005; 25(5):783- 788.</w:t>
      </w:r>
    </w:p>
    <w:p w14:paraId="498D7B26"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Simonneau G, Torbieki A, Dorftntiller P, Kim N. The pathophysiology of ehronie thromboembolie pulmonary hypertension. Eur Respir Rev 2017; 26(143): pii: 160112.</w:t>
      </w:r>
    </w:p>
    <w:p w14:paraId="53BA395E"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Pepke-Zaba J, Jansa P, Kim NH, Naeije R, Simo</w:t>
      </w:r>
      <w:r>
        <w:rPr>
          <w:rStyle w:val="24"/>
          <w:lang w:val="en-US" w:eastAsia="en-US" w:bidi="en-US"/>
        </w:rPr>
        <w:t>nneau G. Chronie thromboembolie pulmonary hypertension: role of medieal therapy// Eur Respir J.- 2013.-Vol.41.-N4.-985-990.</w:t>
      </w:r>
    </w:p>
    <w:p w14:paraId="2A37BFD0"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Wilkens H, Konstantinides S, Eang IM, Bunek AC, Gerges M, Gerhardt F, Grgie A, Grohe C, Guth S, Held M, Hinriehs JB, Hoeper MM, Klep</w:t>
      </w:r>
      <w:r>
        <w:rPr>
          <w:rStyle w:val="24"/>
          <w:lang w:val="en-US" w:eastAsia="en-US" w:bidi="en-US"/>
        </w:rPr>
        <w:t xml:space="preserve">etko W, Kramm T, Kriiger U, Eankeit M, Meyer BC, Olsson KM, Sehafers HJ, Sehmidt M, Seyfarth HJ, Ulrieh S, Wiedenroth CB, Mayer E. Chronie thromboembolie pulmonary hypertension </w:t>
      </w:r>
      <w:r>
        <w:rPr>
          <w:rStyle w:val="24"/>
        </w:rPr>
        <w:t xml:space="preserve">(СТЕРН): </w:t>
      </w:r>
      <w:r>
        <w:rPr>
          <w:rStyle w:val="24"/>
          <w:lang w:val="en-US" w:eastAsia="en-US" w:bidi="en-US"/>
        </w:rPr>
        <w:t>Updated Reeommendations from the Cologne Consensus Conferenee 2018. In</w:t>
      </w:r>
      <w:r>
        <w:rPr>
          <w:rStyle w:val="24"/>
          <w:lang w:val="en-US" w:eastAsia="en-US" w:bidi="en-US"/>
        </w:rPr>
        <w:t>t J Cardiol. 2018; 2728:69-78.</w:t>
      </w:r>
    </w:p>
    <w:p w14:paraId="37C66149"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rPr>
        <w:t xml:space="preserve">Чазова И. </w:t>
      </w:r>
      <w:r>
        <w:rPr>
          <w:rStyle w:val="24"/>
          <w:lang w:val="en-US" w:eastAsia="en-US" w:bidi="en-US"/>
        </w:rPr>
        <w:t xml:space="preserve">E., </w:t>
      </w:r>
      <w:r>
        <w:rPr>
          <w:rStyle w:val="24"/>
        </w:rPr>
        <w:t>Мартынюк Т. В., Валиева 3. С., Наконечников С. Н., Недогода С. В., Салаеюк А. С., Таран И. Н., Ерацианекая С. Е. Оценка бремени хроничеекой тромбоэмболичеекой легочной гипертензии в Роееийекой Федерации. Терапев</w:t>
      </w:r>
      <w:r>
        <w:rPr>
          <w:rStyle w:val="24"/>
        </w:rPr>
        <w:t>тичеекий архив, 2018.</w:t>
      </w:r>
      <w:r>
        <w:rPr>
          <w:rStyle w:val="24"/>
          <w:lang w:val="en-US" w:eastAsia="en-US" w:bidi="en-US"/>
        </w:rPr>
        <w:t xml:space="preserve">-N </w:t>
      </w:r>
      <w:r>
        <w:rPr>
          <w:rStyle w:val="24"/>
        </w:rPr>
        <w:t>9.-С. 101- 109.</w:t>
      </w:r>
    </w:p>
    <w:p w14:paraId="508EF560"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 xml:space="preserve">Humbert </w:t>
      </w:r>
      <w:r>
        <w:rPr>
          <w:rStyle w:val="24"/>
        </w:rPr>
        <w:t xml:space="preserve">М, </w:t>
      </w:r>
      <w:r>
        <w:rPr>
          <w:rStyle w:val="24"/>
          <w:lang w:val="en-US" w:eastAsia="en-US" w:bidi="en-US"/>
        </w:rPr>
        <w:t xml:space="preserve">Guignabert </w:t>
      </w:r>
      <w:r>
        <w:rPr>
          <w:rStyle w:val="24"/>
        </w:rPr>
        <w:t xml:space="preserve">С, </w:t>
      </w:r>
      <w:r>
        <w:rPr>
          <w:rStyle w:val="24"/>
          <w:lang w:val="en-US" w:eastAsia="en-US" w:bidi="en-US"/>
        </w:rPr>
        <w:t xml:space="preserve">Bonnet S, Dorftntiller </w:t>
      </w:r>
      <w:r>
        <w:rPr>
          <w:rStyle w:val="24"/>
        </w:rPr>
        <w:t xml:space="preserve">Р, </w:t>
      </w:r>
      <w:r>
        <w:rPr>
          <w:rStyle w:val="24"/>
          <w:lang w:val="en-US" w:eastAsia="en-US" w:bidi="en-US"/>
        </w:rPr>
        <w:t>Klinger JR, Nieolls MR, Olsehewski AJ, Pullamsetti SS, Sehermuly RT, Stenmark KR, Rabinoviteh M. Pathology and pathobiology of pulmonary hypertension: state of the a</w:t>
      </w:r>
      <w:r>
        <w:rPr>
          <w:rStyle w:val="24"/>
          <w:lang w:val="en-US" w:eastAsia="en-US" w:bidi="en-US"/>
        </w:rPr>
        <w:t>rt and researeh perspeetives. Eur Respir J. 2019; 53(1). pii: 1801887.</w:t>
      </w:r>
    </w:p>
    <w:p w14:paraId="17684522"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 xml:space="preserve">Chaudhary KR, Taha M, Cadete VJ, Godoy RS, Stewart DJ. Proliferative Versus Degenerative Paradigms in Pulmonary Arterial Hypertension: Have We Put the Cart Before the Horse? Cire </w:t>
      </w:r>
      <w:r>
        <w:rPr>
          <w:rStyle w:val="24"/>
          <w:lang w:val="en-US" w:eastAsia="en-US" w:bidi="en-US"/>
        </w:rPr>
        <w:t>Res. 2017; 120(8): 1237-1239.</w:t>
      </w:r>
    </w:p>
    <w:p w14:paraId="1630FA5A"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Olsehewski A, Berghausen EM, Eiehstaedt CA, Fleisehmann BK, Grtinig E, Grtinig G, Hansmann G, Harbaum E, Hennigs JK, Jonigk D, Kuebler WM, Kwapiszewska G, Pullamsetti SS, Staeher E, Weissmann N, Wenzel D, Sehermuly RT. Pathobi</w:t>
      </w:r>
      <w:r>
        <w:rPr>
          <w:rStyle w:val="24"/>
          <w:lang w:val="en-US" w:eastAsia="en-US" w:bidi="en-US"/>
        </w:rPr>
        <w:t>ology, pathology and geneties of pulmonary hypertension: Update from the Cologne Consensus Conferenee 2018. Int J Cardiol. 2018; 2728:4-</w:t>
      </w:r>
    </w:p>
    <w:p w14:paraId="70010FBB" w14:textId="77777777" w:rsidR="004D67E0" w:rsidRDefault="00D2496C">
      <w:pPr>
        <w:pStyle w:val="130"/>
        <w:shd w:val="clear" w:color="auto" w:fill="auto"/>
        <w:tabs>
          <w:tab w:val="left" w:pos="883"/>
        </w:tabs>
        <w:ind w:left="480"/>
      </w:pPr>
      <w:r>
        <w:rPr>
          <w:rStyle w:val="131"/>
        </w:rPr>
        <w:t>10</w:t>
      </w:r>
      <w:r>
        <w:rPr>
          <w:rStyle w:val="13LucidaSansUnicode8pt"/>
        </w:rPr>
        <w:t>.</w:t>
      </w:r>
    </w:p>
    <w:p w14:paraId="73C56C3F" w14:textId="77777777" w:rsidR="004D67E0" w:rsidRDefault="00D2496C">
      <w:pPr>
        <w:pStyle w:val="23"/>
        <w:numPr>
          <w:ilvl w:val="0"/>
          <w:numId w:val="33"/>
        </w:numPr>
        <w:shd w:val="clear" w:color="auto" w:fill="auto"/>
        <w:tabs>
          <w:tab w:val="left" w:pos="442"/>
        </w:tabs>
        <w:spacing w:before="0" w:after="0" w:line="389" w:lineRule="exact"/>
        <w:ind w:left="480" w:hanging="480"/>
        <w:jc w:val="both"/>
      </w:pPr>
      <w:r>
        <w:rPr>
          <w:rStyle w:val="24"/>
          <w:lang w:val="en-US" w:eastAsia="en-US" w:bidi="en-US"/>
        </w:rPr>
        <w:t>Rosenkranz S., Gibbs J.S., Wachter R., De Marco T., Vonk-Noordegraaf A., Vachiery J.L. Left ventricular heart failu</w:t>
      </w:r>
      <w:r>
        <w:rPr>
          <w:rStyle w:val="24"/>
          <w:lang w:val="en-US" w:eastAsia="en-US" w:bidi="en-US"/>
        </w:rPr>
        <w:t xml:space="preserve">re and pulmonary hypertension </w:t>
      </w:r>
      <w:r>
        <w:rPr>
          <w:rStyle w:val="24"/>
        </w:rPr>
        <w:t xml:space="preserve">// </w:t>
      </w:r>
      <w:r>
        <w:rPr>
          <w:rStyle w:val="24"/>
          <w:lang w:val="en-US" w:eastAsia="en-US" w:bidi="en-US"/>
        </w:rPr>
        <w:t>Eur. Heart. J. - 2016. - Vol. 37 - N. 12. - P. 942-954.</w:t>
      </w:r>
    </w:p>
    <w:p w14:paraId="77D69BB4" w14:textId="77777777" w:rsidR="004D67E0" w:rsidRDefault="00D2496C">
      <w:pPr>
        <w:pStyle w:val="23"/>
        <w:numPr>
          <w:ilvl w:val="0"/>
          <w:numId w:val="33"/>
        </w:numPr>
        <w:shd w:val="clear" w:color="auto" w:fill="auto"/>
        <w:tabs>
          <w:tab w:val="left" w:pos="442"/>
        </w:tabs>
        <w:spacing w:before="0" w:after="0" w:line="389" w:lineRule="exact"/>
        <w:ind w:left="480" w:hanging="480"/>
        <w:jc w:val="both"/>
      </w:pPr>
      <w:r>
        <w:rPr>
          <w:rStyle w:val="24"/>
        </w:rPr>
        <w:t xml:space="preserve">Авдеев </w:t>
      </w:r>
      <w:r>
        <w:rPr>
          <w:rStyle w:val="24"/>
          <w:lang w:val="en-US" w:eastAsia="en-US" w:bidi="en-US"/>
        </w:rPr>
        <w:t xml:space="preserve">C. H. </w:t>
      </w:r>
      <w:r>
        <w:rPr>
          <w:rStyle w:val="24"/>
        </w:rPr>
        <w:t>Легочная гипертензия при хронической обструктивной болезни легких // Системные гипертензии. - 2004. - Т. 1. - С. 5-11.</w:t>
      </w:r>
    </w:p>
    <w:p w14:paraId="7F203B1A"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Klinger J.R. Group 111 Pulmonary Hy</w:t>
      </w:r>
      <w:r>
        <w:rPr>
          <w:rStyle w:val="24"/>
          <w:lang w:val="en-US" w:eastAsia="en-US" w:bidi="en-US"/>
        </w:rPr>
        <w:t xml:space="preserve">pertension: Pulmonary Hypertension Associated with Lung Disease: Epidemiology, Pathophysiology, and Treatments </w:t>
      </w:r>
      <w:r>
        <w:rPr>
          <w:rStyle w:val="24"/>
        </w:rPr>
        <w:t xml:space="preserve">// </w:t>
      </w:r>
      <w:r>
        <w:rPr>
          <w:rStyle w:val="24"/>
          <w:lang w:val="en-US" w:eastAsia="en-US" w:bidi="en-US"/>
        </w:rPr>
        <w:t>Cardiol. Clin. - 2016. - Vol. 34. - N.3.-P.413-433.</w:t>
      </w:r>
    </w:p>
    <w:p w14:paraId="1288583F"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 xml:space="preserve">Aw dish R, Cajigas H. Definition, epidemiology and registries of pulmonary </w:t>
      </w:r>
      <w:r>
        <w:rPr>
          <w:rStyle w:val="24"/>
          <w:lang w:val="en-US" w:eastAsia="en-US" w:bidi="en-US"/>
        </w:rPr>
        <w:t>hypertension. Heart Fail Rev 2016; 21 (3): 223-228.</w:t>
      </w:r>
    </w:p>
    <w:p w14:paraId="13AE2FD9"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rPr>
        <w:t xml:space="preserve">Чазова И. </w:t>
      </w:r>
      <w:r>
        <w:rPr>
          <w:rStyle w:val="24"/>
          <w:lang w:val="en-US" w:eastAsia="en-US" w:bidi="en-US"/>
        </w:rPr>
        <w:t xml:space="preserve">E., </w:t>
      </w:r>
      <w:r>
        <w:rPr>
          <w:rStyle w:val="24"/>
        </w:rPr>
        <w:t xml:space="preserve">Архипова О. </w:t>
      </w:r>
      <w:r>
        <w:rPr>
          <w:rStyle w:val="24"/>
          <w:lang w:val="en-US" w:eastAsia="en-US" w:bidi="en-US"/>
        </w:rPr>
        <w:t xml:space="preserve">A., </w:t>
      </w:r>
      <w:r>
        <w:rPr>
          <w:rStyle w:val="24"/>
        </w:rPr>
        <w:t xml:space="preserve">Валиева </w:t>
      </w:r>
      <w:r>
        <w:rPr>
          <w:rStyle w:val="24"/>
          <w:lang w:val="en-US" w:eastAsia="en-US" w:bidi="en-US"/>
        </w:rPr>
        <w:t xml:space="preserve">3. </w:t>
      </w:r>
      <w:r>
        <w:rPr>
          <w:rStyle w:val="24"/>
        </w:rPr>
        <w:t xml:space="preserve">С., Наконечников С. Н., Мартынюк Т. В. Легочная </w:t>
      </w:r>
      <w:r>
        <w:rPr>
          <w:rStyle w:val="24"/>
        </w:rPr>
        <w:lastRenderedPageBreak/>
        <w:t>гипертензия в России: первые результаты национального регистра. Терапевтический архив. 2014; 86(9):56-64.</w:t>
      </w:r>
    </w:p>
    <w:p w14:paraId="1C6E4BD6"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 xml:space="preserve">Frost </w:t>
      </w:r>
      <w:r>
        <w:rPr>
          <w:rStyle w:val="24"/>
        </w:rPr>
        <w:t xml:space="preserve">А, </w:t>
      </w:r>
      <w:r>
        <w:rPr>
          <w:rStyle w:val="24"/>
          <w:lang w:val="en-US" w:eastAsia="en-US" w:bidi="en-US"/>
        </w:rPr>
        <w:t>Badesch D, Gibbs JSR, Gopalan D, Khanna D, Manes A, Oudiz R, Satoh T, Torres F, Torbicki A. Diagnosis of pulmonary hypertension. Eur Respir J. 2019 Jan 24; 53(1). pii: 1801904.</w:t>
      </w:r>
    </w:p>
    <w:p w14:paraId="4E600677"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rPr>
        <w:t xml:space="preserve">Симакова </w:t>
      </w:r>
      <w:r>
        <w:rPr>
          <w:rStyle w:val="24"/>
          <w:lang w:val="en-US" w:eastAsia="en-US" w:bidi="en-US"/>
        </w:rPr>
        <w:t xml:space="preserve">M. A., </w:t>
      </w:r>
      <w:r>
        <w:rPr>
          <w:rStyle w:val="24"/>
        </w:rPr>
        <w:t xml:space="preserve">Шлойдо </w:t>
      </w:r>
      <w:r>
        <w:rPr>
          <w:rStyle w:val="24"/>
          <w:lang w:val="en-US" w:eastAsia="en-US" w:bidi="en-US"/>
        </w:rPr>
        <w:t xml:space="preserve">E. A., </w:t>
      </w:r>
      <w:r>
        <w:rPr>
          <w:rStyle w:val="24"/>
        </w:rPr>
        <w:t xml:space="preserve">Зверев Д. </w:t>
      </w:r>
      <w:r>
        <w:rPr>
          <w:rStyle w:val="24"/>
          <w:lang w:val="en-US" w:eastAsia="en-US" w:bidi="en-US"/>
        </w:rPr>
        <w:t xml:space="preserve">A., </w:t>
      </w:r>
      <w:r>
        <w:rPr>
          <w:rStyle w:val="24"/>
        </w:rPr>
        <w:t xml:space="preserve">Никитина </w:t>
      </w:r>
      <w:r>
        <w:rPr>
          <w:rStyle w:val="24"/>
          <w:lang w:val="en-US" w:eastAsia="en-US" w:bidi="en-US"/>
        </w:rPr>
        <w:t xml:space="preserve">A. B., </w:t>
      </w:r>
      <w:r>
        <w:rPr>
          <w:rStyle w:val="24"/>
        </w:rPr>
        <w:t>Моисеева О. М. Реци</w:t>
      </w:r>
      <w:r>
        <w:rPr>
          <w:rStyle w:val="24"/>
        </w:rPr>
        <w:t xml:space="preserve">дивирующее легочное кровотечение у беременной с идиопатической легочной артериальной гипертензией: клинический случай и обзор литературы // Пульмонология. - 2014.-№ </w:t>
      </w:r>
      <w:r>
        <w:rPr>
          <w:rStyle w:val="21pt"/>
        </w:rPr>
        <w:t>5.-С.</w:t>
      </w:r>
      <w:r>
        <w:rPr>
          <w:rStyle w:val="24"/>
        </w:rPr>
        <w:t xml:space="preserve"> 114-119.</w:t>
      </w:r>
    </w:p>
    <w:p w14:paraId="54E4E623"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 xml:space="preserve">Broberg C.S., Ujita </w:t>
      </w:r>
      <w:r>
        <w:rPr>
          <w:rStyle w:val="24"/>
        </w:rPr>
        <w:t xml:space="preserve">М., </w:t>
      </w:r>
      <w:r>
        <w:rPr>
          <w:rStyle w:val="24"/>
          <w:lang w:val="en-US" w:eastAsia="en-US" w:bidi="en-US"/>
        </w:rPr>
        <w:t>Prasad S. et al. Pulmonary arterial thrombosis in Ei</w:t>
      </w:r>
      <w:r>
        <w:rPr>
          <w:rStyle w:val="24"/>
          <w:lang w:val="en-US" w:eastAsia="en-US" w:bidi="en-US"/>
        </w:rPr>
        <w:t xml:space="preserve">senmenger syndrome is associated with biventricular dysfunction and decreased pulmonary flow velocity// J Am Coll Cardiol- </w:t>
      </w:r>
      <w:r>
        <w:rPr>
          <w:rStyle w:val="2Constantia15pt"/>
        </w:rPr>
        <w:t>2</w:t>
      </w:r>
      <w:r>
        <w:rPr>
          <w:rStyle w:val="24"/>
          <w:lang w:val="en-US" w:eastAsia="en-US" w:bidi="en-US"/>
        </w:rPr>
        <w:t>OO</w:t>
      </w:r>
      <w:r>
        <w:rPr>
          <w:rStyle w:val="2Constantia15pt"/>
        </w:rPr>
        <w:t>7</w:t>
      </w:r>
      <w:r>
        <w:rPr>
          <w:rStyle w:val="24"/>
          <w:lang w:val="en-US" w:eastAsia="en-US" w:bidi="en-US"/>
        </w:rPr>
        <w:t>.-V</w:t>
      </w:r>
      <w:r>
        <w:rPr>
          <w:rStyle w:val="2Constantia15pt"/>
        </w:rPr>
        <w:t>0</w:t>
      </w:r>
      <w:r>
        <w:rPr>
          <w:rStyle w:val="24"/>
          <w:lang w:val="en-US" w:eastAsia="en-US" w:bidi="en-US"/>
        </w:rPr>
        <w:t>I. 50.-N7.-P.634-642.</w:t>
      </w:r>
    </w:p>
    <w:p w14:paraId="6C5D9D8F"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rPr>
        <w:t xml:space="preserve">Чазова И. </w:t>
      </w:r>
      <w:r>
        <w:rPr>
          <w:rStyle w:val="24"/>
          <w:lang w:val="en-US" w:eastAsia="en-US" w:bidi="en-US"/>
        </w:rPr>
        <w:t xml:space="preserve">E., </w:t>
      </w:r>
      <w:r>
        <w:rPr>
          <w:rStyle w:val="24"/>
        </w:rPr>
        <w:t xml:space="preserve">Авдеев С. Н., Царева Н. А., Волков А. В., Мартынюк Т. В., Наконечников С. Н. Клинические </w:t>
      </w:r>
      <w:r>
        <w:rPr>
          <w:rStyle w:val="24"/>
        </w:rPr>
        <w:t xml:space="preserve">рекомендации по диагностике и лечению легочной гипертонии. Терапевтический архив 2014; </w:t>
      </w:r>
      <w:r>
        <w:rPr>
          <w:rStyle w:val="24"/>
          <w:lang w:val="en-US" w:eastAsia="en-US" w:bidi="en-US"/>
        </w:rPr>
        <w:t xml:space="preserve">JT«9: </w:t>
      </w:r>
      <w:r>
        <w:rPr>
          <w:rStyle w:val="24"/>
        </w:rPr>
        <w:t>с.4-23.</w:t>
      </w:r>
    </w:p>
    <w:p w14:paraId="5E7276C6"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 xml:space="preserve">Keeling D, Mackie </w:t>
      </w:r>
      <w:r>
        <w:rPr>
          <w:rStyle w:val="24"/>
        </w:rPr>
        <w:t xml:space="preserve">1, </w:t>
      </w:r>
      <w:r>
        <w:rPr>
          <w:rStyle w:val="24"/>
          <w:lang w:val="en-US" w:eastAsia="en-US" w:bidi="en-US"/>
        </w:rPr>
        <w:t>Moore GW, Greer lA, Greaves M; British Committee for Standards in Haematology. Guidelines on the Investigation and Management of Antip</w:t>
      </w:r>
      <w:r>
        <w:rPr>
          <w:rStyle w:val="24"/>
          <w:lang w:val="en-US" w:eastAsia="en-US" w:bidi="en-US"/>
        </w:rPr>
        <w:t>hospholipid Syndrome. Br J Haematol. 2012;157(l):47-58.</w:t>
      </w:r>
    </w:p>
    <w:p w14:paraId="684385A2" w14:textId="77777777" w:rsidR="004D67E0" w:rsidRDefault="00D2496C">
      <w:pPr>
        <w:pStyle w:val="23"/>
        <w:numPr>
          <w:ilvl w:val="0"/>
          <w:numId w:val="33"/>
        </w:numPr>
        <w:shd w:val="clear" w:color="auto" w:fill="auto"/>
        <w:tabs>
          <w:tab w:val="left" w:pos="557"/>
        </w:tabs>
        <w:spacing w:before="0" w:after="0" w:line="389" w:lineRule="exact"/>
        <w:ind w:left="480" w:hanging="480"/>
        <w:jc w:val="both"/>
      </w:pPr>
      <w:r>
        <w:rPr>
          <w:rStyle w:val="24"/>
          <w:lang w:val="en-US" w:eastAsia="en-US" w:bidi="en-US"/>
        </w:rPr>
        <w:t>Basyal B., Jarrett H., Barnett C.F. Pulmonary Hypertension in HIV. Canadian Journal of Cardiology 2019; 35: 288-298.</w:t>
      </w:r>
    </w:p>
    <w:p w14:paraId="016A93C9"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 xml:space="preserve">Bonderman D, Wexberg P, Martischnig AM, Heinzl H, Lang MB, Sadushi R, </w:t>
      </w:r>
      <w:r>
        <w:rPr>
          <w:rStyle w:val="24"/>
          <w:lang w:val="en-US" w:eastAsia="en-US" w:bidi="en-US"/>
        </w:rPr>
        <w:t>Skoro-Sajer N, Lang IM. A noninvasive algorithm to exclude pre-capillary pulmonary hypertension. Eur Respir J 2011; 37:1096-1103.</w:t>
      </w:r>
    </w:p>
    <w:p w14:paraId="70B44A20"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Rich JD, Thenappan T, Freed B, Patel AR, Thisted RA, Childers R, Archer SL. QTc prolongation is associated with impaired right</w:t>
      </w:r>
      <w:r>
        <w:rPr>
          <w:rStyle w:val="24"/>
          <w:lang w:val="en-US" w:eastAsia="en-US" w:bidi="en-US"/>
        </w:rPr>
        <w:t xml:space="preserve"> ventricular function and predicts mortality in pulmonary hypertension. Int J Cardiol 2013; 167:669-676.;</w:t>
      </w:r>
    </w:p>
    <w:p w14:paraId="4F8CB219"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Sun PY, Jiang X, Gomberg-Maitland M, Zhao QH, He J, Yuan P, Zhang R, Jing ZC. Prolonged QRS duration: a new predictor of adverse outcome in idiopathic</w:t>
      </w:r>
      <w:r>
        <w:rPr>
          <w:rStyle w:val="24"/>
          <w:lang w:val="en-US" w:eastAsia="en-US" w:bidi="en-US"/>
        </w:rPr>
        <w:t xml:space="preserve"> pul- monary arterial hypertension. Chest 2012; 141:374-380.</w:t>
      </w:r>
    </w:p>
    <w:p w14:paraId="639953DA" w14:textId="77777777" w:rsidR="004D67E0" w:rsidRDefault="00D2496C">
      <w:pPr>
        <w:pStyle w:val="23"/>
        <w:numPr>
          <w:ilvl w:val="0"/>
          <w:numId w:val="33"/>
        </w:numPr>
        <w:shd w:val="clear" w:color="auto" w:fill="auto"/>
        <w:tabs>
          <w:tab w:val="left" w:pos="447"/>
        </w:tabs>
        <w:spacing w:before="0" w:after="0" w:line="389" w:lineRule="exact"/>
        <w:ind w:left="480" w:hanging="480"/>
        <w:jc w:val="both"/>
      </w:pPr>
      <w:r>
        <w:rPr>
          <w:rStyle w:val="24"/>
          <w:lang w:val="en-US" w:eastAsia="en-US" w:bidi="en-US"/>
        </w:rPr>
        <w:t>Mercurio V, Peloquin G, Bourji K1 et al. Pulmonary arterial hypertension and atrial arrhythmias: incidence, risk factors, and clinical impact. Pulm Circ. 2018; 8(2):2045894018769874.</w:t>
      </w:r>
    </w:p>
    <w:p w14:paraId="0C32CC2F" w14:textId="77777777" w:rsidR="004D67E0" w:rsidRDefault="00D2496C">
      <w:pPr>
        <w:pStyle w:val="23"/>
        <w:numPr>
          <w:ilvl w:val="0"/>
          <w:numId w:val="33"/>
        </w:numPr>
        <w:shd w:val="clear" w:color="auto" w:fill="auto"/>
        <w:tabs>
          <w:tab w:val="left" w:pos="438"/>
        </w:tabs>
        <w:spacing w:before="0" w:after="0" w:line="389" w:lineRule="exact"/>
        <w:ind w:left="480" w:hanging="480"/>
        <w:jc w:val="both"/>
      </w:pPr>
      <w:r>
        <w:rPr>
          <w:rStyle w:val="24"/>
          <w:lang w:val="en-US" w:eastAsia="en-US" w:bidi="en-US"/>
        </w:rPr>
        <w:t>Olsson KM, N</w:t>
      </w:r>
      <w:r>
        <w:rPr>
          <w:rStyle w:val="24"/>
          <w:lang w:val="en-US" w:eastAsia="en-US" w:bidi="en-US"/>
        </w:rPr>
        <w:t>ickel NP, Tongers J, Hoeper MM. Atrial flutter and fibrillation in patients with pulmonary hypertension. Int J Cardiol 2013; 167:2300-2305.</w:t>
      </w:r>
    </w:p>
    <w:p w14:paraId="13CFCF77" w14:textId="77777777" w:rsidR="004D67E0" w:rsidRDefault="00D2496C">
      <w:pPr>
        <w:pStyle w:val="23"/>
        <w:numPr>
          <w:ilvl w:val="0"/>
          <w:numId w:val="33"/>
        </w:numPr>
        <w:shd w:val="clear" w:color="auto" w:fill="auto"/>
        <w:tabs>
          <w:tab w:val="left" w:pos="438"/>
        </w:tabs>
        <w:spacing w:before="0" w:after="0" w:line="389" w:lineRule="exact"/>
        <w:ind w:left="480" w:hanging="480"/>
        <w:jc w:val="both"/>
      </w:pPr>
      <w:r>
        <w:rPr>
          <w:rStyle w:val="24"/>
          <w:lang w:val="en-US" w:eastAsia="en-US" w:bidi="en-US"/>
        </w:rPr>
        <w:t>Milne EN. Forgotten gold in diagnosing pulmonary hypertension: the plain ehest radiograph. Radiographies 2012; 32:10</w:t>
      </w:r>
      <w:r>
        <w:rPr>
          <w:rStyle w:val="24"/>
          <w:lang w:val="en-US" w:eastAsia="en-US" w:bidi="en-US"/>
        </w:rPr>
        <w:t>85-1087.</w:t>
      </w:r>
    </w:p>
    <w:p w14:paraId="2656B809" w14:textId="77777777" w:rsidR="004D67E0" w:rsidRDefault="00D2496C">
      <w:pPr>
        <w:pStyle w:val="23"/>
        <w:numPr>
          <w:ilvl w:val="0"/>
          <w:numId w:val="33"/>
        </w:numPr>
        <w:shd w:val="clear" w:color="auto" w:fill="auto"/>
        <w:tabs>
          <w:tab w:val="left" w:pos="438"/>
        </w:tabs>
        <w:spacing w:before="0" w:after="0" w:line="389" w:lineRule="exact"/>
        <w:ind w:left="480" w:hanging="480"/>
        <w:jc w:val="both"/>
      </w:pPr>
      <w:r>
        <w:rPr>
          <w:rStyle w:val="24"/>
          <w:lang w:val="en-US" w:eastAsia="en-US" w:bidi="en-US"/>
        </w:rPr>
        <w:t>Trip P, Nossent EJ, de Man FS, van den Berk lA, Boonstra A, Groepenhofif H, Eeter EM, WesterhofN, Grunberg K, Bogaard HJ, Vonk-Noordegraaf A. Severely redueed diffusion eapaeity in idiopathie pulmonary arterial hypertension: patient eharaeteristie</w:t>
      </w:r>
      <w:r>
        <w:rPr>
          <w:rStyle w:val="24"/>
          <w:lang w:val="en-US" w:eastAsia="en-US" w:bidi="en-US"/>
        </w:rPr>
        <w:t>s and treatment responses. Fur Respir J2013; 42:1575-1585.</w:t>
      </w:r>
    </w:p>
    <w:p w14:paraId="67DF06C3" w14:textId="77777777" w:rsidR="004D67E0" w:rsidRDefault="00D2496C">
      <w:pPr>
        <w:pStyle w:val="23"/>
        <w:numPr>
          <w:ilvl w:val="0"/>
          <w:numId w:val="33"/>
        </w:numPr>
        <w:shd w:val="clear" w:color="auto" w:fill="auto"/>
        <w:tabs>
          <w:tab w:val="left" w:pos="438"/>
        </w:tabs>
        <w:spacing w:before="0" w:after="0" w:line="389" w:lineRule="exact"/>
        <w:ind w:left="480" w:hanging="480"/>
        <w:jc w:val="both"/>
      </w:pPr>
      <w:r>
        <w:rPr>
          <w:rStyle w:val="24"/>
          <w:lang w:val="en-US" w:eastAsia="en-US" w:bidi="en-US"/>
        </w:rPr>
        <w:t>Hoeper MM, Pletz MW, Golpon H, Welte T. Prognostie value of blood gas analyses in patients with idiopathie pulmonary arterial hypertension. Fur Respir J 2007; 29:944-950.</w:t>
      </w:r>
    </w:p>
    <w:p w14:paraId="72134A58" w14:textId="77777777" w:rsidR="004D67E0" w:rsidRDefault="00D2496C">
      <w:pPr>
        <w:pStyle w:val="23"/>
        <w:numPr>
          <w:ilvl w:val="0"/>
          <w:numId w:val="33"/>
        </w:numPr>
        <w:shd w:val="clear" w:color="auto" w:fill="auto"/>
        <w:tabs>
          <w:tab w:val="left" w:pos="438"/>
        </w:tabs>
        <w:spacing w:before="0" w:after="0" w:line="389" w:lineRule="exact"/>
        <w:ind w:left="480" w:hanging="480"/>
        <w:jc w:val="both"/>
      </w:pPr>
      <w:r>
        <w:rPr>
          <w:rStyle w:val="24"/>
          <w:lang w:val="en-US" w:eastAsia="en-US" w:bidi="en-US"/>
        </w:rPr>
        <w:t>Sun XG, Hansen JE, Oudiz R</w:t>
      </w:r>
      <w:r>
        <w:rPr>
          <w:rStyle w:val="24"/>
          <w:lang w:val="en-US" w:eastAsia="en-US" w:bidi="en-US"/>
        </w:rPr>
        <w:t xml:space="preserve">J, Wasserman K. Pulmonary fimetion in primary pulmonary hypertension. J </w:t>
      </w:r>
      <w:r>
        <w:rPr>
          <w:rStyle w:val="2c"/>
          <w:lang w:val="en-US" w:eastAsia="en-US" w:bidi="en-US"/>
        </w:rPr>
        <w:t>Am</w:t>
      </w:r>
      <w:r>
        <w:rPr>
          <w:rStyle w:val="24"/>
          <w:lang w:val="en-US" w:eastAsia="en-US" w:bidi="en-US"/>
        </w:rPr>
        <w:t xml:space="preserve"> Coll Cardiol 2003; 41:1028-1035.</w:t>
      </w:r>
    </w:p>
    <w:p w14:paraId="6917F433" w14:textId="77777777" w:rsidR="004D67E0" w:rsidRDefault="00D2496C">
      <w:pPr>
        <w:pStyle w:val="23"/>
        <w:numPr>
          <w:ilvl w:val="0"/>
          <w:numId w:val="33"/>
        </w:numPr>
        <w:shd w:val="clear" w:color="auto" w:fill="auto"/>
        <w:tabs>
          <w:tab w:val="left" w:pos="438"/>
        </w:tabs>
        <w:spacing w:before="0" w:after="0" w:line="389" w:lineRule="exact"/>
        <w:ind w:left="480" w:hanging="480"/>
        <w:jc w:val="both"/>
      </w:pPr>
      <w:r>
        <w:rPr>
          <w:rStyle w:val="24"/>
          <w:lang w:val="en-US" w:eastAsia="en-US" w:bidi="en-US"/>
        </w:rPr>
        <w:t xml:space="preserve">Pellegrino R, Viegi G, Brusaseo V, Crapo RO, Burgos F, Casaburi R, Coates A, van der Grinten CP, </w:t>
      </w:r>
      <w:r>
        <w:rPr>
          <w:rStyle w:val="24"/>
          <w:lang w:val="en-US" w:eastAsia="en-US" w:bidi="en-US"/>
        </w:rPr>
        <w:lastRenderedPageBreak/>
        <w:t>Gustafsson P, Hankinson J, Jensen R, Johnson DC, Ma</w:t>
      </w:r>
      <w:r>
        <w:rPr>
          <w:rStyle w:val="24"/>
          <w:lang w:val="en-US" w:eastAsia="en-US" w:bidi="en-US"/>
        </w:rPr>
        <w:t>elntyre N, MeKay R, Miller MR, Navajas D, Pedersen OF, Wanger J. Interpretative strategies for lung fimetion tests. Eur Respir J 2005; 26:948-968.</w:t>
      </w:r>
    </w:p>
    <w:p w14:paraId="57002776" w14:textId="77777777" w:rsidR="004D67E0" w:rsidRDefault="00D2496C">
      <w:pPr>
        <w:pStyle w:val="23"/>
        <w:numPr>
          <w:ilvl w:val="0"/>
          <w:numId w:val="33"/>
        </w:numPr>
        <w:shd w:val="clear" w:color="auto" w:fill="auto"/>
        <w:tabs>
          <w:tab w:val="left" w:pos="438"/>
        </w:tabs>
        <w:spacing w:before="0" w:after="0" w:line="389" w:lineRule="exact"/>
        <w:ind w:left="480" w:hanging="480"/>
        <w:jc w:val="both"/>
      </w:pPr>
      <w:r>
        <w:rPr>
          <w:rStyle w:val="24"/>
          <w:lang w:val="en-US" w:eastAsia="en-US" w:bidi="en-US"/>
        </w:rPr>
        <w:t>Hadinnapola C, Bleda M, Haimel M, et al. Phenotypie eharaeterization of E1F2AK4 mutation earner in a large eo</w:t>
      </w:r>
      <w:r>
        <w:rPr>
          <w:rStyle w:val="24"/>
          <w:lang w:val="en-US" w:eastAsia="en-US" w:bidi="en-US"/>
        </w:rPr>
        <w:t>hort of patients diagnosed elinieally with pulmonary arterial hypertension. Cireulation2017; 136: 2022-2033.</w:t>
      </w:r>
    </w:p>
    <w:p w14:paraId="3BF6B907" w14:textId="77777777" w:rsidR="004D67E0" w:rsidRDefault="00D2496C">
      <w:pPr>
        <w:pStyle w:val="23"/>
        <w:numPr>
          <w:ilvl w:val="0"/>
          <w:numId w:val="33"/>
        </w:numPr>
        <w:shd w:val="clear" w:color="auto" w:fill="auto"/>
        <w:tabs>
          <w:tab w:val="left" w:pos="443"/>
        </w:tabs>
        <w:spacing w:before="0" w:after="0" w:line="389" w:lineRule="exact"/>
        <w:ind w:left="480" w:hanging="480"/>
        <w:jc w:val="both"/>
      </w:pPr>
      <w:r>
        <w:rPr>
          <w:rStyle w:val="24"/>
          <w:lang w:val="en-US" w:eastAsia="en-US" w:bidi="en-US"/>
        </w:rPr>
        <w:t>Nathan SD, Barbera JA, Gaine SP, et al. Pulmonary hypertension in ehronie lung disease and hypoxia. Eur Respir J 2019; 53: 1801914.</w:t>
      </w:r>
    </w:p>
    <w:p w14:paraId="03250F3F" w14:textId="77777777" w:rsidR="004D67E0" w:rsidRDefault="00D2496C">
      <w:pPr>
        <w:pStyle w:val="23"/>
        <w:numPr>
          <w:ilvl w:val="0"/>
          <w:numId w:val="33"/>
        </w:numPr>
        <w:shd w:val="clear" w:color="auto" w:fill="auto"/>
        <w:tabs>
          <w:tab w:val="left" w:pos="443"/>
        </w:tabs>
        <w:spacing w:before="0" w:after="0" w:line="389" w:lineRule="exact"/>
        <w:ind w:left="480" w:hanging="480"/>
        <w:jc w:val="both"/>
      </w:pPr>
      <w:r>
        <w:rPr>
          <w:rStyle w:val="24"/>
          <w:lang w:val="en-US" w:eastAsia="en-US" w:bidi="en-US"/>
        </w:rPr>
        <w:t>Jilwan FN, Eseo</w:t>
      </w:r>
      <w:r>
        <w:rPr>
          <w:rStyle w:val="24"/>
          <w:lang w:val="en-US" w:eastAsia="en-US" w:bidi="en-US"/>
        </w:rPr>
        <w:t>urrou P, Gareia G, Ja Ts X, Humbert M, Roisman G. High oeeurrenee of hypoxemie sleep respiratory disorders in preeapillary pulmonary hypertension and meehanisms. Chest 2013; 143:47-55.</w:t>
      </w:r>
    </w:p>
    <w:p w14:paraId="3FC6A539" w14:textId="77777777" w:rsidR="004D67E0" w:rsidRDefault="00D2496C">
      <w:pPr>
        <w:pStyle w:val="23"/>
        <w:numPr>
          <w:ilvl w:val="0"/>
          <w:numId w:val="33"/>
        </w:numPr>
        <w:shd w:val="clear" w:color="auto" w:fill="auto"/>
        <w:tabs>
          <w:tab w:val="left" w:pos="443"/>
        </w:tabs>
        <w:spacing w:before="0" w:after="0" w:line="389" w:lineRule="exact"/>
        <w:ind w:left="480" w:hanging="480"/>
        <w:jc w:val="both"/>
      </w:pPr>
      <w:r>
        <w:rPr>
          <w:rStyle w:val="24"/>
          <w:lang w:val="en-US" w:eastAsia="en-US" w:bidi="en-US"/>
        </w:rPr>
        <w:t>Rafanan AF, Golish JA, Dinner DS, Hague FK, Arroliga AC. Noetumal hypox</w:t>
      </w:r>
      <w:r>
        <w:rPr>
          <w:rStyle w:val="24"/>
          <w:lang w:val="en-US" w:eastAsia="en-US" w:bidi="en-US"/>
        </w:rPr>
        <w:t>emia is eommon in primary pulmonary hypertension. Chest 2001; 120:894-899.</w:t>
      </w:r>
    </w:p>
    <w:p w14:paraId="42BD6489" w14:textId="77777777" w:rsidR="004D67E0" w:rsidRDefault="00D2496C">
      <w:pPr>
        <w:pStyle w:val="23"/>
        <w:numPr>
          <w:ilvl w:val="0"/>
          <w:numId w:val="33"/>
        </w:numPr>
        <w:shd w:val="clear" w:color="auto" w:fill="auto"/>
        <w:tabs>
          <w:tab w:val="left" w:pos="443"/>
        </w:tabs>
        <w:spacing w:before="0" w:after="0" w:line="389" w:lineRule="exact"/>
        <w:ind w:left="480" w:hanging="480"/>
        <w:jc w:val="both"/>
      </w:pPr>
      <w:r>
        <w:rPr>
          <w:rStyle w:val="24"/>
          <w:lang w:val="en-US" w:eastAsia="en-US" w:bidi="en-US"/>
        </w:rPr>
        <w:t>Castro-Anon O, Golpe R, Perez-de-Flano FA, et al. Haemodynamie effeets of non-invasive ventilation in patients with obesity-hypoventilation syndrome. Respirology 2012; 17: 1269-1274</w:t>
      </w:r>
      <w:r>
        <w:rPr>
          <w:rStyle w:val="24"/>
          <w:lang w:val="en-US" w:eastAsia="en-US" w:bidi="en-US"/>
        </w:rPr>
        <w:t>.</w:t>
      </w:r>
    </w:p>
    <w:p w14:paraId="76C6AAAA" w14:textId="77777777" w:rsidR="004D67E0" w:rsidRDefault="00D2496C">
      <w:pPr>
        <w:pStyle w:val="23"/>
        <w:numPr>
          <w:ilvl w:val="0"/>
          <w:numId w:val="33"/>
        </w:numPr>
        <w:shd w:val="clear" w:color="auto" w:fill="auto"/>
        <w:tabs>
          <w:tab w:val="left" w:pos="443"/>
        </w:tabs>
        <w:spacing w:before="0" w:after="0" w:line="389" w:lineRule="exact"/>
        <w:ind w:left="480" w:hanging="480"/>
        <w:jc w:val="both"/>
      </w:pPr>
      <w:r>
        <w:rPr>
          <w:rStyle w:val="24"/>
          <w:lang w:val="en-US" w:eastAsia="en-US" w:bidi="en-US"/>
        </w:rPr>
        <w:t>Masa JF, Corral J, Caballero C, et al. Non-invasive ventilation in obesity hypoventilation syndrome without severe obstruetive sleep apnoea. Thorax 2016; 71: 899-906.</w:t>
      </w:r>
    </w:p>
    <w:p w14:paraId="3E8E463A" w14:textId="77777777" w:rsidR="004D67E0" w:rsidRDefault="00D2496C">
      <w:pPr>
        <w:pStyle w:val="23"/>
        <w:numPr>
          <w:ilvl w:val="0"/>
          <w:numId w:val="33"/>
        </w:numPr>
        <w:shd w:val="clear" w:color="auto" w:fill="auto"/>
        <w:tabs>
          <w:tab w:val="left" w:pos="443"/>
        </w:tabs>
        <w:spacing w:before="0" w:after="0" w:line="389" w:lineRule="exact"/>
        <w:ind w:left="480" w:hanging="480"/>
        <w:jc w:val="both"/>
      </w:pPr>
      <w:r>
        <w:rPr>
          <w:rStyle w:val="24"/>
          <w:lang w:val="en-US" w:eastAsia="en-US" w:bidi="en-US"/>
        </w:rPr>
        <w:t>Fang RM, Badano FP, Mor-Avi V et al. Reeommendations for eardiae ehamber quantifieation</w:t>
      </w:r>
      <w:r>
        <w:rPr>
          <w:rStyle w:val="24"/>
          <w:lang w:val="en-US" w:eastAsia="en-US" w:bidi="en-US"/>
        </w:rPr>
        <w:t xml:space="preserve"> by eehoeardiography in adults: an up- date from the Ameriean Soeiety of Eehoeardiography and the European Assoeiation of Cardiovaseular Imaging. Eur Heart J Cardiovase Imaging 2015; 16: 233- 271.</w:t>
      </w:r>
    </w:p>
    <w:p w14:paraId="7328EC52" w14:textId="77777777" w:rsidR="004D67E0" w:rsidRDefault="00D2496C">
      <w:pPr>
        <w:pStyle w:val="23"/>
        <w:numPr>
          <w:ilvl w:val="0"/>
          <w:numId w:val="33"/>
        </w:numPr>
        <w:shd w:val="clear" w:color="auto" w:fill="auto"/>
        <w:tabs>
          <w:tab w:val="left" w:pos="443"/>
        </w:tabs>
        <w:spacing w:before="0" w:after="0" w:line="389" w:lineRule="exact"/>
        <w:ind w:left="480" w:hanging="480"/>
        <w:jc w:val="both"/>
      </w:pPr>
      <w:r>
        <w:rPr>
          <w:rStyle w:val="24"/>
          <w:lang w:val="en-US" w:eastAsia="en-US" w:bidi="en-US"/>
        </w:rPr>
        <w:t xml:space="preserve">Magnino C, Omede P, Avenatti E, et al. Inaeeuraey of right atrial pressure estimates through inferior vena eava indiees. </w:t>
      </w:r>
      <w:r>
        <w:rPr>
          <w:rStyle w:val="2c"/>
          <w:lang w:val="en-US" w:eastAsia="en-US" w:bidi="en-US"/>
        </w:rPr>
        <w:t>Am</w:t>
      </w:r>
      <w:r>
        <w:rPr>
          <w:rStyle w:val="24"/>
          <w:lang w:val="en-US" w:eastAsia="en-US" w:bidi="en-US"/>
        </w:rPr>
        <w:t xml:space="preserve"> J Cardiol 2017; 120: 1667-1673.</w:t>
      </w:r>
    </w:p>
    <w:p w14:paraId="03FEEA0C" w14:textId="77777777" w:rsidR="004D67E0" w:rsidRDefault="00D2496C">
      <w:pPr>
        <w:pStyle w:val="23"/>
        <w:numPr>
          <w:ilvl w:val="0"/>
          <w:numId w:val="33"/>
        </w:numPr>
        <w:shd w:val="clear" w:color="auto" w:fill="auto"/>
        <w:tabs>
          <w:tab w:val="left" w:pos="443"/>
        </w:tabs>
        <w:spacing w:before="0" w:after="0" w:line="389" w:lineRule="exact"/>
        <w:ind w:left="480" w:hanging="480"/>
        <w:jc w:val="both"/>
      </w:pPr>
      <w:r>
        <w:rPr>
          <w:rStyle w:val="24"/>
          <w:lang w:val="en-US" w:eastAsia="en-US" w:bidi="en-US"/>
        </w:rPr>
        <w:t xml:space="preserve">Rudski EG, Fai WW, Afilalo J, Hua F, Handsehumaeher MD, Chandrasekaran K, Solomon SD, Fouie EK, </w:t>
      </w:r>
      <w:r>
        <w:rPr>
          <w:rStyle w:val="24"/>
          <w:lang w:val="en-US" w:eastAsia="en-US" w:bidi="en-US"/>
        </w:rPr>
        <w:t>Sehiller NB. Guidelines for the eehoeardiographie assessment of the right heart in adults: a report from the Ameriean Soeiety of Eehoeardiography endorsed by the European Assoeiation of Eehoeardiography, a registered braneh of the European Soeiety of Cardi</w:t>
      </w:r>
      <w:r>
        <w:rPr>
          <w:rStyle w:val="24"/>
          <w:lang w:val="en-US" w:eastAsia="en-US" w:bidi="en-US"/>
        </w:rPr>
        <w:t>ology, and the Canadian Soeiety of Eehoeardiography. J Am Soe Eehoeardiogr 2010; 23:685-713.</w:t>
      </w:r>
    </w:p>
    <w:p w14:paraId="65658355" w14:textId="77777777" w:rsidR="004D67E0" w:rsidRDefault="00D2496C">
      <w:pPr>
        <w:pStyle w:val="23"/>
        <w:numPr>
          <w:ilvl w:val="0"/>
          <w:numId w:val="33"/>
        </w:numPr>
        <w:shd w:val="clear" w:color="auto" w:fill="auto"/>
        <w:tabs>
          <w:tab w:val="left" w:pos="443"/>
        </w:tabs>
        <w:spacing w:before="0" w:after="0" w:line="389" w:lineRule="exact"/>
        <w:ind w:left="480" w:hanging="480"/>
        <w:jc w:val="both"/>
      </w:pPr>
      <w:r>
        <w:rPr>
          <w:rStyle w:val="24"/>
          <w:lang w:val="en-US" w:eastAsia="en-US" w:bidi="en-US"/>
        </w:rPr>
        <w:t>Foeardi M, Cameli M, Carbone SF, et al. Traditional and innovative eehoeardiographie parameters for the analysis of right ventrieular performanee in eomparison wit</w:t>
      </w:r>
      <w:r>
        <w:rPr>
          <w:rStyle w:val="24"/>
          <w:lang w:val="en-US" w:eastAsia="en-US" w:bidi="en-US"/>
        </w:rPr>
        <w:t>h eardiae magnetie resonanee.</w:t>
      </w:r>
    </w:p>
    <w:p w14:paraId="026C3DD5" w14:textId="77777777" w:rsidR="004D67E0" w:rsidRDefault="00D2496C">
      <w:pPr>
        <w:pStyle w:val="23"/>
        <w:shd w:val="clear" w:color="auto" w:fill="auto"/>
        <w:spacing w:before="0" w:after="0" w:line="389" w:lineRule="exact"/>
        <w:ind w:left="480" w:firstLine="0"/>
        <w:jc w:val="left"/>
      </w:pPr>
      <w:r>
        <w:rPr>
          <w:rStyle w:val="24"/>
          <w:lang w:val="en-US" w:eastAsia="en-US" w:bidi="en-US"/>
        </w:rPr>
        <w:t>Eur Heart J Cardiovasc Imaging 2015; 16: 47-52.;</w:t>
      </w:r>
    </w:p>
    <w:p w14:paraId="0D8CC1B7" w14:textId="77777777" w:rsidR="004D67E0" w:rsidRDefault="00D2496C">
      <w:pPr>
        <w:pStyle w:val="23"/>
        <w:numPr>
          <w:ilvl w:val="0"/>
          <w:numId w:val="34"/>
        </w:numPr>
        <w:shd w:val="clear" w:color="auto" w:fill="auto"/>
        <w:tabs>
          <w:tab w:val="left" w:pos="443"/>
        </w:tabs>
        <w:spacing w:before="0" w:after="0" w:line="389" w:lineRule="exact"/>
        <w:ind w:left="480" w:hanging="480"/>
        <w:jc w:val="both"/>
      </w:pPr>
      <w:r>
        <w:rPr>
          <w:rStyle w:val="24"/>
          <w:lang w:val="en-US" w:eastAsia="en-US" w:bidi="en-US"/>
        </w:rPr>
        <w:t xml:space="preserve">Hellenkamp K, Unsold B, Mushemi-Blake S, et al. Echocardiographic estimation of mean pulmonary artery pressure: a eomparison of different approaehes to assign the likelihood of </w:t>
      </w:r>
      <w:r>
        <w:rPr>
          <w:rStyle w:val="24"/>
          <w:lang w:val="en-US" w:eastAsia="en-US" w:bidi="en-US"/>
        </w:rPr>
        <w:t>pulmonary hypertension. J Am Soe Eehoeardiogr 2018; 31: 89-98.</w:t>
      </w:r>
    </w:p>
    <w:p w14:paraId="6BF038D6" w14:textId="77777777" w:rsidR="004D67E0" w:rsidRDefault="00D2496C">
      <w:pPr>
        <w:pStyle w:val="23"/>
        <w:numPr>
          <w:ilvl w:val="0"/>
          <w:numId w:val="34"/>
        </w:numPr>
        <w:shd w:val="clear" w:color="auto" w:fill="auto"/>
        <w:tabs>
          <w:tab w:val="left" w:pos="443"/>
        </w:tabs>
        <w:spacing w:before="0" w:after="0" w:line="389" w:lineRule="exact"/>
        <w:ind w:left="480" w:hanging="480"/>
        <w:jc w:val="both"/>
      </w:pPr>
      <w:r>
        <w:rPr>
          <w:rStyle w:val="24"/>
          <w:lang w:val="en-US" w:eastAsia="en-US" w:bidi="en-US"/>
        </w:rPr>
        <w:t>Kaemmerer H, Apitz C, Broekmeier K, Eieken A, Gorenflo M, Hager A, de Haan F, Huntgeburth M, Kozlik-Feldmann RG, Miera O, Diller GR Pulmonary hypertension in adults with eongenital heart diseas</w:t>
      </w:r>
      <w:r>
        <w:rPr>
          <w:rStyle w:val="24"/>
          <w:lang w:val="en-US" w:eastAsia="en-US" w:bidi="en-US"/>
        </w:rPr>
        <w:t>e: Updated reeommendations from the Cologne Consensus Conferenee 2018. Int J Cardiol. 2018;2728:79-88.</w:t>
      </w:r>
    </w:p>
    <w:p w14:paraId="79C152CA" w14:textId="77777777" w:rsidR="004D67E0" w:rsidRDefault="00D2496C">
      <w:pPr>
        <w:pStyle w:val="23"/>
        <w:numPr>
          <w:ilvl w:val="0"/>
          <w:numId w:val="34"/>
        </w:numPr>
        <w:shd w:val="clear" w:color="auto" w:fill="auto"/>
        <w:tabs>
          <w:tab w:val="left" w:pos="443"/>
        </w:tabs>
        <w:spacing w:before="0" w:after="0" w:line="389" w:lineRule="exact"/>
        <w:ind w:left="480" w:hanging="480"/>
        <w:jc w:val="both"/>
      </w:pPr>
      <w:r>
        <w:rPr>
          <w:rStyle w:val="24"/>
          <w:lang w:val="en-US" w:eastAsia="en-US" w:bidi="en-US"/>
        </w:rPr>
        <w:t>Stout KK, Daniels CJ, Aboulhosn JA, Bozkurt B, Broberg CS, Colman JM, Crumb SR, Dearani JA, Fuller S, Gurvitz M, Khairy P, Fandzberg MJ, Saidi A, Valente</w:t>
      </w:r>
      <w:r>
        <w:rPr>
          <w:rStyle w:val="24"/>
          <w:lang w:val="en-US" w:eastAsia="en-US" w:bidi="en-US"/>
        </w:rPr>
        <w:t xml:space="preserve"> AM, Van Hare GF.2018 AHA/ACC Guideline for the Management of Adults With Congenital Heart Disease: A Report of the Ameriean College of Cardiology/Ameriean Heart Assoeiation Task Foree on Clinieal Praetiee Guidelines. Cireulation. 2019; 139(14):e698-e800.</w:t>
      </w:r>
    </w:p>
    <w:p w14:paraId="089202B3" w14:textId="77777777" w:rsidR="004D67E0" w:rsidRDefault="00D2496C">
      <w:pPr>
        <w:pStyle w:val="23"/>
        <w:numPr>
          <w:ilvl w:val="0"/>
          <w:numId w:val="34"/>
        </w:numPr>
        <w:shd w:val="clear" w:color="auto" w:fill="auto"/>
        <w:tabs>
          <w:tab w:val="left" w:pos="443"/>
        </w:tabs>
        <w:spacing w:before="0" w:after="0" w:line="389" w:lineRule="exact"/>
        <w:ind w:left="480" w:hanging="480"/>
        <w:jc w:val="both"/>
      </w:pPr>
      <w:r>
        <w:rPr>
          <w:rStyle w:val="24"/>
          <w:lang w:val="en-US" w:eastAsia="en-US" w:bidi="en-US"/>
        </w:rPr>
        <w:t xml:space="preserve">Kim NH, Deleroix M, Jais X, Madani MM, Matsubara H, Mayer E, Ogo T, Tapson VF, Ghofirani HA, </w:t>
      </w:r>
      <w:r>
        <w:rPr>
          <w:rStyle w:val="24"/>
          <w:lang w:val="en-US" w:eastAsia="en-US" w:bidi="en-US"/>
        </w:rPr>
        <w:lastRenderedPageBreak/>
        <w:t>Jenkins DP. Chronie thromboembolie pulmonary hypertension. Eur Respir J. 2019 Jan 24; 53(1). pii: 1801915.</w:t>
      </w:r>
    </w:p>
    <w:p w14:paraId="647E557B" w14:textId="77777777" w:rsidR="004D67E0" w:rsidRDefault="00D2496C">
      <w:pPr>
        <w:pStyle w:val="23"/>
        <w:numPr>
          <w:ilvl w:val="0"/>
          <w:numId w:val="34"/>
        </w:numPr>
        <w:shd w:val="clear" w:color="auto" w:fill="auto"/>
        <w:tabs>
          <w:tab w:val="left" w:pos="443"/>
        </w:tabs>
        <w:spacing w:before="0" w:after="0" w:line="389" w:lineRule="exact"/>
        <w:ind w:left="480" w:hanging="480"/>
        <w:jc w:val="both"/>
      </w:pPr>
      <w:r>
        <w:rPr>
          <w:rStyle w:val="24"/>
          <w:lang w:val="en-US" w:eastAsia="en-US" w:bidi="en-US"/>
        </w:rPr>
        <w:t>Tunariu N, Gibbs SJR, Win Z, et al. Ventilation-perfiisi</w:t>
      </w:r>
      <w:r>
        <w:rPr>
          <w:rStyle w:val="24"/>
          <w:lang w:val="en-US" w:eastAsia="en-US" w:bidi="en-US"/>
        </w:rPr>
        <w:t>on seintigraphy is more sensitive than multideteetor CTPA in deteeting ehronie thromboembolie pulmonary disease as a treatable eause of pulmonary hypertension. J Nuel Med 2007; JT«48:680-684.</w:t>
      </w:r>
    </w:p>
    <w:p w14:paraId="5DA24253" w14:textId="77777777" w:rsidR="004D67E0" w:rsidRDefault="00D2496C">
      <w:pPr>
        <w:pStyle w:val="23"/>
        <w:numPr>
          <w:ilvl w:val="0"/>
          <w:numId w:val="34"/>
        </w:numPr>
        <w:shd w:val="clear" w:color="auto" w:fill="auto"/>
        <w:tabs>
          <w:tab w:val="left" w:pos="443"/>
        </w:tabs>
        <w:spacing w:before="0" w:after="0" w:line="389" w:lineRule="exact"/>
        <w:ind w:left="480" w:hanging="480"/>
        <w:jc w:val="both"/>
      </w:pPr>
      <w:r>
        <w:rPr>
          <w:rStyle w:val="24"/>
          <w:lang w:val="en-US" w:eastAsia="en-US" w:bidi="en-US"/>
        </w:rPr>
        <w:t>Feblane M, Feveillee F, Tureotte E. Prospeetive evaluation of th</w:t>
      </w:r>
      <w:r>
        <w:rPr>
          <w:rStyle w:val="24"/>
          <w:lang w:val="en-US" w:eastAsia="en-US" w:bidi="en-US"/>
        </w:rPr>
        <w:t>e negative predietive value of V/Q SPECT using99mTe-Teehnegas. Nuel Med Commun 2007; 28: 667-672.</w:t>
      </w:r>
    </w:p>
    <w:p w14:paraId="34D7408C" w14:textId="77777777" w:rsidR="004D67E0" w:rsidRDefault="00D2496C">
      <w:pPr>
        <w:pStyle w:val="23"/>
        <w:numPr>
          <w:ilvl w:val="0"/>
          <w:numId w:val="34"/>
        </w:numPr>
        <w:shd w:val="clear" w:color="auto" w:fill="auto"/>
        <w:tabs>
          <w:tab w:val="left" w:pos="443"/>
        </w:tabs>
        <w:spacing w:before="0" w:after="0" w:line="389" w:lineRule="exact"/>
        <w:ind w:left="480" w:hanging="480"/>
        <w:jc w:val="both"/>
      </w:pPr>
      <w:r>
        <w:rPr>
          <w:rStyle w:val="24"/>
          <w:lang w:val="en-US" w:eastAsia="en-US" w:bidi="en-US"/>
        </w:rPr>
        <w:t>Griining T, Drake BE, Farrell SF, et al. Three-year elinieal experienee with VQ SPECT for diagnosing pulmonaryembolism: diagnostie performanee. Clin Imaging 2</w:t>
      </w:r>
      <w:r>
        <w:rPr>
          <w:rStyle w:val="24"/>
          <w:lang w:val="en-US" w:eastAsia="en-US" w:bidi="en-US"/>
        </w:rPr>
        <w:t>014; 38: 831-835.</w:t>
      </w:r>
    </w:p>
    <w:p w14:paraId="40D3FEE5" w14:textId="77777777" w:rsidR="004D67E0" w:rsidRDefault="00D2496C">
      <w:pPr>
        <w:pStyle w:val="23"/>
        <w:numPr>
          <w:ilvl w:val="0"/>
          <w:numId w:val="34"/>
        </w:numPr>
        <w:shd w:val="clear" w:color="auto" w:fill="auto"/>
        <w:tabs>
          <w:tab w:val="left" w:pos="443"/>
        </w:tabs>
        <w:spacing w:before="0" w:after="0" w:line="389" w:lineRule="exact"/>
        <w:ind w:left="480" w:hanging="480"/>
        <w:jc w:val="both"/>
      </w:pPr>
      <w:r>
        <w:rPr>
          <w:rStyle w:val="24"/>
          <w:lang w:val="en-US" w:eastAsia="en-US" w:bidi="en-US"/>
        </w:rPr>
        <w:t>Meng JJ, Zhang FJ, Wang Q et al. A eomparison of ventilation/perfiision single photon emission CT and CT pulmonary angiography for diagnosis of pulmonary embolism. Zhonghua Jie He He HuXiZaZhi2013; 36:177-181.</w:t>
      </w:r>
    </w:p>
    <w:p w14:paraId="1FE66E56" w14:textId="77777777" w:rsidR="004D67E0" w:rsidRDefault="00D2496C">
      <w:pPr>
        <w:pStyle w:val="23"/>
        <w:numPr>
          <w:ilvl w:val="0"/>
          <w:numId w:val="34"/>
        </w:numPr>
        <w:shd w:val="clear" w:color="auto" w:fill="auto"/>
        <w:tabs>
          <w:tab w:val="left" w:pos="443"/>
        </w:tabs>
        <w:spacing w:before="0" w:after="0" w:line="389" w:lineRule="exact"/>
        <w:ind w:left="480" w:hanging="480"/>
        <w:jc w:val="both"/>
      </w:pPr>
      <w:r>
        <w:rPr>
          <w:rStyle w:val="24"/>
          <w:lang w:val="en-US" w:eastAsia="en-US" w:bidi="en-US"/>
        </w:rPr>
        <w:t>Fau EM, Bailey DF, Bailey EA</w:t>
      </w:r>
      <w:r>
        <w:rPr>
          <w:rStyle w:val="24"/>
          <w:lang w:val="en-US" w:eastAsia="en-US" w:bidi="en-US"/>
        </w:rPr>
        <w:t>, et al. Pulmonary hypertension leads to a loss of gravity dependent redistribution of regional lung perfusion: a SPECT/CT study. Heart 2014; 100: 47-53.</w:t>
      </w:r>
    </w:p>
    <w:p w14:paraId="6623963B" w14:textId="77777777" w:rsidR="004D67E0" w:rsidRDefault="00D2496C">
      <w:pPr>
        <w:pStyle w:val="23"/>
        <w:numPr>
          <w:ilvl w:val="0"/>
          <w:numId w:val="34"/>
        </w:numPr>
        <w:shd w:val="clear" w:color="auto" w:fill="auto"/>
        <w:tabs>
          <w:tab w:val="left" w:pos="443"/>
        </w:tabs>
        <w:spacing w:before="0" w:after="0" w:line="389" w:lineRule="exact"/>
        <w:ind w:left="480" w:hanging="480"/>
        <w:jc w:val="both"/>
      </w:pPr>
      <w:r>
        <w:rPr>
          <w:rStyle w:val="24"/>
          <w:lang w:val="en-US" w:eastAsia="en-US" w:bidi="en-US"/>
        </w:rPr>
        <w:t>Rajaram S, Swift AJ, Telfer A, et al. 3D eontrast-enhaneed lung perfusion MRI is an effeetive sereenin</w:t>
      </w:r>
      <w:r>
        <w:rPr>
          <w:rStyle w:val="24"/>
          <w:lang w:val="en-US" w:eastAsia="en-US" w:bidi="en-US"/>
        </w:rPr>
        <w:t>g tool for ehronie thromboembolie pulmonary hypertension: results from the ASPIRE Registry. Thorax 2013; 68:677-678.</w:t>
      </w:r>
    </w:p>
    <w:p w14:paraId="7E475016" w14:textId="77777777" w:rsidR="004D67E0" w:rsidRDefault="00D2496C">
      <w:pPr>
        <w:pStyle w:val="23"/>
        <w:numPr>
          <w:ilvl w:val="0"/>
          <w:numId w:val="34"/>
        </w:numPr>
        <w:shd w:val="clear" w:color="auto" w:fill="auto"/>
        <w:tabs>
          <w:tab w:val="left" w:pos="443"/>
        </w:tabs>
        <w:spacing w:before="0" w:after="0" w:line="389" w:lineRule="exact"/>
        <w:ind w:left="480" w:hanging="480"/>
        <w:jc w:val="both"/>
      </w:pPr>
      <w:r>
        <w:rPr>
          <w:rStyle w:val="24"/>
          <w:lang w:val="en-US" w:eastAsia="en-US" w:bidi="en-US"/>
        </w:rPr>
        <w:t>Johns CS, Swift AJ, Rajaram S, et al. Fung perfusion: MRI vs. SPECT for sereening in suspeeted ehronie thromboembolie pulmonary hypertensio</w:t>
      </w:r>
      <w:r>
        <w:rPr>
          <w:rStyle w:val="24"/>
          <w:lang w:val="en-US" w:eastAsia="en-US" w:bidi="en-US"/>
        </w:rPr>
        <w:t>n. J Magn Reson Imaging 2017; 46: 1693-1697.</w:t>
      </w:r>
    </w:p>
    <w:p w14:paraId="10D86976" w14:textId="77777777" w:rsidR="004D67E0" w:rsidRDefault="00D2496C">
      <w:pPr>
        <w:pStyle w:val="23"/>
        <w:numPr>
          <w:ilvl w:val="0"/>
          <w:numId w:val="34"/>
        </w:numPr>
        <w:shd w:val="clear" w:color="auto" w:fill="auto"/>
        <w:tabs>
          <w:tab w:val="left" w:pos="443"/>
        </w:tabs>
        <w:spacing w:before="0" w:after="0" w:line="389" w:lineRule="exact"/>
        <w:ind w:left="480" w:hanging="480"/>
        <w:jc w:val="both"/>
      </w:pPr>
      <w:r>
        <w:rPr>
          <w:rStyle w:val="24"/>
          <w:lang w:val="en-US" w:eastAsia="en-US" w:bidi="en-US"/>
        </w:rPr>
        <w:t>Rajaram S, Swift AJ, Condliffe R et al. CT features of pulmonary arterial hypertension and its major subtypes: a systematie CT evaluation of 292 patients from the ASPIRE Registry. Thorax 2015; 70:382-387.</w:t>
      </w:r>
    </w:p>
    <w:p w14:paraId="595284F2" w14:textId="77777777" w:rsidR="004D67E0" w:rsidRDefault="00D2496C">
      <w:pPr>
        <w:pStyle w:val="23"/>
        <w:numPr>
          <w:ilvl w:val="0"/>
          <w:numId w:val="34"/>
        </w:numPr>
        <w:shd w:val="clear" w:color="auto" w:fill="auto"/>
        <w:tabs>
          <w:tab w:val="left" w:pos="443"/>
        </w:tabs>
        <w:spacing w:before="0" w:after="0" w:line="389" w:lineRule="exact"/>
        <w:ind w:left="480" w:hanging="480"/>
        <w:jc w:val="both"/>
      </w:pPr>
      <w:r>
        <w:rPr>
          <w:rStyle w:val="24"/>
          <w:lang w:val="en-US" w:eastAsia="en-US" w:bidi="en-US"/>
        </w:rPr>
        <w:t>Tan RT</w:t>
      </w:r>
      <w:r>
        <w:rPr>
          <w:rStyle w:val="24"/>
          <w:lang w:val="en-US" w:eastAsia="en-US" w:bidi="en-US"/>
        </w:rPr>
        <w:t>, Kuzo R, Goodman ER et al. Utility of CT sean evaluation for predieting pulmonary hypertension in patients with parenehymal lung disease. Chest 1998; 113:1250-1256.</w:t>
      </w:r>
    </w:p>
    <w:p w14:paraId="4DC310C7" w14:textId="77777777" w:rsidR="004D67E0" w:rsidRDefault="00D2496C">
      <w:pPr>
        <w:pStyle w:val="23"/>
        <w:numPr>
          <w:ilvl w:val="0"/>
          <w:numId w:val="34"/>
        </w:numPr>
        <w:shd w:val="clear" w:color="auto" w:fill="auto"/>
        <w:tabs>
          <w:tab w:val="left" w:pos="443"/>
        </w:tabs>
        <w:spacing w:before="0" w:after="0" w:line="389" w:lineRule="exact"/>
        <w:ind w:left="480" w:hanging="480"/>
        <w:jc w:val="both"/>
      </w:pPr>
      <w:r>
        <w:rPr>
          <w:rStyle w:val="24"/>
          <w:lang w:val="en-US" w:eastAsia="en-US" w:bidi="en-US"/>
        </w:rPr>
        <w:t xml:space="preserve">Shen Y, Wan C, Tian P, Wu Y, Ei X, Yang T, An J, Wang T, Chen E, Wen F. CT-base pulmonary </w:t>
      </w:r>
      <w:r>
        <w:rPr>
          <w:rStyle w:val="24"/>
          <w:lang w:val="en-US" w:eastAsia="en-US" w:bidi="en-US"/>
        </w:rPr>
        <w:t>artery measurement in the deteetion of pulmonary hypertension: a meta-analysis and systematie review. Medieine (Baltimore) 2014; 93:e256.</w:t>
      </w:r>
    </w:p>
    <w:p w14:paraId="4F678C77" w14:textId="77777777" w:rsidR="004D67E0" w:rsidRDefault="00D2496C">
      <w:pPr>
        <w:pStyle w:val="23"/>
        <w:numPr>
          <w:ilvl w:val="0"/>
          <w:numId w:val="34"/>
        </w:numPr>
        <w:shd w:val="clear" w:color="auto" w:fill="auto"/>
        <w:tabs>
          <w:tab w:val="left" w:pos="443"/>
        </w:tabs>
        <w:spacing w:before="0" w:after="0" w:line="389" w:lineRule="exact"/>
        <w:ind w:left="480" w:hanging="480"/>
        <w:jc w:val="both"/>
      </w:pPr>
      <w:r>
        <w:rPr>
          <w:rStyle w:val="24"/>
          <w:lang w:val="en-US" w:eastAsia="en-US" w:bidi="en-US"/>
        </w:rPr>
        <w:t xml:space="preserve">Resten A, Maitre S, Humbert M, Rabiller A, Sitbon O, Capron F, Simonneau G, Musset D. Pulmonary </w:t>
      </w:r>
      <w:r>
        <w:rPr>
          <w:rStyle w:val="24"/>
          <w:lang w:val="en-US" w:eastAsia="en-US" w:bidi="en-US"/>
        </w:rPr>
        <w:t>hypertension: CT of the ehest in pulmonary venooeelusive disease. Am J Roentgenol</w:t>
      </w:r>
    </w:p>
    <w:p w14:paraId="528499D4" w14:textId="77777777" w:rsidR="004D67E0" w:rsidRDefault="00D2496C">
      <w:pPr>
        <w:pStyle w:val="23"/>
        <w:shd w:val="clear" w:color="auto" w:fill="auto"/>
        <w:spacing w:before="0" w:after="0" w:line="389" w:lineRule="exact"/>
        <w:ind w:left="480" w:firstLine="0"/>
        <w:jc w:val="left"/>
      </w:pPr>
      <w:r>
        <w:rPr>
          <w:rStyle w:val="24"/>
        </w:rPr>
        <w:t>2004; 183:65-70.</w:t>
      </w:r>
    </w:p>
    <w:p w14:paraId="440E49BC" w14:textId="77777777" w:rsidR="004D67E0" w:rsidRDefault="00D2496C">
      <w:pPr>
        <w:pStyle w:val="23"/>
        <w:numPr>
          <w:ilvl w:val="0"/>
          <w:numId w:val="34"/>
        </w:numPr>
        <w:shd w:val="clear" w:color="auto" w:fill="auto"/>
        <w:tabs>
          <w:tab w:val="left" w:pos="446"/>
        </w:tabs>
        <w:spacing w:before="0" w:after="0" w:line="389" w:lineRule="exact"/>
        <w:ind w:left="480" w:hanging="480"/>
        <w:jc w:val="both"/>
      </w:pPr>
      <w:r>
        <w:rPr>
          <w:rStyle w:val="24"/>
          <w:lang w:val="en-US" w:eastAsia="en-US" w:bidi="en-US"/>
        </w:rPr>
        <w:t>Montani D, Price LC, Dorfinuller P et al. Pulmonary veno-occlusive disease. Eur Respir J 2009; 33:189-200.</w:t>
      </w:r>
    </w:p>
    <w:p w14:paraId="732F8477" w14:textId="77777777" w:rsidR="004D67E0" w:rsidRDefault="00D2496C">
      <w:pPr>
        <w:pStyle w:val="23"/>
        <w:numPr>
          <w:ilvl w:val="0"/>
          <w:numId w:val="34"/>
        </w:numPr>
        <w:shd w:val="clear" w:color="auto" w:fill="auto"/>
        <w:tabs>
          <w:tab w:val="left" w:pos="446"/>
        </w:tabs>
        <w:spacing w:before="0" w:after="0" w:line="389" w:lineRule="exact"/>
        <w:ind w:left="480" w:hanging="480"/>
        <w:jc w:val="both"/>
      </w:pPr>
      <w:r>
        <w:rPr>
          <w:rStyle w:val="24"/>
          <w:lang w:val="en-US" w:eastAsia="en-US" w:bidi="en-US"/>
        </w:rPr>
        <w:t>Dartevelle P, Fadel E, Mussot S et al. Chronie thr</w:t>
      </w:r>
      <w:r>
        <w:rPr>
          <w:rStyle w:val="24"/>
          <w:lang w:val="en-US" w:eastAsia="en-US" w:bidi="en-US"/>
        </w:rPr>
        <w:t>omboembolie pulmonary hypertension. Eur Respir J 2004; 23:637-648.</w:t>
      </w:r>
    </w:p>
    <w:p w14:paraId="00F9BAE7" w14:textId="77777777" w:rsidR="004D67E0" w:rsidRDefault="00D2496C">
      <w:pPr>
        <w:pStyle w:val="23"/>
        <w:numPr>
          <w:ilvl w:val="0"/>
          <w:numId w:val="34"/>
        </w:numPr>
        <w:shd w:val="clear" w:color="auto" w:fill="auto"/>
        <w:tabs>
          <w:tab w:val="left" w:pos="446"/>
        </w:tabs>
        <w:spacing w:before="0" w:after="0" w:line="389" w:lineRule="exact"/>
        <w:ind w:left="480" w:hanging="480"/>
        <w:jc w:val="both"/>
      </w:pPr>
      <w:r>
        <w:rPr>
          <w:rStyle w:val="24"/>
          <w:lang w:val="en-US" w:eastAsia="en-US" w:bidi="en-US"/>
        </w:rPr>
        <w:t>Reiehelt A, Hoeper MM, Galanski M, Keberle M. Chronie thromboembolie pulmonary hypertension: evaluation with 64-deteetor row CT versus digital substraetion angiography. Eur J Radiol 2008; 7</w:t>
      </w:r>
      <w:r>
        <w:rPr>
          <w:rStyle w:val="24"/>
          <w:lang w:val="en-US" w:eastAsia="en-US" w:bidi="en-US"/>
        </w:rPr>
        <w:t>1:49-54.</w:t>
      </w:r>
    </w:p>
    <w:p w14:paraId="0783D22A" w14:textId="77777777" w:rsidR="004D67E0" w:rsidRDefault="00D2496C">
      <w:pPr>
        <w:pStyle w:val="23"/>
        <w:numPr>
          <w:ilvl w:val="0"/>
          <w:numId w:val="34"/>
        </w:numPr>
        <w:shd w:val="clear" w:color="auto" w:fill="auto"/>
        <w:tabs>
          <w:tab w:val="left" w:pos="446"/>
        </w:tabs>
        <w:spacing w:before="0" w:after="0" w:line="389" w:lineRule="exact"/>
        <w:ind w:left="480" w:hanging="480"/>
        <w:jc w:val="both"/>
      </w:pPr>
      <w:r>
        <w:rPr>
          <w:rStyle w:val="24"/>
        </w:rPr>
        <w:t xml:space="preserve">Мартынюк </w:t>
      </w:r>
      <w:r>
        <w:rPr>
          <w:rStyle w:val="24"/>
          <w:lang w:val="en-US" w:eastAsia="en-US" w:bidi="en-US"/>
        </w:rPr>
        <w:t xml:space="preserve">T. B., </w:t>
      </w:r>
      <w:r>
        <w:rPr>
          <w:rStyle w:val="24"/>
        </w:rPr>
        <w:t xml:space="preserve">Наконечников </w:t>
      </w:r>
      <w:r>
        <w:rPr>
          <w:rStyle w:val="24"/>
          <w:lang w:val="en-US" w:eastAsia="en-US" w:bidi="en-US"/>
        </w:rPr>
        <w:t xml:space="preserve">C. H., </w:t>
      </w:r>
      <w:r>
        <w:rPr>
          <w:rStyle w:val="24"/>
        </w:rPr>
        <w:t xml:space="preserve">Чазова И. </w:t>
      </w:r>
      <w:r>
        <w:rPr>
          <w:rStyle w:val="24"/>
          <w:lang w:val="en-US" w:eastAsia="en-US" w:bidi="en-US"/>
        </w:rPr>
        <w:t xml:space="preserve">E. Ha </w:t>
      </w:r>
      <w:r>
        <w:rPr>
          <w:rStyle w:val="24"/>
        </w:rPr>
        <w:t xml:space="preserve">пути оптимизации подходов к лечению хроничеекой тромбоэмболичеекой легочной гипертензии. </w:t>
      </w:r>
      <w:r>
        <w:rPr>
          <w:rStyle w:val="24"/>
          <w:lang w:val="en-US" w:eastAsia="en-US" w:bidi="en-US"/>
        </w:rPr>
        <w:t xml:space="preserve">ConsiliumMedieum. </w:t>
      </w:r>
      <w:r>
        <w:rPr>
          <w:rStyle w:val="24"/>
        </w:rPr>
        <w:t>2016; №5: е.53-58.</w:t>
      </w:r>
    </w:p>
    <w:p w14:paraId="6722491B" w14:textId="77777777" w:rsidR="004D67E0" w:rsidRDefault="00D2496C">
      <w:pPr>
        <w:pStyle w:val="23"/>
        <w:numPr>
          <w:ilvl w:val="0"/>
          <w:numId w:val="34"/>
        </w:numPr>
        <w:shd w:val="clear" w:color="auto" w:fill="auto"/>
        <w:tabs>
          <w:tab w:val="left" w:pos="446"/>
        </w:tabs>
        <w:spacing w:before="0" w:after="0" w:line="389" w:lineRule="exact"/>
        <w:ind w:left="480" w:hanging="480"/>
        <w:jc w:val="both"/>
      </w:pPr>
      <w:r>
        <w:rPr>
          <w:rStyle w:val="24"/>
        </w:rPr>
        <w:t>Марукян Н. В., Симакова М. А., Карпова Д. В., и др. Реперфузионный от</w:t>
      </w:r>
      <w:r>
        <w:rPr>
          <w:rStyle w:val="24"/>
        </w:rPr>
        <w:t xml:space="preserve">ек легкого как оеложнение баллонной ангиоплаетики легочной артерии у пациентов е хроничеекой тромбоэмболичеекой легочной гипертензией Флебология. 2017. Т. 11. </w:t>
      </w:r>
      <w:r>
        <w:rPr>
          <w:rStyle w:val="24"/>
          <w:lang w:val="en-US" w:eastAsia="en-US" w:bidi="en-US"/>
        </w:rPr>
        <w:t xml:space="preserve">No </w:t>
      </w:r>
      <w:r>
        <w:rPr>
          <w:rStyle w:val="24"/>
        </w:rPr>
        <w:t>4. С. 243-248.</w:t>
      </w:r>
    </w:p>
    <w:p w14:paraId="295B90D3" w14:textId="77777777" w:rsidR="004D67E0" w:rsidRDefault="00D2496C">
      <w:pPr>
        <w:pStyle w:val="23"/>
        <w:numPr>
          <w:ilvl w:val="0"/>
          <w:numId w:val="34"/>
        </w:numPr>
        <w:shd w:val="clear" w:color="auto" w:fill="auto"/>
        <w:tabs>
          <w:tab w:val="left" w:pos="446"/>
        </w:tabs>
        <w:spacing w:before="0" w:after="0" w:line="389" w:lineRule="exact"/>
        <w:ind w:left="480" w:hanging="480"/>
        <w:jc w:val="both"/>
      </w:pPr>
      <w:r>
        <w:rPr>
          <w:rStyle w:val="24"/>
          <w:lang w:val="en-US" w:eastAsia="en-US" w:bidi="en-US"/>
        </w:rPr>
        <w:lastRenderedPageBreak/>
        <w:t>Giordano J, Khung S, Duhamel A, et al. Eung perfusion eharaeteristies in pulmon</w:t>
      </w:r>
      <w:r>
        <w:rPr>
          <w:rStyle w:val="24"/>
          <w:lang w:val="en-US" w:eastAsia="en-US" w:bidi="en-US"/>
        </w:rPr>
        <w:t>ary arterial hypertension (PAH) and peripheral forms of ehronie thromboembolie pulmonary hypertension (pCTEPH): dual-energy CT experienee in 31 patients. Eur Radiol 2017; 27: 1631-1639.</w:t>
      </w:r>
    </w:p>
    <w:p w14:paraId="38CFC220" w14:textId="77777777" w:rsidR="004D67E0" w:rsidRDefault="00D2496C">
      <w:pPr>
        <w:pStyle w:val="23"/>
        <w:numPr>
          <w:ilvl w:val="0"/>
          <w:numId w:val="34"/>
        </w:numPr>
        <w:shd w:val="clear" w:color="auto" w:fill="auto"/>
        <w:tabs>
          <w:tab w:val="left" w:pos="451"/>
        </w:tabs>
        <w:spacing w:before="0" w:after="0" w:line="389" w:lineRule="exact"/>
        <w:ind w:left="480" w:hanging="480"/>
        <w:jc w:val="both"/>
      </w:pPr>
      <w:r>
        <w:rPr>
          <w:rStyle w:val="24"/>
          <w:lang w:val="en-US" w:eastAsia="en-US" w:bidi="en-US"/>
        </w:rPr>
        <w:t xml:space="preserve">Fukui S, Ogo T, Morita Y et al. Right ventrieular reverse remodelling </w:t>
      </w:r>
      <w:r>
        <w:rPr>
          <w:rStyle w:val="24"/>
          <w:lang w:val="en-US" w:eastAsia="en-US" w:bidi="en-US"/>
        </w:rPr>
        <w:t>after balloon pulmonary angioplasty. Eur Respir J 2014; 43:1394-1402.</w:t>
      </w:r>
    </w:p>
    <w:p w14:paraId="15570671" w14:textId="77777777" w:rsidR="004D67E0" w:rsidRDefault="00D2496C">
      <w:pPr>
        <w:pStyle w:val="23"/>
        <w:numPr>
          <w:ilvl w:val="0"/>
          <w:numId w:val="34"/>
        </w:numPr>
        <w:shd w:val="clear" w:color="auto" w:fill="auto"/>
        <w:tabs>
          <w:tab w:val="left" w:pos="451"/>
        </w:tabs>
        <w:spacing w:before="0" w:after="0" w:line="389" w:lineRule="exact"/>
        <w:ind w:left="480" w:hanging="480"/>
        <w:jc w:val="both"/>
      </w:pPr>
      <w:r>
        <w:rPr>
          <w:rStyle w:val="24"/>
          <w:lang w:val="en-US" w:eastAsia="en-US" w:bidi="en-US"/>
        </w:rPr>
        <w:t>Nawaz A, Eitt HI, Stavropoulos SW et al. Digital subtraetion pulmonary arteriography versus multideteetor CT in the deteetion of pulmonary arteriovenous malformations. J Vase Interv Radi</w:t>
      </w:r>
      <w:r>
        <w:rPr>
          <w:rStyle w:val="24"/>
          <w:lang w:val="en-US" w:eastAsia="en-US" w:bidi="en-US"/>
        </w:rPr>
        <w:t>ol 2008; 19:1582-1588.</w:t>
      </w:r>
    </w:p>
    <w:p w14:paraId="469ED519" w14:textId="77777777" w:rsidR="004D67E0" w:rsidRDefault="00D2496C">
      <w:pPr>
        <w:pStyle w:val="23"/>
        <w:numPr>
          <w:ilvl w:val="0"/>
          <w:numId w:val="34"/>
        </w:numPr>
        <w:shd w:val="clear" w:color="auto" w:fill="auto"/>
        <w:tabs>
          <w:tab w:val="left" w:pos="451"/>
        </w:tabs>
        <w:spacing w:before="0" w:after="0" w:line="389" w:lineRule="exact"/>
        <w:ind w:left="480" w:hanging="480"/>
        <w:jc w:val="both"/>
      </w:pPr>
      <w:r>
        <w:rPr>
          <w:rStyle w:val="24"/>
          <w:lang w:val="en-US" w:eastAsia="en-US" w:bidi="en-US"/>
        </w:rPr>
        <w:t>Peaeoek AJ, Vonk Noordegraaf A. Cardiae magnetie resonanee imaging in pulmonary arterial hypertension. Eur Respir Rev 2013; 22:526-534.</w:t>
      </w:r>
    </w:p>
    <w:p w14:paraId="5661F4D3" w14:textId="77777777" w:rsidR="004D67E0" w:rsidRDefault="00D2496C">
      <w:pPr>
        <w:pStyle w:val="23"/>
        <w:numPr>
          <w:ilvl w:val="0"/>
          <w:numId w:val="34"/>
        </w:numPr>
        <w:shd w:val="clear" w:color="auto" w:fill="auto"/>
        <w:tabs>
          <w:tab w:val="left" w:pos="451"/>
        </w:tabs>
        <w:spacing w:before="0" w:after="0" w:line="389" w:lineRule="exact"/>
        <w:ind w:left="480" w:hanging="480"/>
        <w:jc w:val="both"/>
      </w:pPr>
      <w:r>
        <w:rPr>
          <w:rStyle w:val="24"/>
          <w:lang w:val="en-US" w:eastAsia="en-US" w:bidi="en-US"/>
        </w:rPr>
        <w:t>Swift AJ, Rajaram S, Condlifife R et al. Diagnostie aeeuraey of eardiovaseular magnetie resonanee</w:t>
      </w:r>
      <w:r>
        <w:rPr>
          <w:rStyle w:val="24"/>
          <w:lang w:val="en-US" w:eastAsia="en-US" w:bidi="en-US"/>
        </w:rPr>
        <w:t xml:space="preserve"> imaging of right ventrieular morphology and fimetion in the assessment of suspeeted pulmonary hypertension results from the ASPIRE registry. J Cardiovase Magn Reson 2012; 14:40-50.</w:t>
      </w:r>
    </w:p>
    <w:p w14:paraId="06FA2D34" w14:textId="77777777" w:rsidR="004D67E0" w:rsidRDefault="00D2496C">
      <w:pPr>
        <w:pStyle w:val="23"/>
        <w:numPr>
          <w:ilvl w:val="0"/>
          <w:numId w:val="34"/>
        </w:numPr>
        <w:shd w:val="clear" w:color="auto" w:fill="auto"/>
        <w:tabs>
          <w:tab w:val="left" w:pos="451"/>
        </w:tabs>
        <w:spacing w:before="0" w:after="0" w:line="389" w:lineRule="exact"/>
        <w:ind w:left="480" w:hanging="480"/>
        <w:jc w:val="both"/>
      </w:pPr>
      <w:r>
        <w:rPr>
          <w:rStyle w:val="24"/>
          <w:lang w:val="en-US" w:eastAsia="en-US" w:bidi="en-US"/>
        </w:rPr>
        <w:t>Swift AJ, Rajaram S, Hurdman J. et al. Noninvasive estimation of PA pressu</w:t>
      </w:r>
      <w:r>
        <w:rPr>
          <w:rStyle w:val="24"/>
          <w:lang w:val="en-US" w:eastAsia="en-US" w:bidi="en-US"/>
        </w:rPr>
        <w:t>re, flow, and resistanee with CMR imaging: derivation and prospeetive validation study from the ASPIRE registry. JACC Cardiovase Imaging 2013; 6: 1036-1047.</w:t>
      </w:r>
    </w:p>
    <w:p w14:paraId="46A4E29B" w14:textId="77777777" w:rsidR="004D67E0" w:rsidRDefault="00D2496C">
      <w:pPr>
        <w:pStyle w:val="23"/>
        <w:numPr>
          <w:ilvl w:val="0"/>
          <w:numId w:val="34"/>
        </w:numPr>
        <w:shd w:val="clear" w:color="auto" w:fill="auto"/>
        <w:tabs>
          <w:tab w:val="left" w:pos="451"/>
        </w:tabs>
        <w:spacing w:before="0" w:after="0" w:line="389" w:lineRule="exact"/>
        <w:ind w:left="480" w:hanging="480"/>
        <w:jc w:val="both"/>
      </w:pPr>
      <w:r>
        <w:rPr>
          <w:rStyle w:val="24"/>
        </w:rPr>
        <w:t xml:space="preserve">Симакова </w:t>
      </w:r>
      <w:r>
        <w:rPr>
          <w:rStyle w:val="24"/>
          <w:lang w:val="en-US" w:eastAsia="en-US" w:bidi="en-US"/>
        </w:rPr>
        <w:t xml:space="preserve">M. A., </w:t>
      </w:r>
      <w:r>
        <w:rPr>
          <w:rStyle w:val="24"/>
        </w:rPr>
        <w:t xml:space="preserve">Рыжков </w:t>
      </w:r>
      <w:r>
        <w:rPr>
          <w:rStyle w:val="24"/>
          <w:lang w:val="en-US" w:eastAsia="en-US" w:bidi="en-US"/>
        </w:rPr>
        <w:t xml:space="preserve">A. B., </w:t>
      </w:r>
      <w:r>
        <w:rPr>
          <w:rStyle w:val="24"/>
        </w:rPr>
        <w:t xml:space="preserve">Казымлы </w:t>
      </w:r>
      <w:r>
        <w:rPr>
          <w:rStyle w:val="24"/>
          <w:lang w:val="en-US" w:eastAsia="en-US" w:bidi="en-US"/>
        </w:rPr>
        <w:t xml:space="preserve">A. B. </w:t>
      </w:r>
      <w:r>
        <w:rPr>
          <w:rStyle w:val="24"/>
        </w:rPr>
        <w:t xml:space="preserve">и др. Перепективы иепользования показателей жееткоети легочной артерии для оценки прогноза пациентов е легочной артериальной гипертензией. Терапевтичеекий архив. 2018. Т. 90. </w:t>
      </w:r>
      <w:r>
        <w:rPr>
          <w:rStyle w:val="24"/>
          <w:lang w:val="en-US" w:eastAsia="en-US" w:bidi="en-US"/>
        </w:rPr>
        <w:t xml:space="preserve">No </w:t>
      </w:r>
      <w:r>
        <w:rPr>
          <w:rStyle w:val="24"/>
        </w:rPr>
        <w:t>1. С. 86-92.</w:t>
      </w:r>
    </w:p>
    <w:p w14:paraId="3E962F6C" w14:textId="77777777" w:rsidR="004D67E0" w:rsidRDefault="00D2496C">
      <w:pPr>
        <w:pStyle w:val="23"/>
        <w:numPr>
          <w:ilvl w:val="0"/>
          <w:numId w:val="34"/>
        </w:numPr>
        <w:shd w:val="clear" w:color="auto" w:fill="auto"/>
        <w:tabs>
          <w:tab w:val="left" w:pos="451"/>
        </w:tabs>
        <w:spacing w:before="0" w:after="0" w:line="389" w:lineRule="exact"/>
        <w:ind w:left="480" w:hanging="480"/>
        <w:jc w:val="both"/>
      </w:pPr>
      <w:r>
        <w:rPr>
          <w:rStyle w:val="24"/>
          <w:lang w:val="en-US" w:eastAsia="en-US" w:bidi="en-US"/>
        </w:rPr>
        <w:t>van Wolferen SA, Mareus JT et al. Prognostie value of right ventr</w:t>
      </w:r>
      <w:r>
        <w:rPr>
          <w:rStyle w:val="24"/>
          <w:lang w:val="en-US" w:eastAsia="en-US" w:bidi="en-US"/>
        </w:rPr>
        <w:t>ieular mass, volume, and fimetion in idiopathie pulmonary arterial hypertension. Eur Heart J 2007; 28:1250-1257.</w:t>
      </w:r>
    </w:p>
    <w:p w14:paraId="22A61748" w14:textId="77777777" w:rsidR="004D67E0" w:rsidRDefault="00D2496C">
      <w:pPr>
        <w:pStyle w:val="23"/>
        <w:numPr>
          <w:ilvl w:val="0"/>
          <w:numId w:val="34"/>
        </w:numPr>
        <w:shd w:val="clear" w:color="auto" w:fill="auto"/>
        <w:tabs>
          <w:tab w:val="left" w:pos="451"/>
        </w:tabs>
        <w:spacing w:before="0" w:after="0" w:line="389" w:lineRule="exact"/>
        <w:ind w:left="480" w:hanging="480"/>
        <w:jc w:val="both"/>
      </w:pPr>
      <w:r>
        <w:rPr>
          <w:rStyle w:val="24"/>
          <w:lang w:val="en-US" w:eastAsia="en-US" w:bidi="en-US"/>
        </w:rPr>
        <w:t>Peaeoek AJ, Crawley S, MeEure E et al. Changes in right ventrieular ftmetion measured by eardiae magnetie resonanee imaging in patients reeeivi</w:t>
      </w:r>
      <w:r>
        <w:rPr>
          <w:rStyle w:val="24"/>
          <w:lang w:val="en-US" w:eastAsia="en-US" w:bidi="en-US"/>
        </w:rPr>
        <w:t>ng pulmonary arterial hypertension - targeted therapy: the EURO-MR Study. Cire Cardiovase Imaging 2014; 7:107-114.</w:t>
      </w:r>
    </w:p>
    <w:p w14:paraId="58D7DEDA" w14:textId="77777777" w:rsidR="004D67E0" w:rsidRDefault="00D2496C">
      <w:pPr>
        <w:pStyle w:val="23"/>
        <w:numPr>
          <w:ilvl w:val="0"/>
          <w:numId w:val="34"/>
        </w:numPr>
        <w:shd w:val="clear" w:color="auto" w:fill="auto"/>
        <w:tabs>
          <w:tab w:val="left" w:pos="451"/>
        </w:tabs>
        <w:spacing w:before="0" w:after="0" w:line="389" w:lineRule="exact"/>
        <w:ind w:left="480" w:hanging="480"/>
        <w:jc w:val="both"/>
      </w:pPr>
      <w:r>
        <w:rPr>
          <w:rStyle w:val="24"/>
          <w:lang w:val="en-US" w:eastAsia="en-US" w:bidi="en-US"/>
        </w:rPr>
        <w:t>van de Veerdonk MC, Kind T, Mareus JT et al. Progressive right ventrieular dysftmetion in patients with pulmonary arterial hypertension respo</w:t>
      </w:r>
      <w:r>
        <w:rPr>
          <w:rStyle w:val="24"/>
          <w:lang w:val="en-US" w:eastAsia="en-US" w:bidi="en-US"/>
        </w:rPr>
        <w:t>nding to therapy. J Am Coll Cardiol 2011; 58:2511-2519.</w:t>
      </w:r>
    </w:p>
    <w:p w14:paraId="6C8D25C9" w14:textId="77777777" w:rsidR="004D67E0" w:rsidRDefault="00D2496C">
      <w:pPr>
        <w:pStyle w:val="23"/>
        <w:numPr>
          <w:ilvl w:val="0"/>
          <w:numId w:val="34"/>
        </w:numPr>
        <w:shd w:val="clear" w:color="auto" w:fill="auto"/>
        <w:tabs>
          <w:tab w:val="left" w:pos="451"/>
        </w:tabs>
        <w:spacing w:before="0" w:after="0" w:line="389" w:lineRule="exact"/>
        <w:ind w:left="480" w:hanging="480"/>
        <w:jc w:val="both"/>
      </w:pPr>
      <w:r>
        <w:rPr>
          <w:rStyle w:val="24"/>
          <w:lang w:val="en-US" w:eastAsia="en-US" w:bidi="en-US"/>
        </w:rPr>
        <w:t xml:space="preserve">Eey S, Kauezor HU, Heussel CP et al. Value of eontrast-enhaneed MR angiography and helieal CT angiography in ehronie thromboembolie pulmonary hypertension. Eur Radiol 2003; 13:2365- </w:t>
      </w:r>
      <w:r>
        <w:rPr>
          <w:rStyle w:val="24"/>
        </w:rPr>
        <w:t>2371.</w:t>
      </w:r>
    </w:p>
    <w:p w14:paraId="7DEF92FE" w14:textId="77777777" w:rsidR="004D67E0" w:rsidRDefault="00D2496C">
      <w:pPr>
        <w:pStyle w:val="23"/>
        <w:numPr>
          <w:ilvl w:val="0"/>
          <w:numId w:val="35"/>
        </w:numPr>
        <w:shd w:val="clear" w:color="auto" w:fill="auto"/>
        <w:tabs>
          <w:tab w:val="left" w:pos="455"/>
        </w:tabs>
        <w:spacing w:before="0" w:after="0" w:line="389" w:lineRule="exact"/>
        <w:ind w:left="480" w:hanging="480"/>
        <w:jc w:val="both"/>
      </w:pPr>
      <w:r>
        <w:rPr>
          <w:rStyle w:val="24"/>
          <w:lang w:val="en-US" w:eastAsia="en-US" w:bidi="en-US"/>
        </w:rPr>
        <w:t>Naeije R. He</w:t>
      </w:r>
      <w:r>
        <w:rPr>
          <w:rStyle w:val="24"/>
          <w:lang w:val="en-US" w:eastAsia="en-US" w:bidi="en-US"/>
        </w:rPr>
        <w:t>patopulmonary syndrome and portopulmonary hypertension. SwissMed Wkly 2003; 133:163-169.</w:t>
      </w:r>
    </w:p>
    <w:p w14:paraId="6AE70797" w14:textId="77777777" w:rsidR="004D67E0" w:rsidRDefault="00D2496C">
      <w:pPr>
        <w:pStyle w:val="23"/>
        <w:numPr>
          <w:ilvl w:val="0"/>
          <w:numId w:val="35"/>
        </w:numPr>
        <w:shd w:val="clear" w:color="auto" w:fill="auto"/>
        <w:tabs>
          <w:tab w:val="left" w:pos="455"/>
        </w:tabs>
        <w:spacing w:before="0" w:after="0" w:line="389" w:lineRule="exact"/>
        <w:ind w:left="480" w:hanging="480"/>
        <w:jc w:val="both"/>
      </w:pPr>
      <w:r>
        <w:rPr>
          <w:rStyle w:val="24"/>
          <w:lang w:val="en-US" w:eastAsia="en-US" w:bidi="en-US"/>
        </w:rPr>
        <w:t>Hoeper MM, Lee SH, Voswinekel R et al. Complieations of right heart eatheterization proeedures in patients with pulmonary hypertension in experieneed eenters. J Am Col</w:t>
      </w:r>
      <w:r>
        <w:rPr>
          <w:rStyle w:val="24"/>
          <w:lang w:val="en-US" w:eastAsia="en-US" w:bidi="en-US"/>
        </w:rPr>
        <w:t>l Cardiol 2006; 48:2546-2552.</w:t>
      </w:r>
    </w:p>
    <w:p w14:paraId="3C1B2CA8" w14:textId="77777777" w:rsidR="004D67E0" w:rsidRDefault="00D2496C">
      <w:pPr>
        <w:pStyle w:val="23"/>
        <w:numPr>
          <w:ilvl w:val="0"/>
          <w:numId w:val="35"/>
        </w:numPr>
        <w:shd w:val="clear" w:color="auto" w:fill="auto"/>
        <w:tabs>
          <w:tab w:val="left" w:pos="455"/>
        </w:tabs>
        <w:spacing w:before="0" w:after="0" w:line="389" w:lineRule="exact"/>
        <w:ind w:left="480" w:hanging="480"/>
        <w:jc w:val="both"/>
      </w:pPr>
      <w:r>
        <w:rPr>
          <w:rStyle w:val="24"/>
          <w:lang w:val="en-US" w:eastAsia="en-US" w:bidi="en-US"/>
        </w:rPr>
        <w:t>Kovaes G, Avian A, Pienn M, Naeije R, Olsehewski H. Reading pulmonary vaseular pressure traeings. How to handle the problems of zero leveling and respiratory swings. Am J Respir Crit Care Med 2014; 190:252-257.</w:t>
      </w:r>
    </w:p>
    <w:p w14:paraId="798D0C28" w14:textId="77777777" w:rsidR="004D67E0" w:rsidRDefault="00D2496C">
      <w:pPr>
        <w:pStyle w:val="23"/>
        <w:numPr>
          <w:ilvl w:val="0"/>
          <w:numId w:val="35"/>
        </w:numPr>
        <w:shd w:val="clear" w:color="auto" w:fill="auto"/>
        <w:tabs>
          <w:tab w:val="left" w:pos="455"/>
        </w:tabs>
        <w:spacing w:before="0" w:after="0" w:line="389" w:lineRule="exact"/>
        <w:ind w:left="480" w:hanging="480"/>
        <w:jc w:val="both"/>
      </w:pPr>
      <w:r>
        <w:rPr>
          <w:rStyle w:val="24"/>
          <w:lang w:val="en-US" w:eastAsia="en-US" w:bidi="en-US"/>
        </w:rPr>
        <w:t xml:space="preserve">Lammi MR, </w:t>
      </w:r>
      <w:r>
        <w:rPr>
          <w:rStyle w:val="24"/>
          <w:lang w:val="en-US" w:eastAsia="en-US" w:bidi="en-US"/>
        </w:rPr>
        <w:t>Saketkoo LA, Gordon JK, Steen VD. Changes in hemodynamie elassifieation over time are eommon in systemie selerosis-assoeiated pulmonary hypertension: insights from the PHAROS eohort Pulm Cire. 2018 Apr-Jun; 8(2):2045893218757404.</w:t>
      </w:r>
    </w:p>
    <w:p w14:paraId="331866A6" w14:textId="77777777" w:rsidR="004D67E0" w:rsidRDefault="00D2496C">
      <w:pPr>
        <w:pStyle w:val="23"/>
        <w:numPr>
          <w:ilvl w:val="0"/>
          <w:numId w:val="35"/>
        </w:numPr>
        <w:shd w:val="clear" w:color="auto" w:fill="auto"/>
        <w:tabs>
          <w:tab w:val="left" w:pos="455"/>
        </w:tabs>
        <w:spacing w:before="0" w:after="0" w:line="389" w:lineRule="exact"/>
        <w:ind w:left="480" w:hanging="480"/>
        <w:jc w:val="both"/>
      </w:pPr>
      <w:r>
        <w:rPr>
          <w:rStyle w:val="24"/>
          <w:lang w:val="en-US" w:eastAsia="en-US" w:bidi="en-US"/>
        </w:rPr>
        <w:t>Frost AE, Farber HW, Barst</w:t>
      </w:r>
      <w:r>
        <w:rPr>
          <w:rStyle w:val="24"/>
          <w:lang w:val="en-US" w:eastAsia="en-US" w:bidi="en-US"/>
        </w:rPr>
        <w:t xml:space="preserve"> RJ, Miller DP, Elliott CG, MeGoon MD. Demographies and outeomes of patients diagnosed with pulmonary hypertension with pulmonary eapillary wedge pressures 16 to 18 mm Hg: insights from the REVEAE Registry. Chest 2013; 143:185-195.</w:t>
      </w:r>
    </w:p>
    <w:p w14:paraId="4A26BB8E" w14:textId="77777777" w:rsidR="004D67E0" w:rsidRDefault="00D2496C">
      <w:pPr>
        <w:pStyle w:val="23"/>
        <w:numPr>
          <w:ilvl w:val="0"/>
          <w:numId w:val="35"/>
        </w:numPr>
        <w:shd w:val="clear" w:color="auto" w:fill="auto"/>
        <w:tabs>
          <w:tab w:val="left" w:pos="455"/>
        </w:tabs>
        <w:spacing w:before="0" w:after="0" w:line="389" w:lineRule="exact"/>
        <w:ind w:left="480" w:hanging="480"/>
        <w:jc w:val="both"/>
      </w:pPr>
      <w:r>
        <w:rPr>
          <w:rStyle w:val="24"/>
          <w:lang w:val="en-US" w:eastAsia="en-US" w:bidi="en-US"/>
        </w:rPr>
        <w:t xml:space="preserve">Abraham WT, Adamson PB, </w:t>
      </w:r>
      <w:r>
        <w:rPr>
          <w:rStyle w:val="24"/>
          <w:lang w:val="en-US" w:eastAsia="en-US" w:bidi="en-US"/>
        </w:rPr>
        <w:t xml:space="preserve">Bourge RC et al. Wireless pulmonary artery haemodynamie monitoring in </w:t>
      </w:r>
      <w:r>
        <w:rPr>
          <w:rStyle w:val="24"/>
          <w:lang w:val="en-US" w:eastAsia="en-US" w:bidi="en-US"/>
        </w:rPr>
        <w:lastRenderedPageBreak/>
        <w:t>ehronie heart failure: a randomised eontrolled trial. Eaneet 2011; 377:658-666.</w:t>
      </w:r>
    </w:p>
    <w:p w14:paraId="4AF61AD7" w14:textId="77777777" w:rsidR="004D67E0" w:rsidRDefault="00D2496C">
      <w:pPr>
        <w:pStyle w:val="23"/>
        <w:numPr>
          <w:ilvl w:val="0"/>
          <w:numId w:val="35"/>
        </w:numPr>
        <w:shd w:val="clear" w:color="auto" w:fill="auto"/>
        <w:tabs>
          <w:tab w:val="left" w:pos="455"/>
        </w:tabs>
        <w:spacing w:before="0" w:after="0" w:line="389" w:lineRule="exact"/>
        <w:ind w:left="480" w:hanging="480"/>
        <w:jc w:val="both"/>
      </w:pPr>
      <w:r>
        <w:rPr>
          <w:rStyle w:val="24"/>
          <w:lang w:val="en-US" w:eastAsia="en-US" w:bidi="en-US"/>
        </w:rPr>
        <w:t xml:space="preserve">Prasad A, Hastings JE, Shibata S et al. Charaeterization of statie and dynamie left ventrieular diastolie </w:t>
      </w:r>
      <w:r>
        <w:rPr>
          <w:rStyle w:val="24"/>
          <w:lang w:val="en-US" w:eastAsia="en-US" w:bidi="en-US"/>
        </w:rPr>
        <w:t>fimetion in patients with heart failure with a preserved ejeetion fraetion. Cire Heart Fail 2010; 3:617-626.</w:t>
      </w:r>
    </w:p>
    <w:p w14:paraId="5E70854B" w14:textId="77777777" w:rsidR="004D67E0" w:rsidRDefault="00D2496C">
      <w:pPr>
        <w:pStyle w:val="23"/>
        <w:numPr>
          <w:ilvl w:val="0"/>
          <w:numId w:val="35"/>
        </w:numPr>
        <w:shd w:val="clear" w:color="auto" w:fill="auto"/>
        <w:tabs>
          <w:tab w:val="left" w:pos="455"/>
        </w:tabs>
        <w:spacing w:before="0" w:after="0" w:line="389" w:lineRule="exact"/>
        <w:ind w:left="480" w:hanging="480"/>
        <w:jc w:val="both"/>
      </w:pPr>
      <w:r>
        <w:rPr>
          <w:rStyle w:val="24"/>
          <w:lang w:val="en-US" w:eastAsia="en-US" w:bidi="en-US"/>
        </w:rPr>
        <w:t>Fujimoto N, Borlaug BA, Eewis GD et al Hemodynamie responses to rapid saline loading: the impaet of age, sex, and heart failure. Cireulation 2013;1</w:t>
      </w:r>
      <w:r>
        <w:rPr>
          <w:rStyle w:val="24"/>
          <w:lang w:val="en-US" w:eastAsia="en-US" w:bidi="en-US"/>
        </w:rPr>
        <w:t>27:55-62.</w:t>
      </w:r>
    </w:p>
    <w:p w14:paraId="1DB66A43" w14:textId="77777777" w:rsidR="004D67E0" w:rsidRDefault="00D2496C">
      <w:pPr>
        <w:pStyle w:val="23"/>
        <w:numPr>
          <w:ilvl w:val="0"/>
          <w:numId w:val="35"/>
        </w:numPr>
        <w:shd w:val="clear" w:color="auto" w:fill="auto"/>
        <w:tabs>
          <w:tab w:val="left" w:pos="455"/>
        </w:tabs>
        <w:spacing w:before="0" w:after="0" w:line="389" w:lineRule="exact"/>
        <w:ind w:left="480" w:hanging="480"/>
        <w:jc w:val="both"/>
      </w:pPr>
      <w:r>
        <w:rPr>
          <w:rStyle w:val="24"/>
          <w:lang w:val="en-US" w:eastAsia="en-US" w:bidi="en-US"/>
        </w:rPr>
        <w:t>Fox BD, Shimony A, Eangleben D et al. High prevalenee of oeeult left heart disease in seleroderma-pulmonary hypertension. Eur Respir J 2013; 42:1083-1091.</w:t>
      </w:r>
    </w:p>
    <w:p w14:paraId="7A1741E9" w14:textId="77777777" w:rsidR="004D67E0" w:rsidRDefault="00D2496C">
      <w:pPr>
        <w:pStyle w:val="23"/>
        <w:numPr>
          <w:ilvl w:val="0"/>
          <w:numId w:val="35"/>
        </w:numPr>
        <w:shd w:val="clear" w:color="auto" w:fill="auto"/>
        <w:tabs>
          <w:tab w:val="left" w:pos="552"/>
        </w:tabs>
        <w:spacing w:before="0" w:after="0" w:line="389" w:lineRule="exact"/>
        <w:ind w:left="480" w:hanging="480"/>
        <w:jc w:val="both"/>
      </w:pPr>
      <w:r>
        <w:rPr>
          <w:rStyle w:val="24"/>
          <w:lang w:val="en-US" w:eastAsia="en-US" w:bidi="en-US"/>
        </w:rPr>
        <w:t>Robbins IM, Hemnes AR, Pugh ME et al. High prevalenee of oeeult pulmonary venous hypertensi</w:t>
      </w:r>
      <w:r>
        <w:rPr>
          <w:rStyle w:val="24"/>
          <w:lang w:val="en-US" w:eastAsia="en-US" w:bidi="en-US"/>
        </w:rPr>
        <w:t xml:space="preserve">on revealed by fluid ehallenge in pulmonary hypertension. Cire Heart Fail 2014; 7:116- </w:t>
      </w:r>
      <w:r>
        <w:rPr>
          <w:rStyle w:val="2e"/>
        </w:rPr>
        <w:t>122</w:t>
      </w:r>
      <w:r>
        <w:rPr>
          <w:rStyle w:val="2Corbel75pt"/>
        </w:rPr>
        <w:t>.</w:t>
      </w:r>
    </w:p>
    <w:p w14:paraId="694882F9" w14:textId="77777777" w:rsidR="004D67E0" w:rsidRDefault="00D2496C">
      <w:pPr>
        <w:pStyle w:val="23"/>
        <w:shd w:val="clear" w:color="auto" w:fill="auto"/>
        <w:spacing w:before="0" w:after="0" w:line="389" w:lineRule="exact"/>
        <w:ind w:left="480" w:hanging="480"/>
        <w:jc w:val="both"/>
      </w:pPr>
      <w:r>
        <w:rPr>
          <w:rStyle w:val="24"/>
          <w:lang w:val="en-US" w:eastAsia="en-US" w:bidi="en-US"/>
        </w:rPr>
        <w:t xml:space="preserve">HO. Jean-Eue Vaehiery, Ryan J. Ledford, Stephan Rosenkranz et al. Pulmonary hypertension due to left heart disease Eur Respir J. 2019 Jan 24; 53(1). pii: </w:t>
      </w:r>
      <w:r>
        <w:rPr>
          <w:rStyle w:val="24"/>
          <w:lang w:val="en-US" w:eastAsia="en-US" w:bidi="en-US"/>
        </w:rPr>
        <w:t>1801897.</w:t>
      </w:r>
    </w:p>
    <w:p w14:paraId="1DD58A10" w14:textId="77777777" w:rsidR="004D67E0" w:rsidRDefault="00D2496C">
      <w:pPr>
        <w:pStyle w:val="23"/>
        <w:shd w:val="clear" w:color="auto" w:fill="auto"/>
        <w:spacing w:before="0" w:after="0" w:line="389" w:lineRule="exact"/>
        <w:ind w:left="480" w:hanging="480"/>
        <w:jc w:val="both"/>
      </w:pPr>
      <w:r>
        <w:rPr>
          <w:rStyle w:val="24"/>
          <w:lang w:val="en-US" w:eastAsia="en-US" w:bidi="en-US"/>
        </w:rPr>
        <w:t>HI. Borlaug BA, Nishimura RA, Sorajja P et al. Exereise hemodynamies enhanee diagnosis of early heart failure with preserved ejeetion ftaetion. Cire Heart Fail 2010; 3:588-595.</w:t>
      </w:r>
    </w:p>
    <w:p w14:paraId="241E481A" w14:textId="77777777" w:rsidR="004D67E0" w:rsidRDefault="00D2496C">
      <w:pPr>
        <w:pStyle w:val="23"/>
        <w:shd w:val="clear" w:color="auto" w:fill="auto"/>
        <w:spacing w:before="0" w:after="0" w:line="389" w:lineRule="exact"/>
        <w:ind w:left="480" w:hanging="480"/>
        <w:jc w:val="both"/>
      </w:pPr>
      <w:r>
        <w:rPr>
          <w:rStyle w:val="24"/>
          <w:lang w:val="en-US" w:eastAsia="en-US" w:bidi="en-US"/>
        </w:rPr>
        <w:t>H2. Hager WD, Collins 1, Tate JP et al. Exereise during eardiae eathet</w:t>
      </w:r>
      <w:r>
        <w:rPr>
          <w:rStyle w:val="24"/>
          <w:lang w:val="en-US" w:eastAsia="en-US" w:bidi="en-US"/>
        </w:rPr>
        <w:t>erization distinguishes between pulmonary and left ventrieular eauses of dyspnea in systemie selerosis patients. Clin Respir J 2013; 7: 227-236.</w:t>
      </w:r>
    </w:p>
    <w:p w14:paraId="38C0E171" w14:textId="77777777" w:rsidR="004D67E0" w:rsidRDefault="00D2496C">
      <w:pPr>
        <w:pStyle w:val="23"/>
        <w:shd w:val="clear" w:color="auto" w:fill="auto"/>
        <w:spacing w:before="0" w:after="0" w:line="389" w:lineRule="exact"/>
        <w:ind w:left="480" w:hanging="480"/>
        <w:jc w:val="both"/>
      </w:pPr>
      <w:r>
        <w:rPr>
          <w:rStyle w:val="24"/>
          <w:lang w:val="en-US" w:eastAsia="en-US" w:bidi="en-US"/>
        </w:rPr>
        <w:t>H3. Maor E, Grossman Y, Balmor RG et al. Exereise haemodynamies may unmask the diagnosis of diastolie dysfimeti</w:t>
      </w:r>
      <w:r>
        <w:rPr>
          <w:rStyle w:val="24"/>
          <w:lang w:val="en-US" w:eastAsia="en-US" w:bidi="en-US"/>
        </w:rPr>
        <w:t>on among patients with pulmonary hypertension. Eur J Heart Fail. 2015; 17(2):151-158.</w:t>
      </w:r>
    </w:p>
    <w:p w14:paraId="5A957747" w14:textId="77777777" w:rsidR="004D67E0" w:rsidRDefault="00D2496C">
      <w:pPr>
        <w:pStyle w:val="23"/>
        <w:shd w:val="clear" w:color="auto" w:fill="auto"/>
        <w:spacing w:before="0" w:after="0" w:line="389" w:lineRule="exact"/>
        <w:ind w:left="480" w:hanging="480"/>
        <w:jc w:val="both"/>
      </w:pPr>
      <w:r>
        <w:rPr>
          <w:rStyle w:val="24"/>
          <w:lang w:val="en-US" w:eastAsia="en-US" w:bidi="en-US"/>
        </w:rPr>
        <w:t>H4. Hoeper MM, Maier R, Tongers J, Niedermeyer J, Hohlfeld JM, Hamm M, Fabel H. Determination of eardiae output by the Fiek method, thermodilution, and aeetylene rebreath</w:t>
      </w:r>
      <w:r>
        <w:rPr>
          <w:rStyle w:val="24"/>
          <w:lang w:val="en-US" w:eastAsia="en-US" w:bidi="en-US"/>
        </w:rPr>
        <w:t xml:space="preserve">ing in pulmonary hypertension. </w:t>
      </w:r>
      <w:r>
        <w:rPr>
          <w:rStyle w:val="2c"/>
          <w:lang w:val="en-US" w:eastAsia="en-US" w:bidi="en-US"/>
        </w:rPr>
        <w:t>Am</w:t>
      </w:r>
      <w:r>
        <w:rPr>
          <w:rStyle w:val="24"/>
          <w:lang w:val="en-US" w:eastAsia="en-US" w:bidi="en-US"/>
        </w:rPr>
        <w:t xml:space="preserve"> J Respir Crit Care Med 1999; 160: 535-541.</w:t>
      </w:r>
    </w:p>
    <w:p w14:paraId="330DC6B8" w14:textId="77777777" w:rsidR="004D67E0" w:rsidRDefault="00D2496C">
      <w:pPr>
        <w:pStyle w:val="23"/>
        <w:shd w:val="clear" w:color="auto" w:fill="auto"/>
        <w:spacing w:before="0" w:after="0" w:line="389" w:lineRule="exact"/>
        <w:ind w:left="480" w:hanging="480"/>
        <w:jc w:val="both"/>
      </w:pPr>
      <w:r>
        <w:rPr>
          <w:rStyle w:val="24"/>
          <w:lang w:val="en-US" w:eastAsia="en-US" w:bidi="en-US"/>
        </w:rPr>
        <w:t>H5. Opitz CF, Blind! R, Blumberg F, Borst MM, Bmeh E, Eeuehte HH, Eiehtblau M, Nagel C, Peters K, Rosenkranz S, Sehranz D, Skowaseh D, Tiede H, Weil J, Ewert R. Pulmonary hyperten</w:t>
      </w:r>
      <w:r>
        <w:rPr>
          <w:rStyle w:val="24"/>
          <w:lang w:val="en-US" w:eastAsia="en-US" w:bidi="en-US"/>
        </w:rPr>
        <w:t>sion:</w:t>
      </w:r>
    </w:p>
    <w:p w14:paraId="328D5836" w14:textId="77777777" w:rsidR="004D67E0" w:rsidRDefault="00D2496C">
      <w:pPr>
        <w:pStyle w:val="23"/>
        <w:shd w:val="clear" w:color="auto" w:fill="auto"/>
        <w:spacing w:before="0" w:after="0" w:line="389" w:lineRule="exact"/>
        <w:ind w:left="480" w:firstLine="0"/>
        <w:jc w:val="both"/>
      </w:pPr>
      <w:r>
        <w:rPr>
          <w:rStyle w:val="24"/>
          <w:lang w:val="en-US" w:eastAsia="en-US" w:bidi="en-US"/>
        </w:rPr>
        <w:t>Hemodynamic evaluation. Updated Recommendations of the Cologne Consensus Conference 2011. IntJ Cardiol. 2011 Dec; 154 Suppl l:S13-9.</w:t>
      </w:r>
    </w:p>
    <w:p w14:paraId="737DE183" w14:textId="77777777" w:rsidR="004D67E0" w:rsidRDefault="00D2496C">
      <w:pPr>
        <w:pStyle w:val="23"/>
        <w:numPr>
          <w:ilvl w:val="0"/>
          <w:numId w:val="36"/>
        </w:numPr>
        <w:shd w:val="clear" w:color="auto" w:fill="auto"/>
        <w:tabs>
          <w:tab w:val="left" w:pos="505"/>
        </w:tabs>
        <w:spacing w:before="0" w:after="0" w:line="389" w:lineRule="exact"/>
        <w:ind w:left="480" w:hanging="480"/>
        <w:jc w:val="both"/>
      </w:pPr>
      <w:r>
        <w:rPr>
          <w:rStyle w:val="24"/>
          <w:lang w:val="en-US" w:eastAsia="en-US" w:bidi="en-US"/>
        </w:rPr>
        <w:t>Griinig, E., Benjamin, N., Kriiger, U., Kaemmerer, H., Harutyunova, S., Olsson, K. M., Klose, H. General measures and</w:t>
      </w:r>
      <w:r>
        <w:rPr>
          <w:rStyle w:val="24"/>
          <w:lang w:val="en-US" w:eastAsia="en-US" w:bidi="en-US"/>
        </w:rPr>
        <w:t xml:space="preserve"> supportive therapy for pulmonary arterial hypertension: Updated recommendations from the Cologne Consensus Conference 2018 </w:t>
      </w:r>
      <w:r>
        <w:rPr>
          <w:rStyle w:val="24"/>
        </w:rPr>
        <w:t xml:space="preserve">// </w:t>
      </w:r>
      <w:r>
        <w:rPr>
          <w:rStyle w:val="24"/>
          <w:lang w:val="en-US" w:eastAsia="en-US" w:bidi="en-US"/>
        </w:rPr>
        <w:t>International Journal of Cardiology. 2018. doi:10.1016/j.ijcard.2018.08.085.</w:t>
      </w:r>
    </w:p>
    <w:p w14:paraId="3F414CE2" w14:textId="77777777" w:rsidR="004D67E0" w:rsidRDefault="00D2496C">
      <w:pPr>
        <w:pStyle w:val="23"/>
        <w:numPr>
          <w:ilvl w:val="0"/>
          <w:numId w:val="36"/>
        </w:numPr>
        <w:shd w:val="clear" w:color="auto" w:fill="auto"/>
        <w:tabs>
          <w:tab w:val="left" w:pos="505"/>
        </w:tabs>
        <w:spacing w:before="0" w:after="0" w:line="389" w:lineRule="exact"/>
        <w:ind w:left="480" w:hanging="480"/>
        <w:jc w:val="both"/>
      </w:pPr>
      <w:r>
        <w:rPr>
          <w:rStyle w:val="24"/>
          <w:lang w:val="en-US" w:eastAsia="en-US" w:bidi="en-US"/>
        </w:rPr>
        <w:t>Hoeper MM, Olschewski H, Ghofrani HA, Wilkens H, Win</w:t>
      </w:r>
      <w:r>
        <w:rPr>
          <w:rStyle w:val="24"/>
          <w:lang w:val="en-US" w:eastAsia="en-US" w:bidi="en-US"/>
        </w:rPr>
        <w:t>kler J, Borst MM, Niedermeyer J, Fabel H, Seeger W. A comparison of the acute hemodynamic effects of inhaled nitric oxide and aerosolized iloprost in primary pulmonary hypertension. German PPH study group. J Am Coll Cardiol 2000; 35(1): 176-182.</w:t>
      </w:r>
    </w:p>
    <w:p w14:paraId="472F6254" w14:textId="77777777" w:rsidR="004D67E0" w:rsidRDefault="00D2496C">
      <w:pPr>
        <w:pStyle w:val="23"/>
        <w:numPr>
          <w:ilvl w:val="0"/>
          <w:numId w:val="36"/>
        </w:numPr>
        <w:shd w:val="clear" w:color="auto" w:fill="auto"/>
        <w:tabs>
          <w:tab w:val="left" w:pos="505"/>
        </w:tabs>
        <w:spacing w:before="0" w:after="0" w:line="389" w:lineRule="exact"/>
        <w:ind w:left="480" w:hanging="480"/>
        <w:jc w:val="both"/>
      </w:pPr>
      <w:r>
        <w:rPr>
          <w:rStyle w:val="24"/>
          <w:lang w:val="en-US" w:eastAsia="en-US" w:bidi="en-US"/>
        </w:rPr>
        <w:t xml:space="preserve">Eyries M, </w:t>
      </w:r>
      <w:r>
        <w:rPr>
          <w:rStyle w:val="24"/>
          <w:lang w:val="en-US" w:eastAsia="en-US" w:bidi="en-US"/>
        </w:rPr>
        <w:t xml:space="preserve">Montani D, Girerd </w:t>
      </w:r>
      <w:r>
        <w:rPr>
          <w:rStyle w:val="24"/>
        </w:rPr>
        <w:t xml:space="preserve">В </w:t>
      </w:r>
      <w:r>
        <w:rPr>
          <w:rStyle w:val="24"/>
          <w:lang w:val="en-US" w:eastAsia="en-US" w:bidi="en-US"/>
        </w:rPr>
        <w:t>et al. E1F2AK4 mutations cause pulmonary veno-occlusive disease, a recessive form of pulmonary hypertension. Nat Genet 2014; 46:65-69.</w:t>
      </w:r>
    </w:p>
    <w:p w14:paraId="7FDBFD63" w14:textId="77777777" w:rsidR="004D67E0" w:rsidRDefault="00D2496C">
      <w:pPr>
        <w:pStyle w:val="23"/>
        <w:numPr>
          <w:ilvl w:val="0"/>
          <w:numId w:val="36"/>
        </w:numPr>
        <w:shd w:val="clear" w:color="auto" w:fill="auto"/>
        <w:tabs>
          <w:tab w:val="left" w:pos="505"/>
        </w:tabs>
        <w:spacing w:before="0" w:after="0" w:line="389" w:lineRule="exact"/>
        <w:ind w:left="480" w:hanging="480"/>
        <w:jc w:val="both"/>
      </w:pPr>
      <w:r>
        <w:rPr>
          <w:rStyle w:val="24"/>
          <w:lang w:val="en-US" w:eastAsia="en-US" w:bidi="en-US"/>
        </w:rPr>
        <w:t>Benza RE, Gomberg-Maitland M, Miller DP, Frost A, Frantz RP, Foreman AJ, Badesch DB, McGoon MD. The R</w:t>
      </w:r>
      <w:r>
        <w:rPr>
          <w:rStyle w:val="24"/>
          <w:lang w:val="en-US" w:eastAsia="en-US" w:bidi="en-US"/>
        </w:rPr>
        <w:t>EVEAF Registry risk score calculator in patients newly diagnosed with pulmonary arterial hypertension. Chest. 2012; 141(2):354-362.</w:t>
      </w:r>
    </w:p>
    <w:p w14:paraId="3594CD1B"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t>Escribano-Subias P, Blanco 1, Fopez-Meseguer M, Fopez-Guarch CJ, Roman A, Morales P, Castillo-Palma MJ, Segovia J, Gomez-San</w:t>
      </w:r>
      <w:r>
        <w:rPr>
          <w:rStyle w:val="24"/>
          <w:lang w:val="en-US" w:eastAsia="en-US" w:bidi="en-US"/>
        </w:rPr>
        <w:t>chez MA, Barbera JA; REHAP investigators. Survival in pulmonary hypertension in Spain: insights from the Spanish registry. Eur. Respir. J. 2012; 40(3): 596-603.</w:t>
      </w:r>
    </w:p>
    <w:p w14:paraId="288D4E51"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lastRenderedPageBreak/>
        <w:t>Fee WT, Fing Y, Sheares KK, Pepke-Zaba J, Peacock AJ, Johnson MK. Predicting survival in pulmon</w:t>
      </w:r>
      <w:r>
        <w:rPr>
          <w:rStyle w:val="24"/>
          <w:lang w:val="en-US" w:eastAsia="en-US" w:bidi="en-US"/>
        </w:rPr>
        <w:t>ary arterial hypertension in the UK. Eur. Respir. J. 2012; 40(3): 604-611.</w:t>
      </w:r>
    </w:p>
    <w:p w14:paraId="5002342B"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t>Medrek SK, Sahay S. Ethnicity in pulmonary arterial hypertension: possibilities for novel phenotypes in the age of personalized medicine. Chest 2018; 153(2):310-320.</w:t>
      </w:r>
    </w:p>
    <w:p w14:paraId="7F983F0B"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t xml:space="preserve">Talwar A, </w:t>
      </w:r>
      <w:r>
        <w:rPr>
          <w:rStyle w:val="24"/>
          <w:lang w:val="en-US" w:eastAsia="en-US" w:bidi="en-US"/>
        </w:rPr>
        <w:t>Sahni S, Talwar A, Kohn N, Klinger JR. Socioeconomic status affects pulmonary hypertension disease severity at time of first evaluation. Pulm Circ. 2016; 6(2): 191-195.</w:t>
      </w:r>
    </w:p>
    <w:p w14:paraId="0EB778A5"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t>Wu WH, Yang F, Peng FH, et al. Fower socioeconomic status is associated with worse outc</w:t>
      </w:r>
      <w:r>
        <w:rPr>
          <w:rStyle w:val="24"/>
          <w:lang w:val="en-US" w:eastAsia="en-US" w:bidi="en-US"/>
        </w:rPr>
        <w:t xml:space="preserve">omes in pulmonary arterial hypertension. </w:t>
      </w:r>
      <w:r>
        <w:rPr>
          <w:rStyle w:val="2c"/>
          <w:lang w:val="en-US" w:eastAsia="en-US" w:bidi="en-US"/>
        </w:rPr>
        <w:t>Am</w:t>
      </w:r>
      <w:r>
        <w:rPr>
          <w:rStyle w:val="24"/>
          <w:lang w:val="en-US" w:eastAsia="en-US" w:bidi="en-US"/>
        </w:rPr>
        <w:t xml:space="preserve"> J Respir Crit Care Med. 2013; 187(3):303-310.</w:t>
      </w:r>
    </w:p>
    <w:p w14:paraId="2F9BF7EE"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t>Faunay D, Sitbon O, Hachulla E, Mouthon F, Gressin V, Rottat F, Clerson P, Cordier JF, Simonneau G, Humbert M. Survival in systemic sclerosis-associated pulmonary art</w:t>
      </w:r>
      <w:r>
        <w:rPr>
          <w:rStyle w:val="24"/>
          <w:lang w:val="en-US" w:eastAsia="en-US" w:bidi="en-US"/>
        </w:rPr>
        <w:t>erial hypertension in the modem management era. Ann Rheum Dis. 2013; 72(12): 1940-1946.</w:t>
      </w:r>
    </w:p>
    <w:p w14:paraId="0D8342D3"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t>Poms AD, Turner M, Farber HW, Meltzer FA, McGoon MD. Comorbid conditions and outcomes in patients with pulmonary arterial hypertension: a REVEAF registry analysis. Ches</w:t>
      </w:r>
      <w:r>
        <w:rPr>
          <w:rStyle w:val="24"/>
          <w:lang w:val="en-US" w:eastAsia="en-US" w:bidi="en-US"/>
        </w:rPr>
        <w:t>t. 2013; 144(1): 169-176.</w:t>
      </w:r>
    </w:p>
    <w:p w14:paraId="7FA75890"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t>Savarese G., Paolillo S., Costanzo P, D"Amore C., Cecere M., Fosco T., Musella F., Gargiulo P, Marciano C., Perrone-Filardi P. Do changes of 6-minute walk distance predict clinical events in patients with pulmonary arterial hypert</w:t>
      </w:r>
      <w:r>
        <w:rPr>
          <w:rStyle w:val="24"/>
          <w:lang w:val="en-US" w:eastAsia="en-US" w:bidi="en-US"/>
        </w:rPr>
        <w:t xml:space="preserve">ension? A meta-analysis of 22 randomized trials </w:t>
      </w:r>
      <w:r>
        <w:rPr>
          <w:rStyle w:val="24"/>
        </w:rPr>
        <w:t xml:space="preserve">// </w:t>
      </w:r>
      <w:r>
        <w:rPr>
          <w:rStyle w:val="24"/>
          <w:lang w:val="en-US" w:eastAsia="en-US" w:bidi="en-US"/>
        </w:rPr>
        <w:t>J. Am. Coll. Cardiol. -2012. -Vol. 60. -N. 13. -P. 1192-1201.</w:t>
      </w:r>
    </w:p>
    <w:p w14:paraId="51FD8A31" w14:textId="77777777" w:rsidR="004D67E0" w:rsidRDefault="00D2496C">
      <w:pPr>
        <w:pStyle w:val="23"/>
        <w:numPr>
          <w:ilvl w:val="0"/>
          <w:numId w:val="37"/>
        </w:numPr>
        <w:shd w:val="clear" w:color="auto" w:fill="auto"/>
        <w:tabs>
          <w:tab w:val="left" w:pos="447"/>
        </w:tabs>
        <w:spacing w:before="0" w:after="0" w:line="389" w:lineRule="exact"/>
        <w:ind w:left="480" w:hanging="480"/>
        <w:jc w:val="left"/>
      </w:pPr>
      <w:r>
        <w:rPr>
          <w:rStyle w:val="24"/>
        </w:rPr>
        <w:t xml:space="preserve">Казымлы </w:t>
      </w:r>
      <w:r>
        <w:rPr>
          <w:rStyle w:val="24"/>
          <w:lang w:val="en-US" w:eastAsia="en-US" w:bidi="en-US"/>
        </w:rPr>
        <w:t xml:space="preserve">A. B., </w:t>
      </w:r>
      <w:r>
        <w:rPr>
          <w:rStyle w:val="24"/>
        </w:rPr>
        <w:t xml:space="preserve">Березина </w:t>
      </w:r>
      <w:r>
        <w:rPr>
          <w:rStyle w:val="24"/>
          <w:lang w:val="en-US" w:eastAsia="en-US" w:bidi="en-US"/>
        </w:rPr>
        <w:t xml:space="preserve">A. B., </w:t>
      </w:r>
      <w:r>
        <w:rPr>
          <w:rStyle w:val="24"/>
        </w:rPr>
        <w:t xml:space="preserve">Рыжков </w:t>
      </w:r>
      <w:r>
        <w:rPr>
          <w:rStyle w:val="24"/>
          <w:lang w:val="en-US" w:eastAsia="en-US" w:bidi="en-US"/>
        </w:rPr>
        <w:t xml:space="preserve">A. B., </w:t>
      </w:r>
      <w:r>
        <w:rPr>
          <w:rStyle w:val="24"/>
        </w:rPr>
        <w:t xml:space="preserve">Козленок </w:t>
      </w:r>
      <w:r>
        <w:rPr>
          <w:rStyle w:val="24"/>
          <w:lang w:val="en-US" w:eastAsia="en-US" w:bidi="en-US"/>
        </w:rPr>
        <w:t xml:space="preserve">A. B., </w:t>
      </w:r>
      <w:r>
        <w:rPr>
          <w:rStyle w:val="24"/>
        </w:rPr>
        <w:t xml:space="preserve">Наймушин </w:t>
      </w:r>
      <w:r>
        <w:rPr>
          <w:rStyle w:val="24"/>
          <w:lang w:val="en-US" w:eastAsia="en-US" w:bidi="en-US"/>
        </w:rPr>
        <w:t xml:space="preserve">A. B., </w:t>
      </w:r>
      <w:r>
        <w:rPr>
          <w:rStyle w:val="24"/>
        </w:rPr>
        <w:t>Моисеева О. М. Кардиопульмональное тестирование как метод оценки с</w:t>
      </w:r>
      <w:r>
        <w:rPr>
          <w:rStyle w:val="24"/>
        </w:rPr>
        <w:t>тепени тяжести пациентов с прекапиллярной легочной гипертензией // Кардиология. - 2014. - Т. 54. - 12. - С. 22-28.</w:t>
      </w:r>
    </w:p>
    <w:p w14:paraId="06AB59A3"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t xml:space="preserve">Kylhammar D, Kjellstrom </w:t>
      </w:r>
      <w:r>
        <w:rPr>
          <w:rStyle w:val="24"/>
        </w:rPr>
        <w:t xml:space="preserve">В, </w:t>
      </w:r>
      <w:r>
        <w:rPr>
          <w:rStyle w:val="24"/>
          <w:lang w:val="en-US" w:eastAsia="en-US" w:bidi="en-US"/>
        </w:rPr>
        <w:t xml:space="preserve">Hjalmarsson </w:t>
      </w:r>
      <w:r>
        <w:rPr>
          <w:rStyle w:val="24"/>
        </w:rPr>
        <w:t xml:space="preserve">С, </w:t>
      </w:r>
      <w:r>
        <w:rPr>
          <w:rStyle w:val="24"/>
          <w:lang w:val="en-US" w:eastAsia="en-US" w:bidi="en-US"/>
        </w:rPr>
        <w:t xml:space="preserve">et al. </w:t>
      </w:r>
      <w:r>
        <w:rPr>
          <w:rStyle w:val="24"/>
        </w:rPr>
        <w:t xml:space="preserve">А </w:t>
      </w:r>
      <w:r>
        <w:rPr>
          <w:rStyle w:val="24"/>
          <w:lang w:val="en-US" w:eastAsia="en-US" w:bidi="en-US"/>
        </w:rPr>
        <w:t>comprehensive risk stratification at early follow-up determines prognosis in pulmonary art</w:t>
      </w:r>
      <w:r>
        <w:rPr>
          <w:rStyle w:val="24"/>
          <w:lang w:val="en-US" w:eastAsia="en-US" w:bidi="en-US"/>
        </w:rPr>
        <w:t xml:space="preserve">erial hypertension. Eur Heart J 2018; 39: 4175- </w:t>
      </w:r>
      <w:r>
        <w:rPr>
          <w:rStyle w:val="24"/>
        </w:rPr>
        <w:t>4181.</w:t>
      </w:r>
    </w:p>
    <w:p w14:paraId="769A81E7" w14:textId="77777777" w:rsidR="004D67E0" w:rsidRDefault="00D2496C">
      <w:pPr>
        <w:pStyle w:val="23"/>
        <w:numPr>
          <w:ilvl w:val="0"/>
          <w:numId w:val="37"/>
        </w:numPr>
        <w:shd w:val="clear" w:color="auto" w:fill="auto"/>
        <w:tabs>
          <w:tab w:val="left" w:pos="496"/>
        </w:tabs>
        <w:spacing w:before="0" w:after="0" w:line="389" w:lineRule="exact"/>
        <w:ind w:left="480" w:hanging="480"/>
        <w:jc w:val="both"/>
      </w:pPr>
      <w:r>
        <w:rPr>
          <w:rStyle w:val="24"/>
          <w:lang w:val="en-US" w:eastAsia="en-US" w:bidi="en-US"/>
        </w:rPr>
        <w:t xml:space="preserve">Hoeper </w:t>
      </w:r>
      <w:r>
        <w:rPr>
          <w:rStyle w:val="24"/>
        </w:rPr>
        <w:t xml:space="preserve">ММ, </w:t>
      </w:r>
      <w:r>
        <w:rPr>
          <w:rStyle w:val="24"/>
          <w:lang w:val="en-US" w:eastAsia="en-US" w:bidi="en-US"/>
        </w:rPr>
        <w:t xml:space="preserve">Kramer </w:t>
      </w:r>
      <w:r>
        <w:rPr>
          <w:rStyle w:val="24"/>
        </w:rPr>
        <w:t xml:space="preserve">Т, </w:t>
      </w:r>
      <w:r>
        <w:rPr>
          <w:rStyle w:val="24"/>
          <w:lang w:val="en-US" w:eastAsia="en-US" w:bidi="en-US"/>
        </w:rPr>
        <w:t xml:space="preserve">Pan Z, et al. Mortality in pulmonary arterial hypertension: predietion by the 2015 European pulmonary hypertension guidelines risk stratifieation model. Eur Respir J2017; 50: </w:t>
      </w:r>
      <w:r>
        <w:rPr>
          <w:rStyle w:val="24"/>
          <w:lang w:val="en-US" w:eastAsia="en-US" w:bidi="en-US"/>
        </w:rPr>
        <w:t>1700740.</w:t>
      </w:r>
    </w:p>
    <w:p w14:paraId="207663E5" w14:textId="77777777" w:rsidR="004D67E0" w:rsidRDefault="00D2496C">
      <w:pPr>
        <w:pStyle w:val="23"/>
        <w:numPr>
          <w:ilvl w:val="0"/>
          <w:numId w:val="37"/>
        </w:numPr>
        <w:shd w:val="clear" w:color="auto" w:fill="auto"/>
        <w:tabs>
          <w:tab w:val="left" w:pos="496"/>
        </w:tabs>
        <w:spacing w:before="0" w:after="0" w:line="389" w:lineRule="exact"/>
        <w:ind w:left="480" w:hanging="480"/>
        <w:jc w:val="both"/>
      </w:pPr>
      <w:r>
        <w:rPr>
          <w:rStyle w:val="24"/>
          <w:lang w:val="en-US" w:eastAsia="en-US" w:bidi="en-US"/>
        </w:rPr>
        <w:t>Bouely A, Weatherald J, Savale E, et al. Risk assessment, prognosis and guideline implementation in pulmonary arterial hypertension. Eur Respir J 2017; 50: 1700889.</w:t>
      </w:r>
    </w:p>
    <w:p w14:paraId="78E30E19" w14:textId="77777777" w:rsidR="004D67E0" w:rsidRDefault="00D2496C">
      <w:pPr>
        <w:pStyle w:val="23"/>
        <w:numPr>
          <w:ilvl w:val="0"/>
          <w:numId w:val="37"/>
        </w:numPr>
        <w:shd w:val="clear" w:color="auto" w:fill="auto"/>
        <w:tabs>
          <w:tab w:val="left" w:pos="496"/>
        </w:tabs>
        <w:spacing w:before="0" w:after="0" w:line="389" w:lineRule="exact"/>
        <w:ind w:left="480" w:hanging="480"/>
        <w:jc w:val="both"/>
      </w:pPr>
      <w:r>
        <w:rPr>
          <w:rStyle w:val="24"/>
          <w:lang w:val="en-US" w:eastAsia="en-US" w:bidi="en-US"/>
        </w:rPr>
        <w:t>Hoeper M, Pittrow D, Opitz C, et al. Risk assessment in pulmonary arterial hyperte</w:t>
      </w:r>
      <w:r>
        <w:rPr>
          <w:rStyle w:val="24"/>
          <w:lang w:val="en-US" w:eastAsia="en-US" w:bidi="en-US"/>
        </w:rPr>
        <w:t>nsion. Eur Respir J 2018; 51: 1702606.</w:t>
      </w:r>
    </w:p>
    <w:p w14:paraId="39A0C0FB" w14:textId="77777777" w:rsidR="004D67E0" w:rsidRDefault="00D2496C">
      <w:pPr>
        <w:pStyle w:val="23"/>
        <w:numPr>
          <w:ilvl w:val="0"/>
          <w:numId w:val="37"/>
        </w:numPr>
        <w:shd w:val="clear" w:color="auto" w:fill="auto"/>
        <w:tabs>
          <w:tab w:val="left" w:pos="496"/>
        </w:tabs>
        <w:spacing w:before="0" w:after="0" w:line="389" w:lineRule="exact"/>
        <w:ind w:left="480" w:hanging="480"/>
        <w:jc w:val="both"/>
      </w:pPr>
      <w:r>
        <w:rPr>
          <w:rStyle w:val="24"/>
          <w:lang w:val="en-US" w:eastAsia="en-US" w:bidi="en-US"/>
        </w:rPr>
        <w:t>Eowe B, Grafe K, Ufer C, et al. Anxiety and depression in patients with pulmonary hypertension. Psyehosom Med 2004; 66:831-6.</w:t>
      </w:r>
    </w:p>
    <w:p w14:paraId="6718263D" w14:textId="77777777" w:rsidR="004D67E0" w:rsidRDefault="00D2496C">
      <w:pPr>
        <w:pStyle w:val="23"/>
        <w:numPr>
          <w:ilvl w:val="0"/>
          <w:numId w:val="37"/>
        </w:numPr>
        <w:shd w:val="clear" w:color="auto" w:fill="auto"/>
        <w:tabs>
          <w:tab w:val="left" w:pos="496"/>
        </w:tabs>
        <w:spacing w:before="0" w:after="0" w:line="389" w:lineRule="exact"/>
        <w:ind w:left="480" w:hanging="480"/>
        <w:jc w:val="both"/>
      </w:pPr>
      <w:r>
        <w:rPr>
          <w:rStyle w:val="24"/>
        </w:rPr>
        <w:t xml:space="preserve">Алехин </w:t>
      </w:r>
      <w:r>
        <w:rPr>
          <w:rStyle w:val="24"/>
          <w:lang w:val="en-US" w:eastAsia="en-US" w:bidi="en-US"/>
        </w:rPr>
        <w:t xml:space="preserve">A. H., </w:t>
      </w:r>
      <w:r>
        <w:rPr>
          <w:rStyle w:val="24"/>
        </w:rPr>
        <w:t xml:space="preserve">Андреева </w:t>
      </w:r>
      <w:r>
        <w:rPr>
          <w:rStyle w:val="24"/>
          <w:lang w:val="en-US" w:eastAsia="en-US" w:bidi="en-US"/>
        </w:rPr>
        <w:t xml:space="preserve">E. B., </w:t>
      </w:r>
      <w:r>
        <w:rPr>
          <w:rStyle w:val="24"/>
        </w:rPr>
        <w:t xml:space="preserve">Трифонова </w:t>
      </w:r>
      <w:r>
        <w:rPr>
          <w:rStyle w:val="24"/>
          <w:lang w:val="en-US" w:eastAsia="en-US" w:bidi="en-US"/>
        </w:rPr>
        <w:t xml:space="preserve">E. A., </w:t>
      </w:r>
      <w:r>
        <w:rPr>
          <w:rStyle w:val="24"/>
        </w:rPr>
        <w:t xml:space="preserve">Еончарова </w:t>
      </w:r>
      <w:r>
        <w:rPr>
          <w:rStyle w:val="24"/>
          <w:lang w:val="en-US" w:eastAsia="en-US" w:bidi="en-US"/>
        </w:rPr>
        <w:t xml:space="preserve">H. C., </w:t>
      </w:r>
      <w:r>
        <w:rPr>
          <w:rStyle w:val="24"/>
        </w:rPr>
        <w:t>Моиееева О. М. Социальная и</w:t>
      </w:r>
      <w:r>
        <w:rPr>
          <w:rStyle w:val="24"/>
        </w:rPr>
        <w:t xml:space="preserve"> пеихологичеекая адаптация пациентов е еиндромом Эйзенменгера. Научные заметки инетитута Леегафта 2012; 91(9): 14-22.</w:t>
      </w:r>
    </w:p>
    <w:p w14:paraId="247FCFD3" w14:textId="77777777" w:rsidR="004D67E0" w:rsidRDefault="00D2496C">
      <w:pPr>
        <w:pStyle w:val="23"/>
        <w:numPr>
          <w:ilvl w:val="0"/>
          <w:numId w:val="37"/>
        </w:numPr>
        <w:shd w:val="clear" w:color="auto" w:fill="auto"/>
        <w:tabs>
          <w:tab w:val="left" w:pos="496"/>
        </w:tabs>
        <w:spacing w:before="0" w:after="0" w:line="389" w:lineRule="exact"/>
        <w:ind w:left="480" w:hanging="480"/>
        <w:jc w:val="both"/>
      </w:pPr>
      <w:r>
        <w:rPr>
          <w:rStyle w:val="24"/>
          <w:lang w:val="en-US" w:eastAsia="en-US" w:bidi="en-US"/>
        </w:rPr>
        <w:t xml:space="preserve">Morris N.R., Kermeen F.D., Holland </w:t>
      </w:r>
      <w:r>
        <w:rPr>
          <w:rStyle w:val="24"/>
        </w:rPr>
        <w:t xml:space="preserve">А.Е. </w:t>
      </w:r>
      <w:r>
        <w:rPr>
          <w:rStyle w:val="24"/>
          <w:lang w:val="en-US" w:eastAsia="en-US" w:bidi="en-US"/>
        </w:rPr>
        <w:t>Exereise-based rehabilitation programmes for</w:t>
      </w:r>
    </w:p>
    <w:p w14:paraId="56548713" w14:textId="77777777" w:rsidR="004D67E0" w:rsidRDefault="00D2496C">
      <w:pPr>
        <w:pStyle w:val="23"/>
        <w:shd w:val="clear" w:color="auto" w:fill="auto"/>
        <w:tabs>
          <w:tab w:val="left" w:pos="2152"/>
          <w:tab w:val="left" w:pos="3888"/>
          <w:tab w:val="left" w:pos="5362"/>
          <w:tab w:val="left" w:pos="6893"/>
          <w:tab w:val="left" w:pos="10512"/>
        </w:tabs>
        <w:spacing w:before="0" w:after="0" w:line="389" w:lineRule="exact"/>
        <w:ind w:left="480" w:firstLine="0"/>
        <w:jc w:val="both"/>
      </w:pPr>
      <w:r>
        <w:rPr>
          <w:rStyle w:val="24"/>
          <w:lang w:val="en-US" w:eastAsia="en-US" w:bidi="en-US"/>
        </w:rPr>
        <w:t>pulmonary</w:t>
      </w:r>
      <w:r>
        <w:rPr>
          <w:rStyle w:val="24"/>
          <w:lang w:val="en-US" w:eastAsia="en-US" w:bidi="en-US"/>
        </w:rPr>
        <w:tab/>
        <w:t>hypertension.</w:t>
      </w:r>
      <w:r>
        <w:rPr>
          <w:rStyle w:val="24"/>
          <w:lang w:val="en-US" w:eastAsia="en-US" w:bidi="en-US"/>
        </w:rPr>
        <w:tab/>
        <w:t>//Coehrane</w:t>
      </w:r>
      <w:r>
        <w:rPr>
          <w:rStyle w:val="24"/>
          <w:lang w:val="en-US" w:eastAsia="en-US" w:bidi="en-US"/>
        </w:rPr>
        <w:tab/>
        <w:t>Database</w:t>
      </w:r>
      <w:r>
        <w:rPr>
          <w:rStyle w:val="24"/>
          <w:lang w:val="en-US" w:eastAsia="en-US" w:bidi="en-US"/>
        </w:rPr>
        <w:tab/>
        <w:t xml:space="preserve">of </w:t>
      </w:r>
      <w:r>
        <w:rPr>
          <w:rStyle w:val="24"/>
          <w:lang w:val="en-US" w:eastAsia="en-US" w:bidi="en-US"/>
        </w:rPr>
        <w:t>Systematie Reviews.</w:t>
      </w:r>
      <w:r>
        <w:rPr>
          <w:rStyle w:val="24"/>
          <w:lang w:val="en-US" w:eastAsia="en-US" w:bidi="en-US"/>
        </w:rPr>
        <w:tab/>
        <w:t>2017.</w:t>
      </w:r>
    </w:p>
    <w:p w14:paraId="03CED14D" w14:textId="77777777" w:rsidR="004D67E0" w:rsidRDefault="00D2496C">
      <w:pPr>
        <w:pStyle w:val="23"/>
        <w:shd w:val="clear" w:color="auto" w:fill="auto"/>
        <w:spacing w:before="0" w:after="0" w:line="389" w:lineRule="exact"/>
        <w:ind w:left="480" w:firstLine="0"/>
        <w:jc w:val="both"/>
      </w:pPr>
      <w:r>
        <w:rPr>
          <w:rStyle w:val="24"/>
          <w:lang w:val="en-US" w:eastAsia="en-US" w:bidi="en-US"/>
        </w:rPr>
        <w:t>doi: 10.</w:t>
      </w:r>
      <w:r>
        <w:rPr>
          <w:rStyle w:val="24"/>
        </w:rPr>
        <w:t>1002/1465</w:t>
      </w:r>
      <w:r>
        <w:rPr>
          <w:rStyle w:val="24"/>
          <w:lang w:val="en-US" w:eastAsia="en-US" w:bidi="en-US"/>
        </w:rPr>
        <w:t>1858.ed011285.pub2.</w:t>
      </w:r>
    </w:p>
    <w:p w14:paraId="304031F1" w14:textId="77777777" w:rsidR="004D67E0" w:rsidRDefault="00D2496C">
      <w:pPr>
        <w:pStyle w:val="23"/>
        <w:numPr>
          <w:ilvl w:val="0"/>
          <w:numId w:val="37"/>
        </w:numPr>
        <w:shd w:val="clear" w:color="auto" w:fill="auto"/>
        <w:tabs>
          <w:tab w:val="left" w:pos="496"/>
        </w:tabs>
        <w:spacing w:before="0" w:after="0" w:line="389" w:lineRule="exact"/>
        <w:ind w:left="480" w:hanging="480"/>
        <w:jc w:val="both"/>
      </w:pPr>
      <w:r>
        <w:rPr>
          <w:rStyle w:val="24"/>
          <w:lang w:val="en-US" w:eastAsia="en-US" w:bidi="en-US"/>
        </w:rPr>
        <w:t>Chia K. S. W., Wong P. K. K., Faux S. G. et al. The benefit of exereise training in pulmonary</w:t>
      </w:r>
    </w:p>
    <w:p w14:paraId="29C8C285" w14:textId="77777777" w:rsidR="004D67E0" w:rsidRDefault="00D2496C">
      <w:pPr>
        <w:pStyle w:val="23"/>
        <w:shd w:val="clear" w:color="auto" w:fill="auto"/>
        <w:tabs>
          <w:tab w:val="left" w:pos="2152"/>
          <w:tab w:val="left" w:pos="9221"/>
          <w:tab w:val="left" w:pos="10166"/>
        </w:tabs>
        <w:spacing w:before="0" w:after="0" w:line="389" w:lineRule="exact"/>
        <w:ind w:left="480" w:firstLine="0"/>
        <w:jc w:val="both"/>
      </w:pPr>
      <w:r>
        <w:rPr>
          <w:rStyle w:val="24"/>
          <w:lang w:val="en-US" w:eastAsia="en-US" w:bidi="en-US"/>
        </w:rPr>
        <w:t>hypertension:</w:t>
      </w:r>
      <w:r>
        <w:rPr>
          <w:rStyle w:val="24"/>
          <w:lang w:val="en-US" w:eastAsia="en-US" w:bidi="en-US"/>
        </w:rPr>
        <w:tab/>
        <w:t>a elinieal review. Internal Medieine Journal 2017;</w:t>
      </w:r>
      <w:r>
        <w:rPr>
          <w:rStyle w:val="24"/>
          <w:lang w:val="en-US" w:eastAsia="en-US" w:bidi="en-US"/>
        </w:rPr>
        <w:tab/>
        <w:t>47(4),</w:t>
      </w:r>
      <w:r>
        <w:rPr>
          <w:rStyle w:val="24"/>
          <w:lang w:val="en-US" w:eastAsia="en-US" w:bidi="en-US"/>
        </w:rPr>
        <w:tab/>
        <w:t>361-369.</w:t>
      </w:r>
    </w:p>
    <w:p w14:paraId="15DB253C" w14:textId="77777777" w:rsidR="004D67E0" w:rsidRDefault="00D2496C">
      <w:pPr>
        <w:pStyle w:val="23"/>
        <w:shd w:val="clear" w:color="auto" w:fill="auto"/>
        <w:spacing w:before="0" w:after="0" w:line="389" w:lineRule="exact"/>
        <w:ind w:left="480" w:firstLine="0"/>
        <w:jc w:val="both"/>
      </w:pPr>
      <w:r>
        <w:rPr>
          <w:rStyle w:val="24"/>
          <w:lang w:val="en-US" w:eastAsia="en-US" w:bidi="en-US"/>
        </w:rPr>
        <w:t xml:space="preserve">doi: 10.1111/imj. </w:t>
      </w:r>
      <w:r>
        <w:rPr>
          <w:rStyle w:val="24"/>
          <w:lang w:val="en-US" w:eastAsia="en-US" w:bidi="en-US"/>
        </w:rPr>
        <w:t>13159.</w:t>
      </w:r>
    </w:p>
    <w:p w14:paraId="13303C20" w14:textId="77777777" w:rsidR="004D67E0" w:rsidRDefault="00D2496C">
      <w:pPr>
        <w:pStyle w:val="23"/>
        <w:numPr>
          <w:ilvl w:val="0"/>
          <w:numId w:val="37"/>
        </w:numPr>
        <w:shd w:val="clear" w:color="auto" w:fill="auto"/>
        <w:tabs>
          <w:tab w:val="left" w:pos="496"/>
        </w:tabs>
        <w:spacing w:before="0" w:after="0" w:line="389" w:lineRule="exact"/>
        <w:ind w:left="480" w:hanging="480"/>
        <w:jc w:val="both"/>
      </w:pPr>
      <w:r>
        <w:rPr>
          <w:rStyle w:val="24"/>
          <w:lang w:val="en-US" w:eastAsia="en-US" w:bidi="en-US"/>
        </w:rPr>
        <w:t>Ehlken N., Eiehtblaul M., Klose H., Weidenhammer J., Griinig E. et al. Exereise training</w:t>
      </w:r>
    </w:p>
    <w:p w14:paraId="3C7F5C7C" w14:textId="77777777" w:rsidR="004D67E0" w:rsidRDefault="00D2496C">
      <w:pPr>
        <w:pStyle w:val="23"/>
        <w:shd w:val="clear" w:color="auto" w:fill="auto"/>
        <w:tabs>
          <w:tab w:val="left" w:pos="2152"/>
          <w:tab w:val="left" w:pos="3888"/>
          <w:tab w:val="left" w:pos="5362"/>
          <w:tab w:val="left" w:pos="8630"/>
          <w:tab w:val="left" w:pos="9677"/>
        </w:tabs>
        <w:spacing w:before="0" w:after="0" w:line="389" w:lineRule="exact"/>
        <w:ind w:left="480" w:firstLine="0"/>
        <w:jc w:val="both"/>
      </w:pPr>
      <w:r>
        <w:rPr>
          <w:rStyle w:val="24"/>
          <w:lang w:val="en-US" w:eastAsia="en-US" w:bidi="en-US"/>
        </w:rPr>
        <w:t xml:space="preserve">improves peak oxygen eonsumption and haemodynamies in patients with severe pulmonary arterial </w:t>
      </w:r>
      <w:r>
        <w:rPr>
          <w:rStyle w:val="24"/>
          <w:lang w:val="en-US" w:eastAsia="en-US" w:bidi="en-US"/>
        </w:rPr>
        <w:lastRenderedPageBreak/>
        <w:t>hypertension and inoperable ehronie thrombo-embolie pulmonary hype</w:t>
      </w:r>
      <w:r>
        <w:rPr>
          <w:rStyle w:val="24"/>
          <w:lang w:val="en-US" w:eastAsia="en-US" w:bidi="en-US"/>
        </w:rPr>
        <w:t>rtension: a prospeetive,</w:t>
      </w:r>
      <w:r>
        <w:rPr>
          <w:rStyle w:val="24"/>
          <w:lang w:val="en-US" w:eastAsia="en-US" w:bidi="en-US"/>
        </w:rPr>
        <w:tab/>
        <w:t>randomized,</w:t>
      </w:r>
      <w:r>
        <w:rPr>
          <w:rStyle w:val="24"/>
          <w:lang w:val="en-US" w:eastAsia="en-US" w:bidi="en-US"/>
        </w:rPr>
        <w:tab/>
        <w:t>eontrolled</w:t>
      </w:r>
      <w:r>
        <w:rPr>
          <w:rStyle w:val="24"/>
          <w:lang w:val="en-US" w:eastAsia="en-US" w:bidi="en-US"/>
        </w:rPr>
        <w:tab/>
        <w:t>trial. Eur heart J.;</w:t>
      </w:r>
      <w:r>
        <w:rPr>
          <w:rStyle w:val="24"/>
          <w:lang w:val="en-US" w:eastAsia="en-US" w:bidi="en-US"/>
        </w:rPr>
        <w:tab/>
        <w:t>37(1):</w:t>
      </w:r>
      <w:r>
        <w:rPr>
          <w:rStyle w:val="24"/>
          <w:lang w:val="en-US" w:eastAsia="en-US" w:bidi="en-US"/>
        </w:rPr>
        <w:tab/>
        <w:t>35-44. doi:</w:t>
      </w:r>
    </w:p>
    <w:p w14:paraId="7D0BD81C" w14:textId="77777777" w:rsidR="004D67E0" w:rsidRDefault="00D2496C">
      <w:pPr>
        <w:pStyle w:val="23"/>
        <w:shd w:val="clear" w:color="auto" w:fill="auto"/>
        <w:spacing w:before="0" w:after="0" w:line="389" w:lineRule="exact"/>
        <w:ind w:left="480" w:firstLine="0"/>
        <w:jc w:val="both"/>
      </w:pPr>
      <w:r>
        <w:rPr>
          <w:rStyle w:val="24"/>
          <w:lang w:val="en-US" w:eastAsia="en-US" w:bidi="en-US"/>
        </w:rPr>
        <w:t>10.1093/eurheartj/ehv33 7.</w:t>
      </w:r>
    </w:p>
    <w:p w14:paraId="4A6EACEC" w14:textId="77777777" w:rsidR="004D67E0" w:rsidRDefault="00D2496C">
      <w:pPr>
        <w:pStyle w:val="23"/>
        <w:numPr>
          <w:ilvl w:val="0"/>
          <w:numId w:val="37"/>
        </w:numPr>
        <w:shd w:val="clear" w:color="auto" w:fill="auto"/>
        <w:tabs>
          <w:tab w:val="left" w:pos="496"/>
        </w:tabs>
        <w:spacing w:before="0" w:after="0" w:line="389" w:lineRule="exact"/>
        <w:ind w:left="480" w:hanging="480"/>
        <w:jc w:val="both"/>
      </w:pPr>
      <w:r>
        <w:rPr>
          <w:rStyle w:val="24"/>
          <w:lang w:val="en-US" w:eastAsia="en-US" w:bidi="en-US"/>
        </w:rPr>
        <w:t>Yuan P, Yuan X.T, Sun X.Y, Pudasaini B., Eiu J.M., Hu Q.H. Exereise training for pulmonary hypertension: A systematie review and meta-analysi</w:t>
      </w:r>
      <w:r>
        <w:rPr>
          <w:rStyle w:val="24"/>
          <w:lang w:val="en-US" w:eastAsia="en-US" w:bidi="en-US"/>
        </w:rPr>
        <w:t>s. //International journal of eardiology. 2014; 178:142-146.</w:t>
      </w:r>
    </w:p>
    <w:p w14:paraId="12ECB23A" w14:textId="77777777" w:rsidR="004D67E0" w:rsidRDefault="00D2496C">
      <w:pPr>
        <w:pStyle w:val="23"/>
        <w:numPr>
          <w:ilvl w:val="0"/>
          <w:numId w:val="37"/>
        </w:numPr>
        <w:shd w:val="clear" w:color="auto" w:fill="auto"/>
        <w:tabs>
          <w:tab w:val="left" w:pos="496"/>
        </w:tabs>
        <w:spacing w:before="0" w:after="0" w:line="389" w:lineRule="exact"/>
        <w:ind w:left="480" w:hanging="480"/>
        <w:jc w:val="both"/>
      </w:pPr>
      <w:r>
        <w:rPr>
          <w:rStyle w:val="24"/>
          <w:lang w:val="en-US" w:eastAsia="en-US" w:bidi="en-US"/>
        </w:rPr>
        <w:t xml:space="preserve">Pandey A., Garg S., Khunger M., Garg S., Kumbhani D.J., Chin K.M. et al. Effieaey and Safety of Exereise Training in Chronie Pulmonary Hypertension: Systematie Review and Meta-Analysis. </w:t>
      </w:r>
      <w:r>
        <w:rPr>
          <w:rStyle w:val="24"/>
        </w:rPr>
        <w:t xml:space="preserve">// </w:t>
      </w:r>
      <w:r>
        <w:rPr>
          <w:rStyle w:val="24"/>
          <w:lang w:val="en-US" w:eastAsia="en-US" w:bidi="en-US"/>
        </w:rPr>
        <w:t>Cireulation Heart failure. 2015; 8:1032-1043.</w:t>
      </w:r>
    </w:p>
    <w:p w14:paraId="1D7E2268" w14:textId="77777777" w:rsidR="004D67E0" w:rsidRDefault="00D2496C">
      <w:pPr>
        <w:pStyle w:val="23"/>
        <w:numPr>
          <w:ilvl w:val="0"/>
          <w:numId w:val="37"/>
        </w:numPr>
        <w:shd w:val="clear" w:color="auto" w:fill="auto"/>
        <w:tabs>
          <w:tab w:val="left" w:pos="501"/>
        </w:tabs>
        <w:spacing w:before="0" w:after="0" w:line="389" w:lineRule="exact"/>
        <w:ind w:left="480" w:hanging="480"/>
        <w:jc w:val="both"/>
      </w:pPr>
      <w:r>
        <w:rPr>
          <w:rStyle w:val="24"/>
          <w:lang w:val="en-US" w:eastAsia="en-US" w:bidi="en-US"/>
        </w:rPr>
        <w:t>Buys R., Avila A., Co</w:t>
      </w:r>
      <w:r>
        <w:rPr>
          <w:rStyle w:val="24"/>
          <w:lang w:val="en-US" w:eastAsia="en-US" w:bidi="en-US"/>
        </w:rPr>
        <w:t>melissen V.A. Exereise training improves physieal fitness in patients with pulmonary arterial hypertension: a systematie review and meta-analysis of eontrolled trials. BMC PulmMed. 2015; 15:40.</w:t>
      </w:r>
    </w:p>
    <w:p w14:paraId="0AFAA043" w14:textId="77777777" w:rsidR="004D67E0" w:rsidRDefault="00D2496C">
      <w:pPr>
        <w:pStyle w:val="23"/>
        <w:numPr>
          <w:ilvl w:val="0"/>
          <w:numId w:val="37"/>
        </w:numPr>
        <w:shd w:val="clear" w:color="auto" w:fill="auto"/>
        <w:tabs>
          <w:tab w:val="left" w:pos="501"/>
        </w:tabs>
        <w:spacing w:before="0" w:after="0" w:line="389" w:lineRule="exact"/>
        <w:ind w:left="480" w:hanging="480"/>
        <w:jc w:val="both"/>
      </w:pPr>
      <w:r>
        <w:rPr>
          <w:rStyle w:val="24"/>
          <w:lang w:val="en-US" w:eastAsia="en-US" w:bidi="en-US"/>
        </w:rPr>
        <w:t>Steppan J., Diaz-rodriguez N., Barodka V. M., et al. Foeused R</w:t>
      </w:r>
      <w:r>
        <w:rPr>
          <w:rStyle w:val="24"/>
          <w:lang w:val="en-US" w:eastAsia="en-US" w:bidi="en-US"/>
        </w:rPr>
        <w:t>eview of Perioperative Care of Patients with Pulmonary Hypertension and Proposal of a Perioperative Pathway. Cureus 2018 10(1): e2072. DOI 10.7759/eureus.2072.</w:t>
      </w:r>
    </w:p>
    <w:p w14:paraId="4BE2F1D2" w14:textId="77777777" w:rsidR="004D67E0" w:rsidRDefault="00D2496C">
      <w:pPr>
        <w:pStyle w:val="23"/>
        <w:numPr>
          <w:ilvl w:val="0"/>
          <w:numId w:val="37"/>
        </w:numPr>
        <w:shd w:val="clear" w:color="auto" w:fill="auto"/>
        <w:tabs>
          <w:tab w:val="left" w:pos="501"/>
        </w:tabs>
        <w:spacing w:before="0" w:after="0" w:line="389" w:lineRule="exact"/>
        <w:ind w:left="480" w:hanging="480"/>
        <w:jc w:val="both"/>
      </w:pPr>
      <w:r>
        <w:rPr>
          <w:rStyle w:val="24"/>
          <w:lang w:val="en-US" w:eastAsia="en-US" w:bidi="en-US"/>
        </w:rPr>
        <w:t xml:space="preserve">Thangamathes varan, E., Armenia, S. J., Merehant, A. M. The effeet of pulmonary hypertension on </w:t>
      </w:r>
      <w:r>
        <w:rPr>
          <w:rStyle w:val="24"/>
          <w:lang w:val="en-US" w:eastAsia="en-US" w:bidi="en-US"/>
        </w:rPr>
        <w:t xml:space="preserve">inpatient outeomes of laparoseopie proeedures. </w:t>
      </w:r>
      <w:r>
        <w:rPr>
          <w:rStyle w:val="24"/>
        </w:rPr>
        <w:t xml:space="preserve">// </w:t>
      </w:r>
      <w:r>
        <w:rPr>
          <w:rStyle w:val="24"/>
          <w:lang w:val="en-US" w:eastAsia="en-US" w:bidi="en-US"/>
        </w:rPr>
        <w:t>Updates in Surgery. 2018 doi:10.1007/sl3304- 018-0556-y.</w:t>
      </w:r>
    </w:p>
    <w:p w14:paraId="5C63EA11" w14:textId="77777777" w:rsidR="004D67E0" w:rsidRDefault="00D2496C">
      <w:pPr>
        <w:pStyle w:val="23"/>
        <w:numPr>
          <w:ilvl w:val="0"/>
          <w:numId w:val="37"/>
        </w:numPr>
        <w:shd w:val="clear" w:color="auto" w:fill="auto"/>
        <w:tabs>
          <w:tab w:val="left" w:pos="501"/>
        </w:tabs>
        <w:spacing w:before="0" w:after="0" w:line="389" w:lineRule="exact"/>
        <w:ind w:left="480" w:hanging="480"/>
        <w:jc w:val="both"/>
      </w:pPr>
      <w:r>
        <w:rPr>
          <w:rStyle w:val="24"/>
          <w:lang w:val="en-US" w:eastAsia="en-US" w:bidi="en-US"/>
        </w:rPr>
        <w:t>Pilkington S. A., Taboada D., Martinez G. Pulmonary hypertension and its management in patients undergoing non-eardiae surgery/ZAnaesthesia 2015, 70,</w:t>
      </w:r>
      <w:r>
        <w:rPr>
          <w:rStyle w:val="24"/>
          <w:lang w:val="en-US" w:eastAsia="en-US" w:bidi="en-US"/>
        </w:rPr>
        <w:t xml:space="preserve"> 56-70.</w:t>
      </w:r>
    </w:p>
    <w:p w14:paraId="001773C8" w14:textId="77777777" w:rsidR="004D67E0" w:rsidRDefault="00D2496C">
      <w:pPr>
        <w:pStyle w:val="23"/>
        <w:numPr>
          <w:ilvl w:val="0"/>
          <w:numId w:val="37"/>
        </w:numPr>
        <w:shd w:val="clear" w:color="auto" w:fill="auto"/>
        <w:tabs>
          <w:tab w:val="left" w:pos="501"/>
        </w:tabs>
        <w:spacing w:before="0" w:after="0" w:line="389" w:lineRule="exact"/>
        <w:ind w:left="480" w:hanging="480"/>
        <w:jc w:val="both"/>
      </w:pPr>
      <w:r>
        <w:rPr>
          <w:rStyle w:val="24"/>
          <w:lang w:val="en-US" w:eastAsia="en-US" w:bidi="en-US"/>
        </w:rPr>
        <w:t>Sarkar MS, Desai PM. Pulmonary hypertension and eardiae anesthesia: Anesthesiologist"s perspeetive. Ann Card Anaesth 2018; 21:116-22.</w:t>
      </w:r>
    </w:p>
    <w:p w14:paraId="1EC17ED3"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t>Diaz-Gomez J.L., Ripoll J.G., Mira-Avendano I. Multidisciplinary Perioperative Management of Pulmonary Arterial Hy</w:t>
      </w:r>
      <w:r>
        <w:rPr>
          <w:rStyle w:val="24"/>
          <w:lang w:val="en-US" w:eastAsia="en-US" w:bidi="en-US"/>
        </w:rPr>
        <w:t>pertension in Patients Undergoing Noneardiae Surgery. Southern medieal journal 2018. Vol.Ill (ll)DOl: 10.14423/SMJ.0000000000000755.</w:t>
      </w:r>
    </w:p>
    <w:p w14:paraId="002B1CDB"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rPr>
        <w:t>Легочная гипертензия. Под редакн,ией С. Н. Авдеева. Моеква. ГЭОТАР-Медиа. 2019. - 608 е.</w:t>
      </w:r>
    </w:p>
    <w:p w14:paraId="10FEA127"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t xml:space="preserve">Klinger J R., Elliott G, Levine D </w:t>
      </w:r>
      <w:r>
        <w:rPr>
          <w:rStyle w:val="24"/>
          <w:lang w:val="en-US" w:eastAsia="en-US" w:bidi="en-US"/>
        </w:rPr>
        <w:t>J., Bossone E, Duvall L, Fagan K, Frantsve-Hawley J, Kawut SM., Ryan J J., Rosenzweig EB., Sederstrom N, Steen VD., Badeseh DB. Therapy for Pulmonary Arterial Hypertension in Adults Update of the CHEST Guideline and Expert Panel Report CHEST 2019; 155(3):5</w:t>
      </w:r>
      <w:r>
        <w:rPr>
          <w:rStyle w:val="24"/>
          <w:lang w:val="en-US" w:eastAsia="en-US" w:bidi="en-US"/>
        </w:rPr>
        <w:t>65-586.</w:t>
      </w:r>
    </w:p>
    <w:p w14:paraId="1379135D"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t>Fuster V., Steele P.M., Edwards W.D., Gersh B.J. et al. Primary pulmonary hypertension: natural history and the importanee of thrombosis. Cireulation. 1984; 70:580-587.</w:t>
      </w:r>
    </w:p>
    <w:p w14:paraId="26E88F7D"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t>Bjomsson J., Edwards W.D. Primary pulmonary hypertension: a histopathologie stu</w:t>
      </w:r>
      <w:r>
        <w:rPr>
          <w:rStyle w:val="24"/>
          <w:lang w:val="en-US" w:eastAsia="en-US" w:bidi="en-US"/>
        </w:rPr>
        <w:t>dy of 80 eases. Mayo ClinProe. 1985; 60:16-25.</w:t>
      </w:r>
    </w:p>
    <w:p w14:paraId="42D57CFE"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t>Preston IR, Roberts KE, Miller DP, Sen GP, Selej M, Benton WW et al. Effeet of Warfarin Treatment on Survival of Patients With Pulmonary Arterial Hypertension (PAH) in the Registry to Evaluate Early and Long-T</w:t>
      </w:r>
      <w:r>
        <w:rPr>
          <w:rStyle w:val="24"/>
          <w:lang w:val="en-US" w:eastAsia="en-US" w:bidi="en-US"/>
        </w:rPr>
        <w:t>erm PAH Disease Management (REVEAL). Cireulation. 2015; 132(25):2403-2411.</w:t>
      </w:r>
    </w:p>
    <w:p w14:paraId="1328EC60"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t>Ngian GS, Stevens W, Prior D, Gabbay E, Roddy J, Tran A et al. Predietors of mortality in eonneetive tissue disease-assoeiated pulmonary arterial hypertension: a eohort study. Arthr</w:t>
      </w:r>
      <w:r>
        <w:rPr>
          <w:rStyle w:val="24"/>
          <w:lang w:val="en-US" w:eastAsia="en-US" w:bidi="en-US"/>
        </w:rPr>
        <w:t>itis Res Ther.2012; 14(5): R213.</w:t>
      </w:r>
    </w:p>
    <w:p w14:paraId="2400D905"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t xml:space="preserve">Olsson K.M., Deleroix M., Ghofrani H.A., Klose H., Claussen M., Ewert R., Opitz C.F., Vizza C.D., Seelsi L., Vonk-Noordegraaf A., Kaemmerer H., Gibbs J.S., Coghlan G., Pepke-Zaba J., Sehulz U., </w:t>
      </w:r>
      <w:r>
        <w:rPr>
          <w:rStyle w:val="24"/>
          <w:lang w:val="en-US" w:eastAsia="en-US" w:bidi="en-US"/>
        </w:rPr>
        <w:lastRenderedPageBreak/>
        <w:t>Gorenflo M., Pittrow D., Hoep</w:t>
      </w:r>
      <w:r>
        <w:rPr>
          <w:rStyle w:val="24"/>
          <w:lang w:val="en-US" w:eastAsia="en-US" w:bidi="en-US"/>
        </w:rPr>
        <w:t>er M.M. Antieoagulation and survival in pulmonary arterial hypertension: results from the eomparative, prospeetive registry of newly initiated therapies for pulmonary hypertension (COMPERA). Cireulation.2014; 129:57-65.</w:t>
      </w:r>
    </w:p>
    <w:p w14:paraId="4F926CDB"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t>Said K. Antieoagulation in pulmonary</w:t>
      </w:r>
      <w:r>
        <w:rPr>
          <w:rStyle w:val="24"/>
          <w:lang w:val="en-US" w:eastAsia="en-US" w:bidi="en-US"/>
        </w:rPr>
        <w:t xml:space="preserve"> arterial hypertension: Contemporary data from COMPERA registry. Glob Cardiol Sei Praet2014; 2014(2): 48-52.</w:t>
      </w:r>
    </w:p>
    <w:p w14:paraId="3F66F7CF"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t>Roldan T, Rios JJ, Villamanan E, Waxman AB. Complieations assoeiated with the use of oral antieoagulation in patients with pulmonary arterial hyper</w:t>
      </w:r>
      <w:r>
        <w:rPr>
          <w:rStyle w:val="24"/>
          <w:lang w:val="en-US" w:eastAsia="en-US" w:bidi="en-US"/>
        </w:rPr>
        <w:t>tension from two referral eenters. Pulm Cire. 2017;7(3):692-701.</w:t>
      </w:r>
    </w:p>
    <w:p w14:paraId="6C3D8967" w14:textId="77777777" w:rsidR="004D67E0" w:rsidRDefault="00D2496C">
      <w:pPr>
        <w:pStyle w:val="23"/>
        <w:numPr>
          <w:ilvl w:val="0"/>
          <w:numId w:val="37"/>
        </w:numPr>
        <w:shd w:val="clear" w:color="auto" w:fill="auto"/>
        <w:tabs>
          <w:tab w:val="left" w:pos="438"/>
        </w:tabs>
        <w:spacing w:before="0" w:after="0" w:line="389" w:lineRule="exact"/>
        <w:ind w:left="480" w:hanging="480"/>
        <w:jc w:val="both"/>
      </w:pPr>
      <w:r>
        <w:rPr>
          <w:rStyle w:val="24"/>
          <w:lang w:val="en-US" w:eastAsia="en-US" w:bidi="en-US"/>
        </w:rPr>
        <w:t xml:space="preserve">Sandoval J, Santos EE, Cordova J, Pulido T, Gutierrez G, Bautista E et al. Does antieoagulation in Eisenmenger syndrome impaet long-term survival? Congenit Heart Dis. 2012; </w:t>
      </w:r>
      <w:r>
        <w:rPr>
          <w:rStyle w:val="24"/>
          <w:lang w:val="en-US" w:eastAsia="en-US" w:bidi="en-US"/>
        </w:rPr>
        <w:t>7(3):268-276. doi:10.1111/j.l747-0803.2012.00633.x.</w:t>
      </w:r>
    </w:p>
    <w:p w14:paraId="0FCD2005" w14:textId="77777777" w:rsidR="004D67E0" w:rsidRDefault="00D2496C">
      <w:pPr>
        <w:pStyle w:val="23"/>
        <w:numPr>
          <w:ilvl w:val="0"/>
          <w:numId w:val="37"/>
        </w:numPr>
        <w:shd w:val="clear" w:color="auto" w:fill="auto"/>
        <w:tabs>
          <w:tab w:val="left" w:pos="438"/>
        </w:tabs>
        <w:spacing w:before="0" w:after="0" w:line="389" w:lineRule="exact"/>
        <w:ind w:left="480" w:hanging="480"/>
        <w:jc w:val="both"/>
      </w:pPr>
      <w:r>
        <w:rPr>
          <w:rStyle w:val="24"/>
        </w:rPr>
        <w:t xml:space="preserve">Еончарова </w:t>
      </w:r>
      <w:r>
        <w:rPr>
          <w:rStyle w:val="24"/>
          <w:lang w:val="en-US" w:eastAsia="en-US" w:bidi="en-US"/>
        </w:rPr>
        <w:t xml:space="preserve">H. C., </w:t>
      </w:r>
      <w:r>
        <w:rPr>
          <w:rStyle w:val="24"/>
        </w:rPr>
        <w:t xml:space="preserve">Симакова </w:t>
      </w:r>
      <w:r>
        <w:rPr>
          <w:rStyle w:val="24"/>
          <w:lang w:val="en-US" w:eastAsia="en-US" w:bidi="en-US"/>
        </w:rPr>
        <w:t xml:space="preserve">M. A., </w:t>
      </w:r>
      <w:r>
        <w:rPr>
          <w:rStyle w:val="24"/>
        </w:rPr>
        <w:t>Моиееева О. М. Антитромботичеекая терапия у пациентов е легочной артериальной гипертензией. Артериальная гипертензия. 2019; 25(1):25-33.</w:t>
      </w:r>
    </w:p>
    <w:p w14:paraId="4B520CFF" w14:textId="77777777" w:rsidR="004D67E0" w:rsidRDefault="00D2496C">
      <w:pPr>
        <w:pStyle w:val="23"/>
        <w:numPr>
          <w:ilvl w:val="0"/>
          <w:numId w:val="37"/>
        </w:numPr>
        <w:shd w:val="clear" w:color="auto" w:fill="auto"/>
        <w:tabs>
          <w:tab w:val="left" w:pos="438"/>
        </w:tabs>
        <w:spacing w:before="0" w:after="0" w:line="389" w:lineRule="exact"/>
        <w:ind w:left="480" w:hanging="480"/>
        <w:jc w:val="both"/>
      </w:pPr>
      <w:r>
        <w:rPr>
          <w:rStyle w:val="24"/>
          <w:lang w:val="en-US" w:eastAsia="en-US" w:bidi="en-US"/>
        </w:rPr>
        <w:t xml:space="preserve">Ammash N, Wames </w:t>
      </w:r>
      <w:r>
        <w:rPr>
          <w:rStyle w:val="24"/>
        </w:rPr>
        <w:t xml:space="preserve">СА. </w:t>
      </w:r>
      <w:r>
        <w:rPr>
          <w:rStyle w:val="24"/>
          <w:lang w:val="en-US" w:eastAsia="en-US" w:bidi="en-US"/>
        </w:rPr>
        <w:t>Cerebrovaseula</w:t>
      </w:r>
      <w:r>
        <w:rPr>
          <w:rStyle w:val="24"/>
          <w:lang w:val="en-US" w:eastAsia="en-US" w:bidi="en-US"/>
        </w:rPr>
        <w:t>r events in adult patients with eyanotie eongenital heart disease. J Am Coll Cardiol. 1996; 28(3):768-772.</w:t>
      </w:r>
    </w:p>
    <w:p w14:paraId="25C980C9" w14:textId="77777777" w:rsidR="004D67E0" w:rsidRDefault="00D2496C">
      <w:pPr>
        <w:pStyle w:val="23"/>
        <w:numPr>
          <w:ilvl w:val="0"/>
          <w:numId w:val="37"/>
        </w:numPr>
        <w:shd w:val="clear" w:color="auto" w:fill="auto"/>
        <w:tabs>
          <w:tab w:val="left" w:pos="438"/>
        </w:tabs>
        <w:spacing w:before="0" w:after="0" w:line="389" w:lineRule="exact"/>
        <w:ind w:left="480" w:hanging="480"/>
        <w:jc w:val="both"/>
      </w:pPr>
      <w:r>
        <w:rPr>
          <w:rStyle w:val="24"/>
          <w:lang w:val="en-US" w:eastAsia="en-US" w:bidi="en-US"/>
        </w:rPr>
        <w:t xml:space="preserve">Kirehhof P, Benussi S, Koteeha D, Ahlsson A, Atar D, Casadei B, Castella M, Diener HC, Heidbuehel H, Hendriks J, Hindrieks G, Manolis AS, Oldgren J, </w:t>
      </w:r>
      <w:r>
        <w:rPr>
          <w:rStyle w:val="24"/>
          <w:lang w:val="en-US" w:eastAsia="en-US" w:bidi="en-US"/>
        </w:rPr>
        <w:t>Popeseu BA, Sehotten U, Van Putte B, Vardas P; ESC Seientifie Doeument Group. 2016 ESC Guidelines for the management of atrial fibrillation developed in eollaboration with EACTS. Eur Heart J. 2016; 37(38):2893- 2962.</w:t>
      </w:r>
    </w:p>
    <w:p w14:paraId="3E5E52F2" w14:textId="77777777" w:rsidR="004D67E0" w:rsidRDefault="00D2496C">
      <w:pPr>
        <w:pStyle w:val="23"/>
        <w:numPr>
          <w:ilvl w:val="0"/>
          <w:numId w:val="37"/>
        </w:numPr>
        <w:shd w:val="clear" w:color="auto" w:fill="auto"/>
        <w:tabs>
          <w:tab w:val="left" w:pos="447"/>
        </w:tabs>
        <w:spacing w:before="0" w:after="0" w:line="389" w:lineRule="exact"/>
        <w:ind w:left="480" w:hanging="480"/>
        <w:jc w:val="both"/>
      </w:pPr>
      <w:r>
        <w:rPr>
          <w:rStyle w:val="24"/>
          <w:lang w:val="en-US" w:eastAsia="en-US" w:bidi="en-US"/>
        </w:rPr>
        <w:t>Jentzer, J. C., Mathier, M. A. Pulmonar</w:t>
      </w:r>
      <w:r>
        <w:rPr>
          <w:rStyle w:val="24"/>
          <w:lang w:val="en-US" w:eastAsia="en-US" w:bidi="en-US"/>
        </w:rPr>
        <w:t>y Hypertension in the Intensive Care Unit. Journal of Intensive Care Medieine. 2015 31(6), 369-385.</w:t>
      </w:r>
    </w:p>
    <w:p w14:paraId="43A0E308" w14:textId="77777777" w:rsidR="004D67E0" w:rsidRDefault="00D2496C">
      <w:pPr>
        <w:pStyle w:val="23"/>
        <w:numPr>
          <w:ilvl w:val="0"/>
          <w:numId w:val="37"/>
        </w:numPr>
        <w:shd w:val="clear" w:color="auto" w:fill="auto"/>
        <w:tabs>
          <w:tab w:val="left" w:pos="451"/>
        </w:tabs>
        <w:spacing w:before="0" w:after="0" w:line="389" w:lineRule="exact"/>
        <w:ind w:left="480" w:hanging="480"/>
        <w:jc w:val="both"/>
      </w:pPr>
      <w:r>
        <w:rPr>
          <w:rStyle w:val="24"/>
          <w:lang w:val="en-US" w:eastAsia="en-US" w:bidi="en-US"/>
        </w:rPr>
        <w:t>Condliffe R, Kiely DG Critieal eare management of pulmonary hypertension. BJA Edueation. 2017; 17(7): 228-234.</w:t>
      </w:r>
    </w:p>
    <w:p w14:paraId="0E3290F0" w14:textId="77777777" w:rsidR="004D67E0" w:rsidRDefault="00D2496C">
      <w:pPr>
        <w:pStyle w:val="23"/>
        <w:numPr>
          <w:ilvl w:val="0"/>
          <w:numId w:val="37"/>
        </w:numPr>
        <w:shd w:val="clear" w:color="auto" w:fill="auto"/>
        <w:tabs>
          <w:tab w:val="left" w:pos="451"/>
        </w:tabs>
        <w:spacing w:before="0" w:after="0" w:line="389" w:lineRule="exact"/>
        <w:ind w:left="480" w:hanging="480"/>
        <w:jc w:val="both"/>
      </w:pPr>
      <w:r>
        <w:rPr>
          <w:rStyle w:val="24"/>
          <w:lang w:val="en-US" w:eastAsia="en-US" w:bidi="en-US"/>
        </w:rPr>
        <w:t xml:space="preserve">Rhodes CJ, Wharton J, Howard L, Gibbs JS, </w:t>
      </w:r>
      <w:r>
        <w:rPr>
          <w:rStyle w:val="24"/>
          <w:lang w:val="en-US" w:eastAsia="en-US" w:bidi="en-US"/>
        </w:rPr>
        <w:t>Vonk-Noordegraaf A, Wilkins MR. Iron defieieney in pulmonary arterial hypertension: a potential therapeutie target. Eur Respir J. 2011; 38(6): 1453-1460.</w:t>
      </w:r>
    </w:p>
    <w:p w14:paraId="44EEF14C" w14:textId="77777777" w:rsidR="004D67E0" w:rsidRDefault="00D2496C">
      <w:pPr>
        <w:pStyle w:val="23"/>
        <w:numPr>
          <w:ilvl w:val="0"/>
          <w:numId w:val="37"/>
        </w:numPr>
        <w:shd w:val="clear" w:color="auto" w:fill="auto"/>
        <w:tabs>
          <w:tab w:val="left" w:pos="451"/>
        </w:tabs>
        <w:spacing w:before="0" w:after="0" w:line="389" w:lineRule="exact"/>
        <w:ind w:left="480" w:hanging="480"/>
        <w:jc w:val="both"/>
      </w:pPr>
      <w:r>
        <w:rPr>
          <w:rStyle w:val="24"/>
          <w:lang w:val="en-US" w:eastAsia="en-US" w:bidi="en-US"/>
        </w:rPr>
        <w:t xml:space="preserve">Rajdev A., Garan H., Biviano A. Arrhythmias in Pulmonary Arterial Hypertension// Prog Cardiovase Dis. </w:t>
      </w:r>
      <w:r>
        <w:rPr>
          <w:rStyle w:val="24"/>
          <w:lang w:val="en-US" w:eastAsia="en-US" w:bidi="en-US"/>
        </w:rPr>
        <w:t>2012; 55(2): doi:10.1016/j.pead.2012.06.002.</w:t>
      </w:r>
    </w:p>
    <w:p w14:paraId="1DABCD99" w14:textId="77777777" w:rsidR="004D67E0" w:rsidRDefault="00D2496C">
      <w:pPr>
        <w:pStyle w:val="23"/>
        <w:numPr>
          <w:ilvl w:val="0"/>
          <w:numId w:val="37"/>
        </w:numPr>
        <w:shd w:val="clear" w:color="auto" w:fill="auto"/>
        <w:tabs>
          <w:tab w:val="left" w:pos="451"/>
        </w:tabs>
        <w:spacing w:before="0" w:after="0" w:line="389" w:lineRule="exact"/>
        <w:ind w:left="480" w:hanging="480"/>
        <w:jc w:val="both"/>
      </w:pPr>
      <w:r>
        <w:rPr>
          <w:rStyle w:val="24"/>
          <w:lang w:val="en-US" w:eastAsia="en-US" w:bidi="en-US"/>
        </w:rPr>
        <w:t>Rieh S, Kaufinann E, Eevy PS. The effeet of high doses of ealeium-ehannel bloekers on survival in primary pulmonary hypertension. N Engl J Med 1992; 327(2):76-81.</w:t>
      </w:r>
    </w:p>
    <w:p w14:paraId="62FB2A04" w14:textId="77777777" w:rsidR="004D67E0" w:rsidRDefault="00D2496C">
      <w:pPr>
        <w:pStyle w:val="23"/>
        <w:numPr>
          <w:ilvl w:val="0"/>
          <w:numId w:val="37"/>
        </w:numPr>
        <w:shd w:val="clear" w:color="auto" w:fill="auto"/>
        <w:tabs>
          <w:tab w:val="left" w:pos="451"/>
        </w:tabs>
        <w:spacing w:before="0" w:after="0" w:line="389" w:lineRule="exact"/>
        <w:ind w:left="480" w:hanging="480"/>
        <w:jc w:val="both"/>
      </w:pPr>
      <w:r>
        <w:rPr>
          <w:rStyle w:val="24"/>
          <w:lang w:val="en-US" w:eastAsia="en-US" w:bidi="en-US"/>
        </w:rPr>
        <w:t>Olsehewski H. Inhaled iloprost for the treatment</w:t>
      </w:r>
      <w:r>
        <w:rPr>
          <w:rStyle w:val="24"/>
          <w:lang w:val="en-US" w:eastAsia="en-US" w:bidi="en-US"/>
        </w:rPr>
        <w:t xml:space="preserve"> of pulmonary hypertension </w:t>
      </w:r>
      <w:r>
        <w:rPr>
          <w:rStyle w:val="24"/>
        </w:rPr>
        <w:t xml:space="preserve">// </w:t>
      </w:r>
      <w:r>
        <w:rPr>
          <w:rStyle w:val="24"/>
          <w:lang w:val="en-US" w:eastAsia="en-US" w:bidi="en-US"/>
        </w:rPr>
        <w:t>Eur. Respir. Rev. - 2009.-Vol. 18.-N. 111.-P.29-34.</w:t>
      </w:r>
    </w:p>
    <w:p w14:paraId="5887C793" w14:textId="77777777" w:rsidR="004D67E0" w:rsidRDefault="00D2496C">
      <w:pPr>
        <w:pStyle w:val="23"/>
        <w:numPr>
          <w:ilvl w:val="0"/>
          <w:numId w:val="37"/>
        </w:numPr>
        <w:shd w:val="clear" w:color="auto" w:fill="auto"/>
        <w:tabs>
          <w:tab w:val="left" w:pos="451"/>
        </w:tabs>
        <w:spacing w:before="0" w:after="0" w:line="389" w:lineRule="exact"/>
        <w:ind w:left="480" w:hanging="480"/>
        <w:jc w:val="both"/>
      </w:pPr>
      <w:r>
        <w:rPr>
          <w:rStyle w:val="24"/>
          <w:lang w:val="en-US" w:eastAsia="en-US" w:bidi="en-US"/>
        </w:rPr>
        <w:t>Opitz CF, Wensel R, Winkler J, et al. Clinieal effieaey and survival with first-line inhaled iloprost therapy in patients with idiopathie pulmonary arterial hypertension. Eur</w:t>
      </w:r>
      <w:r>
        <w:rPr>
          <w:rStyle w:val="24"/>
          <w:lang w:val="en-US" w:eastAsia="en-US" w:bidi="en-US"/>
        </w:rPr>
        <w:t xml:space="preserve"> Heart J 2005; 26: 1895- 1902.</w:t>
      </w:r>
    </w:p>
    <w:p w14:paraId="6C00305C" w14:textId="77777777" w:rsidR="004D67E0" w:rsidRDefault="00D2496C">
      <w:pPr>
        <w:pStyle w:val="23"/>
        <w:numPr>
          <w:ilvl w:val="0"/>
          <w:numId w:val="37"/>
        </w:numPr>
        <w:shd w:val="clear" w:color="auto" w:fill="auto"/>
        <w:tabs>
          <w:tab w:val="left" w:pos="451"/>
        </w:tabs>
        <w:spacing w:before="0" w:after="0" w:line="389" w:lineRule="exact"/>
        <w:ind w:left="480" w:hanging="480"/>
        <w:jc w:val="both"/>
      </w:pPr>
      <w:r>
        <w:rPr>
          <w:rStyle w:val="24"/>
          <w:lang w:val="en-US" w:eastAsia="en-US" w:bidi="en-US"/>
        </w:rPr>
        <w:t>Hoeper MM, Eeuehte H, Halank M, et al. Combining inhaled iloprost with bosentan in patients with idiopathie pulmonary arterial hypertension. Eur Respir J 2006; 28: 691-694.</w:t>
      </w:r>
    </w:p>
    <w:p w14:paraId="5E4C3115" w14:textId="77777777" w:rsidR="004D67E0" w:rsidRDefault="00D2496C">
      <w:pPr>
        <w:pStyle w:val="23"/>
        <w:numPr>
          <w:ilvl w:val="0"/>
          <w:numId w:val="37"/>
        </w:numPr>
        <w:shd w:val="clear" w:color="auto" w:fill="auto"/>
        <w:tabs>
          <w:tab w:val="left" w:pos="451"/>
        </w:tabs>
        <w:spacing w:before="0" w:after="0" w:line="389" w:lineRule="exact"/>
        <w:ind w:left="480" w:hanging="480"/>
        <w:jc w:val="both"/>
      </w:pPr>
      <w:r>
        <w:rPr>
          <w:rStyle w:val="24"/>
          <w:lang w:val="en-US" w:eastAsia="en-US" w:bidi="en-US"/>
        </w:rPr>
        <w:t xml:space="preserve">MeEaughlin VV, Oudiz RJ, Frost A, et al. Randomized </w:t>
      </w:r>
      <w:r>
        <w:rPr>
          <w:rStyle w:val="24"/>
          <w:lang w:val="en-US" w:eastAsia="en-US" w:bidi="en-US"/>
        </w:rPr>
        <w:t>study of adding inhaled iloprost to existing bosentan in pulmonary arterial hypertension. Am J Respir Crit Care Med 2006; 174: 1257-1263.</w:t>
      </w:r>
    </w:p>
    <w:p w14:paraId="2C03CF9E" w14:textId="77777777" w:rsidR="004D67E0" w:rsidRDefault="00D2496C">
      <w:pPr>
        <w:pStyle w:val="23"/>
        <w:numPr>
          <w:ilvl w:val="0"/>
          <w:numId w:val="37"/>
        </w:numPr>
        <w:shd w:val="clear" w:color="auto" w:fill="auto"/>
        <w:tabs>
          <w:tab w:val="left" w:pos="451"/>
        </w:tabs>
        <w:spacing w:before="0" w:after="0" w:line="389" w:lineRule="exact"/>
        <w:ind w:left="480" w:hanging="480"/>
        <w:jc w:val="both"/>
      </w:pPr>
      <w:r>
        <w:rPr>
          <w:rStyle w:val="24"/>
          <w:lang w:val="en-US" w:eastAsia="en-US" w:bidi="en-US"/>
        </w:rPr>
        <w:t xml:space="preserve">Frost AE, the STEP investigators. STEP-open label extension: long-term benefits of inhaled iloprost (lEO) addition to </w:t>
      </w:r>
      <w:r>
        <w:rPr>
          <w:rStyle w:val="24"/>
          <w:lang w:val="en-US" w:eastAsia="en-US" w:bidi="en-US"/>
        </w:rPr>
        <w:t>bosentan for treatment of pulmonary arterial hypertension (PAH). Am J Respir Crit Care Med 2007; 175: SuppL, A1001.</w:t>
      </w:r>
    </w:p>
    <w:p w14:paraId="2940A3D6" w14:textId="77777777" w:rsidR="004D67E0" w:rsidRDefault="00D2496C">
      <w:pPr>
        <w:pStyle w:val="23"/>
        <w:numPr>
          <w:ilvl w:val="0"/>
          <w:numId w:val="37"/>
        </w:numPr>
        <w:shd w:val="clear" w:color="auto" w:fill="auto"/>
        <w:tabs>
          <w:tab w:val="left" w:pos="451"/>
        </w:tabs>
        <w:spacing w:before="0" w:after="0" w:line="389" w:lineRule="exact"/>
        <w:ind w:left="480" w:hanging="480"/>
        <w:jc w:val="both"/>
      </w:pPr>
      <w:r>
        <w:rPr>
          <w:rStyle w:val="24"/>
          <w:lang w:val="en-US" w:eastAsia="en-US" w:bidi="en-US"/>
        </w:rPr>
        <w:t xml:space="preserve">Zheng Y, Yang T, Chen G, Hu E, Gu Q, Xiong C. Prostanoid therapy for pulmonary arterial hypertension: a meta-analysis of survival outeomes. </w:t>
      </w:r>
      <w:r>
        <w:rPr>
          <w:rStyle w:val="24"/>
          <w:lang w:val="en-US" w:eastAsia="en-US" w:bidi="en-US"/>
        </w:rPr>
        <w:t>Eur J Clin Pharmaeol. 2014; 70(1): 13-21.</w:t>
      </w:r>
    </w:p>
    <w:p w14:paraId="2FDA0E80" w14:textId="77777777" w:rsidR="004D67E0" w:rsidRDefault="00D2496C">
      <w:pPr>
        <w:pStyle w:val="23"/>
        <w:numPr>
          <w:ilvl w:val="0"/>
          <w:numId w:val="37"/>
        </w:numPr>
        <w:shd w:val="clear" w:color="auto" w:fill="auto"/>
        <w:tabs>
          <w:tab w:val="left" w:pos="451"/>
        </w:tabs>
        <w:spacing w:before="0" w:after="0" w:line="389" w:lineRule="exact"/>
        <w:ind w:left="480" w:hanging="480"/>
        <w:jc w:val="both"/>
      </w:pPr>
      <w:r>
        <w:rPr>
          <w:rStyle w:val="24"/>
          <w:lang w:val="en-US" w:eastAsia="en-US" w:bidi="en-US"/>
        </w:rPr>
        <w:lastRenderedPageBreak/>
        <w:t>Davenport A.P, Hyndman K.A., Dhaun N., Southan C., Kohan D.E., Polloek J.S., Polloek D.M., Webb D.J., Maguire J.J. Endothelin. Pharmaeol Rev. - 2016. - Vol. 68. - N. 2. - P. 357-418.</w:t>
      </w:r>
    </w:p>
    <w:p w14:paraId="5B6B2275" w14:textId="77777777" w:rsidR="004D67E0" w:rsidRDefault="00D2496C">
      <w:pPr>
        <w:pStyle w:val="23"/>
        <w:numPr>
          <w:ilvl w:val="0"/>
          <w:numId w:val="37"/>
        </w:numPr>
        <w:shd w:val="clear" w:color="auto" w:fill="auto"/>
        <w:tabs>
          <w:tab w:val="left" w:pos="451"/>
        </w:tabs>
        <w:spacing w:before="0" w:after="0" w:line="389" w:lineRule="exact"/>
        <w:ind w:left="480" w:hanging="480"/>
        <w:jc w:val="both"/>
      </w:pPr>
      <w:r>
        <w:rPr>
          <w:rStyle w:val="24"/>
          <w:lang w:val="en-US" w:eastAsia="en-US" w:bidi="en-US"/>
        </w:rPr>
        <w:t>Miyagawa K., Emoto N. Current s</w:t>
      </w:r>
      <w:r>
        <w:rPr>
          <w:rStyle w:val="24"/>
          <w:lang w:val="en-US" w:eastAsia="en-US" w:bidi="en-US"/>
        </w:rPr>
        <w:t xml:space="preserve">tate of endothelin reeeptor antagonism in hypertension and pulmonary hypertension </w:t>
      </w:r>
      <w:r>
        <w:rPr>
          <w:rStyle w:val="24"/>
        </w:rPr>
        <w:t xml:space="preserve">// </w:t>
      </w:r>
      <w:r>
        <w:rPr>
          <w:rStyle w:val="24"/>
          <w:lang w:val="en-US" w:eastAsia="en-US" w:bidi="en-US"/>
        </w:rPr>
        <w:t>Ther. Adv. Cardiovase. Dis. - 2014. - Vol. 8. - N. 5. -P. 202-216.</w:t>
      </w:r>
    </w:p>
    <w:p w14:paraId="3815DA2A" w14:textId="77777777" w:rsidR="004D67E0" w:rsidRDefault="00D2496C">
      <w:pPr>
        <w:pStyle w:val="23"/>
        <w:numPr>
          <w:ilvl w:val="0"/>
          <w:numId w:val="37"/>
        </w:numPr>
        <w:shd w:val="clear" w:color="auto" w:fill="auto"/>
        <w:tabs>
          <w:tab w:val="left" w:pos="451"/>
        </w:tabs>
        <w:spacing w:before="0" w:after="0" w:line="389" w:lineRule="exact"/>
        <w:ind w:left="480" w:hanging="480"/>
        <w:jc w:val="both"/>
      </w:pPr>
      <w:r>
        <w:rPr>
          <w:rStyle w:val="24"/>
          <w:lang w:val="en-US" w:eastAsia="en-US" w:bidi="en-US"/>
        </w:rPr>
        <w:t xml:space="preserve">Aversa M., Porter S., Granton J. Comparative safety and tolerability of endothelin reeeptor antagonists in pulmonary arterial hypertension </w:t>
      </w:r>
      <w:r>
        <w:rPr>
          <w:rStyle w:val="24"/>
        </w:rPr>
        <w:t xml:space="preserve">// </w:t>
      </w:r>
      <w:r>
        <w:rPr>
          <w:rStyle w:val="24"/>
          <w:lang w:val="en-US" w:eastAsia="en-US" w:bidi="en-US"/>
        </w:rPr>
        <w:t>Drug Saf. - 2015. - Vol. 38. - N. 5. - P. 419-435.</w:t>
      </w:r>
    </w:p>
    <w:p w14:paraId="395F5A2B" w14:textId="77777777" w:rsidR="004D67E0" w:rsidRDefault="00D2496C">
      <w:pPr>
        <w:pStyle w:val="23"/>
        <w:numPr>
          <w:ilvl w:val="0"/>
          <w:numId w:val="37"/>
        </w:numPr>
        <w:shd w:val="clear" w:color="auto" w:fill="auto"/>
        <w:tabs>
          <w:tab w:val="left" w:pos="451"/>
        </w:tabs>
        <w:spacing w:before="0" w:after="0" w:line="389" w:lineRule="exact"/>
        <w:ind w:left="480" w:hanging="480"/>
        <w:jc w:val="both"/>
      </w:pPr>
      <w:r>
        <w:rPr>
          <w:rStyle w:val="24"/>
          <w:lang w:val="en-US" w:eastAsia="en-US" w:bidi="en-US"/>
        </w:rPr>
        <w:t xml:space="preserve">Galie' N, Badeseh BD, Oudiz R, Simonneau G, MeGoon M, Keogh A, </w:t>
      </w:r>
      <w:r>
        <w:rPr>
          <w:rStyle w:val="24"/>
          <w:lang w:val="en-US" w:eastAsia="en-US" w:bidi="en-US"/>
        </w:rPr>
        <w:t>Frost A, Zwieke D, Naeije R, Shapiro RS, Olsehewski H, Rubin E. Ambrisentan therapy for pulmonary arterial hypertension. J Am Coll Cardiol 2005; 46:529-535.</w:t>
      </w:r>
    </w:p>
    <w:p w14:paraId="1A130674" w14:textId="77777777" w:rsidR="004D67E0" w:rsidRDefault="00D2496C">
      <w:pPr>
        <w:pStyle w:val="23"/>
        <w:numPr>
          <w:ilvl w:val="0"/>
          <w:numId w:val="37"/>
        </w:numPr>
        <w:shd w:val="clear" w:color="auto" w:fill="auto"/>
        <w:tabs>
          <w:tab w:val="left" w:pos="451"/>
        </w:tabs>
        <w:spacing w:before="0" w:after="0" w:line="389" w:lineRule="exact"/>
        <w:ind w:left="480" w:hanging="480"/>
        <w:jc w:val="both"/>
      </w:pPr>
      <w:r>
        <w:rPr>
          <w:rStyle w:val="24"/>
          <w:lang w:val="en-US" w:eastAsia="en-US" w:bidi="en-US"/>
        </w:rPr>
        <w:t>Galie' N, Olsehewski H, Oudiz RJ, Torres F, Frost A, Ghofrani HA, Badeseh DB, MeGoon MD, MeEaughlin</w:t>
      </w:r>
      <w:r>
        <w:rPr>
          <w:rStyle w:val="24"/>
          <w:lang w:val="en-US" w:eastAsia="en-US" w:bidi="en-US"/>
        </w:rPr>
        <w:t xml:space="preserve"> VV, Roeeker EB, Gerber MJ, Dufton C, Wiens BE, Rubin EJ. Ambrisentan for the treatment of pulmonary arterial hypertension. Results of the ambrisentan in pulmonary arterial hypertension randomized, doubleblind, plaeebo-eontrolled, multieenter, effieaey (AR</w:t>
      </w:r>
      <w:r>
        <w:rPr>
          <w:rStyle w:val="24"/>
          <w:lang w:val="en-US" w:eastAsia="en-US" w:bidi="en-US"/>
        </w:rPr>
        <w:t>IES) study 1 and 2. Cireulation 2008; 117:3010-3019.</w:t>
      </w:r>
    </w:p>
    <w:p w14:paraId="66EB5A05" w14:textId="77777777" w:rsidR="004D67E0" w:rsidRDefault="00D2496C">
      <w:pPr>
        <w:pStyle w:val="23"/>
        <w:numPr>
          <w:ilvl w:val="0"/>
          <w:numId w:val="37"/>
        </w:numPr>
        <w:shd w:val="clear" w:color="auto" w:fill="auto"/>
        <w:tabs>
          <w:tab w:val="left" w:pos="451"/>
        </w:tabs>
        <w:spacing w:before="0" w:after="0" w:line="389" w:lineRule="exact"/>
        <w:ind w:left="480" w:hanging="480"/>
        <w:jc w:val="both"/>
      </w:pPr>
      <w:r>
        <w:rPr>
          <w:rStyle w:val="24"/>
          <w:lang w:val="en-US" w:eastAsia="en-US" w:bidi="en-US"/>
        </w:rPr>
        <w:t>MeGoon M, Frost A, Oudiz R, Badeseh BD, Galie' N, Olsehewski H, MeEaughlin VV, Gerber MJ, Dufton C, Despain DJ, Rubin EJ. Ambrisentan therapy in patients with pulmonary arterial hypertension who diseonti</w:t>
      </w:r>
      <w:r>
        <w:rPr>
          <w:rStyle w:val="24"/>
          <w:lang w:val="en-US" w:eastAsia="en-US" w:bidi="en-US"/>
        </w:rPr>
        <w:t>nued bosentan or sitaxsentan due to liver fimetion test abnormalities. Chest 2009; 135: 122-129.</w:t>
      </w:r>
    </w:p>
    <w:p w14:paraId="6DE94F66" w14:textId="77777777" w:rsidR="004D67E0" w:rsidRDefault="00D2496C">
      <w:pPr>
        <w:pStyle w:val="23"/>
        <w:numPr>
          <w:ilvl w:val="0"/>
          <w:numId w:val="37"/>
        </w:numPr>
        <w:shd w:val="clear" w:color="auto" w:fill="auto"/>
        <w:tabs>
          <w:tab w:val="left" w:pos="446"/>
        </w:tabs>
        <w:spacing w:before="0" w:after="0" w:line="389" w:lineRule="exact"/>
        <w:ind w:left="480" w:hanging="480"/>
        <w:jc w:val="both"/>
      </w:pPr>
      <w:r>
        <w:rPr>
          <w:rStyle w:val="24"/>
          <w:lang w:val="en-US" w:eastAsia="en-US" w:bidi="en-US"/>
        </w:rPr>
        <w:t>Belinda N. Rivera-Lebron and Miehael G. Risbano Ambrisentan: a review of its use in pulmonary arterial hypertension Ther Adv Respir Dis 2017, Vol. 11(6) 233-24</w:t>
      </w:r>
      <w:r>
        <w:rPr>
          <w:rStyle w:val="24"/>
          <w:lang w:val="en-US" w:eastAsia="en-US" w:bidi="en-US"/>
        </w:rPr>
        <w:t>4.</w:t>
      </w:r>
    </w:p>
    <w:p w14:paraId="2A97F73D" w14:textId="77777777" w:rsidR="004D67E0" w:rsidRDefault="00D2496C">
      <w:pPr>
        <w:pStyle w:val="23"/>
        <w:numPr>
          <w:ilvl w:val="0"/>
          <w:numId w:val="37"/>
        </w:numPr>
        <w:shd w:val="clear" w:color="auto" w:fill="auto"/>
        <w:tabs>
          <w:tab w:val="left" w:pos="446"/>
        </w:tabs>
        <w:spacing w:before="0" w:after="0" w:line="389" w:lineRule="exact"/>
        <w:ind w:left="480" w:hanging="480"/>
        <w:jc w:val="both"/>
      </w:pPr>
      <w:r>
        <w:rPr>
          <w:rStyle w:val="24"/>
          <w:lang w:val="en-US" w:eastAsia="en-US" w:bidi="en-US"/>
        </w:rPr>
        <w:t>Vaehiery JL, Hoeper MM, Peaeoek AJ, Sitbon O, Cheb M, Chureh C, Olsson KM, Palazzini M, Waterhouse B, Langley J, Galie N. Ambrisentan use for pulmonary arterial hypertension in a post</w:t>
      </w:r>
      <w:r>
        <w:rPr>
          <w:rStyle w:val="24"/>
          <w:lang w:val="en-US" w:eastAsia="en-US" w:bidi="en-US"/>
        </w:rPr>
        <w:softHyphen/>
        <w:t>authorization drug registry: The VOLibris Traeking Study. J Heart Lun</w:t>
      </w:r>
      <w:r>
        <w:rPr>
          <w:rStyle w:val="24"/>
          <w:lang w:val="en-US" w:eastAsia="en-US" w:bidi="en-US"/>
        </w:rPr>
        <w:t>g Transplant. 2017; 36(4):399-406.</w:t>
      </w:r>
    </w:p>
    <w:p w14:paraId="22F4AA51" w14:textId="77777777" w:rsidR="004D67E0" w:rsidRDefault="00D2496C">
      <w:pPr>
        <w:pStyle w:val="23"/>
        <w:numPr>
          <w:ilvl w:val="0"/>
          <w:numId w:val="37"/>
        </w:numPr>
        <w:shd w:val="clear" w:color="auto" w:fill="auto"/>
        <w:tabs>
          <w:tab w:val="left" w:pos="446"/>
        </w:tabs>
        <w:spacing w:before="0" w:after="0" w:line="389" w:lineRule="exact"/>
        <w:ind w:left="480" w:hanging="480"/>
        <w:jc w:val="both"/>
      </w:pPr>
      <w:r>
        <w:rPr>
          <w:rStyle w:val="24"/>
          <w:lang w:val="en-US" w:eastAsia="en-US" w:bidi="en-US"/>
        </w:rPr>
        <w:t xml:space="preserve">Shapiro S, Polloek DM, Gillies H, Henig N, Allard M, Blair C, Anglen C, Kohan DE. Frequeney of edema in patients with pulmonary arterial hypertension reeeiving ambrisentan. </w:t>
      </w:r>
      <w:r>
        <w:rPr>
          <w:rStyle w:val="2f"/>
        </w:rPr>
        <w:t>Am J Cardiol. 2012</w:t>
      </w:r>
      <w:r>
        <w:rPr>
          <w:rStyle w:val="2f0"/>
        </w:rPr>
        <w:t xml:space="preserve">: </w:t>
      </w:r>
      <w:r>
        <w:rPr>
          <w:rStyle w:val="2f"/>
        </w:rPr>
        <w:t>110^:1373-1377.</w:t>
      </w:r>
    </w:p>
    <w:p w14:paraId="1F36A006" w14:textId="77777777" w:rsidR="004D67E0" w:rsidRDefault="00D2496C">
      <w:pPr>
        <w:pStyle w:val="23"/>
        <w:numPr>
          <w:ilvl w:val="0"/>
          <w:numId w:val="37"/>
        </w:numPr>
        <w:shd w:val="clear" w:color="auto" w:fill="auto"/>
        <w:tabs>
          <w:tab w:val="left" w:pos="446"/>
        </w:tabs>
        <w:spacing w:before="0" w:after="0" w:line="389" w:lineRule="exact"/>
        <w:ind w:left="480" w:hanging="480"/>
        <w:jc w:val="both"/>
      </w:pPr>
      <w:r>
        <w:rPr>
          <w:rStyle w:val="2f"/>
        </w:rPr>
        <w:t>Channick RN</w:t>
      </w:r>
      <w:r>
        <w:rPr>
          <w:rStyle w:val="2f0"/>
        </w:rPr>
        <w:t>.</w:t>
      </w:r>
      <w:r>
        <w:rPr>
          <w:rStyle w:val="2f0"/>
        </w:rPr>
        <w:t xml:space="preserve"> </w:t>
      </w:r>
      <w:r>
        <w:rPr>
          <w:rStyle w:val="2f"/>
        </w:rPr>
        <w:t>Simonneau G</w:t>
      </w:r>
      <w:r>
        <w:rPr>
          <w:rStyle w:val="2f0"/>
        </w:rPr>
        <w:t xml:space="preserve">. </w:t>
      </w:r>
      <w:r>
        <w:rPr>
          <w:rStyle w:val="2f"/>
        </w:rPr>
        <w:t>Sitbon O</w:t>
      </w:r>
      <w:r>
        <w:rPr>
          <w:rStyle w:val="2f0"/>
        </w:rPr>
        <w:t xml:space="preserve">. </w:t>
      </w:r>
      <w:r>
        <w:rPr>
          <w:rStyle w:val="2f"/>
        </w:rPr>
        <w:t>Robbins IM</w:t>
      </w:r>
      <w:r>
        <w:rPr>
          <w:rStyle w:val="2f0"/>
        </w:rPr>
        <w:t xml:space="preserve">. </w:t>
      </w:r>
      <w:r>
        <w:rPr>
          <w:rStyle w:val="2f"/>
        </w:rPr>
        <w:t>Frost A</w:t>
      </w:r>
      <w:r>
        <w:rPr>
          <w:rStyle w:val="2f0"/>
        </w:rPr>
        <w:t xml:space="preserve">. </w:t>
      </w:r>
      <w:r>
        <w:rPr>
          <w:rStyle w:val="2f"/>
        </w:rPr>
        <w:t>Tapson VF</w:t>
      </w:r>
      <w:r>
        <w:rPr>
          <w:rStyle w:val="2f0"/>
        </w:rPr>
        <w:t xml:space="preserve">. </w:t>
      </w:r>
      <w:r>
        <w:rPr>
          <w:rStyle w:val="2f"/>
        </w:rPr>
        <w:t>Badesch DB</w:t>
      </w:r>
      <w:r>
        <w:rPr>
          <w:rStyle w:val="2f0"/>
        </w:rPr>
        <w:t xml:space="preserve">. </w:t>
      </w:r>
      <w:r>
        <w:rPr>
          <w:rStyle w:val="2f"/>
        </w:rPr>
        <w:t>Roux S</w:t>
      </w:r>
      <w:r>
        <w:rPr>
          <w:rStyle w:val="2f0"/>
        </w:rPr>
        <w:t xml:space="preserve">. </w:t>
      </w:r>
      <w:r>
        <w:rPr>
          <w:rStyle w:val="2f"/>
        </w:rPr>
        <w:t>Rainisio M</w:t>
      </w:r>
      <w:r>
        <w:rPr>
          <w:rStyle w:val="2f0"/>
        </w:rPr>
        <w:t xml:space="preserve">. </w:t>
      </w:r>
      <w:r>
        <w:rPr>
          <w:rStyle w:val="2f"/>
        </w:rPr>
        <w:t>Bodin F</w:t>
      </w:r>
      <w:r>
        <w:rPr>
          <w:rStyle w:val="2f0"/>
        </w:rPr>
        <w:t xml:space="preserve">. </w:t>
      </w:r>
      <w:r>
        <w:rPr>
          <w:rStyle w:val="2f"/>
        </w:rPr>
        <w:t>Rubin F.I. Effects of the dual endothelin receptor anta</w:t>
      </w:r>
      <w:r>
        <w:rPr>
          <w:rStyle w:val="2f0"/>
        </w:rPr>
        <w:t>g</w:t>
      </w:r>
      <w:r>
        <w:rPr>
          <w:rStyle w:val="2f"/>
        </w:rPr>
        <w:t>onist bosentan in patients with pulmonar</w:t>
      </w:r>
      <w:r>
        <w:rPr>
          <w:rStyle w:val="2f0"/>
        </w:rPr>
        <w:t>y hy</w:t>
      </w:r>
      <w:r>
        <w:rPr>
          <w:rStyle w:val="2f"/>
        </w:rPr>
        <w:t>pertension: a randomized placebo-controlled study. Faucet 2</w:t>
      </w:r>
      <w:r>
        <w:rPr>
          <w:rStyle w:val="2f"/>
        </w:rPr>
        <w:t>001</w:t>
      </w:r>
      <w:r>
        <w:rPr>
          <w:rStyle w:val="2f0"/>
        </w:rPr>
        <w:t xml:space="preserve">: </w:t>
      </w:r>
      <w:r>
        <w:rPr>
          <w:rStyle w:val="2f"/>
        </w:rPr>
        <w:t>358:1119-1123.</w:t>
      </w:r>
    </w:p>
    <w:p w14:paraId="0DA5BB4F" w14:textId="77777777" w:rsidR="004D67E0" w:rsidRDefault="00D2496C">
      <w:pPr>
        <w:pStyle w:val="23"/>
        <w:numPr>
          <w:ilvl w:val="0"/>
          <w:numId w:val="37"/>
        </w:numPr>
        <w:shd w:val="clear" w:color="auto" w:fill="auto"/>
        <w:tabs>
          <w:tab w:val="left" w:pos="446"/>
        </w:tabs>
        <w:spacing w:before="0" w:after="0" w:line="389" w:lineRule="exact"/>
        <w:ind w:left="480" w:hanging="480"/>
        <w:jc w:val="both"/>
      </w:pPr>
      <w:r>
        <w:rPr>
          <w:rStyle w:val="2f"/>
        </w:rPr>
        <w:t>Humbert M</w:t>
      </w:r>
      <w:r>
        <w:rPr>
          <w:rStyle w:val="2f0"/>
        </w:rPr>
        <w:t xml:space="preserve">. </w:t>
      </w:r>
      <w:r>
        <w:rPr>
          <w:rStyle w:val="2f"/>
        </w:rPr>
        <w:t>Barst R.L Robbins IM</w:t>
      </w:r>
      <w:r>
        <w:rPr>
          <w:rStyle w:val="2f0"/>
        </w:rPr>
        <w:t xml:space="preserve">. </w:t>
      </w:r>
      <w:r>
        <w:rPr>
          <w:rStyle w:val="2f"/>
        </w:rPr>
        <w:t>Channick RN</w:t>
      </w:r>
      <w:r>
        <w:rPr>
          <w:rStyle w:val="2f0"/>
        </w:rPr>
        <w:t xml:space="preserve">. </w:t>
      </w:r>
      <w:r>
        <w:rPr>
          <w:rStyle w:val="2f"/>
        </w:rPr>
        <w:t>Galie' N</w:t>
      </w:r>
      <w:r>
        <w:rPr>
          <w:rStyle w:val="2f0"/>
        </w:rPr>
        <w:t xml:space="preserve">. </w:t>
      </w:r>
      <w:r>
        <w:rPr>
          <w:rStyle w:val="2f"/>
        </w:rPr>
        <w:t>Boonstra A</w:t>
      </w:r>
      <w:r>
        <w:rPr>
          <w:rStyle w:val="2f0"/>
        </w:rPr>
        <w:t xml:space="preserve">. </w:t>
      </w:r>
      <w:r>
        <w:rPr>
          <w:rStyle w:val="2f"/>
        </w:rPr>
        <w:t>Rubin F.I</w:t>
      </w:r>
      <w:r>
        <w:rPr>
          <w:rStyle w:val="2f0"/>
        </w:rPr>
        <w:t xml:space="preserve">. </w:t>
      </w:r>
      <w:r>
        <w:rPr>
          <w:rStyle w:val="2f"/>
        </w:rPr>
        <w:t>Horn EM</w:t>
      </w:r>
      <w:r>
        <w:rPr>
          <w:rStyle w:val="2f0"/>
        </w:rPr>
        <w:t xml:space="preserve">. </w:t>
      </w:r>
      <w:r>
        <w:rPr>
          <w:rStyle w:val="2f"/>
        </w:rPr>
        <w:t>Manes A</w:t>
      </w:r>
      <w:r>
        <w:rPr>
          <w:rStyle w:val="2f0"/>
        </w:rPr>
        <w:t xml:space="preserve">. </w:t>
      </w:r>
      <w:r>
        <w:rPr>
          <w:rStyle w:val="2f"/>
        </w:rPr>
        <w:t>Simonneau G. Combination of bosentan with e</w:t>
      </w:r>
      <w:r>
        <w:rPr>
          <w:rStyle w:val="2f0"/>
        </w:rPr>
        <w:t>po</w:t>
      </w:r>
      <w:r>
        <w:rPr>
          <w:rStyle w:val="2f"/>
        </w:rPr>
        <w:t xml:space="preserve">prostenol in pulmonary arterial </w:t>
      </w:r>
      <w:r>
        <w:rPr>
          <w:rStyle w:val="2f0"/>
        </w:rPr>
        <w:t>hy</w:t>
      </w:r>
      <w:r>
        <w:rPr>
          <w:rStyle w:val="2f"/>
        </w:rPr>
        <w:t>pertension: BREATHE-2. Eur Respir J 2004</w:t>
      </w:r>
      <w:r>
        <w:rPr>
          <w:rStyle w:val="2f0"/>
        </w:rPr>
        <w:t xml:space="preserve">: </w:t>
      </w:r>
      <w:r>
        <w:rPr>
          <w:rStyle w:val="2f"/>
        </w:rPr>
        <w:t>24:353-359.</w:t>
      </w:r>
    </w:p>
    <w:p w14:paraId="2A0F70DC" w14:textId="77777777" w:rsidR="004D67E0" w:rsidRDefault="00D2496C">
      <w:pPr>
        <w:pStyle w:val="23"/>
        <w:numPr>
          <w:ilvl w:val="0"/>
          <w:numId w:val="37"/>
        </w:numPr>
        <w:shd w:val="clear" w:color="auto" w:fill="auto"/>
        <w:tabs>
          <w:tab w:val="left" w:pos="446"/>
        </w:tabs>
        <w:spacing w:before="0" w:after="0" w:line="389" w:lineRule="exact"/>
        <w:ind w:left="480" w:hanging="480"/>
        <w:jc w:val="both"/>
      </w:pPr>
      <w:r>
        <w:rPr>
          <w:rStyle w:val="2f"/>
        </w:rPr>
        <w:t>Galie' N</w:t>
      </w:r>
      <w:r>
        <w:rPr>
          <w:rStyle w:val="2f0"/>
        </w:rPr>
        <w:t xml:space="preserve">. </w:t>
      </w:r>
      <w:r>
        <w:rPr>
          <w:rStyle w:val="2f"/>
        </w:rPr>
        <w:t>Rubin F.L Hoeper M</w:t>
      </w:r>
      <w:r>
        <w:rPr>
          <w:rStyle w:val="2f0"/>
        </w:rPr>
        <w:t xml:space="preserve">. </w:t>
      </w:r>
      <w:r>
        <w:rPr>
          <w:rStyle w:val="2f"/>
        </w:rPr>
        <w:t>Jansa P Al-Hiti H</w:t>
      </w:r>
      <w:r>
        <w:rPr>
          <w:rStyle w:val="2f0"/>
        </w:rPr>
        <w:t xml:space="preserve">. </w:t>
      </w:r>
      <w:r>
        <w:rPr>
          <w:rStyle w:val="2f"/>
        </w:rPr>
        <w:t>Meyer GMB</w:t>
      </w:r>
      <w:r>
        <w:rPr>
          <w:rStyle w:val="2f0"/>
        </w:rPr>
        <w:t xml:space="preserve">. </w:t>
      </w:r>
      <w:r>
        <w:rPr>
          <w:rStyle w:val="2f"/>
        </w:rPr>
        <w:t>Chiossi E</w:t>
      </w:r>
      <w:r>
        <w:rPr>
          <w:rStyle w:val="2f0"/>
        </w:rPr>
        <w:t xml:space="preserve">. </w:t>
      </w:r>
      <w:r>
        <w:rPr>
          <w:rStyle w:val="2f"/>
        </w:rPr>
        <w:t>Kusic-Pajic A</w:t>
      </w:r>
      <w:r>
        <w:rPr>
          <w:rStyle w:val="2f0"/>
        </w:rPr>
        <w:t xml:space="preserve">. </w:t>
      </w:r>
      <w:r>
        <w:rPr>
          <w:rStyle w:val="2f"/>
        </w:rPr>
        <w:t>Simonneau G. Treatment of patients with mildly</w:t>
      </w:r>
      <w:r>
        <w:rPr>
          <w:rStyle w:val="2f0"/>
        </w:rPr>
        <w:t xml:space="preserve"> sym</w:t>
      </w:r>
      <w:r>
        <w:rPr>
          <w:rStyle w:val="2f"/>
        </w:rPr>
        <w:t>ptomatic pulmonary arterial h</w:t>
      </w:r>
      <w:r>
        <w:rPr>
          <w:rStyle w:val="2f0"/>
        </w:rPr>
        <w:t>y</w:t>
      </w:r>
      <w:r>
        <w:rPr>
          <w:rStyle w:val="2f"/>
        </w:rPr>
        <w:t>pertension with bosentan (EARLY stud</w:t>
      </w:r>
      <w:r>
        <w:rPr>
          <w:rStyle w:val="2f0"/>
        </w:rPr>
        <w:t>y</w:t>
      </w:r>
      <w:r>
        <w:rPr>
          <w:rStyle w:val="2f"/>
        </w:rPr>
        <w:t>): a double-blind</w:t>
      </w:r>
      <w:r>
        <w:rPr>
          <w:rStyle w:val="2f0"/>
        </w:rPr>
        <w:t xml:space="preserve">, </w:t>
      </w:r>
      <w:r>
        <w:rPr>
          <w:rStyle w:val="2f"/>
        </w:rPr>
        <w:t xml:space="preserve">randomized controlled </w:t>
      </w:r>
      <w:r>
        <w:rPr>
          <w:rStyle w:val="2f"/>
        </w:rPr>
        <w:t>trial. Faucet 2008</w:t>
      </w:r>
      <w:r>
        <w:rPr>
          <w:rStyle w:val="2f0"/>
        </w:rPr>
        <w:t xml:space="preserve">: </w:t>
      </w:r>
      <w:r>
        <w:rPr>
          <w:rStyle w:val="2f"/>
        </w:rPr>
        <w:t>371:2093-2100.</w:t>
      </w:r>
    </w:p>
    <w:p w14:paraId="2D697360" w14:textId="77777777" w:rsidR="004D67E0" w:rsidRDefault="00D2496C">
      <w:pPr>
        <w:pStyle w:val="23"/>
        <w:numPr>
          <w:ilvl w:val="0"/>
          <w:numId w:val="37"/>
        </w:numPr>
        <w:shd w:val="clear" w:color="auto" w:fill="auto"/>
        <w:tabs>
          <w:tab w:val="left" w:pos="446"/>
        </w:tabs>
        <w:spacing w:before="0" w:after="0" w:line="389" w:lineRule="exact"/>
        <w:ind w:left="480" w:hanging="480"/>
        <w:jc w:val="both"/>
      </w:pPr>
      <w:r>
        <w:rPr>
          <w:rStyle w:val="2f"/>
        </w:rPr>
        <w:t>Galie' N</w:t>
      </w:r>
      <w:r>
        <w:rPr>
          <w:rStyle w:val="2f0"/>
        </w:rPr>
        <w:t xml:space="preserve">. </w:t>
      </w:r>
      <w:r>
        <w:rPr>
          <w:rStyle w:val="2f"/>
        </w:rPr>
        <w:t>Be</w:t>
      </w:r>
      <w:r>
        <w:rPr>
          <w:rStyle w:val="2f0"/>
        </w:rPr>
        <w:t>g</w:t>
      </w:r>
      <w:r>
        <w:rPr>
          <w:rStyle w:val="2f"/>
        </w:rPr>
        <w:t>hetti M</w:t>
      </w:r>
      <w:r>
        <w:rPr>
          <w:rStyle w:val="2f0"/>
        </w:rPr>
        <w:t xml:space="preserve">. </w:t>
      </w:r>
      <w:r>
        <w:rPr>
          <w:rStyle w:val="2f"/>
        </w:rPr>
        <w:t>Gatzoubs MA</w:t>
      </w:r>
      <w:r>
        <w:rPr>
          <w:rStyle w:val="2f0"/>
        </w:rPr>
        <w:t xml:space="preserve">. </w:t>
      </w:r>
      <w:r>
        <w:rPr>
          <w:rStyle w:val="2f"/>
        </w:rPr>
        <w:t>Granton .1</w:t>
      </w:r>
      <w:r>
        <w:rPr>
          <w:rStyle w:val="2f0"/>
        </w:rPr>
        <w:t xml:space="preserve">. </w:t>
      </w:r>
      <w:r>
        <w:rPr>
          <w:rStyle w:val="2f"/>
        </w:rPr>
        <w:t>Ber</w:t>
      </w:r>
      <w:r>
        <w:rPr>
          <w:rStyle w:val="2f0"/>
        </w:rPr>
        <w:t>g</w:t>
      </w:r>
      <w:r>
        <w:rPr>
          <w:rStyle w:val="2f"/>
        </w:rPr>
        <w:t>er RMF</w:t>
      </w:r>
      <w:r>
        <w:rPr>
          <w:rStyle w:val="2f0"/>
        </w:rPr>
        <w:t xml:space="preserve">. </w:t>
      </w:r>
      <w:r>
        <w:rPr>
          <w:rStyle w:val="2f"/>
        </w:rPr>
        <w:t>Eauer A</w:t>
      </w:r>
      <w:r>
        <w:rPr>
          <w:rStyle w:val="2f0"/>
        </w:rPr>
        <w:t xml:space="preserve">. </w:t>
      </w:r>
      <w:r>
        <w:rPr>
          <w:rStyle w:val="2f"/>
        </w:rPr>
        <w:t>Chiossi E</w:t>
      </w:r>
      <w:r>
        <w:rPr>
          <w:rStyle w:val="2f0"/>
        </w:rPr>
        <w:t xml:space="preserve">. </w:t>
      </w:r>
      <w:r>
        <w:rPr>
          <w:rStyle w:val="2f"/>
        </w:rPr>
        <w:t>Eandzber</w:t>
      </w:r>
      <w:r>
        <w:rPr>
          <w:rStyle w:val="2f0"/>
        </w:rPr>
        <w:t xml:space="preserve">g </w:t>
      </w:r>
      <w:r>
        <w:rPr>
          <w:rStyle w:val="2f"/>
        </w:rPr>
        <w:t>M.</w:t>
      </w:r>
    </w:p>
    <w:p w14:paraId="417C0058" w14:textId="77777777" w:rsidR="004D67E0" w:rsidRDefault="00D2496C">
      <w:pPr>
        <w:pStyle w:val="23"/>
        <w:shd w:val="clear" w:color="auto" w:fill="auto"/>
        <w:tabs>
          <w:tab w:val="left" w:leader="underscore" w:pos="6542"/>
        </w:tabs>
        <w:spacing w:before="0" w:after="0" w:line="389" w:lineRule="exact"/>
        <w:ind w:left="480" w:firstLine="0"/>
        <w:jc w:val="both"/>
      </w:pPr>
      <w:r>
        <w:rPr>
          <w:rStyle w:val="2f"/>
        </w:rPr>
        <w:t>Bosentan thera</w:t>
      </w:r>
      <w:r>
        <w:rPr>
          <w:rStyle w:val="2f0"/>
        </w:rPr>
        <w:t>p</w:t>
      </w:r>
      <w:r>
        <w:rPr>
          <w:rStyle w:val="2f"/>
        </w:rPr>
        <w:t>y in patients with Eisenmen</w:t>
      </w:r>
      <w:r>
        <w:rPr>
          <w:rStyle w:val="2f0"/>
        </w:rPr>
        <w:t>ger</w:t>
      </w:r>
      <w:r>
        <w:rPr>
          <w:rStyle w:val="2f0"/>
        </w:rPr>
        <w:tab/>
        <w:t>s</w:t>
      </w:r>
      <w:r>
        <w:rPr>
          <w:rStyle w:val="2f"/>
        </w:rPr>
        <w:t>yndrome: a multicenter</w:t>
      </w:r>
      <w:r>
        <w:rPr>
          <w:rStyle w:val="2f0"/>
        </w:rPr>
        <w:t xml:space="preserve">, </w:t>
      </w:r>
      <w:r>
        <w:rPr>
          <w:rStyle w:val="2f"/>
        </w:rPr>
        <w:t>double-blind</w:t>
      </w:r>
      <w:r>
        <w:rPr>
          <w:rStyle w:val="2f0"/>
        </w:rPr>
        <w:t>.</w:t>
      </w:r>
    </w:p>
    <w:p w14:paraId="4D25FAF9" w14:textId="77777777" w:rsidR="004D67E0" w:rsidRDefault="00D2496C">
      <w:pPr>
        <w:pStyle w:val="23"/>
        <w:shd w:val="clear" w:color="auto" w:fill="auto"/>
        <w:spacing w:before="0" w:after="0" w:line="389" w:lineRule="exact"/>
        <w:ind w:left="480" w:firstLine="0"/>
        <w:jc w:val="both"/>
      </w:pPr>
      <w:r>
        <w:rPr>
          <w:rStyle w:val="2f"/>
        </w:rPr>
        <w:t>randomized</w:t>
      </w:r>
      <w:r>
        <w:rPr>
          <w:rStyle w:val="2f0"/>
        </w:rPr>
        <w:t xml:space="preserve">, </w:t>
      </w:r>
      <w:r>
        <w:rPr>
          <w:rStyle w:val="2f"/>
        </w:rPr>
        <w:t>placebo-controlled study. Circul</w:t>
      </w:r>
      <w:r>
        <w:rPr>
          <w:rStyle w:val="2f"/>
        </w:rPr>
        <w:t>ation 2006</w:t>
      </w:r>
      <w:r>
        <w:rPr>
          <w:rStyle w:val="2f0"/>
        </w:rPr>
        <w:t xml:space="preserve">: </w:t>
      </w:r>
      <w:r>
        <w:rPr>
          <w:rStyle w:val="2f"/>
        </w:rPr>
        <w:t>114: 48-54.</w:t>
      </w:r>
    </w:p>
    <w:p w14:paraId="4519F57A" w14:textId="77777777" w:rsidR="004D67E0" w:rsidRDefault="00D2496C">
      <w:pPr>
        <w:pStyle w:val="23"/>
        <w:numPr>
          <w:ilvl w:val="0"/>
          <w:numId w:val="37"/>
        </w:numPr>
        <w:shd w:val="clear" w:color="auto" w:fill="auto"/>
        <w:tabs>
          <w:tab w:val="left" w:pos="441"/>
        </w:tabs>
        <w:spacing w:before="0" w:after="0" w:line="389" w:lineRule="exact"/>
        <w:ind w:left="480" w:hanging="480"/>
        <w:jc w:val="both"/>
      </w:pPr>
      <w:r>
        <w:rPr>
          <w:rStyle w:val="2f"/>
        </w:rPr>
        <w:t>Provencher S</w:t>
      </w:r>
      <w:r>
        <w:rPr>
          <w:rStyle w:val="2f0"/>
        </w:rPr>
        <w:t xml:space="preserve">. </w:t>
      </w:r>
      <w:r>
        <w:rPr>
          <w:rStyle w:val="2f"/>
        </w:rPr>
        <w:t>Sitbon O</w:t>
      </w:r>
      <w:r>
        <w:rPr>
          <w:rStyle w:val="2f0"/>
        </w:rPr>
        <w:t xml:space="preserve">. </w:t>
      </w:r>
      <w:r>
        <w:rPr>
          <w:rStyle w:val="2f"/>
        </w:rPr>
        <w:t>Humbert M</w:t>
      </w:r>
      <w:r>
        <w:rPr>
          <w:rStyle w:val="2f0"/>
        </w:rPr>
        <w:t xml:space="preserve">. </w:t>
      </w:r>
      <w:r>
        <w:rPr>
          <w:rStyle w:val="2f"/>
        </w:rPr>
        <w:t>Cabrol S</w:t>
      </w:r>
      <w:r>
        <w:rPr>
          <w:rStyle w:val="2f0"/>
        </w:rPr>
        <w:t xml:space="preserve">. </w:t>
      </w:r>
      <w:r>
        <w:rPr>
          <w:rStyle w:val="2f"/>
        </w:rPr>
        <w:t>.lais X</w:t>
      </w:r>
      <w:r>
        <w:rPr>
          <w:rStyle w:val="2f0"/>
        </w:rPr>
        <w:t xml:space="preserve">. </w:t>
      </w:r>
      <w:r>
        <w:rPr>
          <w:rStyle w:val="2f"/>
        </w:rPr>
        <w:t>Simonneau G. Fon</w:t>
      </w:r>
      <w:r>
        <w:rPr>
          <w:rStyle w:val="2f0"/>
        </w:rPr>
        <w:t xml:space="preserve">g </w:t>
      </w:r>
      <w:r>
        <w:rPr>
          <w:rStyle w:val="2f"/>
        </w:rPr>
        <w:t>term outcome with first line bosentan thera</w:t>
      </w:r>
      <w:r>
        <w:rPr>
          <w:rStyle w:val="2f0"/>
        </w:rPr>
        <w:t>p</w:t>
      </w:r>
      <w:r>
        <w:rPr>
          <w:rStyle w:val="2f"/>
        </w:rPr>
        <w:t>y in idiopathic pulmonary arterial h</w:t>
      </w:r>
      <w:r>
        <w:rPr>
          <w:rStyle w:val="2f0"/>
        </w:rPr>
        <w:t>y</w:t>
      </w:r>
      <w:r>
        <w:rPr>
          <w:rStyle w:val="2f"/>
        </w:rPr>
        <w:t>pertension. Eur. Heart .1. 2006</w:t>
      </w:r>
      <w:r>
        <w:rPr>
          <w:rStyle w:val="2f0"/>
        </w:rPr>
        <w:t xml:space="preserve">: </w:t>
      </w:r>
      <w:r>
        <w:rPr>
          <w:rStyle w:val="2f"/>
          <w:lang w:val="ru-RU" w:eastAsia="ru-RU" w:bidi="ru-RU"/>
        </w:rPr>
        <w:t>27Г</w:t>
      </w:r>
      <w:r>
        <w:rPr>
          <w:rStyle w:val="2f0"/>
          <w:lang w:val="ru-RU" w:eastAsia="ru-RU" w:bidi="ru-RU"/>
        </w:rPr>
        <w:t xml:space="preserve">5Т </w:t>
      </w:r>
      <w:r>
        <w:rPr>
          <w:rStyle w:val="2f"/>
        </w:rPr>
        <w:t>589-595.</w:t>
      </w:r>
    </w:p>
    <w:p w14:paraId="0FEB2D0E" w14:textId="77777777" w:rsidR="004D67E0" w:rsidRDefault="00D2496C">
      <w:pPr>
        <w:pStyle w:val="23"/>
        <w:numPr>
          <w:ilvl w:val="0"/>
          <w:numId w:val="37"/>
        </w:numPr>
        <w:shd w:val="clear" w:color="auto" w:fill="auto"/>
        <w:tabs>
          <w:tab w:val="left" w:pos="441"/>
        </w:tabs>
        <w:spacing w:before="0" w:after="0" w:line="389" w:lineRule="exact"/>
        <w:ind w:left="480" w:hanging="480"/>
        <w:jc w:val="both"/>
      </w:pPr>
      <w:r>
        <w:rPr>
          <w:rStyle w:val="2f"/>
        </w:rPr>
        <w:t>Fattin</w:t>
      </w:r>
      <w:r>
        <w:rPr>
          <w:rStyle w:val="2f0"/>
        </w:rPr>
        <w:t>g</w:t>
      </w:r>
      <w:r>
        <w:rPr>
          <w:rStyle w:val="2f"/>
        </w:rPr>
        <w:t>er K</w:t>
      </w:r>
      <w:r>
        <w:rPr>
          <w:rStyle w:val="2f0"/>
        </w:rPr>
        <w:t xml:space="preserve">. </w:t>
      </w:r>
      <w:r>
        <w:rPr>
          <w:rStyle w:val="2f"/>
        </w:rPr>
        <w:t>Funk C</w:t>
      </w:r>
      <w:r>
        <w:rPr>
          <w:rStyle w:val="2f0"/>
        </w:rPr>
        <w:t xml:space="preserve">. </w:t>
      </w:r>
      <w:r>
        <w:rPr>
          <w:rStyle w:val="2f"/>
        </w:rPr>
        <w:t>Pantze M</w:t>
      </w:r>
      <w:r>
        <w:rPr>
          <w:rStyle w:val="2f0"/>
        </w:rPr>
        <w:t xml:space="preserve">. </w:t>
      </w:r>
      <w:r>
        <w:rPr>
          <w:rStyle w:val="2f"/>
        </w:rPr>
        <w:t>Weber C</w:t>
      </w:r>
      <w:r>
        <w:rPr>
          <w:rStyle w:val="2f0"/>
        </w:rPr>
        <w:t xml:space="preserve">. </w:t>
      </w:r>
      <w:r>
        <w:rPr>
          <w:rStyle w:val="2f"/>
        </w:rPr>
        <w:t>Reichen J</w:t>
      </w:r>
      <w:r>
        <w:rPr>
          <w:rStyle w:val="2f0"/>
        </w:rPr>
        <w:t xml:space="preserve">. </w:t>
      </w:r>
      <w:r>
        <w:rPr>
          <w:rStyle w:val="2f"/>
        </w:rPr>
        <w:t>Stie</w:t>
      </w:r>
      <w:r>
        <w:rPr>
          <w:rStyle w:val="2f0"/>
        </w:rPr>
        <w:t>g</w:t>
      </w:r>
      <w:r>
        <w:rPr>
          <w:rStyle w:val="2f"/>
        </w:rPr>
        <w:t>er B</w:t>
      </w:r>
      <w:r>
        <w:rPr>
          <w:rStyle w:val="2f0"/>
        </w:rPr>
        <w:t xml:space="preserve">. </w:t>
      </w:r>
      <w:r>
        <w:rPr>
          <w:rStyle w:val="2f"/>
        </w:rPr>
        <w:t>Meier PJ. The endothelin anta</w:t>
      </w:r>
      <w:r>
        <w:rPr>
          <w:rStyle w:val="2f0"/>
        </w:rPr>
        <w:t>g</w:t>
      </w:r>
      <w:r>
        <w:rPr>
          <w:rStyle w:val="2f"/>
        </w:rPr>
        <w:t xml:space="preserve">onist </w:t>
      </w:r>
      <w:r>
        <w:rPr>
          <w:rStyle w:val="2f"/>
        </w:rPr>
        <w:lastRenderedPageBreak/>
        <w:t>bosentan inhibits the canalicular bile salt export pump: a potential mechanism for hepatic adverse reactions. Clin Pharmcol Ther 2001</w:t>
      </w:r>
      <w:r>
        <w:rPr>
          <w:rStyle w:val="2f0"/>
        </w:rPr>
        <w:t xml:space="preserve">: </w:t>
      </w:r>
      <w:r>
        <w:rPr>
          <w:rStyle w:val="2f"/>
        </w:rPr>
        <w:t>69(</w:t>
      </w:r>
      <w:r>
        <w:rPr>
          <w:rStyle w:val="2f0"/>
        </w:rPr>
        <w:t>4</w:t>
      </w:r>
      <w:r>
        <w:rPr>
          <w:rStyle w:val="2f"/>
        </w:rPr>
        <w:t>L223-23L</w:t>
      </w:r>
    </w:p>
    <w:p w14:paraId="4C2C1C7F" w14:textId="77777777" w:rsidR="004D67E0" w:rsidRDefault="00D2496C">
      <w:pPr>
        <w:pStyle w:val="23"/>
        <w:numPr>
          <w:ilvl w:val="0"/>
          <w:numId w:val="37"/>
        </w:numPr>
        <w:shd w:val="clear" w:color="auto" w:fill="auto"/>
        <w:tabs>
          <w:tab w:val="left" w:pos="441"/>
        </w:tabs>
        <w:spacing w:before="0" w:after="0" w:line="389" w:lineRule="exact"/>
        <w:ind w:left="480" w:hanging="480"/>
        <w:jc w:val="both"/>
      </w:pPr>
      <w:r>
        <w:rPr>
          <w:rStyle w:val="2f"/>
        </w:rPr>
        <w:t>McEau</w:t>
      </w:r>
      <w:r>
        <w:rPr>
          <w:rStyle w:val="2f0"/>
        </w:rPr>
        <w:t>g</w:t>
      </w:r>
      <w:r>
        <w:rPr>
          <w:rStyle w:val="2f"/>
        </w:rPr>
        <w:t>hbn V</w:t>
      </w:r>
      <w:r>
        <w:rPr>
          <w:rStyle w:val="2f0"/>
        </w:rPr>
        <w:t xml:space="preserve">. </w:t>
      </w:r>
      <w:r>
        <w:rPr>
          <w:rStyle w:val="2f"/>
        </w:rPr>
        <w:t>Channick RN</w:t>
      </w:r>
      <w:r>
        <w:rPr>
          <w:rStyle w:val="2f0"/>
        </w:rPr>
        <w:t xml:space="preserve">. </w:t>
      </w:r>
      <w:r>
        <w:rPr>
          <w:rStyle w:val="2f"/>
        </w:rPr>
        <w:t>Ghofi</w:t>
      </w:r>
      <w:r>
        <w:rPr>
          <w:rStyle w:val="2f"/>
        </w:rPr>
        <w:t>ani HA</w:t>
      </w:r>
      <w:r>
        <w:rPr>
          <w:rStyle w:val="2f0"/>
        </w:rPr>
        <w:t xml:space="preserve">. </w:t>
      </w:r>
      <w:r>
        <w:rPr>
          <w:rStyle w:val="2f"/>
        </w:rPr>
        <w:t>et al. Bosentan added to sildenafil thera</w:t>
      </w:r>
      <w:r>
        <w:rPr>
          <w:rStyle w:val="2f0"/>
        </w:rPr>
        <w:t>p</w:t>
      </w:r>
      <w:r>
        <w:rPr>
          <w:rStyle w:val="2f"/>
        </w:rPr>
        <w:t>y in patients with pulmonary arterial h</w:t>
      </w:r>
      <w:r>
        <w:rPr>
          <w:rStyle w:val="2f0"/>
        </w:rPr>
        <w:t>y</w:t>
      </w:r>
      <w:r>
        <w:rPr>
          <w:rStyle w:val="2f"/>
        </w:rPr>
        <w:t>pertension. Eur Respir .1 2015</w:t>
      </w:r>
      <w:r>
        <w:rPr>
          <w:rStyle w:val="2f0"/>
        </w:rPr>
        <w:t xml:space="preserve">: </w:t>
      </w:r>
      <w:r>
        <w:rPr>
          <w:rStyle w:val="2f"/>
        </w:rPr>
        <w:t>46: 405-413.</w:t>
      </w:r>
    </w:p>
    <w:p w14:paraId="534E06A2" w14:textId="77777777" w:rsidR="004D67E0" w:rsidRDefault="00D2496C">
      <w:pPr>
        <w:pStyle w:val="23"/>
        <w:numPr>
          <w:ilvl w:val="0"/>
          <w:numId w:val="37"/>
        </w:numPr>
        <w:shd w:val="clear" w:color="auto" w:fill="auto"/>
        <w:tabs>
          <w:tab w:val="left" w:pos="441"/>
        </w:tabs>
        <w:spacing w:before="0" w:after="0" w:line="389" w:lineRule="exact"/>
        <w:ind w:left="480" w:hanging="480"/>
        <w:jc w:val="both"/>
      </w:pPr>
      <w:r>
        <w:rPr>
          <w:rStyle w:val="2f0"/>
        </w:rPr>
        <w:t>Ig</w:t>
      </w:r>
      <w:r>
        <w:rPr>
          <w:rStyle w:val="2f"/>
        </w:rPr>
        <w:t>larz M</w:t>
      </w:r>
      <w:r>
        <w:rPr>
          <w:rStyle w:val="2f0"/>
        </w:rPr>
        <w:t xml:space="preserve">. </w:t>
      </w:r>
      <w:r>
        <w:rPr>
          <w:rStyle w:val="2f"/>
        </w:rPr>
        <w:t>Binkert C</w:t>
      </w:r>
      <w:r>
        <w:rPr>
          <w:rStyle w:val="2f0"/>
        </w:rPr>
        <w:t xml:space="preserve">. </w:t>
      </w:r>
      <w:r>
        <w:rPr>
          <w:rStyle w:val="2f"/>
        </w:rPr>
        <w:t>Morrison K</w:t>
      </w:r>
      <w:r>
        <w:rPr>
          <w:rStyle w:val="2f0"/>
        </w:rPr>
        <w:t xml:space="preserve">. </w:t>
      </w:r>
      <w:r>
        <w:rPr>
          <w:rStyle w:val="2f"/>
        </w:rPr>
        <w:t>et al. Pharmacolo</w:t>
      </w:r>
      <w:r>
        <w:rPr>
          <w:rStyle w:val="2f0"/>
        </w:rPr>
        <w:t>g</w:t>
      </w:r>
      <w:r>
        <w:rPr>
          <w:rStyle w:val="2f"/>
        </w:rPr>
        <w:t>y of macitentan</w:t>
      </w:r>
      <w:r>
        <w:rPr>
          <w:rStyle w:val="2f0"/>
        </w:rPr>
        <w:t xml:space="preserve">. </w:t>
      </w:r>
      <w:r>
        <w:rPr>
          <w:rStyle w:val="2f"/>
        </w:rPr>
        <w:t>an orally active tissue</w:t>
      </w:r>
      <w:r>
        <w:rPr>
          <w:rStyle w:val="2f"/>
        </w:rPr>
        <w:softHyphen/>
      </w:r>
      <w:r>
        <w:rPr>
          <w:rStyle w:val="2f0"/>
        </w:rPr>
        <w:t xml:space="preserve">targeting </w:t>
      </w:r>
      <w:r>
        <w:rPr>
          <w:rStyle w:val="2f"/>
        </w:rPr>
        <w:t>dual endothelin rec</w:t>
      </w:r>
      <w:r>
        <w:rPr>
          <w:rStyle w:val="2f"/>
        </w:rPr>
        <w:t>eptor anta</w:t>
      </w:r>
      <w:r>
        <w:rPr>
          <w:rStyle w:val="2f0"/>
        </w:rPr>
        <w:t>g</w:t>
      </w:r>
      <w:r>
        <w:rPr>
          <w:rStyle w:val="2f"/>
        </w:rPr>
        <w:t>onist. J Pharmacol Exp Then 2008</w:t>
      </w:r>
      <w:r>
        <w:rPr>
          <w:rStyle w:val="2f0"/>
        </w:rPr>
        <w:t xml:space="preserve">: </w:t>
      </w:r>
      <w:r>
        <w:rPr>
          <w:rStyle w:val="2f"/>
        </w:rPr>
        <w:t>327(</w:t>
      </w:r>
      <w:r>
        <w:rPr>
          <w:rStyle w:val="2f0"/>
        </w:rPr>
        <w:t>3</w:t>
      </w:r>
      <w:r>
        <w:rPr>
          <w:rStyle w:val="2f"/>
        </w:rPr>
        <w:t>1:736-745.</w:t>
      </w:r>
    </w:p>
    <w:p w14:paraId="73614E2A" w14:textId="77777777" w:rsidR="004D67E0" w:rsidRDefault="00D2496C">
      <w:pPr>
        <w:pStyle w:val="23"/>
        <w:numPr>
          <w:ilvl w:val="0"/>
          <w:numId w:val="37"/>
        </w:numPr>
        <w:shd w:val="clear" w:color="auto" w:fill="auto"/>
        <w:tabs>
          <w:tab w:val="left" w:pos="441"/>
        </w:tabs>
        <w:spacing w:before="0" w:after="0" w:line="389" w:lineRule="exact"/>
        <w:ind w:left="480" w:hanging="480"/>
        <w:jc w:val="both"/>
      </w:pPr>
      <w:r>
        <w:rPr>
          <w:rStyle w:val="2f"/>
        </w:rPr>
        <w:t>Pulido T</w:t>
      </w:r>
      <w:r>
        <w:rPr>
          <w:rStyle w:val="2f0"/>
        </w:rPr>
        <w:t xml:space="preserve">. </w:t>
      </w:r>
      <w:r>
        <w:rPr>
          <w:rStyle w:val="2f"/>
        </w:rPr>
        <w:t>Adzerikho 1</w:t>
      </w:r>
      <w:r>
        <w:rPr>
          <w:rStyle w:val="2f0"/>
        </w:rPr>
        <w:t xml:space="preserve">. </w:t>
      </w:r>
      <w:r>
        <w:rPr>
          <w:rStyle w:val="2f"/>
        </w:rPr>
        <w:t>Channick RN</w:t>
      </w:r>
      <w:r>
        <w:rPr>
          <w:rStyle w:val="2f0"/>
        </w:rPr>
        <w:t xml:space="preserve">. </w:t>
      </w:r>
      <w:r>
        <w:rPr>
          <w:rStyle w:val="2f"/>
        </w:rPr>
        <w:t>Delcroix M. Galie N</w:t>
      </w:r>
      <w:r>
        <w:rPr>
          <w:rStyle w:val="2f0"/>
        </w:rPr>
        <w:t xml:space="preserve">. </w:t>
      </w:r>
      <w:r>
        <w:rPr>
          <w:rStyle w:val="2f"/>
        </w:rPr>
        <w:t>Ghofiani HA</w:t>
      </w:r>
      <w:r>
        <w:rPr>
          <w:rStyle w:val="2f0"/>
        </w:rPr>
        <w:t xml:space="preserve">. </w:t>
      </w:r>
      <w:r>
        <w:rPr>
          <w:rStyle w:val="2f"/>
        </w:rPr>
        <w:t>Jansa P. Jin</w:t>
      </w:r>
      <w:r>
        <w:rPr>
          <w:rStyle w:val="2f0"/>
        </w:rPr>
        <w:t xml:space="preserve">g </w:t>
      </w:r>
      <w:r>
        <w:rPr>
          <w:rStyle w:val="2f"/>
        </w:rPr>
        <w:t>ZC</w:t>
      </w:r>
      <w:r>
        <w:rPr>
          <w:rStyle w:val="2f0"/>
        </w:rPr>
        <w:t xml:space="preserve">. </w:t>
      </w:r>
      <w:r>
        <w:rPr>
          <w:rStyle w:val="2f"/>
          <w:lang w:val="ru-RU" w:eastAsia="ru-RU" w:bidi="ru-RU"/>
        </w:rPr>
        <w:t xml:space="preserve">Ее </w:t>
      </w:r>
      <w:r>
        <w:rPr>
          <w:rStyle w:val="2f"/>
        </w:rPr>
        <w:t>Bmn FO</w:t>
      </w:r>
      <w:r>
        <w:rPr>
          <w:rStyle w:val="2f0"/>
        </w:rPr>
        <w:t xml:space="preserve">. </w:t>
      </w:r>
      <w:r>
        <w:rPr>
          <w:rStyle w:val="2f"/>
        </w:rPr>
        <w:t>Mehta S</w:t>
      </w:r>
      <w:r>
        <w:rPr>
          <w:rStyle w:val="2f0"/>
        </w:rPr>
        <w:t xml:space="preserve">. </w:t>
      </w:r>
      <w:r>
        <w:rPr>
          <w:rStyle w:val="2f"/>
        </w:rPr>
        <w:t>Mittelholzer CM</w:t>
      </w:r>
      <w:r>
        <w:rPr>
          <w:rStyle w:val="2f0"/>
        </w:rPr>
        <w:t xml:space="preserve">. </w:t>
      </w:r>
      <w:r>
        <w:rPr>
          <w:rStyle w:val="2f"/>
        </w:rPr>
        <w:t>Perchenet E</w:t>
      </w:r>
      <w:r>
        <w:rPr>
          <w:rStyle w:val="2f0"/>
        </w:rPr>
        <w:t xml:space="preserve">. </w:t>
      </w:r>
      <w:r>
        <w:rPr>
          <w:rStyle w:val="2f"/>
        </w:rPr>
        <w:t>Sastry BK</w:t>
      </w:r>
      <w:r>
        <w:rPr>
          <w:rStyle w:val="2f0"/>
        </w:rPr>
        <w:t xml:space="preserve">. </w:t>
      </w:r>
      <w:r>
        <w:rPr>
          <w:rStyle w:val="2f"/>
        </w:rPr>
        <w:t>Sitbon O</w:t>
      </w:r>
      <w:r>
        <w:rPr>
          <w:rStyle w:val="2f0"/>
        </w:rPr>
        <w:t xml:space="preserve">. </w:t>
      </w:r>
      <w:r>
        <w:rPr>
          <w:rStyle w:val="2f"/>
        </w:rPr>
        <w:t>Souza R</w:t>
      </w:r>
      <w:r>
        <w:rPr>
          <w:rStyle w:val="2f0"/>
        </w:rPr>
        <w:t xml:space="preserve">. </w:t>
      </w:r>
      <w:r>
        <w:rPr>
          <w:rStyle w:val="2f"/>
        </w:rPr>
        <w:t>Torbicki A</w:t>
      </w:r>
      <w:r>
        <w:rPr>
          <w:rStyle w:val="2f0"/>
        </w:rPr>
        <w:t xml:space="preserve">. </w:t>
      </w:r>
      <w:r>
        <w:rPr>
          <w:rStyle w:val="2f"/>
        </w:rPr>
        <w:t>Zen</w:t>
      </w:r>
      <w:r>
        <w:rPr>
          <w:rStyle w:val="2f0"/>
        </w:rPr>
        <w:t xml:space="preserve">g </w:t>
      </w:r>
      <w:r>
        <w:rPr>
          <w:rStyle w:val="2f"/>
        </w:rPr>
        <w:t>X</w:t>
      </w:r>
      <w:r>
        <w:rPr>
          <w:rStyle w:val="2f0"/>
        </w:rPr>
        <w:t xml:space="preserve">. </w:t>
      </w:r>
      <w:r>
        <w:rPr>
          <w:rStyle w:val="2f"/>
        </w:rPr>
        <w:t>Rubin EJ</w:t>
      </w:r>
      <w:r>
        <w:rPr>
          <w:rStyle w:val="2f0"/>
        </w:rPr>
        <w:t xml:space="preserve">. </w:t>
      </w:r>
      <w:r>
        <w:rPr>
          <w:rStyle w:val="2f"/>
        </w:rPr>
        <w:t xml:space="preserve">Simonneau G. Macitentan and morbidity and mortality in pulmonary arterial </w:t>
      </w:r>
      <w:r>
        <w:rPr>
          <w:rStyle w:val="2f0"/>
        </w:rPr>
        <w:t>hy</w:t>
      </w:r>
      <w:r>
        <w:rPr>
          <w:rStyle w:val="2f"/>
        </w:rPr>
        <w:t>pertension. N En</w:t>
      </w:r>
      <w:r>
        <w:rPr>
          <w:rStyle w:val="2f0"/>
        </w:rPr>
        <w:t>g</w:t>
      </w:r>
      <w:r>
        <w:rPr>
          <w:rStyle w:val="2f"/>
        </w:rPr>
        <w:t>l J Med 2013</w:t>
      </w:r>
      <w:r>
        <w:rPr>
          <w:rStyle w:val="2f0"/>
        </w:rPr>
        <w:t xml:space="preserve">: </w:t>
      </w:r>
      <w:r>
        <w:rPr>
          <w:rStyle w:val="2f"/>
        </w:rPr>
        <w:t>369(</w:t>
      </w:r>
      <w:r>
        <w:rPr>
          <w:rStyle w:val="2f0"/>
        </w:rPr>
        <w:t>9</w:t>
      </w:r>
      <w:r>
        <w:rPr>
          <w:rStyle w:val="2f"/>
        </w:rPr>
        <w:t>L 809-818.</w:t>
      </w:r>
    </w:p>
    <w:p w14:paraId="77008EE0" w14:textId="77777777" w:rsidR="004D67E0" w:rsidRDefault="00D2496C">
      <w:pPr>
        <w:pStyle w:val="23"/>
        <w:numPr>
          <w:ilvl w:val="0"/>
          <w:numId w:val="37"/>
        </w:numPr>
        <w:shd w:val="clear" w:color="auto" w:fill="auto"/>
        <w:tabs>
          <w:tab w:val="left" w:pos="441"/>
        </w:tabs>
        <w:spacing w:before="0" w:after="0" w:line="389" w:lineRule="exact"/>
        <w:ind w:left="480" w:hanging="480"/>
        <w:jc w:val="both"/>
      </w:pPr>
      <w:r>
        <w:rPr>
          <w:rStyle w:val="2f"/>
        </w:rPr>
        <w:t>Channick RN</w:t>
      </w:r>
      <w:r>
        <w:rPr>
          <w:rStyle w:val="2f0"/>
        </w:rPr>
        <w:t xml:space="preserve">. </w:t>
      </w:r>
      <w:r>
        <w:rPr>
          <w:rStyle w:val="2f"/>
        </w:rPr>
        <w:t>Delcroix M</w:t>
      </w:r>
      <w:r>
        <w:rPr>
          <w:rStyle w:val="2f0"/>
        </w:rPr>
        <w:t xml:space="preserve">. </w:t>
      </w:r>
      <w:r>
        <w:rPr>
          <w:rStyle w:val="2f"/>
        </w:rPr>
        <w:t>Ghofiani HA</w:t>
      </w:r>
      <w:r>
        <w:rPr>
          <w:rStyle w:val="2f0"/>
        </w:rPr>
        <w:t xml:space="preserve">. </w:t>
      </w:r>
      <w:r>
        <w:rPr>
          <w:rStyle w:val="2f"/>
        </w:rPr>
        <w:t>Hunsche E</w:t>
      </w:r>
      <w:r>
        <w:rPr>
          <w:rStyle w:val="2f0"/>
        </w:rPr>
        <w:t xml:space="preserve">. </w:t>
      </w:r>
      <w:r>
        <w:rPr>
          <w:rStyle w:val="2f"/>
        </w:rPr>
        <w:t>Jansa P</w:t>
      </w:r>
      <w:r>
        <w:rPr>
          <w:rStyle w:val="2f0"/>
        </w:rPr>
        <w:t xml:space="preserve">. </w:t>
      </w:r>
      <w:r>
        <w:rPr>
          <w:rStyle w:val="2f"/>
          <w:lang w:val="ru-RU" w:eastAsia="ru-RU" w:bidi="ru-RU"/>
        </w:rPr>
        <w:t xml:space="preserve">Ее </w:t>
      </w:r>
      <w:r>
        <w:rPr>
          <w:rStyle w:val="2f"/>
        </w:rPr>
        <w:t>Bmn FO</w:t>
      </w:r>
      <w:r>
        <w:rPr>
          <w:rStyle w:val="2f0"/>
        </w:rPr>
        <w:t xml:space="preserve">. </w:t>
      </w:r>
      <w:r>
        <w:rPr>
          <w:rStyle w:val="2f"/>
        </w:rPr>
        <w:t>Mehta S</w:t>
      </w:r>
      <w:r>
        <w:rPr>
          <w:rStyle w:val="2f0"/>
        </w:rPr>
        <w:t xml:space="preserve">. </w:t>
      </w:r>
      <w:r>
        <w:rPr>
          <w:rStyle w:val="2f"/>
        </w:rPr>
        <w:t>Pulido T</w:t>
      </w:r>
      <w:r>
        <w:rPr>
          <w:rStyle w:val="2f0"/>
        </w:rPr>
        <w:t xml:space="preserve">. </w:t>
      </w:r>
      <w:r>
        <w:rPr>
          <w:rStyle w:val="2f"/>
        </w:rPr>
        <w:t xml:space="preserve">Rubin </w:t>
      </w:r>
      <w:r>
        <w:rPr>
          <w:rStyle w:val="2f"/>
          <w:lang w:val="ru-RU" w:eastAsia="ru-RU" w:bidi="ru-RU"/>
        </w:rPr>
        <w:t>Е.1</w:t>
      </w:r>
      <w:r>
        <w:rPr>
          <w:rStyle w:val="2f0"/>
          <w:lang w:val="ru-RU" w:eastAsia="ru-RU" w:bidi="ru-RU"/>
        </w:rPr>
        <w:t xml:space="preserve">. </w:t>
      </w:r>
      <w:r>
        <w:rPr>
          <w:rStyle w:val="2f"/>
        </w:rPr>
        <w:t>Sastry BK</w:t>
      </w:r>
      <w:r>
        <w:rPr>
          <w:rStyle w:val="2f0"/>
        </w:rPr>
        <w:t xml:space="preserve">. </w:t>
      </w:r>
      <w:r>
        <w:rPr>
          <w:rStyle w:val="2f"/>
        </w:rPr>
        <w:t>Simonneau G</w:t>
      </w:r>
      <w:r>
        <w:rPr>
          <w:rStyle w:val="2f0"/>
        </w:rPr>
        <w:t xml:space="preserve">. </w:t>
      </w:r>
      <w:r>
        <w:rPr>
          <w:rStyle w:val="2f"/>
        </w:rPr>
        <w:t>Sitbon O</w:t>
      </w:r>
      <w:r>
        <w:rPr>
          <w:rStyle w:val="2f0"/>
        </w:rPr>
        <w:t xml:space="preserve">. </w:t>
      </w:r>
      <w:r>
        <w:rPr>
          <w:rStyle w:val="2f"/>
        </w:rPr>
        <w:t>Souza R</w:t>
      </w:r>
      <w:r>
        <w:rPr>
          <w:rStyle w:val="2f0"/>
        </w:rPr>
        <w:t xml:space="preserve">. </w:t>
      </w:r>
      <w:r>
        <w:rPr>
          <w:rStyle w:val="2f"/>
        </w:rPr>
        <w:t>Torbicki A</w:t>
      </w:r>
      <w:r>
        <w:rPr>
          <w:rStyle w:val="2f0"/>
        </w:rPr>
        <w:t xml:space="preserve">. </w:t>
      </w:r>
      <w:r>
        <w:rPr>
          <w:rStyle w:val="2f"/>
        </w:rPr>
        <w:t>Galie N. Effect of Macitentan on Hospitalizations Results From the SERAPHIN Trial JACC: Heart Failure 2015</w:t>
      </w:r>
      <w:r>
        <w:rPr>
          <w:rStyle w:val="2f0"/>
        </w:rPr>
        <w:t>: 3G</w:t>
      </w:r>
      <w:r>
        <w:rPr>
          <w:rStyle w:val="2f"/>
        </w:rPr>
        <w:t>L1-8.</w:t>
      </w:r>
    </w:p>
    <w:p w14:paraId="6B761DAF" w14:textId="77777777" w:rsidR="004D67E0" w:rsidRDefault="00D2496C">
      <w:pPr>
        <w:pStyle w:val="23"/>
        <w:numPr>
          <w:ilvl w:val="0"/>
          <w:numId w:val="37"/>
        </w:numPr>
        <w:shd w:val="clear" w:color="auto" w:fill="auto"/>
        <w:tabs>
          <w:tab w:val="left" w:pos="446"/>
        </w:tabs>
        <w:spacing w:before="0" w:after="0" w:line="389" w:lineRule="exact"/>
        <w:ind w:left="540" w:hanging="540"/>
        <w:jc w:val="both"/>
      </w:pPr>
      <w:r>
        <w:rPr>
          <w:rStyle w:val="2f"/>
        </w:rPr>
        <w:t xml:space="preserve">Sitbon </w:t>
      </w:r>
      <w:r>
        <w:rPr>
          <w:rStyle w:val="2f"/>
          <w:lang w:val="ru-RU" w:eastAsia="ru-RU" w:bidi="ru-RU"/>
        </w:rPr>
        <w:t>О</w:t>
      </w:r>
      <w:r>
        <w:rPr>
          <w:rStyle w:val="2f0"/>
          <w:lang w:val="ru-RU" w:eastAsia="ru-RU" w:bidi="ru-RU"/>
        </w:rPr>
        <w:t xml:space="preserve">. </w:t>
      </w:r>
      <w:r>
        <w:rPr>
          <w:rStyle w:val="2f"/>
        </w:rPr>
        <w:t>Bosch J</w:t>
      </w:r>
      <w:r>
        <w:rPr>
          <w:rStyle w:val="2f0"/>
        </w:rPr>
        <w:t xml:space="preserve">. </w:t>
      </w:r>
      <w:r>
        <w:rPr>
          <w:rStyle w:val="2f"/>
        </w:rPr>
        <w:t>Cottreel E</w:t>
      </w:r>
      <w:r>
        <w:rPr>
          <w:rStyle w:val="2f0"/>
        </w:rPr>
        <w:t xml:space="preserve">. </w:t>
      </w:r>
      <w:r>
        <w:rPr>
          <w:rStyle w:val="2f"/>
        </w:rPr>
        <w:t>Csonka D</w:t>
      </w:r>
      <w:r>
        <w:rPr>
          <w:rStyle w:val="2f0"/>
        </w:rPr>
        <w:t xml:space="preserve">. </w:t>
      </w:r>
      <w:r>
        <w:rPr>
          <w:rStyle w:val="2f"/>
        </w:rPr>
        <w:t>de Groote P</w:t>
      </w:r>
      <w:r>
        <w:rPr>
          <w:rStyle w:val="2f0"/>
        </w:rPr>
        <w:t xml:space="preserve">. </w:t>
      </w:r>
      <w:r>
        <w:rPr>
          <w:rStyle w:val="2f"/>
        </w:rPr>
        <w:t>Hoeper MM</w:t>
      </w:r>
      <w:r>
        <w:rPr>
          <w:rStyle w:val="2f0"/>
        </w:rPr>
        <w:t xml:space="preserve">. </w:t>
      </w:r>
      <w:r>
        <w:rPr>
          <w:rStyle w:val="2f"/>
        </w:rPr>
        <w:t>Kim NH</w:t>
      </w:r>
      <w:r>
        <w:rPr>
          <w:rStyle w:val="2f0"/>
        </w:rPr>
        <w:t xml:space="preserve">. </w:t>
      </w:r>
      <w:r>
        <w:rPr>
          <w:rStyle w:val="2f"/>
        </w:rPr>
        <w:t>Martin N</w:t>
      </w:r>
      <w:r>
        <w:rPr>
          <w:rStyle w:val="2f0"/>
        </w:rPr>
        <w:t xml:space="preserve">. </w:t>
      </w:r>
      <w:r>
        <w:rPr>
          <w:rStyle w:val="2f"/>
        </w:rPr>
        <w:t>Savale L</w:t>
      </w:r>
      <w:r>
        <w:rPr>
          <w:rStyle w:val="2f0"/>
        </w:rPr>
        <w:t>.</w:t>
      </w:r>
    </w:p>
    <w:p w14:paraId="2D5DBB96" w14:textId="77777777" w:rsidR="004D67E0" w:rsidRDefault="00D2496C">
      <w:pPr>
        <w:pStyle w:val="23"/>
        <w:shd w:val="clear" w:color="auto" w:fill="auto"/>
        <w:tabs>
          <w:tab w:val="left" w:leader="underscore" w:pos="11114"/>
        </w:tabs>
        <w:spacing w:before="0" w:after="0" w:line="389" w:lineRule="exact"/>
        <w:ind w:left="540" w:firstLine="0"/>
        <w:jc w:val="both"/>
      </w:pPr>
      <w:r>
        <w:rPr>
          <w:rStyle w:val="2f"/>
        </w:rPr>
        <w:t>Krowka M. Macite</w:t>
      </w:r>
      <w:r>
        <w:rPr>
          <w:rStyle w:val="2f"/>
        </w:rPr>
        <w:t>ntan for the treatment of portopulmonar</w:t>
      </w:r>
      <w:r>
        <w:rPr>
          <w:rStyle w:val="2f0"/>
        </w:rPr>
        <w:t>y hy</w:t>
      </w:r>
      <w:r>
        <w:rPr>
          <w:rStyle w:val="2f"/>
        </w:rPr>
        <w:t>pertension fPORTICO</w:t>
      </w:r>
      <w:r>
        <w:rPr>
          <w:rStyle w:val="2f0"/>
        </w:rPr>
        <w:t>k</w:t>
      </w:r>
      <w:r>
        <w:rPr>
          <w:rStyle w:val="2f0"/>
        </w:rPr>
        <w:tab/>
        <w:t>a</w:t>
      </w:r>
    </w:p>
    <w:p w14:paraId="7FF22A74" w14:textId="77777777" w:rsidR="004D67E0" w:rsidRDefault="00D2496C">
      <w:pPr>
        <w:pStyle w:val="23"/>
        <w:shd w:val="clear" w:color="auto" w:fill="auto"/>
        <w:spacing w:before="0" w:after="0" w:line="389" w:lineRule="exact"/>
        <w:ind w:left="540" w:firstLine="0"/>
        <w:jc w:val="both"/>
      </w:pPr>
      <w:r>
        <w:rPr>
          <w:rStyle w:val="2f"/>
        </w:rPr>
        <w:t>multicentre</w:t>
      </w:r>
      <w:r>
        <w:rPr>
          <w:rStyle w:val="2f0"/>
        </w:rPr>
        <w:t xml:space="preserve">. </w:t>
      </w:r>
      <w:r>
        <w:rPr>
          <w:rStyle w:val="2f"/>
        </w:rPr>
        <w:t>randomised</w:t>
      </w:r>
      <w:r>
        <w:rPr>
          <w:rStyle w:val="2f0"/>
        </w:rPr>
        <w:t xml:space="preserve">, </w:t>
      </w:r>
      <w:r>
        <w:rPr>
          <w:rStyle w:val="2f"/>
        </w:rPr>
        <w:t>double-blind</w:t>
      </w:r>
      <w:r>
        <w:rPr>
          <w:rStyle w:val="2f0"/>
        </w:rPr>
        <w:t xml:space="preserve">, </w:t>
      </w:r>
      <w:r>
        <w:rPr>
          <w:rStyle w:val="2f"/>
        </w:rPr>
        <w:t>placebo-controlled</w:t>
      </w:r>
      <w:r>
        <w:rPr>
          <w:rStyle w:val="2f0"/>
        </w:rPr>
        <w:t xml:space="preserve">, </w:t>
      </w:r>
      <w:r>
        <w:rPr>
          <w:rStyle w:val="2f"/>
        </w:rPr>
        <w:t>phase 4 trial.Lancet Respir Med. 2019</w:t>
      </w:r>
      <w:r>
        <w:rPr>
          <w:rStyle w:val="2f0"/>
        </w:rPr>
        <w:t>: 7</w:t>
      </w:r>
      <w:r>
        <w:rPr>
          <w:rStyle w:val="2f"/>
        </w:rPr>
        <w:t>m:594-604.</w:t>
      </w:r>
    </w:p>
    <w:p w14:paraId="0853907E" w14:textId="77777777" w:rsidR="004D67E0" w:rsidRDefault="00D2496C">
      <w:pPr>
        <w:pStyle w:val="23"/>
        <w:numPr>
          <w:ilvl w:val="0"/>
          <w:numId w:val="37"/>
        </w:numPr>
        <w:shd w:val="clear" w:color="auto" w:fill="auto"/>
        <w:tabs>
          <w:tab w:val="left" w:pos="451"/>
        </w:tabs>
        <w:spacing w:before="0" w:after="0" w:line="389" w:lineRule="exact"/>
        <w:ind w:left="540" w:hanging="540"/>
        <w:jc w:val="both"/>
      </w:pPr>
      <w:r>
        <w:rPr>
          <w:rStyle w:val="2f"/>
        </w:rPr>
        <w:t>Griini</w:t>
      </w:r>
      <w:r>
        <w:rPr>
          <w:rStyle w:val="2f0"/>
        </w:rPr>
        <w:t xml:space="preserve">g E. </w:t>
      </w:r>
      <w:r>
        <w:rPr>
          <w:rStyle w:val="2f"/>
        </w:rPr>
        <w:t>Ohnesor</w:t>
      </w:r>
      <w:r>
        <w:rPr>
          <w:rStyle w:val="2f0"/>
        </w:rPr>
        <w:t>g</w:t>
      </w:r>
      <w:r>
        <w:rPr>
          <w:rStyle w:val="2f"/>
        </w:rPr>
        <w:t>e J</w:t>
      </w:r>
      <w:r>
        <w:rPr>
          <w:rStyle w:val="2f0"/>
        </w:rPr>
        <w:t xml:space="preserve">. </w:t>
      </w:r>
      <w:r>
        <w:rPr>
          <w:rStyle w:val="2f"/>
        </w:rPr>
        <w:t>Ben</w:t>
      </w:r>
      <w:r>
        <w:rPr>
          <w:rStyle w:val="2f0"/>
        </w:rPr>
        <w:t>j</w:t>
      </w:r>
      <w:r>
        <w:rPr>
          <w:rStyle w:val="2f"/>
        </w:rPr>
        <w:t>amin N</w:t>
      </w:r>
      <w:r>
        <w:rPr>
          <w:rStyle w:val="2f0"/>
        </w:rPr>
        <w:t xml:space="preserve">. </w:t>
      </w:r>
      <w:r>
        <w:rPr>
          <w:rStyle w:val="2f"/>
        </w:rPr>
        <w:t>Burhenne J</w:t>
      </w:r>
      <w:r>
        <w:rPr>
          <w:rStyle w:val="2f0"/>
        </w:rPr>
        <w:t xml:space="preserve">. </w:t>
      </w:r>
      <w:r>
        <w:rPr>
          <w:rStyle w:val="2f"/>
        </w:rPr>
        <w:t>Enderle Y</w:t>
      </w:r>
      <w:r>
        <w:rPr>
          <w:rStyle w:val="2f0"/>
        </w:rPr>
        <w:t>. Eg</w:t>
      </w:r>
      <w:r>
        <w:rPr>
          <w:rStyle w:val="2f"/>
        </w:rPr>
        <w:t>enlauf B</w:t>
      </w:r>
      <w:r>
        <w:rPr>
          <w:rStyle w:val="2f0"/>
        </w:rPr>
        <w:t xml:space="preserve">. </w:t>
      </w:r>
      <w:r>
        <w:rPr>
          <w:rStyle w:val="2f"/>
        </w:rPr>
        <w:t>Fischer C</w:t>
      </w:r>
      <w:r>
        <w:rPr>
          <w:rStyle w:val="2f0"/>
        </w:rPr>
        <w:t xml:space="preserve">. </w:t>
      </w:r>
      <w:r>
        <w:rPr>
          <w:rStyle w:val="2f"/>
        </w:rPr>
        <w:t>Hamtyunova</w:t>
      </w:r>
    </w:p>
    <w:p w14:paraId="08DAD811" w14:textId="77777777" w:rsidR="004D67E0" w:rsidRDefault="00D2496C">
      <w:pPr>
        <w:pStyle w:val="23"/>
        <w:shd w:val="clear" w:color="auto" w:fill="auto"/>
        <w:tabs>
          <w:tab w:val="left" w:pos="910"/>
          <w:tab w:val="left" w:pos="943"/>
        </w:tabs>
        <w:spacing w:before="0" w:after="0" w:line="389" w:lineRule="exact"/>
        <w:ind w:left="540" w:firstLine="0"/>
        <w:jc w:val="both"/>
      </w:pPr>
      <w:r>
        <w:rPr>
          <w:rStyle w:val="2f0"/>
        </w:rPr>
        <w:t>S.</w:t>
      </w:r>
      <w:r>
        <w:rPr>
          <w:lang w:val="en-US" w:eastAsia="en-US" w:bidi="en-US"/>
        </w:rPr>
        <w:tab/>
      </w:r>
      <w:r>
        <w:rPr>
          <w:rStyle w:val="2f"/>
        </w:rPr>
        <w:t>Hu</w:t>
      </w:r>
      <w:r>
        <w:rPr>
          <w:rStyle w:val="2f0"/>
        </w:rPr>
        <w:t>p</w:t>
      </w:r>
      <w:r>
        <w:rPr>
          <w:rStyle w:val="2f"/>
        </w:rPr>
        <w:t>pertz A. Klose H</w:t>
      </w:r>
      <w:r>
        <w:rPr>
          <w:rStyle w:val="2f0"/>
        </w:rPr>
        <w:t xml:space="preserve">. </w:t>
      </w:r>
      <w:r>
        <w:rPr>
          <w:rStyle w:val="2f"/>
        </w:rPr>
        <w:t>Haefeli WE. Plasma Dru</w:t>
      </w:r>
      <w:r>
        <w:rPr>
          <w:rStyle w:val="2f0"/>
        </w:rPr>
        <w:t xml:space="preserve">g </w:t>
      </w:r>
      <w:r>
        <w:rPr>
          <w:rStyle w:val="2f"/>
        </w:rPr>
        <w:t>Concentrations in Patients with PAH on Combination Treatment. Respiration 2017</w:t>
      </w:r>
      <w:r>
        <w:rPr>
          <w:rStyle w:val="2f0"/>
        </w:rPr>
        <w:t xml:space="preserve">: </w:t>
      </w:r>
      <w:r>
        <w:rPr>
          <w:rStyle w:val="2f"/>
        </w:rPr>
        <w:t>94(</w:t>
      </w:r>
      <w:r>
        <w:rPr>
          <w:rStyle w:val="2f0"/>
        </w:rPr>
        <w:t>l</w:t>
      </w:r>
      <w:r>
        <w:rPr>
          <w:rStyle w:val="2f"/>
        </w:rPr>
        <w:t>):26-37.</w:t>
      </w:r>
    </w:p>
    <w:p w14:paraId="4E9FB0AF" w14:textId="77777777" w:rsidR="004D67E0" w:rsidRDefault="00D2496C">
      <w:pPr>
        <w:pStyle w:val="23"/>
        <w:numPr>
          <w:ilvl w:val="0"/>
          <w:numId w:val="37"/>
        </w:numPr>
        <w:shd w:val="clear" w:color="auto" w:fill="auto"/>
        <w:tabs>
          <w:tab w:val="left" w:pos="451"/>
        </w:tabs>
        <w:spacing w:before="0" w:after="0" w:line="389" w:lineRule="exact"/>
        <w:ind w:left="540" w:hanging="540"/>
        <w:jc w:val="both"/>
      </w:pPr>
      <w:r>
        <w:rPr>
          <w:rStyle w:val="2f"/>
        </w:rPr>
        <w:t xml:space="preserve">Chrysant S.G. Effectiveness and safety of phosphodiesterase 5 inhibitors in patients with </w:t>
      </w:r>
      <w:r>
        <w:rPr>
          <w:rStyle w:val="2f"/>
        </w:rPr>
        <w:t>cardiovascular disease and h</w:t>
      </w:r>
      <w:r>
        <w:rPr>
          <w:rStyle w:val="2f0"/>
        </w:rPr>
        <w:t>y</w:t>
      </w:r>
      <w:r>
        <w:rPr>
          <w:rStyle w:val="2f"/>
        </w:rPr>
        <w:t xml:space="preserve">pertension </w:t>
      </w:r>
      <w:r>
        <w:rPr>
          <w:rStyle w:val="2f"/>
          <w:lang w:val="ru-RU" w:eastAsia="ru-RU" w:bidi="ru-RU"/>
        </w:rPr>
        <w:t xml:space="preserve">// </w:t>
      </w:r>
      <w:r>
        <w:rPr>
          <w:rStyle w:val="2f"/>
        </w:rPr>
        <w:t>Curr. H</w:t>
      </w:r>
      <w:r>
        <w:rPr>
          <w:rStyle w:val="2f0"/>
        </w:rPr>
        <w:t>y</w:t>
      </w:r>
      <w:r>
        <w:rPr>
          <w:rStyle w:val="2f"/>
        </w:rPr>
        <w:t>pertens. Rep. - 2013. - Vol. 15. - N. 5. - P. 475-483.</w:t>
      </w:r>
    </w:p>
    <w:p w14:paraId="5F49FF5E" w14:textId="77777777" w:rsidR="004D67E0" w:rsidRDefault="00D2496C">
      <w:pPr>
        <w:pStyle w:val="23"/>
        <w:numPr>
          <w:ilvl w:val="0"/>
          <w:numId w:val="37"/>
        </w:numPr>
        <w:shd w:val="clear" w:color="auto" w:fill="auto"/>
        <w:tabs>
          <w:tab w:val="left" w:pos="451"/>
        </w:tabs>
        <w:spacing w:before="0" w:after="0" w:line="389" w:lineRule="exact"/>
        <w:ind w:left="540" w:hanging="540"/>
        <w:jc w:val="both"/>
      </w:pPr>
      <w:r>
        <w:rPr>
          <w:rStyle w:val="2f"/>
        </w:rPr>
        <w:t>Galie' N</w:t>
      </w:r>
      <w:r>
        <w:rPr>
          <w:rStyle w:val="2f0"/>
        </w:rPr>
        <w:t xml:space="preserve">. </w:t>
      </w:r>
      <w:r>
        <w:rPr>
          <w:rStyle w:val="2f"/>
        </w:rPr>
        <w:t>Ghofrani HA</w:t>
      </w:r>
      <w:r>
        <w:rPr>
          <w:rStyle w:val="2f0"/>
        </w:rPr>
        <w:t xml:space="preserve">. </w:t>
      </w:r>
      <w:r>
        <w:rPr>
          <w:rStyle w:val="2f"/>
        </w:rPr>
        <w:t>Torbicki A</w:t>
      </w:r>
      <w:r>
        <w:rPr>
          <w:rStyle w:val="2f0"/>
        </w:rPr>
        <w:t xml:space="preserve">. </w:t>
      </w:r>
      <w:r>
        <w:rPr>
          <w:rStyle w:val="2f"/>
        </w:rPr>
        <w:t>Barst RJ</w:t>
      </w:r>
      <w:r>
        <w:rPr>
          <w:rStyle w:val="2f0"/>
        </w:rPr>
        <w:t xml:space="preserve">. </w:t>
      </w:r>
      <w:r>
        <w:rPr>
          <w:rStyle w:val="2f"/>
        </w:rPr>
        <w:t>Rubin LJ</w:t>
      </w:r>
      <w:r>
        <w:rPr>
          <w:rStyle w:val="2f0"/>
        </w:rPr>
        <w:t xml:space="preserve">. </w:t>
      </w:r>
      <w:r>
        <w:rPr>
          <w:rStyle w:val="2f"/>
        </w:rPr>
        <w:t>Badesch D</w:t>
      </w:r>
      <w:r>
        <w:rPr>
          <w:rStyle w:val="2f0"/>
        </w:rPr>
        <w:t xml:space="preserve">. </w:t>
      </w:r>
      <w:r>
        <w:rPr>
          <w:rStyle w:val="2f"/>
        </w:rPr>
        <w:t>Flemin</w:t>
      </w:r>
      <w:r>
        <w:rPr>
          <w:rStyle w:val="2f0"/>
        </w:rPr>
        <w:t xml:space="preserve">g T. </w:t>
      </w:r>
      <w:r>
        <w:rPr>
          <w:rStyle w:val="2f"/>
        </w:rPr>
        <w:t>Parpia T</w:t>
      </w:r>
      <w:r>
        <w:rPr>
          <w:rStyle w:val="2f0"/>
        </w:rPr>
        <w:t xml:space="preserve">. </w:t>
      </w:r>
      <w:r>
        <w:rPr>
          <w:rStyle w:val="2f"/>
        </w:rPr>
        <w:t>Bur</w:t>
      </w:r>
      <w:r>
        <w:rPr>
          <w:rStyle w:val="2f0"/>
        </w:rPr>
        <w:t xml:space="preserve">gess G. </w:t>
      </w:r>
      <w:r>
        <w:rPr>
          <w:rStyle w:val="2f"/>
        </w:rPr>
        <w:t>Branzi A</w:t>
      </w:r>
      <w:r>
        <w:rPr>
          <w:rStyle w:val="2f0"/>
        </w:rPr>
        <w:t xml:space="preserve">. </w:t>
      </w:r>
      <w:r>
        <w:rPr>
          <w:rStyle w:val="2f"/>
        </w:rPr>
        <w:t>Grimmin</w:t>
      </w:r>
      <w:r>
        <w:rPr>
          <w:rStyle w:val="2f0"/>
        </w:rPr>
        <w:t>g</w:t>
      </w:r>
      <w:r>
        <w:rPr>
          <w:rStyle w:val="2f"/>
        </w:rPr>
        <w:t>er F</w:t>
      </w:r>
      <w:r>
        <w:rPr>
          <w:rStyle w:val="2f0"/>
        </w:rPr>
        <w:t xml:space="preserve">. </w:t>
      </w:r>
      <w:r>
        <w:rPr>
          <w:rStyle w:val="2f"/>
        </w:rPr>
        <w:t>Kurzyna M</w:t>
      </w:r>
      <w:r>
        <w:rPr>
          <w:rStyle w:val="2f0"/>
        </w:rPr>
        <w:t xml:space="preserve">. </w:t>
      </w:r>
      <w:r>
        <w:rPr>
          <w:rStyle w:val="2f"/>
        </w:rPr>
        <w:t>Simonneau G</w:t>
      </w:r>
      <w:r>
        <w:rPr>
          <w:rStyle w:val="2f0"/>
        </w:rPr>
        <w:t xml:space="preserve">. </w:t>
      </w:r>
      <w:r>
        <w:rPr>
          <w:rStyle w:val="2f"/>
        </w:rPr>
        <w:t xml:space="preserve">the </w:t>
      </w:r>
      <w:r>
        <w:rPr>
          <w:rStyle w:val="2f"/>
        </w:rPr>
        <w:t xml:space="preserve">Sildenafil Use in Pulmonary Arterial </w:t>
      </w:r>
      <w:r>
        <w:rPr>
          <w:rStyle w:val="2f0"/>
        </w:rPr>
        <w:t>Hy</w:t>
      </w:r>
      <w:r>
        <w:rPr>
          <w:rStyle w:val="2f"/>
        </w:rPr>
        <w:t>pertension tSUPERl Study Group. Sildenafil citrate thera</w:t>
      </w:r>
      <w:r>
        <w:rPr>
          <w:rStyle w:val="2f0"/>
        </w:rPr>
        <w:t>p</w:t>
      </w:r>
      <w:r>
        <w:rPr>
          <w:rStyle w:val="2f"/>
        </w:rPr>
        <w:t xml:space="preserve">y for pulmonary arterial </w:t>
      </w:r>
      <w:r>
        <w:rPr>
          <w:rStyle w:val="2f0"/>
        </w:rPr>
        <w:t>hy</w:t>
      </w:r>
      <w:r>
        <w:rPr>
          <w:rStyle w:val="2f"/>
        </w:rPr>
        <w:t>pertension. N En</w:t>
      </w:r>
      <w:r>
        <w:rPr>
          <w:rStyle w:val="2f0"/>
        </w:rPr>
        <w:t>g</w:t>
      </w:r>
      <w:r>
        <w:rPr>
          <w:rStyle w:val="2f"/>
        </w:rPr>
        <w:t>l J Med 2005</w:t>
      </w:r>
      <w:r>
        <w:rPr>
          <w:rStyle w:val="2f0"/>
        </w:rPr>
        <w:t xml:space="preserve">: </w:t>
      </w:r>
      <w:r>
        <w:rPr>
          <w:rStyle w:val="2f"/>
        </w:rPr>
        <w:t>353:2148-2157.</w:t>
      </w:r>
    </w:p>
    <w:p w14:paraId="34D6922A" w14:textId="77777777" w:rsidR="004D67E0" w:rsidRDefault="00D2496C">
      <w:pPr>
        <w:pStyle w:val="23"/>
        <w:numPr>
          <w:ilvl w:val="0"/>
          <w:numId w:val="37"/>
        </w:numPr>
        <w:shd w:val="clear" w:color="auto" w:fill="auto"/>
        <w:tabs>
          <w:tab w:val="left" w:pos="451"/>
        </w:tabs>
        <w:spacing w:before="0" w:after="0" w:line="389" w:lineRule="exact"/>
        <w:ind w:left="540" w:hanging="540"/>
        <w:jc w:val="both"/>
      </w:pPr>
      <w:r>
        <w:rPr>
          <w:rStyle w:val="2f"/>
        </w:rPr>
        <w:t>Sastry BKS</w:t>
      </w:r>
      <w:r>
        <w:rPr>
          <w:rStyle w:val="2f0"/>
        </w:rPr>
        <w:t xml:space="preserve">. </w:t>
      </w:r>
      <w:r>
        <w:rPr>
          <w:rStyle w:val="2f"/>
        </w:rPr>
        <w:t>Narasimhan C</w:t>
      </w:r>
      <w:r>
        <w:rPr>
          <w:rStyle w:val="2f0"/>
        </w:rPr>
        <w:t xml:space="preserve">. </w:t>
      </w:r>
      <w:r>
        <w:rPr>
          <w:rStyle w:val="2f"/>
        </w:rPr>
        <w:t>Reddy NK</w:t>
      </w:r>
      <w:r>
        <w:rPr>
          <w:rStyle w:val="2f0"/>
        </w:rPr>
        <w:t xml:space="preserve">. </w:t>
      </w:r>
      <w:r>
        <w:rPr>
          <w:rStyle w:val="2f"/>
        </w:rPr>
        <w:t>Ra</w:t>
      </w:r>
      <w:r>
        <w:rPr>
          <w:rStyle w:val="2f0"/>
        </w:rPr>
        <w:t>j</w:t>
      </w:r>
      <w:r>
        <w:rPr>
          <w:rStyle w:val="2f"/>
        </w:rPr>
        <w:t>u BS. Clinical efficacy of sildenafil in primar</w:t>
      </w:r>
      <w:r>
        <w:rPr>
          <w:rStyle w:val="2f0"/>
        </w:rPr>
        <w:t>y</w:t>
      </w:r>
      <w:r>
        <w:rPr>
          <w:rStyle w:val="2f0"/>
        </w:rPr>
        <w:t xml:space="preserve"> </w:t>
      </w:r>
      <w:r>
        <w:rPr>
          <w:rStyle w:val="2f"/>
        </w:rPr>
        <w:t>pulmonary h</w:t>
      </w:r>
      <w:r>
        <w:rPr>
          <w:rStyle w:val="2f0"/>
        </w:rPr>
        <w:t>y</w:t>
      </w:r>
      <w:r>
        <w:rPr>
          <w:rStyle w:val="2f"/>
        </w:rPr>
        <w:t>pertension: a randomized</w:t>
      </w:r>
      <w:r>
        <w:rPr>
          <w:rStyle w:val="2f0"/>
        </w:rPr>
        <w:t xml:space="preserve">, </w:t>
      </w:r>
      <w:r>
        <w:rPr>
          <w:rStyle w:val="2f"/>
        </w:rPr>
        <w:t>placebo-controlled</w:t>
      </w:r>
      <w:r>
        <w:rPr>
          <w:rStyle w:val="2f0"/>
        </w:rPr>
        <w:t xml:space="preserve">, </w:t>
      </w:r>
      <w:r>
        <w:rPr>
          <w:rStyle w:val="2f"/>
        </w:rPr>
        <w:t>douhle-hlind</w:t>
      </w:r>
      <w:r>
        <w:rPr>
          <w:rStyle w:val="2f0"/>
        </w:rPr>
        <w:t xml:space="preserve">. </w:t>
      </w:r>
      <w:r>
        <w:rPr>
          <w:rStyle w:val="2f"/>
        </w:rPr>
        <w:t>crossover study. .1 Am Coll Cardiol 2004</w:t>
      </w:r>
      <w:r>
        <w:rPr>
          <w:rStyle w:val="2f0"/>
        </w:rPr>
        <w:t xml:space="preserve">: </w:t>
      </w:r>
      <w:r>
        <w:rPr>
          <w:rStyle w:val="2f"/>
        </w:rPr>
        <w:t>43:1149-1153.</w:t>
      </w:r>
    </w:p>
    <w:p w14:paraId="26B22702" w14:textId="77777777" w:rsidR="004D67E0" w:rsidRDefault="00D2496C">
      <w:pPr>
        <w:pStyle w:val="23"/>
        <w:numPr>
          <w:ilvl w:val="0"/>
          <w:numId w:val="37"/>
        </w:numPr>
        <w:shd w:val="clear" w:color="auto" w:fill="auto"/>
        <w:tabs>
          <w:tab w:val="left" w:pos="451"/>
        </w:tabs>
        <w:spacing w:before="0" w:after="0" w:line="389" w:lineRule="exact"/>
        <w:ind w:left="540" w:hanging="540"/>
        <w:jc w:val="both"/>
      </w:pPr>
      <w:r>
        <w:rPr>
          <w:rStyle w:val="2f"/>
        </w:rPr>
        <w:t>Iversen K</w:t>
      </w:r>
      <w:r>
        <w:rPr>
          <w:rStyle w:val="2f0"/>
        </w:rPr>
        <w:t xml:space="preserve">. </w:t>
      </w:r>
      <w:r>
        <w:rPr>
          <w:rStyle w:val="2f"/>
        </w:rPr>
        <w:t>Jensen AS</w:t>
      </w:r>
      <w:r>
        <w:rPr>
          <w:rStyle w:val="2f0"/>
        </w:rPr>
        <w:t xml:space="preserve">. </w:t>
      </w:r>
      <w:r>
        <w:rPr>
          <w:rStyle w:val="2f"/>
        </w:rPr>
        <w:t>Jensen TV</w:t>
      </w:r>
      <w:r>
        <w:rPr>
          <w:rStyle w:val="2f0"/>
        </w:rPr>
        <w:t xml:space="preserve">. </w:t>
      </w:r>
      <w:r>
        <w:rPr>
          <w:rStyle w:val="2f"/>
        </w:rPr>
        <w:t>Ve</w:t>
      </w:r>
      <w:r>
        <w:rPr>
          <w:rStyle w:val="2f0"/>
        </w:rPr>
        <w:t>j</w:t>
      </w:r>
      <w:r>
        <w:rPr>
          <w:rStyle w:val="2f"/>
        </w:rPr>
        <w:t>lstrup NG</w:t>
      </w:r>
      <w:r>
        <w:rPr>
          <w:rStyle w:val="2f0"/>
        </w:rPr>
        <w:t xml:space="preserve">. </w:t>
      </w:r>
      <w:r>
        <w:rPr>
          <w:rStyle w:val="2f"/>
        </w:rPr>
        <w:t>Sonder</w:t>
      </w:r>
      <w:r>
        <w:rPr>
          <w:rStyle w:val="2f0"/>
        </w:rPr>
        <w:t>g</w:t>
      </w:r>
      <w:r>
        <w:rPr>
          <w:rStyle w:val="2f"/>
        </w:rPr>
        <w:t>aard L. Combination thera</w:t>
      </w:r>
      <w:r>
        <w:rPr>
          <w:rStyle w:val="2f0"/>
        </w:rPr>
        <w:t>p</w:t>
      </w:r>
      <w:r>
        <w:rPr>
          <w:rStyle w:val="2f"/>
        </w:rPr>
        <w:t xml:space="preserve">y with hosentan and sildenafil in </w:t>
      </w:r>
      <w:r>
        <w:rPr>
          <w:rStyle w:val="2f"/>
        </w:rPr>
        <w:t>Eisenmen</w:t>
      </w:r>
      <w:r>
        <w:rPr>
          <w:rStyle w:val="2f0"/>
        </w:rPr>
        <w:t>g</w:t>
      </w:r>
      <w:r>
        <w:rPr>
          <w:rStyle w:val="2f"/>
        </w:rPr>
        <w:t>er syndrome: a randomized</w:t>
      </w:r>
      <w:r>
        <w:rPr>
          <w:rStyle w:val="2f0"/>
        </w:rPr>
        <w:t xml:space="preserve">, </w:t>
      </w:r>
      <w:r>
        <w:rPr>
          <w:rStyle w:val="2f"/>
        </w:rPr>
        <w:t>placebo-controlled</w:t>
      </w:r>
      <w:r>
        <w:rPr>
          <w:rStyle w:val="2f0"/>
        </w:rPr>
        <w:t xml:space="preserve">, </w:t>
      </w:r>
      <w:r>
        <w:rPr>
          <w:rStyle w:val="2f"/>
        </w:rPr>
        <w:t>douhle- hlinded trial. Eur Heart .1 2010</w:t>
      </w:r>
      <w:r>
        <w:rPr>
          <w:rStyle w:val="2f0"/>
        </w:rPr>
        <w:t xml:space="preserve">: </w:t>
      </w:r>
      <w:r>
        <w:rPr>
          <w:rStyle w:val="2f"/>
        </w:rPr>
        <w:t>31:1124-1131.</w:t>
      </w:r>
    </w:p>
    <w:p w14:paraId="1B8F31B9" w14:textId="77777777" w:rsidR="004D67E0" w:rsidRDefault="00D2496C">
      <w:pPr>
        <w:pStyle w:val="23"/>
        <w:numPr>
          <w:ilvl w:val="0"/>
          <w:numId w:val="37"/>
        </w:numPr>
        <w:shd w:val="clear" w:color="auto" w:fill="auto"/>
        <w:spacing w:before="0" w:after="0" w:line="389" w:lineRule="exact"/>
        <w:ind w:left="540" w:hanging="540"/>
        <w:jc w:val="both"/>
      </w:pPr>
      <w:r>
        <w:rPr>
          <w:rStyle w:val="24"/>
          <w:lang w:val="en-US" w:eastAsia="en-US" w:bidi="en-US"/>
        </w:rPr>
        <w:t xml:space="preserve"> </w:t>
      </w:r>
      <w:r>
        <w:rPr>
          <w:rStyle w:val="2f0"/>
        </w:rPr>
        <w:t>Sing</w:t>
      </w:r>
      <w:r>
        <w:rPr>
          <w:rStyle w:val="2f"/>
        </w:rPr>
        <w:t>h T</w:t>
      </w:r>
      <w:r>
        <w:rPr>
          <w:rStyle w:val="2f0"/>
        </w:rPr>
        <w:t xml:space="preserve">. </w:t>
      </w:r>
      <w:r>
        <w:rPr>
          <w:rStyle w:val="2f"/>
        </w:rPr>
        <w:t>Rohit M. Grover A</w:t>
      </w:r>
      <w:r>
        <w:rPr>
          <w:rStyle w:val="2f0"/>
        </w:rPr>
        <w:t xml:space="preserve">. </w:t>
      </w:r>
      <w:r>
        <w:rPr>
          <w:rStyle w:val="2f"/>
        </w:rPr>
        <w:t>Malhotra S</w:t>
      </w:r>
      <w:r>
        <w:rPr>
          <w:rStyle w:val="2f0"/>
        </w:rPr>
        <w:t xml:space="preserve">. </w:t>
      </w:r>
      <w:r>
        <w:rPr>
          <w:rStyle w:val="2f"/>
        </w:rPr>
        <w:t>Vi</w:t>
      </w:r>
      <w:r>
        <w:rPr>
          <w:rStyle w:val="2f0"/>
        </w:rPr>
        <w:t>jayvergi</w:t>
      </w:r>
      <w:r>
        <w:rPr>
          <w:rStyle w:val="2f"/>
        </w:rPr>
        <w:t>ya R. A randomized</w:t>
      </w:r>
      <w:r>
        <w:rPr>
          <w:rStyle w:val="2f0"/>
        </w:rPr>
        <w:t xml:space="preserve">, </w:t>
      </w:r>
      <w:r>
        <w:rPr>
          <w:rStyle w:val="2f"/>
        </w:rPr>
        <w:t>placebocontrolled</w:t>
      </w:r>
      <w:r>
        <w:rPr>
          <w:rStyle w:val="2f0"/>
        </w:rPr>
        <w:t xml:space="preserve">. </w:t>
      </w:r>
      <w:r>
        <w:rPr>
          <w:rStyle w:val="2f"/>
        </w:rPr>
        <w:t>double-blind</w:t>
      </w:r>
      <w:r>
        <w:rPr>
          <w:rStyle w:val="2f0"/>
        </w:rPr>
        <w:t xml:space="preserve">, </w:t>
      </w:r>
      <w:r>
        <w:rPr>
          <w:rStyle w:val="2f"/>
        </w:rPr>
        <w:t>crossover study to evaluate the efficacy</w:t>
      </w:r>
      <w:r>
        <w:rPr>
          <w:rStyle w:val="2f"/>
        </w:rPr>
        <w:t xml:space="preserve"> of oral sildenafil thera</w:t>
      </w:r>
      <w:r>
        <w:rPr>
          <w:rStyle w:val="2f0"/>
        </w:rPr>
        <w:t>p</w:t>
      </w:r>
      <w:r>
        <w:rPr>
          <w:rStyle w:val="2f"/>
        </w:rPr>
        <w:t>y in severe pulmonary arter</w:t>
      </w:r>
      <w:r>
        <w:rPr>
          <w:rStyle w:val="2f0"/>
        </w:rPr>
        <w:t>y hy</w:t>
      </w:r>
      <w:r>
        <w:rPr>
          <w:rStyle w:val="2f"/>
        </w:rPr>
        <w:t>pertension. Am Heart .1 2006</w:t>
      </w:r>
      <w:r>
        <w:rPr>
          <w:rStyle w:val="2f0"/>
        </w:rPr>
        <w:t xml:space="preserve">: </w:t>
      </w:r>
      <w:r>
        <w:rPr>
          <w:rStyle w:val="2f"/>
        </w:rPr>
        <w:t>151:851.el-851.c5.</w:t>
      </w:r>
    </w:p>
    <w:p w14:paraId="5F73504F" w14:textId="77777777" w:rsidR="004D67E0" w:rsidRDefault="00D2496C">
      <w:pPr>
        <w:pStyle w:val="23"/>
        <w:numPr>
          <w:ilvl w:val="0"/>
          <w:numId w:val="37"/>
        </w:numPr>
        <w:shd w:val="clear" w:color="auto" w:fill="auto"/>
        <w:tabs>
          <w:tab w:val="left" w:pos="451"/>
        </w:tabs>
        <w:spacing w:before="0" w:after="0" w:line="389" w:lineRule="exact"/>
        <w:ind w:left="540" w:hanging="540"/>
        <w:jc w:val="both"/>
      </w:pPr>
      <w:r>
        <w:rPr>
          <w:rStyle w:val="2f"/>
          <w:lang w:val="ru-RU" w:eastAsia="ru-RU" w:bidi="ru-RU"/>
        </w:rPr>
        <w:t xml:space="preserve">Мартынюк </w:t>
      </w:r>
      <w:r>
        <w:rPr>
          <w:rStyle w:val="2f"/>
        </w:rPr>
        <w:t>T B.</w:t>
      </w:r>
      <w:r>
        <w:rPr>
          <w:rStyle w:val="2f0"/>
        </w:rPr>
        <w:t xml:space="preserve">. </w:t>
      </w:r>
      <w:r>
        <w:rPr>
          <w:rStyle w:val="2f"/>
          <w:lang w:val="ru-RU" w:eastAsia="ru-RU" w:bidi="ru-RU"/>
        </w:rPr>
        <w:t xml:space="preserve">Чазова И. </w:t>
      </w:r>
      <w:r>
        <w:rPr>
          <w:rStyle w:val="2f"/>
        </w:rPr>
        <w:t xml:space="preserve">E. </w:t>
      </w:r>
      <w:r>
        <w:rPr>
          <w:rStyle w:val="2f"/>
          <w:lang w:val="ru-RU" w:eastAsia="ru-RU" w:bidi="ru-RU"/>
        </w:rPr>
        <w:t>Роль сил</w:t>
      </w:r>
      <w:r>
        <w:rPr>
          <w:rStyle w:val="2f0"/>
          <w:lang w:val="ru-RU" w:eastAsia="ru-RU" w:bidi="ru-RU"/>
        </w:rPr>
        <w:t>д</w:t>
      </w:r>
      <w:r>
        <w:rPr>
          <w:rStyle w:val="2f"/>
          <w:lang w:val="ru-RU" w:eastAsia="ru-RU" w:bidi="ru-RU"/>
        </w:rPr>
        <w:t xml:space="preserve">енафила в лечении паыиентов легочной </w:t>
      </w:r>
      <w:r>
        <w:rPr>
          <w:rStyle w:val="2f0"/>
          <w:lang w:val="ru-RU" w:eastAsia="ru-RU" w:bidi="ru-RU"/>
        </w:rPr>
        <w:t>а</w:t>
      </w:r>
      <w:r>
        <w:rPr>
          <w:rStyle w:val="2f"/>
          <w:lang w:val="ru-RU" w:eastAsia="ru-RU" w:bidi="ru-RU"/>
        </w:rPr>
        <w:t>ртериальной гипертензией. Системные гипертензии 2012</w:t>
      </w:r>
      <w:r>
        <w:rPr>
          <w:rStyle w:val="2f0"/>
          <w:lang w:val="ru-RU" w:eastAsia="ru-RU" w:bidi="ru-RU"/>
        </w:rPr>
        <w:t xml:space="preserve">: </w:t>
      </w:r>
      <w:r>
        <w:rPr>
          <w:rStyle w:val="2f"/>
          <w:lang w:val="ru-RU" w:eastAsia="ru-RU" w:bidi="ru-RU"/>
        </w:rPr>
        <w:t>№2: с.23-29.</w:t>
      </w:r>
    </w:p>
    <w:p w14:paraId="65DCD930" w14:textId="77777777" w:rsidR="004D67E0" w:rsidRDefault="00D2496C">
      <w:pPr>
        <w:pStyle w:val="23"/>
        <w:numPr>
          <w:ilvl w:val="0"/>
          <w:numId w:val="37"/>
        </w:numPr>
        <w:shd w:val="clear" w:color="auto" w:fill="auto"/>
        <w:tabs>
          <w:tab w:val="left" w:pos="451"/>
        </w:tabs>
        <w:spacing w:before="0" w:after="0" w:line="389" w:lineRule="exact"/>
        <w:ind w:left="540" w:hanging="540"/>
        <w:jc w:val="both"/>
      </w:pPr>
      <w:r>
        <w:rPr>
          <w:rStyle w:val="2f"/>
        </w:rPr>
        <w:t>Ghofrani</w:t>
      </w:r>
      <w:r>
        <w:rPr>
          <w:rStyle w:val="2f"/>
        </w:rPr>
        <w:t xml:space="preserve"> </w:t>
      </w:r>
      <w:r>
        <w:rPr>
          <w:rStyle w:val="2f"/>
          <w:lang w:val="ru-RU" w:eastAsia="ru-RU" w:bidi="ru-RU"/>
        </w:rPr>
        <w:t>Н.А.</w:t>
      </w:r>
      <w:r>
        <w:rPr>
          <w:rStyle w:val="2f0"/>
          <w:lang w:val="ru-RU" w:eastAsia="ru-RU" w:bidi="ru-RU"/>
        </w:rPr>
        <w:t xml:space="preserve">. </w:t>
      </w:r>
      <w:r>
        <w:rPr>
          <w:rStyle w:val="2f"/>
        </w:rPr>
        <w:t xml:space="preserve">Humbert </w:t>
      </w:r>
      <w:r>
        <w:rPr>
          <w:rStyle w:val="2f"/>
          <w:lang w:val="ru-RU" w:eastAsia="ru-RU" w:bidi="ru-RU"/>
        </w:rPr>
        <w:t>М.</w:t>
      </w:r>
      <w:r>
        <w:rPr>
          <w:rStyle w:val="2f0"/>
          <w:lang w:val="ru-RU" w:eastAsia="ru-RU" w:bidi="ru-RU"/>
        </w:rPr>
        <w:t xml:space="preserve">. </w:t>
      </w:r>
      <w:r>
        <w:rPr>
          <w:rStyle w:val="2f"/>
        </w:rPr>
        <w:t>Lan</w:t>
      </w:r>
      <w:r>
        <w:rPr>
          <w:rStyle w:val="2f0"/>
        </w:rPr>
        <w:t>g</w:t>
      </w:r>
      <w:r>
        <w:rPr>
          <w:rStyle w:val="2f"/>
        </w:rPr>
        <w:t>lehen D.</w:t>
      </w:r>
      <w:r>
        <w:rPr>
          <w:rStyle w:val="2f0"/>
        </w:rPr>
        <w:t xml:space="preserve">. </w:t>
      </w:r>
      <w:r>
        <w:rPr>
          <w:rStyle w:val="2f"/>
        </w:rPr>
        <w:t>Schermuly R.</w:t>
      </w:r>
      <w:r>
        <w:rPr>
          <w:rStyle w:val="2f0"/>
        </w:rPr>
        <w:t xml:space="preserve">. </w:t>
      </w:r>
      <w:r>
        <w:rPr>
          <w:rStyle w:val="2f"/>
        </w:rPr>
        <w:t>Stasch .l.P</w:t>
      </w:r>
      <w:r>
        <w:rPr>
          <w:rStyle w:val="2f0"/>
        </w:rPr>
        <w:t xml:space="preserve">. </w:t>
      </w:r>
      <w:r>
        <w:rPr>
          <w:rStyle w:val="2f"/>
        </w:rPr>
        <w:t>Wilkins M.R.</w:t>
      </w:r>
      <w:r>
        <w:rPr>
          <w:rStyle w:val="2f0"/>
        </w:rPr>
        <w:t xml:space="preserve">. </w:t>
      </w:r>
      <w:r>
        <w:rPr>
          <w:rStyle w:val="2f"/>
        </w:rPr>
        <w:t>Klin</w:t>
      </w:r>
      <w:r>
        <w:rPr>
          <w:rStyle w:val="2f0"/>
        </w:rPr>
        <w:t>g</w:t>
      </w:r>
      <w:r>
        <w:rPr>
          <w:rStyle w:val="2f"/>
        </w:rPr>
        <w:t>er .l.R. Rioci</w:t>
      </w:r>
      <w:r>
        <w:rPr>
          <w:rStyle w:val="2f0"/>
        </w:rPr>
        <w:t>g</w:t>
      </w:r>
      <w:r>
        <w:rPr>
          <w:rStyle w:val="2f"/>
        </w:rPr>
        <w:t>uat: Mode of action and clinical development in pulmonar</w:t>
      </w:r>
      <w:r>
        <w:rPr>
          <w:rStyle w:val="2f0"/>
        </w:rPr>
        <w:t>y hy</w:t>
      </w:r>
      <w:r>
        <w:rPr>
          <w:rStyle w:val="2f"/>
        </w:rPr>
        <w:t xml:space="preserve">pertension </w:t>
      </w:r>
      <w:r>
        <w:rPr>
          <w:rStyle w:val="2f"/>
          <w:lang w:val="ru-RU" w:eastAsia="ru-RU" w:bidi="ru-RU"/>
        </w:rPr>
        <w:t xml:space="preserve">// </w:t>
      </w:r>
      <w:r>
        <w:rPr>
          <w:rStyle w:val="2f"/>
        </w:rPr>
        <w:t>Chest. - 2016. - ■Inn. 2. -pii: 80012-36921</w:t>
      </w:r>
      <w:r>
        <w:rPr>
          <w:rStyle w:val="2f0"/>
        </w:rPr>
        <w:t>16</w:t>
      </w:r>
      <w:r>
        <w:rPr>
          <w:rStyle w:val="2f"/>
        </w:rPr>
        <w:t>149111-49117.</w:t>
      </w:r>
    </w:p>
    <w:p w14:paraId="6484F541" w14:textId="77777777" w:rsidR="004D67E0" w:rsidRDefault="00D2496C">
      <w:pPr>
        <w:pStyle w:val="23"/>
        <w:numPr>
          <w:ilvl w:val="0"/>
          <w:numId w:val="37"/>
        </w:numPr>
        <w:shd w:val="clear" w:color="auto" w:fill="auto"/>
        <w:tabs>
          <w:tab w:val="left" w:pos="451"/>
        </w:tabs>
        <w:spacing w:before="0" w:after="0" w:line="389" w:lineRule="exact"/>
        <w:ind w:left="540" w:hanging="540"/>
        <w:jc w:val="both"/>
      </w:pPr>
      <w:r>
        <w:rPr>
          <w:rStyle w:val="2f"/>
        </w:rPr>
        <w:t>Ghofrani H.A.. Humbert M.</w:t>
      </w:r>
      <w:r>
        <w:rPr>
          <w:rStyle w:val="2f0"/>
        </w:rPr>
        <w:t xml:space="preserve">. </w:t>
      </w:r>
      <w:r>
        <w:rPr>
          <w:rStyle w:val="2f"/>
        </w:rPr>
        <w:t>Lan</w:t>
      </w:r>
      <w:r>
        <w:rPr>
          <w:rStyle w:val="2f0"/>
        </w:rPr>
        <w:t>g</w:t>
      </w:r>
      <w:r>
        <w:rPr>
          <w:rStyle w:val="2f"/>
        </w:rPr>
        <w:t>leben D.</w:t>
      </w:r>
      <w:r>
        <w:rPr>
          <w:rStyle w:val="2f0"/>
        </w:rPr>
        <w:t xml:space="preserve">. </w:t>
      </w:r>
      <w:r>
        <w:rPr>
          <w:rStyle w:val="2f"/>
        </w:rPr>
        <w:t>Schermuly R.</w:t>
      </w:r>
      <w:r>
        <w:rPr>
          <w:rStyle w:val="2f0"/>
        </w:rPr>
        <w:t xml:space="preserve">. </w:t>
      </w:r>
      <w:r>
        <w:rPr>
          <w:rStyle w:val="2f"/>
        </w:rPr>
        <w:t>Stasch J.P. Wilkins M.R.</w:t>
      </w:r>
      <w:r>
        <w:rPr>
          <w:rStyle w:val="2f0"/>
        </w:rPr>
        <w:t xml:space="preserve">. </w:t>
      </w:r>
      <w:r>
        <w:rPr>
          <w:rStyle w:val="2f"/>
        </w:rPr>
        <w:t>Klin</w:t>
      </w:r>
      <w:r>
        <w:rPr>
          <w:rStyle w:val="2f0"/>
        </w:rPr>
        <w:t>g</w:t>
      </w:r>
      <w:r>
        <w:rPr>
          <w:rStyle w:val="2f"/>
        </w:rPr>
        <w:t>er J.R. Rioci</w:t>
      </w:r>
      <w:r>
        <w:rPr>
          <w:rStyle w:val="2f0"/>
        </w:rPr>
        <w:t>g</w:t>
      </w:r>
      <w:r>
        <w:rPr>
          <w:rStyle w:val="2f"/>
        </w:rPr>
        <w:t>uat: Mode of action and clinical development in pulmonar</w:t>
      </w:r>
      <w:r>
        <w:rPr>
          <w:rStyle w:val="2f0"/>
        </w:rPr>
        <w:t>y hy</w:t>
      </w:r>
      <w:r>
        <w:rPr>
          <w:rStyle w:val="2f"/>
        </w:rPr>
        <w:t xml:space="preserve">pertension </w:t>
      </w:r>
      <w:r>
        <w:rPr>
          <w:rStyle w:val="2f"/>
          <w:lang w:val="ru-RU" w:eastAsia="ru-RU" w:bidi="ru-RU"/>
        </w:rPr>
        <w:t xml:space="preserve">// </w:t>
      </w:r>
      <w:r>
        <w:rPr>
          <w:rStyle w:val="2f"/>
        </w:rPr>
        <w:t xml:space="preserve">Chest. - 2016. - ■Inn. </w:t>
      </w:r>
      <w:r>
        <w:rPr>
          <w:rStyle w:val="2f"/>
        </w:rPr>
        <w:lastRenderedPageBreak/>
        <w:t>2. - pii: 80012-36921</w:t>
      </w:r>
      <w:r>
        <w:rPr>
          <w:rStyle w:val="2f0"/>
        </w:rPr>
        <w:t>16</w:t>
      </w:r>
      <w:r>
        <w:rPr>
          <w:rStyle w:val="2f"/>
        </w:rPr>
        <w:t>149111-49117.</w:t>
      </w:r>
    </w:p>
    <w:p w14:paraId="5BC1B141" w14:textId="77777777" w:rsidR="004D67E0" w:rsidRDefault="00D2496C">
      <w:pPr>
        <w:pStyle w:val="23"/>
        <w:numPr>
          <w:ilvl w:val="0"/>
          <w:numId w:val="37"/>
        </w:numPr>
        <w:shd w:val="clear" w:color="auto" w:fill="auto"/>
        <w:tabs>
          <w:tab w:val="left" w:pos="451"/>
        </w:tabs>
        <w:spacing w:before="0" w:after="0" w:line="389" w:lineRule="exact"/>
        <w:ind w:left="540" w:hanging="540"/>
        <w:jc w:val="both"/>
      </w:pPr>
      <w:r>
        <w:rPr>
          <w:rStyle w:val="2f"/>
        </w:rPr>
        <w:t>Ghofrani HA</w:t>
      </w:r>
      <w:r>
        <w:rPr>
          <w:rStyle w:val="2f0"/>
        </w:rPr>
        <w:t xml:space="preserve">. </w:t>
      </w:r>
      <w:r>
        <w:rPr>
          <w:rStyle w:val="2f"/>
        </w:rPr>
        <w:t>Galie N</w:t>
      </w:r>
      <w:r>
        <w:rPr>
          <w:rStyle w:val="2f0"/>
        </w:rPr>
        <w:t xml:space="preserve">. </w:t>
      </w:r>
      <w:r>
        <w:rPr>
          <w:rStyle w:val="2f"/>
        </w:rPr>
        <w:t>Grimmin</w:t>
      </w:r>
      <w:r>
        <w:rPr>
          <w:rStyle w:val="2f0"/>
        </w:rPr>
        <w:t>g</w:t>
      </w:r>
      <w:r>
        <w:rPr>
          <w:rStyle w:val="2f"/>
        </w:rPr>
        <w:t>er F</w:t>
      </w:r>
      <w:r>
        <w:rPr>
          <w:rStyle w:val="2f0"/>
        </w:rPr>
        <w:t xml:space="preserve">. </w:t>
      </w:r>
      <w:r>
        <w:rPr>
          <w:rStyle w:val="2f"/>
        </w:rPr>
        <w:t>Griini</w:t>
      </w:r>
      <w:r>
        <w:rPr>
          <w:rStyle w:val="2f0"/>
        </w:rPr>
        <w:t xml:space="preserve">g </w:t>
      </w:r>
      <w:r>
        <w:rPr>
          <w:rStyle w:val="2f"/>
        </w:rPr>
        <w:t>E. Hu</w:t>
      </w:r>
      <w:r>
        <w:rPr>
          <w:rStyle w:val="2f"/>
        </w:rPr>
        <w:t>mbert M. Jin</w:t>
      </w:r>
      <w:r>
        <w:rPr>
          <w:rStyle w:val="2f0"/>
        </w:rPr>
        <w:t xml:space="preserve">g </w:t>
      </w:r>
      <w:r>
        <w:rPr>
          <w:rStyle w:val="2f"/>
        </w:rPr>
        <w:t>ZC</w:t>
      </w:r>
      <w:r>
        <w:rPr>
          <w:rStyle w:val="2f0"/>
        </w:rPr>
        <w:t xml:space="preserve">. </w:t>
      </w:r>
      <w:r>
        <w:rPr>
          <w:rStyle w:val="2f"/>
        </w:rPr>
        <w:t>Keo</w:t>
      </w:r>
      <w:r>
        <w:rPr>
          <w:rStyle w:val="2f0"/>
        </w:rPr>
        <w:t>g</w:t>
      </w:r>
      <w:r>
        <w:rPr>
          <w:rStyle w:val="2f"/>
        </w:rPr>
        <w:t>h AM</w:t>
      </w:r>
      <w:r>
        <w:rPr>
          <w:rStyle w:val="2f0"/>
        </w:rPr>
        <w:t xml:space="preserve">. </w:t>
      </w:r>
      <w:r>
        <w:rPr>
          <w:rStyle w:val="2f"/>
        </w:rPr>
        <w:t>Lan</w:t>
      </w:r>
      <w:r>
        <w:rPr>
          <w:rStyle w:val="2f0"/>
        </w:rPr>
        <w:t>g</w:t>
      </w:r>
      <w:r>
        <w:rPr>
          <w:rStyle w:val="2f"/>
        </w:rPr>
        <w:t>leben D</w:t>
      </w:r>
      <w:r>
        <w:rPr>
          <w:rStyle w:val="2f0"/>
        </w:rPr>
        <w:t xml:space="preserve">. </w:t>
      </w:r>
      <w:r>
        <w:rPr>
          <w:rStyle w:val="2f"/>
        </w:rPr>
        <w:t>Kilama MO</w:t>
      </w:r>
      <w:r>
        <w:rPr>
          <w:rStyle w:val="2f0"/>
        </w:rPr>
        <w:t xml:space="preserve">. </w:t>
      </w:r>
      <w:r>
        <w:rPr>
          <w:rStyle w:val="2f"/>
        </w:rPr>
        <w:t>Fritsch A</w:t>
      </w:r>
      <w:r>
        <w:rPr>
          <w:rStyle w:val="2f0"/>
        </w:rPr>
        <w:t xml:space="preserve">. </w:t>
      </w:r>
      <w:r>
        <w:rPr>
          <w:rStyle w:val="2f"/>
        </w:rPr>
        <w:t>Neuser D</w:t>
      </w:r>
      <w:r>
        <w:rPr>
          <w:rStyle w:val="2f0"/>
        </w:rPr>
        <w:t xml:space="preserve">. </w:t>
      </w:r>
      <w:r>
        <w:rPr>
          <w:rStyle w:val="2f"/>
        </w:rPr>
        <w:t>Rubin L.1</w:t>
      </w:r>
      <w:r>
        <w:rPr>
          <w:rStyle w:val="2f0"/>
        </w:rPr>
        <w:t xml:space="preserve">: </w:t>
      </w:r>
      <w:r>
        <w:rPr>
          <w:rStyle w:val="2f"/>
        </w:rPr>
        <w:t>PATENT-1 Study Group. Rioci</w:t>
      </w:r>
      <w:r>
        <w:rPr>
          <w:rStyle w:val="2f0"/>
        </w:rPr>
        <w:t>g</w:t>
      </w:r>
      <w:r>
        <w:rPr>
          <w:rStyle w:val="2f"/>
        </w:rPr>
        <w:t>uat for the Treatment of Pulmonary Arterial H</w:t>
      </w:r>
      <w:r>
        <w:rPr>
          <w:rStyle w:val="2f0"/>
        </w:rPr>
        <w:t>y</w:t>
      </w:r>
      <w:r>
        <w:rPr>
          <w:rStyle w:val="2f"/>
        </w:rPr>
        <w:t>pertension. N En</w:t>
      </w:r>
      <w:r>
        <w:rPr>
          <w:rStyle w:val="2f0"/>
        </w:rPr>
        <w:t>g</w:t>
      </w:r>
      <w:r>
        <w:rPr>
          <w:rStyle w:val="2f"/>
        </w:rPr>
        <w:t>l .1 Med 2013</w:t>
      </w:r>
      <w:r>
        <w:rPr>
          <w:rStyle w:val="2f0"/>
        </w:rPr>
        <w:t xml:space="preserve">: </w:t>
      </w:r>
      <w:r>
        <w:rPr>
          <w:rStyle w:val="2f"/>
        </w:rPr>
        <w:t>3691</w:t>
      </w:r>
      <w:r>
        <w:rPr>
          <w:rStyle w:val="2f0"/>
        </w:rPr>
        <w:t>4</w:t>
      </w:r>
      <w:r>
        <w:rPr>
          <w:rStyle w:val="2f"/>
        </w:rPr>
        <w:t>1: 330-340.</w:t>
      </w:r>
    </w:p>
    <w:p w14:paraId="30B9E102" w14:textId="77777777" w:rsidR="004D67E0" w:rsidRDefault="00D2496C">
      <w:pPr>
        <w:pStyle w:val="23"/>
        <w:numPr>
          <w:ilvl w:val="0"/>
          <w:numId w:val="37"/>
        </w:numPr>
        <w:shd w:val="clear" w:color="auto" w:fill="auto"/>
        <w:tabs>
          <w:tab w:val="left" w:pos="508"/>
        </w:tabs>
        <w:spacing w:before="0" w:after="0" w:line="389" w:lineRule="exact"/>
        <w:ind w:left="540" w:hanging="540"/>
        <w:jc w:val="both"/>
      </w:pPr>
      <w:r>
        <w:rPr>
          <w:rStyle w:val="2f"/>
        </w:rPr>
        <w:t>Hossein-Ardeschir Ghofrani et al. Predictors of l</w:t>
      </w:r>
      <w:r>
        <w:rPr>
          <w:rStyle w:val="2f"/>
        </w:rPr>
        <w:t>on</w:t>
      </w:r>
      <w:r>
        <w:rPr>
          <w:rStyle w:val="2f0"/>
        </w:rPr>
        <w:t>g</w:t>
      </w:r>
      <w:r>
        <w:rPr>
          <w:rStyle w:val="2f"/>
        </w:rPr>
        <w:t>-term outcomes in patients treated with rioci</w:t>
      </w:r>
      <w:r>
        <w:rPr>
          <w:rStyle w:val="2f0"/>
        </w:rPr>
        <w:t>g</w:t>
      </w:r>
      <w:r>
        <w:rPr>
          <w:rStyle w:val="2f"/>
        </w:rPr>
        <w:t>uat for pulmonary arterial hypertension: data from the PATENT-2 open-label</w:t>
      </w:r>
      <w:r>
        <w:rPr>
          <w:rStyle w:val="2f0"/>
        </w:rPr>
        <w:t xml:space="preserve">, </w:t>
      </w:r>
      <w:r>
        <w:rPr>
          <w:rStyle w:val="2f"/>
        </w:rPr>
        <w:t>randomised</w:t>
      </w:r>
      <w:r>
        <w:rPr>
          <w:rStyle w:val="2f0"/>
        </w:rPr>
        <w:t xml:space="preserve">. </w:t>
      </w:r>
      <w:r>
        <w:rPr>
          <w:rStyle w:val="2f"/>
        </w:rPr>
        <w:t>lon</w:t>
      </w:r>
      <w:r>
        <w:rPr>
          <w:rStyle w:val="2f0"/>
        </w:rPr>
        <w:t>g</w:t>
      </w:r>
      <w:r>
        <w:rPr>
          <w:rStyle w:val="2f"/>
        </w:rPr>
        <w:t>-term extension trial. Lancet Respir Med 2016</w:t>
      </w:r>
      <w:r>
        <w:rPr>
          <w:rStyle w:val="2f0"/>
        </w:rPr>
        <w:t xml:space="preserve">: </w:t>
      </w:r>
      <w:r>
        <w:rPr>
          <w:rStyle w:val="2f"/>
        </w:rPr>
        <w:t>4: 361-371.</w:t>
      </w:r>
    </w:p>
    <w:p w14:paraId="65F9CDC2" w14:textId="77777777" w:rsidR="004D67E0" w:rsidRDefault="00D2496C">
      <w:pPr>
        <w:pStyle w:val="23"/>
        <w:numPr>
          <w:ilvl w:val="0"/>
          <w:numId w:val="37"/>
        </w:numPr>
        <w:shd w:val="clear" w:color="auto" w:fill="auto"/>
        <w:tabs>
          <w:tab w:val="left" w:pos="508"/>
        </w:tabs>
        <w:spacing w:before="0" w:after="0" w:line="389" w:lineRule="exact"/>
        <w:ind w:left="540" w:hanging="540"/>
        <w:jc w:val="both"/>
      </w:pPr>
      <w:r>
        <w:rPr>
          <w:rStyle w:val="2f"/>
        </w:rPr>
        <w:t>Simonneau G</w:t>
      </w:r>
      <w:r>
        <w:rPr>
          <w:rStyle w:val="2f0"/>
        </w:rPr>
        <w:t xml:space="preserve">. </w:t>
      </w:r>
      <w:r>
        <w:rPr>
          <w:rStyle w:val="2f"/>
        </w:rPr>
        <w:t>Torbicki A</w:t>
      </w:r>
      <w:r>
        <w:rPr>
          <w:rStyle w:val="2f0"/>
        </w:rPr>
        <w:t xml:space="preserve">. </w:t>
      </w:r>
      <w:r>
        <w:rPr>
          <w:rStyle w:val="2f"/>
        </w:rPr>
        <w:t>Hoeper MM</w:t>
      </w:r>
      <w:r>
        <w:rPr>
          <w:rStyle w:val="2f0"/>
        </w:rPr>
        <w:t xml:space="preserve">. </w:t>
      </w:r>
      <w:r>
        <w:rPr>
          <w:rStyle w:val="2f"/>
        </w:rPr>
        <w:t>Delcroix M</w:t>
      </w:r>
      <w:r>
        <w:rPr>
          <w:rStyle w:val="2f0"/>
        </w:rPr>
        <w:t xml:space="preserve">. </w:t>
      </w:r>
      <w:r>
        <w:rPr>
          <w:rStyle w:val="2f"/>
        </w:rPr>
        <w:t>Karlocai K</w:t>
      </w:r>
      <w:r>
        <w:rPr>
          <w:rStyle w:val="2f0"/>
        </w:rPr>
        <w:t xml:space="preserve">. </w:t>
      </w:r>
      <w:r>
        <w:rPr>
          <w:rStyle w:val="2f"/>
        </w:rPr>
        <w:t>Galie' N</w:t>
      </w:r>
      <w:r>
        <w:rPr>
          <w:rStyle w:val="2f0"/>
        </w:rPr>
        <w:t xml:space="preserve">. </w:t>
      </w:r>
      <w:r>
        <w:rPr>
          <w:rStyle w:val="2f"/>
        </w:rPr>
        <w:t>De</w:t>
      </w:r>
      <w:r>
        <w:rPr>
          <w:rStyle w:val="2f0"/>
        </w:rPr>
        <w:t>g</w:t>
      </w:r>
      <w:r>
        <w:rPr>
          <w:rStyle w:val="2f"/>
        </w:rPr>
        <w:t>ano B</w:t>
      </w:r>
      <w:r>
        <w:rPr>
          <w:rStyle w:val="2f0"/>
        </w:rPr>
        <w:t xml:space="preserve">. </w:t>
      </w:r>
      <w:r>
        <w:rPr>
          <w:rStyle w:val="2f"/>
        </w:rPr>
        <w:t xml:space="preserve">Bonderman </w:t>
      </w:r>
      <w:r>
        <w:rPr>
          <w:rStyle w:val="2f0"/>
        </w:rPr>
        <w:t xml:space="preserve">D. </w:t>
      </w:r>
      <w:r>
        <w:rPr>
          <w:rStyle w:val="2f"/>
        </w:rPr>
        <w:t>Kurzyna M</w:t>
      </w:r>
      <w:r>
        <w:rPr>
          <w:rStyle w:val="2f0"/>
        </w:rPr>
        <w:t xml:space="preserve">. </w:t>
      </w:r>
      <w:r>
        <w:rPr>
          <w:rStyle w:val="2f"/>
        </w:rPr>
        <w:t>Efficace M</w:t>
      </w:r>
      <w:r>
        <w:rPr>
          <w:rStyle w:val="2f0"/>
        </w:rPr>
        <w:t xml:space="preserve">. </w:t>
      </w:r>
      <w:r>
        <w:rPr>
          <w:rStyle w:val="2f"/>
        </w:rPr>
        <w:t>Gior</w:t>
      </w:r>
      <w:r>
        <w:rPr>
          <w:rStyle w:val="2f0"/>
        </w:rPr>
        <w:t>g</w:t>
      </w:r>
      <w:r>
        <w:rPr>
          <w:rStyle w:val="2f"/>
        </w:rPr>
        <w:t>ino R</w:t>
      </w:r>
      <w:r>
        <w:rPr>
          <w:rStyle w:val="2f0"/>
        </w:rPr>
        <w:t xml:space="preserve">. </w:t>
      </w:r>
      <w:r>
        <w:rPr>
          <w:rStyle w:val="2f"/>
        </w:rPr>
        <w:t>Lan</w:t>
      </w:r>
      <w:r>
        <w:rPr>
          <w:rStyle w:val="2f0"/>
        </w:rPr>
        <w:t xml:space="preserve">g </w:t>
      </w:r>
      <w:r>
        <w:rPr>
          <w:rStyle w:val="2f"/>
        </w:rPr>
        <w:t>IM. Selexi</w:t>
      </w:r>
      <w:r>
        <w:rPr>
          <w:rStyle w:val="2f0"/>
        </w:rPr>
        <w:t xml:space="preserve">pag. </w:t>
      </w:r>
      <w:r>
        <w:rPr>
          <w:rStyle w:val="2f"/>
        </w:rPr>
        <w:t>an oral</w:t>
      </w:r>
      <w:r>
        <w:rPr>
          <w:rStyle w:val="2f0"/>
        </w:rPr>
        <w:t xml:space="preserve">, </w:t>
      </w:r>
      <w:r>
        <w:rPr>
          <w:rStyle w:val="2f"/>
        </w:rPr>
        <w:t>selective prostacyclin receptor a</w:t>
      </w:r>
      <w:r>
        <w:rPr>
          <w:rStyle w:val="2f0"/>
        </w:rPr>
        <w:t>g</w:t>
      </w:r>
      <w:r>
        <w:rPr>
          <w:rStyle w:val="2f"/>
        </w:rPr>
        <w:t>onist for the treatment of pulmonary arterial h</w:t>
      </w:r>
      <w:r>
        <w:rPr>
          <w:rStyle w:val="2f0"/>
        </w:rPr>
        <w:t>y</w:t>
      </w:r>
      <w:r>
        <w:rPr>
          <w:rStyle w:val="2f"/>
        </w:rPr>
        <w:t>pertension. Eur Respir J 2012</w:t>
      </w:r>
      <w:r>
        <w:rPr>
          <w:rStyle w:val="2f0"/>
        </w:rPr>
        <w:t xml:space="preserve">: </w:t>
      </w:r>
      <w:r>
        <w:rPr>
          <w:rStyle w:val="2f"/>
        </w:rPr>
        <w:t>40:874- 880.</w:t>
      </w:r>
    </w:p>
    <w:p w14:paraId="3B5788FB" w14:textId="77777777" w:rsidR="004D67E0" w:rsidRDefault="00D2496C">
      <w:pPr>
        <w:pStyle w:val="23"/>
        <w:numPr>
          <w:ilvl w:val="0"/>
          <w:numId w:val="37"/>
        </w:numPr>
        <w:shd w:val="clear" w:color="auto" w:fill="auto"/>
        <w:tabs>
          <w:tab w:val="left" w:pos="508"/>
        </w:tabs>
        <w:spacing w:before="0" w:after="0" w:line="389" w:lineRule="exact"/>
        <w:ind w:left="540" w:hanging="540"/>
        <w:jc w:val="both"/>
      </w:pPr>
      <w:r>
        <w:rPr>
          <w:rStyle w:val="2f"/>
        </w:rPr>
        <w:t>Sitbon O</w:t>
      </w:r>
      <w:r>
        <w:rPr>
          <w:rStyle w:val="2f0"/>
        </w:rPr>
        <w:t xml:space="preserve">. </w:t>
      </w:r>
      <w:r>
        <w:rPr>
          <w:rStyle w:val="2f"/>
        </w:rPr>
        <w:t>Channick R</w:t>
      </w:r>
      <w:r>
        <w:rPr>
          <w:rStyle w:val="2f0"/>
        </w:rPr>
        <w:t>.</w:t>
      </w:r>
      <w:r>
        <w:rPr>
          <w:rStyle w:val="2f0"/>
        </w:rPr>
        <w:t xml:space="preserve"> </w:t>
      </w:r>
      <w:r>
        <w:rPr>
          <w:rStyle w:val="2f"/>
        </w:rPr>
        <w:t>Chin KM</w:t>
      </w:r>
      <w:r>
        <w:rPr>
          <w:rStyle w:val="2f0"/>
        </w:rPr>
        <w:t xml:space="preserve">. </w:t>
      </w:r>
      <w:r>
        <w:rPr>
          <w:rStyle w:val="2f"/>
        </w:rPr>
        <w:t>Frey A</w:t>
      </w:r>
      <w:r>
        <w:rPr>
          <w:rStyle w:val="2f0"/>
        </w:rPr>
        <w:t xml:space="preserve">. </w:t>
      </w:r>
      <w:r>
        <w:rPr>
          <w:rStyle w:val="2f"/>
        </w:rPr>
        <w:t>Gaine S</w:t>
      </w:r>
      <w:r>
        <w:rPr>
          <w:rStyle w:val="2f0"/>
        </w:rPr>
        <w:t xml:space="preserve">. </w:t>
      </w:r>
      <w:r>
        <w:rPr>
          <w:rStyle w:val="2f"/>
        </w:rPr>
        <w:t>Galie N</w:t>
      </w:r>
      <w:r>
        <w:rPr>
          <w:rStyle w:val="2f0"/>
        </w:rPr>
        <w:t xml:space="preserve">. </w:t>
      </w:r>
      <w:r>
        <w:rPr>
          <w:rStyle w:val="2f"/>
        </w:rPr>
        <w:t>Ghofrani HA</w:t>
      </w:r>
      <w:r>
        <w:rPr>
          <w:rStyle w:val="2f0"/>
        </w:rPr>
        <w:t xml:space="preserve">. </w:t>
      </w:r>
      <w:r>
        <w:rPr>
          <w:rStyle w:val="2f"/>
        </w:rPr>
        <w:t>Hoeper MM</w:t>
      </w:r>
      <w:r>
        <w:rPr>
          <w:rStyle w:val="2f0"/>
        </w:rPr>
        <w:t xml:space="preserve">. </w:t>
      </w:r>
      <w:r>
        <w:rPr>
          <w:rStyle w:val="2f"/>
        </w:rPr>
        <w:t>Lan</w:t>
      </w:r>
      <w:r>
        <w:rPr>
          <w:rStyle w:val="2f0"/>
        </w:rPr>
        <w:t xml:space="preserve">g </w:t>
      </w:r>
      <w:r>
        <w:rPr>
          <w:rStyle w:val="2f"/>
        </w:rPr>
        <w:t>IM</w:t>
      </w:r>
      <w:r>
        <w:rPr>
          <w:rStyle w:val="2f0"/>
        </w:rPr>
        <w:t xml:space="preserve">. </w:t>
      </w:r>
      <w:r>
        <w:rPr>
          <w:rStyle w:val="2f"/>
        </w:rPr>
        <w:t>Preiss R</w:t>
      </w:r>
      <w:r>
        <w:rPr>
          <w:rStyle w:val="2f0"/>
        </w:rPr>
        <w:t xml:space="preserve">. </w:t>
      </w:r>
      <w:r>
        <w:rPr>
          <w:rStyle w:val="2f"/>
        </w:rPr>
        <w:t>Rubin LJ</w:t>
      </w:r>
      <w:r>
        <w:rPr>
          <w:rStyle w:val="2f0"/>
        </w:rPr>
        <w:t xml:space="preserve">. </w:t>
      </w:r>
      <w:r>
        <w:rPr>
          <w:rStyle w:val="2f"/>
        </w:rPr>
        <w:t>Di Scala L</w:t>
      </w:r>
      <w:r>
        <w:rPr>
          <w:rStyle w:val="2f0"/>
        </w:rPr>
        <w:t xml:space="preserve">. </w:t>
      </w:r>
      <w:r>
        <w:rPr>
          <w:rStyle w:val="2f"/>
        </w:rPr>
        <w:t>Tapson V</w:t>
      </w:r>
      <w:r>
        <w:rPr>
          <w:rStyle w:val="2f0"/>
        </w:rPr>
        <w:t xml:space="preserve">. </w:t>
      </w:r>
      <w:r>
        <w:rPr>
          <w:rStyle w:val="2f"/>
        </w:rPr>
        <w:t>Adzerikho 1</w:t>
      </w:r>
      <w:r>
        <w:rPr>
          <w:rStyle w:val="2f0"/>
        </w:rPr>
        <w:t xml:space="preserve">. </w:t>
      </w:r>
      <w:r>
        <w:rPr>
          <w:rStyle w:val="2f"/>
        </w:rPr>
        <w:t>Liu J</w:t>
      </w:r>
      <w:r>
        <w:rPr>
          <w:rStyle w:val="2f0"/>
        </w:rPr>
        <w:t xml:space="preserve">. </w:t>
      </w:r>
      <w:r>
        <w:rPr>
          <w:rStyle w:val="2f"/>
        </w:rPr>
        <w:t>Moiseeva O</w:t>
      </w:r>
      <w:r>
        <w:rPr>
          <w:rStyle w:val="2f0"/>
        </w:rPr>
        <w:t xml:space="preserve">. </w:t>
      </w:r>
      <w:r>
        <w:rPr>
          <w:rStyle w:val="2f"/>
        </w:rPr>
        <w:t>Zen</w:t>
      </w:r>
      <w:r>
        <w:rPr>
          <w:rStyle w:val="2f0"/>
        </w:rPr>
        <w:t xml:space="preserve">g X. </w:t>
      </w:r>
      <w:r>
        <w:rPr>
          <w:rStyle w:val="2f"/>
        </w:rPr>
        <w:t>Simonneau G</w:t>
      </w:r>
      <w:r>
        <w:rPr>
          <w:rStyle w:val="2f0"/>
        </w:rPr>
        <w:t>.</w:t>
      </w:r>
    </w:p>
    <w:p w14:paraId="282EE88A" w14:textId="77777777" w:rsidR="004D67E0" w:rsidRDefault="00D2496C">
      <w:pPr>
        <w:pStyle w:val="23"/>
        <w:shd w:val="clear" w:color="auto" w:fill="auto"/>
        <w:spacing w:before="0" w:after="0" w:line="389" w:lineRule="exact"/>
        <w:ind w:left="540" w:firstLine="0"/>
        <w:jc w:val="both"/>
      </w:pPr>
      <w:r>
        <w:rPr>
          <w:rStyle w:val="2f"/>
        </w:rPr>
        <w:t>McLau</w:t>
      </w:r>
      <w:r>
        <w:rPr>
          <w:rStyle w:val="2f0"/>
        </w:rPr>
        <w:t>g</w:t>
      </w:r>
      <w:r>
        <w:rPr>
          <w:rStyle w:val="2f"/>
        </w:rPr>
        <w:t>hlin VV</w:t>
      </w:r>
      <w:r>
        <w:rPr>
          <w:rStyle w:val="2f0"/>
        </w:rPr>
        <w:t xml:space="preserve">: </w:t>
      </w:r>
      <w:r>
        <w:rPr>
          <w:rStyle w:val="2f"/>
        </w:rPr>
        <w:t>GRIPHON Investi</w:t>
      </w:r>
      <w:r>
        <w:rPr>
          <w:rStyle w:val="2f0"/>
        </w:rPr>
        <w:t>g</w:t>
      </w:r>
      <w:r>
        <w:rPr>
          <w:rStyle w:val="2f"/>
        </w:rPr>
        <w:t>ators. Selexi</w:t>
      </w:r>
      <w:r>
        <w:rPr>
          <w:rStyle w:val="2f0"/>
        </w:rPr>
        <w:t xml:space="preserve">pag </w:t>
      </w:r>
      <w:r>
        <w:rPr>
          <w:rStyle w:val="2f"/>
        </w:rPr>
        <w:t xml:space="preserve">for the Treatment of Pulmonary Arterial </w:t>
      </w:r>
      <w:r>
        <w:rPr>
          <w:rStyle w:val="2f0"/>
        </w:rPr>
        <w:t>Hy</w:t>
      </w:r>
      <w:r>
        <w:rPr>
          <w:rStyle w:val="2f"/>
        </w:rPr>
        <w:t>pertension. N En</w:t>
      </w:r>
      <w:r>
        <w:rPr>
          <w:rStyle w:val="2f0"/>
        </w:rPr>
        <w:t>g</w:t>
      </w:r>
      <w:r>
        <w:rPr>
          <w:rStyle w:val="2f"/>
        </w:rPr>
        <w:t>l .1 Med. 2015</w:t>
      </w:r>
      <w:r>
        <w:rPr>
          <w:rStyle w:val="2f0"/>
        </w:rPr>
        <w:t xml:space="preserve">: </w:t>
      </w:r>
      <w:r>
        <w:rPr>
          <w:rStyle w:val="2f"/>
          <w:lang w:val="ru-RU" w:eastAsia="ru-RU" w:bidi="ru-RU"/>
        </w:rPr>
        <w:t>373Г</w:t>
      </w:r>
      <w:r>
        <w:rPr>
          <w:rStyle w:val="2f0"/>
          <w:lang w:val="ru-RU" w:eastAsia="ru-RU" w:bidi="ru-RU"/>
        </w:rPr>
        <w:t>26</w:t>
      </w:r>
      <w:r>
        <w:rPr>
          <w:rStyle w:val="2f"/>
          <w:lang w:val="ru-RU" w:eastAsia="ru-RU" w:bidi="ru-RU"/>
        </w:rPr>
        <w:t>У2522-2533.</w:t>
      </w:r>
    </w:p>
    <w:p w14:paraId="2A9BCA6E" w14:textId="77777777" w:rsidR="004D67E0" w:rsidRDefault="00D2496C">
      <w:pPr>
        <w:pStyle w:val="23"/>
        <w:numPr>
          <w:ilvl w:val="0"/>
          <w:numId w:val="37"/>
        </w:numPr>
        <w:shd w:val="clear" w:color="auto" w:fill="auto"/>
        <w:tabs>
          <w:tab w:val="left" w:pos="503"/>
        </w:tabs>
        <w:spacing w:before="0" w:after="0" w:line="389" w:lineRule="exact"/>
        <w:ind w:left="540" w:hanging="540"/>
        <w:jc w:val="both"/>
      </w:pPr>
      <w:r>
        <w:rPr>
          <w:rStyle w:val="2f"/>
        </w:rPr>
        <w:t>Lan</w:t>
      </w:r>
      <w:r>
        <w:rPr>
          <w:rStyle w:val="2f0"/>
        </w:rPr>
        <w:t xml:space="preserve">g I. </w:t>
      </w:r>
      <w:r>
        <w:rPr>
          <w:rStyle w:val="2f"/>
        </w:rPr>
        <w:t>Gaine S</w:t>
      </w:r>
      <w:r>
        <w:rPr>
          <w:rStyle w:val="2f0"/>
        </w:rPr>
        <w:t xml:space="preserve">. </w:t>
      </w:r>
      <w:r>
        <w:rPr>
          <w:rStyle w:val="2f"/>
        </w:rPr>
        <w:t>Galie N</w:t>
      </w:r>
      <w:r>
        <w:rPr>
          <w:rStyle w:val="2f0"/>
        </w:rPr>
        <w:t xml:space="preserve">. </w:t>
      </w:r>
      <w:r>
        <w:rPr>
          <w:rStyle w:val="2f"/>
        </w:rPr>
        <w:t>et al. Effect of selexi</w:t>
      </w:r>
      <w:r>
        <w:rPr>
          <w:rStyle w:val="2f0"/>
        </w:rPr>
        <w:t xml:space="preserve">pag </w:t>
      </w:r>
      <w:r>
        <w:rPr>
          <w:rStyle w:val="2f"/>
        </w:rPr>
        <w:t>on lon</w:t>
      </w:r>
      <w:r>
        <w:rPr>
          <w:rStyle w:val="2f0"/>
        </w:rPr>
        <w:t xml:space="preserve">g </w:t>
      </w:r>
      <w:r>
        <w:rPr>
          <w:rStyle w:val="2f"/>
        </w:rPr>
        <w:t>term outcomes in patients with pulmonary arterial h</w:t>
      </w:r>
      <w:r>
        <w:rPr>
          <w:rStyle w:val="2f0"/>
        </w:rPr>
        <w:t>y</w:t>
      </w:r>
      <w:r>
        <w:rPr>
          <w:rStyle w:val="2f"/>
        </w:rPr>
        <w:t>pertension (PAH) receivin</w:t>
      </w:r>
      <w:r>
        <w:rPr>
          <w:rStyle w:val="2f0"/>
        </w:rPr>
        <w:t xml:space="preserve">g </w:t>
      </w:r>
      <w:r>
        <w:rPr>
          <w:rStyle w:val="2f"/>
        </w:rPr>
        <w:t>one</w:t>
      </w:r>
      <w:r>
        <w:rPr>
          <w:rStyle w:val="2f0"/>
        </w:rPr>
        <w:t xml:space="preserve">, </w:t>
      </w:r>
      <w:r>
        <w:rPr>
          <w:rStyle w:val="2f"/>
        </w:rPr>
        <w:t xml:space="preserve">two or no PAH </w:t>
      </w:r>
      <w:r>
        <w:rPr>
          <w:rStyle w:val="2f"/>
        </w:rPr>
        <w:t>therapies at baseline: results from the GRIPHON stud</w:t>
      </w:r>
      <w:r>
        <w:rPr>
          <w:rStyle w:val="2f0"/>
        </w:rPr>
        <w:t xml:space="preserve">y </w:t>
      </w:r>
      <w:r>
        <w:rPr>
          <w:rStyle w:val="2f"/>
        </w:rPr>
        <w:t>[abstraet 2365].Eur Heart .1. 2015</w:t>
      </w:r>
      <w:r>
        <w:rPr>
          <w:rStyle w:val="2f0"/>
        </w:rPr>
        <w:t xml:space="preserve">: </w:t>
      </w:r>
      <w:r>
        <w:rPr>
          <w:rStyle w:val="2f"/>
        </w:rPr>
        <w:t>36f</w:t>
      </w:r>
      <w:r>
        <w:rPr>
          <w:rStyle w:val="2f0"/>
        </w:rPr>
        <w:t>suppl 1</w:t>
      </w:r>
      <w:r>
        <w:rPr>
          <w:rStyle w:val="2f"/>
        </w:rPr>
        <w:t>L381-382.</w:t>
      </w:r>
    </w:p>
    <w:p w14:paraId="35B19EB3" w14:textId="77777777" w:rsidR="004D67E0" w:rsidRDefault="00D2496C">
      <w:pPr>
        <w:pStyle w:val="23"/>
        <w:numPr>
          <w:ilvl w:val="0"/>
          <w:numId w:val="37"/>
        </w:numPr>
        <w:shd w:val="clear" w:color="auto" w:fill="auto"/>
        <w:tabs>
          <w:tab w:val="left" w:pos="503"/>
        </w:tabs>
        <w:spacing w:before="0" w:after="0" w:line="389" w:lineRule="exact"/>
        <w:ind w:left="540" w:hanging="540"/>
        <w:jc w:val="both"/>
      </w:pPr>
      <w:r>
        <w:rPr>
          <w:rStyle w:val="2f"/>
        </w:rPr>
        <w:t>Fox B.D.</w:t>
      </w:r>
      <w:r>
        <w:rPr>
          <w:rStyle w:val="2f0"/>
        </w:rPr>
        <w:t xml:space="preserve">. </w:t>
      </w:r>
      <w:r>
        <w:rPr>
          <w:rStyle w:val="2f"/>
        </w:rPr>
        <w:t>Shtraichman O.</w:t>
      </w:r>
      <w:r>
        <w:rPr>
          <w:rStyle w:val="2f0"/>
        </w:rPr>
        <w:t xml:space="preserve">. </w:t>
      </w:r>
      <w:r>
        <w:rPr>
          <w:rStyle w:val="2f"/>
        </w:rPr>
        <w:t>Lan</w:t>
      </w:r>
      <w:r>
        <w:rPr>
          <w:rStyle w:val="2f0"/>
        </w:rPr>
        <w:t>g</w:t>
      </w:r>
      <w:r>
        <w:rPr>
          <w:rStyle w:val="2f"/>
        </w:rPr>
        <w:t>leben D.</w:t>
      </w:r>
      <w:r>
        <w:rPr>
          <w:rStyle w:val="2f0"/>
        </w:rPr>
        <w:t xml:space="preserve">. </w:t>
      </w:r>
      <w:r>
        <w:rPr>
          <w:rStyle w:val="2f"/>
        </w:rPr>
        <w:t>Shimony A.</w:t>
      </w:r>
      <w:r>
        <w:rPr>
          <w:rStyle w:val="2f0"/>
        </w:rPr>
        <w:t xml:space="preserve">. </w:t>
      </w:r>
      <w:r>
        <w:rPr>
          <w:rStyle w:val="2f"/>
        </w:rPr>
        <w:t>Kramer M.R. Combination Thera</w:t>
      </w:r>
      <w:r>
        <w:rPr>
          <w:rStyle w:val="2f0"/>
        </w:rPr>
        <w:t>p</w:t>
      </w:r>
      <w:r>
        <w:rPr>
          <w:rStyle w:val="2f"/>
        </w:rPr>
        <w:t>y for Pulmonar</w:t>
      </w:r>
      <w:r>
        <w:rPr>
          <w:rStyle w:val="2f0"/>
        </w:rPr>
        <w:t xml:space="preserve">y </w:t>
      </w:r>
      <w:r>
        <w:rPr>
          <w:rStyle w:val="2f"/>
        </w:rPr>
        <w:t>Arterial H</w:t>
      </w:r>
      <w:r>
        <w:rPr>
          <w:rStyle w:val="2f0"/>
        </w:rPr>
        <w:t>y</w:t>
      </w:r>
      <w:r>
        <w:rPr>
          <w:rStyle w:val="2f"/>
        </w:rPr>
        <w:t>pertension: A Systematic Review and M</w:t>
      </w:r>
      <w:r>
        <w:rPr>
          <w:rStyle w:val="2f"/>
        </w:rPr>
        <w:t xml:space="preserve">eta-analysis. Can J Cardiol. 2016 </w:t>
      </w:r>
      <w:r>
        <w:rPr>
          <w:rStyle w:val="2f0"/>
        </w:rPr>
        <w:t>Deo: 32a2</w:t>
      </w:r>
      <w:r>
        <w:rPr>
          <w:rStyle w:val="2f"/>
        </w:rPr>
        <w:t>L 1520-1530.</w:t>
      </w:r>
    </w:p>
    <w:p w14:paraId="7A221077" w14:textId="77777777" w:rsidR="004D67E0" w:rsidRDefault="00D2496C">
      <w:pPr>
        <w:pStyle w:val="23"/>
        <w:numPr>
          <w:ilvl w:val="0"/>
          <w:numId w:val="37"/>
        </w:numPr>
        <w:shd w:val="clear" w:color="auto" w:fill="auto"/>
        <w:tabs>
          <w:tab w:val="left" w:pos="503"/>
        </w:tabs>
        <w:spacing w:before="0" w:after="0" w:line="389" w:lineRule="exact"/>
        <w:ind w:left="540" w:hanging="540"/>
        <w:jc w:val="both"/>
      </w:pPr>
      <w:r>
        <w:rPr>
          <w:rStyle w:val="2f"/>
        </w:rPr>
        <w:t>Lajoie AC</w:t>
      </w:r>
      <w:r>
        <w:rPr>
          <w:rStyle w:val="2f0"/>
        </w:rPr>
        <w:t xml:space="preserve">. </w:t>
      </w:r>
      <w:r>
        <w:rPr>
          <w:rStyle w:val="2f"/>
        </w:rPr>
        <w:t>Lauziere G</w:t>
      </w:r>
      <w:r>
        <w:rPr>
          <w:rStyle w:val="2f0"/>
        </w:rPr>
        <w:t xml:space="preserve">. </w:t>
      </w:r>
      <w:r>
        <w:rPr>
          <w:rStyle w:val="2f"/>
        </w:rPr>
        <w:t>Le</w:t>
      </w:r>
      <w:r>
        <w:rPr>
          <w:rStyle w:val="2f0"/>
        </w:rPr>
        <w:t>g</w:t>
      </w:r>
      <w:r>
        <w:rPr>
          <w:rStyle w:val="2f"/>
        </w:rPr>
        <w:t>a JC</w:t>
      </w:r>
      <w:r>
        <w:rPr>
          <w:rStyle w:val="2f0"/>
        </w:rPr>
        <w:t xml:space="preserve">. </w:t>
      </w:r>
      <w:r>
        <w:rPr>
          <w:rStyle w:val="2f"/>
        </w:rPr>
        <w:t>Laoasse Y</w:t>
      </w:r>
      <w:r>
        <w:rPr>
          <w:rStyle w:val="2f0"/>
        </w:rPr>
        <w:t xml:space="preserve">. </w:t>
      </w:r>
      <w:r>
        <w:rPr>
          <w:rStyle w:val="2f"/>
        </w:rPr>
        <w:t>Martin S</w:t>
      </w:r>
      <w:r>
        <w:rPr>
          <w:rStyle w:val="2f0"/>
        </w:rPr>
        <w:t xml:space="preserve">. </w:t>
      </w:r>
      <w:r>
        <w:rPr>
          <w:rStyle w:val="2f"/>
        </w:rPr>
        <w:t>Simard S</w:t>
      </w:r>
      <w:r>
        <w:rPr>
          <w:rStyle w:val="2f0"/>
        </w:rPr>
        <w:t xml:space="preserve">. </w:t>
      </w:r>
      <w:r>
        <w:rPr>
          <w:rStyle w:val="2f"/>
        </w:rPr>
        <w:t>Bonnet S</w:t>
      </w:r>
      <w:r>
        <w:rPr>
          <w:rStyle w:val="2f0"/>
        </w:rPr>
        <w:t xml:space="preserve">. </w:t>
      </w:r>
      <w:r>
        <w:rPr>
          <w:rStyle w:val="2f"/>
        </w:rPr>
        <w:t>Provenoher S. Combination thera</w:t>
      </w:r>
      <w:r>
        <w:rPr>
          <w:rStyle w:val="2f0"/>
        </w:rPr>
        <w:t>p</w:t>
      </w:r>
      <w:r>
        <w:rPr>
          <w:rStyle w:val="2f"/>
        </w:rPr>
        <w:t>y versus monothera</w:t>
      </w:r>
      <w:r>
        <w:rPr>
          <w:rStyle w:val="2f0"/>
        </w:rPr>
        <w:t>p</w:t>
      </w:r>
      <w:r>
        <w:rPr>
          <w:rStyle w:val="2f"/>
        </w:rPr>
        <w:t>y for pulmonar</w:t>
      </w:r>
      <w:r>
        <w:rPr>
          <w:rStyle w:val="2f0"/>
        </w:rPr>
        <w:t xml:space="preserve">y </w:t>
      </w:r>
      <w:r>
        <w:rPr>
          <w:rStyle w:val="2f"/>
        </w:rPr>
        <w:t>arterial h</w:t>
      </w:r>
      <w:r>
        <w:rPr>
          <w:rStyle w:val="2f0"/>
        </w:rPr>
        <w:t>y</w:t>
      </w:r>
      <w:r>
        <w:rPr>
          <w:rStyle w:val="2f"/>
        </w:rPr>
        <w:t>pertension: a meta-analysis.</w:t>
      </w:r>
    </w:p>
    <w:p w14:paraId="07DEA476" w14:textId="77777777" w:rsidR="004D67E0" w:rsidRDefault="00D2496C">
      <w:pPr>
        <w:pStyle w:val="23"/>
        <w:shd w:val="clear" w:color="auto" w:fill="auto"/>
        <w:spacing w:before="0" w:after="0" w:line="389" w:lineRule="exact"/>
        <w:ind w:left="540" w:firstLine="0"/>
        <w:jc w:val="both"/>
      </w:pPr>
      <w:r>
        <w:rPr>
          <w:rStyle w:val="2f"/>
        </w:rPr>
        <w:t>Lancet Respir Med. 2</w:t>
      </w:r>
      <w:r>
        <w:rPr>
          <w:rStyle w:val="2f"/>
        </w:rPr>
        <w:t>016</w:t>
      </w:r>
      <w:r>
        <w:rPr>
          <w:rStyle w:val="2f0"/>
        </w:rPr>
        <w:t>: 4(4</w:t>
      </w:r>
      <w:r>
        <w:rPr>
          <w:rStyle w:val="2f"/>
        </w:rPr>
        <w:t>1:291-305.</w:t>
      </w:r>
    </w:p>
    <w:p w14:paraId="035806D5" w14:textId="77777777" w:rsidR="004D67E0" w:rsidRDefault="00D2496C">
      <w:pPr>
        <w:pStyle w:val="23"/>
        <w:numPr>
          <w:ilvl w:val="0"/>
          <w:numId w:val="37"/>
        </w:numPr>
        <w:shd w:val="clear" w:color="auto" w:fill="auto"/>
        <w:tabs>
          <w:tab w:val="left" w:pos="503"/>
        </w:tabs>
        <w:spacing w:before="0" w:after="0" w:line="389" w:lineRule="exact"/>
        <w:ind w:left="540" w:hanging="540"/>
        <w:jc w:val="both"/>
      </w:pPr>
      <w:r>
        <w:rPr>
          <w:rStyle w:val="2f"/>
        </w:rPr>
        <w:t>Pan .1</w:t>
      </w:r>
      <w:r>
        <w:rPr>
          <w:rStyle w:val="2f0"/>
        </w:rPr>
        <w:t xml:space="preserve">. </w:t>
      </w:r>
      <w:r>
        <w:rPr>
          <w:rStyle w:val="2f"/>
        </w:rPr>
        <w:t>Lei L</w:t>
      </w:r>
      <w:r>
        <w:rPr>
          <w:rStyle w:val="2f0"/>
        </w:rPr>
        <w:t xml:space="preserve">. </w:t>
      </w:r>
      <w:r>
        <w:rPr>
          <w:rStyle w:val="2f"/>
        </w:rPr>
        <w:t>Zhao C. Comparison between the effroaoy of oombination thera</w:t>
      </w:r>
      <w:r>
        <w:rPr>
          <w:rStyle w:val="2f0"/>
        </w:rPr>
        <w:t>p</w:t>
      </w:r>
      <w:r>
        <w:rPr>
          <w:rStyle w:val="2f"/>
        </w:rPr>
        <w:t>y and monothera</w:t>
      </w:r>
      <w:r>
        <w:rPr>
          <w:rStyle w:val="2f0"/>
        </w:rPr>
        <w:t xml:space="preserve">py </w:t>
      </w:r>
      <w:r>
        <w:rPr>
          <w:rStyle w:val="2f"/>
        </w:rPr>
        <w:t>in oonneotive tissue disease assooiated pulmonar</w:t>
      </w:r>
      <w:r>
        <w:rPr>
          <w:rStyle w:val="2f0"/>
        </w:rPr>
        <w:t xml:space="preserve">y </w:t>
      </w:r>
      <w:r>
        <w:rPr>
          <w:rStyle w:val="2f"/>
        </w:rPr>
        <w:t>arterial h</w:t>
      </w:r>
      <w:r>
        <w:rPr>
          <w:rStyle w:val="2f0"/>
        </w:rPr>
        <w:t>y</w:t>
      </w:r>
      <w:r>
        <w:rPr>
          <w:rStyle w:val="2f"/>
        </w:rPr>
        <w:t>pertension: a systematio review and meta-analysis Clin Exp Rheumatol. 2018</w:t>
      </w:r>
      <w:r>
        <w:rPr>
          <w:rStyle w:val="2f0"/>
        </w:rPr>
        <w:t xml:space="preserve">: </w:t>
      </w:r>
      <w:r>
        <w:rPr>
          <w:rStyle w:val="2f"/>
        </w:rPr>
        <w:t>36(</w:t>
      </w:r>
      <w:r>
        <w:rPr>
          <w:rStyle w:val="2f0"/>
        </w:rPr>
        <w:t>6</w:t>
      </w:r>
      <w:r>
        <w:rPr>
          <w:rStyle w:val="2f"/>
        </w:rPr>
        <w:t>41095-1102.</w:t>
      </w:r>
    </w:p>
    <w:p w14:paraId="630AC330" w14:textId="77777777" w:rsidR="004D67E0" w:rsidRDefault="00D2496C">
      <w:pPr>
        <w:pStyle w:val="23"/>
        <w:numPr>
          <w:ilvl w:val="0"/>
          <w:numId w:val="37"/>
        </w:numPr>
        <w:shd w:val="clear" w:color="auto" w:fill="auto"/>
        <w:tabs>
          <w:tab w:val="left" w:pos="503"/>
        </w:tabs>
        <w:spacing w:before="0" w:after="0" w:line="389" w:lineRule="exact"/>
        <w:ind w:left="540" w:hanging="540"/>
        <w:jc w:val="both"/>
      </w:pPr>
      <w:r>
        <w:rPr>
          <w:rStyle w:val="2f"/>
        </w:rPr>
        <w:t>Vachiery JL</w:t>
      </w:r>
      <w:r>
        <w:rPr>
          <w:rStyle w:val="2f0"/>
        </w:rPr>
        <w:t xml:space="preserve">. </w:t>
      </w:r>
      <w:r>
        <w:rPr>
          <w:rStyle w:val="2f"/>
        </w:rPr>
        <w:t>Galie N</w:t>
      </w:r>
      <w:r>
        <w:rPr>
          <w:rStyle w:val="2f0"/>
        </w:rPr>
        <w:t xml:space="preserve">. </w:t>
      </w:r>
      <w:r>
        <w:rPr>
          <w:rStyle w:val="2f"/>
        </w:rPr>
        <w:t>Barbera JA</w:t>
      </w:r>
      <w:r>
        <w:rPr>
          <w:rStyle w:val="2f0"/>
        </w:rPr>
        <w:t xml:space="preserve">. </w:t>
      </w:r>
      <w:r>
        <w:rPr>
          <w:rStyle w:val="2f"/>
        </w:rPr>
        <w:t>Frost AE</w:t>
      </w:r>
      <w:r>
        <w:rPr>
          <w:rStyle w:val="2f0"/>
        </w:rPr>
        <w:t xml:space="preserve">. </w:t>
      </w:r>
      <w:r>
        <w:rPr>
          <w:rStyle w:val="2f"/>
        </w:rPr>
        <w:t>Ghofrani HA</w:t>
      </w:r>
      <w:r>
        <w:rPr>
          <w:rStyle w:val="2f0"/>
        </w:rPr>
        <w:t xml:space="preserve">. </w:t>
      </w:r>
      <w:r>
        <w:rPr>
          <w:rStyle w:val="2f"/>
        </w:rPr>
        <w:t>Hoeper MM</w:t>
      </w:r>
      <w:r>
        <w:rPr>
          <w:rStyle w:val="2f0"/>
        </w:rPr>
        <w:t xml:space="preserve">. </w:t>
      </w:r>
      <w:r>
        <w:rPr>
          <w:rStyle w:val="2f"/>
        </w:rPr>
        <w:t>McLau</w:t>
      </w:r>
      <w:r>
        <w:rPr>
          <w:rStyle w:val="2f0"/>
        </w:rPr>
        <w:t>g</w:t>
      </w:r>
      <w:r>
        <w:rPr>
          <w:rStyle w:val="2f"/>
        </w:rPr>
        <w:t>hlin VV. Peacock A.T</w:t>
      </w:r>
      <w:r>
        <w:rPr>
          <w:rStyle w:val="2f0"/>
        </w:rPr>
        <w:t xml:space="preserve">. </w:t>
      </w:r>
      <w:r>
        <w:rPr>
          <w:rStyle w:val="2f"/>
        </w:rPr>
        <w:t>Simonneau G</w:t>
      </w:r>
      <w:r>
        <w:rPr>
          <w:rStyle w:val="2f0"/>
        </w:rPr>
        <w:t xml:space="preserve">. </w:t>
      </w:r>
      <w:r>
        <w:rPr>
          <w:rStyle w:val="2f"/>
        </w:rPr>
        <w:t>Blair C</w:t>
      </w:r>
      <w:r>
        <w:rPr>
          <w:rStyle w:val="2f0"/>
        </w:rPr>
        <w:t xml:space="preserve">. </w:t>
      </w:r>
      <w:r>
        <w:rPr>
          <w:rStyle w:val="2f"/>
        </w:rPr>
        <w:t>Miller KL</w:t>
      </w:r>
      <w:r>
        <w:rPr>
          <w:rStyle w:val="2f0"/>
        </w:rPr>
        <w:t xml:space="preserve">. </w:t>
      </w:r>
      <w:r>
        <w:rPr>
          <w:rStyle w:val="2f"/>
        </w:rPr>
        <w:t>Lan</w:t>
      </w:r>
      <w:r>
        <w:rPr>
          <w:rStyle w:val="2f0"/>
        </w:rPr>
        <w:t xml:space="preserve">gley .1. </w:t>
      </w:r>
      <w:r>
        <w:rPr>
          <w:rStyle w:val="2f"/>
        </w:rPr>
        <w:t>Rubin L.T</w:t>
      </w:r>
      <w:r>
        <w:rPr>
          <w:rStyle w:val="2f0"/>
        </w:rPr>
        <w:t xml:space="preserve">: </w:t>
      </w:r>
      <w:r>
        <w:rPr>
          <w:rStyle w:val="2f"/>
        </w:rPr>
        <w:t>AMBITION Study Grou</w:t>
      </w:r>
      <w:r>
        <w:rPr>
          <w:rStyle w:val="2f0"/>
        </w:rPr>
        <w:t xml:space="preserve">p. </w:t>
      </w:r>
      <w:r>
        <w:rPr>
          <w:rStyle w:val="2f"/>
        </w:rPr>
        <w:t>Initial combination thera</w:t>
      </w:r>
      <w:r>
        <w:rPr>
          <w:rStyle w:val="2f0"/>
        </w:rPr>
        <w:t>p</w:t>
      </w:r>
      <w:r>
        <w:rPr>
          <w:rStyle w:val="2f"/>
        </w:rPr>
        <w:t>y with ambrisentan + tadalafil on pulmonar</w:t>
      </w:r>
      <w:r>
        <w:rPr>
          <w:rStyle w:val="2f0"/>
        </w:rPr>
        <w:t xml:space="preserve">y </w:t>
      </w:r>
      <w:r>
        <w:rPr>
          <w:rStyle w:val="2f"/>
        </w:rPr>
        <w:t>arterial h</w:t>
      </w:r>
      <w:r>
        <w:rPr>
          <w:rStyle w:val="2f0"/>
        </w:rPr>
        <w:t>y</w:t>
      </w:r>
      <w:r>
        <w:rPr>
          <w:rStyle w:val="2f"/>
        </w:rPr>
        <w:t>pertension- related hospitalization in the AMBITION trial. J Heart Lun</w:t>
      </w:r>
      <w:r>
        <w:rPr>
          <w:rStyle w:val="2f0"/>
        </w:rPr>
        <w:t xml:space="preserve">g </w:t>
      </w:r>
      <w:r>
        <w:rPr>
          <w:rStyle w:val="2f"/>
        </w:rPr>
        <w:t>Transplant 2019</w:t>
      </w:r>
      <w:r>
        <w:rPr>
          <w:rStyle w:val="2f0"/>
        </w:rPr>
        <w:t xml:space="preserve">: </w:t>
      </w:r>
      <w:r>
        <w:rPr>
          <w:rStyle w:val="2f"/>
        </w:rPr>
        <w:t>38(</w:t>
      </w:r>
      <w:r>
        <w:rPr>
          <w:rStyle w:val="2f0"/>
        </w:rPr>
        <w:t>2</w:t>
      </w:r>
      <w:r>
        <w:rPr>
          <w:rStyle w:val="2f"/>
        </w:rPr>
        <w:t>L 194-202.</w:t>
      </w:r>
    </w:p>
    <w:p w14:paraId="2EEEEFEA" w14:textId="77777777" w:rsidR="004D67E0" w:rsidRDefault="00D2496C">
      <w:pPr>
        <w:pStyle w:val="23"/>
        <w:numPr>
          <w:ilvl w:val="0"/>
          <w:numId w:val="37"/>
        </w:numPr>
        <w:shd w:val="clear" w:color="auto" w:fill="auto"/>
        <w:tabs>
          <w:tab w:val="left" w:pos="503"/>
        </w:tabs>
        <w:spacing w:before="0" w:after="0" w:line="389" w:lineRule="exact"/>
        <w:ind w:left="540" w:hanging="540"/>
        <w:jc w:val="both"/>
      </w:pPr>
      <w:r>
        <w:rPr>
          <w:rStyle w:val="2f"/>
        </w:rPr>
        <w:t>Co</w:t>
      </w:r>
      <w:r>
        <w:rPr>
          <w:rStyle w:val="2f0"/>
        </w:rPr>
        <w:t>g</w:t>
      </w:r>
      <w:r>
        <w:rPr>
          <w:rStyle w:val="2f"/>
        </w:rPr>
        <w:t>hlan JG</w:t>
      </w:r>
      <w:r>
        <w:rPr>
          <w:rStyle w:val="2f0"/>
        </w:rPr>
        <w:t xml:space="preserve">. </w:t>
      </w:r>
      <w:r>
        <w:rPr>
          <w:rStyle w:val="2f"/>
        </w:rPr>
        <w:t>Channiek R</w:t>
      </w:r>
      <w:r>
        <w:rPr>
          <w:rStyle w:val="2f0"/>
        </w:rPr>
        <w:t xml:space="preserve">. </w:t>
      </w:r>
      <w:r>
        <w:rPr>
          <w:rStyle w:val="2f"/>
        </w:rPr>
        <w:t>Chin K</w:t>
      </w:r>
      <w:r>
        <w:rPr>
          <w:rStyle w:val="2f0"/>
        </w:rPr>
        <w:t xml:space="preserve">. </w:t>
      </w:r>
      <w:r>
        <w:rPr>
          <w:rStyle w:val="2f"/>
        </w:rPr>
        <w:t>Di Seala L</w:t>
      </w:r>
      <w:r>
        <w:rPr>
          <w:rStyle w:val="2f0"/>
        </w:rPr>
        <w:t xml:space="preserve">. </w:t>
      </w:r>
      <w:r>
        <w:rPr>
          <w:rStyle w:val="2f"/>
        </w:rPr>
        <w:t>Galie N</w:t>
      </w:r>
      <w:r>
        <w:rPr>
          <w:rStyle w:val="2f0"/>
        </w:rPr>
        <w:t xml:space="preserve">. </w:t>
      </w:r>
      <w:r>
        <w:rPr>
          <w:rStyle w:val="2f"/>
        </w:rPr>
        <w:t>Ghofrani HA</w:t>
      </w:r>
      <w:r>
        <w:rPr>
          <w:rStyle w:val="2f0"/>
        </w:rPr>
        <w:t xml:space="preserve">. </w:t>
      </w:r>
      <w:r>
        <w:rPr>
          <w:rStyle w:val="2f"/>
        </w:rPr>
        <w:t>Hoeper MM</w:t>
      </w:r>
      <w:r>
        <w:rPr>
          <w:rStyle w:val="2f0"/>
        </w:rPr>
        <w:t xml:space="preserve">. </w:t>
      </w:r>
      <w:r>
        <w:rPr>
          <w:rStyle w:val="2f"/>
        </w:rPr>
        <w:t>Lan</w:t>
      </w:r>
      <w:r>
        <w:rPr>
          <w:rStyle w:val="2f0"/>
        </w:rPr>
        <w:t xml:space="preserve">g </w:t>
      </w:r>
      <w:r>
        <w:rPr>
          <w:rStyle w:val="2f"/>
        </w:rPr>
        <w:t>IM</w:t>
      </w:r>
      <w:r>
        <w:rPr>
          <w:rStyle w:val="2f0"/>
        </w:rPr>
        <w:t xml:space="preserve">. </w:t>
      </w:r>
      <w:r>
        <w:rPr>
          <w:rStyle w:val="2f"/>
        </w:rPr>
        <w:t>MeLau</w:t>
      </w:r>
      <w:r>
        <w:rPr>
          <w:rStyle w:val="2f0"/>
        </w:rPr>
        <w:t>g</w:t>
      </w:r>
      <w:r>
        <w:rPr>
          <w:rStyle w:val="2f"/>
        </w:rPr>
        <w:t>hlin V</w:t>
      </w:r>
      <w:r>
        <w:rPr>
          <w:rStyle w:val="2f0"/>
        </w:rPr>
        <w:t xml:space="preserve">. </w:t>
      </w:r>
      <w:r>
        <w:rPr>
          <w:rStyle w:val="2f"/>
        </w:rPr>
        <w:t>Preiss R</w:t>
      </w:r>
      <w:r>
        <w:rPr>
          <w:rStyle w:val="2f0"/>
        </w:rPr>
        <w:t xml:space="preserve">. </w:t>
      </w:r>
      <w:r>
        <w:rPr>
          <w:rStyle w:val="2f"/>
        </w:rPr>
        <w:t>Rubin L.T</w:t>
      </w:r>
      <w:r>
        <w:rPr>
          <w:rStyle w:val="2f0"/>
        </w:rPr>
        <w:t xml:space="preserve">. </w:t>
      </w:r>
      <w:r>
        <w:rPr>
          <w:rStyle w:val="2f"/>
        </w:rPr>
        <w:t>Simonneau G</w:t>
      </w:r>
      <w:r>
        <w:rPr>
          <w:rStyle w:val="2f0"/>
        </w:rPr>
        <w:t xml:space="preserve">. </w:t>
      </w:r>
      <w:r>
        <w:rPr>
          <w:rStyle w:val="2f"/>
        </w:rPr>
        <w:t xml:space="preserve">Sitbon </w:t>
      </w:r>
      <w:r>
        <w:rPr>
          <w:rStyle w:val="2f"/>
        </w:rPr>
        <w:t>O</w:t>
      </w:r>
      <w:r>
        <w:rPr>
          <w:rStyle w:val="2f0"/>
        </w:rPr>
        <w:t xml:space="preserve">. </w:t>
      </w:r>
      <w:r>
        <w:rPr>
          <w:rStyle w:val="2f"/>
        </w:rPr>
        <w:t>Tapson VF</w:t>
      </w:r>
      <w:r>
        <w:rPr>
          <w:rStyle w:val="2f0"/>
        </w:rPr>
        <w:t xml:space="preserve">. </w:t>
      </w:r>
      <w:r>
        <w:rPr>
          <w:rStyle w:val="2f"/>
        </w:rPr>
        <w:t>Gaine S. Tar</w:t>
      </w:r>
      <w:r>
        <w:rPr>
          <w:rStyle w:val="2f0"/>
        </w:rPr>
        <w:t>g</w:t>
      </w:r>
      <w:r>
        <w:rPr>
          <w:rStyle w:val="2f"/>
        </w:rPr>
        <w:t>etin</w:t>
      </w:r>
      <w:r>
        <w:rPr>
          <w:rStyle w:val="2f0"/>
        </w:rPr>
        <w:t xml:space="preserve">g </w:t>
      </w:r>
      <w:r>
        <w:rPr>
          <w:rStyle w:val="2f"/>
        </w:rPr>
        <w:t>the Prostacyclin Pathway with Selexi</w:t>
      </w:r>
      <w:r>
        <w:rPr>
          <w:rStyle w:val="2f0"/>
        </w:rPr>
        <w:t xml:space="preserve">pag </w:t>
      </w:r>
      <w:r>
        <w:rPr>
          <w:rStyle w:val="2f"/>
        </w:rPr>
        <w:t>in Patients with Pulmonary Arterial H</w:t>
      </w:r>
      <w:r>
        <w:rPr>
          <w:rStyle w:val="2f0"/>
        </w:rPr>
        <w:t>y</w:t>
      </w:r>
      <w:r>
        <w:rPr>
          <w:rStyle w:val="2f"/>
        </w:rPr>
        <w:t>pertension Receivin</w:t>
      </w:r>
      <w:r>
        <w:rPr>
          <w:rStyle w:val="2f0"/>
        </w:rPr>
        <w:t xml:space="preserve">g </w:t>
      </w:r>
      <w:r>
        <w:rPr>
          <w:rStyle w:val="2f"/>
        </w:rPr>
        <w:t>Double Combination Thera</w:t>
      </w:r>
      <w:r>
        <w:rPr>
          <w:rStyle w:val="2f0"/>
        </w:rPr>
        <w:t>p</w:t>
      </w:r>
      <w:r>
        <w:rPr>
          <w:rStyle w:val="2f"/>
        </w:rPr>
        <w:t>y: Insi</w:t>
      </w:r>
      <w:r>
        <w:rPr>
          <w:rStyle w:val="2f0"/>
        </w:rPr>
        <w:t>g</w:t>
      </w:r>
      <w:r>
        <w:rPr>
          <w:rStyle w:val="2f"/>
        </w:rPr>
        <w:t>hts from the Randomized Controlled GRIPHON Study// Am J Cardiovase Dru</w:t>
      </w:r>
      <w:r>
        <w:rPr>
          <w:rStyle w:val="2f0"/>
        </w:rPr>
        <w:t>g</w:t>
      </w:r>
      <w:r>
        <w:rPr>
          <w:rStyle w:val="2f"/>
        </w:rPr>
        <w:t>s.-2018.-Vol.l8.-Nl.</w:t>
      </w:r>
      <w:r>
        <w:rPr>
          <w:rStyle w:val="2f"/>
        </w:rPr>
        <w:t>-P.37-47.</w:t>
      </w:r>
    </w:p>
    <w:p w14:paraId="1F76B7EE" w14:textId="77777777" w:rsidR="004D67E0" w:rsidRDefault="00D2496C">
      <w:pPr>
        <w:pStyle w:val="23"/>
        <w:numPr>
          <w:ilvl w:val="0"/>
          <w:numId w:val="37"/>
        </w:numPr>
        <w:shd w:val="clear" w:color="auto" w:fill="auto"/>
        <w:tabs>
          <w:tab w:val="left" w:pos="503"/>
        </w:tabs>
        <w:spacing w:before="0" w:after="0" w:line="389" w:lineRule="exact"/>
        <w:ind w:left="540" w:hanging="540"/>
        <w:jc w:val="both"/>
      </w:pPr>
      <w:r>
        <w:rPr>
          <w:rStyle w:val="2f"/>
        </w:rPr>
        <w:t>Sitbon O</w:t>
      </w:r>
      <w:r>
        <w:rPr>
          <w:rStyle w:val="2f0"/>
        </w:rPr>
        <w:t xml:space="preserve">. </w:t>
      </w:r>
      <w:r>
        <w:rPr>
          <w:rStyle w:val="2f"/>
        </w:rPr>
        <w:t>Jais X</w:t>
      </w:r>
      <w:r>
        <w:rPr>
          <w:rStyle w:val="2f0"/>
        </w:rPr>
        <w:t xml:space="preserve">. </w:t>
      </w:r>
      <w:r>
        <w:rPr>
          <w:rStyle w:val="2f"/>
        </w:rPr>
        <w:t>Savale L</w:t>
      </w:r>
      <w:r>
        <w:rPr>
          <w:rStyle w:val="2f0"/>
        </w:rPr>
        <w:t xml:space="preserve">. </w:t>
      </w:r>
      <w:r>
        <w:rPr>
          <w:rStyle w:val="2f"/>
        </w:rPr>
        <w:t>Cottin V et al Upfront triple combination thera</w:t>
      </w:r>
      <w:r>
        <w:rPr>
          <w:rStyle w:val="2f0"/>
        </w:rPr>
        <w:t>p</w:t>
      </w:r>
      <w:r>
        <w:rPr>
          <w:rStyle w:val="2f"/>
        </w:rPr>
        <w:t xml:space="preserve">y in pulmonary arterial </w:t>
      </w:r>
      <w:r>
        <w:rPr>
          <w:rStyle w:val="2f0"/>
        </w:rPr>
        <w:t>hy</w:t>
      </w:r>
      <w:r>
        <w:rPr>
          <w:rStyle w:val="2f"/>
        </w:rPr>
        <w:t>pertension: a pilot studym Eur Resp J 2014</w:t>
      </w:r>
      <w:r>
        <w:rPr>
          <w:rStyle w:val="2f0"/>
        </w:rPr>
        <w:t xml:space="preserve">: </w:t>
      </w:r>
      <w:r>
        <w:rPr>
          <w:rStyle w:val="2f"/>
        </w:rPr>
        <w:t>43: 1691-1697.</w:t>
      </w:r>
    </w:p>
    <w:p w14:paraId="287AE9B9" w14:textId="77777777" w:rsidR="004D67E0" w:rsidRDefault="00D2496C">
      <w:pPr>
        <w:pStyle w:val="23"/>
        <w:numPr>
          <w:ilvl w:val="0"/>
          <w:numId w:val="37"/>
        </w:numPr>
        <w:shd w:val="clear" w:color="auto" w:fill="auto"/>
        <w:tabs>
          <w:tab w:val="left" w:pos="503"/>
        </w:tabs>
        <w:spacing w:before="0" w:after="0" w:line="389" w:lineRule="exact"/>
        <w:ind w:left="540" w:hanging="540"/>
        <w:jc w:val="both"/>
      </w:pPr>
      <w:r>
        <w:rPr>
          <w:rStyle w:val="2f"/>
        </w:rPr>
        <w:t>Burks M. Stickel S</w:t>
      </w:r>
      <w:r>
        <w:rPr>
          <w:rStyle w:val="2f0"/>
        </w:rPr>
        <w:t xml:space="preserve">. </w:t>
      </w:r>
      <w:r>
        <w:rPr>
          <w:rStyle w:val="2f"/>
        </w:rPr>
        <w:t>Galie N. Pulmonary Arterial H</w:t>
      </w:r>
      <w:r>
        <w:rPr>
          <w:rStyle w:val="2f0"/>
        </w:rPr>
        <w:t>y</w:t>
      </w:r>
      <w:r>
        <w:rPr>
          <w:rStyle w:val="2f"/>
        </w:rPr>
        <w:t>pertension: Combination Thera</w:t>
      </w:r>
      <w:r>
        <w:rPr>
          <w:rStyle w:val="2f0"/>
        </w:rPr>
        <w:t>p</w:t>
      </w:r>
      <w:r>
        <w:rPr>
          <w:rStyle w:val="2f"/>
        </w:rPr>
        <w:t xml:space="preserve">y </w:t>
      </w:r>
      <w:r>
        <w:rPr>
          <w:rStyle w:val="2f"/>
        </w:rPr>
        <w:t>in Practice. Am .1 Cardiovase Dru</w:t>
      </w:r>
      <w:r>
        <w:rPr>
          <w:rStyle w:val="2f0"/>
        </w:rPr>
        <w:t>g</w:t>
      </w:r>
      <w:r>
        <w:rPr>
          <w:rStyle w:val="2f"/>
        </w:rPr>
        <w:t>s. 2018</w:t>
      </w:r>
      <w:r>
        <w:rPr>
          <w:rStyle w:val="2f0"/>
        </w:rPr>
        <w:t xml:space="preserve">: </w:t>
      </w:r>
      <w:r>
        <w:rPr>
          <w:rStyle w:val="2f"/>
        </w:rPr>
        <w:t>18f</w:t>
      </w:r>
      <w:r>
        <w:rPr>
          <w:rStyle w:val="2f0"/>
        </w:rPr>
        <w:t>4</w:t>
      </w:r>
      <w:r>
        <w:rPr>
          <w:rStyle w:val="2f"/>
        </w:rPr>
        <w:t>L 249-257.</w:t>
      </w:r>
    </w:p>
    <w:p w14:paraId="0E6523E5" w14:textId="77777777" w:rsidR="004D67E0" w:rsidRDefault="00D2496C">
      <w:pPr>
        <w:pStyle w:val="23"/>
        <w:shd w:val="clear" w:color="auto" w:fill="auto"/>
        <w:spacing w:before="0" w:after="0" w:line="389" w:lineRule="exact"/>
        <w:ind w:left="540" w:hanging="540"/>
        <w:jc w:val="both"/>
      </w:pPr>
      <w:r>
        <w:rPr>
          <w:rStyle w:val="24"/>
          <w:lang w:val="en-US" w:eastAsia="en-US" w:bidi="en-US"/>
        </w:rPr>
        <w:t xml:space="preserve">HI. </w:t>
      </w:r>
      <w:r>
        <w:rPr>
          <w:rStyle w:val="2f"/>
        </w:rPr>
        <w:t>Hoeper MM. Simonneau G</w:t>
      </w:r>
      <w:r>
        <w:rPr>
          <w:rStyle w:val="2f0"/>
        </w:rPr>
        <w:t xml:space="preserve">. </w:t>
      </w:r>
      <w:r>
        <w:rPr>
          <w:rStyle w:val="2f"/>
        </w:rPr>
        <w:t>Corris PA</w:t>
      </w:r>
      <w:r>
        <w:rPr>
          <w:rStyle w:val="2f0"/>
        </w:rPr>
        <w:t xml:space="preserve">. </w:t>
      </w:r>
      <w:r>
        <w:rPr>
          <w:rStyle w:val="2f"/>
        </w:rPr>
        <w:t>et al. RESPITE: switchin</w:t>
      </w:r>
      <w:r>
        <w:rPr>
          <w:rStyle w:val="2f0"/>
        </w:rPr>
        <w:t xml:space="preserve">g </w:t>
      </w:r>
      <w:r>
        <w:rPr>
          <w:rStyle w:val="2f"/>
        </w:rPr>
        <w:t>to rioci</w:t>
      </w:r>
      <w:r>
        <w:rPr>
          <w:rStyle w:val="2f0"/>
        </w:rPr>
        <w:t>g</w:t>
      </w:r>
      <w:r>
        <w:rPr>
          <w:rStyle w:val="2f"/>
        </w:rPr>
        <w:t>uat in pulmonar</w:t>
      </w:r>
      <w:r>
        <w:rPr>
          <w:rStyle w:val="2f0"/>
        </w:rPr>
        <w:t xml:space="preserve">y </w:t>
      </w:r>
      <w:r>
        <w:rPr>
          <w:rStyle w:val="2f"/>
        </w:rPr>
        <w:t>arterial h</w:t>
      </w:r>
      <w:r>
        <w:rPr>
          <w:rStyle w:val="2f0"/>
        </w:rPr>
        <w:t>y</w:t>
      </w:r>
      <w:r>
        <w:rPr>
          <w:rStyle w:val="2f"/>
        </w:rPr>
        <w:t>pertension patients with inadequate response to phosphodiesterase-5 inhibitors. Eur Respir .1201</w:t>
      </w:r>
      <w:r>
        <w:rPr>
          <w:rStyle w:val="2f"/>
        </w:rPr>
        <w:t>7</w:t>
      </w:r>
      <w:r>
        <w:rPr>
          <w:rStyle w:val="2f0"/>
        </w:rPr>
        <w:t xml:space="preserve">: </w:t>
      </w:r>
      <w:r>
        <w:rPr>
          <w:rStyle w:val="2f"/>
        </w:rPr>
        <w:t>50: 1602425.</w:t>
      </w:r>
    </w:p>
    <w:p w14:paraId="591EB8D2" w14:textId="77777777" w:rsidR="004D67E0" w:rsidRDefault="00D2496C">
      <w:pPr>
        <w:pStyle w:val="23"/>
        <w:numPr>
          <w:ilvl w:val="0"/>
          <w:numId w:val="38"/>
        </w:numPr>
        <w:shd w:val="clear" w:color="auto" w:fill="auto"/>
        <w:tabs>
          <w:tab w:val="left" w:pos="503"/>
        </w:tabs>
        <w:spacing w:before="0" w:after="0" w:line="389" w:lineRule="exact"/>
        <w:ind w:left="540" w:hanging="540"/>
        <w:jc w:val="both"/>
      </w:pPr>
      <w:r>
        <w:rPr>
          <w:rStyle w:val="2f"/>
        </w:rPr>
        <w:lastRenderedPageBreak/>
        <w:t>Politi MT</w:t>
      </w:r>
      <w:r>
        <w:rPr>
          <w:rStyle w:val="2f0"/>
        </w:rPr>
        <w:t xml:space="preserve">. </w:t>
      </w:r>
      <w:r>
        <w:rPr>
          <w:rStyle w:val="2f"/>
        </w:rPr>
        <w:t>Caruson NA</w:t>
      </w:r>
      <w:r>
        <w:rPr>
          <w:rStyle w:val="2f0"/>
        </w:rPr>
        <w:t xml:space="preserve">. </w:t>
      </w:r>
      <w:r>
        <w:rPr>
          <w:rStyle w:val="2f"/>
        </w:rPr>
        <w:t>Lescano J</w:t>
      </w:r>
      <w:r>
        <w:rPr>
          <w:rStyle w:val="2f0"/>
        </w:rPr>
        <w:t xml:space="preserve">. </w:t>
      </w:r>
      <w:r>
        <w:rPr>
          <w:rStyle w:val="2f"/>
        </w:rPr>
        <w:t>et al. Switch from bosentan to macitentan in adult outpatients with pulmonary arterial hypertension: a real-world stud</w:t>
      </w:r>
      <w:r>
        <w:rPr>
          <w:rStyle w:val="2f0"/>
        </w:rPr>
        <w:t xml:space="preserve">y </w:t>
      </w:r>
      <w:r>
        <w:rPr>
          <w:rStyle w:val="2f"/>
        </w:rPr>
        <w:t>J Heart Lun</w:t>
      </w:r>
      <w:r>
        <w:rPr>
          <w:rStyle w:val="2f0"/>
        </w:rPr>
        <w:t xml:space="preserve">g </w:t>
      </w:r>
      <w:r>
        <w:rPr>
          <w:rStyle w:val="2f"/>
        </w:rPr>
        <w:t>Transplant. 2017</w:t>
      </w:r>
      <w:r>
        <w:rPr>
          <w:rStyle w:val="2f0"/>
        </w:rPr>
        <w:t>: 36r4S</w:t>
      </w:r>
      <w:r>
        <w:rPr>
          <w:rStyle w:val="2f"/>
        </w:rPr>
        <w:t>LS166.</w:t>
      </w:r>
    </w:p>
    <w:p w14:paraId="0AA525B6" w14:textId="77777777" w:rsidR="004D67E0" w:rsidRDefault="00D2496C">
      <w:pPr>
        <w:pStyle w:val="23"/>
        <w:numPr>
          <w:ilvl w:val="0"/>
          <w:numId w:val="38"/>
        </w:numPr>
        <w:shd w:val="clear" w:color="auto" w:fill="auto"/>
        <w:tabs>
          <w:tab w:val="left" w:pos="503"/>
        </w:tabs>
        <w:spacing w:before="0" w:after="0" w:line="389" w:lineRule="exact"/>
        <w:ind w:left="540" w:hanging="540"/>
        <w:jc w:val="both"/>
      </w:pPr>
      <w:r>
        <w:rPr>
          <w:rStyle w:val="2f"/>
        </w:rPr>
        <w:t>Blok IM</w:t>
      </w:r>
      <w:r>
        <w:rPr>
          <w:rStyle w:val="2f0"/>
        </w:rPr>
        <w:t xml:space="preserve">. </w:t>
      </w:r>
      <w:r>
        <w:rPr>
          <w:rStyle w:val="2f"/>
        </w:rPr>
        <w:t>van Riel ACM.T</w:t>
      </w:r>
      <w:r>
        <w:rPr>
          <w:rStyle w:val="2f0"/>
        </w:rPr>
        <w:t xml:space="preserve">. </w:t>
      </w:r>
      <w:r>
        <w:rPr>
          <w:rStyle w:val="2f"/>
        </w:rPr>
        <w:t>van Di</w:t>
      </w:r>
      <w:r>
        <w:rPr>
          <w:rStyle w:val="2f0"/>
        </w:rPr>
        <w:t>j</w:t>
      </w:r>
      <w:r>
        <w:rPr>
          <w:rStyle w:val="2f"/>
        </w:rPr>
        <w:t>k AP.T et a</w:t>
      </w:r>
      <w:r>
        <w:rPr>
          <w:rStyle w:val="2f"/>
        </w:rPr>
        <w:t xml:space="preserve">l. From bosentan to maeitentan for pulmonary arterial </w:t>
      </w:r>
      <w:r>
        <w:rPr>
          <w:rStyle w:val="2f0"/>
        </w:rPr>
        <w:t>hy</w:t>
      </w:r>
      <w:r>
        <w:rPr>
          <w:rStyle w:val="2f"/>
        </w:rPr>
        <w:t>pertension and adult con</w:t>
      </w:r>
      <w:r>
        <w:rPr>
          <w:rStyle w:val="2f0"/>
        </w:rPr>
        <w:t>g</w:t>
      </w:r>
      <w:r>
        <w:rPr>
          <w:rStyle w:val="2f"/>
        </w:rPr>
        <w:t>enital heart disease: Further improvement? Int J Cardiol 2017</w:t>
      </w:r>
      <w:r>
        <w:rPr>
          <w:rStyle w:val="2f0"/>
        </w:rPr>
        <w:t xml:space="preserve">: </w:t>
      </w:r>
      <w:r>
        <w:rPr>
          <w:rStyle w:val="2f"/>
        </w:rPr>
        <w:t>227: 51-52.</w:t>
      </w:r>
    </w:p>
    <w:p w14:paraId="7CA46D49" w14:textId="77777777" w:rsidR="004D67E0" w:rsidRDefault="00D2496C">
      <w:pPr>
        <w:pStyle w:val="23"/>
        <w:numPr>
          <w:ilvl w:val="0"/>
          <w:numId w:val="38"/>
        </w:numPr>
        <w:shd w:val="clear" w:color="auto" w:fill="auto"/>
        <w:tabs>
          <w:tab w:val="left" w:pos="503"/>
          <w:tab w:val="left" w:leader="underscore" w:pos="9749"/>
        </w:tabs>
        <w:spacing w:before="0" w:after="0" w:line="389" w:lineRule="exact"/>
        <w:ind w:left="540" w:hanging="540"/>
        <w:jc w:val="both"/>
      </w:pPr>
      <w:r>
        <w:rPr>
          <w:rStyle w:val="2f"/>
        </w:rPr>
        <w:t>Kurzyna M.</w:t>
      </w:r>
      <w:r>
        <w:rPr>
          <w:rStyle w:val="2f0"/>
        </w:rPr>
        <w:t xml:space="preserve">. </w:t>
      </w:r>
      <w:r>
        <w:rPr>
          <w:rStyle w:val="2f"/>
        </w:rPr>
        <w:t>Dabrowski M.</w:t>
      </w:r>
      <w:r>
        <w:rPr>
          <w:rStyle w:val="2f0"/>
        </w:rPr>
        <w:t xml:space="preserve">. </w:t>
      </w:r>
      <w:r>
        <w:rPr>
          <w:rStyle w:val="2f"/>
        </w:rPr>
        <w:t>Bieleeki D.</w:t>
      </w:r>
      <w:r>
        <w:rPr>
          <w:rStyle w:val="2f0"/>
        </w:rPr>
        <w:t xml:space="preserve">. </w:t>
      </w:r>
      <w:r>
        <w:rPr>
          <w:rStyle w:val="2f"/>
        </w:rPr>
        <w:t>Fi</w:t>
      </w:r>
      <w:r>
        <w:rPr>
          <w:rStyle w:val="2f0"/>
        </w:rPr>
        <w:t>j</w:t>
      </w:r>
      <w:r>
        <w:rPr>
          <w:rStyle w:val="2f"/>
        </w:rPr>
        <w:t>alkowska A.</w:t>
      </w:r>
      <w:r>
        <w:rPr>
          <w:rStyle w:val="2f0"/>
        </w:rPr>
        <w:t xml:space="preserve">. </w:t>
      </w:r>
      <w:r>
        <w:rPr>
          <w:rStyle w:val="2f"/>
        </w:rPr>
        <w:t>Pmszezyk P</w:t>
      </w:r>
      <w:r>
        <w:rPr>
          <w:rStyle w:val="2f0"/>
        </w:rPr>
        <w:t>.</w:t>
      </w:r>
      <w:r>
        <w:rPr>
          <w:rStyle w:val="2f0"/>
        </w:rPr>
        <w:tab/>
        <w:t>O</w:t>
      </w:r>
      <w:r>
        <w:rPr>
          <w:rStyle w:val="2f"/>
        </w:rPr>
        <w:t>polski G.</w:t>
      </w:r>
      <w:r>
        <w:rPr>
          <w:rStyle w:val="2f0"/>
        </w:rPr>
        <w:t>.</w:t>
      </w:r>
    </w:p>
    <w:p w14:paraId="4B01963C" w14:textId="77777777" w:rsidR="004D67E0" w:rsidRDefault="00D2496C">
      <w:pPr>
        <w:pStyle w:val="23"/>
        <w:shd w:val="clear" w:color="auto" w:fill="auto"/>
        <w:spacing w:before="0" w:after="0" w:line="389" w:lineRule="exact"/>
        <w:ind w:left="540" w:firstLine="0"/>
        <w:jc w:val="both"/>
      </w:pPr>
      <w:r>
        <w:rPr>
          <w:rStyle w:val="2f"/>
        </w:rPr>
        <w:t>Burakowski J.</w:t>
      </w:r>
      <w:r>
        <w:rPr>
          <w:rStyle w:val="2f0"/>
        </w:rPr>
        <w:t xml:space="preserve">. </w:t>
      </w:r>
      <w:r>
        <w:rPr>
          <w:rStyle w:val="2f"/>
        </w:rPr>
        <w:t>Florczyk M.</w:t>
      </w:r>
      <w:r>
        <w:rPr>
          <w:rStyle w:val="2f0"/>
        </w:rPr>
        <w:t xml:space="preserve">. </w:t>
      </w:r>
      <w:r>
        <w:rPr>
          <w:rStyle w:val="2f"/>
        </w:rPr>
        <w:t>Tomkowski W.Z.</w:t>
      </w:r>
      <w:r>
        <w:rPr>
          <w:rStyle w:val="2f0"/>
        </w:rPr>
        <w:t xml:space="preserve">. </w:t>
      </w:r>
      <w:r>
        <w:rPr>
          <w:rStyle w:val="2f"/>
        </w:rPr>
        <w:t>Wawrzynska L.</w:t>
      </w:r>
      <w:r>
        <w:rPr>
          <w:rStyle w:val="2f0"/>
        </w:rPr>
        <w:t xml:space="preserve">. </w:t>
      </w:r>
      <w:r>
        <w:rPr>
          <w:rStyle w:val="2f"/>
        </w:rPr>
        <w:t>Szturmowicz M.</w:t>
      </w:r>
      <w:r>
        <w:rPr>
          <w:rStyle w:val="2f0"/>
        </w:rPr>
        <w:t xml:space="preserve">. </w:t>
      </w:r>
      <w:r>
        <w:rPr>
          <w:rStyle w:val="2f"/>
        </w:rPr>
        <w:t>Torbicki A. Atrial septostomy in treatment of end-sta</w:t>
      </w:r>
      <w:r>
        <w:rPr>
          <w:rStyle w:val="2f0"/>
        </w:rPr>
        <w:t>g</w:t>
      </w:r>
      <w:r>
        <w:rPr>
          <w:rStyle w:val="2f"/>
        </w:rPr>
        <w:t>e ri</w:t>
      </w:r>
      <w:r>
        <w:rPr>
          <w:rStyle w:val="2f0"/>
        </w:rPr>
        <w:t>g</w:t>
      </w:r>
      <w:r>
        <w:rPr>
          <w:rStyle w:val="2f"/>
        </w:rPr>
        <w:t xml:space="preserve">ht heart failure in patients with pulmonary </w:t>
      </w:r>
      <w:r>
        <w:rPr>
          <w:rStyle w:val="2f0"/>
        </w:rPr>
        <w:t>hy</w:t>
      </w:r>
      <w:r>
        <w:rPr>
          <w:rStyle w:val="2f"/>
        </w:rPr>
        <w:t xml:space="preserve">pertension </w:t>
      </w:r>
      <w:r>
        <w:rPr>
          <w:rStyle w:val="2f"/>
          <w:lang w:val="ru-RU" w:eastAsia="ru-RU" w:bidi="ru-RU"/>
        </w:rPr>
        <w:t xml:space="preserve">// </w:t>
      </w:r>
      <w:r>
        <w:rPr>
          <w:rStyle w:val="2f"/>
        </w:rPr>
        <w:t>Chest. - 2007 - Vol. 131. - N. 4. - P 977-983.</w:t>
      </w:r>
    </w:p>
    <w:p w14:paraId="16ED5A6F" w14:textId="77777777" w:rsidR="004D67E0" w:rsidRDefault="00D2496C">
      <w:pPr>
        <w:pStyle w:val="23"/>
        <w:numPr>
          <w:ilvl w:val="0"/>
          <w:numId w:val="38"/>
        </w:numPr>
        <w:shd w:val="clear" w:color="auto" w:fill="auto"/>
        <w:tabs>
          <w:tab w:val="left" w:pos="503"/>
        </w:tabs>
        <w:spacing w:before="0" w:after="0" w:line="389" w:lineRule="exact"/>
        <w:ind w:left="540" w:hanging="540"/>
        <w:jc w:val="both"/>
      </w:pPr>
      <w:r>
        <w:rPr>
          <w:rStyle w:val="2f"/>
          <w:lang w:val="ru-RU" w:eastAsia="ru-RU" w:bidi="ru-RU"/>
        </w:rPr>
        <w:t xml:space="preserve">Горбачевекий </w:t>
      </w:r>
      <w:r>
        <w:rPr>
          <w:rStyle w:val="2f"/>
        </w:rPr>
        <w:t>C. B.</w:t>
      </w:r>
      <w:r>
        <w:rPr>
          <w:rStyle w:val="2f0"/>
        </w:rPr>
        <w:t xml:space="preserve">. </w:t>
      </w:r>
      <w:r>
        <w:rPr>
          <w:rStyle w:val="2f0"/>
          <w:lang w:val="ru-RU" w:eastAsia="ru-RU" w:bidi="ru-RU"/>
        </w:rPr>
        <w:t>Пу</w:t>
      </w:r>
      <w:r>
        <w:rPr>
          <w:rStyle w:val="2f"/>
          <w:lang w:val="ru-RU" w:eastAsia="ru-RU" w:bidi="ru-RU"/>
        </w:rPr>
        <w:t xml:space="preserve">реанов </w:t>
      </w:r>
      <w:r>
        <w:rPr>
          <w:rStyle w:val="2f"/>
        </w:rPr>
        <w:t xml:space="preserve">M. </w:t>
      </w:r>
      <w:r>
        <w:rPr>
          <w:rStyle w:val="2f"/>
          <w:lang w:val="ru-RU" w:eastAsia="ru-RU" w:bidi="ru-RU"/>
        </w:rPr>
        <w:t>Г.</w:t>
      </w:r>
      <w:r>
        <w:rPr>
          <w:rStyle w:val="2f0"/>
          <w:lang w:val="ru-RU" w:eastAsia="ru-RU" w:bidi="ru-RU"/>
        </w:rPr>
        <w:t xml:space="preserve">. </w:t>
      </w:r>
      <w:r>
        <w:rPr>
          <w:rStyle w:val="2f"/>
          <w:lang w:val="ru-RU" w:eastAsia="ru-RU" w:bidi="ru-RU"/>
        </w:rPr>
        <w:t xml:space="preserve">1Пма.ттыт </w:t>
      </w:r>
      <w:r>
        <w:rPr>
          <w:rStyle w:val="2f"/>
        </w:rPr>
        <w:t>A. A.</w:t>
      </w:r>
      <w:r>
        <w:rPr>
          <w:rStyle w:val="2f0"/>
        </w:rPr>
        <w:t xml:space="preserve">. </w:t>
      </w:r>
      <w:r>
        <w:rPr>
          <w:rStyle w:val="2f0"/>
          <w:lang w:val="ru-RU" w:eastAsia="ru-RU" w:bidi="ru-RU"/>
        </w:rPr>
        <w:t>Лал</w:t>
      </w:r>
      <w:r>
        <w:rPr>
          <w:rStyle w:val="2f"/>
          <w:lang w:val="ru-RU" w:eastAsia="ru-RU" w:bidi="ru-RU"/>
        </w:rPr>
        <w:t>абаев Г. М.</w:t>
      </w:r>
      <w:r>
        <w:rPr>
          <w:rStyle w:val="2f0"/>
          <w:lang w:val="ru-RU" w:eastAsia="ru-RU" w:bidi="ru-RU"/>
        </w:rPr>
        <w:t>.</w:t>
      </w:r>
      <w:r>
        <w:rPr>
          <w:rStyle w:val="2f"/>
          <w:lang w:val="ru-RU" w:eastAsia="ru-RU" w:bidi="ru-RU"/>
        </w:rPr>
        <w:t>Нишонов Н. А.</w:t>
      </w:r>
      <w:r>
        <w:rPr>
          <w:rStyle w:val="2f0"/>
          <w:lang w:val="ru-RU" w:eastAsia="ru-RU" w:bidi="ru-RU"/>
        </w:rPr>
        <w:t xml:space="preserve">. </w:t>
      </w:r>
      <w:r>
        <w:rPr>
          <w:rStyle w:val="2f"/>
          <w:lang w:val="ru-RU" w:eastAsia="ru-RU" w:bidi="ru-RU"/>
        </w:rPr>
        <w:t>Па</w:t>
      </w:r>
      <w:r>
        <w:rPr>
          <w:rStyle w:val="2f0"/>
          <w:lang w:val="ru-RU" w:eastAsia="ru-RU" w:bidi="ru-RU"/>
        </w:rPr>
        <w:t>рд</w:t>
      </w:r>
      <w:r>
        <w:rPr>
          <w:rStyle w:val="2f"/>
          <w:lang w:val="ru-RU" w:eastAsia="ru-RU" w:bidi="ru-RU"/>
        </w:rPr>
        <w:t xml:space="preserve">аев </w:t>
      </w:r>
      <w:r>
        <w:rPr>
          <w:rStyle w:val="2f0"/>
          <w:lang w:val="ru-RU" w:eastAsia="ru-RU" w:bidi="ru-RU"/>
        </w:rPr>
        <w:t>Д</w:t>
      </w:r>
      <w:r>
        <w:rPr>
          <w:rStyle w:val="2f"/>
          <w:lang w:val="ru-RU" w:eastAsia="ru-RU" w:bidi="ru-RU"/>
        </w:rPr>
        <w:t>. Б.</w:t>
      </w:r>
      <w:r>
        <w:rPr>
          <w:rStyle w:val="2f0"/>
          <w:lang w:val="ru-RU" w:eastAsia="ru-RU" w:bidi="ru-RU"/>
        </w:rPr>
        <w:t xml:space="preserve">. </w:t>
      </w:r>
      <w:r>
        <w:rPr>
          <w:rStyle w:val="2f"/>
          <w:lang w:val="ru-RU" w:eastAsia="ru-RU" w:bidi="ru-RU"/>
        </w:rPr>
        <w:t>Хачат</w:t>
      </w:r>
      <w:r>
        <w:rPr>
          <w:rStyle w:val="2f0"/>
          <w:lang w:val="ru-RU" w:eastAsia="ru-RU" w:bidi="ru-RU"/>
        </w:rPr>
        <w:t>у</w:t>
      </w:r>
      <w:r>
        <w:rPr>
          <w:rStyle w:val="2f"/>
          <w:lang w:val="ru-RU" w:eastAsia="ru-RU" w:bidi="ru-RU"/>
        </w:rPr>
        <w:t>рова И. Ю.</w:t>
      </w:r>
      <w:r>
        <w:rPr>
          <w:rStyle w:val="2f0"/>
          <w:lang w:val="ru-RU" w:eastAsia="ru-RU" w:bidi="ru-RU"/>
        </w:rPr>
        <w:t xml:space="preserve">. </w:t>
      </w:r>
      <w:r>
        <w:rPr>
          <w:rStyle w:val="2f"/>
          <w:lang w:val="ru-RU" w:eastAsia="ru-RU" w:bidi="ru-RU"/>
        </w:rPr>
        <w:t>Алекян Б. Г. Результаты атриосептостомии со стентированием</w:t>
      </w:r>
      <w:r>
        <w:rPr>
          <w:rStyle w:val="2f0"/>
          <w:lang w:val="ru-RU" w:eastAsia="ru-RU" w:bidi="ru-RU"/>
        </w:rPr>
        <w:t xml:space="preserve"> у</w:t>
      </w:r>
      <w:r>
        <w:rPr>
          <w:rStyle w:val="2f0"/>
          <w:lang w:val="ru-RU" w:eastAsia="ru-RU" w:bidi="ru-RU"/>
        </w:rPr>
        <w:br w:type="page"/>
      </w:r>
      <w:r>
        <w:rPr>
          <w:rStyle w:val="2f"/>
          <w:lang w:val="ru-RU" w:eastAsia="ru-RU" w:bidi="ru-RU"/>
        </w:rPr>
        <w:lastRenderedPageBreak/>
        <w:t>больных с и</w:t>
      </w:r>
      <w:r>
        <w:rPr>
          <w:rStyle w:val="2f0"/>
          <w:lang w:val="ru-RU" w:eastAsia="ru-RU" w:bidi="ru-RU"/>
        </w:rPr>
        <w:t>д</w:t>
      </w:r>
      <w:r>
        <w:rPr>
          <w:rStyle w:val="2f"/>
          <w:lang w:val="ru-RU" w:eastAsia="ru-RU" w:bidi="ru-RU"/>
        </w:rPr>
        <w:t>иопатической и схожими ф</w:t>
      </w:r>
      <w:r>
        <w:rPr>
          <w:rStyle w:val="2f0"/>
          <w:lang w:val="ru-RU" w:eastAsia="ru-RU" w:bidi="ru-RU"/>
        </w:rPr>
        <w:t>о</w:t>
      </w:r>
      <w:r>
        <w:rPr>
          <w:rStyle w:val="2f"/>
          <w:lang w:val="ru-RU" w:eastAsia="ru-RU" w:bidi="ru-RU"/>
        </w:rPr>
        <w:t xml:space="preserve">рмами легочной артериальной гипертензии. </w:t>
      </w:r>
      <w:r>
        <w:rPr>
          <w:rStyle w:val="2f0"/>
          <w:lang w:val="ru-RU" w:eastAsia="ru-RU" w:bidi="ru-RU"/>
        </w:rPr>
        <w:t>Груд</w:t>
      </w:r>
      <w:r>
        <w:rPr>
          <w:rStyle w:val="2f"/>
          <w:lang w:val="ru-RU" w:eastAsia="ru-RU" w:bidi="ru-RU"/>
        </w:rPr>
        <w:t>ная и се</w:t>
      </w:r>
      <w:r>
        <w:rPr>
          <w:rStyle w:val="2f0"/>
          <w:lang w:val="ru-RU" w:eastAsia="ru-RU" w:bidi="ru-RU"/>
        </w:rPr>
        <w:t>рд</w:t>
      </w:r>
      <w:r>
        <w:rPr>
          <w:rStyle w:val="2f"/>
          <w:lang w:val="ru-RU" w:eastAsia="ru-RU" w:bidi="ru-RU"/>
        </w:rPr>
        <w:t>ечно-сос</w:t>
      </w:r>
      <w:r>
        <w:rPr>
          <w:rStyle w:val="2f0"/>
          <w:lang w:val="ru-RU" w:eastAsia="ru-RU" w:bidi="ru-RU"/>
        </w:rPr>
        <w:t>у</w:t>
      </w:r>
      <w:r>
        <w:rPr>
          <w:rStyle w:val="2f0"/>
          <w:lang w:val="ru-RU" w:eastAsia="ru-RU" w:bidi="ru-RU"/>
        </w:rPr>
        <w:t>д</w:t>
      </w:r>
      <w:r>
        <w:rPr>
          <w:rStyle w:val="2f"/>
          <w:lang w:val="ru-RU" w:eastAsia="ru-RU" w:bidi="ru-RU"/>
        </w:rPr>
        <w:t>истая хи</w:t>
      </w:r>
      <w:r>
        <w:rPr>
          <w:rStyle w:val="2f0"/>
          <w:lang w:val="ru-RU" w:eastAsia="ru-RU" w:bidi="ru-RU"/>
        </w:rPr>
        <w:t>ру</w:t>
      </w:r>
      <w:r>
        <w:rPr>
          <w:rStyle w:val="2f"/>
          <w:lang w:val="ru-RU" w:eastAsia="ru-RU" w:bidi="ru-RU"/>
        </w:rPr>
        <w:t xml:space="preserve">ргия </w:t>
      </w:r>
      <w:r>
        <w:rPr>
          <w:rStyle w:val="2f"/>
        </w:rPr>
        <w:t xml:space="preserve">2019.-N </w:t>
      </w:r>
      <w:r>
        <w:rPr>
          <w:rStyle w:val="2f"/>
          <w:lang w:val="ru-RU" w:eastAsia="ru-RU" w:bidi="ru-RU"/>
        </w:rPr>
        <w:t>2.-С. 100-113.</w:t>
      </w:r>
    </w:p>
    <w:p w14:paraId="2AB3179D" w14:textId="77777777" w:rsidR="004D67E0" w:rsidRDefault="00D2496C">
      <w:pPr>
        <w:pStyle w:val="23"/>
        <w:shd w:val="clear" w:color="auto" w:fill="auto"/>
        <w:spacing w:before="0" w:after="0" w:line="389" w:lineRule="exact"/>
        <w:ind w:firstLine="0"/>
        <w:jc w:val="both"/>
      </w:pPr>
      <w:r>
        <w:rPr>
          <w:rStyle w:val="24"/>
        </w:rPr>
        <w:t xml:space="preserve">;16. </w:t>
      </w:r>
      <w:r>
        <w:rPr>
          <w:rStyle w:val="2f"/>
        </w:rPr>
        <w:t>Khan MS</w:t>
      </w:r>
      <w:r>
        <w:rPr>
          <w:rStyle w:val="2f0"/>
        </w:rPr>
        <w:t xml:space="preserve">. </w:t>
      </w:r>
      <w:r>
        <w:rPr>
          <w:rStyle w:val="2f"/>
        </w:rPr>
        <w:t xml:space="preserve">Memon </w:t>
      </w:r>
      <w:r>
        <w:rPr>
          <w:rStyle w:val="2f"/>
          <w:lang w:val="ru-RU" w:eastAsia="ru-RU" w:bidi="ru-RU"/>
        </w:rPr>
        <w:t>ММ</w:t>
      </w:r>
      <w:r>
        <w:rPr>
          <w:rStyle w:val="2f0"/>
          <w:lang w:val="ru-RU" w:eastAsia="ru-RU" w:bidi="ru-RU"/>
        </w:rPr>
        <w:t xml:space="preserve">. </w:t>
      </w:r>
      <w:r>
        <w:rPr>
          <w:rStyle w:val="2f"/>
        </w:rPr>
        <w:t xml:space="preserve">Amin </w:t>
      </w:r>
      <w:r>
        <w:rPr>
          <w:rStyle w:val="2f"/>
          <w:lang w:val="ru-RU" w:eastAsia="ru-RU" w:bidi="ru-RU"/>
        </w:rPr>
        <w:t>Е</w:t>
      </w:r>
      <w:r>
        <w:rPr>
          <w:rStyle w:val="2f0"/>
          <w:lang w:val="ru-RU" w:eastAsia="ru-RU" w:bidi="ru-RU"/>
        </w:rPr>
        <w:t xml:space="preserve">. </w:t>
      </w:r>
      <w:r>
        <w:rPr>
          <w:rStyle w:val="2f"/>
        </w:rPr>
        <w:t>Yamani N</w:t>
      </w:r>
      <w:r>
        <w:rPr>
          <w:rStyle w:val="2f0"/>
        </w:rPr>
        <w:t xml:space="preserve">. </w:t>
      </w:r>
      <w:r>
        <w:rPr>
          <w:rStyle w:val="2f"/>
        </w:rPr>
        <w:t>Khan SU</w:t>
      </w:r>
      <w:r>
        <w:rPr>
          <w:rStyle w:val="2f0"/>
        </w:rPr>
        <w:t xml:space="preserve">. </w:t>
      </w:r>
      <w:r>
        <w:rPr>
          <w:rStyle w:val="2f"/>
        </w:rPr>
        <w:t>Fi</w:t>
      </w:r>
      <w:r>
        <w:rPr>
          <w:rStyle w:val="2f0"/>
        </w:rPr>
        <w:t>g</w:t>
      </w:r>
      <w:r>
        <w:rPr>
          <w:rStyle w:val="2f"/>
        </w:rPr>
        <w:t>ueredo VM</w:t>
      </w:r>
      <w:r>
        <w:rPr>
          <w:rStyle w:val="2f0"/>
        </w:rPr>
        <w:t xml:space="preserve">. </w:t>
      </w:r>
      <w:r>
        <w:rPr>
          <w:rStyle w:val="2f"/>
        </w:rPr>
        <w:t>Deo S</w:t>
      </w:r>
      <w:r>
        <w:rPr>
          <w:rStyle w:val="2f0"/>
        </w:rPr>
        <w:t xml:space="preserve">. </w:t>
      </w:r>
      <w:r>
        <w:rPr>
          <w:rStyle w:val="2f"/>
        </w:rPr>
        <w:t>Rich JD</w:t>
      </w:r>
      <w:r>
        <w:rPr>
          <w:rStyle w:val="2f0"/>
        </w:rPr>
        <w:t xml:space="preserve">. </w:t>
      </w:r>
      <w:r>
        <w:rPr>
          <w:rStyle w:val="2f"/>
        </w:rPr>
        <w:t>Benza RL</w:t>
      </w:r>
      <w:r>
        <w:rPr>
          <w:rStyle w:val="2f0"/>
        </w:rPr>
        <w:t xml:space="preserve">. </w:t>
      </w:r>
      <w:r>
        <w:rPr>
          <w:rStyle w:val="2f"/>
        </w:rPr>
        <w:t>Krasuski RA. Use of Balloon Atrial Septostomy in Patients With Advanced Pulmonar</w:t>
      </w:r>
      <w:r>
        <w:rPr>
          <w:rStyle w:val="2f0"/>
        </w:rPr>
        <w:t xml:space="preserve">y </w:t>
      </w:r>
      <w:r>
        <w:rPr>
          <w:rStyle w:val="2f"/>
        </w:rPr>
        <w:t>Arterial H</w:t>
      </w:r>
      <w:r>
        <w:rPr>
          <w:rStyle w:val="2f0"/>
        </w:rPr>
        <w:t>y</w:t>
      </w:r>
      <w:r>
        <w:rPr>
          <w:rStyle w:val="2f"/>
        </w:rPr>
        <w:t>pertension: A Systematic Review a</w:t>
      </w:r>
      <w:r>
        <w:rPr>
          <w:rStyle w:val="2f"/>
        </w:rPr>
        <w:t>nd Meta-Analysis. Chest. 2019</w:t>
      </w:r>
      <w:r>
        <w:rPr>
          <w:rStyle w:val="2f0"/>
        </w:rPr>
        <w:t xml:space="preserve">: </w:t>
      </w:r>
      <w:r>
        <w:rPr>
          <w:rStyle w:val="2f"/>
        </w:rPr>
        <w:t>156m:53-63.</w:t>
      </w:r>
    </w:p>
    <w:p w14:paraId="339D99DC" w14:textId="6BB1FF0D" w:rsidR="004D67E0" w:rsidRDefault="00CC1310">
      <w:pPr>
        <w:pStyle w:val="23"/>
        <w:shd w:val="clear" w:color="auto" w:fill="auto"/>
        <w:spacing w:before="0" w:after="0" w:line="389" w:lineRule="exact"/>
        <w:ind w:firstLine="0"/>
        <w:jc w:val="both"/>
      </w:pPr>
      <w:r>
        <w:rPr>
          <w:noProof/>
        </w:rPr>
        <mc:AlternateContent>
          <mc:Choice Requires="wps">
            <w:drawing>
              <wp:anchor distT="259715" distB="580390" distL="63500" distR="63500" simplePos="0" relativeHeight="251651072" behindDoc="1" locked="0" layoutInCell="1" allowOverlap="1" wp14:anchorId="235C8C96" wp14:editId="2D6736E7">
                <wp:simplePos x="0" y="0"/>
                <wp:positionH relativeFrom="margin">
                  <wp:posOffset>635</wp:posOffset>
                </wp:positionH>
                <wp:positionV relativeFrom="paragraph">
                  <wp:posOffset>-479425</wp:posOffset>
                </wp:positionV>
                <wp:extent cx="298450" cy="8031480"/>
                <wp:effectExtent l="2540" t="1905" r="3810" b="0"/>
                <wp:wrapSquare wrapText="right"/>
                <wp:docPr id="6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803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E5276" w14:textId="77777777" w:rsidR="004D67E0" w:rsidRDefault="00D2496C">
                            <w:pPr>
                              <w:pStyle w:val="23"/>
                              <w:shd w:val="clear" w:color="auto" w:fill="auto"/>
                              <w:spacing w:before="0" w:after="0" w:line="1171" w:lineRule="exact"/>
                              <w:ind w:firstLine="0"/>
                              <w:jc w:val="left"/>
                            </w:pPr>
                            <w:r>
                              <w:rPr>
                                <w:rStyle w:val="2Exact0"/>
                                <w:lang w:val="en-US" w:eastAsia="en-US" w:bidi="en-US"/>
                              </w:rPr>
                              <w:t>:i7.</w:t>
                            </w:r>
                          </w:p>
                          <w:p w14:paraId="665E400C" w14:textId="77777777" w:rsidR="004D67E0" w:rsidRDefault="00D2496C">
                            <w:pPr>
                              <w:pStyle w:val="14"/>
                              <w:shd w:val="clear" w:color="auto" w:fill="auto"/>
                            </w:pPr>
                            <w:r>
                              <w:rPr>
                                <w:rStyle w:val="14Exact0"/>
                                <w:b/>
                                <w:bCs/>
                              </w:rPr>
                              <w:t>:i8.</w:t>
                            </w:r>
                          </w:p>
                          <w:p w14:paraId="48CBFBA1" w14:textId="77777777" w:rsidR="004D67E0" w:rsidRDefault="00D2496C">
                            <w:pPr>
                              <w:pStyle w:val="23"/>
                              <w:shd w:val="clear" w:color="auto" w:fill="auto"/>
                              <w:spacing w:before="0" w:after="0" w:line="1171" w:lineRule="exact"/>
                              <w:ind w:firstLine="0"/>
                              <w:jc w:val="left"/>
                            </w:pPr>
                            <w:r>
                              <w:rPr>
                                <w:rStyle w:val="2Exact0"/>
                                <w:lang w:val="en-US" w:eastAsia="en-US" w:bidi="en-US"/>
                              </w:rPr>
                              <w:t>:i9.</w:t>
                            </w:r>
                          </w:p>
                          <w:p w14:paraId="54811F36" w14:textId="77777777" w:rsidR="004D67E0" w:rsidRDefault="00D2496C">
                            <w:pPr>
                              <w:pStyle w:val="15"/>
                              <w:shd w:val="clear" w:color="auto" w:fill="auto"/>
                              <w:spacing w:after="446" w:line="260" w:lineRule="exact"/>
                            </w:pPr>
                            <w:r>
                              <w:rPr>
                                <w:rStyle w:val="15Exact0"/>
                              </w:rPr>
                              <w:t>:</w:t>
                            </w:r>
                            <w:r>
                              <w:rPr>
                                <w:rStyle w:val="1513ptExact"/>
                              </w:rPr>
                              <w:t>20</w:t>
                            </w:r>
                            <w:r>
                              <w:rPr>
                                <w:rStyle w:val="15Exact0"/>
                              </w:rPr>
                              <w:t>.</w:t>
                            </w:r>
                          </w:p>
                          <w:p w14:paraId="78973EA5" w14:textId="77777777" w:rsidR="004D67E0" w:rsidRDefault="00D2496C">
                            <w:pPr>
                              <w:pStyle w:val="16"/>
                              <w:shd w:val="clear" w:color="auto" w:fill="auto"/>
                              <w:spacing w:before="0" w:after="878" w:line="280" w:lineRule="exact"/>
                            </w:pPr>
                            <w:r>
                              <w:rPr>
                                <w:rStyle w:val="16Exact0"/>
                                <w:b/>
                                <w:bCs/>
                              </w:rPr>
                              <w:t>:2i.</w:t>
                            </w:r>
                          </w:p>
                          <w:p w14:paraId="5D4B2C96" w14:textId="77777777" w:rsidR="004D67E0" w:rsidRDefault="00D2496C">
                            <w:pPr>
                              <w:pStyle w:val="17"/>
                              <w:shd w:val="clear" w:color="auto" w:fill="auto"/>
                              <w:spacing w:before="0" w:after="0" w:line="260" w:lineRule="exact"/>
                            </w:pPr>
                            <w:r>
                              <w:rPr>
                                <w:rStyle w:val="17Exact0"/>
                              </w:rPr>
                              <w:t>:</w:t>
                            </w:r>
                            <w:r>
                              <w:rPr>
                                <w:rStyle w:val="1713ptExact"/>
                              </w:rPr>
                              <w:t>22</w:t>
                            </w:r>
                            <w:r>
                              <w:rPr>
                                <w:rStyle w:val="17Exact0"/>
                              </w:rPr>
                              <w:t>.</w:t>
                            </w:r>
                          </w:p>
                          <w:p w14:paraId="27FA5F05" w14:textId="77777777" w:rsidR="004D67E0" w:rsidRDefault="00D2496C">
                            <w:pPr>
                              <w:pStyle w:val="23"/>
                              <w:shd w:val="clear" w:color="auto" w:fill="auto"/>
                              <w:spacing w:before="0" w:after="0" w:line="1171" w:lineRule="exact"/>
                              <w:ind w:firstLine="0"/>
                              <w:jc w:val="left"/>
                            </w:pPr>
                            <w:r>
                              <w:rPr>
                                <w:rStyle w:val="2Exact0"/>
                                <w:lang w:val="en-US" w:eastAsia="en-US" w:bidi="en-US"/>
                              </w:rPr>
                              <w:t>:23.</w:t>
                            </w:r>
                          </w:p>
                          <w:p w14:paraId="4B1C0534" w14:textId="77777777" w:rsidR="004D67E0" w:rsidRDefault="00D2496C">
                            <w:pPr>
                              <w:pStyle w:val="23"/>
                              <w:shd w:val="clear" w:color="auto" w:fill="auto"/>
                              <w:spacing w:before="0" w:after="0" w:line="1171" w:lineRule="exact"/>
                              <w:ind w:firstLine="0"/>
                              <w:jc w:val="left"/>
                            </w:pPr>
                            <w:r>
                              <w:rPr>
                                <w:rStyle w:val="2Exact0"/>
                                <w:lang w:val="en-US" w:eastAsia="en-US" w:bidi="en-US"/>
                              </w:rPr>
                              <w:t>:24.</w:t>
                            </w:r>
                          </w:p>
                          <w:p w14:paraId="0D00732F" w14:textId="77777777" w:rsidR="004D67E0" w:rsidRDefault="00D2496C">
                            <w:pPr>
                              <w:pStyle w:val="23"/>
                              <w:shd w:val="clear" w:color="auto" w:fill="auto"/>
                              <w:spacing w:before="0" w:after="0" w:line="1171" w:lineRule="exact"/>
                              <w:ind w:firstLine="0"/>
                              <w:jc w:val="left"/>
                            </w:pPr>
                            <w:r>
                              <w:rPr>
                                <w:rStyle w:val="2Exact0"/>
                                <w:lang w:val="en-US" w:eastAsia="en-US" w:bidi="en-US"/>
                              </w:rPr>
                              <w:t>:25.</w:t>
                            </w:r>
                          </w:p>
                          <w:p w14:paraId="654F9D00" w14:textId="77777777" w:rsidR="004D67E0" w:rsidRDefault="00D2496C">
                            <w:pPr>
                              <w:pStyle w:val="23"/>
                              <w:shd w:val="clear" w:color="auto" w:fill="auto"/>
                              <w:spacing w:before="0" w:after="0" w:line="1166" w:lineRule="exact"/>
                              <w:ind w:firstLine="0"/>
                              <w:jc w:val="left"/>
                            </w:pPr>
                            <w:r>
                              <w:rPr>
                                <w:rStyle w:val="2Exact0"/>
                                <w:lang w:val="en-US" w:eastAsia="en-US" w:bidi="en-US"/>
                              </w:rPr>
                              <w:t>:26.</w:t>
                            </w:r>
                          </w:p>
                          <w:p w14:paraId="3A46FB6B" w14:textId="77777777" w:rsidR="004D67E0" w:rsidRDefault="00D2496C">
                            <w:pPr>
                              <w:pStyle w:val="18"/>
                              <w:shd w:val="clear" w:color="auto" w:fill="auto"/>
                            </w:pPr>
                            <w:r>
                              <w:rPr>
                                <w:rStyle w:val="18Exact0"/>
                                <w:i/>
                                <w:iCs/>
                              </w:rPr>
                              <w:t>\</w:t>
                            </w:r>
                            <w:r>
                              <w:rPr>
                                <w:rStyle w:val="18TimesNewRoman13ptExact"/>
                                <w:rFonts w:eastAsia="Arial Narrow"/>
                                <w:i/>
                                <w:iCs/>
                              </w:rPr>
                              <w:t>21</w:t>
                            </w:r>
                            <w:r>
                              <w:rPr>
                                <w:rStyle w:val="18Exact0"/>
                                <w:i/>
                                <w:iCs/>
                              </w:rPr>
                              <w:t>.</w:t>
                            </w:r>
                          </w:p>
                          <w:p w14:paraId="5027F95C" w14:textId="77777777" w:rsidR="004D67E0" w:rsidRDefault="00D2496C">
                            <w:pPr>
                              <w:pStyle w:val="23"/>
                              <w:shd w:val="clear" w:color="auto" w:fill="auto"/>
                              <w:spacing w:before="0" w:after="0" w:line="1166" w:lineRule="exact"/>
                              <w:ind w:firstLine="0"/>
                              <w:jc w:val="left"/>
                            </w:pPr>
                            <w:r>
                              <w:rPr>
                                <w:rStyle w:val="2Exact0"/>
                                <w:lang w:val="en-US" w:eastAsia="en-US" w:bidi="en-US"/>
                              </w:rPr>
                              <w:t>!28.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5C8C96" id="Text Box 16" o:spid="_x0000_s1037" type="#_x0000_t202" style="position:absolute;left:0;text-align:left;margin-left:.05pt;margin-top:-37.75pt;width:23.5pt;height:632.4pt;z-index:-251665408;visibility:visible;mso-wrap-style:square;mso-width-percent:0;mso-height-percent:0;mso-wrap-distance-left:5pt;mso-wrap-distance-top:20.45pt;mso-wrap-distance-right:5pt;mso-wrap-distance-bottom:4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" filled="f" stroked="f">
                <v:textbox style="mso-fit-shape-to-text:t" inset="0,0,0,0">
                  <w:txbxContent>
                    <w:p w14:paraId="1F6E5276" w14:textId="77777777" w:rsidR="004D67E0" w:rsidRDefault="00D2496C">
                      <w:pPr>
                        <w:pStyle w:val="23"/>
                        <w:shd w:val="clear" w:color="auto" w:fill="auto"/>
                        <w:spacing w:before="0" w:after="0" w:line="1171" w:lineRule="exact"/>
                        <w:ind w:firstLine="0"/>
                        <w:jc w:val="left"/>
                      </w:pPr>
                      <w:r>
                        <w:rPr>
                          <w:rStyle w:val="2Exact0"/>
                          <w:lang w:val="en-US" w:eastAsia="en-US" w:bidi="en-US"/>
                        </w:rPr>
                        <w:t>:i7.</w:t>
                      </w:r>
                    </w:p>
                    <w:p w14:paraId="665E400C" w14:textId="77777777" w:rsidR="004D67E0" w:rsidRDefault="00D2496C">
                      <w:pPr>
                        <w:pStyle w:val="14"/>
                        <w:shd w:val="clear" w:color="auto" w:fill="auto"/>
                      </w:pPr>
                      <w:r>
                        <w:rPr>
                          <w:rStyle w:val="14Exact0"/>
                          <w:b/>
                          <w:bCs/>
                        </w:rPr>
                        <w:t>:i8.</w:t>
                      </w:r>
                    </w:p>
                    <w:p w14:paraId="48CBFBA1" w14:textId="77777777" w:rsidR="004D67E0" w:rsidRDefault="00D2496C">
                      <w:pPr>
                        <w:pStyle w:val="23"/>
                        <w:shd w:val="clear" w:color="auto" w:fill="auto"/>
                        <w:spacing w:before="0" w:after="0" w:line="1171" w:lineRule="exact"/>
                        <w:ind w:firstLine="0"/>
                        <w:jc w:val="left"/>
                      </w:pPr>
                      <w:r>
                        <w:rPr>
                          <w:rStyle w:val="2Exact0"/>
                          <w:lang w:val="en-US" w:eastAsia="en-US" w:bidi="en-US"/>
                        </w:rPr>
                        <w:t>:i9.</w:t>
                      </w:r>
                    </w:p>
                    <w:p w14:paraId="54811F36" w14:textId="77777777" w:rsidR="004D67E0" w:rsidRDefault="00D2496C">
                      <w:pPr>
                        <w:pStyle w:val="15"/>
                        <w:shd w:val="clear" w:color="auto" w:fill="auto"/>
                        <w:spacing w:after="446" w:line="260" w:lineRule="exact"/>
                      </w:pPr>
                      <w:r>
                        <w:rPr>
                          <w:rStyle w:val="15Exact0"/>
                        </w:rPr>
                        <w:t>:</w:t>
                      </w:r>
                      <w:r>
                        <w:rPr>
                          <w:rStyle w:val="1513ptExact"/>
                        </w:rPr>
                        <w:t>20</w:t>
                      </w:r>
                      <w:r>
                        <w:rPr>
                          <w:rStyle w:val="15Exact0"/>
                        </w:rPr>
                        <w:t>.</w:t>
                      </w:r>
                    </w:p>
                    <w:p w14:paraId="78973EA5" w14:textId="77777777" w:rsidR="004D67E0" w:rsidRDefault="00D2496C">
                      <w:pPr>
                        <w:pStyle w:val="16"/>
                        <w:shd w:val="clear" w:color="auto" w:fill="auto"/>
                        <w:spacing w:before="0" w:after="878" w:line="280" w:lineRule="exact"/>
                      </w:pPr>
                      <w:r>
                        <w:rPr>
                          <w:rStyle w:val="16Exact0"/>
                          <w:b/>
                          <w:bCs/>
                        </w:rPr>
                        <w:t>:2i.</w:t>
                      </w:r>
                    </w:p>
                    <w:p w14:paraId="5D4B2C96" w14:textId="77777777" w:rsidR="004D67E0" w:rsidRDefault="00D2496C">
                      <w:pPr>
                        <w:pStyle w:val="17"/>
                        <w:shd w:val="clear" w:color="auto" w:fill="auto"/>
                        <w:spacing w:before="0" w:after="0" w:line="260" w:lineRule="exact"/>
                      </w:pPr>
                      <w:r>
                        <w:rPr>
                          <w:rStyle w:val="17Exact0"/>
                        </w:rPr>
                        <w:t>:</w:t>
                      </w:r>
                      <w:r>
                        <w:rPr>
                          <w:rStyle w:val="1713ptExact"/>
                        </w:rPr>
                        <w:t>22</w:t>
                      </w:r>
                      <w:r>
                        <w:rPr>
                          <w:rStyle w:val="17Exact0"/>
                        </w:rPr>
                        <w:t>.</w:t>
                      </w:r>
                    </w:p>
                    <w:p w14:paraId="27FA5F05" w14:textId="77777777" w:rsidR="004D67E0" w:rsidRDefault="00D2496C">
                      <w:pPr>
                        <w:pStyle w:val="23"/>
                        <w:shd w:val="clear" w:color="auto" w:fill="auto"/>
                        <w:spacing w:before="0" w:after="0" w:line="1171" w:lineRule="exact"/>
                        <w:ind w:firstLine="0"/>
                        <w:jc w:val="left"/>
                      </w:pPr>
                      <w:r>
                        <w:rPr>
                          <w:rStyle w:val="2Exact0"/>
                          <w:lang w:val="en-US" w:eastAsia="en-US" w:bidi="en-US"/>
                        </w:rPr>
                        <w:t>:23.</w:t>
                      </w:r>
                    </w:p>
                    <w:p w14:paraId="4B1C0534" w14:textId="77777777" w:rsidR="004D67E0" w:rsidRDefault="00D2496C">
                      <w:pPr>
                        <w:pStyle w:val="23"/>
                        <w:shd w:val="clear" w:color="auto" w:fill="auto"/>
                        <w:spacing w:before="0" w:after="0" w:line="1171" w:lineRule="exact"/>
                        <w:ind w:firstLine="0"/>
                        <w:jc w:val="left"/>
                      </w:pPr>
                      <w:r>
                        <w:rPr>
                          <w:rStyle w:val="2Exact0"/>
                          <w:lang w:val="en-US" w:eastAsia="en-US" w:bidi="en-US"/>
                        </w:rPr>
                        <w:t>:24.</w:t>
                      </w:r>
                    </w:p>
                    <w:p w14:paraId="0D00732F" w14:textId="77777777" w:rsidR="004D67E0" w:rsidRDefault="00D2496C">
                      <w:pPr>
                        <w:pStyle w:val="23"/>
                        <w:shd w:val="clear" w:color="auto" w:fill="auto"/>
                        <w:spacing w:before="0" w:after="0" w:line="1171" w:lineRule="exact"/>
                        <w:ind w:firstLine="0"/>
                        <w:jc w:val="left"/>
                      </w:pPr>
                      <w:r>
                        <w:rPr>
                          <w:rStyle w:val="2Exact0"/>
                          <w:lang w:val="en-US" w:eastAsia="en-US" w:bidi="en-US"/>
                        </w:rPr>
                        <w:t>:25.</w:t>
                      </w:r>
                    </w:p>
                    <w:p w14:paraId="654F9D00" w14:textId="77777777" w:rsidR="004D67E0" w:rsidRDefault="00D2496C">
                      <w:pPr>
                        <w:pStyle w:val="23"/>
                        <w:shd w:val="clear" w:color="auto" w:fill="auto"/>
                        <w:spacing w:before="0" w:after="0" w:line="1166" w:lineRule="exact"/>
                        <w:ind w:firstLine="0"/>
                        <w:jc w:val="left"/>
                      </w:pPr>
                      <w:r>
                        <w:rPr>
                          <w:rStyle w:val="2Exact0"/>
                          <w:lang w:val="en-US" w:eastAsia="en-US" w:bidi="en-US"/>
                        </w:rPr>
                        <w:t>:26.</w:t>
                      </w:r>
                    </w:p>
                    <w:p w14:paraId="3A46FB6B" w14:textId="77777777" w:rsidR="004D67E0" w:rsidRDefault="00D2496C">
                      <w:pPr>
                        <w:pStyle w:val="18"/>
                        <w:shd w:val="clear" w:color="auto" w:fill="auto"/>
                      </w:pPr>
                      <w:r>
                        <w:rPr>
                          <w:rStyle w:val="18Exact0"/>
                          <w:i/>
                          <w:iCs/>
                        </w:rPr>
                        <w:t>\</w:t>
                      </w:r>
                      <w:r>
                        <w:rPr>
                          <w:rStyle w:val="18TimesNewRoman13ptExact"/>
                          <w:rFonts w:eastAsia="Arial Narrow"/>
                          <w:i/>
                          <w:iCs/>
                        </w:rPr>
                        <w:t>21</w:t>
                      </w:r>
                      <w:r>
                        <w:rPr>
                          <w:rStyle w:val="18Exact0"/>
                          <w:i/>
                          <w:iCs/>
                        </w:rPr>
                        <w:t>.</w:t>
                      </w:r>
                    </w:p>
                    <w:p w14:paraId="5027F95C" w14:textId="77777777" w:rsidR="004D67E0" w:rsidRDefault="00D2496C">
                      <w:pPr>
                        <w:pStyle w:val="23"/>
                        <w:shd w:val="clear" w:color="auto" w:fill="auto"/>
                        <w:spacing w:before="0" w:after="0" w:line="1166" w:lineRule="exact"/>
                        <w:ind w:firstLine="0"/>
                        <w:jc w:val="left"/>
                      </w:pPr>
                      <w:r>
                        <w:rPr>
                          <w:rStyle w:val="2Exact0"/>
                          <w:lang w:val="en-US" w:eastAsia="en-US" w:bidi="en-US"/>
                        </w:rPr>
                        <w:t>!28.</w:t>
                      </w:r>
                    </w:p>
                  </w:txbxContent>
                </v:textbox>
                <w10:wrap type="square" side="right" anchorx="margin"/>
              </v:shape>
            </w:pict>
          </mc:Fallback>
        </mc:AlternateContent>
      </w:r>
      <w:r w:rsidR="00D2496C">
        <w:rPr>
          <w:rStyle w:val="2f"/>
        </w:rPr>
        <w:t>Bartolome S.D.</w:t>
      </w:r>
      <w:r w:rsidR="00D2496C">
        <w:rPr>
          <w:rStyle w:val="2f0"/>
        </w:rPr>
        <w:t xml:space="preserve">. </w:t>
      </w:r>
      <w:r w:rsidR="00D2496C">
        <w:rPr>
          <w:rStyle w:val="2f"/>
        </w:rPr>
        <w:t>Torres F. Severe pulmonary arterial h</w:t>
      </w:r>
      <w:r w:rsidR="00D2496C">
        <w:rPr>
          <w:rStyle w:val="2f0"/>
        </w:rPr>
        <w:t>y</w:t>
      </w:r>
      <w:r w:rsidR="00D2496C">
        <w:rPr>
          <w:rStyle w:val="2f"/>
        </w:rPr>
        <w:t>pertension: stratification of medical therapies</w:t>
      </w:r>
      <w:r w:rsidR="00D2496C">
        <w:rPr>
          <w:rStyle w:val="2f0"/>
        </w:rPr>
        <w:t xml:space="preserve">, </w:t>
      </w:r>
      <w:r w:rsidR="00D2496C">
        <w:rPr>
          <w:rStyle w:val="2f"/>
        </w:rPr>
        <w:t>mechanical su</w:t>
      </w:r>
      <w:r w:rsidR="00D2496C">
        <w:rPr>
          <w:rStyle w:val="2f0"/>
        </w:rPr>
        <w:t>p</w:t>
      </w:r>
      <w:r w:rsidR="00D2496C">
        <w:rPr>
          <w:rStyle w:val="2f"/>
        </w:rPr>
        <w:t>port</w:t>
      </w:r>
      <w:r w:rsidR="00D2496C">
        <w:rPr>
          <w:rStyle w:val="2f0"/>
        </w:rPr>
        <w:t xml:space="preserve">, </w:t>
      </w:r>
      <w:r w:rsidR="00D2496C">
        <w:rPr>
          <w:rStyle w:val="2f"/>
        </w:rPr>
        <w:t>and lun</w:t>
      </w:r>
      <w:r w:rsidR="00D2496C">
        <w:rPr>
          <w:rStyle w:val="2f0"/>
        </w:rPr>
        <w:t xml:space="preserve">g </w:t>
      </w:r>
      <w:r w:rsidR="00D2496C">
        <w:rPr>
          <w:rStyle w:val="2f"/>
        </w:rPr>
        <w:t xml:space="preserve">transplantation </w:t>
      </w:r>
      <w:r w:rsidR="00D2496C">
        <w:rPr>
          <w:rStyle w:val="2f"/>
          <w:lang w:val="ru-RU" w:eastAsia="ru-RU" w:bidi="ru-RU"/>
        </w:rPr>
        <w:t xml:space="preserve">// </w:t>
      </w:r>
      <w:r w:rsidR="00D2496C">
        <w:rPr>
          <w:rStyle w:val="2f"/>
        </w:rPr>
        <w:t>Heart Fail Rev. - 2016 - VoL 21, - N. .3. -R .347-.356.</w:t>
      </w:r>
    </w:p>
    <w:p w14:paraId="40244CC3" w14:textId="77777777" w:rsidR="004D67E0" w:rsidRDefault="00D2496C">
      <w:pPr>
        <w:pStyle w:val="23"/>
        <w:shd w:val="clear" w:color="auto" w:fill="auto"/>
        <w:spacing w:before="0" w:after="0" w:line="389" w:lineRule="exact"/>
        <w:ind w:firstLine="0"/>
        <w:jc w:val="both"/>
      </w:pPr>
      <w:r>
        <w:rPr>
          <w:rStyle w:val="2f"/>
        </w:rPr>
        <w:t>Sonnweber T</w:t>
      </w:r>
      <w:r>
        <w:rPr>
          <w:rStyle w:val="2f0"/>
        </w:rPr>
        <w:t xml:space="preserve">. </w:t>
      </w:r>
      <w:r>
        <w:rPr>
          <w:rStyle w:val="2f"/>
        </w:rPr>
        <w:t>Pizzini A</w:t>
      </w:r>
      <w:r>
        <w:rPr>
          <w:rStyle w:val="2f0"/>
        </w:rPr>
        <w:t xml:space="preserve">. </w:t>
      </w:r>
      <w:r>
        <w:rPr>
          <w:rStyle w:val="2f"/>
        </w:rPr>
        <w:t>Tancevski 1</w:t>
      </w:r>
      <w:r>
        <w:rPr>
          <w:rStyle w:val="2f0"/>
        </w:rPr>
        <w:t xml:space="preserve">. </w:t>
      </w:r>
      <w:r>
        <w:rPr>
          <w:rStyle w:val="2f"/>
        </w:rPr>
        <w:t>Loffler-Ra</w:t>
      </w:r>
      <w:r>
        <w:rPr>
          <w:rStyle w:val="2f0"/>
        </w:rPr>
        <w:t xml:space="preserve">gg J. </w:t>
      </w:r>
      <w:r>
        <w:rPr>
          <w:rStyle w:val="2f"/>
        </w:rPr>
        <w:t>Weiss G. Anaemia</w:t>
      </w:r>
      <w:r>
        <w:rPr>
          <w:rStyle w:val="2f0"/>
        </w:rPr>
        <w:t xml:space="preserve">. </w:t>
      </w:r>
      <w:r>
        <w:rPr>
          <w:rStyle w:val="2f"/>
        </w:rPr>
        <w:t>Iron Homeostasis and Pulmonar</w:t>
      </w:r>
      <w:r>
        <w:rPr>
          <w:rStyle w:val="2f0"/>
        </w:rPr>
        <w:t>y Hy</w:t>
      </w:r>
      <w:r>
        <w:rPr>
          <w:rStyle w:val="2f"/>
        </w:rPr>
        <w:t>pertension: A Review. Intern Emer</w:t>
      </w:r>
      <w:r>
        <w:rPr>
          <w:rStyle w:val="2f0"/>
        </w:rPr>
        <w:t xml:space="preserve">g </w:t>
      </w:r>
      <w:r>
        <w:rPr>
          <w:rStyle w:val="2f"/>
        </w:rPr>
        <w:t>Med. 2020 Feb 10. 2020 Feb 10. doi: 10.100</w:t>
      </w:r>
      <w:r>
        <w:rPr>
          <w:rStyle w:val="2f"/>
        </w:rPr>
        <w:t>7/sl 17.39-020-02288-1.</w:t>
      </w:r>
    </w:p>
    <w:p w14:paraId="4BA1A563" w14:textId="77777777" w:rsidR="004D67E0" w:rsidRDefault="00D2496C">
      <w:pPr>
        <w:pStyle w:val="23"/>
        <w:shd w:val="clear" w:color="auto" w:fill="auto"/>
        <w:spacing w:before="0" w:after="0" w:line="389" w:lineRule="exact"/>
        <w:ind w:firstLine="0"/>
        <w:jc w:val="both"/>
      </w:pPr>
      <w:r>
        <w:rPr>
          <w:rStyle w:val="2f"/>
        </w:rPr>
        <w:t>.lentzer .1 C</w:t>
      </w:r>
      <w:r>
        <w:rPr>
          <w:rStyle w:val="2f0"/>
        </w:rPr>
        <w:t xml:space="preserve">. </w:t>
      </w:r>
      <w:r>
        <w:rPr>
          <w:rStyle w:val="2f"/>
        </w:rPr>
        <w:t>Mathier</w:t>
      </w:r>
      <w:r>
        <w:rPr>
          <w:rStyle w:val="2f0"/>
        </w:rPr>
        <w:t xml:space="preserve">. </w:t>
      </w:r>
      <w:r>
        <w:rPr>
          <w:rStyle w:val="2f"/>
        </w:rPr>
        <w:t>M A. Pulmonary Hypertension in the Intensive Care Unit. .1 Intensive Care Med. 2016</w:t>
      </w:r>
      <w:r>
        <w:rPr>
          <w:rStyle w:val="2f0"/>
        </w:rPr>
        <w:t>: 31t6</w:t>
      </w:r>
      <w:r>
        <w:rPr>
          <w:rStyle w:val="2f"/>
        </w:rPr>
        <w:t>V369-385.</w:t>
      </w:r>
    </w:p>
    <w:p w14:paraId="1352AAEC" w14:textId="77777777" w:rsidR="004D67E0" w:rsidRDefault="00D2496C">
      <w:pPr>
        <w:pStyle w:val="23"/>
        <w:shd w:val="clear" w:color="auto" w:fill="auto"/>
        <w:spacing w:before="0" w:after="0" w:line="389" w:lineRule="exact"/>
        <w:ind w:firstLine="0"/>
        <w:jc w:val="both"/>
      </w:pPr>
      <w:r>
        <w:rPr>
          <w:rStyle w:val="2f"/>
        </w:rPr>
        <w:t>Hoeper MM</w:t>
      </w:r>
      <w:r>
        <w:rPr>
          <w:rStyle w:val="2f0"/>
        </w:rPr>
        <w:t xml:space="preserve">. </w:t>
      </w:r>
      <w:r>
        <w:rPr>
          <w:rStyle w:val="2f"/>
        </w:rPr>
        <w:t>Benza RL</w:t>
      </w:r>
      <w:r>
        <w:rPr>
          <w:rStyle w:val="2f0"/>
        </w:rPr>
        <w:t xml:space="preserve">. </w:t>
      </w:r>
      <w:r>
        <w:rPr>
          <w:rStyle w:val="2f"/>
        </w:rPr>
        <w:t>Corris P</w:t>
      </w:r>
      <w:r>
        <w:rPr>
          <w:rStyle w:val="2f0"/>
        </w:rPr>
        <w:t xml:space="preserve">. </w:t>
      </w:r>
      <w:r>
        <w:rPr>
          <w:rStyle w:val="2f"/>
        </w:rPr>
        <w:t>et al. Intensive care</w:t>
      </w:r>
      <w:r>
        <w:rPr>
          <w:rStyle w:val="2f0"/>
        </w:rPr>
        <w:t xml:space="preserve">, </w:t>
      </w:r>
      <w:r>
        <w:rPr>
          <w:rStyle w:val="2f"/>
        </w:rPr>
        <w:t>ri</w:t>
      </w:r>
      <w:r>
        <w:rPr>
          <w:rStyle w:val="2f0"/>
        </w:rPr>
        <w:t>g</w:t>
      </w:r>
      <w:r>
        <w:rPr>
          <w:rStyle w:val="2f"/>
        </w:rPr>
        <w:t>ht ventricular su</w:t>
      </w:r>
      <w:r>
        <w:rPr>
          <w:rStyle w:val="2f0"/>
        </w:rPr>
        <w:t>p</w:t>
      </w:r>
      <w:r>
        <w:rPr>
          <w:rStyle w:val="2f"/>
        </w:rPr>
        <w:t>port and lun</w:t>
      </w:r>
      <w:r>
        <w:rPr>
          <w:rStyle w:val="2f0"/>
        </w:rPr>
        <w:t xml:space="preserve">g </w:t>
      </w:r>
      <w:r>
        <w:rPr>
          <w:rStyle w:val="2f"/>
        </w:rPr>
        <w:t>transplantation in patients with pulmonar</w:t>
      </w:r>
      <w:r>
        <w:rPr>
          <w:rStyle w:val="2f0"/>
        </w:rPr>
        <w:t>y hy</w:t>
      </w:r>
      <w:r>
        <w:rPr>
          <w:rStyle w:val="2f"/>
        </w:rPr>
        <w:t>pertension. Eur Respir .1 2019</w:t>
      </w:r>
      <w:r>
        <w:rPr>
          <w:rStyle w:val="2f0"/>
        </w:rPr>
        <w:t xml:space="preserve">: </w:t>
      </w:r>
      <w:r>
        <w:rPr>
          <w:rStyle w:val="2f"/>
        </w:rPr>
        <w:t>53: 1801906.</w:t>
      </w:r>
    </w:p>
    <w:p w14:paraId="6573DF0C" w14:textId="77777777" w:rsidR="004D67E0" w:rsidRDefault="00D2496C">
      <w:pPr>
        <w:pStyle w:val="23"/>
        <w:shd w:val="clear" w:color="auto" w:fill="auto"/>
        <w:tabs>
          <w:tab w:val="left" w:pos="3528"/>
          <w:tab w:val="left" w:pos="6710"/>
          <w:tab w:val="left" w:pos="8266"/>
        </w:tabs>
        <w:spacing w:before="0" w:after="0" w:line="389" w:lineRule="exact"/>
        <w:ind w:left="540" w:hanging="540"/>
        <w:jc w:val="both"/>
      </w:pPr>
      <w:r>
        <w:rPr>
          <w:rStyle w:val="2f"/>
        </w:rPr>
        <w:t>Gatzoulis M.A.</w:t>
      </w:r>
      <w:r>
        <w:rPr>
          <w:rStyle w:val="2f0"/>
        </w:rPr>
        <w:t xml:space="preserve">. </w:t>
      </w:r>
      <w:r>
        <w:rPr>
          <w:rStyle w:val="2f"/>
        </w:rPr>
        <w:t>Be</w:t>
      </w:r>
      <w:r>
        <w:rPr>
          <w:rStyle w:val="2f0"/>
        </w:rPr>
        <w:t>g</w:t>
      </w:r>
      <w:r>
        <w:rPr>
          <w:rStyle w:val="2f"/>
        </w:rPr>
        <w:t>hetti</w:t>
      </w:r>
      <w:r>
        <w:rPr>
          <w:rStyle w:val="2f"/>
        </w:rPr>
        <w:tab/>
        <w:t>M.</w:t>
      </w:r>
      <w:r>
        <w:rPr>
          <w:rStyle w:val="2f0"/>
        </w:rPr>
        <w:t xml:space="preserve">. </w:t>
      </w:r>
      <w:r>
        <w:rPr>
          <w:rStyle w:val="2f"/>
        </w:rPr>
        <w:t>Landzber</w:t>
      </w:r>
      <w:r>
        <w:rPr>
          <w:rStyle w:val="2f0"/>
        </w:rPr>
        <w:t xml:space="preserve">g </w:t>
      </w:r>
      <w:r>
        <w:rPr>
          <w:rStyle w:val="2f"/>
        </w:rPr>
        <w:t>M.J.</w:t>
      </w:r>
      <w:r>
        <w:rPr>
          <w:rStyle w:val="2f0"/>
        </w:rPr>
        <w:t>.</w:t>
      </w:r>
      <w:r>
        <w:rPr>
          <w:rStyle w:val="2f0"/>
        </w:rPr>
        <w:tab/>
      </w:r>
      <w:r>
        <w:rPr>
          <w:rStyle w:val="2f"/>
        </w:rPr>
        <w:t>Galie N.</w:t>
      </w:r>
      <w:r>
        <w:rPr>
          <w:rStyle w:val="2f"/>
        </w:rPr>
        <w:tab/>
        <w:t>Pulmonary arterial</w:t>
      </w:r>
    </w:p>
    <w:p w14:paraId="2940BBDB" w14:textId="77777777" w:rsidR="004D67E0" w:rsidRDefault="00D2496C">
      <w:pPr>
        <w:pStyle w:val="23"/>
        <w:shd w:val="clear" w:color="auto" w:fill="auto"/>
        <w:spacing w:before="0" w:after="0" w:line="389" w:lineRule="exact"/>
        <w:ind w:firstLine="0"/>
        <w:jc w:val="both"/>
      </w:pPr>
      <w:r>
        <w:rPr>
          <w:rStyle w:val="2f0"/>
        </w:rPr>
        <w:t>hy</w:t>
      </w:r>
      <w:r>
        <w:rPr>
          <w:rStyle w:val="2f"/>
        </w:rPr>
        <w:t>pertension associated with con</w:t>
      </w:r>
      <w:r>
        <w:rPr>
          <w:rStyle w:val="2f0"/>
        </w:rPr>
        <w:t>g</w:t>
      </w:r>
      <w:r>
        <w:rPr>
          <w:rStyle w:val="2f"/>
        </w:rPr>
        <w:t xml:space="preserve">enital heart disease: recent advances and future directions </w:t>
      </w:r>
      <w:r>
        <w:rPr>
          <w:rStyle w:val="2f"/>
          <w:lang w:val="ru-RU" w:eastAsia="ru-RU" w:bidi="ru-RU"/>
        </w:rPr>
        <w:t xml:space="preserve">// </w:t>
      </w:r>
      <w:r>
        <w:rPr>
          <w:rStyle w:val="2f"/>
        </w:rPr>
        <w:t>Int. .1. Cardiol. - 2014. - Vol. 177. - N. 2. - P. 340-347.</w:t>
      </w:r>
    </w:p>
    <w:p w14:paraId="33739B00" w14:textId="77777777" w:rsidR="004D67E0" w:rsidRDefault="00D2496C">
      <w:pPr>
        <w:pStyle w:val="23"/>
        <w:shd w:val="clear" w:color="auto" w:fill="auto"/>
        <w:spacing w:before="0" w:after="0" w:line="389" w:lineRule="exact"/>
        <w:ind w:firstLine="0"/>
        <w:jc w:val="both"/>
      </w:pPr>
      <w:r>
        <w:rPr>
          <w:rStyle w:val="2f"/>
        </w:rPr>
        <w:t>Diller G-P</w:t>
      </w:r>
      <w:r>
        <w:rPr>
          <w:rStyle w:val="2f0"/>
        </w:rPr>
        <w:t xml:space="preserve">. </w:t>
      </w:r>
      <w:r>
        <w:rPr>
          <w:rStyle w:val="2f"/>
        </w:rPr>
        <w:t>Gatzoulis M. A. Pulmonary Vascular Disease in Adults With CHD //Circulation.-2007.-Vol.ll5.-N8.-P. 1039-1050.</w:t>
      </w:r>
    </w:p>
    <w:p w14:paraId="750E0BB0" w14:textId="77777777" w:rsidR="004D67E0" w:rsidRDefault="00D2496C">
      <w:pPr>
        <w:pStyle w:val="23"/>
        <w:shd w:val="clear" w:color="auto" w:fill="auto"/>
        <w:spacing w:before="0" w:after="0" w:line="389" w:lineRule="exact"/>
        <w:ind w:firstLine="0"/>
        <w:jc w:val="both"/>
      </w:pPr>
      <w:r>
        <w:rPr>
          <w:rStyle w:val="2f"/>
        </w:rPr>
        <w:t>Lopes AA</w:t>
      </w:r>
      <w:r>
        <w:rPr>
          <w:rStyle w:val="2f0"/>
        </w:rPr>
        <w:t xml:space="preserve">. </w:t>
      </w:r>
      <w:r>
        <w:rPr>
          <w:rStyle w:val="2f"/>
          <w:lang w:val="ru-RU" w:eastAsia="ru-RU" w:bidi="ru-RU"/>
        </w:rPr>
        <w:t>О</w:t>
      </w:r>
      <w:r>
        <w:rPr>
          <w:rStyle w:val="2f"/>
          <w:lang w:val="ru-RU" w:eastAsia="ru-RU" w:bidi="ru-RU"/>
        </w:rPr>
        <w:t xml:space="preserve"> </w:t>
      </w:r>
      <w:r>
        <w:rPr>
          <w:rStyle w:val="2f"/>
        </w:rPr>
        <w:t>"Leary PW. Measurement, interpretation and use of haemodynamic parameters in pulmonar</w:t>
      </w:r>
      <w:r>
        <w:rPr>
          <w:rStyle w:val="2f0"/>
        </w:rPr>
        <w:t>y hy</w:t>
      </w:r>
      <w:r>
        <w:rPr>
          <w:rStyle w:val="2f"/>
        </w:rPr>
        <w:t>pertension associated with con</w:t>
      </w:r>
      <w:r>
        <w:rPr>
          <w:rStyle w:val="2f0"/>
        </w:rPr>
        <w:t>g</w:t>
      </w:r>
      <w:r>
        <w:rPr>
          <w:rStyle w:val="2f"/>
        </w:rPr>
        <w:t>enital cardiac disease. Cardiol Youn</w:t>
      </w:r>
      <w:r>
        <w:rPr>
          <w:rStyle w:val="2f0"/>
        </w:rPr>
        <w:t xml:space="preserve">g </w:t>
      </w:r>
      <w:r>
        <w:rPr>
          <w:rStyle w:val="2f"/>
        </w:rPr>
        <w:t>2009</w:t>
      </w:r>
      <w:r>
        <w:rPr>
          <w:rStyle w:val="2f0"/>
        </w:rPr>
        <w:t>: 19t5</w:t>
      </w:r>
      <w:r>
        <w:rPr>
          <w:rStyle w:val="2f"/>
        </w:rPr>
        <w:t>V431-435.</w:t>
      </w:r>
    </w:p>
    <w:p w14:paraId="36E36416" w14:textId="77777777" w:rsidR="004D67E0" w:rsidRDefault="00D2496C">
      <w:pPr>
        <w:pStyle w:val="23"/>
        <w:shd w:val="clear" w:color="auto" w:fill="auto"/>
        <w:spacing w:before="0" w:after="0" w:line="389" w:lineRule="exact"/>
        <w:ind w:firstLine="0"/>
        <w:jc w:val="both"/>
      </w:pPr>
      <w:r>
        <w:rPr>
          <w:rStyle w:val="2f"/>
        </w:rPr>
        <w:t>Bruch L</w:t>
      </w:r>
      <w:r>
        <w:rPr>
          <w:rStyle w:val="2f0"/>
        </w:rPr>
        <w:t xml:space="preserve">. </w:t>
      </w:r>
      <w:r>
        <w:rPr>
          <w:rStyle w:val="2f"/>
        </w:rPr>
        <w:t>Winkelmann A</w:t>
      </w:r>
      <w:r>
        <w:rPr>
          <w:rStyle w:val="2f0"/>
        </w:rPr>
        <w:t xml:space="preserve">. </w:t>
      </w:r>
      <w:r>
        <w:rPr>
          <w:rStyle w:val="2f"/>
        </w:rPr>
        <w:t>Sonnta</w:t>
      </w:r>
      <w:r>
        <w:rPr>
          <w:rStyle w:val="2f0"/>
        </w:rPr>
        <w:t xml:space="preserve">g S. </w:t>
      </w:r>
      <w:r>
        <w:rPr>
          <w:rStyle w:val="2f"/>
        </w:rPr>
        <w:t>Scherf F</w:t>
      </w:r>
      <w:r>
        <w:rPr>
          <w:rStyle w:val="2f0"/>
        </w:rPr>
        <w:t xml:space="preserve">. </w:t>
      </w:r>
      <w:r>
        <w:rPr>
          <w:rStyle w:val="2f"/>
        </w:rPr>
        <w:t>Rux S</w:t>
      </w:r>
      <w:r>
        <w:rPr>
          <w:rStyle w:val="2f0"/>
        </w:rPr>
        <w:t xml:space="preserve">. </w:t>
      </w:r>
      <w:r>
        <w:rPr>
          <w:rStyle w:val="2f"/>
        </w:rPr>
        <w:t>Grad MO</w:t>
      </w:r>
      <w:r>
        <w:rPr>
          <w:rStyle w:val="2f0"/>
        </w:rPr>
        <w:t xml:space="preserve">. </w:t>
      </w:r>
      <w:r>
        <w:rPr>
          <w:rStyle w:val="2f"/>
        </w:rPr>
        <w:t>Kleber FX. Fenest</w:t>
      </w:r>
      <w:r>
        <w:rPr>
          <w:rStyle w:val="2f"/>
        </w:rPr>
        <w:t>rated occluders for treatment of ASP in elderl</w:t>
      </w:r>
      <w:r>
        <w:rPr>
          <w:rStyle w:val="2f0"/>
        </w:rPr>
        <w:t xml:space="preserve">y </w:t>
      </w:r>
      <w:r>
        <w:rPr>
          <w:rStyle w:val="2f"/>
        </w:rPr>
        <w:t>patients with pulmonar</w:t>
      </w:r>
      <w:r>
        <w:rPr>
          <w:rStyle w:val="2f0"/>
        </w:rPr>
        <w:t>y hy</w:t>
      </w:r>
      <w:r>
        <w:rPr>
          <w:rStyle w:val="2f"/>
        </w:rPr>
        <w:t>pertension and/or ri</w:t>
      </w:r>
      <w:r>
        <w:rPr>
          <w:rStyle w:val="2f0"/>
        </w:rPr>
        <w:t>g</w:t>
      </w:r>
      <w:r>
        <w:rPr>
          <w:rStyle w:val="2f"/>
        </w:rPr>
        <w:t>ht heart failure. J Interv Cardiol. 2008 Feb</w:t>
      </w:r>
      <w:r>
        <w:rPr>
          <w:rStyle w:val="2f0"/>
        </w:rPr>
        <w:t xml:space="preserve">: </w:t>
      </w:r>
      <w:r>
        <w:rPr>
          <w:rStyle w:val="2f"/>
        </w:rPr>
        <w:t>21t</w:t>
      </w:r>
      <w:r>
        <w:rPr>
          <w:rStyle w:val="2f0"/>
        </w:rPr>
        <w:t>l</w:t>
      </w:r>
      <w:r>
        <w:rPr>
          <w:rStyle w:val="2f"/>
        </w:rPr>
        <w:t>V44-49.</w:t>
      </w:r>
    </w:p>
    <w:p w14:paraId="4C83714A" w14:textId="77777777" w:rsidR="004D67E0" w:rsidRDefault="00D2496C">
      <w:pPr>
        <w:pStyle w:val="23"/>
        <w:shd w:val="clear" w:color="auto" w:fill="auto"/>
        <w:tabs>
          <w:tab w:val="left" w:leader="underscore" w:pos="2587"/>
        </w:tabs>
        <w:spacing w:before="0" w:after="0" w:line="389" w:lineRule="exact"/>
        <w:ind w:left="360" w:firstLine="0"/>
        <w:jc w:val="both"/>
      </w:pPr>
      <w:r>
        <w:rPr>
          <w:rStyle w:val="2f"/>
        </w:rPr>
        <w:t>Kretschmar O</w:t>
      </w:r>
      <w:r>
        <w:rPr>
          <w:rStyle w:val="2f0"/>
        </w:rPr>
        <w:t>.</w:t>
      </w:r>
      <w:r>
        <w:rPr>
          <w:rStyle w:val="2f0"/>
        </w:rPr>
        <w:tab/>
        <w:t>Sg</w:t>
      </w:r>
      <w:r>
        <w:rPr>
          <w:rStyle w:val="2f"/>
        </w:rPr>
        <w:t>limbea A</w:t>
      </w:r>
      <w:r>
        <w:rPr>
          <w:rStyle w:val="2f0"/>
        </w:rPr>
        <w:t xml:space="preserve">. </w:t>
      </w:r>
      <w:r>
        <w:rPr>
          <w:rStyle w:val="2f"/>
        </w:rPr>
        <w:t>Corti R</w:t>
      </w:r>
      <w:r>
        <w:rPr>
          <w:rStyle w:val="2f0"/>
        </w:rPr>
        <w:t xml:space="preserve">. </w:t>
      </w:r>
      <w:r>
        <w:rPr>
          <w:rStyle w:val="2f"/>
        </w:rPr>
        <w:t>Knirsch W. Shunt reduction with</w:t>
      </w:r>
    </w:p>
    <w:p w14:paraId="699E00CB" w14:textId="77777777" w:rsidR="004D67E0" w:rsidRDefault="00D2496C">
      <w:pPr>
        <w:pStyle w:val="23"/>
        <w:shd w:val="clear" w:color="auto" w:fill="auto"/>
        <w:spacing w:before="0" w:after="0" w:line="389" w:lineRule="exact"/>
        <w:ind w:left="540" w:hanging="540"/>
        <w:jc w:val="both"/>
      </w:pPr>
      <w:r>
        <w:rPr>
          <w:rStyle w:val="2f"/>
        </w:rPr>
        <w:t>a fenestrated Amplatzer device. Cath</w:t>
      </w:r>
      <w:r>
        <w:rPr>
          <w:rStyle w:val="2f"/>
        </w:rPr>
        <w:t>eter Cardiovasc Interv. 2010</w:t>
      </w:r>
      <w:r>
        <w:rPr>
          <w:rStyle w:val="2f0"/>
        </w:rPr>
        <w:t xml:space="preserve">: </w:t>
      </w:r>
      <w:r>
        <w:rPr>
          <w:rStyle w:val="2f"/>
        </w:rPr>
        <w:t>76(</w:t>
      </w:r>
      <w:r>
        <w:rPr>
          <w:rStyle w:val="2f0"/>
        </w:rPr>
        <w:t>4</w:t>
      </w:r>
      <w:r>
        <w:rPr>
          <w:rStyle w:val="2f"/>
        </w:rPr>
        <w:t>1:564-571.</w:t>
      </w:r>
    </w:p>
    <w:p w14:paraId="6D914E93" w14:textId="77777777" w:rsidR="004D67E0" w:rsidRDefault="00D2496C">
      <w:pPr>
        <w:pStyle w:val="23"/>
        <w:shd w:val="clear" w:color="auto" w:fill="auto"/>
        <w:spacing w:before="0" w:after="0" w:line="389" w:lineRule="exact"/>
        <w:ind w:firstLine="0"/>
        <w:jc w:val="both"/>
      </w:pPr>
      <w:r>
        <w:rPr>
          <w:rStyle w:val="2f"/>
        </w:rPr>
        <w:t>.lan</w:t>
      </w:r>
      <w:r>
        <w:rPr>
          <w:rStyle w:val="2f0"/>
        </w:rPr>
        <w:t>j</w:t>
      </w:r>
      <w:r>
        <w:rPr>
          <w:rStyle w:val="2f"/>
        </w:rPr>
        <w:t>ua AM</w:t>
      </w:r>
      <w:r>
        <w:rPr>
          <w:rStyle w:val="2f0"/>
        </w:rPr>
        <w:t xml:space="preserve">. </w:t>
      </w:r>
      <w:r>
        <w:rPr>
          <w:rStyle w:val="2f"/>
        </w:rPr>
        <w:t>Saleem K</w:t>
      </w:r>
      <w:r>
        <w:rPr>
          <w:rStyle w:val="2f0"/>
        </w:rPr>
        <w:t xml:space="preserve">. </w:t>
      </w:r>
      <w:r>
        <w:rPr>
          <w:rStyle w:val="2f"/>
        </w:rPr>
        <w:t>Khan 1</w:t>
      </w:r>
      <w:r>
        <w:rPr>
          <w:rStyle w:val="2f0"/>
        </w:rPr>
        <w:t xml:space="preserve">. </w:t>
      </w:r>
      <w:r>
        <w:rPr>
          <w:rStyle w:val="2f"/>
        </w:rPr>
        <w:t>et al. Double fla</w:t>
      </w:r>
      <w:r>
        <w:rPr>
          <w:rStyle w:val="2f0"/>
        </w:rPr>
        <w:t xml:space="preserve">p </w:t>
      </w:r>
      <w:r>
        <w:rPr>
          <w:rStyle w:val="2f"/>
        </w:rPr>
        <w:t>patch closure of VSD with elevated pulmonar</w:t>
      </w:r>
      <w:r>
        <w:rPr>
          <w:rStyle w:val="2f0"/>
        </w:rPr>
        <w:t xml:space="preserve">y </w:t>
      </w:r>
      <w:r>
        <w:rPr>
          <w:rStyle w:val="2f"/>
        </w:rPr>
        <w:t>vascular resistance: an experience at AFIC/NIHD. J Coll Physicians Sur</w:t>
      </w:r>
      <w:r>
        <w:rPr>
          <w:rStyle w:val="2f0"/>
        </w:rPr>
        <w:t xml:space="preserve">g </w:t>
      </w:r>
      <w:r>
        <w:rPr>
          <w:rStyle w:val="2f"/>
        </w:rPr>
        <w:t>Pak. 2011</w:t>
      </w:r>
      <w:r>
        <w:rPr>
          <w:rStyle w:val="2f0"/>
        </w:rPr>
        <w:t xml:space="preserve">: </w:t>
      </w:r>
      <w:r>
        <w:rPr>
          <w:rStyle w:val="2f"/>
        </w:rPr>
        <w:t>21(</w:t>
      </w:r>
      <w:r>
        <w:rPr>
          <w:rStyle w:val="2f0"/>
        </w:rPr>
        <w:t>4</w:t>
      </w:r>
      <w:r>
        <w:rPr>
          <w:rStyle w:val="2f"/>
        </w:rPr>
        <w:t xml:space="preserve">4197- </w:t>
      </w:r>
      <w:r>
        <w:rPr>
          <w:rStyle w:val="2f1"/>
        </w:rPr>
        <w:t>201</w:t>
      </w:r>
      <w:r>
        <w:rPr>
          <w:rStyle w:val="245pt"/>
        </w:rPr>
        <w:t>.</w:t>
      </w:r>
    </w:p>
    <w:p w14:paraId="7A804DA4" w14:textId="77777777" w:rsidR="004D67E0" w:rsidRDefault="00D2496C">
      <w:pPr>
        <w:pStyle w:val="23"/>
        <w:shd w:val="clear" w:color="auto" w:fill="auto"/>
        <w:spacing w:before="0" w:after="0" w:line="389" w:lineRule="exact"/>
        <w:ind w:firstLine="0"/>
        <w:jc w:val="both"/>
      </w:pPr>
      <w:r>
        <w:rPr>
          <w:rStyle w:val="2f"/>
        </w:rPr>
        <w:t>Talwar S</w:t>
      </w:r>
      <w:r>
        <w:rPr>
          <w:rStyle w:val="2f0"/>
        </w:rPr>
        <w:t xml:space="preserve">. </w:t>
      </w:r>
      <w:r>
        <w:rPr>
          <w:rStyle w:val="2f"/>
        </w:rPr>
        <w:t>Keshri VK</w:t>
      </w:r>
      <w:r>
        <w:rPr>
          <w:rStyle w:val="2f0"/>
        </w:rPr>
        <w:t xml:space="preserve">. </w:t>
      </w:r>
      <w:r>
        <w:rPr>
          <w:rStyle w:val="2f"/>
        </w:rPr>
        <w:t>Choudhary SK</w:t>
      </w:r>
      <w:r>
        <w:rPr>
          <w:rStyle w:val="2f0"/>
        </w:rPr>
        <w:t xml:space="preserve">. </w:t>
      </w:r>
      <w:r>
        <w:rPr>
          <w:rStyle w:val="2f"/>
        </w:rPr>
        <w:t xml:space="preserve">et al. Unidirectional valved patch closure of ventricular </w:t>
      </w:r>
      <w:r>
        <w:rPr>
          <w:rStyle w:val="2f0"/>
        </w:rPr>
        <w:t>se</w:t>
      </w:r>
      <w:r>
        <w:rPr>
          <w:rStyle w:val="2f"/>
        </w:rPr>
        <w:t>ptal defects with severe pulmonar</w:t>
      </w:r>
      <w:r>
        <w:rPr>
          <w:rStyle w:val="2f0"/>
        </w:rPr>
        <w:t xml:space="preserve">y </w:t>
      </w:r>
      <w:r>
        <w:rPr>
          <w:rStyle w:val="2f"/>
        </w:rPr>
        <w:t>arterial h</w:t>
      </w:r>
      <w:r>
        <w:rPr>
          <w:rStyle w:val="2f0"/>
        </w:rPr>
        <w:t>y</w:t>
      </w:r>
      <w:r>
        <w:rPr>
          <w:rStyle w:val="2f"/>
        </w:rPr>
        <w:t>pertension: hemodynamic outcomes. .1 Thorac Cardiovasc Sur</w:t>
      </w:r>
      <w:r>
        <w:rPr>
          <w:rStyle w:val="2f0"/>
        </w:rPr>
        <w:t>g</w:t>
      </w:r>
      <w:r>
        <w:rPr>
          <w:rStyle w:val="2f"/>
        </w:rPr>
        <w:t>. 2014</w:t>
      </w:r>
      <w:r>
        <w:rPr>
          <w:rStyle w:val="2f0"/>
        </w:rPr>
        <w:t xml:space="preserve">: </w:t>
      </w:r>
      <w:r>
        <w:rPr>
          <w:rStyle w:val="2f"/>
        </w:rPr>
        <w:t>148(</w:t>
      </w:r>
      <w:r>
        <w:rPr>
          <w:rStyle w:val="2f0"/>
        </w:rPr>
        <w:t>6</w:t>
      </w:r>
      <w:r>
        <w:rPr>
          <w:rStyle w:val="2f"/>
        </w:rPr>
        <w:t>1:2570-2575.</w:t>
      </w:r>
    </w:p>
    <w:p w14:paraId="272F90AE" w14:textId="77777777" w:rsidR="004D67E0" w:rsidRDefault="00D2496C">
      <w:pPr>
        <w:pStyle w:val="23"/>
        <w:shd w:val="clear" w:color="auto" w:fill="auto"/>
        <w:spacing w:before="0" w:after="0" w:line="389" w:lineRule="exact"/>
        <w:ind w:firstLine="0"/>
        <w:jc w:val="both"/>
      </w:pPr>
      <w:r>
        <w:rPr>
          <w:rStyle w:val="2f"/>
        </w:rPr>
        <w:t>Gatzoulis MA</w:t>
      </w:r>
      <w:r>
        <w:rPr>
          <w:rStyle w:val="2f0"/>
        </w:rPr>
        <w:t xml:space="preserve">. </w:t>
      </w:r>
      <w:r>
        <w:rPr>
          <w:rStyle w:val="2f"/>
        </w:rPr>
        <w:t>Be</w:t>
      </w:r>
      <w:r>
        <w:rPr>
          <w:rStyle w:val="2f0"/>
        </w:rPr>
        <w:t>g</w:t>
      </w:r>
      <w:r>
        <w:rPr>
          <w:rStyle w:val="2f"/>
        </w:rPr>
        <w:t>hetti M</w:t>
      </w:r>
      <w:r>
        <w:rPr>
          <w:rStyle w:val="2f0"/>
        </w:rPr>
        <w:t xml:space="preserve">. </w:t>
      </w:r>
      <w:r>
        <w:rPr>
          <w:rStyle w:val="2f"/>
        </w:rPr>
        <w:t>Galie N</w:t>
      </w:r>
      <w:r>
        <w:rPr>
          <w:rStyle w:val="2f0"/>
        </w:rPr>
        <w:t xml:space="preserve">. </w:t>
      </w:r>
      <w:r>
        <w:rPr>
          <w:rStyle w:val="2f"/>
        </w:rPr>
        <w:t>Grant</w:t>
      </w:r>
      <w:r>
        <w:rPr>
          <w:rStyle w:val="2f"/>
        </w:rPr>
        <w:t>on J</w:t>
      </w:r>
      <w:r>
        <w:rPr>
          <w:rStyle w:val="2f0"/>
        </w:rPr>
        <w:t xml:space="preserve">. </w:t>
      </w:r>
      <w:r>
        <w:rPr>
          <w:rStyle w:val="2f"/>
        </w:rPr>
        <w:t>Ber</w:t>
      </w:r>
      <w:r>
        <w:rPr>
          <w:rStyle w:val="2f0"/>
        </w:rPr>
        <w:t>g</w:t>
      </w:r>
      <w:r>
        <w:rPr>
          <w:rStyle w:val="2f"/>
        </w:rPr>
        <w:t>er RM</w:t>
      </w:r>
      <w:r>
        <w:rPr>
          <w:rStyle w:val="2f0"/>
        </w:rPr>
        <w:t xml:space="preserve">. </w:t>
      </w:r>
      <w:r>
        <w:rPr>
          <w:rStyle w:val="2f"/>
        </w:rPr>
        <w:t>Lauer A</w:t>
      </w:r>
      <w:r>
        <w:rPr>
          <w:rStyle w:val="2f0"/>
        </w:rPr>
        <w:t xml:space="preserve">. </w:t>
      </w:r>
      <w:r>
        <w:rPr>
          <w:rStyle w:val="2f"/>
        </w:rPr>
        <w:t>Chiossi E</w:t>
      </w:r>
      <w:r>
        <w:rPr>
          <w:rStyle w:val="2f0"/>
        </w:rPr>
        <w:t xml:space="preserve">. </w:t>
      </w:r>
      <w:r>
        <w:rPr>
          <w:rStyle w:val="2f"/>
        </w:rPr>
        <w:t>Landzber</w:t>
      </w:r>
      <w:r>
        <w:rPr>
          <w:rStyle w:val="2f0"/>
        </w:rPr>
        <w:t xml:space="preserve">g </w:t>
      </w:r>
      <w:r>
        <w:rPr>
          <w:rStyle w:val="2f"/>
        </w:rPr>
        <w:t>M</w:t>
      </w:r>
      <w:r>
        <w:rPr>
          <w:rStyle w:val="2f0"/>
        </w:rPr>
        <w:t xml:space="preserve">: </w:t>
      </w:r>
      <w:r>
        <w:rPr>
          <w:rStyle w:val="2f"/>
        </w:rPr>
        <w:t>BREATHE-5 Investi</w:t>
      </w:r>
      <w:r>
        <w:rPr>
          <w:rStyle w:val="2f0"/>
        </w:rPr>
        <w:t>g</w:t>
      </w:r>
      <w:r>
        <w:rPr>
          <w:rStyle w:val="2f"/>
        </w:rPr>
        <w:t>ators. Lon</w:t>
      </w:r>
      <w:r>
        <w:rPr>
          <w:rStyle w:val="2f0"/>
        </w:rPr>
        <w:t>g</w:t>
      </w:r>
      <w:r>
        <w:rPr>
          <w:rStyle w:val="2f"/>
        </w:rPr>
        <w:t>er-term bosentan thera</w:t>
      </w:r>
      <w:r>
        <w:rPr>
          <w:rStyle w:val="2f0"/>
        </w:rPr>
        <w:t>p</w:t>
      </w:r>
      <w:r>
        <w:rPr>
          <w:rStyle w:val="2f"/>
        </w:rPr>
        <w:t>y improves functional capacit</w:t>
      </w:r>
      <w:r>
        <w:rPr>
          <w:rStyle w:val="2f0"/>
        </w:rPr>
        <w:t xml:space="preserve">y </w:t>
      </w:r>
      <w:r>
        <w:rPr>
          <w:rStyle w:val="2f"/>
        </w:rPr>
        <w:t>in Eisenmen</w:t>
      </w:r>
      <w:r>
        <w:rPr>
          <w:rStyle w:val="2f0"/>
        </w:rPr>
        <w:t>g</w:t>
      </w:r>
      <w:r>
        <w:rPr>
          <w:rStyle w:val="2f"/>
        </w:rPr>
        <w:t>er syndrome: results of the BREATHE-5 open-label extension study. Int J Cardiol. 2008</w:t>
      </w:r>
      <w:r>
        <w:rPr>
          <w:rStyle w:val="2f0"/>
        </w:rPr>
        <w:t xml:space="preserve">: </w:t>
      </w:r>
      <w:r>
        <w:rPr>
          <w:rStyle w:val="2f"/>
        </w:rPr>
        <w:t>127m:27-32.</w:t>
      </w:r>
    </w:p>
    <w:p w14:paraId="66CE1FAD" w14:textId="77777777" w:rsidR="004D67E0" w:rsidRDefault="00D2496C">
      <w:pPr>
        <w:pStyle w:val="23"/>
        <w:shd w:val="clear" w:color="auto" w:fill="auto"/>
        <w:spacing w:before="0" w:after="0" w:line="389" w:lineRule="exact"/>
        <w:ind w:left="540" w:hanging="540"/>
        <w:jc w:val="both"/>
      </w:pPr>
      <w:r>
        <w:rPr>
          <w:rStyle w:val="24"/>
          <w:lang w:val="en-US" w:eastAsia="en-US" w:bidi="en-US"/>
        </w:rPr>
        <w:t xml:space="preserve">129. </w:t>
      </w:r>
      <w:r>
        <w:rPr>
          <w:rStyle w:val="2f"/>
        </w:rPr>
        <w:t>Gatzoul</w:t>
      </w:r>
      <w:r>
        <w:rPr>
          <w:rStyle w:val="2f"/>
        </w:rPr>
        <w:t>is M.A. Landzber</w:t>
      </w:r>
      <w:r>
        <w:rPr>
          <w:rStyle w:val="2f0"/>
        </w:rPr>
        <w:t xml:space="preserve">g </w:t>
      </w:r>
      <w:r>
        <w:rPr>
          <w:rStyle w:val="2f"/>
        </w:rPr>
        <w:t>M.</w:t>
      </w:r>
      <w:r>
        <w:rPr>
          <w:rStyle w:val="2f0"/>
        </w:rPr>
        <w:t xml:space="preserve">. </w:t>
      </w:r>
      <w:r>
        <w:rPr>
          <w:rStyle w:val="2f"/>
        </w:rPr>
        <w:t>Be</w:t>
      </w:r>
      <w:r>
        <w:rPr>
          <w:rStyle w:val="2f0"/>
        </w:rPr>
        <w:t>g</w:t>
      </w:r>
      <w:r>
        <w:rPr>
          <w:rStyle w:val="2f"/>
        </w:rPr>
        <w:t>hetti M. Ber</w:t>
      </w:r>
      <w:r>
        <w:rPr>
          <w:rStyle w:val="2f0"/>
        </w:rPr>
        <w:t>g</w:t>
      </w:r>
      <w:r>
        <w:rPr>
          <w:rStyle w:val="2f"/>
        </w:rPr>
        <w:t>er R.M. et al. Evaluation of Macitentan in Patients with Eisenmen</w:t>
      </w:r>
      <w:r>
        <w:rPr>
          <w:rStyle w:val="2f0"/>
        </w:rPr>
        <w:t>g</w:t>
      </w:r>
      <w:r>
        <w:rPr>
          <w:rStyle w:val="2f"/>
        </w:rPr>
        <w:t>er Syndrome: Results from the Randomized</w:t>
      </w:r>
      <w:r>
        <w:rPr>
          <w:rStyle w:val="2f0"/>
        </w:rPr>
        <w:t xml:space="preserve">. </w:t>
      </w:r>
      <w:r>
        <w:rPr>
          <w:rStyle w:val="2f"/>
        </w:rPr>
        <w:t>Controlled MAESTRO Study/ZCirculation.- 2019.- Vol. 139.-Nl.-P.51-63.</w:t>
      </w:r>
      <w:r>
        <w:br w:type="page"/>
      </w:r>
    </w:p>
    <w:p w14:paraId="0CA22018" w14:textId="77777777" w:rsidR="004D67E0" w:rsidRDefault="00D2496C">
      <w:pPr>
        <w:pStyle w:val="23"/>
        <w:shd w:val="clear" w:color="auto" w:fill="auto"/>
        <w:spacing w:before="0" w:after="0" w:line="389" w:lineRule="exact"/>
        <w:ind w:firstLine="0"/>
        <w:jc w:val="both"/>
      </w:pPr>
      <w:r>
        <w:rPr>
          <w:rStyle w:val="2f"/>
        </w:rPr>
        <w:lastRenderedPageBreak/>
        <w:t>Cava</w:t>
      </w:r>
      <w:r>
        <w:rPr>
          <w:rStyle w:val="2f0"/>
        </w:rPr>
        <w:t>g</w:t>
      </w:r>
      <w:r>
        <w:rPr>
          <w:rStyle w:val="2f"/>
        </w:rPr>
        <w:t>na L.</w:t>
      </w:r>
      <w:r>
        <w:rPr>
          <w:rStyle w:val="2f0"/>
        </w:rPr>
        <w:t xml:space="preserve">. </w:t>
      </w:r>
      <w:r>
        <w:rPr>
          <w:rStyle w:val="2f"/>
        </w:rPr>
        <w:t>Codullo V.</w:t>
      </w:r>
      <w:r>
        <w:rPr>
          <w:rStyle w:val="2f0"/>
        </w:rPr>
        <w:t xml:space="preserve">. </w:t>
      </w:r>
      <w:r>
        <w:rPr>
          <w:rStyle w:val="2f"/>
        </w:rPr>
        <w:t>Ghio S.</w:t>
      </w:r>
      <w:r>
        <w:rPr>
          <w:rStyle w:val="2f0"/>
        </w:rPr>
        <w:t xml:space="preserve">. </w:t>
      </w:r>
      <w:r>
        <w:rPr>
          <w:rStyle w:val="2f"/>
        </w:rPr>
        <w:t>Scire C.A.</w:t>
      </w:r>
      <w:r>
        <w:rPr>
          <w:rStyle w:val="2f0"/>
        </w:rPr>
        <w:t xml:space="preserve">. </w:t>
      </w:r>
      <w:r>
        <w:rPr>
          <w:rStyle w:val="2f"/>
        </w:rPr>
        <w:t>Guzzafame E.</w:t>
      </w:r>
      <w:r>
        <w:rPr>
          <w:rStyle w:val="2f0"/>
        </w:rPr>
        <w:t xml:space="preserve">. </w:t>
      </w:r>
      <w:r>
        <w:rPr>
          <w:rStyle w:val="2f"/>
        </w:rPr>
        <w:t>Scelsi L.</w:t>
      </w:r>
      <w:r>
        <w:rPr>
          <w:rStyle w:val="2f0"/>
        </w:rPr>
        <w:t xml:space="preserve">. </w:t>
      </w:r>
      <w:r>
        <w:rPr>
          <w:rStyle w:val="2f"/>
        </w:rPr>
        <w:t>Rossi S.</w:t>
      </w:r>
      <w:r>
        <w:rPr>
          <w:rStyle w:val="2f0"/>
        </w:rPr>
        <w:t xml:space="preserve">. </w:t>
      </w:r>
      <w:r>
        <w:rPr>
          <w:rStyle w:val="2f"/>
        </w:rPr>
        <w:t>Montecucco C.</w:t>
      </w:r>
      <w:r>
        <w:rPr>
          <w:rStyle w:val="2f0"/>
        </w:rPr>
        <w:t xml:space="preserve">. </w:t>
      </w:r>
      <w:r>
        <w:rPr>
          <w:rStyle w:val="2f"/>
        </w:rPr>
        <w:t>Caporali R. Undia</w:t>
      </w:r>
      <w:r>
        <w:rPr>
          <w:rStyle w:val="2f0"/>
        </w:rPr>
        <w:t>g</w:t>
      </w:r>
      <w:r>
        <w:rPr>
          <w:rStyle w:val="2f"/>
        </w:rPr>
        <w:t>nosed connective tissue diseases. Hi</w:t>
      </w:r>
      <w:r>
        <w:rPr>
          <w:rStyle w:val="2f0"/>
        </w:rPr>
        <w:t>g</w:t>
      </w:r>
      <w:r>
        <w:rPr>
          <w:rStyle w:val="2f"/>
        </w:rPr>
        <w:t xml:space="preserve">h prevalence in pulmonary arterial </w:t>
      </w:r>
      <w:r>
        <w:rPr>
          <w:rStyle w:val="2f0"/>
        </w:rPr>
        <w:t>hy</w:t>
      </w:r>
      <w:r>
        <w:rPr>
          <w:rStyle w:val="2f"/>
        </w:rPr>
        <w:t>pertension patients. Medicine. 2016, 95:39(e4827</w:t>
      </w:r>
      <w:r>
        <w:rPr>
          <w:rStyle w:val="2f0"/>
        </w:rPr>
        <w:t>\</w:t>
      </w:r>
    </w:p>
    <w:p w14:paraId="42B5EFF1" w14:textId="6577223D" w:rsidR="004D67E0" w:rsidRDefault="00CC1310">
      <w:pPr>
        <w:pStyle w:val="23"/>
        <w:shd w:val="clear" w:color="auto" w:fill="auto"/>
        <w:spacing w:before="0" w:after="0" w:line="389" w:lineRule="exact"/>
        <w:ind w:firstLine="0"/>
        <w:jc w:val="both"/>
      </w:pPr>
      <w:r>
        <w:rPr>
          <w:noProof/>
        </w:rPr>
        <mc:AlternateContent>
          <mc:Choice Requires="wps">
            <w:drawing>
              <wp:anchor distT="0" distB="623570" distL="63500" distR="63500" simplePos="0" relativeHeight="251652096" behindDoc="1" locked="0" layoutInCell="1" allowOverlap="1" wp14:anchorId="308A246B" wp14:editId="652C098C">
                <wp:simplePos x="0" y="0"/>
                <wp:positionH relativeFrom="margin">
                  <wp:posOffset>635</wp:posOffset>
                </wp:positionH>
                <wp:positionV relativeFrom="paragraph">
                  <wp:posOffset>-808990</wp:posOffset>
                </wp:positionV>
                <wp:extent cx="292735" cy="7145655"/>
                <wp:effectExtent l="2540" t="635" r="0" b="0"/>
                <wp:wrapSquare wrapText="right"/>
                <wp:docPr id="6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714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3644F" w14:textId="77777777" w:rsidR="004D67E0" w:rsidRDefault="00D2496C">
                            <w:pPr>
                              <w:pStyle w:val="19"/>
                              <w:shd w:val="clear" w:color="auto" w:fill="auto"/>
                              <w:spacing w:after="456" w:line="320" w:lineRule="exact"/>
                            </w:pPr>
                            <w:r>
                              <w:rPr>
                                <w:rStyle w:val="19Exact0"/>
                                <w:b/>
                                <w:bCs/>
                              </w:rPr>
                              <w:t>:зо.</w:t>
                            </w:r>
                          </w:p>
                          <w:p w14:paraId="25EBF242" w14:textId="77777777" w:rsidR="004D67E0" w:rsidRDefault="00D2496C">
                            <w:pPr>
                              <w:pStyle w:val="23"/>
                              <w:shd w:val="clear" w:color="auto" w:fill="auto"/>
                              <w:spacing w:before="0" w:after="0" w:line="778" w:lineRule="exact"/>
                              <w:ind w:firstLine="0"/>
                              <w:jc w:val="left"/>
                            </w:pPr>
                            <w:r>
                              <w:rPr>
                                <w:rStyle w:val="2Exact0"/>
                              </w:rPr>
                              <w:t>:31.</w:t>
                            </w:r>
                          </w:p>
                          <w:p w14:paraId="67B9935C" w14:textId="77777777" w:rsidR="004D67E0" w:rsidRDefault="00D2496C">
                            <w:pPr>
                              <w:pStyle w:val="23"/>
                              <w:shd w:val="clear" w:color="auto" w:fill="auto"/>
                              <w:spacing w:before="0" w:after="0" w:line="778" w:lineRule="exact"/>
                              <w:ind w:firstLine="0"/>
                              <w:jc w:val="left"/>
                            </w:pPr>
                            <w:r>
                              <w:rPr>
                                <w:rStyle w:val="2Exact0"/>
                              </w:rPr>
                              <w:t>:32.</w:t>
                            </w:r>
                          </w:p>
                          <w:p w14:paraId="555711E7" w14:textId="77777777" w:rsidR="004D67E0" w:rsidRDefault="00D2496C">
                            <w:pPr>
                              <w:pStyle w:val="19"/>
                              <w:shd w:val="clear" w:color="auto" w:fill="auto"/>
                              <w:spacing w:after="0" w:line="778" w:lineRule="exact"/>
                            </w:pPr>
                            <w:r>
                              <w:rPr>
                                <w:rStyle w:val="19Exact0"/>
                                <w:b/>
                                <w:bCs/>
                              </w:rPr>
                              <w:t>:зз.</w:t>
                            </w:r>
                          </w:p>
                          <w:p w14:paraId="0856B0D3" w14:textId="77777777" w:rsidR="004D67E0" w:rsidRDefault="00D2496C">
                            <w:pPr>
                              <w:pStyle w:val="23"/>
                              <w:shd w:val="clear" w:color="auto" w:fill="auto"/>
                              <w:spacing w:before="0" w:after="49" w:line="778" w:lineRule="exact"/>
                              <w:ind w:firstLine="0"/>
                              <w:jc w:val="left"/>
                            </w:pPr>
                            <w:r>
                              <w:rPr>
                                <w:rStyle w:val="2Exact0"/>
                              </w:rPr>
                              <w:t>:34.</w:t>
                            </w:r>
                          </w:p>
                          <w:p w14:paraId="00CA4355" w14:textId="77777777" w:rsidR="004D67E0" w:rsidRDefault="00D2496C">
                            <w:pPr>
                              <w:pStyle w:val="23"/>
                              <w:shd w:val="clear" w:color="auto" w:fill="auto"/>
                              <w:spacing w:before="0" w:after="0" w:line="1166" w:lineRule="exact"/>
                              <w:ind w:firstLine="0"/>
                              <w:jc w:val="left"/>
                            </w:pPr>
                            <w:r>
                              <w:rPr>
                                <w:rStyle w:val="2Exact0"/>
                              </w:rPr>
                              <w:t>:35.</w:t>
                            </w:r>
                          </w:p>
                          <w:p w14:paraId="6A85BB97" w14:textId="77777777" w:rsidR="004D67E0" w:rsidRDefault="00D2496C">
                            <w:pPr>
                              <w:pStyle w:val="19"/>
                              <w:shd w:val="clear" w:color="auto" w:fill="auto"/>
                              <w:spacing w:after="0" w:line="1166" w:lineRule="exact"/>
                            </w:pPr>
                            <w:r>
                              <w:rPr>
                                <w:rStyle w:val="19Exact0"/>
                                <w:b/>
                                <w:bCs/>
                              </w:rPr>
                              <w:t>:зб.</w:t>
                            </w:r>
                          </w:p>
                          <w:p w14:paraId="277A740A" w14:textId="77777777" w:rsidR="004D67E0" w:rsidRDefault="00D2496C">
                            <w:pPr>
                              <w:pStyle w:val="23"/>
                              <w:shd w:val="clear" w:color="auto" w:fill="auto"/>
                              <w:spacing w:before="0" w:after="0" w:line="1166" w:lineRule="exact"/>
                              <w:ind w:firstLine="0"/>
                              <w:jc w:val="left"/>
                            </w:pPr>
                            <w:r>
                              <w:rPr>
                                <w:rStyle w:val="2Exact0"/>
                              </w:rPr>
                              <w:t>:37.</w:t>
                            </w:r>
                          </w:p>
                          <w:p w14:paraId="1FC25CF5" w14:textId="77777777" w:rsidR="004D67E0" w:rsidRDefault="00D2496C">
                            <w:pPr>
                              <w:pStyle w:val="23"/>
                              <w:shd w:val="clear" w:color="auto" w:fill="auto"/>
                              <w:spacing w:before="0" w:after="0" w:line="1166" w:lineRule="exact"/>
                              <w:ind w:firstLine="0"/>
                              <w:jc w:val="left"/>
                            </w:pPr>
                            <w:r>
                              <w:rPr>
                                <w:rStyle w:val="2Exact0"/>
                              </w:rPr>
                              <w:t>:38.</w:t>
                            </w:r>
                          </w:p>
                          <w:p w14:paraId="7E74D4C1" w14:textId="77777777" w:rsidR="004D67E0" w:rsidRDefault="00D2496C">
                            <w:pPr>
                              <w:pStyle w:val="23"/>
                              <w:shd w:val="clear" w:color="auto" w:fill="auto"/>
                              <w:spacing w:before="0" w:after="0" w:line="1166" w:lineRule="exact"/>
                              <w:ind w:firstLine="0"/>
                              <w:jc w:val="left"/>
                            </w:pPr>
                            <w:r>
                              <w:rPr>
                                <w:rStyle w:val="2Exact0"/>
                              </w:rPr>
                              <w:t>:39.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8A246B" id="Text Box 17" o:spid="_x0000_s1038" type="#_x0000_t202" style="position:absolute;left:0;text-align:left;margin-left:.05pt;margin-top:-63.7pt;width:23.05pt;height:562.65pt;z-index:-251664384;visibility:visible;mso-wrap-style:square;mso-width-percent:0;mso-height-percent:0;mso-wrap-distance-left:5pt;mso-wrap-distance-top:0;mso-wrap-distance-right:5pt;mso-wrap-distance-bottom:49.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" filled="f" stroked="f">
                <v:textbox style="mso-fit-shape-to-text:t" inset="0,0,0,0">
                  <w:txbxContent>
                    <w:p w14:paraId="1FC3644F" w14:textId="77777777" w:rsidR="004D67E0" w:rsidRDefault="00D2496C">
                      <w:pPr>
                        <w:pStyle w:val="19"/>
                        <w:shd w:val="clear" w:color="auto" w:fill="auto"/>
                        <w:spacing w:after="456" w:line="320" w:lineRule="exact"/>
                      </w:pPr>
                      <w:r>
                        <w:rPr>
                          <w:rStyle w:val="19Exact0"/>
                          <w:b/>
                          <w:bCs/>
                        </w:rPr>
                        <w:t>:зо.</w:t>
                      </w:r>
                    </w:p>
                    <w:p w14:paraId="25EBF242" w14:textId="77777777" w:rsidR="004D67E0" w:rsidRDefault="00D2496C">
                      <w:pPr>
                        <w:pStyle w:val="23"/>
                        <w:shd w:val="clear" w:color="auto" w:fill="auto"/>
                        <w:spacing w:before="0" w:after="0" w:line="778" w:lineRule="exact"/>
                        <w:ind w:firstLine="0"/>
                        <w:jc w:val="left"/>
                      </w:pPr>
                      <w:r>
                        <w:rPr>
                          <w:rStyle w:val="2Exact0"/>
                        </w:rPr>
                        <w:t>:31.</w:t>
                      </w:r>
                    </w:p>
                    <w:p w14:paraId="67B9935C" w14:textId="77777777" w:rsidR="004D67E0" w:rsidRDefault="00D2496C">
                      <w:pPr>
                        <w:pStyle w:val="23"/>
                        <w:shd w:val="clear" w:color="auto" w:fill="auto"/>
                        <w:spacing w:before="0" w:after="0" w:line="778" w:lineRule="exact"/>
                        <w:ind w:firstLine="0"/>
                        <w:jc w:val="left"/>
                      </w:pPr>
                      <w:r>
                        <w:rPr>
                          <w:rStyle w:val="2Exact0"/>
                        </w:rPr>
                        <w:t>:32.</w:t>
                      </w:r>
                    </w:p>
                    <w:p w14:paraId="555711E7" w14:textId="77777777" w:rsidR="004D67E0" w:rsidRDefault="00D2496C">
                      <w:pPr>
                        <w:pStyle w:val="19"/>
                        <w:shd w:val="clear" w:color="auto" w:fill="auto"/>
                        <w:spacing w:after="0" w:line="778" w:lineRule="exact"/>
                      </w:pPr>
                      <w:r>
                        <w:rPr>
                          <w:rStyle w:val="19Exact0"/>
                          <w:b/>
                          <w:bCs/>
                        </w:rPr>
                        <w:t>:зз.</w:t>
                      </w:r>
                    </w:p>
                    <w:p w14:paraId="0856B0D3" w14:textId="77777777" w:rsidR="004D67E0" w:rsidRDefault="00D2496C">
                      <w:pPr>
                        <w:pStyle w:val="23"/>
                        <w:shd w:val="clear" w:color="auto" w:fill="auto"/>
                        <w:spacing w:before="0" w:after="49" w:line="778" w:lineRule="exact"/>
                        <w:ind w:firstLine="0"/>
                        <w:jc w:val="left"/>
                      </w:pPr>
                      <w:r>
                        <w:rPr>
                          <w:rStyle w:val="2Exact0"/>
                        </w:rPr>
                        <w:t>:34.</w:t>
                      </w:r>
                    </w:p>
                    <w:p w14:paraId="00CA4355" w14:textId="77777777" w:rsidR="004D67E0" w:rsidRDefault="00D2496C">
                      <w:pPr>
                        <w:pStyle w:val="23"/>
                        <w:shd w:val="clear" w:color="auto" w:fill="auto"/>
                        <w:spacing w:before="0" w:after="0" w:line="1166" w:lineRule="exact"/>
                        <w:ind w:firstLine="0"/>
                        <w:jc w:val="left"/>
                      </w:pPr>
                      <w:r>
                        <w:rPr>
                          <w:rStyle w:val="2Exact0"/>
                        </w:rPr>
                        <w:t>:35.</w:t>
                      </w:r>
                    </w:p>
                    <w:p w14:paraId="6A85BB97" w14:textId="77777777" w:rsidR="004D67E0" w:rsidRDefault="00D2496C">
                      <w:pPr>
                        <w:pStyle w:val="19"/>
                        <w:shd w:val="clear" w:color="auto" w:fill="auto"/>
                        <w:spacing w:after="0" w:line="1166" w:lineRule="exact"/>
                      </w:pPr>
                      <w:r>
                        <w:rPr>
                          <w:rStyle w:val="19Exact0"/>
                          <w:b/>
                          <w:bCs/>
                        </w:rPr>
                        <w:t>:зб.</w:t>
                      </w:r>
                    </w:p>
                    <w:p w14:paraId="277A740A" w14:textId="77777777" w:rsidR="004D67E0" w:rsidRDefault="00D2496C">
                      <w:pPr>
                        <w:pStyle w:val="23"/>
                        <w:shd w:val="clear" w:color="auto" w:fill="auto"/>
                        <w:spacing w:before="0" w:after="0" w:line="1166" w:lineRule="exact"/>
                        <w:ind w:firstLine="0"/>
                        <w:jc w:val="left"/>
                      </w:pPr>
                      <w:r>
                        <w:rPr>
                          <w:rStyle w:val="2Exact0"/>
                        </w:rPr>
                        <w:t>:37.</w:t>
                      </w:r>
                    </w:p>
                    <w:p w14:paraId="1FC25CF5" w14:textId="77777777" w:rsidR="004D67E0" w:rsidRDefault="00D2496C">
                      <w:pPr>
                        <w:pStyle w:val="23"/>
                        <w:shd w:val="clear" w:color="auto" w:fill="auto"/>
                        <w:spacing w:before="0" w:after="0" w:line="1166" w:lineRule="exact"/>
                        <w:ind w:firstLine="0"/>
                        <w:jc w:val="left"/>
                      </w:pPr>
                      <w:r>
                        <w:rPr>
                          <w:rStyle w:val="2Exact0"/>
                        </w:rPr>
                        <w:t>:38.</w:t>
                      </w:r>
                    </w:p>
                    <w:p w14:paraId="7E74D4C1" w14:textId="77777777" w:rsidR="004D67E0" w:rsidRDefault="00D2496C">
                      <w:pPr>
                        <w:pStyle w:val="23"/>
                        <w:shd w:val="clear" w:color="auto" w:fill="auto"/>
                        <w:spacing w:before="0" w:after="0" w:line="1166" w:lineRule="exact"/>
                        <w:ind w:firstLine="0"/>
                        <w:jc w:val="left"/>
                      </w:pPr>
                      <w:r>
                        <w:rPr>
                          <w:rStyle w:val="2Exact0"/>
                        </w:rPr>
                        <w:t>:39.</w:t>
                      </w:r>
                    </w:p>
                  </w:txbxContent>
                </v:textbox>
                <w10:wrap type="square" side="right" anchorx="margin"/>
              </v:shape>
            </w:pict>
          </mc:Fallback>
        </mc:AlternateContent>
      </w:r>
      <w:r w:rsidR="00D2496C">
        <w:rPr>
          <w:rStyle w:val="2f"/>
        </w:rPr>
        <w:t>Ahmed S</w:t>
      </w:r>
      <w:r w:rsidR="00D2496C">
        <w:rPr>
          <w:rStyle w:val="2f0"/>
        </w:rPr>
        <w:t xml:space="preserve">. </w:t>
      </w:r>
      <w:r w:rsidR="00D2496C">
        <w:rPr>
          <w:rStyle w:val="2f"/>
        </w:rPr>
        <w:t>Palevsky H. Pulmonary Arterial Hypertension Related to Connective Tissue Disease: A Review.Rheum Pis Clin North Am. 2014</w:t>
      </w:r>
      <w:r w:rsidR="00D2496C">
        <w:rPr>
          <w:rStyle w:val="2f0"/>
        </w:rPr>
        <w:t xml:space="preserve">: </w:t>
      </w:r>
      <w:r w:rsidR="00D2496C">
        <w:rPr>
          <w:rStyle w:val="2f"/>
          <w:lang w:val="ru-RU" w:eastAsia="ru-RU" w:bidi="ru-RU"/>
        </w:rPr>
        <w:t>40Г</w:t>
      </w:r>
      <w:r w:rsidR="00D2496C">
        <w:rPr>
          <w:rStyle w:val="2f0"/>
          <w:lang w:val="ru-RU" w:eastAsia="ru-RU" w:bidi="ru-RU"/>
        </w:rPr>
        <w:t>1</w:t>
      </w:r>
      <w:r w:rsidR="00D2496C">
        <w:rPr>
          <w:rStyle w:val="2f"/>
          <w:lang w:val="ru-RU" w:eastAsia="ru-RU" w:bidi="ru-RU"/>
        </w:rPr>
        <w:t>У</w:t>
      </w:r>
      <w:r w:rsidR="00D2496C">
        <w:rPr>
          <w:rStyle w:val="2f"/>
        </w:rPr>
        <w:t>103-124.</w:t>
      </w:r>
    </w:p>
    <w:p w14:paraId="58C2C55E" w14:textId="77777777" w:rsidR="004D67E0" w:rsidRDefault="00D2496C">
      <w:pPr>
        <w:pStyle w:val="23"/>
        <w:shd w:val="clear" w:color="auto" w:fill="auto"/>
        <w:spacing w:before="0" w:after="0" w:line="389" w:lineRule="exact"/>
        <w:ind w:firstLine="0"/>
        <w:jc w:val="both"/>
      </w:pPr>
      <w:r>
        <w:rPr>
          <w:rStyle w:val="2f"/>
        </w:rPr>
        <w:t>Le Payee J</w:t>
      </w:r>
      <w:r>
        <w:rPr>
          <w:rStyle w:val="2f0"/>
        </w:rPr>
        <w:t xml:space="preserve">. </w:t>
      </w:r>
      <w:r>
        <w:rPr>
          <w:rStyle w:val="2f"/>
        </w:rPr>
        <w:t>Humbert M</w:t>
      </w:r>
      <w:r>
        <w:rPr>
          <w:rStyle w:val="2f0"/>
        </w:rPr>
        <w:t xml:space="preserve">. </w:t>
      </w:r>
      <w:r>
        <w:rPr>
          <w:rStyle w:val="2f"/>
        </w:rPr>
        <w:t xml:space="preserve">Mouthon L. Systemic Sclerosis-associated Pulmonary Arterial </w:t>
      </w:r>
      <w:r>
        <w:rPr>
          <w:rStyle w:val="2f0"/>
        </w:rPr>
        <w:t>Hy</w:t>
      </w:r>
      <w:r>
        <w:rPr>
          <w:rStyle w:val="2f"/>
        </w:rPr>
        <w:t>pertension. Am .T Res</w:t>
      </w:r>
      <w:r>
        <w:rPr>
          <w:rStyle w:val="2f"/>
        </w:rPr>
        <w:t>pir Crit Care Med. 2010</w:t>
      </w:r>
      <w:r>
        <w:rPr>
          <w:rStyle w:val="2f0"/>
        </w:rPr>
        <w:t xml:space="preserve">: </w:t>
      </w:r>
      <w:r>
        <w:rPr>
          <w:rStyle w:val="2f"/>
        </w:rPr>
        <w:t>181(12): 1285-1293,</w:t>
      </w:r>
    </w:p>
    <w:p w14:paraId="431A98AA" w14:textId="77777777" w:rsidR="004D67E0" w:rsidRDefault="00D2496C">
      <w:pPr>
        <w:pStyle w:val="23"/>
        <w:shd w:val="clear" w:color="auto" w:fill="auto"/>
        <w:spacing w:before="0" w:after="0" w:line="389" w:lineRule="exact"/>
        <w:ind w:firstLine="0"/>
        <w:jc w:val="both"/>
      </w:pPr>
      <w:r>
        <w:rPr>
          <w:rStyle w:val="2f"/>
        </w:rPr>
        <w:t>Cottin V. Pulmonar</w:t>
      </w:r>
      <w:r>
        <w:rPr>
          <w:rStyle w:val="2f0"/>
        </w:rPr>
        <w:t xml:space="preserve">y </w:t>
      </w:r>
      <w:r>
        <w:rPr>
          <w:rStyle w:val="2f"/>
        </w:rPr>
        <w:t>arterial hypertension in connective tissue disease. Rev Mai Respir 2006</w:t>
      </w:r>
      <w:r>
        <w:rPr>
          <w:rStyle w:val="2f0"/>
        </w:rPr>
        <w:t xml:space="preserve">: </w:t>
      </w:r>
      <w:r>
        <w:rPr>
          <w:rStyle w:val="2f"/>
        </w:rPr>
        <w:t>23:13S61-72.</w:t>
      </w:r>
    </w:p>
    <w:p w14:paraId="6E5F92B6" w14:textId="77777777" w:rsidR="004D67E0" w:rsidRDefault="00D2496C">
      <w:pPr>
        <w:pStyle w:val="23"/>
        <w:shd w:val="clear" w:color="auto" w:fill="auto"/>
        <w:spacing w:before="0" w:after="0" w:line="389" w:lineRule="exact"/>
        <w:ind w:firstLine="0"/>
        <w:jc w:val="both"/>
      </w:pPr>
      <w:r>
        <w:rPr>
          <w:rStyle w:val="2f"/>
        </w:rPr>
        <w:t>Hachulla E. Carpentier P</w:t>
      </w:r>
      <w:r>
        <w:rPr>
          <w:rStyle w:val="2f0"/>
        </w:rPr>
        <w:t xml:space="preserve">. </w:t>
      </w:r>
      <w:r>
        <w:rPr>
          <w:rStyle w:val="2f"/>
        </w:rPr>
        <w:t xml:space="preserve">Gressin V. Risk factors for death and the 3-year survival of patients with </w:t>
      </w:r>
      <w:r>
        <w:rPr>
          <w:rStyle w:val="2f0"/>
        </w:rPr>
        <w:t>s</w:t>
      </w:r>
      <w:r>
        <w:rPr>
          <w:rStyle w:val="2f"/>
        </w:rPr>
        <w:t>ystemic sclerosis: the French ItinerAIR-Sclerodermic study. Rheumatolo</w:t>
      </w:r>
      <w:r>
        <w:rPr>
          <w:rStyle w:val="2f0"/>
        </w:rPr>
        <w:t>g</w:t>
      </w:r>
      <w:r>
        <w:rPr>
          <w:rStyle w:val="2f"/>
        </w:rPr>
        <w:t>y. 2009</w:t>
      </w:r>
      <w:r>
        <w:rPr>
          <w:rStyle w:val="2f0"/>
        </w:rPr>
        <w:t xml:space="preserve">: </w:t>
      </w:r>
      <w:r>
        <w:rPr>
          <w:rStyle w:val="2f"/>
        </w:rPr>
        <w:t>48(</w:t>
      </w:r>
      <w:r>
        <w:rPr>
          <w:rStyle w:val="2f0"/>
        </w:rPr>
        <w:t>3</w:t>
      </w:r>
      <w:r>
        <w:rPr>
          <w:rStyle w:val="2f"/>
        </w:rPr>
        <w:t>1:304- 308.</w:t>
      </w:r>
    </w:p>
    <w:p w14:paraId="638C51F7" w14:textId="77777777" w:rsidR="004D67E0" w:rsidRDefault="00D2496C">
      <w:pPr>
        <w:pStyle w:val="23"/>
        <w:shd w:val="clear" w:color="auto" w:fill="auto"/>
        <w:spacing w:before="0" w:after="0" w:line="389" w:lineRule="exact"/>
        <w:ind w:firstLine="0"/>
        <w:jc w:val="both"/>
      </w:pPr>
      <w:r>
        <w:rPr>
          <w:rStyle w:val="2f"/>
        </w:rPr>
        <w:t>Hinchcliff M</w:t>
      </w:r>
      <w:r>
        <w:rPr>
          <w:rStyle w:val="2f0"/>
        </w:rPr>
        <w:t xml:space="preserve">. </w:t>
      </w:r>
      <w:r>
        <w:rPr>
          <w:rStyle w:val="2f"/>
        </w:rPr>
        <w:t>Fischer A</w:t>
      </w:r>
      <w:r>
        <w:rPr>
          <w:rStyle w:val="2f0"/>
        </w:rPr>
        <w:t xml:space="preserve">. </w:t>
      </w:r>
      <w:r>
        <w:rPr>
          <w:rStyle w:val="2f"/>
        </w:rPr>
        <w:t>Schiopu E</w:t>
      </w:r>
      <w:r>
        <w:rPr>
          <w:rStyle w:val="2f0"/>
        </w:rPr>
        <w:t xml:space="preserve">. </w:t>
      </w:r>
      <w:r>
        <w:rPr>
          <w:rStyle w:val="2f"/>
        </w:rPr>
        <w:t>et al. Pulmonary H</w:t>
      </w:r>
      <w:r>
        <w:rPr>
          <w:rStyle w:val="2f0"/>
        </w:rPr>
        <w:t>y</w:t>
      </w:r>
      <w:r>
        <w:rPr>
          <w:rStyle w:val="2f"/>
        </w:rPr>
        <w:t>pertension Assessment and Reco</w:t>
      </w:r>
      <w:r>
        <w:rPr>
          <w:rStyle w:val="2f0"/>
        </w:rPr>
        <w:t>g</w:t>
      </w:r>
      <w:r>
        <w:rPr>
          <w:rStyle w:val="2f"/>
        </w:rPr>
        <w:t xml:space="preserve">nition of Outcomes in Scleroderma (PHAROS): baseline characteristics and description of study </w:t>
      </w:r>
      <w:r>
        <w:rPr>
          <w:rStyle w:val="2f0"/>
        </w:rPr>
        <w:t>po</w:t>
      </w:r>
      <w:r>
        <w:rPr>
          <w:rStyle w:val="2f"/>
        </w:rPr>
        <w:t>pulation. J Rheumatol 2011</w:t>
      </w:r>
      <w:r>
        <w:rPr>
          <w:rStyle w:val="2f0"/>
        </w:rPr>
        <w:t xml:space="preserve">: </w:t>
      </w:r>
      <w:r>
        <w:rPr>
          <w:rStyle w:val="2f"/>
        </w:rPr>
        <w:t>38: 2172-2179,</w:t>
      </w:r>
    </w:p>
    <w:p w14:paraId="193168B1" w14:textId="77777777" w:rsidR="004D67E0" w:rsidRDefault="00D2496C">
      <w:pPr>
        <w:pStyle w:val="23"/>
        <w:shd w:val="clear" w:color="auto" w:fill="auto"/>
        <w:spacing w:before="0" w:after="0" w:line="389" w:lineRule="exact"/>
        <w:ind w:firstLine="0"/>
        <w:jc w:val="both"/>
      </w:pPr>
      <w:r>
        <w:rPr>
          <w:rStyle w:val="2f"/>
        </w:rPr>
        <w:t>Youn</w:t>
      </w:r>
      <w:r>
        <w:rPr>
          <w:rStyle w:val="2f0"/>
        </w:rPr>
        <w:t xml:space="preserve">g. </w:t>
      </w:r>
      <w:r>
        <w:rPr>
          <w:rStyle w:val="2f"/>
        </w:rPr>
        <w:t>A.</w:t>
      </w:r>
      <w:r>
        <w:rPr>
          <w:rStyle w:val="2f0"/>
        </w:rPr>
        <w:t xml:space="preserve">. </w:t>
      </w:r>
      <w:r>
        <w:rPr>
          <w:rStyle w:val="2f"/>
        </w:rPr>
        <w:t>Vummidi</w:t>
      </w:r>
      <w:r>
        <w:rPr>
          <w:rStyle w:val="2f0"/>
        </w:rPr>
        <w:t xml:space="preserve">. </w:t>
      </w:r>
      <w:r>
        <w:rPr>
          <w:rStyle w:val="2f"/>
        </w:rPr>
        <w:t>D.</w:t>
      </w:r>
      <w:r>
        <w:rPr>
          <w:rStyle w:val="2f0"/>
        </w:rPr>
        <w:t xml:space="preserve">. </w:t>
      </w:r>
      <w:r>
        <w:rPr>
          <w:rStyle w:val="2f"/>
        </w:rPr>
        <w:t>Visovatti</w:t>
      </w:r>
      <w:r>
        <w:rPr>
          <w:rStyle w:val="2f0"/>
        </w:rPr>
        <w:t xml:space="preserve">. </w:t>
      </w:r>
      <w:r>
        <w:rPr>
          <w:rStyle w:val="2f"/>
        </w:rPr>
        <w:t>S.</w:t>
      </w:r>
      <w:r>
        <w:rPr>
          <w:rStyle w:val="2f0"/>
        </w:rPr>
        <w:t xml:space="preserve">. </w:t>
      </w:r>
      <w:r>
        <w:rPr>
          <w:rStyle w:val="2f"/>
        </w:rPr>
        <w:t>Homer</w:t>
      </w:r>
      <w:r>
        <w:rPr>
          <w:rStyle w:val="2f0"/>
        </w:rPr>
        <w:t xml:space="preserve">. </w:t>
      </w:r>
      <w:r>
        <w:rPr>
          <w:rStyle w:val="2f"/>
        </w:rPr>
        <w:t>K.</w:t>
      </w:r>
      <w:r>
        <w:rPr>
          <w:rStyle w:val="2f0"/>
        </w:rPr>
        <w:t xml:space="preserve">. </w:t>
      </w:r>
      <w:r>
        <w:rPr>
          <w:rStyle w:val="2f"/>
        </w:rPr>
        <w:t>Wilhalme</w:t>
      </w:r>
      <w:r>
        <w:rPr>
          <w:rStyle w:val="2f0"/>
        </w:rPr>
        <w:t xml:space="preserve">. </w:t>
      </w:r>
      <w:r>
        <w:rPr>
          <w:rStyle w:val="2f"/>
        </w:rPr>
        <w:t>H.</w:t>
      </w:r>
      <w:r>
        <w:rPr>
          <w:rStyle w:val="2f0"/>
        </w:rPr>
        <w:t xml:space="preserve">. </w:t>
      </w:r>
      <w:r>
        <w:rPr>
          <w:rStyle w:val="2f"/>
        </w:rPr>
        <w:t>White</w:t>
      </w:r>
      <w:r>
        <w:rPr>
          <w:rStyle w:val="2f0"/>
        </w:rPr>
        <w:t xml:space="preserve">. </w:t>
      </w:r>
      <w:r>
        <w:rPr>
          <w:rStyle w:val="2f"/>
        </w:rPr>
        <w:t>E. S.</w:t>
      </w:r>
      <w:r>
        <w:rPr>
          <w:rStyle w:val="2f0"/>
        </w:rPr>
        <w:t xml:space="preserve">. </w:t>
      </w:r>
      <w:r>
        <w:rPr>
          <w:rStyle w:val="2f"/>
        </w:rPr>
        <w:t>Khanna</w:t>
      </w:r>
      <w:r>
        <w:rPr>
          <w:rStyle w:val="2f0"/>
        </w:rPr>
        <w:t xml:space="preserve">. </w:t>
      </w:r>
      <w:r>
        <w:rPr>
          <w:rStyle w:val="2f"/>
        </w:rPr>
        <w:t>D. Prevalence</w:t>
      </w:r>
      <w:r>
        <w:rPr>
          <w:rStyle w:val="2f0"/>
        </w:rPr>
        <w:t xml:space="preserve">. </w:t>
      </w:r>
      <w:r>
        <w:rPr>
          <w:rStyle w:val="2f"/>
        </w:rPr>
        <w:t>Treatment and Ou</w:t>
      </w:r>
      <w:r>
        <w:rPr>
          <w:rStyle w:val="2f"/>
        </w:rPr>
        <w:t>tcomes of Coexistent Pulmonary Hypertension and Interstitial Lun</w:t>
      </w:r>
      <w:r>
        <w:rPr>
          <w:rStyle w:val="2f0"/>
        </w:rPr>
        <w:t xml:space="preserve">g </w:t>
      </w:r>
      <w:r>
        <w:rPr>
          <w:rStyle w:val="2f"/>
        </w:rPr>
        <w:t>Disease in Systemic Sclerosis. Arthritis &amp; Rheumatolo</w:t>
      </w:r>
      <w:r>
        <w:rPr>
          <w:rStyle w:val="2f0"/>
        </w:rPr>
        <w:t>g</w:t>
      </w:r>
      <w:r>
        <w:rPr>
          <w:rStyle w:val="2f"/>
        </w:rPr>
        <w:t>y. 2019 doi:10.1002/art.40862.</w:t>
      </w:r>
    </w:p>
    <w:p w14:paraId="178A20BA" w14:textId="77777777" w:rsidR="004D67E0" w:rsidRDefault="00D2496C">
      <w:pPr>
        <w:pStyle w:val="23"/>
        <w:shd w:val="clear" w:color="auto" w:fill="auto"/>
        <w:spacing w:before="0" w:after="0" w:line="389" w:lineRule="exact"/>
        <w:ind w:firstLine="0"/>
        <w:jc w:val="left"/>
      </w:pPr>
      <w:r>
        <w:rPr>
          <w:rStyle w:val="2f"/>
        </w:rPr>
        <w:t>Hsu VM</w:t>
      </w:r>
      <w:r>
        <w:rPr>
          <w:rStyle w:val="2f0"/>
        </w:rPr>
        <w:t xml:space="preserve">. </w:t>
      </w:r>
      <w:r>
        <w:rPr>
          <w:rStyle w:val="2f"/>
        </w:rPr>
        <w:t>Chun</w:t>
      </w:r>
      <w:r>
        <w:rPr>
          <w:rStyle w:val="2f0"/>
        </w:rPr>
        <w:t xml:space="preserve">g </w:t>
      </w:r>
      <w:r>
        <w:rPr>
          <w:rStyle w:val="2f"/>
        </w:rPr>
        <w:t>L</w:t>
      </w:r>
      <w:r>
        <w:rPr>
          <w:rStyle w:val="2f0"/>
        </w:rPr>
        <w:t xml:space="preserve">. </w:t>
      </w:r>
      <w:r>
        <w:rPr>
          <w:rStyle w:val="2f"/>
        </w:rPr>
        <w:t>Hummers LK. Development of pulmonary h</w:t>
      </w:r>
      <w:r>
        <w:rPr>
          <w:rStyle w:val="2f0"/>
        </w:rPr>
        <w:t>y</w:t>
      </w:r>
      <w:r>
        <w:rPr>
          <w:rStyle w:val="2f"/>
        </w:rPr>
        <w:t>pertension in a hi</w:t>
      </w:r>
      <w:r>
        <w:rPr>
          <w:rStyle w:val="2f0"/>
        </w:rPr>
        <w:t>g</w:t>
      </w:r>
      <w:r>
        <w:rPr>
          <w:rStyle w:val="2f"/>
        </w:rPr>
        <w:t xml:space="preserve">h-risk </w:t>
      </w:r>
      <w:r>
        <w:rPr>
          <w:rStyle w:val="2f0"/>
        </w:rPr>
        <w:t>po</w:t>
      </w:r>
      <w:r>
        <w:rPr>
          <w:rStyle w:val="2f"/>
        </w:rPr>
        <w:t>pulation with systemi</w:t>
      </w:r>
      <w:r>
        <w:rPr>
          <w:rStyle w:val="2f"/>
        </w:rPr>
        <w:t>c sclerosis in the Pulmonar</w:t>
      </w:r>
      <w:r>
        <w:rPr>
          <w:rStyle w:val="2f0"/>
        </w:rPr>
        <w:t>y Hy</w:t>
      </w:r>
      <w:r>
        <w:rPr>
          <w:rStyle w:val="2f"/>
        </w:rPr>
        <w:t>pertension Assessment and Reco</w:t>
      </w:r>
      <w:r>
        <w:rPr>
          <w:rStyle w:val="2f0"/>
        </w:rPr>
        <w:t>g</w:t>
      </w:r>
      <w:r>
        <w:rPr>
          <w:rStyle w:val="2f"/>
        </w:rPr>
        <w:t>nition of Outcomes in Scleroderma (PHAROS) cohort study. Semin Arthritis Rheum. 2014</w:t>
      </w:r>
      <w:r>
        <w:rPr>
          <w:rStyle w:val="2f0"/>
        </w:rPr>
        <w:t xml:space="preserve">: </w:t>
      </w:r>
      <w:r>
        <w:rPr>
          <w:rStyle w:val="2f"/>
        </w:rPr>
        <w:t>44(D:55-62. Gupta S</w:t>
      </w:r>
      <w:r>
        <w:rPr>
          <w:rStyle w:val="2f0"/>
        </w:rPr>
        <w:t xml:space="preserve">. </w:t>
      </w:r>
      <w:r>
        <w:rPr>
          <w:rStyle w:val="2f"/>
        </w:rPr>
        <w:t>Gupta A. Rehman S</w:t>
      </w:r>
      <w:r>
        <w:rPr>
          <w:rStyle w:val="2f0"/>
        </w:rPr>
        <w:t xml:space="preserve">. </w:t>
      </w:r>
      <w:r>
        <w:rPr>
          <w:rStyle w:val="2f"/>
        </w:rPr>
        <w:t>Peak 1</w:t>
      </w:r>
      <w:r>
        <w:rPr>
          <w:rStyle w:val="2f0"/>
        </w:rPr>
        <w:t xml:space="preserve">. </w:t>
      </w:r>
      <w:r>
        <w:rPr>
          <w:rStyle w:val="2f"/>
        </w:rPr>
        <w:t>Domsic RT</w:t>
      </w:r>
      <w:r>
        <w:rPr>
          <w:rStyle w:val="2f0"/>
        </w:rPr>
        <w:t xml:space="preserve">. </w:t>
      </w:r>
      <w:r>
        <w:rPr>
          <w:rStyle w:val="2f"/>
        </w:rPr>
        <w:t>Schneider F</w:t>
      </w:r>
      <w:r>
        <w:rPr>
          <w:rStyle w:val="2f0"/>
        </w:rPr>
        <w:t xml:space="preserve">. </w:t>
      </w:r>
      <w:r>
        <w:rPr>
          <w:rStyle w:val="2f"/>
        </w:rPr>
        <w:t>Geor</w:t>
      </w:r>
      <w:r>
        <w:rPr>
          <w:rStyle w:val="2f0"/>
        </w:rPr>
        <w:t>g</w:t>
      </w:r>
      <w:r>
        <w:rPr>
          <w:rStyle w:val="2f"/>
        </w:rPr>
        <w:t xml:space="preserve">e MP Pulmonary veno- occlusive </w:t>
      </w:r>
      <w:r>
        <w:rPr>
          <w:rStyle w:val="2f"/>
        </w:rPr>
        <w:t>disease is highl</w:t>
      </w:r>
      <w:r>
        <w:rPr>
          <w:rStyle w:val="2f0"/>
        </w:rPr>
        <w:t xml:space="preserve">y </w:t>
      </w:r>
      <w:r>
        <w:rPr>
          <w:rStyle w:val="2f"/>
        </w:rPr>
        <w:t>prevalent in scleroderma patients under</w:t>
      </w:r>
      <w:r>
        <w:rPr>
          <w:rStyle w:val="2f0"/>
        </w:rPr>
        <w:t>g</w:t>
      </w:r>
      <w:r>
        <w:rPr>
          <w:rStyle w:val="2f"/>
        </w:rPr>
        <w:t>oin</w:t>
      </w:r>
      <w:r>
        <w:rPr>
          <w:rStyle w:val="2f0"/>
        </w:rPr>
        <w:t xml:space="preserve">g </w:t>
      </w:r>
      <w:r>
        <w:rPr>
          <w:rStyle w:val="2f"/>
        </w:rPr>
        <w:t>lun</w:t>
      </w:r>
      <w:r>
        <w:rPr>
          <w:rStyle w:val="2f0"/>
        </w:rPr>
        <w:t xml:space="preserve">g </w:t>
      </w:r>
      <w:r>
        <w:rPr>
          <w:rStyle w:val="2f"/>
        </w:rPr>
        <w:t xml:space="preserve">transplantation ERl </w:t>
      </w:r>
      <w:r>
        <w:rPr>
          <w:rStyle w:val="2f0"/>
        </w:rPr>
        <w:t>O</w:t>
      </w:r>
      <w:r>
        <w:rPr>
          <w:rStyle w:val="2f"/>
        </w:rPr>
        <w:t>pen Research 2019 5: 00168-2018,</w:t>
      </w:r>
    </w:p>
    <w:p w14:paraId="29162B8E" w14:textId="77777777" w:rsidR="004D67E0" w:rsidRDefault="00D2496C">
      <w:pPr>
        <w:pStyle w:val="23"/>
        <w:shd w:val="clear" w:color="auto" w:fill="auto"/>
        <w:spacing w:before="0" w:after="0" w:line="389" w:lineRule="exact"/>
        <w:ind w:firstLine="0"/>
        <w:jc w:val="both"/>
      </w:pPr>
      <w:r>
        <w:rPr>
          <w:rStyle w:val="2f"/>
        </w:rPr>
        <w:t>Chun</w:t>
      </w:r>
      <w:r>
        <w:rPr>
          <w:rStyle w:val="2f0"/>
        </w:rPr>
        <w:t xml:space="preserve">g </w:t>
      </w:r>
      <w:r>
        <w:rPr>
          <w:rStyle w:val="2f"/>
        </w:rPr>
        <w:t>L.</w:t>
      </w:r>
      <w:r>
        <w:rPr>
          <w:rStyle w:val="2f0"/>
        </w:rPr>
        <w:t xml:space="preserve">. </w:t>
      </w:r>
      <w:r>
        <w:rPr>
          <w:rStyle w:val="2f"/>
        </w:rPr>
        <w:t>Liu J.</w:t>
      </w:r>
      <w:r>
        <w:rPr>
          <w:rStyle w:val="2f0"/>
        </w:rPr>
        <w:t xml:space="preserve">. </w:t>
      </w:r>
      <w:r>
        <w:rPr>
          <w:rStyle w:val="2f"/>
        </w:rPr>
        <w:t>Parsons L.</w:t>
      </w:r>
      <w:r>
        <w:rPr>
          <w:rStyle w:val="2f0"/>
        </w:rPr>
        <w:t xml:space="preserve">. </w:t>
      </w:r>
      <w:r>
        <w:rPr>
          <w:rStyle w:val="2f"/>
        </w:rPr>
        <w:t>Hassoun PM.</w:t>
      </w:r>
      <w:r>
        <w:rPr>
          <w:rStyle w:val="2f0"/>
        </w:rPr>
        <w:t xml:space="preserve">. </w:t>
      </w:r>
      <w:r>
        <w:rPr>
          <w:rStyle w:val="2f"/>
        </w:rPr>
        <w:t>McGoon M.</w:t>
      </w:r>
      <w:r>
        <w:rPr>
          <w:rStyle w:val="2f0"/>
        </w:rPr>
        <w:t xml:space="preserve">. </w:t>
      </w:r>
      <w:r>
        <w:rPr>
          <w:rStyle w:val="2f"/>
        </w:rPr>
        <w:t>Badesch D.B.</w:t>
      </w:r>
      <w:r>
        <w:rPr>
          <w:rStyle w:val="2f0"/>
        </w:rPr>
        <w:t xml:space="preserve">. </w:t>
      </w:r>
      <w:r>
        <w:rPr>
          <w:rStyle w:val="2f"/>
        </w:rPr>
        <w:t>Miller D.P</w:t>
      </w:r>
      <w:r>
        <w:rPr>
          <w:rStyle w:val="2f0"/>
        </w:rPr>
        <w:t xml:space="preserve">. </w:t>
      </w:r>
      <w:r>
        <w:rPr>
          <w:rStyle w:val="2f"/>
        </w:rPr>
        <w:t>Nicolls M.R.</w:t>
      </w:r>
      <w:r>
        <w:rPr>
          <w:rStyle w:val="2f0"/>
        </w:rPr>
        <w:t xml:space="preserve">. </w:t>
      </w:r>
      <w:r>
        <w:rPr>
          <w:rStyle w:val="2f"/>
        </w:rPr>
        <w:t xml:space="preserve">Zamanian R.T. Characterization of connective tissue disease-associated pulmonary arterial </w:t>
      </w:r>
      <w:r>
        <w:rPr>
          <w:rStyle w:val="2f0"/>
        </w:rPr>
        <w:t>hy</w:t>
      </w:r>
      <w:r>
        <w:rPr>
          <w:rStyle w:val="2f"/>
        </w:rPr>
        <w:t>pertension from REVEAL: identiiy</w:t>
      </w:r>
      <w:r>
        <w:rPr>
          <w:rStyle w:val="2f0"/>
        </w:rPr>
        <w:t>ing s</w:t>
      </w:r>
      <w:r>
        <w:rPr>
          <w:rStyle w:val="2f"/>
        </w:rPr>
        <w:t>ystemic sclerosis as a unique phenot</w:t>
      </w:r>
      <w:r>
        <w:rPr>
          <w:rStyle w:val="2f0"/>
        </w:rPr>
        <w:t>y</w:t>
      </w:r>
      <w:r>
        <w:rPr>
          <w:rStyle w:val="2f"/>
        </w:rPr>
        <w:t>pe// Chest. - 2010. -Vol. 138. -N.6. -p. 1383-1394.</w:t>
      </w:r>
    </w:p>
    <w:p w14:paraId="5291B1F7" w14:textId="77777777" w:rsidR="004D67E0" w:rsidRDefault="00D2496C">
      <w:pPr>
        <w:pStyle w:val="23"/>
        <w:numPr>
          <w:ilvl w:val="0"/>
          <w:numId w:val="39"/>
        </w:numPr>
        <w:shd w:val="clear" w:color="auto" w:fill="auto"/>
        <w:tabs>
          <w:tab w:val="left" w:pos="512"/>
        </w:tabs>
        <w:spacing w:before="0" w:after="0" w:line="389" w:lineRule="exact"/>
        <w:ind w:left="540" w:hanging="540"/>
        <w:jc w:val="both"/>
      </w:pPr>
      <w:r>
        <w:rPr>
          <w:rStyle w:val="2f"/>
        </w:rPr>
        <w:t>Co</w:t>
      </w:r>
      <w:r>
        <w:rPr>
          <w:rStyle w:val="2f0"/>
        </w:rPr>
        <w:t>g</w:t>
      </w:r>
      <w:r>
        <w:rPr>
          <w:rStyle w:val="2f"/>
        </w:rPr>
        <w:t>hlan J.G.</w:t>
      </w:r>
      <w:r>
        <w:rPr>
          <w:rStyle w:val="2f0"/>
        </w:rPr>
        <w:t xml:space="preserve">. </w:t>
      </w:r>
      <w:r>
        <w:rPr>
          <w:rStyle w:val="2f"/>
        </w:rPr>
        <w:t>Denton C.P</w:t>
      </w:r>
      <w:r>
        <w:rPr>
          <w:rStyle w:val="2f0"/>
        </w:rPr>
        <w:t xml:space="preserve">. </w:t>
      </w:r>
      <w:r>
        <w:rPr>
          <w:rStyle w:val="2f"/>
        </w:rPr>
        <w:t>Grtini</w:t>
      </w:r>
      <w:r>
        <w:rPr>
          <w:rStyle w:val="2f0"/>
        </w:rPr>
        <w:t xml:space="preserve">g </w:t>
      </w:r>
      <w:r>
        <w:rPr>
          <w:rStyle w:val="2f"/>
        </w:rPr>
        <w:t>E.</w:t>
      </w:r>
      <w:r>
        <w:rPr>
          <w:rStyle w:val="2f0"/>
        </w:rPr>
        <w:t xml:space="preserve">. </w:t>
      </w:r>
      <w:r>
        <w:rPr>
          <w:rStyle w:val="2f"/>
        </w:rPr>
        <w:t>Bonderman D.. Distler O.</w:t>
      </w:r>
      <w:r>
        <w:rPr>
          <w:rStyle w:val="2f0"/>
        </w:rPr>
        <w:t xml:space="preserve">. </w:t>
      </w:r>
      <w:r>
        <w:rPr>
          <w:rStyle w:val="2f"/>
        </w:rPr>
        <w:t>Khanna D.</w:t>
      </w:r>
      <w:r>
        <w:rPr>
          <w:rStyle w:val="2f0"/>
        </w:rPr>
        <w:t xml:space="preserve">. </w:t>
      </w:r>
      <w:r>
        <w:rPr>
          <w:rStyle w:val="2f"/>
        </w:rPr>
        <w:t>Miiller-Ladner U.</w:t>
      </w:r>
      <w:r>
        <w:rPr>
          <w:rStyle w:val="2f0"/>
        </w:rPr>
        <w:t>.</w:t>
      </w:r>
    </w:p>
    <w:p w14:paraId="3A65203B" w14:textId="77777777" w:rsidR="004D67E0" w:rsidRDefault="00D2496C">
      <w:pPr>
        <w:pStyle w:val="23"/>
        <w:shd w:val="clear" w:color="auto" w:fill="auto"/>
        <w:tabs>
          <w:tab w:val="left" w:pos="4922"/>
        </w:tabs>
        <w:spacing w:before="0" w:after="0" w:line="389" w:lineRule="exact"/>
        <w:ind w:left="540" w:firstLine="0"/>
        <w:jc w:val="both"/>
      </w:pPr>
      <w:r>
        <w:rPr>
          <w:rStyle w:val="2f"/>
        </w:rPr>
        <w:t xml:space="preserve">Pope </w:t>
      </w:r>
      <w:r>
        <w:rPr>
          <w:rStyle w:val="2f"/>
          <w:lang w:val="ru-RU" w:eastAsia="ru-RU" w:bidi="ru-RU"/>
        </w:rPr>
        <w:t>.1.Е.</w:t>
      </w:r>
      <w:r>
        <w:rPr>
          <w:rStyle w:val="2f0"/>
          <w:lang w:val="ru-RU" w:eastAsia="ru-RU" w:bidi="ru-RU"/>
        </w:rPr>
        <w:t xml:space="preserve">. </w:t>
      </w:r>
      <w:r>
        <w:rPr>
          <w:rStyle w:val="2f"/>
        </w:rPr>
        <w:t>Vonk M.C.</w:t>
      </w:r>
      <w:r>
        <w:rPr>
          <w:rStyle w:val="2f0"/>
        </w:rPr>
        <w:t xml:space="preserve">. </w:t>
      </w:r>
      <w:r>
        <w:rPr>
          <w:rStyle w:val="2f"/>
        </w:rPr>
        <w:t>Doelber</w:t>
      </w:r>
      <w:r>
        <w:rPr>
          <w:rStyle w:val="2f0"/>
        </w:rPr>
        <w:t xml:space="preserve">g </w:t>
      </w:r>
      <w:r>
        <w:rPr>
          <w:rStyle w:val="2f"/>
        </w:rPr>
        <w:t>M.</w:t>
      </w:r>
      <w:r>
        <w:rPr>
          <w:rStyle w:val="2f0"/>
        </w:rPr>
        <w:t xml:space="preserve">. </w:t>
      </w:r>
      <w:r>
        <w:rPr>
          <w:rStyle w:val="2f"/>
        </w:rPr>
        <w:t>Chadha-Boreham H.</w:t>
      </w:r>
      <w:r>
        <w:rPr>
          <w:rStyle w:val="2f0"/>
        </w:rPr>
        <w:t xml:space="preserve">. </w:t>
      </w:r>
      <w:r>
        <w:rPr>
          <w:rStyle w:val="2f"/>
        </w:rPr>
        <w:t>Heinzl H.</w:t>
      </w:r>
      <w:r>
        <w:rPr>
          <w:rStyle w:val="2f0"/>
        </w:rPr>
        <w:t xml:space="preserve">. </w:t>
      </w:r>
      <w:r>
        <w:rPr>
          <w:rStyle w:val="2f"/>
        </w:rPr>
        <w:t>Rosenber</w:t>
      </w:r>
      <w:r>
        <w:rPr>
          <w:rStyle w:val="2f0"/>
        </w:rPr>
        <w:t xml:space="preserve">g </w:t>
      </w:r>
      <w:r>
        <w:rPr>
          <w:rStyle w:val="2f"/>
        </w:rPr>
        <w:t>D.M.</w:t>
      </w:r>
      <w:r>
        <w:rPr>
          <w:rStyle w:val="2f0"/>
        </w:rPr>
        <w:t xml:space="preserve">. </w:t>
      </w:r>
      <w:r>
        <w:rPr>
          <w:rStyle w:val="2f"/>
        </w:rPr>
        <w:t>McLau</w:t>
      </w:r>
      <w:r>
        <w:rPr>
          <w:rStyle w:val="2f0"/>
        </w:rPr>
        <w:t>g</w:t>
      </w:r>
      <w:r>
        <w:rPr>
          <w:rStyle w:val="2f"/>
        </w:rPr>
        <w:t>hlin V.V.</w:t>
      </w:r>
      <w:r>
        <w:rPr>
          <w:rStyle w:val="2f0"/>
        </w:rPr>
        <w:t xml:space="preserve">. </w:t>
      </w:r>
      <w:r>
        <w:rPr>
          <w:rStyle w:val="2f"/>
        </w:rPr>
        <w:t>Seibold J.R</w:t>
      </w:r>
      <w:r>
        <w:rPr>
          <w:rStyle w:val="2f0"/>
        </w:rPr>
        <w:t>:</w:t>
      </w:r>
      <w:r>
        <w:rPr>
          <w:rStyle w:val="2f0"/>
        </w:rPr>
        <w:tab/>
      </w:r>
      <w:r>
        <w:rPr>
          <w:rStyle w:val="2f"/>
        </w:rPr>
        <w:t>DETECT study</w:t>
      </w:r>
      <w:r>
        <w:rPr>
          <w:rStyle w:val="2f0"/>
        </w:rPr>
        <w:t xml:space="preserve"> g</w:t>
      </w:r>
      <w:r>
        <w:rPr>
          <w:rStyle w:val="2f"/>
        </w:rPr>
        <w:t>roup. Evidence-based detection</w:t>
      </w:r>
    </w:p>
    <w:p w14:paraId="5492468F" w14:textId="77777777" w:rsidR="004D67E0" w:rsidRDefault="00D2496C">
      <w:pPr>
        <w:pStyle w:val="23"/>
        <w:shd w:val="clear" w:color="auto" w:fill="auto"/>
        <w:spacing w:before="0" w:after="0" w:line="389" w:lineRule="exact"/>
        <w:ind w:left="540" w:firstLine="0"/>
        <w:jc w:val="both"/>
      </w:pPr>
      <w:r>
        <w:rPr>
          <w:rStyle w:val="2f"/>
        </w:rPr>
        <w:t>of pulmonary arterial h</w:t>
      </w:r>
      <w:r>
        <w:rPr>
          <w:rStyle w:val="2f0"/>
        </w:rPr>
        <w:t>y</w:t>
      </w:r>
      <w:r>
        <w:rPr>
          <w:rStyle w:val="2f"/>
        </w:rPr>
        <w:t>pertension in syste</w:t>
      </w:r>
      <w:r>
        <w:rPr>
          <w:rStyle w:val="2f"/>
        </w:rPr>
        <w:t xml:space="preserve">mic sclerosis: the DETECT study </w:t>
      </w:r>
      <w:r>
        <w:rPr>
          <w:rStyle w:val="2f"/>
          <w:lang w:val="ru-RU" w:eastAsia="ru-RU" w:bidi="ru-RU"/>
        </w:rPr>
        <w:t xml:space="preserve">// </w:t>
      </w:r>
      <w:r>
        <w:rPr>
          <w:rStyle w:val="2f"/>
        </w:rPr>
        <w:t>Ann Rheum. Pis. - 2014. - .lul. - Vol. 73. - N. 7. - P. 1340-1349.</w:t>
      </w:r>
    </w:p>
    <w:p w14:paraId="0AA9AE99" w14:textId="77777777" w:rsidR="004D67E0" w:rsidRDefault="00D2496C">
      <w:pPr>
        <w:pStyle w:val="23"/>
        <w:numPr>
          <w:ilvl w:val="0"/>
          <w:numId w:val="39"/>
        </w:numPr>
        <w:shd w:val="clear" w:color="auto" w:fill="auto"/>
        <w:tabs>
          <w:tab w:val="left" w:pos="512"/>
        </w:tabs>
        <w:spacing w:before="0" w:after="0" w:line="389" w:lineRule="exact"/>
        <w:ind w:left="540" w:hanging="540"/>
        <w:jc w:val="both"/>
      </w:pPr>
      <w:r>
        <w:rPr>
          <w:rStyle w:val="2f"/>
          <w:lang w:val="ru-RU" w:eastAsia="ru-RU" w:bidi="ru-RU"/>
        </w:rPr>
        <w:t xml:space="preserve">Волков </w:t>
      </w:r>
      <w:r>
        <w:rPr>
          <w:rStyle w:val="2f"/>
        </w:rPr>
        <w:t>A. B.</w:t>
      </w:r>
      <w:r>
        <w:rPr>
          <w:rStyle w:val="2f0"/>
        </w:rPr>
        <w:t xml:space="preserve">. </w:t>
      </w:r>
      <w:r>
        <w:rPr>
          <w:rStyle w:val="2f"/>
          <w:lang w:val="ru-RU" w:eastAsia="ru-RU" w:bidi="ru-RU"/>
        </w:rPr>
        <w:t xml:space="preserve">Мартынюк </w:t>
      </w:r>
      <w:r>
        <w:rPr>
          <w:rStyle w:val="2f"/>
        </w:rPr>
        <w:t xml:space="preserve">T. B. </w:t>
      </w:r>
      <w:r>
        <w:rPr>
          <w:rStyle w:val="2f"/>
          <w:lang w:val="ru-RU" w:eastAsia="ru-RU" w:bidi="ru-RU"/>
        </w:rPr>
        <w:t>Легочная артериальная гипертешия при системных</w:t>
      </w:r>
    </w:p>
    <w:p w14:paraId="2A9BE479" w14:textId="77777777" w:rsidR="004D67E0" w:rsidRDefault="00D2496C">
      <w:pPr>
        <w:pStyle w:val="23"/>
        <w:shd w:val="clear" w:color="auto" w:fill="auto"/>
        <w:tabs>
          <w:tab w:val="left" w:pos="5561"/>
        </w:tabs>
        <w:spacing w:before="0" w:after="0" w:line="389" w:lineRule="exact"/>
        <w:ind w:left="540" w:firstLine="0"/>
        <w:jc w:val="both"/>
      </w:pPr>
      <w:r>
        <w:rPr>
          <w:rStyle w:val="2f"/>
          <w:lang w:val="ru-RU" w:eastAsia="ru-RU" w:bidi="ru-RU"/>
        </w:rPr>
        <w:t>заболеваниях сое</w:t>
      </w:r>
      <w:r>
        <w:rPr>
          <w:rStyle w:val="2f0"/>
          <w:lang w:val="ru-RU" w:eastAsia="ru-RU" w:bidi="ru-RU"/>
        </w:rPr>
        <w:t>д</w:t>
      </w:r>
      <w:r>
        <w:rPr>
          <w:rStyle w:val="2f"/>
          <w:lang w:val="ru-RU" w:eastAsia="ru-RU" w:bidi="ru-RU"/>
        </w:rPr>
        <w:t>инительной ткани:</w:t>
      </w:r>
      <w:r>
        <w:rPr>
          <w:rStyle w:val="2f"/>
          <w:lang w:val="ru-RU" w:eastAsia="ru-RU" w:bidi="ru-RU"/>
        </w:rPr>
        <w:tab/>
        <w:t xml:space="preserve">современное состояние проблемы. </w:t>
      </w:r>
      <w:r>
        <w:rPr>
          <w:rStyle w:val="2f"/>
          <w:lang w:val="ru-RU" w:eastAsia="ru-RU" w:bidi="ru-RU"/>
        </w:rPr>
        <w:t>Научно-</w:t>
      </w:r>
    </w:p>
    <w:p w14:paraId="3998B4F9" w14:textId="77777777" w:rsidR="004D67E0" w:rsidRDefault="00D2496C">
      <w:pPr>
        <w:pStyle w:val="23"/>
        <w:shd w:val="clear" w:color="auto" w:fill="auto"/>
        <w:spacing w:before="0" w:after="0" w:line="389" w:lineRule="exact"/>
        <w:ind w:left="540" w:firstLine="0"/>
        <w:jc w:val="both"/>
      </w:pPr>
      <w:r>
        <w:rPr>
          <w:rStyle w:val="2f0"/>
          <w:lang w:val="ru-RU" w:eastAsia="ru-RU" w:bidi="ru-RU"/>
        </w:rPr>
        <w:t>п</w:t>
      </w:r>
      <w:r>
        <w:rPr>
          <w:rStyle w:val="2f"/>
          <w:lang w:val="ru-RU" w:eastAsia="ru-RU" w:bidi="ru-RU"/>
        </w:rPr>
        <w:t>рактическая ревматология. 2018</w:t>
      </w:r>
      <w:r>
        <w:rPr>
          <w:rStyle w:val="2f0"/>
          <w:lang w:val="ru-RU" w:eastAsia="ru-RU" w:bidi="ru-RU"/>
        </w:rPr>
        <w:t xml:space="preserve">: </w:t>
      </w:r>
      <w:r>
        <w:rPr>
          <w:rStyle w:val="2f"/>
        </w:rPr>
        <w:t>56(</w:t>
      </w:r>
      <w:r>
        <w:rPr>
          <w:rStyle w:val="2f0"/>
        </w:rPr>
        <w:t>4</w:t>
      </w:r>
      <w:r>
        <w:rPr>
          <w:rStyle w:val="2f"/>
        </w:rPr>
        <w:t>L474-485.</w:t>
      </w:r>
    </w:p>
    <w:p w14:paraId="32638515" w14:textId="77777777" w:rsidR="004D67E0" w:rsidRDefault="00D2496C">
      <w:pPr>
        <w:pStyle w:val="23"/>
        <w:numPr>
          <w:ilvl w:val="0"/>
          <w:numId w:val="39"/>
        </w:numPr>
        <w:shd w:val="clear" w:color="auto" w:fill="auto"/>
        <w:tabs>
          <w:tab w:val="left" w:pos="512"/>
        </w:tabs>
        <w:spacing w:before="0" w:after="0" w:line="389" w:lineRule="exact"/>
        <w:ind w:left="540" w:hanging="540"/>
        <w:jc w:val="both"/>
      </w:pPr>
      <w:r>
        <w:rPr>
          <w:rStyle w:val="2f0"/>
        </w:rPr>
        <w:t>Cog</w:t>
      </w:r>
      <w:r>
        <w:rPr>
          <w:rStyle w:val="2f"/>
        </w:rPr>
        <w:t>hlan</w:t>
      </w:r>
      <w:r>
        <w:rPr>
          <w:rStyle w:val="2f0"/>
        </w:rPr>
        <w:t xml:space="preserve">. </w:t>
      </w:r>
      <w:r>
        <w:rPr>
          <w:rStyle w:val="2f"/>
          <w:lang w:val="ru-RU" w:eastAsia="ru-RU" w:bidi="ru-RU"/>
        </w:rPr>
        <w:t>.1.</w:t>
      </w:r>
      <w:r>
        <w:rPr>
          <w:rStyle w:val="2f0"/>
          <w:lang w:val="ru-RU" w:eastAsia="ru-RU" w:bidi="ru-RU"/>
        </w:rPr>
        <w:t xml:space="preserve">. </w:t>
      </w:r>
      <w:r>
        <w:rPr>
          <w:rStyle w:val="2f"/>
        </w:rPr>
        <w:t>Denton</w:t>
      </w:r>
      <w:r>
        <w:rPr>
          <w:rStyle w:val="2f0"/>
        </w:rPr>
        <w:t xml:space="preserve">. </w:t>
      </w:r>
      <w:r>
        <w:rPr>
          <w:rStyle w:val="2f"/>
          <w:lang w:val="ru-RU" w:eastAsia="ru-RU" w:bidi="ru-RU"/>
        </w:rPr>
        <w:t xml:space="preserve">С. Р. </w:t>
      </w:r>
      <w:r>
        <w:rPr>
          <w:rStyle w:val="2f"/>
        </w:rPr>
        <w:t>A</w:t>
      </w:r>
      <w:r>
        <w:rPr>
          <w:rStyle w:val="2f0"/>
        </w:rPr>
        <w:t>gg</w:t>
      </w:r>
      <w:r>
        <w:rPr>
          <w:rStyle w:val="2f"/>
        </w:rPr>
        <w:t>ressive combination thera</w:t>
      </w:r>
      <w:r>
        <w:rPr>
          <w:rStyle w:val="2f0"/>
        </w:rPr>
        <w:t>p</w:t>
      </w:r>
      <w:r>
        <w:rPr>
          <w:rStyle w:val="2f"/>
        </w:rPr>
        <w:t>y for treatment of systemic sclerosis- associated pulmonary h</w:t>
      </w:r>
      <w:r>
        <w:rPr>
          <w:rStyle w:val="2f0"/>
        </w:rPr>
        <w:t>y</w:t>
      </w:r>
      <w:r>
        <w:rPr>
          <w:rStyle w:val="2f"/>
        </w:rPr>
        <w:t>pertension. Journal of Scleroderma and Related Disorders</w:t>
      </w:r>
      <w:r>
        <w:rPr>
          <w:rStyle w:val="2f0"/>
        </w:rPr>
        <w:t xml:space="preserve">. </w:t>
      </w:r>
      <w:r>
        <w:rPr>
          <w:rStyle w:val="2f"/>
        </w:rPr>
        <w:t>2018</w:t>
      </w:r>
      <w:r>
        <w:rPr>
          <w:rStyle w:val="2f0"/>
        </w:rPr>
        <w:t xml:space="preserve">: </w:t>
      </w:r>
      <w:r>
        <w:rPr>
          <w:rStyle w:val="2f"/>
        </w:rPr>
        <w:t>3(</w:t>
      </w:r>
      <w:r>
        <w:rPr>
          <w:rStyle w:val="2f0"/>
        </w:rPr>
        <w:t xml:space="preserve">1L </w:t>
      </w:r>
      <w:r>
        <w:rPr>
          <w:rStyle w:val="2f"/>
        </w:rPr>
        <w:t>30-38.</w:t>
      </w:r>
    </w:p>
    <w:p w14:paraId="2EF53B31" w14:textId="77777777" w:rsidR="004D67E0" w:rsidRDefault="00D2496C">
      <w:pPr>
        <w:pStyle w:val="23"/>
        <w:numPr>
          <w:ilvl w:val="0"/>
          <w:numId w:val="39"/>
        </w:numPr>
        <w:shd w:val="clear" w:color="auto" w:fill="auto"/>
        <w:tabs>
          <w:tab w:val="left" w:pos="512"/>
        </w:tabs>
        <w:spacing w:before="0" w:after="0" w:line="389" w:lineRule="exact"/>
        <w:ind w:left="540" w:hanging="540"/>
        <w:jc w:val="both"/>
      </w:pPr>
      <w:r>
        <w:rPr>
          <w:rStyle w:val="2f"/>
        </w:rPr>
        <w:t>Gunther S</w:t>
      </w:r>
      <w:r>
        <w:rPr>
          <w:rStyle w:val="2f0"/>
        </w:rPr>
        <w:t xml:space="preserve">. </w:t>
      </w:r>
      <w:r>
        <w:rPr>
          <w:rStyle w:val="2f"/>
        </w:rPr>
        <w:t>Jais X</w:t>
      </w:r>
      <w:r>
        <w:rPr>
          <w:rStyle w:val="2f0"/>
        </w:rPr>
        <w:t xml:space="preserve">. </w:t>
      </w:r>
      <w:r>
        <w:rPr>
          <w:rStyle w:val="2f"/>
        </w:rPr>
        <w:t>Maitre S</w:t>
      </w:r>
      <w:r>
        <w:rPr>
          <w:rStyle w:val="2f0"/>
        </w:rPr>
        <w:t xml:space="preserve">. </w:t>
      </w:r>
      <w:r>
        <w:rPr>
          <w:rStyle w:val="2f"/>
        </w:rPr>
        <w:t>et al. Computed tomo</w:t>
      </w:r>
      <w:r>
        <w:rPr>
          <w:rStyle w:val="2f0"/>
        </w:rPr>
        <w:t>graph</w:t>
      </w:r>
      <w:r>
        <w:rPr>
          <w:rStyle w:val="2f"/>
        </w:rPr>
        <w:t>y findin</w:t>
      </w:r>
      <w:r>
        <w:rPr>
          <w:rStyle w:val="2f0"/>
        </w:rPr>
        <w:t>g</w:t>
      </w:r>
      <w:r>
        <w:rPr>
          <w:rStyle w:val="2f"/>
        </w:rPr>
        <w:t>s of pulmonary venoocclusive disease in scleroderma patients presentin</w:t>
      </w:r>
      <w:r>
        <w:rPr>
          <w:rStyle w:val="2f0"/>
        </w:rPr>
        <w:t xml:space="preserve">g </w:t>
      </w:r>
      <w:r>
        <w:rPr>
          <w:rStyle w:val="2f"/>
        </w:rPr>
        <w:t>with precapillar</w:t>
      </w:r>
      <w:r>
        <w:rPr>
          <w:rStyle w:val="2f0"/>
        </w:rPr>
        <w:t xml:space="preserve">y </w:t>
      </w:r>
      <w:r>
        <w:rPr>
          <w:rStyle w:val="2f"/>
        </w:rPr>
        <w:t>pulmonar</w:t>
      </w:r>
      <w:r>
        <w:rPr>
          <w:rStyle w:val="2f0"/>
        </w:rPr>
        <w:t>y hy</w:t>
      </w:r>
      <w:r>
        <w:rPr>
          <w:rStyle w:val="2f"/>
        </w:rPr>
        <w:t>pertension. Arthritis Rheumatol. 2012</w:t>
      </w:r>
      <w:r>
        <w:rPr>
          <w:rStyle w:val="2f0"/>
        </w:rPr>
        <w:t xml:space="preserve">: </w:t>
      </w:r>
      <w:r>
        <w:rPr>
          <w:rStyle w:val="2f"/>
        </w:rPr>
        <w:t>64:2995-3005,</w:t>
      </w:r>
      <w:r>
        <w:br w:type="page"/>
      </w:r>
    </w:p>
    <w:p w14:paraId="10EC81FF" w14:textId="77777777" w:rsidR="004D67E0" w:rsidRDefault="00D2496C">
      <w:pPr>
        <w:pStyle w:val="23"/>
        <w:numPr>
          <w:ilvl w:val="0"/>
          <w:numId w:val="39"/>
        </w:numPr>
        <w:shd w:val="clear" w:color="auto" w:fill="auto"/>
        <w:tabs>
          <w:tab w:val="left" w:pos="500"/>
        </w:tabs>
        <w:spacing w:before="0" w:after="0" w:line="389" w:lineRule="exact"/>
        <w:ind w:left="540" w:hanging="540"/>
        <w:jc w:val="both"/>
      </w:pPr>
      <w:r>
        <w:rPr>
          <w:rStyle w:val="2f"/>
        </w:rPr>
        <w:lastRenderedPageBreak/>
        <w:t>Matthew R. Lammi</w:t>
      </w:r>
      <w:r>
        <w:rPr>
          <w:rStyle w:val="2f0"/>
        </w:rPr>
        <w:t xml:space="preserve">. </w:t>
      </w:r>
      <w:r>
        <w:rPr>
          <w:rStyle w:val="2f"/>
        </w:rPr>
        <w:t>Stephen C. Mathai</w:t>
      </w:r>
      <w:r>
        <w:rPr>
          <w:rStyle w:val="2f0"/>
        </w:rPr>
        <w:t xml:space="preserve">. </w:t>
      </w:r>
      <w:r>
        <w:rPr>
          <w:rStyle w:val="2f"/>
        </w:rPr>
        <w:t>Lesley Ann Saketkoo</w:t>
      </w:r>
      <w:r>
        <w:rPr>
          <w:rStyle w:val="2f0"/>
        </w:rPr>
        <w:t xml:space="preserve">. </w:t>
      </w:r>
      <w:r>
        <w:rPr>
          <w:rStyle w:val="2f"/>
        </w:rPr>
        <w:t>Robyn T. Domsic</w:t>
      </w:r>
      <w:r>
        <w:rPr>
          <w:rStyle w:val="2f0"/>
        </w:rPr>
        <w:t xml:space="preserve">. </w:t>
      </w:r>
      <w:r>
        <w:rPr>
          <w:rStyle w:val="2f"/>
        </w:rPr>
        <w:t>Christine Bo</w:t>
      </w:r>
      <w:r>
        <w:rPr>
          <w:rStyle w:val="2f0"/>
        </w:rPr>
        <w:t>j</w:t>
      </w:r>
      <w:r>
        <w:rPr>
          <w:rStyle w:val="2f"/>
        </w:rPr>
        <w:t>anowski</w:t>
      </w:r>
      <w:r>
        <w:rPr>
          <w:rStyle w:val="2f0"/>
        </w:rPr>
        <w:t xml:space="preserve">. </w:t>
      </w:r>
      <w:r>
        <w:rPr>
          <w:rStyle w:val="2f"/>
        </w:rPr>
        <w:t>Daniel Furst</w:t>
      </w:r>
      <w:r>
        <w:rPr>
          <w:rStyle w:val="2f0"/>
        </w:rPr>
        <w:t xml:space="preserve">. </w:t>
      </w:r>
      <w:r>
        <w:rPr>
          <w:rStyle w:val="2f"/>
        </w:rPr>
        <w:t>Vir</w:t>
      </w:r>
      <w:r>
        <w:rPr>
          <w:rStyle w:val="2f0"/>
        </w:rPr>
        <w:t>g</w:t>
      </w:r>
      <w:r>
        <w:rPr>
          <w:rStyle w:val="2f"/>
        </w:rPr>
        <w:t>inia Steen</w:t>
      </w:r>
      <w:r>
        <w:rPr>
          <w:rStyle w:val="2f0"/>
        </w:rPr>
        <w:t xml:space="preserve">, </w:t>
      </w:r>
      <w:r>
        <w:rPr>
          <w:rStyle w:val="2f"/>
        </w:rPr>
        <w:t>for the PHAROS Investi</w:t>
      </w:r>
      <w:r>
        <w:rPr>
          <w:rStyle w:val="2f0"/>
        </w:rPr>
        <w:t>g</w:t>
      </w:r>
      <w:r>
        <w:rPr>
          <w:rStyle w:val="2f"/>
        </w:rPr>
        <w:t>ators. Association between Initial Oral Thera</w:t>
      </w:r>
      <w:r>
        <w:rPr>
          <w:rStyle w:val="2f0"/>
        </w:rPr>
        <w:t>p</w:t>
      </w:r>
      <w:r>
        <w:rPr>
          <w:rStyle w:val="2f"/>
        </w:rPr>
        <w:t xml:space="preserve">y and Outcomes in Systemic Sclerosis-related Pulmonary Arterial </w:t>
      </w:r>
      <w:r>
        <w:rPr>
          <w:rStyle w:val="2f0"/>
        </w:rPr>
        <w:t>Hy</w:t>
      </w:r>
      <w:r>
        <w:rPr>
          <w:rStyle w:val="2f"/>
        </w:rPr>
        <w:t>pertension: Observations from P</w:t>
      </w:r>
      <w:r>
        <w:rPr>
          <w:rStyle w:val="2f"/>
        </w:rPr>
        <w:t>HAROS Arthritis Rheumatol. 2016</w:t>
      </w:r>
      <w:r>
        <w:rPr>
          <w:rStyle w:val="2f0"/>
        </w:rPr>
        <w:t xml:space="preserve">: </w:t>
      </w:r>
      <w:r>
        <w:rPr>
          <w:rStyle w:val="2f"/>
        </w:rPr>
        <w:t>681</w:t>
      </w:r>
      <w:r>
        <w:rPr>
          <w:rStyle w:val="2f0"/>
        </w:rPr>
        <w:t>3</w:t>
      </w:r>
      <w:r>
        <w:rPr>
          <w:rStyle w:val="2f"/>
        </w:rPr>
        <w:t>1: 740-748.</w:t>
      </w:r>
    </w:p>
    <w:p w14:paraId="5C43DA25" w14:textId="77777777" w:rsidR="004D67E0" w:rsidRDefault="00D2496C">
      <w:pPr>
        <w:pStyle w:val="23"/>
        <w:numPr>
          <w:ilvl w:val="0"/>
          <w:numId w:val="39"/>
        </w:numPr>
        <w:shd w:val="clear" w:color="auto" w:fill="auto"/>
        <w:tabs>
          <w:tab w:val="left" w:pos="500"/>
        </w:tabs>
        <w:spacing w:before="0" w:after="0" w:line="389" w:lineRule="exact"/>
        <w:ind w:left="540" w:hanging="540"/>
        <w:jc w:val="both"/>
      </w:pPr>
      <w:r>
        <w:rPr>
          <w:rStyle w:val="2f"/>
        </w:rPr>
        <w:t>Co</w:t>
      </w:r>
      <w:r>
        <w:rPr>
          <w:rStyle w:val="2f0"/>
        </w:rPr>
        <w:t>g</w:t>
      </w:r>
      <w:r>
        <w:rPr>
          <w:rStyle w:val="2f"/>
        </w:rPr>
        <w:t>hlan JG</w:t>
      </w:r>
      <w:r>
        <w:rPr>
          <w:rStyle w:val="2f0"/>
        </w:rPr>
        <w:t xml:space="preserve">. </w:t>
      </w:r>
      <w:r>
        <w:rPr>
          <w:rStyle w:val="2f"/>
        </w:rPr>
        <w:t>Galie N</w:t>
      </w:r>
      <w:r>
        <w:rPr>
          <w:rStyle w:val="2f0"/>
        </w:rPr>
        <w:t xml:space="preserve">. </w:t>
      </w:r>
      <w:r>
        <w:rPr>
          <w:rStyle w:val="2f"/>
        </w:rPr>
        <w:t>Barbera JA</w:t>
      </w:r>
      <w:r>
        <w:rPr>
          <w:rStyle w:val="2f0"/>
        </w:rPr>
        <w:t xml:space="preserve">. </w:t>
      </w:r>
      <w:r>
        <w:rPr>
          <w:rStyle w:val="2f"/>
        </w:rPr>
        <w:t>Frost AE</w:t>
      </w:r>
      <w:r>
        <w:rPr>
          <w:rStyle w:val="2f0"/>
        </w:rPr>
        <w:t xml:space="preserve">. </w:t>
      </w:r>
      <w:r>
        <w:rPr>
          <w:rStyle w:val="2f"/>
        </w:rPr>
        <w:t>Ghofrani HA</w:t>
      </w:r>
      <w:r>
        <w:rPr>
          <w:rStyle w:val="2f0"/>
        </w:rPr>
        <w:t xml:space="preserve">. </w:t>
      </w:r>
      <w:r>
        <w:rPr>
          <w:rStyle w:val="2f"/>
        </w:rPr>
        <w:t>Hoeper MM</w:t>
      </w:r>
      <w:r>
        <w:rPr>
          <w:rStyle w:val="2f0"/>
        </w:rPr>
        <w:t xml:space="preserve">. </w:t>
      </w:r>
      <w:r>
        <w:rPr>
          <w:rStyle w:val="2f"/>
        </w:rPr>
        <w:t>Kuwana M</w:t>
      </w:r>
      <w:r>
        <w:rPr>
          <w:rStyle w:val="2f0"/>
        </w:rPr>
        <w:t xml:space="preserve">. </w:t>
      </w:r>
      <w:r>
        <w:rPr>
          <w:rStyle w:val="2f"/>
        </w:rPr>
        <w:t>McLau</w:t>
      </w:r>
      <w:r>
        <w:rPr>
          <w:rStyle w:val="2f0"/>
        </w:rPr>
        <w:t>g</w:t>
      </w:r>
      <w:r>
        <w:rPr>
          <w:rStyle w:val="2f"/>
        </w:rPr>
        <w:t>hlin VV</w:t>
      </w:r>
      <w:r>
        <w:rPr>
          <w:rStyle w:val="2f0"/>
        </w:rPr>
        <w:t xml:space="preserve">. </w:t>
      </w:r>
      <w:r>
        <w:rPr>
          <w:rStyle w:val="2f"/>
        </w:rPr>
        <w:t xml:space="preserve">Peacock </w:t>
      </w:r>
      <w:r>
        <w:rPr>
          <w:rStyle w:val="2f"/>
          <w:lang w:val="ru-RU" w:eastAsia="ru-RU" w:bidi="ru-RU"/>
        </w:rPr>
        <w:t>А.1</w:t>
      </w:r>
      <w:r>
        <w:rPr>
          <w:rStyle w:val="2f0"/>
          <w:lang w:val="ru-RU" w:eastAsia="ru-RU" w:bidi="ru-RU"/>
        </w:rPr>
        <w:t xml:space="preserve">. </w:t>
      </w:r>
      <w:r>
        <w:rPr>
          <w:rStyle w:val="2f"/>
        </w:rPr>
        <w:t>Simonneau G</w:t>
      </w:r>
      <w:r>
        <w:rPr>
          <w:rStyle w:val="2f0"/>
        </w:rPr>
        <w:t xml:space="preserve">. </w:t>
      </w:r>
      <w:r>
        <w:rPr>
          <w:rStyle w:val="2f"/>
        </w:rPr>
        <w:t>Vachiery JL</w:t>
      </w:r>
      <w:r>
        <w:rPr>
          <w:rStyle w:val="2f0"/>
        </w:rPr>
        <w:t xml:space="preserve">. </w:t>
      </w:r>
      <w:r>
        <w:rPr>
          <w:rStyle w:val="2f"/>
        </w:rPr>
        <w:t>Blair C</w:t>
      </w:r>
      <w:r>
        <w:rPr>
          <w:rStyle w:val="2f0"/>
        </w:rPr>
        <w:t xml:space="preserve">. </w:t>
      </w:r>
      <w:r>
        <w:rPr>
          <w:rStyle w:val="2f"/>
        </w:rPr>
        <w:t>Gillies H</w:t>
      </w:r>
      <w:r>
        <w:rPr>
          <w:rStyle w:val="2f0"/>
        </w:rPr>
        <w:t xml:space="preserve">. </w:t>
      </w:r>
      <w:r>
        <w:rPr>
          <w:rStyle w:val="2f"/>
        </w:rPr>
        <w:t>Miller KL</w:t>
      </w:r>
      <w:r>
        <w:rPr>
          <w:rStyle w:val="2f0"/>
        </w:rPr>
        <w:t xml:space="preserve">. </w:t>
      </w:r>
      <w:r>
        <w:rPr>
          <w:rStyle w:val="2f"/>
        </w:rPr>
        <w:t>Harris JHN</w:t>
      </w:r>
      <w:r>
        <w:rPr>
          <w:rStyle w:val="2f0"/>
        </w:rPr>
        <w:t xml:space="preserve">. </w:t>
      </w:r>
      <w:r>
        <w:rPr>
          <w:rStyle w:val="2f"/>
        </w:rPr>
        <w:t>Lan</w:t>
      </w:r>
      <w:r>
        <w:rPr>
          <w:rStyle w:val="2f0"/>
        </w:rPr>
        <w:t xml:space="preserve">gley .1. </w:t>
      </w:r>
      <w:r>
        <w:rPr>
          <w:rStyle w:val="2f"/>
        </w:rPr>
        <w:t>Rubin LJ</w:t>
      </w:r>
      <w:r>
        <w:rPr>
          <w:rStyle w:val="2f0"/>
        </w:rPr>
        <w:t xml:space="preserve">: </w:t>
      </w:r>
      <w:r>
        <w:rPr>
          <w:rStyle w:val="2f"/>
        </w:rPr>
        <w:t>AMBITION investi</w:t>
      </w:r>
      <w:r>
        <w:rPr>
          <w:rStyle w:val="2f0"/>
        </w:rPr>
        <w:t>g</w:t>
      </w:r>
      <w:r>
        <w:rPr>
          <w:rStyle w:val="2f"/>
        </w:rPr>
        <w:t>ators. Initial combination thera</w:t>
      </w:r>
      <w:r>
        <w:rPr>
          <w:rStyle w:val="2f0"/>
        </w:rPr>
        <w:t>p</w:t>
      </w:r>
      <w:r>
        <w:rPr>
          <w:rStyle w:val="2f"/>
        </w:rPr>
        <w:t>y with ambrisentan and tadalafil in connective tissue disease-associated pulmonar</w:t>
      </w:r>
      <w:r>
        <w:rPr>
          <w:rStyle w:val="2f0"/>
        </w:rPr>
        <w:t xml:space="preserve">y </w:t>
      </w:r>
      <w:r>
        <w:rPr>
          <w:rStyle w:val="2f"/>
        </w:rPr>
        <w:t>arterial h</w:t>
      </w:r>
      <w:r>
        <w:rPr>
          <w:rStyle w:val="2f0"/>
        </w:rPr>
        <w:t>y</w:t>
      </w:r>
      <w:r>
        <w:rPr>
          <w:rStyle w:val="2f"/>
        </w:rPr>
        <w:t>pertension ICTD-PAHk sub</w:t>
      </w:r>
      <w:r>
        <w:rPr>
          <w:rStyle w:val="2f0"/>
        </w:rPr>
        <w:t xml:space="preserve">group </w:t>
      </w:r>
      <w:r>
        <w:rPr>
          <w:rStyle w:val="2f"/>
        </w:rPr>
        <w:t>analysis from the AMBITION trial// Ann Rheum Pis.-2017.-Vol. 76.-N7.-R1219-1227.</w:t>
      </w:r>
    </w:p>
    <w:p w14:paraId="3214945C" w14:textId="77777777" w:rsidR="004D67E0" w:rsidRDefault="00D2496C">
      <w:pPr>
        <w:pStyle w:val="23"/>
        <w:numPr>
          <w:ilvl w:val="0"/>
          <w:numId w:val="39"/>
        </w:numPr>
        <w:shd w:val="clear" w:color="auto" w:fill="auto"/>
        <w:tabs>
          <w:tab w:val="left" w:pos="500"/>
        </w:tabs>
        <w:spacing w:before="0" w:after="0" w:line="389" w:lineRule="exact"/>
        <w:ind w:left="540" w:hanging="540"/>
        <w:jc w:val="both"/>
      </w:pPr>
      <w:r>
        <w:rPr>
          <w:rStyle w:val="2f"/>
        </w:rPr>
        <w:t>H</w:t>
      </w:r>
      <w:r>
        <w:rPr>
          <w:rStyle w:val="2f"/>
        </w:rPr>
        <w:t>umbert M</w:t>
      </w:r>
      <w:r>
        <w:rPr>
          <w:rStyle w:val="2f0"/>
        </w:rPr>
        <w:t xml:space="preserve">. </w:t>
      </w:r>
      <w:r>
        <w:rPr>
          <w:rStyle w:val="2f"/>
        </w:rPr>
        <w:t>Co</w:t>
      </w:r>
      <w:r>
        <w:rPr>
          <w:rStyle w:val="2f0"/>
        </w:rPr>
        <w:t>g</w:t>
      </w:r>
      <w:r>
        <w:rPr>
          <w:rStyle w:val="2f"/>
        </w:rPr>
        <w:t>hlan JG</w:t>
      </w:r>
      <w:r>
        <w:rPr>
          <w:rStyle w:val="2f0"/>
        </w:rPr>
        <w:t xml:space="preserve">. </w:t>
      </w:r>
      <w:r>
        <w:rPr>
          <w:rStyle w:val="2f"/>
        </w:rPr>
        <w:t>Ghofrani H-A</w:t>
      </w:r>
      <w:r>
        <w:rPr>
          <w:rStyle w:val="2f0"/>
        </w:rPr>
        <w:t xml:space="preserve">. </w:t>
      </w:r>
      <w:r>
        <w:rPr>
          <w:rStyle w:val="2f"/>
        </w:rPr>
        <w:t>Grimmin</w:t>
      </w:r>
      <w:r>
        <w:rPr>
          <w:rStyle w:val="2f0"/>
        </w:rPr>
        <w:t>g</w:t>
      </w:r>
      <w:r>
        <w:rPr>
          <w:rStyle w:val="2f"/>
        </w:rPr>
        <w:t>er F</w:t>
      </w:r>
      <w:r>
        <w:rPr>
          <w:rStyle w:val="2f0"/>
        </w:rPr>
        <w:t xml:space="preserve">. </w:t>
      </w:r>
      <w:r>
        <w:rPr>
          <w:rStyle w:val="2f"/>
        </w:rPr>
        <w:t>et al. Rioci</w:t>
      </w:r>
      <w:r>
        <w:rPr>
          <w:rStyle w:val="2f0"/>
        </w:rPr>
        <w:t>g</w:t>
      </w:r>
      <w:r>
        <w:rPr>
          <w:rStyle w:val="2f"/>
        </w:rPr>
        <w:t>uat for the treatment of pulmonary arterial h</w:t>
      </w:r>
      <w:r>
        <w:rPr>
          <w:rStyle w:val="2f0"/>
        </w:rPr>
        <w:t>y</w:t>
      </w:r>
      <w:r>
        <w:rPr>
          <w:rStyle w:val="2f"/>
        </w:rPr>
        <w:t>pertension associated with connective tissue disease: results from PATENT-1 andPATKNT-2. Ann Rheum Pis. 2017</w:t>
      </w:r>
      <w:r>
        <w:rPr>
          <w:rStyle w:val="2f0"/>
        </w:rPr>
        <w:t>: 7612</w:t>
      </w:r>
      <w:r>
        <w:rPr>
          <w:rStyle w:val="2f"/>
        </w:rPr>
        <w:t>1:422-426.</w:t>
      </w:r>
    </w:p>
    <w:p w14:paraId="5A8C5BDF" w14:textId="77777777" w:rsidR="004D67E0" w:rsidRDefault="00D2496C">
      <w:pPr>
        <w:pStyle w:val="23"/>
        <w:numPr>
          <w:ilvl w:val="0"/>
          <w:numId w:val="39"/>
        </w:numPr>
        <w:shd w:val="clear" w:color="auto" w:fill="auto"/>
        <w:tabs>
          <w:tab w:val="left" w:pos="500"/>
        </w:tabs>
        <w:spacing w:before="0" w:after="0" w:line="389" w:lineRule="exact"/>
        <w:ind w:left="540" w:hanging="540"/>
        <w:jc w:val="both"/>
      </w:pPr>
      <w:r>
        <w:rPr>
          <w:rStyle w:val="2f"/>
        </w:rPr>
        <w:t>Krowka M.J.</w:t>
      </w:r>
      <w:r>
        <w:rPr>
          <w:rStyle w:val="2f0"/>
        </w:rPr>
        <w:t xml:space="preserve">. </w:t>
      </w:r>
      <w:r>
        <w:rPr>
          <w:rStyle w:val="2f"/>
        </w:rPr>
        <w:t>Fallon M.</w:t>
      </w:r>
      <w:r>
        <w:rPr>
          <w:rStyle w:val="2f"/>
        </w:rPr>
        <w:t>B.</w:t>
      </w:r>
      <w:r>
        <w:rPr>
          <w:rStyle w:val="2f0"/>
        </w:rPr>
        <w:t xml:space="preserve">. </w:t>
      </w:r>
      <w:r>
        <w:rPr>
          <w:rStyle w:val="2f"/>
        </w:rPr>
        <w:t>Kawut S.M.</w:t>
      </w:r>
      <w:r>
        <w:rPr>
          <w:rStyle w:val="2f0"/>
        </w:rPr>
        <w:t xml:space="preserve">. </w:t>
      </w:r>
      <w:r>
        <w:rPr>
          <w:rStyle w:val="2f"/>
        </w:rPr>
        <w:t>Fuhrmann V.</w:t>
      </w:r>
      <w:r>
        <w:rPr>
          <w:rStyle w:val="2f0"/>
        </w:rPr>
        <w:t xml:space="preserve">. </w:t>
      </w:r>
      <w:r>
        <w:rPr>
          <w:rStyle w:val="2f"/>
        </w:rPr>
        <w:t>Heimbach J.K.</w:t>
      </w:r>
      <w:r>
        <w:rPr>
          <w:rStyle w:val="2f0"/>
        </w:rPr>
        <w:t xml:space="preserve">. </w:t>
      </w:r>
      <w:r>
        <w:rPr>
          <w:rStyle w:val="2f"/>
        </w:rPr>
        <w:t>Ramsay M.A.</w:t>
      </w:r>
      <w:r>
        <w:rPr>
          <w:rStyle w:val="2f0"/>
        </w:rPr>
        <w:t xml:space="preserve">. </w:t>
      </w:r>
      <w:r>
        <w:rPr>
          <w:rStyle w:val="2f"/>
        </w:rPr>
        <w:t>Sitbon O.</w:t>
      </w:r>
      <w:r>
        <w:rPr>
          <w:rStyle w:val="2f0"/>
        </w:rPr>
        <w:t xml:space="preserve">. </w:t>
      </w:r>
      <w:r>
        <w:rPr>
          <w:rStyle w:val="2f"/>
        </w:rPr>
        <w:t>Sokol R.J. International Liver Transplant Societ</w:t>
      </w:r>
      <w:r>
        <w:rPr>
          <w:rStyle w:val="2f0"/>
        </w:rPr>
        <w:t xml:space="preserve">y </w:t>
      </w:r>
      <w:r>
        <w:rPr>
          <w:rStyle w:val="2f"/>
        </w:rPr>
        <w:t>Practice Guidelines: Dia</w:t>
      </w:r>
      <w:r>
        <w:rPr>
          <w:rStyle w:val="2f0"/>
        </w:rPr>
        <w:t>g</w:t>
      </w:r>
      <w:r>
        <w:rPr>
          <w:rStyle w:val="2f"/>
        </w:rPr>
        <w:t>nosis and Mana</w:t>
      </w:r>
      <w:r>
        <w:rPr>
          <w:rStyle w:val="2f0"/>
        </w:rPr>
        <w:t>g</w:t>
      </w:r>
      <w:r>
        <w:rPr>
          <w:rStyle w:val="2f"/>
        </w:rPr>
        <w:t>ement of Hepatopulmonary Syndrome and Portopulmonar</w:t>
      </w:r>
      <w:r>
        <w:rPr>
          <w:rStyle w:val="2f0"/>
        </w:rPr>
        <w:t>y Hy</w:t>
      </w:r>
      <w:r>
        <w:rPr>
          <w:rStyle w:val="2f"/>
        </w:rPr>
        <w:t xml:space="preserve">pertension </w:t>
      </w:r>
      <w:r>
        <w:rPr>
          <w:rStyle w:val="2f"/>
          <w:lang w:val="ru-RU" w:eastAsia="ru-RU" w:bidi="ru-RU"/>
        </w:rPr>
        <w:t xml:space="preserve">// </w:t>
      </w:r>
      <w:r>
        <w:rPr>
          <w:rStyle w:val="2f"/>
        </w:rPr>
        <w:t>Transplantation. - 2016. - Vo</w:t>
      </w:r>
      <w:r>
        <w:rPr>
          <w:rStyle w:val="2f"/>
        </w:rPr>
        <w:t>l. 100. -N. 7. -P. 1440-1452.</w:t>
      </w:r>
    </w:p>
    <w:p w14:paraId="55AD5AAB" w14:textId="77777777" w:rsidR="004D67E0" w:rsidRDefault="00D2496C">
      <w:pPr>
        <w:pStyle w:val="23"/>
        <w:numPr>
          <w:ilvl w:val="0"/>
          <w:numId w:val="39"/>
        </w:numPr>
        <w:shd w:val="clear" w:color="auto" w:fill="auto"/>
        <w:tabs>
          <w:tab w:val="left" w:pos="500"/>
        </w:tabs>
        <w:spacing w:before="0" w:after="0" w:line="389" w:lineRule="exact"/>
        <w:ind w:left="540" w:hanging="540"/>
        <w:jc w:val="both"/>
      </w:pPr>
      <w:r>
        <w:rPr>
          <w:rStyle w:val="2f"/>
        </w:rPr>
        <w:t>Sithamparanathan S</w:t>
      </w:r>
      <w:r>
        <w:rPr>
          <w:rStyle w:val="2f0"/>
        </w:rPr>
        <w:t xml:space="preserve">. </w:t>
      </w:r>
      <w:r>
        <w:rPr>
          <w:rStyle w:val="2f"/>
        </w:rPr>
        <w:t>Nair A</w:t>
      </w:r>
      <w:r>
        <w:rPr>
          <w:rStyle w:val="2f0"/>
        </w:rPr>
        <w:t xml:space="preserve">. </w:t>
      </w:r>
      <w:r>
        <w:rPr>
          <w:rStyle w:val="2f"/>
        </w:rPr>
        <w:t>Thiru</w:t>
      </w:r>
      <w:r>
        <w:rPr>
          <w:rStyle w:val="2f0"/>
        </w:rPr>
        <w:t>g</w:t>
      </w:r>
      <w:r>
        <w:rPr>
          <w:rStyle w:val="2f"/>
        </w:rPr>
        <w:t>nanasothy L</w:t>
      </w:r>
      <w:r>
        <w:rPr>
          <w:rStyle w:val="2f0"/>
        </w:rPr>
        <w:t xml:space="preserve">. </w:t>
      </w:r>
      <w:r>
        <w:rPr>
          <w:rStyle w:val="2f"/>
        </w:rPr>
        <w:t>Co</w:t>
      </w:r>
      <w:r>
        <w:rPr>
          <w:rStyle w:val="2f0"/>
        </w:rPr>
        <w:t>g</w:t>
      </w:r>
      <w:r>
        <w:rPr>
          <w:rStyle w:val="2f"/>
        </w:rPr>
        <w:t>hlan JG</w:t>
      </w:r>
      <w:r>
        <w:rPr>
          <w:rStyle w:val="2f0"/>
        </w:rPr>
        <w:t xml:space="preserve">. </w:t>
      </w:r>
      <w:r>
        <w:rPr>
          <w:rStyle w:val="2f"/>
        </w:rPr>
        <w:t>et al. Survival in portopulmonar</w:t>
      </w:r>
      <w:r>
        <w:rPr>
          <w:rStyle w:val="2f0"/>
        </w:rPr>
        <w:t>y hy</w:t>
      </w:r>
      <w:r>
        <w:rPr>
          <w:rStyle w:val="2f"/>
        </w:rPr>
        <w:t>pertension: Outcomes of the United Kin</w:t>
      </w:r>
      <w:r>
        <w:rPr>
          <w:rStyle w:val="2f0"/>
        </w:rPr>
        <w:t>g</w:t>
      </w:r>
      <w:r>
        <w:rPr>
          <w:rStyle w:val="2f"/>
        </w:rPr>
        <w:t>dom National Pulmonar</w:t>
      </w:r>
      <w:r>
        <w:rPr>
          <w:rStyle w:val="2f0"/>
        </w:rPr>
        <w:t xml:space="preserve">y </w:t>
      </w:r>
      <w:r>
        <w:rPr>
          <w:rStyle w:val="2f"/>
        </w:rPr>
        <w:t>Arterial H</w:t>
      </w:r>
      <w:r>
        <w:rPr>
          <w:rStyle w:val="2f0"/>
        </w:rPr>
        <w:t>y</w:t>
      </w:r>
      <w:r>
        <w:rPr>
          <w:rStyle w:val="2f"/>
        </w:rPr>
        <w:t>pertension Re</w:t>
      </w:r>
      <w:r>
        <w:rPr>
          <w:rStyle w:val="2f0"/>
        </w:rPr>
        <w:t>g</w:t>
      </w:r>
      <w:r>
        <w:rPr>
          <w:rStyle w:val="2f"/>
        </w:rPr>
        <w:t>istry. .1 Heart Lun</w:t>
      </w:r>
      <w:r>
        <w:rPr>
          <w:rStyle w:val="2f0"/>
        </w:rPr>
        <w:t xml:space="preserve">g </w:t>
      </w:r>
      <w:r>
        <w:rPr>
          <w:rStyle w:val="2f"/>
        </w:rPr>
        <w:t>Transplant. 2017</w:t>
      </w:r>
      <w:r>
        <w:rPr>
          <w:rStyle w:val="2f0"/>
        </w:rPr>
        <w:t xml:space="preserve">: </w:t>
      </w:r>
      <w:r>
        <w:rPr>
          <w:rStyle w:val="2f"/>
        </w:rPr>
        <w:t>361</w:t>
      </w:r>
      <w:r>
        <w:rPr>
          <w:rStyle w:val="2f0"/>
        </w:rPr>
        <w:t>7</w:t>
      </w:r>
      <w:r>
        <w:rPr>
          <w:rStyle w:val="2f"/>
        </w:rPr>
        <w:t>1:770-779.</w:t>
      </w:r>
    </w:p>
    <w:p w14:paraId="767C3818" w14:textId="77777777" w:rsidR="004D67E0" w:rsidRDefault="00D2496C">
      <w:pPr>
        <w:pStyle w:val="23"/>
        <w:numPr>
          <w:ilvl w:val="0"/>
          <w:numId w:val="39"/>
        </w:numPr>
        <w:shd w:val="clear" w:color="auto" w:fill="auto"/>
        <w:tabs>
          <w:tab w:val="left" w:pos="500"/>
        </w:tabs>
        <w:spacing w:before="0" w:after="0" w:line="389" w:lineRule="exact"/>
        <w:ind w:left="540" w:hanging="540"/>
        <w:jc w:val="both"/>
      </w:pPr>
      <w:r>
        <w:rPr>
          <w:rStyle w:val="2f"/>
        </w:rPr>
        <w:t>Gou</w:t>
      </w:r>
      <w:r>
        <w:rPr>
          <w:rStyle w:val="2f0"/>
        </w:rPr>
        <w:t>g</w:t>
      </w:r>
      <w:r>
        <w:rPr>
          <w:rStyle w:val="2f"/>
        </w:rPr>
        <w:t>h MS</w:t>
      </w:r>
      <w:r>
        <w:rPr>
          <w:rStyle w:val="2f0"/>
        </w:rPr>
        <w:t xml:space="preserve">. </w:t>
      </w:r>
      <w:r>
        <w:rPr>
          <w:rStyle w:val="2f"/>
        </w:rPr>
        <w:t>White R.I. Sildenafil thera</w:t>
      </w:r>
      <w:r>
        <w:rPr>
          <w:rStyle w:val="2f0"/>
        </w:rPr>
        <w:t>p</w:t>
      </w:r>
      <w:r>
        <w:rPr>
          <w:rStyle w:val="2f"/>
        </w:rPr>
        <w:t>y is associated with improved hemodynamics in liver transplantation candidates with pulmonary arterial h</w:t>
      </w:r>
      <w:r>
        <w:rPr>
          <w:rStyle w:val="2f0"/>
        </w:rPr>
        <w:t>y</w:t>
      </w:r>
      <w:r>
        <w:rPr>
          <w:rStyle w:val="2f"/>
        </w:rPr>
        <w:t>pertension. Liver Transpl 2009</w:t>
      </w:r>
      <w:r>
        <w:rPr>
          <w:rStyle w:val="2f0"/>
        </w:rPr>
        <w:t xml:space="preserve">: </w:t>
      </w:r>
      <w:r>
        <w:rPr>
          <w:rStyle w:val="2f"/>
        </w:rPr>
        <w:t>15:30-36.</w:t>
      </w:r>
    </w:p>
    <w:p w14:paraId="1680F917" w14:textId="77777777" w:rsidR="004D67E0" w:rsidRDefault="00D2496C">
      <w:pPr>
        <w:pStyle w:val="23"/>
        <w:numPr>
          <w:ilvl w:val="0"/>
          <w:numId w:val="39"/>
        </w:numPr>
        <w:shd w:val="clear" w:color="auto" w:fill="auto"/>
        <w:tabs>
          <w:tab w:val="left" w:pos="500"/>
        </w:tabs>
        <w:spacing w:before="0" w:after="0" w:line="389" w:lineRule="exact"/>
        <w:ind w:left="540" w:hanging="540"/>
        <w:jc w:val="both"/>
      </w:pPr>
      <w:r>
        <w:rPr>
          <w:rStyle w:val="2f"/>
        </w:rPr>
        <w:t>Correale M.</w:t>
      </w:r>
      <w:r>
        <w:rPr>
          <w:rStyle w:val="2f0"/>
        </w:rPr>
        <w:t xml:space="preserve">. </w:t>
      </w:r>
      <w:r>
        <w:rPr>
          <w:rStyle w:val="2f"/>
        </w:rPr>
        <w:t>Palmiotti G.A.</w:t>
      </w:r>
      <w:r>
        <w:rPr>
          <w:rStyle w:val="2f0"/>
        </w:rPr>
        <w:t xml:space="preserve">. </w:t>
      </w:r>
      <w:r>
        <w:rPr>
          <w:rStyle w:val="2f"/>
        </w:rPr>
        <w:t>Lo Storto M.M.</w:t>
      </w:r>
      <w:r>
        <w:rPr>
          <w:rStyle w:val="2f0"/>
        </w:rPr>
        <w:t xml:space="preserve">. </w:t>
      </w:r>
      <w:r>
        <w:rPr>
          <w:rStyle w:val="2f"/>
        </w:rPr>
        <w:t>Montrone D.</w:t>
      </w:r>
      <w:r>
        <w:rPr>
          <w:rStyle w:val="2f0"/>
        </w:rPr>
        <w:t xml:space="preserve">. </w:t>
      </w:r>
      <w:r>
        <w:rPr>
          <w:rStyle w:val="2f"/>
        </w:rPr>
        <w:t>Foschino Barbaro M.P</w:t>
      </w:r>
      <w:r>
        <w:rPr>
          <w:rStyle w:val="2f0"/>
        </w:rPr>
        <w:t xml:space="preserve">. </w:t>
      </w:r>
      <w:r>
        <w:rPr>
          <w:rStyle w:val="2f"/>
        </w:rPr>
        <w:t>Di Biase M.</w:t>
      </w:r>
      <w:r>
        <w:rPr>
          <w:rStyle w:val="2f0"/>
        </w:rPr>
        <w:t xml:space="preserve">. </w:t>
      </w:r>
      <w:r>
        <w:rPr>
          <w:rStyle w:val="2f"/>
        </w:rPr>
        <w:t>Lacedonia D. HIV-associated pulmonary arterial h</w:t>
      </w:r>
      <w:r>
        <w:rPr>
          <w:rStyle w:val="2f0"/>
        </w:rPr>
        <w:t>y</w:t>
      </w:r>
      <w:r>
        <w:rPr>
          <w:rStyle w:val="2f"/>
        </w:rPr>
        <w:t xml:space="preserve">pertension: from bedside to the future </w:t>
      </w:r>
      <w:r>
        <w:rPr>
          <w:rStyle w:val="2f"/>
          <w:lang w:val="ru-RU" w:eastAsia="ru-RU" w:bidi="ru-RU"/>
        </w:rPr>
        <w:t xml:space="preserve">// </w:t>
      </w:r>
      <w:r>
        <w:rPr>
          <w:rStyle w:val="2f"/>
        </w:rPr>
        <w:t>Eur. .1. Clin. Invest. - 2015. - Vol. 45 - N. 5 - P. 515-528.</w:t>
      </w:r>
    </w:p>
    <w:p w14:paraId="6CE0B14F" w14:textId="77777777" w:rsidR="004D67E0" w:rsidRDefault="00D2496C">
      <w:pPr>
        <w:pStyle w:val="23"/>
        <w:numPr>
          <w:ilvl w:val="0"/>
          <w:numId w:val="39"/>
        </w:numPr>
        <w:shd w:val="clear" w:color="auto" w:fill="auto"/>
        <w:tabs>
          <w:tab w:val="left" w:pos="500"/>
        </w:tabs>
        <w:spacing w:before="0" w:after="0" w:line="389" w:lineRule="exact"/>
        <w:ind w:left="540" w:hanging="540"/>
        <w:jc w:val="both"/>
      </w:pPr>
      <w:r>
        <w:rPr>
          <w:rStyle w:val="2f"/>
        </w:rPr>
        <w:t>Mermis J</w:t>
      </w:r>
      <w:r>
        <w:rPr>
          <w:rStyle w:val="2f0"/>
        </w:rPr>
        <w:t xml:space="preserve">. </w:t>
      </w:r>
      <w:r>
        <w:rPr>
          <w:rStyle w:val="2f"/>
        </w:rPr>
        <w:t>Gu H</w:t>
      </w:r>
      <w:r>
        <w:rPr>
          <w:rStyle w:val="2f0"/>
        </w:rPr>
        <w:t xml:space="preserve">. </w:t>
      </w:r>
      <w:r>
        <w:rPr>
          <w:rStyle w:val="2f"/>
        </w:rPr>
        <w:t>Xue B</w:t>
      </w:r>
      <w:r>
        <w:rPr>
          <w:rStyle w:val="2f0"/>
        </w:rPr>
        <w:t xml:space="preserve">. </w:t>
      </w:r>
      <w:r>
        <w:rPr>
          <w:rStyle w:val="2f"/>
        </w:rPr>
        <w:t>et al. H</w:t>
      </w:r>
      <w:r>
        <w:rPr>
          <w:rStyle w:val="2f0"/>
        </w:rPr>
        <w:t>y</w:t>
      </w:r>
      <w:r>
        <w:rPr>
          <w:rStyle w:val="2f"/>
        </w:rPr>
        <w:t>poxia-inducible factor-1 alpha/pla</w:t>
      </w:r>
      <w:r>
        <w:rPr>
          <w:rStyle w:val="2f"/>
        </w:rPr>
        <w:t>telet derived</w:t>
      </w:r>
      <w:r>
        <w:rPr>
          <w:rStyle w:val="2f0"/>
        </w:rPr>
        <w:t xml:space="preserve"> g</w:t>
      </w:r>
      <w:r>
        <w:rPr>
          <w:rStyle w:val="2f"/>
        </w:rPr>
        <w:t>rowth factor axis in HIV-associated pulmonary vascular remodelin</w:t>
      </w:r>
      <w:r>
        <w:rPr>
          <w:rStyle w:val="2f0"/>
        </w:rPr>
        <w:t>g</w:t>
      </w:r>
      <w:r>
        <w:rPr>
          <w:rStyle w:val="2f"/>
        </w:rPr>
        <w:t>. Respir Res 2011</w:t>
      </w:r>
      <w:r>
        <w:rPr>
          <w:rStyle w:val="2f0"/>
        </w:rPr>
        <w:t xml:space="preserve">: </w:t>
      </w:r>
      <w:r>
        <w:rPr>
          <w:rStyle w:val="2f"/>
        </w:rPr>
        <w:t>12:103.</w:t>
      </w:r>
    </w:p>
    <w:p w14:paraId="02FF0842" w14:textId="77777777" w:rsidR="004D67E0" w:rsidRDefault="00D2496C">
      <w:pPr>
        <w:pStyle w:val="23"/>
        <w:numPr>
          <w:ilvl w:val="0"/>
          <w:numId w:val="39"/>
        </w:numPr>
        <w:shd w:val="clear" w:color="auto" w:fill="auto"/>
        <w:tabs>
          <w:tab w:val="left" w:pos="500"/>
        </w:tabs>
        <w:spacing w:before="0" w:after="0" w:line="389" w:lineRule="exact"/>
        <w:ind w:left="540" w:hanging="540"/>
        <w:jc w:val="both"/>
      </w:pPr>
      <w:r>
        <w:rPr>
          <w:rStyle w:val="2f0"/>
        </w:rPr>
        <w:t>S</w:t>
      </w:r>
      <w:r>
        <w:rPr>
          <w:rStyle w:val="2f"/>
        </w:rPr>
        <w:t>pikes L</w:t>
      </w:r>
      <w:r>
        <w:rPr>
          <w:rStyle w:val="2f0"/>
        </w:rPr>
        <w:t xml:space="preserve">. </w:t>
      </w:r>
      <w:r>
        <w:rPr>
          <w:rStyle w:val="2f"/>
        </w:rPr>
        <w:t>Dalvi R Tawfik O</w:t>
      </w:r>
      <w:r>
        <w:rPr>
          <w:rStyle w:val="2f0"/>
        </w:rPr>
        <w:t xml:space="preserve">. </w:t>
      </w:r>
      <w:r>
        <w:rPr>
          <w:rStyle w:val="2f"/>
        </w:rPr>
        <w:t>et al. Enhanced pulmonary arteriopathy in simian immunodeficienc</w:t>
      </w:r>
      <w:r>
        <w:rPr>
          <w:rStyle w:val="2f0"/>
        </w:rPr>
        <w:t xml:space="preserve">y </w:t>
      </w:r>
      <w:r>
        <w:rPr>
          <w:rStyle w:val="2f"/>
        </w:rPr>
        <w:t>virus-infected macaques exposed to morphine. Am J Respi</w:t>
      </w:r>
      <w:r>
        <w:rPr>
          <w:rStyle w:val="2f"/>
        </w:rPr>
        <w:t>r Crit Care Med 2012</w:t>
      </w:r>
      <w:r>
        <w:rPr>
          <w:rStyle w:val="2f0"/>
        </w:rPr>
        <w:t xml:space="preserve">: </w:t>
      </w:r>
      <w:r>
        <w:rPr>
          <w:rStyle w:val="2f"/>
        </w:rPr>
        <w:t>185:1235-1243.</w:t>
      </w:r>
    </w:p>
    <w:p w14:paraId="0CEC7677" w14:textId="77777777" w:rsidR="004D67E0" w:rsidRDefault="00D2496C">
      <w:pPr>
        <w:pStyle w:val="23"/>
        <w:numPr>
          <w:ilvl w:val="0"/>
          <w:numId w:val="39"/>
        </w:numPr>
        <w:shd w:val="clear" w:color="auto" w:fill="auto"/>
        <w:tabs>
          <w:tab w:val="left" w:pos="500"/>
        </w:tabs>
        <w:spacing w:before="0" w:after="0" w:line="389" w:lineRule="exact"/>
        <w:ind w:left="540" w:hanging="540"/>
        <w:jc w:val="both"/>
      </w:pPr>
      <w:r>
        <w:rPr>
          <w:rStyle w:val="2f0"/>
        </w:rPr>
        <w:t>Deg</w:t>
      </w:r>
      <w:r>
        <w:rPr>
          <w:rStyle w:val="2f"/>
        </w:rPr>
        <w:t>ano B</w:t>
      </w:r>
      <w:r>
        <w:rPr>
          <w:rStyle w:val="2f0"/>
        </w:rPr>
        <w:t xml:space="preserve">. </w:t>
      </w:r>
      <w:r>
        <w:rPr>
          <w:rStyle w:val="2f"/>
        </w:rPr>
        <w:t>Guillaume M</w:t>
      </w:r>
      <w:r>
        <w:rPr>
          <w:rStyle w:val="2f0"/>
        </w:rPr>
        <w:t xml:space="preserve">. </w:t>
      </w:r>
      <w:r>
        <w:rPr>
          <w:rStyle w:val="2f"/>
        </w:rPr>
        <w:t>Savale L</w:t>
      </w:r>
      <w:r>
        <w:rPr>
          <w:rStyle w:val="2f0"/>
        </w:rPr>
        <w:t xml:space="preserve">. </w:t>
      </w:r>
      <w:r>
        <w:rPr>
          <w:rStyle w:val="2f"/>
        </w:rPr>
        <w:t>et al. HIV-associated pulmonary arterial h</w:t>
      </w:r>
      <w:r>
        <w:rPr>
          <w:rStyle w:val="2f0"/>
        </w:rPr>
        <w:t>y</w:t>
      </w:r>
      <w:r>
        <w:rPr>
          <w:rStyle w:val="2f"/>
        </w:rPr>
        <w:t>pertension: survival and pro</w:t>
      </w:r>
      <w:r>
        <w:rPr>
          <w:rStyle w:val="2f0"/>
        </w:rPr>
        <w:t>g</w:t>
      </w:r>
      <w:r>
        <w:rPr>
          <w:rStyle w:val="2f"/>
        </w:rPr>
        <w:t>nostic factors in the modem therapeutic era. AIDS 2010</w:t>
      </w:r>
      <w:r>
        <w:rPr>
          <w:rStyle w:val="2f0"/>
        </w:rPr>
        <w:t xml:space="preserve">: </w:t>
      </w:r>
      <w:r>
        <w:rPr>
          <w:rStyle w:val="2f"/>
        </w:rPr>
        <w:t>24:67-75.</w:t>
      </w:r>
    </w:p>
    <w:p w14:paraId="66896655" w14:textId="77777777" w:rsidR="004D67E0" w:rsidRDefault="00D2496C">
      <w:pPr>
        <w:pStyle w:val="23"/>
        <w:numPr>
          <w:ilvl w:val="0"/>
          <w:numId w:val="39"/>
        </w:numPr>
        <w:shd w:val="clear" w:color="auto" w:fill="auto"/>
        <w:tabs>
          <w:tab w:val="left" w:pos="500"/>
        </w:tabs>
        <w:spacing w:before="0" w:after="0" w:line="389" w:lineRule="exact"/>
        <w:ind w:left="540" w:hanging="540"/>
        <w:jc w:val="both"/>
      </w:pPr>
      <w:r>
        <w:rPr>
          <w:rStyle w:val="2f"/>
        </w:rPr>
        <w:t>Benza RL</w:t>
      </w:r>
      <w:r>
        <w:rPr>
          <w:rStyle w:val="2f0"/>
        </w:rPr>
        <w:t xml:space="preserve">. </w:t>
      </w:r>
      <w:r>
        <w:rPr>
          <w:rStyle w:val="2f"/>
        </w:rPr>
        <w:t>Miller DP. Barst RJ</w:t>
      </w:r>
      <w:r>
        <w:rPr>
          <w:rStyle w:val="2f0"/>
        </w:rPr>
        <w:t xml:space="preserve">. </w:t>
      </w:r>
      <w:r>
        <w:rPr>
          <w:rStyle w:val="2f"/>
        </w:rPr>
        <w:t xml:space="preserve">et al. An </w:t>
      </w:r>
      <w:r>
        <w:rPr>
          <w:rStyle w:val="2f"/>
        </w:rPr>
        <w:t>evaluation of lon</w:t>
      </w:r>
      <w:r>
        <w:rPr>
          <w:rStyle w:val="2f0"/>
        </w:rPr>
        <w:t>g</w:t>
      </w:r>
      <w:r>
        <w:rPr>
          <w:rStyle w:val="2f"/>
        </w:rPr>
        <w:t>-term survival from time of dia</w:t>
      </w:r>
      <w:r>
        <w:rPr>
          <w:rStyle w:val="2f0"/>
        </w:rPr>
        <w:t>g</w:t>
      </w:r>
      <w:r>
        <w:rPr>
          <w:rStyle w:val="2f"/>
        </w:rPr>
        <w:t>nosis in pulmonary arterial h</w:t>
      </w:r>
      <w:r>
        <w:rPr>
          <w:rStyle w:val="2f0"/>
        </w:rPr>
        <w:t>y</w:t>
      </w:r>
      <w:r>
        <w:rPr>
          <w:rStyle w:val="2f"/>
        </w:rPr>
        <w:t>pertension from the REVEAL Re</w:t>
      </w:r>
      <w:r>
        <w:rPr>
          <w:rStyle w:val="2f0"/>
        </w:rPr>
        <w:t>g</w:t>
      </w:r>
      <w:r>
        <w:rPr>
          <w:rStyle w:val="2f"/>
        </w:rPr>
        <w:t>istry. Chest 2012</w:t>
      </w:r>
      <w:r>
        <w:rPr>
          <w:rStyle w:val="2f0"/>
        </w:rPr>
        <w:t xml:space="preserve">: </w:t>
      </w:r>
      <w:r>
        <w:rPr>
          <w:rStyle w:val="2f"/>
        </w:rPr>
        <w:t>142:448-456.</w:t>
      </w:r>
    </w:p>
    <w:p w14:paraId="4027B711" w14:textId="77777777" w:rsidR="004D67E0" w:rsidRDefault="00D2496C">
      <w:pPr>
        <w:pStyle w:val="23"/>
        <w:numPr>
          <w:ilvl w:val="0"/>
          <w:numId w:val="39"/>
        </w:numPr>
        <w:shd w:val="clear" w:color="auto" w:fill="auto"/>
        <w:tabs>
          <w:tab w:val="left" w:pos="500"/>
        </w:tabs>
        <w:spacing w:before="0" w:after="0" w:line="389" w:lineRule="exact"/>
        <w:ind w:left="540" w:hanging="540"/>
        <w:jc w:val="both"/>
      </w:pPr>
      <w:r>
        <w:rPr>
          <w:rStyle w:val="2f"/>
        </w:rPr>
        <w:t>Nunes H</w:t>
      </w:r>
      <w:r>
        <w:rPr>
          <w:rStyle w:val="2f0"/>
        </w:rPr>
        <w:t xml:space="preserve">. </w:t>
      </w:r>
      <w:r>
        <w:rPr>
          <w:rStyle w:val="2f"/>
        </w:rPr>
        <w:t>Humbert M</w:t>
      </w:r>
      <w:r>
        <w:rPr>
          <w:rStyle w:val="2f0"/>
        </w:rPr>
        <w:t xml:space="preserve">. </w:t>
      </w:r>
      <w:r>
        <w:rPr>
          <w:rStyle w:val="2f"/>
        </w:rPr>
        <w:t>Sitbon O</w:t>
      </w:r>
      <w:r>
        <w:rPr>
          <w:rStyle w:val="2f0"/>
        </w:rPr>
        <w:t xml:space="preserve">. </w:t>
      </w:r>
      <w:r>
        <w:rPr>
          <w:rStyle w:val="2f"/>
        </w:rPr>
        <w:t>et al. Pro</w:t>
      </w:r>
      <w:r>
        <w:rPr>
          <w:rStyle w:val="2f0"/>
        </w:rPr>
        <w:t>g</w:t>
      </w:r>
      <w:r>
        <w:rPr>
          <w:rStyle w:val="2f"/>
        </w:rPr>
        <w:t>nostic factors for survival in human immunodeficiency virus-associated pu</w:t>
      </w:r>
      <w:r>
        <w:rPr>
          <w:rStyle w:val="2f"/>
        </w:rPr>
        <w:t>lmonary arterial h</w:t>
      </w:r>
      <w:r>
        <w:rPr>
          <w:rStyle w:val="2f0"/>
        </w:rPr>
        <w:t>y</w:t>
      </w:r>
      <w:r>
        <w:rPr>
          <w:rStyle w:val="2f"/>
        </w:rPr>
        <w:t>pertension. Am .1 Respir Crit Care Med 2003</w:t>
      </w:r>
      <w:r>
        <w:rPr>
          <w:rStyle w:val="2f0"/>
        </w:rPr>
        <w:t xml:space="preserve">: </w:t>
      </w:r>
      <w:r>
        <w:rPr>
          <w:rStyle w:val="2f"/>
        </w:rPr>
        <w:t>167:1433- 1439.</w:t>
      </w:r>
    </w:p>
    <w:p w14:paraId="4EA6DCD1" w14:textId="77777777" w:rsidR="004D67E0" w:rsidRDefault="00D2496C">
      <w:pPr>
        <w:pStyle w:val="23"/>
        <w:numPr>
          <w:ilvl w:val="0"/>
          <w:numId w:val="39"/>
        </w:numPr>
        <w:shd w:val="clear" w:color="auto" w:fill="auto"/>
        <w:tabs>
          <w:tab w:val="left" w:pos="500"/>
        </w:tabs>
        <w:spacing w:before="0" w:after="0" w:line="389" w:lineRule="exact"/>
        <w:ind w:left="540" w:hanging="540"/>
        <w:jc w:val="both"/>
      </w:pPr>
      <w:r>
        <w:rPr>
          <w:rStyle w:val="2f"/>
        </w:rPr>
        <w:t>Gunthard HF</w:t>
      </w:r>
      <w:r>
        <w:rPr>
          <w:rStyle w:val="2f0"/>
        </w:rPr>
        <w:t xml:space="preserve">. </w:t>
      </w:r>
      <w:r>
        <w:rPr>
          <w:rStyle w:val="2f"/>
        </w:rPr>
        <w:t>Saa</w:t>
      </w:r>
      <w:r>
        <w:rPr>
          <w:rStyle w:val="2f0"/>
        </w:rPr>
        <w:t xml:space="preserve">g </w:t>
      </w:r>
      <w:r>
        <w:rPr>
          <w:rStyle w:val="2f"/>
        </w:rPr>
        <w:t>MS</w:t>
      </w:r>
      <w:r>
        <w:rPr>
          <w:rStyle w:val="2f0"/>
        </w:rPr>
        <w:t xml:space="preserve">. </w:t>
      </w:r>
      <w:r>
        <w:rPr>
          <w:rStyle w:val="2f"/>
        </w:rPr>
        <w:t>Benson CA</w:t>
      </w:r>
      <w:r>
        <w:rPr>
          <w:rStyle w:val="2f0"/>
        </w:rPr>
        <w:t xml:space="preserve">. </w:t>
      </w:r>
      <w:r>
        <w:rPr>
          <w:rStyle w:val="2f"/>
        </w:rPr>
        <w:t>et al. Antiretroviral dru</w:t>
      </w:r>
      <w:r>
        <w:rPr>
          <w:rStyle w:val="2f0"/>
        </w:rPr>
        <w:t>g</w:t>
      </w:r>
      <w:r>
        <w:rPr>
          <w:rStyle w:val="2f"/>
        </w:rPr>
        <w:t>s for treatment and prevention of HIV infection in adults: 2016 Recommendations of the International Antiviral Societ</w:t>
      </w:r>
      <w:r>
        <w:rPr>
          <w:rStyle w:val="2f"/>
        </w:rPr>
        <w:t>y-USA Panel. ■1AMA2016</w:t>
      </w:r>
      <w:r>
        <w:rPr>
          <w:rStyle w:val="2f0"/>
        </w:rPr>
        <w:t xml:space="preserve">: </w:t>
      </w:r>
      <w:r>
        <w:rPr>
          <w:rStyle w:val="2f"/>
        </w:rPr>
        <w:t>316:191-210.</w:t>
      </w:r>
    </w:p>
    <w:p w14:paraId="72722F5D" w14:textId="77777777" w:rsidR="004D67E0" w:rsidRDefault="00D2496C">
      <w:pPr>
        <w:pStyle w:val="23"/>
        <w:numPr>
          <w:ilvl w:val="0"/>
          <w:numId w:val="39"/>
        </w:numPr>
        <w:shd w:val="clear" w:color="auto" w:fill="auto"/>
        <w:tabs>
          <w:tab w:val="left" w:pos="500"/>
        </w:tabs>
        <w:spacing w:before="0" w:after="0" w:line="389" w:lineRule="exact"/>
        <w:ind w:left="540" w:hanging="540"/>
        <w:jc w:val="both"/>
      </w:pPr>
      <w:r>
        <w:rPr>
          <w:rStyle w:val="2f"/>
        </w:rPr>
        <w:t>Cicalini S</w:t>
      </w:r>
      <w:r>
        <w:rPr>
          <w:rStyle w:val="2f0"/>
        </w:rPr>
        <w:t xml:space="preserve">. </w:t>
      </w:r>
      <w:r>
        <w:rPr>
          <w:rStyle w:val="2f"/>
        </w:rPr>
        <w:t>Chinello P</w:t>
      </w:r>
      <w:r>
        <w:rPr>
          <w:rStyle w:val="2f0"/>
        </w:rPr>
        <w:t xml:space="preserve">. </w:t>
      </w:r>
      <w:r>
        <w:rPr>
          <w:rStyle w:val="2f"/>
        </w:rPr>
        <w:t>Grilli E</w:t>
      </w:r>
      <w:r>
        <w:rPr>
          <w:rStyle w:val="2f0"/>
        </w:rPr>
        <w:t xml:space="preserve">. </w:t>
      </w:r>
      <w:r>
        <w:rPr>
          <w:rStyle w:val="2f"/>
        </w:rPr>
        <w:t xml:space="preserve">Petrosillo N. Treatment and outcome of pulmonary arterial </w:t>
      </w:r>
      <w:r>
        <w:rPr>
          <w:rStyle w:val="2f0"/>
        </w:rPr>
        <w:t>hy</w:t>
      </w:r>
      <w:r>
        <w:rPr>
          <w:rStyle w:val="2f"/>
        </w:rPr>
        <w:t>pertension in HIV-infected patients: a review of the literature. Curr HIV Res 2009</w:t>
      </w:r>
      <w:r>
        <w:rPr>
          <w:rStyle w:val="2f0"/>
        </w:rPr>
        <w:t xml:space="preserve">: </w:t>
      </w:r>
      <w:r>
        <w:rPr>
          <w:rStyle w:val="2f"/>
        </w:rPr>
        <w:t>7:589-596.</w:t>
      </w:r>
    </w:p>
    <w:p w14:paraId="21900324" w14:textId="77777777" w:rsidR="004D67E0" w:rsidRDefault="00D2496C">
      <w:pPr>
        <w:pStyle w:val="23"/>
        <w:numPr>
          <w:ilvl w:val="0"/>
          <w:numId w:val="39"/>
        </w:numPr>
        <w:shd w:val="clear" w:color="auto" w:fill="auto"/>
        <w:tabs>
          <w:tab w:val="left" w:pos="500"/>
        </w:tabs>
        <w:spacing w:before="0" w:after="0" w:line="389" w:lineRule="exact"/>
        <w:ind w:left="540" w:hanging="540"/>
        <w:jc w:val="both"/>
      </w:pPr>
      <w:r>
        <w:rPr>
          <w:rStyle w:val="2f"/>
        </w:rPr>
        <w:t>Muirhead G.I</w:t>
      </w:r>
      <w:r>
        <w:rPr>
          <w:rStyle w:val="2f0"/>
        </w:rPr>
        <w:t xml:space="preserve">. </w:t>
      </w:r>
      <w:r>
        <w:rPr>
          <w:rStyle w:val="2f"/>
        </w:rPr>
        <w:t>Wulff MB</w:t>
      </w:r>
      <w:r>
        <w:rPr>
          <w:rStyle w:val="2f0"/>
        </w:rPr>
        <w:t xml:space="preserve">. </w:t>
      </w:r>
      <w:r>
        <w:rPr>
          <w:rStyle w:val="2f"/>
        </w:rPr>
        <w:t>Fieldi</w:t>
      </w:r>
      <w:r>
        <w:rPr>
          <w:rStyle w:val="2f"/>
        </w:rPr>
        <w:t>n</w:t>
      </w:r>
      <w:r>
        <w:rPr>
          <w:rStyle w:val="2f0"/>
        </w:rPr>
        <w:t xml:space="preserve">g </w:t>
      </w:r>
      <w:r>
        <w:rPr>
          <w:rStyle w:val="2f"/>
        </w:rPr>
        <w:t>A</w:t>
      </w:r>
      <w:r>
        <w:rPr>
          <w:rStyle w:val="2f0"/>
        </w:rPr>
        <w:t xml:space="preserve">. </w:t>
      </w:r>
      <w:r>
        <w:rPr>
          <w:rStyle w:val="2f"/>
        </w:rPr>
        <w:t>Kleinermans D</w:t>
      </w:r>
      <w:r>
        <w:rPr>
          <w:rStyle w:val="2f0"/>
        </w:rPr>
        <w:t xml:space="preserve">. </w:t>
      </w:r>
      <w:r>
        <w:rPr>
          <w:rStyle w:val="2f"/>
        </w:rPr>
        <w:t>Buss N. Pharmacokinetic interactions between sildenafil and saquinavir/ritonavir. Br J Clin Pharmacol 2000</w:t>
      </w:r>
      <w:r>
        <w:rPr>
          <w:rStyle w:val="2f0"/>
        </w:rPr>
        <w:t xml:space="preserve">: </w:t>
      </w:r>
      <w:r>
        <w:rPr>
          <w:rStyle w:val="2f"/>
        </w:rPr>
        <w:t>50:99-107.</w:t>
      </w:r>
    </w:p>
    <w:p w14:paraId="2CD53566" w14:textId="77777777" w:rsidR="004D67E0" w:rsidRDefault="00D2496C">
      <w:pPr>
        <w:pStyle w:val="23"/>
        <w:numPr>
          <w:ilvl w:val="0"/>
          <w:numId w:val="39"/>
        </w:numPr>
        <w:shd w:val="clear" w:color="auto" w:fill="auto"/>
        <w:tabs>
          <w:tab w:val="left" w:pos="500"/>
        </w:tabs>
        <w:spacing w:before="0" w:after="0" w:line="389" w:lineRule="exact"/>
        <w:ind w:left="540" w:hanging="540"/>
        <w:jc w:val="both"/>
      </w:pPr>
      <w:r>
        <w:rPr>
          <w:rStyle w:val="2f"/>
        </w:rPr>
        <w:t>Barnett CF</w:t>
      </w:r>
      <w:r>
        <w:rPr>
          <w:rStyle w:val="2f0"/>
        </w:rPr>
        <w:t xml:space="preserve">. </w:t>
      </w:r>
      <w:r>
        <w:rPr>
          <w:rStyle w:val="2f"/>
        </w:rPr>
        <w:t>Machado RF. Sildenafil in the treatment of pulmonar</w:t>
      </w:r>
      <w:r>
        <w:rPr>
          <w:rStyle w:val="2f0"/>
        </w:rPr>
        <w:t>y hy</w:t>
      </w:r>
      <w:r>
        <w:rPr>
          <w:rStyle w:val="2f"/>
        </w:rPr>
        <w:t xml:space="preserve">pertension. Vase Health Risk </w:t>
      </w:r>
      <w:r>
        <w:rPr>
          <w:rStyle w:val="2f"/>
        </w:rPr>
        <w:lastRenderedPageBreak/>
        <w:t>Mana</w:t>
      </w:r>
      <w:r>
        <w:rPr>
          <w:rStyle w:val="2f0"/>
        </w:rPr>
        <w:t xml:space="preserve">g </w:t>
      </w:r>
      <w:r>
        <w:rPr>
          <w:rStyle w:val="2f"/>
        </w:rPr>
        <w:t>2006</w:t>
      </w:r>
      <w:r>
        <w:rPr>
          <w:rStyle w:val="2f0"/>
        </w:rPr>
        <w:t xml:space="preserve">: </w:t>
      </w:r>
      <w:r>
        <w:rPr>
          <w:rStyle w:val="2f"/>
        </w:rPr>
        <w:t>2:411-22.</w:t>
      </w:r>
    </w:p>
    <w:p w14:paraId="0A6E622D" w14:textId="77777777" w:rsidR="004D67E0" w:rsidRDefault="00D2496C">
      <w:pPr>
        <w:pStyle w:val="23"/>
        <w:numPr>
          <w:ilvl w:val="0"/>
          <w:numId w:val="39"/>
        </w:numPr>
        <w:shd w:val="clear" w:color="auto" w:fill="auto"/>
        <w:tabs>
          <w:tab w:val="left" w:pos="500"/>
        </w:tabs>
        <w:spacing w:before="0" w:after="0" w:line="389" w:lineRule="exact"/>
        <w:ind w:left="540" w:hanging="540"/>
        <w:jc w:val="both"/>
      </w:pPr>
      <w:r>
        <w:rPr>
          <w:rStyle w:val="2f"/>
        </w:rPr>
        <w:t>Chinello P</w:t>
      </w:r>
      <w:r>
        <w:rPr>
          <w:rStyle w:val="2f0"/>
        </w:rPr>
        <w:t xml:space="preserve">. </w:t>
      </w:r>
      <w:r>
        <w:rPr>
          <w:rStyle w:val="2f"/>
        </w:rPr>
        <w:t>Petrosillo N. Pharmacolo</w:t>
      </w:r>
      <w:r>
        <w:rPr>
          <w:rStyle w:val="2f0"/>
        </w:rPr>
        <w:t>g</w:t>
      </w:r>
      <w:r>
        <w:rPr>
          <w:rStyle w:val="2f"/>
        </w:rPr>
        <w:t>ical treatment of HIV-associated pulmonary</w:t>
      </w:r>
      <w:r>
        <w:rPr>
          <w:rStyle w:val="2f0"/>
        </w:rPr>
        <w:t xml:space="preserve"> hy</w:t>
      </w:r>
      <w:r>
        <w:rPr>
          <w:rStyle w:val="2f"/>
        </w:rPr>
        <w:t>pertension. Expert Review of Clinical Pharmacolo</w:t>
      </w:r>
      <w:r>
        <w:rPr>
          <w:rStyle w:val="2f0"/>
        </w:rPr>
        <w:t xml:space="preserve">gy. </w:t>
      </w:r>
      <w:r>
        <w:rPr>
          <w:rStyle w:val="2f"/>
        </w:rPr>
        <w:t>2016</w:t>
      </w:r>
      <w:r>
        <w:rPr>
          <w:rStyle w:val="2f0"/>
        </w:rPr>
        <w:t xml:space="preserve">. </w:t>
      </w:r>
      <w:r>
        <w:rPr>
          <w:rStyle w:val="2f"/>
        </w:rPr>
        <w:t>9:5</w:t>
      </w:r>
      <w:r>
        <w:rPr>
          <w:rStyle w:val="2f0"/>
        </w:rPr>
        <w:t xml:space="preserve">. </w:t>
      </w:r>
      <w:r>
        <w:rPr>
          <w:rStyle w:val="2f"/>
        </w:rPr>
        <w:t>715-725.</w:t>
      </w:r>
    </w:p>
    <w:p w14:paraId="47B8FCD6" w14:textId="77777777" w:rsidR="004D67E0" w:rsidRDefault="00D2496C">
      <w:pPr>
        <w:pStyle w:val="23"/>
        <w:shd w:val="clear" w:color="auto" w:fill="auto"/>
        <w:spacing w:before="0" w:after="0" w:line="389" w:lineRule="exact"/>
        <w:ind w:left="540" w:hanging="540"/>
        <w:jc w:val="both"/>
      </w:pPr>
      <w:r>
        <w:rPr>
          <w:rStyle w:val="24"/>
          <w:lang w:val="en-US" w:eastAsia="en-US" w:bidi="en-US"/>
        </w:rPr>
        <w:t xml:space="preserve">16 E </w:t>
      </w:r>
      <w:r>
        <w:rPr>
          <w:rStyle w:val="2f"/>
        </w:rPr>
        <w:t>Ghofrani HA</w:t>
      </w:r>
      <w:r>
        <w:rPr>
          <w:rStyle w:val="2f0"/>
        </w:rPr>
        <w:t xml:space="preserve">. </w:t>
      </w:r>
      <w:r>
        <w:rPr>
          <w:rStyle w:val="2f"/>
        </w:rPr>
        <w:t>Friese G</w:t>
      </w:r>
      <w:r>
        <w:rPr>
          <w:rStyle w:val="2f0"/>
        </w:rPr>
        <w:t xml:space="preserve">. </w:t>
      </w:r>
      <w:r>
        <w:rPr>
          <w:rStyle w:val="2f"/>
        </w:rPr>
        <w:t>Discher T</w:t>
      </w:r>
      <w:r>
        <w:rPr>
          <w:rStyle w:val="2f0"/>
        </w:rPr>
        <w:t xml:space="preserve">. </w:t>
      </w:r>
      <w:r>
        <w:rPr>
          <w:rStyle w:val="2f"/>
        </w:rPr>
        <w:t xml:space="preserve">et al. Inhaled iloprost is a potent acute </w:t>
      </w:r>
      <w:r>
        <w:rPr>
          <w:rStyle w:val="2f"/>
        </w:rPr>
        <w:t>pulmonary vasodilator in HIV-related severe pulmonar</w:t>
      </w:r>
      <w:r>
        <w:rPr>
          <w:rStyle w:val="2f0"/>
        </w:rPr>
        <w:t>y hy</w:t>
      </w:r>
      <w:r>
        <w:rPr>
          <w:rStyle w:val="2f"/>
        </w:rPr>
        <w:t>pertension. Eur Respir J. 2004</w:t>
      </w:r>
      <w:r>
        <w:rPr>
          <w:rStyle w:val="2f0"/>
        </w:rPr>
        <w:t xml:space="preserve">: </w:t>
      </w:r>
      <w:r>
        <w:rPr>
          <w:rStyle w:val="2f"/>
        </w:rPr>
        <w:t>23:321-326.</w:t>
      </w:r>
    </w:p>
    <w:p w14:paraId="1EC88931" w14:textId="77777777" w:rsidR="004D67E0" w:rsidRDefault="00D2496C">
      <w:pPr>
        <w:pStyle w:val="23"/>
        <w:numPr>
          <w:ilvl w:val="0"/>
          <w:numId w:val="40"/>
        </w:numPr>
        <w:shd w:val="clear" w:color="auto" w:fill="auto"/>
        <w:tabs>
          <w:tab w:val="left" w:pos="500"/>
        </w:tabs>
        <w:spacing w:before="0" w:after="0" w:line="389" w:lineRule="exact"/>
        <w:ind w:left="540" w:hanging="540"/>
        <w:jc w:val="both"/>
      </w:pPr>
      <w:r>
        <w:rPr>
          <w:rStyle w:val="2f"/>
        </w:rPr>
        <w:t>Kaufinann P</w:t>
      </w:r>
      <w:r>
        <w:rPr>
          <w:rStyle w:val="2f0"/>
        </w:rPr>
        <w:t xml:space="preserve">. </w:t>
      </w:r>
      <w:r>
        <w:rPr>
          <w:rStyle w:val="2f"/>
        </w:rPr>
        <w:t>Ni</w:t>
      </w:r>
      <w:r>
        <w:rPr>
          <w:rStyle w:val="2f0"/>
        </w:rPr>
        <w:t>g</w:t>
      </w:r>
      <w:r>
        <w:rPr>
          <w:rStyle w:val="2f"/>
        </w:rPr>
        <w:t>lis S</w:t>
      </w:r>
      <w:r>
        <w:rPr>
          <w:rStyle w:val="2f0"/>
        </w:rPr>
        <w:t xml:space="preserve">. </w:t>
      </w:r>
      <w:r>
        <w:rPr>
          <w:rStyle w:val="2f"/>
        </w:rPr>
        <w:t>Bmderer S</w:t>
      </w:r>
      <w:r>
        <w:rPr>
          <w:rStyle w:val="2f0"/>
        </w:rPr>
        <w:t xml:space="preserve">. </w:t>
      </w:r>
      <w:r>
        <w:rPr>
          <w:rStyle w:val="2f"/>
        </w:rPr>
        <w:t>Se</w:t>
      </w:r>
      <w:r>
        <w:rPr>
          <w:rStyle w:val="2f0"/>
        </w:rPr>
        <w:t>g</w:t>
      </w:r>
      <w:r>
        <w:rPr>
          <w:rStyle w:val="2f"/>
        </w:rPr>
        <w:t>restaa J</w:t>
      </w:r>
      <w:r>
        <w:rPr>
          <w:rStyle w:val="2f0"/>
        </w:rPr>
        <w:t xml:space="preserve">. </w:t>
      </w:r>
      <w:r>
        <w:rPr>
          <w:rStyle w:val="2f"/>
        </w:rPr>
        <w:t>Aanismaa P</w:t>
      </w:r>
      <w:r>
        <w:rPr>
          <w:rStyle w:val="2f0"/>
        </w:rPr>
        <w:t xml:space="preserve">. </w:t>
      </w:r>
      <w:r>
        <w:rPr>
          <w:rStyle w:val="2f"/>
        </w:rPr>
        <w:t>Halabi A</w:t>
      </w:r>
      <w:r>
        <w:rPr>
          <w:rStyle w:val="2f0"/>
        </w:rPr>
        <w:t xml:space="preserve">. </w:t>
      </w:r>
      <w:r>
        <w:rPr>
          <w:rStyle w:val="2f"/>
        </w:rPr>
        <w:t>Din</w:t>
      </w:r>
      <w:r>
        <w:rPr>
          <w:rStyle w:val="2f0"/>
        </w:rPr>
        <w:t>g</w:t>
      </w:r>
      <w:r>
        <w:rPr>
          <w:rStyle w:val="2f"/>
        </w:rPr>
        <w:t xml:space="preserve">emanse J. Effect of </w:t>
      </w:r>
      <w:r>
        <w:rPr>
          <w:rStyle w:val="2f0"/>
        </w:rPr>
        <w:t>lo</w:t>
      </w:r>
      <w:r>
        <w:rPr>
          <w:rStyle w:val="2f"/>
        </w:rPr>
        <w:t>pinavir/ritonavir on the pharmacokinetics of selexi</w:t>
      </w:r>
      <w:r>
        <w:rPr>
          <w:rStyle w:val="2f0"/>
        </w:rPr>
        <w:t xml:space="preserve">pag </w:t>
      </w:r>
      <w:r>
        <w:rPr>
          <w:rStyle w:val="2f"/>
        </w:rPr>
        <w:t>an ora</w:t>
      </w:r>
      <w:r>
        <w:rPr>
          <w:rStyle w:val="2f"/>
        </w:rPr>
        <w:t>l prostacyclin receptor a</w:t>
      </w:r>
      <w:r>
        <w:rPr>
          <w:rStyle w:val="2f0"/>
        </w:rPr>
        <w:t>g</w:t>
      </w:r>
      <w:r>
        <w:rPr>
          <w:rStyle w:val="2f"/>
        </w:rPr>
        <w:t>onist and its active metabolite in healthy sub</w:t>
      </w:r>
      <w:r>
        <w:rPr>
          <w:rStyle w:val="2f0"/>
        </w:rPr>
        <w:t>j</w:t>
      </w:r>
      <w:r>
        <w:rPr>
          <w:rStyle w:val="2f"/>
        </w:rPr>
        <w:t>ects Br J Clin Pharmacol. 2015</w:t>
      </w:r>
      <w:r>
        <w:rPr>
          <w:rStyle w:val="2f0"/>
        </w:rPr>
        <w:t xml:space="preserve">: </w:t>
      </w:r>
      <w:r>
        <w:rPr>
          <w:rStyle w:val="2f"/>
          <w:lang w:val="ru-RU" w:eastAsia="ru-RU" w:bidi="ru-RU"/>
        </w:rPr>
        <w:t>80Г</w:t>
      </w:r>
      <w:r>
        <w:rPr>
          <w:rStyle w:val="2f0"/>
          <w:lang w:val="ru-RU" w:eastAsia="ru-RU" w:bidi="ru-RU"/>
        </w:rPr>
        <w:t>4</w:t>
      </w:r>
      <w:r>
        <w:rPr>
          <w:rStyle w:val="2f"/>
          <w:lang w:val="ru-RU" w:eastAsia="ru-RU" w:bidi="ru-RU"/>
        </w:rPr>
        <w:t xml:space="preserve">): </w:t>
      </w:r>
      <w:r>
        <w:rPr>
          <w:rStyle w:val="2f"/>
        </w:rPr>
        <w:t>670-677.</w:t>
      </w:r>
    </w:p>
    <w:p w14:paraId="0E43E26A" w14:textId="77777777" w:rsidR="004D67E0" w:rsidRDefault="00D2496C">
      <w:pPr>
        <w:pStyle w:val="23"/>
        <w:numPr>
          <w:ilvl w:val="0"/>
          <w:numId w:val="40"/>
        </w:numPr>
        <w:shd w:val="clear" w:color="auto" w:fill="auto"/>
        <w:tabs>
          <w:tab w:val="left" w:pos="500"/>
        </w:tabs>
        <w:spacing w:before="0" w:after="0" w:line="389" w:lineRule="exact"/>
        <w:ind w:left="540" w:hanging="540"/>
        <w:jc w:val="both"/>
      </w:pPr>
      <w:r>
        <w:rPr>
          <w:rStyle w:val="2f"/>
        </w:rPr>
        <w:t>Sitbon O</w:t>
      </w:r>
      <w:r>
        <w:rPr>
          <w:rStyle w:val="2f0"/>
        </w:rPr>
        <w:t xml:space="preserve">. </w:t>
      </w:r>
      <w:r>
        <w:rPr>
          <w:rStyle w:val="2f"/>
        </w:rPr>
        <w:t>Gressin V</w:t>
      </w:r>
      <w:r>
        <w:rPr>
          <w:rStyle w:val="2f0"/>
        </w:rPr>
        <w:t xml:space="preserve">. </w:t>
      </w:r>
      <w:r>
        <w:rPr>
          <w:rStyle w:val="2f"/>
        </w:rPr>
        <w:t>Speich R</w:t>
      </w:r>
      <w:r>
        <w:rPr>
          <w:rStyle w:val="2f0"/>
        </w:rPr>
        <w:t xml:space="preserve">. </w:t>
      </w:r>
      <w:r>
        <w:rPr>
          <w:rStyle w:val="2f"/>
        </w:rPr>
        <w:t>et al. Bosentan for the treatment of human immunodeficiency virus-associated pulmonary arterial h</w:t>
      </w:r>
      <w:r>
        <w:rPr>
          <w:rStyle w:val="2f0"/>
        </w:rPr>
        <w:t>y</w:t>
      </w:r>
      <w:r>
        <w:rPr>
          <w:rStyle w:val="2f"/>
        </w:rPr>
        <w:t>perten</w:t>
      </w:r>
      <w:r>
        <w:rPr>
          <w:rStyle w:val="2f"/>
        </w:rPr>
        <w:t>sion. Am J Respir Grit Care Med. 2004</w:t>
      </w:r>
      <w:r>
        <w:rPr>
          <w:rStyle w:val="2f0"/>
        </w:rPr>
        <w:t xml:space="preserve">: </w:t>
      </w:r>
      <w:r>
        <w:rPr>
          <w:rStyle w:val="2f"/>
        </w:rPr>
        <w:t>170:1212- 1217.</w:t>
      </w:r>
    </w:p>
    <w:p w14:paraId="5D51A62B" w14:textId="77777777" w:rsidR="004D67E0" w:rsidRDefault="00D2496C">
      <w:pPr>
        <w:pStyle w:val="23"/>
        <w:numPr>
          <w:ilvl w:val="0"/>
          <w:numId w:val="40"/>
        </w:numPr>
        <w:shd w:val="clear" w:color="auto" w:fill="auto"/>
        <w:tabs>
          <w:tab w:val="left" w:pos="624"/>
        </w:tabs>
        <w:spacing w:before="0" w:after="0" w:line="389" w:lineRule="exact"/>
        <w:ind w:left="540" w:hanging="540"/>
        <w:jc w:val="both"/>
      </w:pPr>
      <w:r>
        <w:rPr>
          <w:rStyle w:val="2f"/>
        </w:rPr>
        <w:t>De</w:t>
      </w:r>
      <w:r>
        <w:rPr>
          <w:rStyle w:val="2f0"/>
        </w:rPr>
        <w:t>g</w:t>
      </w:r>
      <w:r>
        <w:rPr>
          <w:rStyle w:val="2f"/>
        </w:rPr>
        <w:t>ano B</w:t>
      </w:r>
      <w:r>
        <w:rPr>
          <w:rStyle w:val="2f0"/>
        </w:rPr>
        <w:t xml:space="preserve">. </w:t>
      </w:r>
      <w:r>
        <w:rPr>
          <w:rStyle w:val="2f"/>
        </w:rPr>
        <w:t>Yaici A</w:t>
      </w:r>
      <w:r>
        <w:rPr>
          <w:rStyle w:val="2f0"/>
        </w:rPr>
        <w:t xml:space="preserve">. </w:t>
      </w:r>
      <w:r>
        <w:rPr>
          <w:rStyle w:val="2f"/>
          <w:lang w:val="ru-RU" w:eastAsia="ru-RU" w:bidi="ru-RU"/>
        </w:rPr>
        <w:t xml:space="preserve">Ее </w:t>
      </w:r>
      <w:r>
        <w:rPr>
          <w:rStyle w:val="2f"/>
        </w:rPr>
        <w:t>Payee J</w:t>
      </w:r>
      <w:r>
        <w:rPr>
          <w:rStyle w:val="2f0"/>
        </w:rPr>
        <w:t xml:space="preserve">. </w:t>
      </w:r>
      <w:r>
        <w:rPr>
          <w:rStyle w:val="2f"/>
        </w:rPr>
        <w:t>et al. Eon</w:t>
      </w:r>
      <w:r>
        <w:rPr>
          <w:rStyle w:val="2f0"/>
        </w:rPr>
        <w:t>g</w:t>
      </w:r>
      <w:r>
        <w:rPr>
          <w:rStyle w:val="2f"/>
        </w:rPr>
        <w:t>-term effects of bosentan in patients with HIVassociated pulmonary arterial hypertension. Eur Respir J. 2009</w:t>
      </w:r>
      <w:r>
        <w:rPr>
          <w:rStyle w:val="2f0"/>
        </w:rPr>
        <w:t xml:space="preserve">: </w:t>
      </w:r>
      <w:r>
        <w:rPr>
          <w:rStyle w:val="2f"/>
        </w:rPr>
        <w:t>33:92-98.</w:t>
      </w:r>
    </w:p>
    <w:p w14:paraId="2060992A" w14:textId="77777777" w:rsidR="004D67E0" w:rsidRDefault="00D2496C">
      <w:pPr>
        <w:pStyle w:val="23"/>
        <w:numPr>
          <w:ilvl w:val="0"/>
          <w:numId w:val="40"/>
        </w:numPr>
        <w:shd w:val="clear" w:color="auto" w:fill="auto"/>
        <w:tabs>
          <w:tab w:val="left" w:pos="500"/>
        </w:tabs>
        <w:spacing w:before="0" w:after="0" w:line="389" w:lineRule="exact"/>
        <w:ind w:left="540" w:hanging="540"/>
        <w:jc w:val="both"/>
      </w:pPr>
      <w:r>
        <w:rPr>
          <w:rStyle w:val="2f"/>
        </w:rPr>
        <w:t>Montani D.</w:t>
      </w:r>
      <w:r>
        <w:rPr>
          <w:rStyle w:val="2f0"/>
        </w:rPr>
        <w:t xml:space="preserve">. </w:t>
      </w:r>
      <w:r>
        <w:rPr>
          <w:rStyle w:val="2f"/>
        </w:rPr>
        <w:t>Eau E.M.</w:t>
      </w:r>
      <w:r>
        <w:rPr>
          <w:rStyle w:val="2f0"/>
        </w:rPr>
        <w:t xml:space="preserve">. </w:t>
      </w:r>
      <w:r>
        <w:rPr>
          <w:rStyle w:val="2f"/>
        </w:rPr>
        <w:t>Dorfiniiller R</w:t>
      </w:r>
      <w:r>
        <w:rPr>
          <w:rStyle w:val="2f0"/>
        </w:rPr>
        <w:t xml:space="preserve">. </w:t>
      </w:r>
      <w:r>
        <w:rPr>
          <w:rStyle w:val="2f"/>
        </w:rPr>
        <w:t>G</w:t>
      </w:r>
      <w:r>
        <w:rPr>
          <w:rStyle w:val="2f"/>
        </w:rPr>
        <w:t>irerd B.. Jais X.</w:t>
      </w:r>
      <w:r>
        <w:rPr>
          <w:rStyle w:val="2f0"/>
        </w:rPr>
        <w:t xml:space="preserve">. </w:t>
      </w:r>
      <w:r>
        <w:rPr>
          <w:rStyle w:val="2f"/>
        </w:rPr>
        <w:t>Savale E.</w:t>
      </w:r>
      <w:r>
        <w:rPr>
          <w:rStyle w:val="2f0"/>
        </w:rPr>
        <w:t xml:space="preserve">. </w:t>
      </w:r>
      <w:r>
        <w:rPr>
          <w:rStyle w:val="2f"/>
        </w:rPr>
        <w:t>Perros F.</w:t>
      </w:r>
      <w:r>
        <w:rPr>
          <w:rStyle w:val="2f0"/>
        </w:rPr>
        <w:t xml:space="preserve">. </w:t>
      </w:r>
      <w:r>
        <w:rPr>
          <w:rStyle w:val="2f"/>
        </w:rPr>
        <w:t>Nossent E.</w:t>
      </w:r>
      <w:r>
        <w:rPr>
          <w:rStyle w:val="2f0"/>
        </w:rPr>
        <w:t xml:space="preserve">. </w:t>
      </w:r>
      <w:r>
        <w:rPr>
          <w:rStyle w:val="2f"/>
        </w:rPr>
        <w:t>Garcia G.</w:t>
      </w:r>
      <w:r>
        <w:rPr>
          <w:rStyle w:val="2f0"/>
        </w:rPr>
        <w:t xml:space="preserve">. </w:t>
      </w:r>
      <w:r>
        <w:rPr>
          <w:rStyle w:val="2f"/>
        </w:rPr>
        <w:t>Parent F.</w:t>
      </w:r>
      <w:r>
        <w:rPr>
          <w:rStyle w:val="2f0"/>
        </w:rPr>
        <w:t xml:space="preserve">. </w:t>
      </w:r>
      <w:r>
        <w:rPr>
          <w:rStyle w:val="2f"/>
        </w:rPr>
        <w:t>Fadel E.</w:t>
      </w:r>
      <w:r>
        <w:rPr>
          <w:rStyle w:val="2f0"/>
        </w:rPr>
        <w:t xml:space="preserve">. </w:t>
      </w:r>
      <w:r>
        <w:rPr>
          <w:rStyle w:val="2f"/>
        </w:rPr>
        <w:t>Souhrier F.</w:t>
      </w:r>
      <w:r>
        <w:rPr>
          <w:rStyle w:val="2f0"/>
        </w:rPr>
        <w:t xml:space="preserve">. </w:t>
      </w:r>
      <w:r>
        <w:rPr>
          <w:rStyle w:val="2f"/>
        </w:rPr>
        <w:t>Sitbon O.</w:t>
      </w:r>
      <w:r>
        <w:rPr>
          <w:rStyle w:val="2f0"/>
        </w:rPr>
        <w:t xml:space="preserve">. </w:t>
      </w:r>
      <w:r>
        <w:rPr>
          <w:rStyle w:val="2f"/>
        </w:rPr>
        <w:t>Simonneau G.</w:t>
      </w:r>
      <w:r>
        <w:rPr>
          <w:rStyle w:val="2f0"/>
        </w:rPr>
        <w:t xml:space="preserve">. </w:t>
      </w:r>
      <w:r>
        <w:rPr>
          <w:rStyle w:val="2f"/>
        </w:rPr>
        <w:t>Humbert M. Pulmonar</w:t>
      </w:r>
      <w:r>
        <w:rPr>
          <w:rStyle w:val="2f0"/>
        </w:rPr>
        <w:t xml:space="preserve">y </w:t>
      </w:r>
      <w:r>
        <w:rPr>
          <w:rStyle w:val="2f"/>
        </w:rPr>
        <w:t xml:space="preserve">veno-occlusive disease </w:t>
      </w:r>
      <w:r>
        <w:rPr>
          <w:rStyle w:val="2f"/>
          <w:lang w:val="ru-RU" w:eastAsia="ru-RU" w:bidi="ru-RU"/>
        </w:rPr>
        <w:t xml:space="preserve">// </w:t>
      </w:r>
      <w:r>
        <w:rPr>
          <w:rStyle w:val="2f"/>
        </w:rPr>
        <w:t>Eur. Respir. J. - 2016. - Vol. 47 - N. 5. - R 1518-1534.</w:t>
      </w:r>
    </w:p>
    <w:p w14:paraId="34E0960F" w14:textId="77777777" w:rsidR="004D67E0" w:rsidRDefault="00D2496C">
      <w:pPr>
        <w:pStyle w:val="23"/>
        <w:numPr>
          <w:ilvl w:val="0"/>
          <w:numId w:val="40"/>
        </w:numPr>
        <w:shd w:val="clear" w:color="auto" w:fill="auto"/>
        <w:tabs>
          <w:tab w:val="left" w:pos="500"/>
        </w:tabs>
        <w:spacing w:before="0" w:after="0" w:line="389" w:lineRule="exact"/>
        <w:ind w:left="540" w:hanging="540"/>
        <w:jc w:val="both"/>
      </w:pPr>
      <w:r>
        <w:rPr>
          <w:rStyle w:val="2f"/>
        </w:rPr>
        <w:t>McEau</w:t>
      </w:r>
      <w:r>
        <w:rPr>
          <w:rStyle w:val="2f0"/>
        </w:rPr>
        <w:t>g</w:t>
      </w:r>
      <w:r>
        <w:rPr>
          <w:rStyle w:val="2f"/>
        </w:rPr>
        <w:t>hlin V.V.</w:t>
      </w:r>
      <w:r>
        <w:rPr>
          <w:rStyle w:val="2f0"/>
        </w:rPr>
        <w:t xml:space="preserve">. </w:t>
      </w:r>
      <w:r>
        <w:rPr>
          <w:rStyle w:val="2f"/>
        </w:rPr>
        <w:t xml:space="preserve">Shah </w:t>
      </w:r>
      <w:r>
        <w:rPr>
          <w:rStyle w:val="2f"/>
        </w:rPr>
        <w:t>S.J.. Souza R.</w:t>
      </w:r>
      <w:r>
        <w:rPr>
          <w:rStyle w:val="2f0"/>
        </w:rPr>
        <w:t xml:space="preserve">. </w:t>
      </w:r>
      <w:r>
        <w:rPr>
          <w:rStyle w:val="2f"/>
        </w:rPr>
        <w:t>Humbert M. Mana</w:t>
      </w:r>
      <w:r>
        <w:rPr>
          <w:rStyle w:val="2f0"/>
        </w:rPr>
        <w:t>g</w:t>
      </w:r>
      <w:r>
        <w:rPr>
          <w:rStyle w:val="2f"/>
        </w:rPr>
        <w:t xml:space="preserve">ement of pulmonary arterial </w:t>
      </w:r>
      <w:r>
        <w:rPr>
          <w:rStyle w:val="2f0"/>
        </w:rPr>
        <w:t>hy</w:t>
      </w:r>
      <w:r>
        <w:rPr>
          <w:rStyle w:val="2f"/>
        </w:rPr>
        <w:t xml:space="preserve">pertension </w:t>
      </w:r>
      <w:r>
        <w:rPr>
          <w:rStyle w:val="2f"/>
          <w:lang w:val="ru-RU" w:eastAsia="ru-RU" w:bidi="ru-RU"/>
        </w:rPr>
        <w:t xml:space="preserve">// </w:t>
      </w:r>
      <w:r>
        <w:rPr>
          <w:rStyle w:val="2f"/>
        </w:rPr>
        <w:t>.T. Am. Coll. Cardiol. - 2015. - Vol. 65. - P. 18. - P. 1976-1997</w:t>
      </w:r>
      <w:r>
        <w:rPr>
          <w:rStyle w:val="2f0"/>
        </w:rPr>
        <w:t xml:space="preserve">: </w:t>
      </w:r>
      <w:r>
        <w:rPr>
          <w:rStyle w:val="2f"/>
        </w:rPr>
        <w:t>Rosenkranz S.</w:t>
      </w:r>
      <w:r>
        <w:rPr>
          <w:rStyle w:val="2f0"/>
        </w:rPr>
        <w:t xml:space="preserve">. </w:t>
      </w:r>
      <w:r>
        <w:rPr>
          <w:rStyle w:val="2f"/>
        </w:rPr>
        <w:t>Gihhs J.S.</w:t>
      </w:r>
      <w:r>
        <w:rPr>
          <w:rStyle w:val="2f0"/>
        </w:rPr>
        <w:t xml:space="preserve">. </w:t>
      </w:r>
      <w:r>
        <w:rPr>
          <w:rStyle w:val="2f"/>
        </w:rPr>
        <w:t>Wachter R.</w:t>
      </w:r>
      <w:r>
        <w:rPr>
          <w:rStyle w:val="2f0"/>
        </w:rPr>
        <w:t xml:space="preserve">. </w:t>
      </w:r>
      <w:r>
        <w:rPr>
          <w:rStyle w:val="2f"/>
        </w:rPr>
        <w:t>De Marco T.</w:t>
      </w:r>
      <w:r>
        <w:rPr>
          <w:rStyle w:val="2f0"/>
        </w:rPr>
        <w:t xml:space="preserve">. </w:t>
      </w:r>
      <w:r>
        <w:rPr>
          <w:rStyle w:val="2f"/>
        </w:rPr>
        <w:t>Vonk-Noorde</w:t>
      </w:r>
      <w:r>
        <w:rPr>
          <w:rStyle w:val="2f0"/>
        </w:rPr>
        <w:t>g</w:t>
      </w:r>
      <w:r>
        <w:rPr>
          <w:rStyle w:val="2f"/>
        </w:rPr>
        <w:t>raaf A.. Vachiery J.E. Eeft ventricular heart fai</w:t>
      </w:r>
      <w:r>
        <w:rPr>
          <w:rStyle w:val="2f"/>
        </w:rPr>
        <w:t>lure and pulmonar</w:t>
      </w:r>
      <w:r>
        <w:rPr>
          <w:rStyle w:val="2f0"/>
        </w:rPr>
        <w:t>y hy</w:t>
      </w:r>
      <w:r>
        <w:rPr>
          <w:rStyle w:val="2f"/>
        </w:rPr>
        <w:t xml:space="preserve">pertension </w:t>
      </w:r>
      <w:r>
        <w:rPr>
          <w:rStyle w:val="2f"/>
          <w:lang w:val="ru-RU" w:eastAsia="ru-RU" w:bidi="ru-RU"/>
        </w:rPr>
        <w:t xml:space="preserve">// </w:t>
      </w:r>
      <w:r>
        <w:rPr>
          <w:rStyle w:val="2f"/>
        </w:rPr>
        <w:t>Eur Heart. J. - 2016. - Vol. 37 - N. 12. - R 942-954.</w:t>
      </w:r>
    </w:p>
    <w:p w14:paraId="26E980F6" w14:textId="77777777" w:rsidR="004D67E0" w:rsidRDefault="00D2496C">
      <w:pPr>
        <w:pStyle w:val="23"/>
        <w:numPr>
          <w:ilvl w:val="0"/>
          <w:numId w:val="40"/>
        </w:numPr>
        <w:shd w:val="clear" w:color="auto" w:fill="auto"/>
        <w:tabs>
          <w:tab w:val="left" w:pos="500"/>
        </w:tabs>
        <w:spacing w:before="0" w:after="0" w:line="389" w:lineRule="exact"/>
        <w:ind w:left="540" w:hanging="540"/>
        <w:jc w:val="both"/>
      </w:pPr>
      <w:r>
        <w:rPr>
          <w:rStyle w:val="2f"/>
        </w:rPr>
        <w:t>Vachiery JE</w:t>
      </w:r>
      <w:r>
        <w:rPr>
          <w:rStyle w:val="2f0"/>
        </w:rPr>
        <w:t xml:space="preserve">. </w:t>
      </w:r>
      <w:r>
        <w:rPr>
          <w:rStyle w:val="2f"/>
        </w:rPr>
        <w:t>Tedford RJ</w:t>
      </w:r>
      <w:r>
        <w:rPr>
          <w:rStyle w:val="2f0"/>
        </w:rPr>
        <w:t xml:space="preserve">. </w:t>
      </w:r>
      <w:r>
        <w:rPr>
          <w:rStyle w:val="2f"/>
        </w:rPr>
        <w:t>Rosenkranz S</w:t>
      </w:r>
      <w:r>
        <w:rPr>
          <w:rStyle w:val="2f0"/>
        </w:rPr>
        <w:t xml:space="preserve">. </w:t>
      </w:r>
      <w:r>
        <w:rPr>
          <w:rStyle w:val="2f"/>
        </w:rPr>
        <w:t>Palazzini M</w:t>
      </w:r>
      <w:r>
        <w:rPr>
          <w:rStyle w:val="2f0"/>
        </w:rPr>
        <w:t xml:space="preserve">. </w:t>
      </w:r>
      <w:r>
        <w:rPr>
          <w:rStyle w:val="2f"/>
        </w:rPr>
        <w:t>Fan</w:t>
      </w:r>
      <w:r>
        <w:rPr>
          <w:rStyle w:val="2f0"/>
        </w:rPr>
        <w:t xml:space="preserve">g 1. </w:t>
      </w:r>
      <w:r>
        <w:rPr>
          <w:rStyle w:val="2f"/>
        </w:rPr>
        <w:t>Guazzi M</w:t>
      </w:r>
      <w:r>
        <w:rPr>
          <w:rStyle w:val="2f0"/>
        </w:rPr>
        <w:t xml:space="preserve">. </w:t>
      </w:r>
      <w:r>
        <w:rPr>
          <w:rStyle w:val="2f"/>
        </w:rPr>
        <w:t>Co</w:t>
      </w:r>
      <w:r>
        <w:rPr>
          <w:rStyle w:val="2f0"/>
        </w:rPr>
        <w:t>g</w:t>
      </w:r>
      <w:r>
        <w:rPr>
          <w:rStyle w:val="2f"/>
        </w:rPr>
        <w:t>hlan G</w:t>
      </w:r>
      <w:r>
        <w:rPr>
          <w:rStyle w:val="2f0"/>
        </w:rPr>
        <w:t xml:space="preserve">. </w:t>
      </w:r>
      <w:r>
        <w:rPr>
          <w:rStyle w:val="2f"/>
        </w:rPr>
        <w:t>Chazova 1</w:t>
      </w:r>
      <w:r>
        <w:rPr>
          <w:rStyle w:val="2f0"/>
        </w:rPr>
        <w:t xml:space="preserve">. </w:t>
      </w:r>
      <w:r>
        <w:rPr>
          <w:rStyle w:val="2f"/>
        </w:rPr>
        <w:t>De Marco T. Pulmonary h</w:t>
      </w:r>
      <w:r>
        <w:rPr>
          <w:rStyle w:val="2f0"/>
        </w:rPr>
        <w:t>y</w:t>
      </w:r>
      <w:r>
        <w:rPr>
          <w:rStyle w:val="2f"/>
        </w:rPr>
        <w:t>pertension due to left heart disease. Eur Respir .1</w:t>
      </w:r>
      <w:r>
        <w:rPr>
          <w:rStyle w:val="2f"/>
        </w:rPr>
        <w:t>. 2019</w:t>
      </w:r>
      <w:r>
        <w:rPr>
          <w:rStyle w:val="2f0"/>
        </w:rPr>
        <w:t xml:space="preserve">: </w:t>
      </w:r>
      <w:r>
        <w:rPr>
          <w:rStyle w:val="2f"/>
        </w:rPr>
        <w:t>53G</w:t>
      </w:r>
      <w:r>
        <w:rPr>
          <w:rStyle w:val="2f0"/>
        </w:rPr>
        <w:t xml:space="preserve">Y pii: </w:t>
      </w:r>
      <w:r>
        <w:rPr>
          <w:rStyle w:val="2f"/>
        </w:rPr>
        <w:t>1801897.</w:t>
      </w:r>
    </w:p>
    <w:p w14:paraId="67052A17" w14:textId="77777777" w:rsidR="004D67E0" w:rsidRDefault="00D2496C">
      <w:pPr>
        <w:pStyle w:val="23"/>
        <w:numPr>
          <w:ilvl w:val="0"/>
          <w:numId w:val="40"/>
        </w:numPr>
        <w:shd w:val="clear" w:color="auto" w:fill="auto"/>
        <w:tabs>
          <w:tab w:val="left" w:pos="500"/>
        </w:tabs>
        <w:spacing w:before="0" w:after="0" w:line="389" w:lineRule="exact"/>
        <w:ind w:left="540" w:hanging="540"/>
        <w:jc w:val="both"/>
      </w:pPr>
      <w:r>
        <w:rPr>
          <w:rStyle w:val="2f"/>
        </w:rPr>
        <w:t>Guazzi M</w:t>
      </w:r>
      <w:r>
        <w:rPr>
          <w:rStyle w:val="2f0"/>
        </w:rPr>
        <w:t xml:space="preserve">. </w:t>
      </w:r>
      <w:r>
        <w:rPr>
          <w:rStyle w:val="2f"/>
        </w:rPr>
        <w:t>Vicenzi M</w:t>
      </w:r>
      <w:r>
        <w:rPr>
          <w:rStyle w:val="2f0"/>
        </w:rPr>
        <w:t xml:space="preserve">. </w:t>
      </w:r>
      <w:r>
        <w:rPr>
          <w:rStyle w:val="2f"/>
        </w:rPr>
        <w:t>Arena R</w:t>
      </w:r>
      <w:r>
        <w:rPr>
          <w:rStyle w:val="2f0"/>
        </w:rPr>
        <w:t xml:space="preserve">. </w:t>
      </w:r>
      <w:r>
        <w:rPr>
          <w:rStyle w:val="2f"/>
        </w:rPr>
        <w:t xml:space="preserve">et al. Pulmonary hypertension in heart failure with preserved </w:t>
      </w:r>
      <w:r>
        <w:rPr>
          <w:rStyle w:val="2f0"/>
        </w:rPr>
        <w:t>ej</w:t>
      </w:r>
      <w:r>
        <w:rPr>
          <w:rStyle w:val="2f"/>
        </w:rPr>
        <w:t>ection fraction: a tar</w:t>
      </w:r>
      <w:r>
        <w:rPr>
          <w:rStyle w:val="2f0"/>
        </w:rPr>
        <w:t>g</w:t>
      </w:r>
      <w:r>
        <w:rPr>
          <w:rStyle w:val="2f"/>
        </w:rPr>
        <w:t>et of phosphodiesterase-5 inhibition in a 1-year study. Circulation 2011</w:t>
      </w:r>
      <w:r>
        <w:rPr>
          <w:rStyle w:val="2f0"/>
        </w:rPr>
        <w:t xml:space="preserve">: </w:t>
      </w:r>
      <w:r>
        <w:rPr>
          <w:rStyle w:val="2f"/>
        </w:rPr>
        <w:t xml:space="preserve">124 </w:t>
      </w:r>
      <w:r>
        <w:rPr>
          <w:rStyle w:val="21pt0"/>
        </w:rPr>
        <w:t>(</w:t>
      </w:r>
      <w:r>
        <w:rPr>
          <w:rStyle w:val="21pt1"/>
        </w:rPr>
        <w:t>2</w:t>
      </w:r>
      <w:r>
        <w:rPr>
          <w:rStyle w:val="21pt0"/>
        </w:rPr>
        <w:t>):</w:t>
      </w:r>
      <w:r>
        <w:rPr>
          <w:rStyle w:val="2f"/>
        </w:rPr>
        <w:t xml:space="preserve"> 164-174.</w:t>
      </w:r>
    </w:p>
    <w:p w14:paraId="4C2CB48F" w14:textId="77777777" w:rsidR="004D67E0" w:rsidRDefault="00D2496C">
      <w:pPr>
        <w:pStyle w:val="23"/>
        <w:numPr>
          <w:ilvl w:val="0"/>
          <w:numId w:val="40"/>
        </w:numPr>
        <w:shd w:val="clear" w:color="auto" w:fill="auto"/>
        <w:tabs>
          <w:tab w:val="left" w:pos="500"/>
        </w:tabs>
        <w:spacing w:before="0" w:after="0" w:line="389" w:lineRule="exact"/>
        <w:ind w:left="540" w:hanging="540"/>
        <w:jc w:val="both"/>
      </w:pPr>
      <w:r>
        <w:rPr>
          <w:rStyle w:val="2f"/>
        </w:rPr>
        <w:t>Bonderman D</w:t>
      </w:r>
      <w:r>
        <w:rPr>
          <w:rStyle w:val="2f0"/>
        </w:rPr>
        <w:t xml:space="preserve">. </w:t>
      </w:r>
      <w:r>
        <w:rPr>
          <w:rStyle w:val="2f"/>
        </w:rPr>
        <w:t>Ghio S</w:t>
      </w:r>
      <w:r>
        <w:rPr>
          <w:rStyle w:val="2f0"/>
        </w:rPr>
        <w:t xml:space="preserve">. </w:t>
      </w:r>
      <w:r>
        <w:rPr>
          <w:rStyle w:val="2f"/>
        </w:rPr>
        <w:t>Felix SB</w:t>
      </w:r>
      <w:r>
        <w:rPr>
          <w:rStyle w:val="2f0"/>
        </w:rPr>
        <w:t xml:space="preserve">. </w:t>
      </w:r>
      <w:r>
        <w:rPr>
          <w:rStyle w:val="2f"/>
        </w:rPr>
        <w:t>et al. Rioci</w:t>
      </w:r>
      <w:r>
        <w:rPr>
          <w:rStyle w:val="2f0"/>
        </w:rPr>
        <w:t>g</w:t>
      </w:r>
      <w:r>
        <w:rPr>
          <w:rStyle w:val="2f"/>
        </w:rPr>
        <w:t>uat for patients with pulmonary</w:t>
      </w:r>
      <w:r>
        <w:rPr>
          <w:rStyle w:val="2f0"/>
        </w:rPr>
        <w:t xml:space="preserve"> hy</w:t>
      </w:r>
      <w:r>
        <w:rPr>
          <w:rStyle w:val="2f"/>
        </w:rPr>
        <w:t xml:space="preserve">pertension caused </w:t>
      </w:r>
      <w:r>
        <w:rPr>
          <w:rStyle w:val="2f0"/>
        </w:rPr>
        <w:t>b</w:t>
      </w:r>
      <w:r>
        <w:rPr>
          <w:rStyle w:val="2f"/>
        </w:rPr>
        <w:t>y systolic left ventricular dysfunction: a phase 11b double-blind</w:t>
      </w:r>
      <w:r>
        <w:rPr>
          <w:rStyle w:val="2f0"/>
        </w:rPr>
        <w:t xml:space="preserve">, </w:t>
      </w:r>
      <w:r>
        <w:rPr>
          <w:rStyle w:val="2f"/>
        </w:rPr>
        <w:t>randomized</w:t>
      </w:r>
      <w:r>
        <w:rPr>
          <w:rStyle w:val="2f0"/>
        </w:rPr>
        <w:t xml:space="preserve">, </w:t>
      </w:r>
      <w:r>
        <w:rPr>
          <w:rStyle w:val="2f"/>
        </w:rPr>
        <w:t>placebo-controlled</w:t>
      </w:r>
      <w:r>
        <w:rPr>
          <w:rStyle w:val="2f0"/>
        </w:rPr>
        <w:t xml:space="preserve">. </w:t>
      </w:r>
      <w:r>
        <w:rPr>
          <w:rStyle w:val="2f"/>
        </w:rPr>
        <w:t>dose-ran</w:t>
      </w:r>
      <w:r>
        <w:rPr>
          <w:rStyle w:val="2f0"/>
        </w:rPr>
        <w:t xml:space="preserve">ging </w:t>
      </w:r>
      <w:r>
        <w:rPr>
          <w:rStyle w:val="2f"/>
        </w:rPr>
        <w:t>hemodynamic study. Circulation 2013</w:t>
      </w:r>
      <w:r>
        <w:rPr>
          <w:rStyle w:val="2f0"/>
        </w:rPr>
        <w:t xml:space="preserve">: </w:t>
      </w:r>
      <w:r>
        <w:rPr>
          <w:rStyle w:val="2f"/>
        </w:rPr>
        <w:t>128t</w:t>
      </w:r>
      <w:r>
        <w:rPr>
          <w:rStyle w:val="2f0"/>
        </w:rPr>
        <w:t>5</w:t>
      </w:r>
      <w:r>
        <w:rPr>
          <w:rStyle w:val="2f"/>
        </w:rPr>
        <w:t>V 502-511.</w:t>
      </w:r>
    </w:p>
    <w:p w14:paraId="6A17A39E" w14:textId="77777777" w:rsidR="004D67E0" w:rsidRDefault="00D2496C">
      <w:pPr>
        <w:pStyle w:val="23"/>
        <w:numPr>
          <w:ilvl w:val="0"/>
          <w:numId w:val="40"/>
        </w:numPr>
        <w:shd w:val="clear" w:color="auto" w:fill="auto"/>
        <w:tabs>
          <w:tab w:val="left" w:pos="500"/>
        </w:tabs>
        <w:spacing w:before="0" w:after="0" w:line="389" w:lineRule="exact"/>
        <w:ind w:left="540" w:hanging="540"/>
        <w:jc w:val="both"/>
      </w:pPr>
      <w:r>
        <w:rPr>
          <w:rStyle w:val="2f"/>
        </w:rPr>
        <w:t>Vachier</w:t>
      </w:r>
      <w:r>
        <w:rPr>
          <w:rStyle w:val="2f"/>
        </w:rPr>
        <w:t>y JE</w:t>
      </w:r>
      <w:r>
        <w:rPr>
          <w:rStyle w:val="2f0"/>
        </w:rPr>
        <w:t xml:space="preserve">. </w:t>
      </w:r>
      <w:r>
        <w:rPr>
          <w:rStyle w:val="2f"/>
        </w:rPr>
        <w:t>Delcroix M</w:t>
      </w:r>
      <w:r>
        <w:rPr>
          <w:rStyle w:val="2f0"/>
        </w:rPr>
        <w:t xml:space="preserve">. </w:t>
      </w:r>
      <w:r>
        <w:rPr>
          <w:rStyle w:val="2f"/>
        </w:rPr>
        <w:t>Al-Hiti H</w:t>
      </w:r>
      <w:r>
        <w:rPr>
          <w:rStyle w:val="2f0"/>
        </w:rPr>
        <w:t xml:space="preserve">. </w:t>
      </w:r>
      <w:r>
        <w:rPr>
          <w:rStyle w:val="2f"/>
        </w:rPr>
        <w:t>et al. Macitentan in pulmonary h</w:t>
      </w:r>
      <w:r>
        <w:rPr>
          <w:rStyle w:val="2f0"/>
        </w:rPr>
        <w:t>y</w:t>
      </w:r>
      <w:r>
        <w:rPr>
          <w:rStyle w:val="2f"/>
        </w:rPr>
        <w:t>pertension due to left ventricular dysfunction. Eur Respir J 2018</w:t>
      </w:r>
      <w:r>
        <w:rPr>
          <w:rStyle w:val="2f0"/>
        </w:rPr>
        <w:t xml:space="preserve">: </w:t>
      </w:r>
      <w:r>
        <w:rPr>
          <w:rStyle w:val="2f"/>
        </w:rPr>
        <w:t>51(</w:t>
      </w:r>
      <w:r>
        <w:rPr>
          <w:rStyle w:val="2f0"/>
        </w:rPr>
        <w:t>2</w:t>
      </w:r>
      <w:r>
        <w:rPr>
          <w:rStyle w:val="2f"/>
        </w:rPr>
        <w:t>1: 1701886.</w:t>
      </w:r>
    </w:p>
    <w:p w14:paraId="27ECE427" w14:textId="77777777" w:rsidR="004D67E0" w:rsidRDefault="00D2496C">
      <w:pPr>
        <w:pStyle w:val="23"/>
        <w:numPr>
          <w:ilvl w:val="0"/>
          <w:numId w:val="40"/>
        </w:numPr>
        <w:shd w:val="clear" w:color="auto" w:fill="auto"/>
        <w:tabs>
          <w:tab w:val="left" w:pos="500"/>
        </w:tabs>
        <w:spacing w:before="0" w:after="0" w:line="389" w:lineRule="exact"/>
        <w:ind w:left="540" w:hanging="540"/>
        <w:jc w:val="both"/>
      </w:pPr>
      <w:r>
        <w:rPr>
          <w:rStyle w:val="2f"/>
        </w:rPr>
        <w:t>Berme</w:t>
      </w:r>
      <w:r>
        <w:rPr>
          <w:rStyle w:val="2f0"/>
        </w:rPr>
        <w:t>j</w:t>
      </w:r>
      <w:r>
        <w:rPr>
          <w:rStyle w:val="2f"/>
        </w:rPr>
        <w:t>o J</w:t>
      </w:r>
      <w:r>
        <w:rPr>
          <w:rStyle w:val="2f0"/>
        </w:rPr>
        <w:t xml:space="preserve">. </w:t>
      </w:r>
      <w:r>
        <w:rPr>
          <w:rStyle w:val="2f"/>
        </w:rPr>
        <w:t>Yotti R</w:t>
      </w:r>
      <w:r>
        <w:rPr>
          <w:rStyle w:val="2f0"/>
        </w:rPr>
        <w:t xml:space="preserve">. </w:t>
      </w:r>
      <w:r>
        <w:rPr>
          <w:rStyle w:val="2f"/>
        </w:rPr>
        <w:t>Garcia-Orta R</w:t>
      </w:r>
      <w:r>
        <w:rPr>
          <w:rStyle w:val="2f0"/>
        </w:rPr>
        <w:t xml:space="preserve">. </w:t>
      </w:r>
      <w:r>
        <w:rPr>
          <w:rStyle w:val="2f"/>
        </w:rPr>
        <w:t>et al. Sildenafil for improvin</w:t>
      </w:r>
      <w:r>
        <w:rPr>
          <w:rStyle w:val="2f0"/>
        </w:rPr>
        <w:t xml:space="preserve">g </w:t>
      </w:r>
      <w:r>
        <w:rPr>
          <w:rStyle w:val="2f"/>
        </w:rPr>
        <w:t>outcomes in patients with corrected valvular</w:t>
      </w:r>
      <w:r>
        <w:rPr>
          <w:rStyle w:val="2f"/>
        </w:rPr>
        <w:t xml:space="preserve"> heart disease and persistent pulmonary hypertension: a multicenter</w:t>
      </w:r>
      <w:r>
        <w:rPr>
          <w:rStyle w:val="2f0"/>
        </w:rPr>
        <w:t xml:space="preserve">, </w:t>
      </w:r>
      <w:r>
        <w:rPr>
          <w:rStyle w:val="2f"/>
        </w:rPr>
        <w:t>double- blind</w:t>
      </w:r>
      <w:r>
        <w:rPr>
          <w:rStyle w:val="2f0"/>
        </w:rPr>
        <w:t xml:space="preserve">. </w:t>
      </w:r>
      <w:r>
        <w:rPr>
          <w:rStyle w:val="2f"/>
        </w:rPr>
        <w:t>randomized clinical trial. Eur Heart J 2018</w:t>
      </w:r>
      <w:r>
        <w:rPr>
          <w:rStyle w:val="2f0"/>
        </w:rPr>
        <w:t xml:space="preserve">: </w:t>
      </w:r>
      <w:r>
        <w:rPr>
          <w:rStyle w:val="2f"/>
        </w:rPr>
        <w:t>39(154 1255-1264.</w:t>
      </w:r>
    </w:p>
    <w:p w14:paraId="45F97A65" w14:textId="77777777" w:rsidR="004D67E0" w:rsidRDefault="00D2496C">
      <w:pPr>
        <w:pStyle w:val="23"/>
        <w:numPr>
          <w:ilvl w:val="0"/>
          <w:numId w:val="40"/>
        </w:numPr>
        <w:shd w:val="clear" w:color="auto" w:fill="auto"/>
        <w:tabs>
          <w:tab w:val="left" w:pos="500"/>
        </w:tabs>
        <w:spacing w:before="0" w:after="0" w:line="389" w:lineRule="exact"/>
        <w:ind w:left="540" w:hanging="540"/>
        <w:jc w:val="both"/>
      </w:pPr>
      <w:r>
        <w:rPr>
          <w:rStyle w:val="2f"/>
        </w:rPr>
        <w:t>Skoro-Sa</w:t>
      </w:r>
      <w:r>
        <w:rPr>
          <w:rStyle w:val="2f0"/>
        </w:rPr>
        <w:t>j</w:t>
      </w:r>
      <w:r>
        <w:rPr>
          <w:rStyle w:val="2f"/>
        </w:rPr>
        <w:t>er N. Marta G</w:t>
      </w:r>
      <w:r>
        <w:rPr>
          <w:rStyle w:val="2f0"/>
        </w:rPr>
        <w:t xml:space="preserve">. </w:t>
      </w:r>
      <w:r>
        <w:rPr>
          <w:rStyle w:val="2f"/>
        </w:rPr>
        <w:t>Ger</w:t>
      </w:r>
      <w:r>
        <w:rPr>
          <w:rStyle w:val="2f0"/>
        </w:rPr>
        <w:t>g</w:t>
      </w:r>
      <w:r>
        <w:rPr>
          <w:rStyle w:val="2f"/>
        </w:rPr>
        <w:t>es C</w:t>
      </w:r>
      <w:r>
        <w:rPr>
          <w:rStyle w:val="2f0"/>
        </w:rPr>
        <w:t xml:space="preserve">. </w:t>
      </w:r>
      <w:r>
        <w:rPr>
          <w:rStyle w:val="2f"/>
        </w:rPr>
        <w:t>Hlavin G</w:t>
      </w:r>
      <w:r>
        <w:rPr>
          <w:rStyle w:val="2f0"/>
        </w:rPr>
        <w:t xml:space="preserve">. </w:t>
      </w:r>
      <w:r>
        <w:rPr>
          <w:rStyle w:val="2f"/>
        </w:rPr>
        <w:t>Nierlich P</w:t>
      </w:r>
      <w:r>
        <w:rPr>
          <w:rStyle w:val="2f0"/>
        </w:rPr>
        <w:t xml:space="preserve">. </w:t>
      </w:r>
      <w:r>
        <w:rPr>
          <w:rStyle w:val="2f"/>
        </w:rPr>
        <w:t>Ta</w:t>
      </w:r>
      <w:r>
        <w:rPr>
          <w:rStyle w:val="2f0"/>
        </w:rPr>
        <w:t>g</w:t>
      </w:r>
      <w:r>
        <w:rPr>
          <w:rStyle w:val="2f"/>
        </w:rPr>
        <w:t>havi S</w:t>
      </w:r>
      <w:r>
        <w:rPr>
          <w:rStyle w:val="2f0"/>
        </w:rPr>
        <w:t xml:space="preserve">. </w:t>
      </w:r>
      <w:r>
        <w:rPr>
          <w:rStyle w:val="2f"/>
        </w:rPr>
        <w:t>Sadushi-Kolici R</w:t>
      </w:r>
      <w:r>
        <w:rPr>
          <w:rStyle w:val="2f0"/>
        </w:rPr>
        <w:t xml:space="preserve">. </w:t>
      </w:r>
      <w:r>
        <w:rPr>
          <w:rStyle w:val="2f"/>
        </w:rPr>
        <w:t xml:space="preserve">Klepetko </w:t>
      </w:r>
      <w:r>
        <w:rPr>
          <w:rStyle w:val="2f0"/>
        </w:rPr>
        <w:t xml:space="preserve">W. </w:t>
      </w:r>
      <w:r>
        <w:rPr>
          <w:rStyle w:val="2f"/>
        </w:rPr>
        <w:t>Fan</w:t>
      </w:r>
      <w:r>
        <w:rPr>
          <w:rStyle w:val="2f0"/>
        </w:rPr>
        <w:t xml:space="preserve">g </w:t>
      </w:r>
      <w:r>
        <w:rPr>
          <w:rStyle w:val="2f"/>
        </w:rPr>
        <w:t xml:space="preserve">IM. </w:t>
      </w:r>
      <w:r>
        <w:rPr>
          <w:rStyle w:val="2f"/>
        </w:rPr>
        <w:t>Sur</w:t>
      </w:r>
      <w:r>
        <w:rPr>
          <w:rStyle w:val="2f0"/>
        </w:rPr>
        <w:t>g</w:t>
      </w:r>
      <w:r>
        <w:rPr>
          <w:rStyle w:val="2f"/>
        </w:rPr>
        <w:t>ical specimens</w:t>
      </w:r>
      <w:r>
        <w:rPr>
          <w:rStyle w:val="2f0"/>
        </w:rPr>
        <w:t xml:space="preserve">, </w:t>
      </w:r>
      <w:r>
        <w:rPr>
          <w:rStyle w:val="2f"/>
        </w:rPr>
        <w:t>haemodynamics and lon</w:t>
      </w:r>
      <w:r>
        <w:rPr>
          <w:rStyle w:val="2f0"/>
        </w:rPr>
        <w:t>g</w:t>
      </w:r>
      <w:r>
        <w:rPr>
          <w:rStyle w:val="2f"/>
        </w:rPr>
        <w:t>-term outcomes after pulmonar</w:t>
      </w:r>
      <w:r>
        <w:rPr>
          <w:rStyle w:val="2f0"/>
        </w:rPr>
        <w:t xml:space="preserve">y </w:t>
      </w:r>
      <w:r>
        <w:rPr>
          <w:rStyle w:val="2f"/>
        </w:rPr>
        <w:t>endarterectomy//Thorax. - 2014.-Vol.69.-N.2-P.116-122.</w:t>
      </w:r>
    </w:p>
    <w:p w14:paraId="0ED94072" w14:textId="77777777" w:rsidR="004D67E0" w:rsidRDefault="00D2496C">
      <w:pPr>
        <w:pStyle w:val="23"/>
        <w:numPr>
          <w:ilvl w:val="0"/>
          <w:numId w:val="40"/>
        </w:numPr>
        <w:shd w:val="clear" w:color="auto" w:fill="auto"/>
        <w:tabs>
          <w:tab w:val="left" w:pos="500"/>
        </w:tabs>
        <w:spacing w:before="0" w:after="0" w:line="389" w:lineRule="exact"/>
        <w:ind w:left="540" w:hanging="540"/>
        <w:jc w:val="both"/>
      </w:pPr>
      <w:r>
        <w:rPr>
          <w:rStyle w:val="2f"/>
        </w:rPr>
        <w:t>.lenkins D</w:t>
      </w:r>
      <w:r>
        <w:rPr>
          <w:rStyle w:val="2f0"/>
        </w:rPr>
        <w:t xml:space="preserve">. </w:t>
      </w:r>
      <w:r>
        <w:rPr>
          <w:rStyle w:val="2f"/>
        </w:rPr>
        <w:t>Madani M</w:t>
      </w:r>
      <w:r>
        <w:rPr>
          <w:rStyle w:val="2f0"/>
        </w:rPr>
        <w:t xml:space="preserve">. </w:t>
      </w:r>
      <w:r>
        <w:rPr>
          <w:rStyle w:val="2f"/>
        </w:rPr>
        <w:t>Fadel E</w:t>
      </w:r>
      <w:r>
        <w:rPr>
          <w:rStyle w:val="2f0"/>
        </w:rPr>
        <w:t xml:space="preserve">. </w:t>
      </w:r>
      <w:r>
        <w:rPr>
          <w:rStyle w:val="2f"/>
        </w:rPr>
        <w:t>D"Armini AM</w:t>
      </w:r>
      <w:r>
        <w:rPr>
          <w:rStyle w:val="2f0"/>
        </w:rPr>
        <w:t xml:space="preserve">. </w:t>
      </w:r>
      <w:r>
        <w:rPr>
          <w:rStyle w:val="2f"/>
        </w:rPr>
        <w:t>Mayer E. Pulmonary endarterectomy in the mana</w:t>
      </w:r>
      <w:r>
        <w:rPr>
          <w:rStyle w:val="2f0"/>
        </w:rPr>
        <w:t>g</w:t>
      </w:r>
      <w:r>
        <w:rPr>
          <w:rStyle w:val="2f"/>
        </w:rPr>
        <w:t xml:space="preserve">ement of chronic </w:t>
      </w:r>
      <w:r>
        <w:rPr>
          <w:rStyle w:val="2f"/>
        </w:rPr>
        <w:t>thromboembolic pulmonar</w:t>
      </w:r>
      <w:r>
        <w:rPr>
          <w:rStyle w:val="2f0"/>
        </w:rPr>
        <w:t>y hy</w:t>
      </w:r>
      <w:r>
        <w:rPr>
          <w:rStyle w:val="2f"/>
        </w:rPr>
        <w:t>pertension. Eur Respir Rev. 2017</w:t>
      </w:r>
      <w:r>
        <w:rPr>
          <w:rStyle w:val="2f0"/>
        </w:rPr>
        <w:t xml:space="preserve">: </w:t>
      </w:r>
      <w:r>
        <w:rPr>
          <w:rStyle w:val="2f0"/>
          <w:lang w:val="ru-RU" w:eastAsia="ru-RU" w:bidi="ru-RU"/>
        </w:rPr>
        <w:t xml:space="preserve">26П43Т </w:t>
      </w:r>
      <w:r>
        <w:rPr>
          <w:rStyle w:val="2f"/>
        </w:rPr>
        <w:t>pii: 160111.</w:t>
      </w:r>
    </w:p>
    <w:p w14:paraId="3F8A2164" w14:textId="77777777" w:rsidR="004D67E0" w:rsidRDefault="00D2496C">
      <w:pPr>
        <w:pStyle w:val="23"/>
        <w:numPr>
          <w:ilvl w:val="0"/>
          <w:numId w:val="40"/>
        </w:numPr>
        <w:shd w:val="clear" w:color="auto" w:fill="auto"/>
        <w:tabs>
          <w:tab w:val="left" w:pos="500"/>
        </w:tabs>
        <w:spacing w:before="0" w:after="0" w:line="389" w:lineRule="exact"/>
        <w:ind w:left="540" w:hanging="540"/>
        <w:jc w:val="both"/>
        <w:sectPr w:rsidR="004D67E0">
          <w:pgSz w:w="11900" w:h="16840"/>
          <w:pgMar w:top="37" w:right="272" w:bottom="78" w:left="318" w:header="0" w:footer="3" w:gutter="0"/>
          <w:cols w:space="720"/>
          <w:noEndnote/>
          <w:docGrid w:linePitch="360"/>
        </w:sectPr>
      </w:pPr>
      <w:r>
        <w:rPr>
          <w:rStyle w:val="2f"/>
        </w:rPr>
        <w:t>.lenkins DP</w:t>
      </w:r>
      <w:r>
        <w:rPr>
          <w:rStyle w:val="2f0"/>
        </w:rPr>
        <w:t xml:space="preserve">. </w:t>
      </w:r>
      <w:r>
        <w:rPr>
          <w:rStyle w:val="2f"/>
        </w:rPr>
        <w:t>Biederman A</w:t>
      </w:r>
      <w:r>
        <w:rPr>
          <w:rStyle w:val="2f0"/>
        </w:rPr>
        <w:t xml:space="preserve">. </w:t>
      </w:r>
      <w:r>
        <w:rPr>
          <w:rStyle w:val="2f"/>
        </w:rPr>
        <w:t>D"Armini AM</w:t>
      </w:r>
      <w:r>
        <w:rPr>
          <w:rStyle w:val="2f0"/>
        </w:rPr>
        <w:t xml:space="preserve">. </w:t>
      </w:r>
      <w:r>
        <w:rPr>
          <w:rStyle w:val="2f"/>
        </w:rPr>
        <w:t>Dartevelle PG</w:t>
      </w:r>
      <w:r>
        <w:rPr>
          <w:rStyle w:val="2f0"/>
        </w:rPr>
        <w:t xml:space="preserve">. </w:t>
      </w:r>
      <w:r>
        <w:rPr>
          <w:rStyle w:val="2f"/>
        </w:rPr>
        <w:t>Gan HE</w:t>
      </w:r>
      <w:r>
        <w:rPr>
          <w:rStyle w:val="2f0"/>
        </w:rPr>
        <w:t xml:space="preserve">. </w:t>
      </w:r>
      <w:r>
        <w:rPr>
          <w:rStyle w:val="2f"/>
        </w:rPr>
        <w:t>Klepetko W</w:t>
      </w:r>
      <w:r>
        <w:rPr>
          <w:rStyle w:val="2f0"/>
        </w:rPr>
        <w:t xml:space="preserve">. </w:t>
      </w:r>
      <w:r>
        <w:rPr>
          <w:rStyle w:val="2f"/>
        </w:rPr>
        <w:t>Eindner J</w:t>
      </w:r>
      <w:r>
        <w:rPr>
          <w:rStyle w:val="2f0"/>
        </w:rPr>
        <w:t xml:space="preserve">. </w:t>
      </w:r>
      <w:r>
        <w:rPr>
          <w:rStyle w:val="2f"/>
        </w:rPr>
        <w:t>May</w:t>
      </w:r>
      <w:r>
        <w:rPr>
          <w:rStyle w:val="2f0"/>
        </w:rPr>
        <w:t xml:space="preserve">er E. </w:t>
      </w:r>
      <w:r>
        <w:rPr>
          <w:rStyle w:val="2f"/>
        </w:rPr>
        <w:t xml:space="preserve">Madani MM. Operability assessment in </w:t>
      </w:r>
      <w:r>
        <w:rPr>
          <w:rStyle w:val="2f"/>
          <w:lang w:val="ru-RU" w:eastAsia="ru-RU" w:bidi="ru-RU"/>
        </w:rPr>
        <w:t xml:space="preserve">СТЕРН: </w:t>
      </w:r>
      <w:r>
        <w:rPr>
          <w:rStyle w:val="2f"/>
        </w:rPr>
        <w:t>Eessons from the</w:t>
      </w:r>
      <w:r>
        <w:rPr>
          <w:rStyle w:val="2f"/>
        </w:rPr>
        <w:t xml:space="preserve"> CHEST-1 study. J Thorac</w:t>
      </w:r>
    </w:p>
    <w:p w14:paraId="312FDA36" w14:textId="77777777" w:rsidR="004D67E0" w:rsidRDefault="00D2496C">
      <w:pPr>
        <w:pStyle w:val="23"/>
        <w:shd w:val="clear" w:color="auto" w:fill="auto"/>
        <w:spacing w:before="0" w:after="0" w:line="389" w:lineRule="exact"/>
        <w:ind w:left="540" w:firstLine="0"/>
        <w:jc w:val="both"/>
      </w:pPr>
      <w:r>
        <w:rPr>
          <w:rStyle w:val="2f"/>
        </w:rPr>
        <w:lastRenderedPageBreak/>
        <w:t>Cardiovasc Sur</w:t>
      </w:r>
      <w:r>
        <w:rPr>
          <w:rStyle w:val="2f0"/>
        </w:rPr>
        <w:t>g</w:t>
      </w:r>
      <w:r>
        <w:rPr>
          <w:rStyle w:val="2f"/>
        </w:rPr>
        <w:t xml:space="preserve">, </w:t>
      </w:r>
      <w:r>
        <w:rPr>
          <w:rStyle w:val="2f"/>
          <w:lang w:val="ru-RU" w:eastAsia="ru-RU" w:bidi="ru-RU"/>
        </w:rPr>
        <w:t>2016</w:t>
      </w:r>
      <w:r>
        <w:rPr>
          <w:rStyle w:val="2f0"/>
          <w:lang w:val="ru-RU" w:eastAsia="ru-RU" w:bidi="ru-RU"/>
        </w:rPr>
        <w:t xml:space="preserve">: </w:t>
      </w:r>
      <w:r>
        <w:rPr>
          <w:rStyle w:val="2f"/>
          <w:lang w:val="ru-RU" w:eastAsia="ru-RU" w:bidi="ru-RU"/>
        </w:rPr>
        <w:t>152(</w:t>
      </w:r>
      <w:r>
        <w:rPr>
          <w:rStyle w:val="2f0"/>
          <w:lang w:val="ru-RU" w:eastAsia="ru-RU" w:bidi="ru-RU"/>
        </w:rPr>
        <w:t>3</w:t>
      </w:r>
      <w:r>
        <w:rPr>
          <w:rStyle w:val="2f"/>
          <w:lang w:val="ru-RU" w:eastAsia="ru-RU" w:bidi="ru-RU"/>
        </w:rPr>
        <w:t>):669-674.</w:t>
      </w:r>
    </w:p>
    <w:p w14:paraId="13D31E24" w14:textId="77777777" w:rsidR="004D67E0" w:rsidRDefault="00D2496C">
      <w:pPr>
        <w:pStyle w:val="23"/>
        <w:shd w:val="clear" w:color="auto" w:fill="auto"/>
        <w:spacing w:before="0" w:after="0" w:line="389" w:lineRule="exact"/>
        <w:ind w:left="540" w:firstLine="0"/>
        <w:jc w:val="both"/>
      </w:pPr>
      <w:r>
        <w:rPr>
          <w:rStyle w:val="2f"/>
        </w:rPr>
        <w:t xml:space="preserve">Madani </w:t>
      </w:r>
      <w:r>
        <w:rPr>
          <w:rStyle w:val="2f"/>
          <w:lang w:val="ru-RU" w:eastAsia="ru-RU" w:bidi="ru-RU"/>
        </w:rPr>
        <w:t>М</w:t>
      </w:r>
      <w:r>
        <w:rPr>
          <w:rStyle w:val="2f0"/>
          <w:lang w:val="ru-RU" w:eastAsia="ru-RU" w:bidi="ru-RU"/>
        </w:rPr>
        <w:t xml:space="preserve">. </w:t>
      </w:r>
      <w:r>
        <w:rPr>
          <w:rStyle w:val="2f"/>
        </w:rPr>
        <w:t>O</w:t>
      </w:r>
      <w:r>
        <w:rPr>
          <w:rStyle w:val="2f0"/>
        </w:rPr>
        <w:t>g</w:t>
      </w:r>
      <w:r>
        <w:rPr>
          <w:rStyle w:val="2f"/>
        </w:rPr>
        <w:t xml:space="preserve">o </w:t>
      </w:r>
      <w:r>
        <w:rPr>
          <w:rStyle w:val="2f"/>
          <w:lang w:val="ru-RU" w:eastAsia="ru-RU" w:bidi="ru-RU"/>
        </w:rPr>
        <w:t>Т</w:t>
      </w:r>
      <w:r>
        <w:rPr>
          <w:rStyle w:val="2f0"/>
          <w:lang w:val="ru-RU" w:eastAsia="ru-RU" w:bidi="ru-RU"/>
        </w:rPr>
        <w:t xml:space="preserve">. </w:t>
      </w:r>
      <w:r>
        <w:rPr>
          <w:rStyle w:val="2f"/>
        </w:rPr>
        <w:t>Simonneau G. The chan</w:t>
      </w:r>
      <w:r>
        <w:rPr>
          <w:rStyle w:val="2f0"/>
        </w:rPr>
        <w:t xml:space="preserve">ging </w:t>
      </w:r>
      <w:r>
        <w:rPr>
          <w:rStyle w:val="2f"/>
        </w:rPr>
        <w:t>landscape of chronic thromboembolic pulmonar</w:t>
      </w:r>
      <w:r>
        <w:rPr>
          <w:rStyle w:val="2f0"/>
        </w:rPr>
        <w:t>y hy</w:t>
      </w:r>
      <w:r>
        <w:rPr>
          <w:rStyle w:val="2f"/>
        </w:rPr>
        <w:t>pertension mana</w:t>
      </w:r>
      <w:r>
        <w:rPr>
          <w:rStyle w:val="2f0"/>
        </w:rPr>
        <w:t>g</w:t>
      </w:r>
      <w:r>
        <w:rPr>
          <w:rStyle w:val="2f"/>
        </w:rPr>
        <w:t>ement. Eur Respir Rev. 2017</w:t>
      </w:r>
      <w:r>
        <w:rPr>
          <w:rStyle w:val="2f0"/>
        </w:rPr>
        <w:t xml:space="preserve">: </w:t>
      </w:r>
      <w:r>
        <w:rPr>
          <w:rStyle w:val="2f"/>
        </w:rPr>
        <w:t>26(146</w:t>
      </w:r>
      <w:r>
        <w:rPr>
          <w:rStyle w:val="2f0"/>
        </w:rPr>
        <w:t xml:space="preserve">4 </w:t>
      </w:r>
      <w:r>
        <w:rPr>
          <w:rStyle w:val="2f"/>
        </w:rPr>
        <w:t>pii: 170105,</w:t>
      </w:r>
    </w:p>
    <w:p w14:paraId="2537FA5C" w14:textId="330BDC73" w:rsidR="004D67E0" w:rsidRDefault="00CC1310">
      <w:pPr>
        <w:pStyle w:val="23"/>
        <w:shd w:val="clear" w:color="auto" w:fill="auto"/>
        <w:spacing w:before="0" w:after="0" w:line="389" w:lineRule="exact"/>
        <w:ind w:left="540" w:firstLine="0"/>
        <w:jc w:val="both"/>
      </w:pPr>
      <w:r>
        <w:rPr>
          <w:noProof/>
        </w:rPr>
        <mc:AlternateContent>
          <mc:Choice Requires="wps">
            <w:drawing>
              <wp:anchor distT="683260" distB="9354820" distL="63500" distR="67310" simplePos="0" relativeHeight="251653120" behindDoc="1" locked="0" layoutInCell="1" allowOverlap="1" wp14:anchorId="3EA3F31D" wp14:editId="1614B260">
                <wp:simplePos x="0" y="0"/>
                <wp:positionH relativeFrom="margin">
                  <wp:posOffset>635</wp:posOffset>
                </wp:positionH>
                <wp:positionV relativeFrom="paragraph">
                  <wp:posOffset>-13335</wp:posOffset>
                </wp:positionV>
                <wp:extent cx="267970" cy="165100"/>
                <wp:effectExtent l="0" t="0" r="0" b="1270"/>
                <wp:wrapSquare wrapText="right"/>
                <wp:docPr id="6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3F09" w14:textId="77777777" w:rsidR="004D67E0" w:rsidRDefault="00D2496C">
                            <w:pPr>
                              <w:pStyle w:val="23"/>
                              <w:shd w:val="clear" w:color="auto" w:fill="auto"/>
                              <w:spacing w:before="0" w:after="0" w:line="260" w:lineRule="exact"/>
                              <w:ind w:firstLine="0"/>
                              <w:jc w:val="left"/>
                            </w:pPr>
                            <w:r>
                              <w:rPr>
                                <w:rStyle w:val="2Exact0"/>
                              </w:rPr>
                              <w:t>!76,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A3F31D" id="Text Box 18" o:spid="_x0000_s1039" type="#_x0000_t202" style="position:absolute;left:0;text-align:left;margin-left:.05pt;margin-top:-1.05pt;width:21.1pt;height:13pt;z-index:-251663360;visibility:visible;mso-wrap-style:square;mso-width-percent:0;mso-height-percent:0;mso-wrap-distance-left:5pt;mso-wrap-distance-top:53.8pt;mso-wrap-distance-right:5.3pt;mso-wrap-distance-bottom:736.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" filled="f" stroked="f">
                <v:textbox style="mso-fit-shape-to-text:t" inset="0,0,0,0">
                  <w:txbxContent>
                    <w:p w14:paraId="665B3F09" w14:textId="77777777" w:rsidR="004D67E0" w:rsidRDefault="00D2496C">
                      <w:pPr>
                        <w:pStyle w:val="23"/>
                        <w:shd w:val="clear" w:color="auto" w:fill="auto"/>
                        <w:spacing w:before="0" w:after="0" w:line="260" w:lineRule="exact"/>
                        <w:ind w:firstLine="0"/>
                        <w:jc w:val="left"/>
                      </w:pPr>
                      <w:r>
                        <w:rPr>
                          <w:rStyle w:val="2Exact0"/>
                        </w:rPr>
                        <w:t>!76,</w:t>
                      </w:r>
                    </w:p>
                  </w:txbxContent>
                </v:textbox>
                <w10:wrap type="square" side="right" anchorx="margin"/>
              </v:shape>
            </w:pict>
          </mc:Fallback>
        </mc:AlternateContent>
      </w:r>
      <w:r>
        <w:rPr>
          <w:noProof/>
        </w:rPr>
        <mc:AlternateContent>
          <mc:Choice Requires="wps">
            <w:drawing>
              <wp:anchor distT="1652905" distB="8367395" distL="63500" distR="63500" simplePos="0" relativeHeight="251654144" behindDoc="1" locked="0" layoutInCell="1" allowOverlap="1" wp14:anchorId="32B27BFF" wp14:editId="4CBC7E9D">
                <wp:simplePos x="0" y="0"/>
                <wp:positionH relativeFrom="margin">
                  <wp:posOffset>36830</wp:posOffset>
                </wp:positionH>
                <wp:positionV relativeFrom="paragraph">
                  <wp:posOffset>956310</wp:posOffset>
                </wp:positionV>
                <wp:extent cx="237490" cy="165100"/>
                <wp:effectExtent l="0" t="3175" r="3175" b="3175"/>
                <wp:wrapSquare wrapText="right"/>
                <wp:docPr id="6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5F685" w14:textId="77777777" w:rsidR="004D67E0" w:rsidRDefault="00D2496C">
                            <w:pPr>
                              <w:pStyle w:val="200"/>
                              <w:shd w:val="clear" w:color="auto" w:fill="auto"/>
                              <w:spacing w:line="260" w:lineRule="exact"/>
                            </w:pPr>
                            <w:r>
                              <w:rPr>
                                <w:rStyle w:val="20Exact0"/>
                                <w:i/>
                                <w:iCs/>
                              </w:rPr>
                              <w:t>\</w:t>
                            </w:r>
                            <w:r>
                              <w:rPr>
                                <w:rStyle w:val="20TimesNewRoman13ptExact"/>
                                <w:rFonts w:eastAsia="Verdana"/>
                                <w:i/>
                                <w:iCs/>
                              </w:rPr>
                              <w:t>11</w:t>
                            </w:r>
                            <w:r>
                              <w:rPr>
                                <w:rStyle w:val="20Exact0"/>
                                <w:i/>
                                <w:i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B27BFF" id="Text Box 19" o:spid="_x0000_s1040" type="#_x0000_t202" style="position:absolute;left:0;text-align:left;margin-left:2.9pt;margin-top:75.3pt;width:18.7pt;height:13pt;z-index:-251662336;visibility:visible;mso-wrap-style:square;mso-width-percent:0;mso-height-percent:0;mso-wrap-distance-left:5pt;mso-wrap-distance-top:130.15pt;mso-wrap-distance-right:5pt;mso-wrap-distance-bottom:658.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" filled="f" stroked="f">
                <v:textbox style="mso-fit-shape-to-text:t" inset="0,0,0,0">
                  <w:txbxContent>
                    <w:p w14:paraId="4AB5F685" w14:textId="77777777" w:rsidR="004D67E0" w:rsidRDefault="00D2496C">
                      <w:pPr>
                        <w:pStyle w:val="200"/>
                        <w:shd w:val="clear" w:color="auto" w:fill="auto"/>
                        <w:spacing w:line="260" w:lineRule="exact"/>
                      </w:pPr>
                      <w:r>
                        <w:rPr>
                          <w:rStyle w:val="20Exact0"/>
                          <w:i/>
                          <w:iCs/>
                        </w:rPr>
                        <w:t>\</w:t>
                      </w:r>
                      <w:r>
                        <w:rPr>
                          <w:rStyle w:val="20TimesNewRoman13ptExact"/>
                          <w:rFonts w:eastAsia="Verdana"/>
                          <w:i/>
                          <w:iCs/>
                        </w:rPr>
                        <w:t>11</w:t>
                      </w:r>
                      <w:r>
                        <w:rPr>
                          <w:rStyle w:val="20Exact0"/>
                          <w:i/>
                          <w:iCs/>
                        </w:rPr>
                        <w:t>.</w:t>
                      </w:r>
                    </w:p>
                  </w:txbxContent>
                </v:textbox>
                <w10:wrap type="square" side="right" anchorx="margin"/>
              </v:shape>
            </w:pict>
          </mc:Fallback>
        </mc:AlternateContent>
      </w:r>
      <w:r>
        <w:rPr>
          <w:noProof/>
        </w:rPr>
        <mc:AlternateContent>
          <mc:Choice Requires="wps">
            <w:drawing>
              <wp:anchor distT="2392680" distB="7623810" distL="63500" distR="63500" simplePos="0" relativeHeight="251655168" behindDoc="1" locked="0" layoutInCell="1" allowOverlap="1" wp14:anchorId="044BC506" wp14:editId="2EF2F6B4">
                <wp:simplePos x="0" y="0"/>
                <wp:positionH relativeFrom="margin">
                  <wp:posOffset>36830</wp:posOffset>
                </wp:positionH>
                <wp:positionV relativeFrom="paragraph">
                  <wp:posOffset>1696720</wp:posOffset>
                </wp:positionV>
                <wp:extent cx="237490" cy="330200"/>
                <wp:effectExtent l="0" t="635" r="3175" b="2540"/>
                <wp:wrapSquare wrapText="right"/>
                <wp:docPr id="6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A7E13" w14:textId="77777777" w:rsidR="004D67E0" w:rsidRDefault="00D2496C">
                            <w:pPr>
                              <w:pStyle w:val="23"/>
                              <w:shd w:val="clear" w:color="auto" w:fill="auto"/>
                              <w:spacing w:before="0" w:after="0" w:line="260" w:lineRule="exact"/>
                              <w:ind w:firstLine="0"/>
                              <w:jc w:val="left"/>
                            </w:pPr>
                            <w:r>
                              <w:rPr>
                                <w:rStyle w:val="2Exact0"/>
                              </w:rPr>
                              <w:t>!78.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4BC506" id="Text Box 20" o:spid="_x0000_s1041" type="#_x0000_t202" style="position:absolute;left:0;text-align:left;margin-left:2.9pt;margin-top:133.6pt;width:18.7pt;height:26pt;z-index:-251661312;visibility:visible;mso-wrap-style:square;mso-width-percent:0;mso-height-percent:0;mso-wrap-distance-left:5pt;mso-wrap-distance-top:188.4pt;mso-wrap-distance-right:5pt;mso-wrap-distance-bottom:600.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" filled="f" stroked="f">
                <v:textbox style="mso-fit-shape-to-text:t" inset="0,0,0,0">
                  <w:txbxContent>
                    <w:p w14:paraId="5D2A7E13" w14:textId="77777777" w:rsidR="004D67E0" w:rsidRDefault="00D2496C">
                      <w:pPr>
                        <w:pStyle w:val="23"/>
                        <w:shd w:val="clear" w:color="auto" w:fill="auto"/>
                        <w:spacing w:before="0" w:after="0" w:line="260" w:lineRule="exact"/>
                        <w:ind w:firstLine="0"/>
                        <w:jc w:val="left"/>
                      </w:pPr>
                      <w:r>
                        <w:rPr>
                          <w:rStyle w:val="2Exact0"/>
                        </w:rPr>
                        <w:t>!78.</w:t>
                      </w:r>
                    </w:p>
                  </w:txbxContent>
                </v:textbox>
                <w10:wrap type="square" side="right" anchorx="margin"/>
              </v:shape>
            </w:pict>
          </mc:Fallback>
        </mc:AlternateContent>
      </w:r>
      <w:r>
        <w:rPr>
          <w:noProof/>
        </w:rPr>
        <mc:AlternateContent>
          <mc:Choice Requires="wps">
            <w:drawing>
              <wp:anchor distT="3386455" distB="4333240" distL="63500" distR="63500" simplePos="0" relativeHeight="251656192" behindDoc="1" locked="0" layoutInCell="1" allowOverlap="1" wp14:anchorId="69D2336B" wp14:editId="3D091786">
                <wp:simplePos x="0" y="0"/>
                <wp:positionH relativeFrom="margin">
                  <wp:posOffset>635</wp:posOffset>
                </wp:positionH>
                <wp:positionV relativeFrom="paragraph">
                  <wp:posOffset>2689860</wp:posOffset>
                </wp:positionV>
                <wp:extent cx="292735" cy="2438400"/>
                <wp:effectExtent l="0" t="3175" r="3175" b="0"/>
                <wp:wrapSquare wrapText="right"/>
                <wp:docPr id="6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C8A95" w14:textId="77777777" w:rsidR="004D67E0" w:rsidRDefault="00D2496C">
                            <w:pPr>
                              <w:pStyle w:val="23"/>
                              <w:shd w:val="clear" w:color="auto" w:fill="auto"/>
                              <w:spacing w:before="0" w:after="468" w:line="260" w:lineRule="exact"/>
                              <w:ind w:firstLine="0"/>
                              <w:jc w:val="left"/>
                            </w:pPr>
                            <w:r>
                              <w:rPr>
                                <w:rStyle w:val="2Exact0"/>
                              </w:rPr>
                              <w:t>!79.</w:t>
                            </w:r>
                          </w:p>
                          <w:p w14:paraId="555D64B9" w14:textId="77777777" w:rsidR="004D67E0" w:rsidRDefault="00D2496C">
                            <w:pPr>
                              <w:pStyle w:val="23"/>
                              <w:shd w:val="clear" w:color="auto" w:fill="auto"/>
                              <w:spacing w:before="0" w:after="0" w:line="778" w:lineRule="exact"/>
                              <w:ind w:firstLine="0"/>
                              <w:jc w:val="left"/>
                            </w:pPr>
                            <w:r>
                              <w:rPr>
                                <w:rStyle w:val="2Exact0"/>
                              </w:rPr>
                              <w:t>!80.</w:t>
                            </w:r>
                          </w:p>
                          <w:p w14:paraId="7AEDEAF0" w14:textId="77777777" w:rsidR="004D67E0" w:rsidRDefault="00D2496C">
                            <w:pPr>
                              <w:pStyle w:val="23"/>
                              <w:shd w:val="clear" w:color="auto" w:fill="auto"/>
                              <w:spacing w:before="0" w:after="0" w:line="778" w:lineRule="exact"/>
                              <w:ind w:firstLine="0"/>
                              <w:jc w:val="left"/>
                            </w:pPr>
                            <w:r>
                              <w:rPr>
                                <w:rStyle w:val="2Exact0"/>
                              </w:rPr>
                              <w:t>!81.</w:t>
                            </w:r>
                          </w:p>
                          <w:p w14:paraId="145B024F" w14:textId="77777777" w:rsidR="004D67E0" w:rsidRDefault="00D2496C">
                            <w:pPr>
                              <w:pStyle w:val="23"/>
                              <w:shd w:val="clear" w:color="auto" w:fill="auto"/>
                              <w:spacing w:before="0" w:after="0" w:line="778" w:lineRule="exact"/>
                              <w:ind w:firstLine="0"/>
                              <w:jc w:val="left"/>
                            </w:pPr>
                            <w:r>
                              <w:rPr>
                                <w:rStyle w:val="2Exact0"/>
                              </w:rPr>
                              <w:t>!82.</w:t>
                            </w:r>
                          </w:p>
                          <w:p w14:paraId="027453C4" w14:textId="77777777" w:rsidR="004D67E0" w:rsidRDefault="00D2496C">
                            <w:pPr>
                              <w:pStyle w:val="23"/>
                              <w:shd w:val="clear" w:color="auto" w:fill="auto"/>
                              <w:spacing w:before="0" w:after="0" w:line="778" w:lineRule="exact"/>
                              <w:ind w:firstLine="0"/>
                              <w:jc w:val="left"/>
                            </w:pPr>
                            <w:r>
                              <w:rPr>
                                <w:rStyle w:val="2Exact0"/>
                              </w:rPr>
                              <w:t>!83.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2336B" id="Text Box 21" o:spid="_x0000_s1042" type="#_x0000_t202" style="position:absolute;left:0;text-align:left;margin-left:.05pt;margin-top:211.8pt;width:23.05pt;height:192pt;z-index:-251660288;visibility:visible;mso-wrap-style:square;mso-width-percent:0;mso-height-percent:0;mso-wrap-distance-left:5pt;mso-wrap-distance-top:266.65pt;mso-wrap-distance-right:5pt;mso-wrap-distance-bottom:34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" filled="f" stroked="f">
                <v:textbox style="mso-fit-shape-to-text:t" inset="0,0,0,0">
                  <w:txbxContent>
                    <w:p w14:paraId="4AFC8A95" w14:textId="77777777" w:rsidR="004D67E0" w:rsidRDefault="00D2496C">
                      <w:pPr>
                        <w:pStyle w:val="23"/>
                        <w:shd w:val="clear" w:color="auto" w:fill="auto"/>
                        <w:spacing w:before="0" w:after="468" w:line="260" w:lineRule="exact"/>
                        <w:ind w:firstLine="0"/>
                        <w:jc w:val="left"/>
                      </w:pPr>
                      <w:r>
                        <w:rPr>
                          <w:rStyle w:val="2Exact0"/>
                        </w:rPr>
                        <w:t>!79.</w:t>
                      </w:r>
                    </w:p>
                    <w:p w14:paraId="555D64B9" w14:textId="77777777" w:rsidR="004D67E0" w:rsidRDefault="00D2496C">
                      <w:pPr>
                        <w:pStyle w:val="23"/>
                        <w:shd w:val="clear" w:color="auto" w:fill="auto"/>
                        <w:spacing w:before="0" w:after="0" w:line="778" w:lineRule="exact"/>
                        <w:ind w:firstLine="0"/>
                        <w:jc w:val="left"/>
                      </w:pPr>
                      <w:r>
                        <w:rPr>
                          <w:rStyle w:val="2Exact0"/>
                        </w:rPr>
                        <w:t>!80.</w:t>
                      </w:r>
                    </w:p>
                    <w:p w14:paraId="7AEDEAF0" w14:textId="77777777" w:rsidR="004D67E0" w:rsidRDefault="00D2496C">
                      <w:pPr>
                        <w:pStyle w:val="23"/>
                        <w:shd w:val="clear" w:color="auto" w:fill="auto"/>
                        <w:spacing w:before="0" w:after="0" w:line="778" w:lineRule="exact"/>
                        <w:ind w:firstLine="0"/>
                        <w:jc w:val="left"/>
                      </w:pPr>
                      <w:r>
                        <w:rPr>
                          <w:rStyle w:val="2Exact0"/>
                        </w:rPr>
                        <w:t>!81.</w:t>
                      </w:r>
                    </w:p>
                    <w:p w14:paraId="145B024F" w14:textId="77777777" w:rsidR="004D67E0" w:rsidRDefault="00D2496C">
                      <w:pPr>
                        <w:pStyle w:val="23"/>
                        <w:shd w:val="clear" w:color="auto" w:fill="auto"/>
                        <w:spacing w:before="0" w:after="0" w:line="778" w:lineRule="exact"/>
                        <w:ind w:firstLine="0"/>
                        <w:jc w:val="left"/>
                      </w:pPr>
                      <w:r>
                        <w:rPr>
                          <w:rStyle w:val="2Exact0"/>
                        </w:rPr>
                        <w:t>!82.</w:t>
                      </w:r>
                    </w:p>
                    <w:p w14:paraId="027453C4" w14:textId="77777777" w:rsidR="004D67E0" w:rsidRDefault="00D2496C">
                      <w:pPr>
                        <w:pStyle w:val="23"/>
                        <w:shd w:val="clear" w:color="auto" w:fill="auto"/>
                        <w:spacing w:before="0" w:after="0" w:line="778" w:lineRule="exact"/>
                        <w:ind w:firstLine="0"/>
                        <w:jc w:val="left"/>
                      </w:pPr>
                      <w:r>
                        <w:rPr>
                          <w:rStyle w:val="2Exact0"/>
                        </w:rPr>
                        <w:t>!83.</w:t>
                      </w:r>
                    </w:p>
                  </w:txbxContent>
                </v:textbox>
                <w10:wrap type="square" side="right" anchorx="margin"/>
              </v:shape>
            </w:pict>
          </mc:Fallback>
        </mc:AlternateContent>
      </w:r>
      <w:r>
        <w:rPr>
          <w:noProof/>
        </w:rPr>
        <mc:AlternateContent>
          <mc:Choice Requires="wps">
            <w:drawing>
              <wp:anchor distT="6605270" distB="876935" distL="63500" distR="63500" simplePos="0" relativeHeight="251657216" behindDoc="1" locked="0" layoutInCell="1" allowOverlap="1" wp14:anchorId="400B9193" wp14:editId="4954FD70">
                <wp:simplePos x="0" y="0"/>
                <wp:positionH relativeFrom="margin">
                  <wp:posOffset>635</wp:posOffset>
                </wp:positionH>
                <wp:positionV relativeFrom="paragraph">
                  <wp:posOffset>5908675</wp:posOffset>
                </wp:positionV>
                <wp:extent cx="292735" cy="2633980"/>
                <wp:effectExtent l="0" t="2540" r="3175" b="1905"/>
                <wp:wrapSquare wrapText="right"/>
                <wp:docPr id="6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63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C5677" w14:textId="77777777" w:rsidR="004D67E0" w:rsidRDefault="00D2496C">
                            <w:pPr>
                              <w:pStyle w:val="23"/>
                              <w:shd w:val="clear" w:color="auto" w:fill="auto"/>
                              <w:spacing w:before="0" w:after="882" w:line="260" w:lineRule="exact"/>
                              <w:ind w:firstLine="0"/>
                              <w:jc w:val="left"/>
                            </w:pPr>
                            <w:r>
                              <w:rPr>
                                <w:rStyle w:val="2Exact0"/>
                              </w:rPr>
                              <w:t>!84.</w:t>
                            </w:r>
                          </w:p>
                          <w:p w14:paraId="32CDF9A9" w14:textId="77777777" w:rsidR="004D67E0" w:rsidRDefault="00D2496C">
                            <w:pPr>
                              <w:pStyle w:val="23"/>
                              <w:shd w:val="clear" w:color="auto" w:fill="auto"/>
                              <w:spacing w:before="0" w:after="462" w:line="260" w:lineRule="exact"/>
                              <w:ind w:firstLine="0"/>
                              <w:jc w:val="left"/>
                            </w:pPr>
                            <w:r>
                              <w:rPr>
                                <w:rStyle w:val="2Exact0"/>
                              </w:rPr>
                              <w:t>!85.</w:t>
                            </w:r>
                          </w:p>
                          <w:p w14:paraId="22EF8790" w14:textId="77777777" w:rsidR="004D67E0" w:rsidRDefault="00D2496C">
                            <w:pPr>
                              <w:pStyle w:val="210"/>
                              <w:shd w:val="clear" w:color="auto" w:fill="auto"/>
                              <w:spacing w:before="0" w:after="468" w:line="260" w:lineRule="exact"/>
                            </w:pPr>
                            <w:r>
                              <w:rPr>
                                <w:rStyle w:val="21Exact0"/>
                              </w:rPr>
                              <w:t>!</w:t>
                            </w:r>
                            <w:r>
                              <w:rPr>
                                <w:rStyle w:val="21TimesNewRoman13ptExact"/>
                                <w:rFonts w:eastAsia="Garamond"/>
                              </w:rPr>
                              <w:t>86</w:t>
                            </w:r>
                            <w:r>
                              <w:rPr>
                                <w:rStyle w:val="21Exact0"/>
                              </w:rPr>
                              <w:t>.</w:t>
                            </w:r>
                          </w:p>
                          <w:p w14:paraId="5A305782" w14:textId="77777777" w:rsidR="004D67E0" w:rsidRDefault="00D2496C">
                            <w:pPr>
                              <w:pStyle w:val="23"/>
                              <w:shd w:val="clear" w:color="auto" w:fill="auto"/>
                              <w:spacing w:before="0" w:after="0" w:line="778" w:lineRule="exact"/>
                              <w:ind w:firstLine="0"/>
                              <w:jc w:val="left"/>
                            </w:pPr>
                            <w:r>
                              <w:rPr>
                                <w:rStyle w:val="2Exact0"/>
                              </w:rPr>
                              <w:t>!87.</w:t>
                            </w:r>
                          </w:p>
                          <w:p w14:paraId="0B99F8E9" w14:textId="77777777" w:rsidR="004D67E0" w:rsidRDefault="00D2496C">
                            <w:pPr>
                              <w:pStyle w:val="220"/>
                              <w:shd w:val="clear" w:color="auto" w:fill="auto"/>
                            </w:pPr>
                            <w:r>
                              <w:rPr>
                                <w:rStyle w:val="22Exact0"/>
                              </w:rPr>
                              <w:t>!</w:t>
                            </w:r>
                            <w:r>
                              <w:rPr>
                                <w:rStyle w:val="2213ptExact"/>
                              </w:rPr>
                              <w:t>88</w:t>
                            </w:r>
                            <w:r>
                              <w:rPr>
                                <w:rStyle w:val="22Exact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B9193" id="Text Box 22" o:spid="_x0000_s1043" type="#_x0000_t202" style="position:absolute;left:0;text-align:left;margin-left:.05pt;margin-top:465.25pt;width:23.05pt;height:207.4pt;z-index:-251659264;visibility:visible;mso-wrap-style:square;mso-width-percent:0;mso-height-percent:0;mso-wrap-distance-left:5pt;mso-wrap-distance-top:520.1pt;mso-wrap-distance-right:5pt;mso-wrap-distance-bottom:69.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" filled="f" stroked="f">
                <v:textbox style="mso-fit-shape-to-text:t" inset="0,0,0,0">
                  <w:txbxContent>
                    <w:p w14:paraId="713C5677" w14:textId="77777777" w:rsidR="004D67E0" w:rsidRDefault="00D2496C">
                      <w:pPr>
                        <w:pStyle w:val="23"/>
                        <w:shd w:val="clear" w:color="auto" w:fill="auto"/>
                        <w:spacing w:before="0" w:after="882" w:line="260" w:lineRule="exact"/>
                        <w:ind w:firstLine="0"/>
                        <w:jc w:val="left"/>
                      </w:pPr>
                      <w:r>
                        <w:rPr>
                          <w:rStyle w:val="2Exact0"/>
                        </w:rPr>
                        <w:t>!84.</w:t>
                      </w:r>
                    </w:p>
                    <w:p w14:paraId="32CDF9A9" w14:textId="77777777" w:rsidR="004D67E0" w:rsidRDefault="00D2496C">
                      <w:pPr>
                        <w:pStyle w:val="23"/>
                        <w:shd w:val="clear" w:color="auto" w:fill="auto"/>
                        <w:spacing w:before="0" w:after="462" w:line="260" w:lineRule="exact"/>
                        <w:ind w:firstLine="0"/>
                        <w:jc w:val="left"/>
                      </w:pPr>
                      <w:r>
                        <w:rPr>
                          <w:rStyle w:val="2Exact0"/>
                        </w:rPr>
                        <w:t>!85.</w:t>
                      </w:r>
                    </w:p>
                    <w:p w14:paraId="22EF8790" w14:textId="77777777" w:rsidR="004D67E0" w:rsidRDefault="00D2496C">
                      <w:pPr>
                        <w:pStyle w:val="210"/>
                        <w:shd w:val="clear" w:color="auto" w:fill="auto"/>
                        <w:spacing w:before="0" w:after="468" w:line="260" w:lineRule="exact"/>
                      </w:pPr>
                      <w:r>
                        <w:rPr>
                          <w:rStyle w:val="21Exact0"/>
                        </w:rPr>
                        <w:t>!</w:t>
                      </w:r>
                      <w:r>
                        <w:rPr>
                          <w:rStyle w:val="21TimesNewRoman13ptExact"/>
                          <w:rFonts w:eastAsia="Garamond"/>
                        </w:rPr>
                        <w:t>86</w:t>
                      </w:r>
                      <w:r>
                        <w:rPr>
                          <w:rStyle w:val="21Exact0"/>
                        </w:rPr>
                        <w:t>.</w:t>
                      </w:r>
                    </w:p>
                    <w:p w14:paraId="5A305782" w14:textId="77777777" w:rsidR="004D67E0" w:rsidRDefault="00D2496C">
                      <w:pPr>
                        <w:pStyle w:val="23"/>
                        <w:shd w:val="clear" w:color="auto" w:fill="auto"/>
                        <w:spacing w:before="0" w:after="0" w:line="778" w:lineRule="exact"/>
                        <w:ind w:firstLine="0"/>
                        <w:jc w:val="left"/>
                      </w:pPr>
                      <w:r>
                        <w:rPr>
                          <w:rStyle w:val="2Exact0"/>
                        </w:rPr>
                        <w:t>!87.</w:t>
                      </w:r>
                    </w:p>
                    <w:p w14:paraId="0B99F8E9" w14:textId="77777777" w:rsidR="004D67E0" w:rsidRDefault="00D2496C">
                      <w:pPr>
                        <w:pStyle w:val="220"/>
                        <w:shd w:val="clear" w:color="auto" w:fill="auto"/>
                      </w:pPr>
                      <w:r>
                        <w:rPr>
                          <w:rStyle w:val="22Exact0"/>
                        </w:rPr>
                        <w:t>!</w:t>
                      </w:r>
                      <w:r>
                        <w:rPr>
                          <w:rStyle w:val="2213ptExact"/>
                        </w:rPr>
                        <w:t>88</w:t>
                      </w:r>
                      <w:r>
                        <w:rPr>
                          <w:rStyle w:val="22Exact0"/>
                        </w:rPr>
                        <w:t>.</w:t>
                      </w:r>
                    </w:p>
                  </w:txbxContent>
                </v:textbox>
                <w10:wrap type="square" side="right" anchorx="margin"/>
              </v:shape>
            </w:pict>
          </mc:Fallback>
        </mc:AlternateContent>
      </w:r>
      <w:r w:rsidR="00D2496C">
        <w:rPr>
          <w:rStyle w:val="2f"/>
        </w:rPr>
        <w:t>Kataoka M</w:t>
      </w:r>
      <w:r w:rsidR="00D2496C">
        <w:rPr>
          <w:rStyle w:val="2f0"/>
        </w:rPr>
        <w:t xml:space="preserve">. </w:t>
      </w:r>
      <w:r w:rsidR="00D2496C">
        <w:rPr>
          <w:rStyle w:val="2f"/>
        </w:rPr>
        <w:t>Inami T. Kawakami T</w:t>
      </w:r>
      <w:r w:rsidR="00D2496C">
        <w:rPr>
          <w:rStyle w:val="2f0"/>
        </w:rPr>
        <w:t xml:space="preserve">. </w:t>
      </w:r>
      <w:r w:rsidR="00D2496C">
        <w:rPr>
          <w:rStyle w:val="2f"/>
        </w:rPr>
        <w:t>Fukuda K</w:t>
      </w:r>
      <w:r w:rsidR="00D2496C">
        <w:rPr>
          <w:rStyle w:val="2f0"/>
        </w:rPr>
        <w:t xml:space="preserve">. </w:t>
      </w:r>
      <w:r w:rsidR="00D2496C">
        <w:rPr>
          <w:rStyle w:val="2f"/>
        </w:rPr>
        <w:t>Satoh T. Balloon Pulmonary An</w:t>
      </w:r>
      <w:r w:rsidR="00D2496C">
        <w:rPr>
          <w:rStyle w:val="2f0"/>
        </w:rPr>
        <w:t>gio</w:t>
      </w:r>
      <w:r w:rsidR="00D2496C">
        <w:rPr>
          <w:rStyle w:val="2f"/>
        </w:rPr>
        <w:t>plast</w:t>
      </w:r>
      <w:r w:rsidR="00D2496C">
        <w:rPr>
          <w:rStyle w:val="2f0"/>
        </w:rPr>
        <w:t>y ^</w:t>
      </w:r>
      <w:r w:rsidR="00D2496C">
        <w:rPr>
          <w:rStyle w:val="2f"/>
        </w:rPr>
        <w:t>Percutaneous Translnminal Pulmonar</w:t>
      </w:r>
      <w:r w:rsidR="00D2496C">
        <w:rPr>
          <w:rStyle w:val="2f0"/>
        </w:rPr>
        <w:t xml:space="preserve">y </w:t>
      </w:r>
      <w:r w:rsidR="00D2496C">
        <w:rPr>
          <w:rStyle w:val="2f"/>
        </w:rPr>
        <w:t>An</w:t>
      </w:r>
      <w:r w:rsidR="00D2496C">
        <w:rPr>
          <w:rStyle w:val="2f0"/>
        </w:rPr>
        <w:t>gio</w:t>
      </w:r>
      <w:r w:rsidR="00D2496C">
        <w:rPr>
          <w:rStyle w:val="2f"/>
        </w:rPr>
        <w:t>plast</w:t>
      </w:r>
      <w:r w:rsidR="00D2496C">
        <w:rPr>
          <w:rStyle w:val="2f0"/>
        </w:rPr>
        <w:t>y</w:t>
      </w:r>
      <w:r w:rsidR="00D2496C">
        <w:rPr>
          <w:rStyle w:val="2f"/>
        </w:rPr>
        <w:t>) for Chronic Thromboembolic Pulmonary H</w:t>
      </w:r>
      <w:r w:rsidR="00D2496C">
        <w:rPr>
          <w:rStyle w:val="2f0"/>
        </w:rPr>
        <w:t>y</w:t>
      </w:r>
      <w:r w:rsidR="00D2496C">
        <w:rPr>
          <w:rStyle w:val="2f"/>
        </w:rPr>
        <w:t>pertension: A Japanese Perspective. JA</w:t>
      </w:r>
      <w:r w:rsidR="00D2496C">
        <w:rPr>
          <w:rStyle w:val="2f"/>
        </w:rPr>
        <w:t>CC Cardiovasc Interv. 2019</w:t>
      </w:r>
      <w:r w:rsidR="00D2496C">
        <w:rPr>
          <w:rStyle w:val="2f0"/>
        </w:rPr>
        <w:t xml:space="preserve">: </w:t>
      </w:r>
      <w:r w:rsidR="00D2496C">
        <w:rPr>
          <w:rStyle w:val="2f"/>
        </w:rPr>
        <w:t>12f</w:t>
      </w:r>
      <w:r w:rsidR="00D2496C">
        <w:rPr>
          <w:rStyle w:val="2f0"/>
        </w:rPr>
        <w:t>l4</w:t>
      </w:r>
      <w:r w:rsidR="00D2496C">
        <w:rPr>
          <w:rStyle w:val="2f"/>
        </w:rPr>
        <w:t>):1382- 1388.</w:t>
      </w:r>
    </w:p>
    <w:p w14:paraId="6F8C667F" w14:textId="77777777" w:rsidR="004D67E0" w:rsidRDefault="00D2496C">
      <w:pPr>
        <w:pStyle w:val="23"/>
        <w:shd w:val="clear" w:color="auto" w:fill="auto"/>
        <w:spacing w:before="0" w:after="0" w:line="389" w:lineRule="exact"/>
        <w:ind w:left="540" w:firstLine="0"/>
        <w:jc w:val="left"/>
      </w:pPr>
      <w:r>
        <w:rPr>
          <w:rStyle w:val="2f"/>
        </w:rPr>
        <w:t>Ghofrani HA</w:t>
      </w:r>
      <w:r>
        <w:rPr>
          <w:rStyle w:val="2f0"/>
        </w:rPr>
        <w:t xml:space="preserve">. </w:t>
      </w:r>
      <w:r>
        <w:rPr>
          <w:rStyle w:val="2f"/>
        </w:rPr>
        <w:t>D’Annini AM. Grimmin</w:t>
      </w:r>
      <w:r>
        <w:rPr>
          <w:rStyle w:val="2f0"/>
        </w:rPr>
        <w:t>g</w:t>
      </w:r>
      <w:r>
        <w:rPr>
          <w:rStyle w:val="2f"/>
        </w:rPr>
        <w:t>er F</w:t>
      </w:r>
      <w:r>
        <w:rPr>
          <w:rStyle w:val="2f0"/>
        </w:rPr>
        <w:t xml:space="preserve">. </w:t>
      </w:r>
      <w:r>
        <w:rPr>
          <w:rStyle w:val="2f"/>
        </w:rPr>
        <w:t>Hoeper MM</w:t>
      </w:r>
      <w:r>
        <w:rPr>
          <w:rStyle w:val="2f0"/>
        </w:rPr>
        <w:t xml:space="preserve">. </w:t>
      </w:r>
      <w:r>
        <w:rPr>
          <w:rStyle w:val="2f"/>
        </w:rPr>
        <w:t>Jansa P Kim NH</w:t>
      </w:r>
      <w:r>
        <w:rPr>
          <w:rStyle w:val="2f0"/>
        </w:rPr>
        <w:t xml:space="preserve">. </w:t>
      </w:r>
      <w:r>
        <w:rPr>
          <w:rStyle w:val="2f"/>
        </w:rPr>
        <w:t>Mayer E</w:t>
      </w:r>
      <w:r>
        <w:rPr>
          <w:rStyle w:val="2f0"/>
        </w:rPr>
        <w:t xml:space="preserve">. </w:t>
      </w:r>
      <w:r>
        <w:rPr>
          <w:rStyle w:val="2f"/>
        </w:rPr>
        <w:t xml:space="preserve">Simonneau </w:t>
      </w:r>
      <w:r>
        <w:rPr>
          <w:rStyle w:val="2f0"/>
        </w:rPr>
        <w:t xml:space="preserve">G. </w:t>
      </w:r>
      <w:r>
        <w:rPr>
          <w:rStyle w:val="2f"/>
        </w:rPr>
        <w:t>Wilkins MR</w:t>
      </w:r>
      <w:r>
        <w:rPr>
          <w:rStyle w:val="2f0"/>
        </w:rPr>
        <w:t xml:space="preserve">. </w:t>
      </w:r>
      <w:r>
        <w:rPr>
          <w:rStyle w:val="2f"/>
        </w:rPr>
        <w:t>Fritsch A</w:t>
      </w:r>
      <w:r>
        <w:rPr>
          <w:rStyle w:val="2f0"/>
        </w:rPr>
        <w:t xml:space="preserve">. </w:t>
      </w:r>
      <w:r>
        <w:rPr>
          <w:rStyle w:val="2f"/>
        </w:rPr>
        <w:t>Neuser D</w:t>
      </w:r>
      <w:r>
        <w:rPr>
          <w:rStyle w:val="2f0"/>
        </w:rPr>
        <w:t xml:space="preserve">. </w:t>
      </w:r>
      <w:r>
        <w:rPr>
          <w:rStyle w:val="2f"/>
        </w:rPr>
        <w:t>Weimann G</w:t>
      </w:r>
      <w:r>
        <w:rPr>
          <w:rStyle w:val="2f0"/>
        </w:rPr>
        <w:t xml:space="preserve">. </w:t>
      </w:r>
      <w:r>
        <w:rPr>
          <w:rStyle w:val="2f"/>
        </w:rPr>
        <w:t>Wan</w:t>
      </w:r>
      <w:r>
        <w:rPr>
          <w:rStyle w:val="2f0"/>
        </w:rPr>
        <w:t xml:space="preserve">g </w:t>
      </w:r>
      <w:r>
        <w:rPr>
          <w:rStyle w:val="2f"/>
        </w:rPr>
        <w:t>C. Rioci</w:t>
      </w:r>
      <w:r>
        <w:rPr>
          <w:rStyle w:val="2f0"/>
        </w:rPr>
        <w:t>g</w:t>
      </w:r>
      <w:r>
        <w:rPr>
          <w:rStyle w:val="2f"/>
        </w:rPr>
        <w:t xml:space="preserve">uat for the treatment of chronic thromboembolic </w:t>
      </w:r>
      <w:r>
        <w:rPr>
          <w:rStyle w:val="2f"/>
        </w:rPr>
        <w:t>pulmonar</w:t>
      </w:r>
      <w:r>
        <w:rPr>
          <w:rStyle w:val="2f0"/>
        </w:rPr>
        <w:t>y hy</w:t>
      </w:r>
      <w:r>
        <w:rPr>
          <w:rStyle w:val="2f"/>
        </w:rPr>
        <w:t>pertension// N En</w:t>
      </w:r>
      <w:r>
        <w:rPr>
          <w:rStyle w:val="2f0"/>
        </w:rPr>
        <w:t>g</w:t>
      </w:r>
      <w:r>
        <w:rPr>
          <w:rStyle w:val="2f"/>
        </w:rPr>
        <w:t>l J Med.- 2013 VoL369.-N4.-P319-329, Su</w:t>
      </w:r>
      <w:r>
        <w:rPr>
          <w:rStyle w:val="2f0"/>
        </w:rPr>
        <w:t>g</w:t>
      </w:r>
      <w:r>
        <w:rPr>
          <w:rStyle w:val="2f"/>
        </w:rPr>
        <w:t>imura K</w:t>
      </w:r>
      <w:r>
        <w:rPr>
          <w:rStyle w:val="2f0"/>
        </w:rPr>
        <w:t xml:space="preserve">. </w:t>
      </w:r>
      <w:r>
        <w:rPr>
          <w:rStyle w:val="2f"/>
        </w:rPr>
        <w:t>Fukumoto Y</w:t>
      </w:r>
      <w:r>
        <w:rPr>
          <w:rStyle w:val="2f0"/>
        </w:rPr>
        <w:t xml:space="preserve">. </w:t>
      </w:r>
      <w:r>
        <w:rPr>
          <w:rStyle w:val="2f"/>
        </w:rPr>
        <w:t>Satoh K</w:t>
      </w:r>
      <w:r>
        <w:rPr>
          <w:rStyle w:val="2f0"/>
        </w:rPr>
        <w:t xml:space="preserve">. </w:t>
      </w:r>
      <w:r>
        <w:rPr>
          <w:rStyle w:val="2f"/>
        </w:rPr>
        <w:t>Nochi oka K</w:t>
      </w:r>
      <w:r>
        <w:rPr>
          <w:rStyle w:val="2f0"/>
        </w:rPr>
        <w:t xml:space="preserve">. </w:t>
      </w:r>
      <w:r>
        <w:rPr>
          <w:rStyle w:val="2f"/>
        </w:rPr>
        <w:t>Miura Y</w:t>
      </w:r>
      <w:r>
        <w:rPr>
          <w:rStyle w:val="2f0"/>
        </w:rPr>
        <w:t xml:space="preserve">. </w:t>
      </w:r>
      <w:r>
        <w:rPr>
          <w:rStyle w:val="2f"/>
        </w:rPr>
        <w:t>Aoki T</w:t>
      </w:r>
      <w:r>
        <w:rPr>
          <w:rStyle w:val="2f0"/>
        </w:rPr>
        <w:t xml:space="preserve">. </w:t>
      </w:r>
      <w:r>
        <w:rPr>
          <w:rStyle w:val="2f"/>
        </w:rPr>
        <w:t>Tatebe S</w:t>
      </w:r>
      <w:r>
        <w:rPr>
          <w:rStyle w:val="2f0"/>
        </w:rPr>
        <w:t xml:space="preserve">. </w:t>
      </w:r>
      <w:r>
        <w:rPr>
          <w:rStyle w:val="2f"/>
        </w:rPr>
        <w:t>Miyamichi- Yamamoto S</w:t>
      </w:r>
      <w:r>
        <w:rPr>
          <w:rStyle w:val="2f0"/>
        </w:rPr>
        <w:t xml:space="preserve">. </w:t>
      </w:r>
      <w:r>
        <w:rPr>
          <w:rStyle w:val="2f"/>
        </w:rPr>
        <w:t>Shimokawa H. Percutaneous transluminal pulmonary an</w:t>
      </w:r>
      <w:r>
        <w:rPr>
          <w:rStyle w:val="2f0"/>
        </w:rPr>
        <w:t>gio</w:t>
      </w:r>
      <w:r>
        <w:rPr>
          <w:rStyle w:val="2f"/>
        </w:rPr>
        <w:t>plasty markedl</w:t>
      </w:r>
      <w:r>
        <w:rPr>
          <w:rStyle w:val="2f0"/>
        </w:rPr>
        <w:t xml:space="preserve">y </w:t>
      </w:r>
      <w:r>
        <w:rPr>
          <w:rStyle w:val="2f"/>
        </w:rPr>
        <w:t xml:space="preserve">improves </w:t>
      </w:r>
      <w:r>
        <w:rPr>
          <w:rStyle w:val="2f"/>
        </w:rPr>
        <w:t>pulmonar</w:t>
      </w:r>
      <w:r>
        <w:rPr>
          <w:rStyle w:val="2f0"/>
        </w:rPr>
        <w:t xml:space="preserve">y </w:t>
      </w:r>
      <w:r>
        <w:rPr>
          <w:rStyle w:val="2f"/>
        </w:rPr>
        <w:t>hemodynamics and lon</w:t>
      </w:r>
      <w:r>
        <w:rPr>
          <w:rStyle w:val="2f0"/>
        </w:rPr>
        <w:t>g</w:t>
      </w:r>
      <w:r>
        <w:rPr>
          <w:rStyle w:val="2f"/>
        </w:rPr>
        <w:t>-termpro</w:t>
      </w:r>
      <w:r>
        <w:rPr>
          <w:rStyle w:val="2f0"/>
        </w:rPr>
        <w:t>g</w:t>
      </w:r>
      <w:r>
        <w:rPr>
          <w:rStyle w:val="2f"/>
        </w:rPr>
        <w:t>nosis in patients with chronic thromboembolic pulmonar</w:t>
      </w:r>
      <w:r>
        <w:rPr>
          <w:rStyle w:val="2f0"/>
        </w:rPr>
        <w:t>y hy</w:t>
      </w:r>
      <w:r>
        <w:rPr>
          <w:rStyle w:val="2f"/>
        </w:rPr>
        <w:t>pertension// Circ J.- 2012.-VoL76.-N2.-P485-488.</w:t>
      </w:r>
    </w:p>
    <w:p w14:paraId="7845167C" w14:textId="77777777" w:rsidR="004D67E0" w:rsidRDefault="00D2496C">
      <w:pPr>
        <w:pStyle w:val="23"/>
        <w:shd w:val="clear" w:color="auto" w:fill="auto"/>
        <w:spacing w:before="0" w:after="0" w:line="389" w:lineRule="exact"/>
        <w:ind w:left="540" w:firstLine="0"/>
        <w:jc w:val="both"/>
      </w:pPr>
      <w:r>
        <w:rPr>
          <w:rStyle w:val="2f"/>
        </w:rPr>
        <w:t>Sliwa K</w:t>
      </w:r>
      <w:r>
        <w:rPr>
          <w:rStyle w:val="2f0"/>
        </w:rPr>
        <w:t xml:space="preserve">. </w:t>
      </w:r>
      <w:r>
        <w:rPr>
          <w:rStyle w:val="2f"/>
        </w:rPr>
        <w:t>van Ha</w:t>
      </w:r>
      <w:r>
        <w:rPr>
          <w:rStyle w:val="2f0"/>
        </w:rPr>
        <w:t>g</w:t>
      </w:r>
      <w:r>
        <w:rPr>
          <w:rStyle w:val="2f"/>
        </w:rPr>
        <w:t>en IM</w:t>
      </w:r>
      <w:r>
        <w:rPr>
          <w:rStyle w:val="2f0"/>
        </w:rPr>
        <w:t xml:space="preserve">. </w:t>
      </w:r>
      <w:r>
        <w:rPr>
          <w:rStyle w:val="2f"/>
        </w:rPr>
        <w:t>Budts W</w:t>
      </w:r>
      <w:r>
        <w:rPr>
          <w:rStyle w:val="2f0"/>
        </w:rPr>
        <w:t xml:space="preserve">. </w:t>
      </w:r>
      <w:r>
        <w:rPr>
          <w:rStyle w:val="2f"/>
        </w:rPr>
        <w:t>et al. Pulmonary h</w:t>
      </w:r>
      <w:r>
        <w:rPr>
          <w:rStyle w:val="2f0"/>
        </w:rPr>
        <w:t>y</w:t>
      </w:r>
      <w:r>
        <w:rPr>
          <w:rStyle w:val="2f"/>
        </w:rPr>
        <w:t>pertension and pre</w:t>
      </w:r>
      <w:r>
        <w:rPr>
          <w:rStyle w:val="2f0"/>
        </w:rPr>
        <w:t>g</w:t>
      </w:r>
      <w:r>
        <w:rPr>
          <w:rStyle w:val="2f"/>
        </w:rPr>
        <w:t>nancy outcomes: data from the Re</w:t>
      </w:r>
      <w:r>
        <w:rPr>
          <w:rStyle w:val="2f0"/>
        </w:rPr>
        <w:t>g</w:t>
      </w:r>
      <w:r>
        <w:rPr>
          <w:rStyle w:val="2f"/>
        </w:rPr>
        <w:t xml:space="preserve">istry </w:t>
      </w:r>
      <w:r>
        <w:rPr>
          <w:rStyle w:val="2f"/>
        </w:rPr>
        <w:t>Of Pre</w:t>
      </w:r>
      <w:r>
        <w:rPr>
          <w:rStyle w:val="2f0"/>
        </w:rPr>
        <w:t>g</w:t>
      </w:r>
      <w:r>
        <w:rPr>
          <w:rStyle w:val="2f"/>
        </w:rPr>
        <w:t>nancy and Cardiac Disease /ROPAC) of the European Society of Cardiolo</w:t>
      </w:r>
      <w:r>
        <w:rPr>
          <w:rStyle w:val="2f0"/>
        </w:rPr>
        <w:t>g</w:t>
      </w:r>
      <w:r>
        <w:rPr>
          <w:rStyle w:val="2f"/>
        </w:rPr>
        <w:t>y. Eur J Heart Fail. 2016</w:t>
      </w:r>
      <w:r>
        <w:rPr>
          <w:rStyle w:val="2f0"/>
        </w:rPr>
        <w:t xml:space="preserve">: </w:t>
      </w:r>
      <w:r>
        <w:rPr>
          <w:rStyle w:val="2f"/>
        </w:rPr>
        <w:t>18 (</w:t>
      </w:r>
      <w:r>
        <w:rPr>
          <w:rStyle w:val="2f0"/>
        </w:rPr>
        <w:t>9</w:t>
      </w:r>
      <w:r>
        <w:rPr>
          <w:rStyle w:val="2f"/>
        </w:rPr>
        <w:t>): 1119-28,</w:t>
      </w:r>
    </w:p>
    <w:p w14:paraId="0D7C9919" w14:textId="77777777" w:rsidR="004D67E0" w:rsidRDefault="00D2496C">
      <w:pPr>
        <w:pStyle w:val="23"/>
        <w:shd w:val="clear" w:color="auto" w:fill="auto"/>
        <w:spacing w:before="0" w:after="0" w:line="389" w:lineRule="exact"/>
        <w:ind w:left="540" w:firstLine="0"/>
        <w:jc w:val="left"/>
      </w:pPr>
      <w:r>
        <w:rPr>
          <w:rStyle w:val="2f0"/>
        </w:rPr>
        <w:t>Reg</w:t>
      </w:r>
      <w:r>
        <w:rPr>
          <w:rStyle w:val="2f"/>
        </w:rPr>
        <w:t>itz-Za</w:t>
      </w:r>
      <w:r>
        <w:rPr>
          <w:rStyle w:val="2f0"/>
        </w:rPr>
        <w:t>g</w:t>
      </w:r>
      <w:r>
        <w:rPr>
          <w:rStyle w:val="2f"/>
        </w:rPr>
        <w:t>rosek V</w:t>
      </w:r>
      <w:r>
        <w:rPr>
          <w:rStyle w:val="2f0"/>
        </w:rPr>
        <w:t xml:space="preserve">. </w:t>
      </w:r>
      <w:r>
        <w:rPr>
          <w:rStyle w:val="2f"/>
        </w:rPr>
        <w:t>Roos-Hesselink JW</w:t>
      </w:r>
      <w:r>
        <w:rPr>
          <w:rStyle w:val="2f0"/>
        </w:rPr>
        <w:t xml:space="preserve">. </w:t>
      </w:r>
      <w:r>
        <w:rPr>
          <w:rStyle w:val="2f"/>
        </w:rPr>
        <w:t>Bauersachs J</w:t>
      </w:r>
      <w:r>
        <w:rPr>
          <w:rStyle w:val="2f0"/>
        </w:rPr>
        <w:t xml:space="preserve">. </w:t>
      </w:r>
      <w:r>
        <w:rPr>
          <w:rStyle w:val="2f"/>
        </w:rPr>
        <w:t>et al. 2018 ESC</w:t>
      </w:r>
      <w:r>
        <w:rPr>
          <w:rStyle w:val="2f0"/>
        </w:rPr>
        <w:t xml:space="preserve"> g</w:t>
      </w:r>
      <w:r>
        <w:rPr>
          <w:rStyle w:val="2f"/>
        </w:rPr>
        <w:t>uidelines for the mana</w:t>
      </w:r>
      <w:r>
        <w:rPr>
          <w:rStyle w:val="2f0"/>
        </w:rPr>
        <w:t>g</w:t>
      </w:r>
      <w:r>
        <w:rPr>
          <w:rStyle w:val="2f"/>
        </w:rPr>
        <w:t>ement of cardiovascular diseases durin</w:t>
      </w:r>
      <w:r>
        <w:rPr>
          <w:rStyle w:val="2f0"/>
        </w:rPr>
        <w:t>g pre</w:t>
      </w:r>
      <w:r>
        <w:rPr>
          <w:rStyle w:val="2f0"/>
        </w:rPr>
        <w:t>g</w:t>
      </w:r>
      <w:r>
        <w:rPr>
          <w:rStyle w:val="2f"/>
        </w:rPr>
        <w:t>nancy. Eur Heart .1 2018</w:t>
      </w:r>
      <w:r>
        <w:rPr>
          <w:rStyle w:val="2f0"/>
        </w:rPr>
        <w:t xml:space="preserve">: </w:t>
      </w:r>
      <w:r>
        <w:rPr>
          <w:rStyle w:val="2f"/>
        </w:rPr>
        <w:t>39: 3165-3241. Makino Y</w:t>
      </w:r>
      <w:r>
        <w:rPr>
          <w:rStyle w:val="2f0"/>
        </w:rPr>
        <w:t xml:space="preserve">. </w:t>
      </w:r>
      <w:r>
        <w:rPr>
          <w:rStyle w:val="2f"/>
        </w:rPr>
        <w:t>Matsuda Y</w:t>
      </w:r>
      <w:r>
        <w:rPr>
          <w:rStyle w:val="2f0"/>
        </w:rPr>
        <w:t xml:space="preserve">. </w:t>
      </w:r>
      <w:r>
        <w:rPr>
          <w:rStyle w:val="2f"/>
        </w:rPr>
        <w:t>Mitani M</w:t>
      </w:r>
      <w:r>
        <w:rPr>
          <w:rStyle w:val="2f0"/>
        </w:rPr>
        <w:t xml:space="preserve">. </w:t>
      </w:r>
      <w:r>
        <w:rPr>
          <w:rStyle w:val="2f"/>
        </w:rPr>
        <w:t>et al. Risk factors associated with preterm delivery in women with cardiac disease. J Cardiol 2012</w:t>
      </w:r>
      <w:r>
        <w:rPr>
          <w:rStyle w:val="2f0"/>
        </w:rPr>
        <w:t xml:space="preserve">: </w:t>
      </w:r>
      <w:r>
        <w:rPr>
          <w:rStyle w:val="2f"/>
        </w:rPr>
        <w:t>59: 291-298.</w:t>
      </w:r>
    </w:p>
    <w:p w14:paraId="000A05EA" w14:textId="77777777" w:rsidR="004D67E0" w:rsidRDefault="00D2496C">
      <w:pPr>
        <w:pStyle w:val="23"/>
        <w:shd w:val="clear" w:color="auto" w:fill="auto"/>
        <w:spacing w:before="0" w:after="0" w:line="389" w:lineRule="exact"/>
        <w:ind w:left="540" w:firstLine="0"/>
        <w:jc w:val="left"/>
      </w:pPr>
      <w:r>
        <w:rPr>
          <w:rStyle w:val="2f0"/>
          <w:lang w:val="ru-RU" w:eastAsia="ru-RU" w:bidi="ru-RU"/>
        </w:rPr>
        <w:t>Д</w:t>
      </w:r>
      <w:r>
        <w:rPr>
          <w:rStyle w:val="2f"/>
          <w:lang w:val="ru-RU" w:eastAsia="ru-RU" w:bidi="ru-RU"/>
        </w:rPr>
        <w:t>иагностика и лечение се</w:t>
      </w:r>
      <w:r>
        <w:rPr>
          <w:rStyle w:val="2f0"/>
          <w:lang w:val="ru-RU" w:eastAsia="ru-RU" w:bidi="ru-RU"/>
        </w:rPr>
        <w:t>рд</w:t>
      </w:r>
      <w:r>
        <w:rPr>
          <w:rStyle w:val="2f"/>
          <w:lang w:val="ru-RU" w:eastAsia="ru-RU" w:bidi="ru-RU"/>
        </w:rPr>
        <w:t>ечно-сосу</w:t>
      </w:r>
      <w:r>
        <w:rPr>
          <w:rStyle w:val="2f0"/>
          <w:lang w:val="ru-RU" w:eastAsia="ru-RU" w:bidi="ru-RU"/>
        </w:rPr>
        <w:t>д</w:t>
      </w:r>
      <w:r>
        <w:rPr>
          <w:rStyle w:val="2f"/>
          <w:lang w:val="ru-RU" w:eastAsia="ru-RU" w:bidi="ru-RU"/>
        </w:rPr>
        <w:t>истых заболеваний при беременности</w:t>
      </w:r>
      <w:r>
        <w:rPr>
          <w:rStyle w:val="2f"/>
          <w:lang w:val="ru-RU" w:eastAsia="ru-RU" w:bidi="ru-RU"/>
        </w:rPr>
        <w:t xml:space="preserve"> 2018. Напиональные рекомен</w:t>
      </w:r>
      <w:r>
        <w:rPr>
          <w:rStyle w:val="2f0"/>
          <w:lang w:val="ru-RU" w:eastAsia="ru-RU" w:bidi="ru-RU"/>
        </w:rPr>
        <w:t>д</w:t>
      </w:r>
      <w:r>
        <w:rPr>
          <w:rStyle w:val="2f"/>
          <w:lang w:val="ru-RU" w:eastAsia="ru-RU" w:bidi="ru-RU"/>
        </w:rPr>
        <w:t>апии. Российский ка</w:t>
      </w:r>
      <w:r>
        <w:rPr>
          <w:rStyle w:val="2f0"/>
          <w:lang w:val="ru-RU" w:eastAsia="ru-RU" w:bidi="ru-RU"/>
        </w:rPr>
        <w:t>рд</w:t>
      </w:r>
      <w:r>
        <w:rPr>
          <w:rStyle w:val="2f"/>
          <w:lang w:val="ru-RU" w:eastAsia="ru-RU" w:bidi="ru-RU"/>
        </w:rPr>
        <w:t>иологический ж</w:t>
      </w:r>
      <w:r>
        <w:rPr>
          <w:rStyle w:val="2f0"/>
          <w:lang w:val="ru-RU" w:eastAsia="ru-RU" w:bidi="ru-RU"/>
        </w:rPr>
        <w:t>у</w:t>
      </w:r>
      <w:r>
        <w:rPr>
          <w:rStyle w:val="2f"/>
          <w:lang w:val="ru-RU" w:eastAsia="ru-RU" w:bidi="ru-RU"/>
        </w:rPr>
        <w:t>рнал 2018</w:t>
      </w:r>
      <w:r>
        <w:rPr>
          <w:rStyle w:val="2f0"/>
          <w:lang w:val="ru-RU" w:eastAsia="ru-RU" w:bidi="ru-RU"/>
        </w:rPr>
        <w:t xml:space="preserve">. </w:t>
      </w:r>
      <w:r>
        <w:rPr>
          <w:rStyle w:val="2f"/>
          <w:lang w:val="ru-RU" w:eastAsia="ru-RU" w:bidi="ru-RU"/>
        </w:rPr>
        <w:t xml:space="preserve">3 </w:t>
      </w:r>
      <w:r>
        <w:rPr>
          <w:rStyle w:val="2f"/>
        </w:rPr>
        <w:t xml:space="preserve">G55): </w:t>
      </w:r>
      <w:r>
        <w:rPr>
          <w:rStyle w:val="2f"/>
          <w:lang w:val="ru-RU" w:eastAsia="ru-RU" w:bidi="ru-RU"/>
        </w:rPr>
        <w:t xml:space="preserve">91-134. </w:t>
      </w:r>
      <w:r>
        <w:rPr>
          <w:rStyle w:val="2f0"/>
        </w:rPr>
        <w:t>Pij</w:t>
      </w:r>
      <w:r>
        <w:rPr>
          <w:rStyle w:val="2f"/>
        </w:rPr>
        <w:t xml:space="preserve">uan-Domenech </w:t>
      </w:r>
      <w:r>
        <w:rPr>
          <w:rStyle w:val="2f"/>
          <w:lang w:val="ru-RU" w:eastAsia="ru-RU" w:bidi="ru-RU"/>
        </w:rPr>
        <w:t>А</w:t>
      </w:r>
      <w:r>
        <w:rPr>
          <w:rStyle w:val="2f0"/>
          <w:lang w:val="ru-RU" w:eastAsia="ru-RU" w:bidi="ru-RU"/>
        </w:rPr>
        <w:t xml:space="preserve">. </w:t>
      </w:r>
      <w:r>
        <w:rPr>
          <w:rStyle w:val="2f"/>
        </w:rPr>
        <w:t>Galian L</w:t>
      </w:r>
      <w:r>
        <w:rPr>
          <w:rStyle w:val="2f0"/>
        </w:rPr>
        <w:t xml:space="preserve">. </w:t>
      </w:r>
      <w:r>
        <w:rPr>
          <w:rStyle w:val="2f"/>
        </w:rPr>
        <w:t xml:space="preserve">Goya </w:t>
      </w:r>
      <w:r>
        <w:rPr>
          <w:rStyle w:val="2f"/>
          <w:lang w:val="ru-RU" w:eastAsia="ru-RU" w:bidi="ru-RU"/>
        </w:rPr>
        <w:t>М</w:t>
      </w:r>
      <w:r>
        <w:rPr>
          <w:rStyle w:val="2f0"/>
          <w:lang w:val="ru-RU" w:eastAsia="ru-RU" w:bidi="ru-RU"/>
        </w:rPr>
        <w:t xml:space="preserve">. </w:t>
      </w:r>
      <w:r>
        <w:rPr>
          <w:rStyle w:val="2f"/>
        </w:rPr>
        <w:t xml:space="preserve">Casellas </w:t>
      </w:r>
      <w:r>
        <w:rPr>
          <w:rStyle w:val="2f"/>
          <w:lang w:val="ru-RU" w:eastAsia="ru-RU" w:bidi="ru-RU"/>
        </w:rPr>
        <w:t>М</w:t>
      </w:r>
      <w:r>
        <w:rPr>
          <w:rStyle w:val="2f0"/>
          <w:lang w:val="ru-RU" w:eastAsia="ru-RU" w:bidi="ru-RU"/>
        </w:rPr>
        <w:t xml:space="preserve">. </w:t>
      </w:r>
      <w:r>
        <w:rPr>
          <w:rStyle w:val="2f"/>
        </w:rPr>
        <w:t xml:space="preserve">Merced </w:t>
      </w:r>
      <w:r>
        <w:rPr>
          <w:rStyle w:val="2f"/>
          <w:lang w:val="ru-RU" w:eastAsia="ru-RU" w:bidi="ru-RU"/>
        </w:rPr>
        <w:t>С</w:t>
      </w:r>
      <w:r>
        <w:rPr>
          <w:rStyle w:val="2f0"/>
          <w:lang w:val="ru-RU" w:eastAsia="ru-RU" w:bidi="ru-RU"/>
        </w:rPr>
        <w:t xml:space="preserve">. </w:t>
      </w:r>
      <w:r>
        <w:rPr>
          <w:rStyle w:val="2f"/>
        </w:rPr>
        <w:t xml:space="preserve">Ferreira-Gonzalez </w:t>
      </w:r>
      <w:r>
        <w:rPr>
          <w:rStyle w:val="2f"/>
          <w:lang w:val="ru-RU" w:eastAsia="ru-RU" w:bidi="ru-RU"/>
        </w:rPr>
        <w:t>1</w:t>
      </w:r>
      <w:r>
        <w:rPr>
          <w:rStyle w:val="2f0"/>
          <w:lang w:val="ru-RU" w:eastAsia="ru-RU" w:bidi="ru-RU"/>
        </w:rPr>
        <w:t xml:space="preserve">. </w:t>
      </w:r>
      <w:r>
        <w:rPr>
          <w:rStyle w:val="2f"/>
        </w:rPr>
        <w:t>Marsal-Mora JR</w:t>
      </w:r>
      <w:r>
        <w:rPr>
          <w:rStyle w:val="2f0"/>
        </w:rPr>
        <w:t xml:space="preserve">. </w:t>
      </w:r>
      <w:r>
        <w:rPr>
          <w:rStyle w:val="2f"/>
        </w:rPr>
        <w:t>Dos-Subira L</w:t>
      </w:r>
      <w:r>
        <w:rPr>
          <w:rStyle w:val="2f0"/>
        </w:rPr>
        <w:t xml:space="preserve">. </w:t>
      </w:r>
      <w:r>
        <w:rPr>
          <w:rStyle w:val="2f"/>
        </w:rPr>
        <w:t>Subirana-Domenech MT</w:t>
      </w:r>
      <w:r>
        <w:rPr>
          <w:rStyle w:val="2f0"/>
        </w:rPr>
        <w:t xml:space="preserve">. </w:t>
      </w:r>
      <w:r>
        <w:rPr>
          <w:rStyle w:val="2f"/>
        </w:rPr>
        <w:t>Pedrosa V. Baro-Marine F</w:t>
      </w:r>
      <w:r>
        <w:rPr>
          <w:rStyle w:val="2f0"/>
        </w:rPr>
        <w:t xml:space="preserve">. </w:t>
      </w:r>
      <w:r>
        <w:rPr>
          <w:rStyle w:val="2f"/>
        </w:rPr>
        <w:t>Manrique S</w:t>
      </w:r>
      <w:r>
        <w:rPr>
          <w:rStyle w:val="2f0"/>
        </w:rPr>
        <w:t xml:space="preserve">. </w:t>
      </w:r>
      <w:r>
        <w:rPr>
          <w:rStyle w:val="2f"/>
        </w:rPr>
        <w:t>Casaldali</w:t>
      </w:r>
      <w:r>
        <w:rPr>
          <w:rStyle w:val="2f0"/>
        </w:rPr>
        <w:t xml:space="preserve">ga- </w:t>
      </w:r>
      <w:r>
        <w:rPr>
          <w:rStyle w:val="2f"/>
        </w:rPr>
        <w:t>Ferrer .1</w:t>
      </w:r>
      <w:r>
        <w:rPr>
          <w:rStyle w:val="2f0"/>
        </w:rPr>
        <w:t xml:space="preserve">. </w:t>
      </w:r>
      <w:r>
        <w:rPr>
          <w:rStyle w:val="2f"/>
        </w:rPr>
        <w:t>Tomos P Cabero L</w:t>
      </w:r>
      <w:r>
        <w:rPr>
          <w:rStyle w:val="2f0"/>
        </w:rPr>
        <w:t xml:space="preserve">. </w:t>
      </w:r>
      <w:r>
        <w:rPr>
          <w:rStyle w:val="2f"/>
        </w:rPr>
        <w:t>Garcia-Dorado D. Cardiac complications durin</w:t>
      </w:r>
      <w:r>
        <w:rPr>
          <w:rStyle w:val="2f0"/>
        </w:rPr>
        <w:t>g preg</w:t>
      </w:r>
      <w:r>
        <w:rPr>
          <w:rStyle w:val="2f"/>
        </w:rPr>
        <w:t>nancy are better predicted with the modified who risk score. Int .1 Cardiol 2015</w:t>
      </w:r>
      <w:r>
        <w:rPr>
          <w:rStyle w:val="2f0"/>
        </w:rPr>
        <w:t xml:space="preserve">: </w:t>
      </w:r>
      <w:r>
        <w:rPr>
          <w:rStyle w:val="2f"/>
        </w:rPr>
        <w:t>195:149-154.</w:t>
      </w:r>
    </w:p>
    <w:p w14:paraId="1B918D78" w14:textId="77777777" w:rsidR="004D67E0" w:rsidRDefault="00D2496C">
      <w:pPr>
        <w:pStyle w:val="23"/>
        <w:shd w:val="clear" w:color="auto" w:fill="auto"/>
        <w:spacing w:before="0" w:after="0" w:line="389" w:lineRule="exact"/>
        <w:ind w:left="540" w:firstLine="0"/>
        <w:jc w:val="both"/>
      </w:pPr>
      <w:r>
        <w:rPr>
          <w:rStyle w:val="2f0"/>
        </w:rPr>
        <w:t>Vig</w:t>
      </w:r>
      <w:r>
        <w:rPr>
          <w:rStyle w:val="2f"/>
        </w:rPr>
        <w:t>l M</w:t>
      </w:r>
      <w:r>
        <w:rPr>
          <w:rStyle w:val="2f0"/>
        </w:rPr>
        <w:t xml:space="preserve">. </w:t>
      </w:r>
      <w:r>
        <w:rPr>
          <w:rStyle w:val="2f"/>
        </w:rPr>
        <w:t>Kaemmerer M</w:t>
      </w:r>
      <w:r>
        <w:rPr>
          <w:rStyle w:val="2f0"/>
        </w:rPr>
        <w:t xml:space="preserve">. </w:t>
      </w:r>
      <w:r>
        <w:rPr>
          <w:rStyle w:val="2f"/>
        </w:rPr>
        <w:t>Ni</w:t>
      </w:r>
      <w:r>
        <w:rPr>
          <w:rStyle w:val="2f0"/>
        </w:rPr>
        <w:t>gg</w:t>
      </w:r>
      <w:r>
        <w:rPr>
          <w:rStyle w:val="2f"/>
        </w:rPr>
        <w:t>emeyer E</w:t>
      </w:r>
      <w:r>
        <w:rPr>
          <w:rStyle w:val="2f0"/>
        </w:rPr>
        <w:t xml:space="preserve">. </w:t>
      </w:r>
      <w:r>
        <w:rPr>
          <w:rStyle w:val="2f"/>
        </w:rPr>
        <w:t>Na</w:t>
      </w:r>
      <w:r>
        <w:rPr>
          <w:rStyle w:val="2f0"/>
        </w:rPr>
        <w:t>gd</w:t>
      </w:r>
      <w:r>
        <w:rPr>
          <w:rStyle w:val="2f"/>
        </w:rPr>
        <w:t>yman N</w:t>
      </w:r>
      <w:r>
        <w:rPr>
          <w:rStyle w:val="2f0"/>
        </w:rPr>
        <w:t xml:space="preserve">. </w:t>
      </w:r>
      <w:r>
        <w:rPr>
          <w:rStyle w:val="2f"/>
        </w:rPr>
        <w:t>Seifert-Kl</w:t>
      </w:r>
      <w:r>
        <w:rPr>
          <w:rStyle w:val="2f"/>
        </w:rPr>
        <w:t>auss V</w:t>
      </w:r>
      <w:r>
        <w:rPr>
          <w:rStyle w:val="2f0"/>
        </w:rPr>
        <w:t xml:space="preserve">. </w:t>
      </w:r>
      <w:r>
        <w:rPr>
          <w:rStyle w:val="2f"/>
        </w:rPr>
        <w:t>Tri</w:t>
      </w:r>
      <w:r>
        <w:rPr>
          <w:rStyle w:val="2f0"/>
        </w:rPr>
        <w:t>g</w:t>
      </w:r>
      <w:r>
        <w:rPr>
          <w:rStyle w:val="2f"/>
        </w:rPr>
        <w:t>as V</w:t>
      </w:r>
      <w:r>
        <w:rPr>
          <w:rStyle w:val="2f0"/>
        </w:rPr>
        <w:t xml:space="preserve">. </w:t>
      </w:r>
      <w:r>
        <w:rPr>
          <w:rStyle w:val="2f"/>
        </w:rPr>
        <w:t>Bauer U</w:t>
      </w:r>
      <w:r>
        <w:rPr>
          <w:rStyle w:val="2f0"/>
        </w:rPr>
        <w:t xml:space="preserve">. </w:t>
      </w:r>
      <w:r>
        <w:rPr>
          <w:rStyle w:val="2f"/>
        </w:rPr>
        <w:t>Schneider KT</w:t>
      </w:r>
      <w:r>
        <w:rPr>
          <w:rStyle w:val="2f0"/>
        </w:rPr>
        <w:t xml:space="preserve">. </w:t>
      </w:r>
      <w:r>
        <w:rPr>
          <w:rStyle w:val="2f"/>
        </w:rPr>
        <w:t>Ber</w:t>
      </w:r>
      <w:r>
        <w:rPr>
          <w:rStyle w:val="2f0"/>
        </w:rPr>
        <w:t>g</w:t>
      </w:r>
      <w:r>
        <w:rPr>
          <w:rStyle w:val="2f"/>
        </w:rPr>
        <w:t>er F</w:t>
      </w:r>
      <w:r>
        <w:rPr>
          <w:rStyle w:val="2f0"/>
        </w:rPr>
        <w:t xml:space="preserve">. </w:t>
      </w:r>
      <w:r>
        <w:rPr>
          <w:rStyle w:val="2f"/>
        </w:rPr>
        <w:t>Hess J</w:t>
      </w:r>
      <w:r>
        <w:rPr>
          <w:rStyle w:val="2f0"/>
        </w:rPr>
        <w:t xml:space="preserve">. </w:t>
      </w:r>
      <w:r>
        <w:rPr>
          <w:rStyle w:val="2f"/>
        </w:rPr>
        <w:t>Kaemmerer H. Sexuality and reproductive health in women with con</w:t>
      </w:r>
      <w:r>
        <w:rPr>
          <w:rStyle w:val="2f0"/>
        </w:rPr>
        <w:t>g</w:t>
      </w:r>
      <w:r>
        <w:rPr>
          <w:rStyle w:val="2f"/>
        </w:rPr>
        <w:t>enital heart disease. Am .1 Cardiol 2010</w:t>
      </w:r>
      <w:r>
        <w:rPr>
          <w:rStyle w:val="2f0"/>
        </w:rPr>
        <w:t xml:space="preserve">: </w:t>
      </w:r>
      <w:r>
        <w:rPr>
          <w:rStyle w:val="2f"/>
        </w:rPr>
        <w:t>105:538-541.</w:t>
      </w:r>
    </w:p>
    <w:p w14:paraId="39ECF58F" w14:textId="77777777" w:rsidR="004D67E0" w:rsidRDefault="00D2496C">
      <w:pPr>
        <w:pStyle w:val="23"/>
        <w:shd w:val="clear" w:color="auto" w:fill="auto"/>
        <w:spacing w:before="0" w:after="0" w:line="389" w:lineRule="exact"/>
        <w:ind w:left="540" w:firstLine="0"/>
        <w:jc w:val="left"/>
      </w:pPr>
      <w:r>
        <w:rPr>
          <w:rStyle w:val="2f"/>
        </w:rPr>
        <w:t>Bedard E</w:t>
      </w:r>
      <w:r>
        <w:rPr>
          <w:rStyle w:val="2f0"/>
        </w:rPr>
        <w:t xml:space="preserve">. </w:t>
      </w:r>
      <w:r>
        <w:rPr>
          <w:rStyle w:val="2f"/>
        </w:rPr>
        <w:t>Dimopoulos K</w:t>
      </w:r>
      <w:r>
        <w:rPr>
          <w:rStyle w:val="2f0"/>
        </w:rPr>
        <w:t xml:space="preserve">. </w:t>
      </w:r>
      <w:r>
        <w:rPr>
          <w:rStyle w:val="2f"/>
        </w:rPr>
        <w:t>Gatzoulis MA. Has there been any pro</w:t>
      </w:r>
      <w:r>
        <w:rPr>
          <w:rStyle w:val="2f0"/>
        </w:rPr>
        <w:t>g</w:t>
      </w:r>
      <w:r>
        <w:rPr>
          <w:rStyle w:val="2f"/>
        </w:rPr>
        <w:t>ress made on pre</w:t>
      </w:r>
      <w:r>
        <w:rPr>
          <w:rStyle w:val="2f0"/>
        </w:rPr>
        <w:t>g</w:t>
      </w:r>
      <w:r>
        <w:rPr>
          <w:rStyle w:val="2f"/>
        </w:rPr>
        <w:t>nancy outcomes amon</w:t>
      </w:r>
      <w:r>
        <w:rPr>
          <w:rStyle w:val="2f0"/>
        </w:rPr>
        <w:t xml:space="preserve">g </w:t>
      </w:r>
      <w:r>
        <w:rPr>
          <w:rStyle w:val="2f"/>
        </w:rPr>
        <w:t>women with pulmonary arterial h</w:t>
      </w:r>
      <w:r>
        <w:rPr>
          <w:rStyle w:val="2f0"/>
        </w:rPr>
        <w:t>y</w:t>
      </w:r>
      <w:r>
        <w:rPr>
          <w:rStyle w:val="2f"/>
        </w:rPr>
        <w:t>pertension? Eur Heart J 2009</w:t>
      </w:r>
      <w:r>
        <w:rPr>
          <w:rStyle w:val="2f0"/>
        </w:rPr>
        <w:t xml:space="preserve">: </w:t>
      </w:r>
      <w:r>
        <w:rPr>
          <w:rStyle w:val="2f"/>
        </w:rPr>
        <w:t>30:256-265. Roos-Hesselink .IW</w:t>
      </w:r>
      <w:r>
        <w:rPr>
          <w:rStyle w:val="2f0"/>
        </w:rPr>
        <w:t xml:space="preserve">. </w:t>
      </w:r>
      <w:r>
        <w:rPr>
          <w:rStyle w:val="2f"/>
        </w:rPr>
        <w:t>Budts W</w:t>
      </w:r>
      <w:r>
        <w:rPr>
          <w:rStyle w:val="2f0"/>
        </w:rPr>
        <w:t xml:space="preserve">. </w:t>
      </w:r>
      <w:r>
        <w:rPr>
          <w:rStyle w:val="2f"/>
        </w:rPr>
        <w:t>Walker F</w:t>
      </w:r>
      <w:r>
        <w:rPr>
          <w:rStyle w:val="2f0"/>
        </w:rPr>
        <w:t xml:space="preserve">. </w:t>
      </w:r>
      <w:r>
        <w:rPr>
          <w:rStyle w:val="2f"/>
        </w:rPr>
        <w:t>De Backer .IFA</w:t>
      </w:r>
      <w:r>
        <w:rPr>
          <w:rStyle w:val="2f0"/>
        </w:rPr>
        <w:t xml:space="preserve">. </w:t>
      </w:r>
      <w:r>
        <w:rPr>
          <w:rStyle w:val="2f"/>
        </w:rPr>
        <w:t>Swan L</w:t>
      </w:r>
      <w:r>
        <w:rPr>
          <w:rStyle w:val="2f0"/>
        </w:rPr>
        <w:t xml:space="preserve">. </w:t>
      </w:r>
      <w:r>
        <w:rPr>
          <w:rStyle w:val="2f"/>
        </w:rPr>
        <w:t>Stones W</w:t>
      </w:r>
      <w:r>
        <w:rPr>
          <w:rStyle w:val="2f0"/>
        </w:rPr>
        <w:t xml:space="preserve">. </w:t>
      </w:r>
      <w:r>
        <w:rPr>
          <w:rStyle w:val="2f"/>
        </w:rPr>
        <w:t>Kranke P</w:t>
      </w:r>
      <w:r>
        <w:rPr>
          <w:rStyle w:val="2f0"/>
        </w:rPr>
        <w:t xml:space="preserve">. </w:t>
      </w:r>
      <w:r>
        <w:rPr>
          <w:rStyle w:val="2f"/>
        </w:rPr>
        <w:t>Sliwa- Hahnle K. Johnson MR. Or</w:t>
      </w:r>
      <w:r>
        <w:rPr>
          <w:rStyle w:val="2f0"/>
        </w:rPr>
        <w:t>g</w:t>
      </w:r>
      <w:r>
        <w:rPr>
          <w:rStyle w:val="2f"/>
        </w:rPr>
        <w:t>anisation of care for pre</w:t>
      </w:r>
      <w:r>
        <w:rPr>
          <w:rStyle w:val="2f0"/>
        </w:rPr>
        <w:t>g</w:t>
      </w:r>
      <w:r>
        <w:rPr>
          <w:rStyle w:val="2f"/>
        </w:rPr>
        <w:t xml:space="preserve">nancy in </w:t>
      </w:r>
      <w:r>
        <w:rPr>
          <w:rStyle w:val="2f"/>
        </w:rPr>
        <w:t>patients with con</w:t>
      </w:r>
      <w:r>
        <w:rPr>
          <w:rStyle w:val="2f0"/>
        </w:rPr>
        <w:t>g</w:t>
      </w:r>
      <w:r>
        <w:rPr>
          <w:rStyle w:val="2f"/>
        </w:rPr>
        <w:t>enital heart disease. Heart 2017</w:t>
      </w:r>
      <w:r>
        <w:rPr>
          <w:rStyle w:val="2f0"/>
        </w:rPr>
        <w:t xml:space="preserve">: </w:t>
      </w:r>
      <w:r>
        <w:rPr>
          <w:rStyle w:val="2f"/>
        </w:rPr>
        <w:t>103:1854-1859.</w:t>
      </w:r>
    </w:p>
    <w:p w14:paraId="52954292" w14:textId="77777777" w:rsidR="004D67E0" w:rsidRDefault="00D2496C">
      <w:pPr>
        <w:pStyle w:val="23"/>
        <w:shd w:val="clear" w:color="auto" w:fill="auto"/>
        <w:spacing w:before="0" w:after="0" w:line="389" w:lineRule="exact"/>
        <w:ind w:left="540" w:firstLine="0"/>
        <w:jc w:val="both"/>
      </w:pPr>
      <w:r>
        <w:rPr>
          <w:rStyle w:val="2f"/>
        </w:rPr>
        <w:t>Olsson KM</w:t>
      </w:r>
      <w:r>
        <w:rPr>
          <w:rStyle w:val="2f0"/>
        </w:rPr>
        <w:t xml:space="preserve">. </w:t>
      </w:r>
      <w:r>
        <w:rPr>
          <w:rStyle w:val="2f"/>
        </w:rPr>
        <w:t>Channick R. Pre</w:t>
      </w:r>
      <w:r>
        <w:rPr>
          <w:rStyle w:val="2f0"/>
        </w:rPr>
        <w:t>g</w:t>
      </w:r>
      <w:r>
        <w:rPr>
          <w:rStyle w:val="2f"/>
        </w:rPr>
        <w:t>nancy in pulmonary arterial h</w:t>
      </w:r>
      <w:r>
        <w:rPr>
          <w:rStyle w:val="2f0"/>
        </w:rPr>
        <w:t>y</w:t>
      </w:r>
      <w:r>
        <w:rPr>
          <w:rStyle w:val="2f"/>
        </w:rPr>
        <w:t>pertension. Eur Respir Rev. 2016</w:t>
      </w:r>
      <w:r>
        <w:rPr>
          <w:rStyle w:val="2f0"/>
        </w:rPr>
        <w:t xml:space="preserve">: </w:t>
      </w:r>
      <w:r>
        <w:rPr>
          <w:rStyle w:val="2f"/>
        </w:rPr>
        <w:t>25: c.4.31-4.37.</w:t>
      </w:r>
    </w:p>
    <w:p w14:paraId="4327A9CA" w14:textId="77777777" w:rsidR="004D67E0" w:rsidRDefault="00D2496C">
      <w:pPr>
        <w:pStyle w:val="23"/>
        <w:shd w:val="clear" w:color="auto" w:fill="auto"/>
        <w:spacing w:before="0" w:after="0" w:line="389" w:lineRule="exact"/>
        <w:ind w:left="540" w:firstLine="0"/>
        <w:jc w:val="both"/>
      </w:pPr>
      <w:r>
        <w:rPr>
          <w:rStyle w:val="2f"/>
        </w:rPr>
        <w:t>Olsson KM</w:t>
      </w:r>
      <w:r>
        <w:rPr>
          <w:rStyle w:val="2f0"/>
        </w:rPr>
        <w:t xml:space="preserve">. </w:t>
      </w:r>
      <w:r>
        <w:rPr>
          <w:rStyle w:val="2f"/>
        </w:rPr>
        <w:t>Jais X. Birth control and pre</w:t>
      </w:r>
      <w:r>
        <w:rPr>
          <w:rStyle w:val="2f0"/>
        </w:rPr>
        <w:t>g</w:t>
      </w:r>
      <w:r>
        <w:rPr>
          <w:rStyle w:val="2f"/>
        </w:rPr>
        <w:t>nancy mana</w:t>
      </w:r>
      <w:r>
        <w:rPr>
          <w:rStyle w:val="2f0"/>
        </w:rPr>
        <w:t>g</w:t>
      </w:r>
      <w:r>
        <w:rPr>
          <w:rStyle w:val="2f"/>
        </w:rPr>
        <w:t>ement in pulmonar</w:t>
      </w:r>
      <w:r>
        <w:rPr>
          <w:rStyle w:val="2f0"/>
        </w:rPr>
        <w:t>y hy</w:t>
      </w:r>
      <w:r>
        <w:rPr>
          <w:rStyle w:val="2f"/>
        </w:rPr>
        <w:t>pertensi</w:t>
      </w:r>
      <w:r>
        <w:rPr>
          <w:rStyle w:val="2f"/>
        </w:rPr>
        <w:t>on. Semin Respir Crit Care Med 2013</w:t>
      </w:r>
      <w:r>
        <w:rPr>
          <w:rStyle w:val="2f0"/>
        </w:rPr>
        <w:t xml:space="preserve">: </w:t>
      </w:r>
      <w:r>
        <w:rPr>
          <w:rStyle w:val="2f"/>
        </w:rPr>
        <w:t>34: c.681-688.</w:t>
      </w:r>
    </w:p>
    <w:p w14:paraId="63A9808C" w14:textId="77777777" w:rsidR="004D67E0" w:rsidRDefault="00D2496C">
      <w:pPr>
        <w:pStyle w:val="23"/>
        <w:shd w:val="clear" w:color="auto" w:fill="auto"/>
        <w:spacing w:before="0" w:after="0" w:line="389" w:lineRule="exact"/>
        <w:ind w:left="540" w:firstLine="0"/>
        <w:jc w:val="both"/>
        <w:sectPr w:rsidR="004D67E0">
          <w:headerReference w:type="even" r:id="rId14"/>
          <w:headerReference w:type="first" r:id="rId15"/>
          <w:footerReference w:type="first" r:id="rId16"/>
          <w:pgSz w:w="11900" w:h="16840"/>
          <w:pgMar w:top="182" w:right="293" w:bottom="187" w:left="298" w:header="0" w:footer="3" w:gutter="0"/>
          <w:cols w:space="720"/>
          <w:noEndnote/>
          <w:titlePg/>
          <w:docGrid w:linePitch="360"/>
        </w:sectPr>
      </w:pPr>
      <w:r>
        <w:rPr>
          <w:rStyle w:val="2f"/>
        </w:rPr>
        <w:t>Hsu CH</w:t>
      </w:r>
      <w:r>
        <w:rPr>
          <w:rStyle w:val="2f0"/>
        </w:rPr>
        <w:t xml:space="preserve">. </w:t>
      </w:r>
      <w:r>
        <w:rPr>
          <w:rStyle w:val="2f"/>
        </w:rPr>
        <w:t>Gomber</w:t>
      </w:r>
      <w:r>
        <w:rPr>
          <w:rStyle w:val="2f0"/>
        </w:rPr>
        <w:t>g</w:t>
      </w:r>
      <w:r>
        <w:rPr>
          <w:rStyle w:val="2f"/>
        </w:rPr>
        <w:t>-Maitland M</w:t>
      </w:r>
      <w:r>
        <w:rPr>
          <w:rStyle w:val="2f0"/>
        </w:rPr>
        <w:t xml:space="preserve">. </w:t>
      </w:r>
      <w:r>
        <w:rPr>
          <w:rStyle w:val="2f"/>
        </w:rPr>
        <w:t>Glassner C</w:t>
      </w:r>
      <w:r>
        <w:rPr>
          <w:rStyle w:val="2f0"/>
        </w:rPr>
        <w:t xml:space="preserve">. </w:t>
      </w:r>
      <w:r>
        <w:rPr>
          <w:rStyle w:val="2f"/>
        </w:rPr>
        <w:t>et al. The mana</w:t>
      </w:r>
      <w:r>
        <w:rPr>
          <w:rStyle w:val="2f0"/>
        </w:rPr>
        <w:t>g</w:t>
      </w:r>
      <w:r>
        <w:rPr>
          <w:rStyle w:val="2f"/>
        </w:rPr>
        <w:t>ement of pre</w:t>
      </w:r>
      <w:r>
        <w:rPr>
          <w:rStyle w:val="2f0"/>
        </w:rPr>
        <w:t>g</w:t>
      </w:r>
      <w:r>
        <w:rPr>
          <w:rStyle w:val="2f"/>
        </w:rPr>
        <w:t>nancy and pre</w:t>
      </w:r>
      <w:r>
        <w:rPr>
          <w:rStyle w:val="2f0"/>
        </w:rPr>
        <w:t>g</w:t>
      </w:r>
      <w:r>
        <w:rPr>
          <w:rStyle w:val="2f"/>
        </w:rPr>
        <w:t>nanc</w:t>
      </w:r>
      <w:r>
        <w:rPr>
          <w:rStyle w:val="2f0"/>
        </w:rPr>
        <w:t xml:space="preserve">y- </w:t>
      </w:r>
      <w:r>
        <w:rPr>
          <w:rStyle w:val="2f"/>
        </w:rPr>
        <w:t>related medical conditions in pulmonar</w:t>
      </w:r>
      <w:r>
        <w:rPr>
          <w:rStyle w:val="2f0"/>
        </w:rPr>
        <w:t xml:space="preserve">y </w:t>
      </w:r>
      <w:r>
        <w:rPr>
          <w:rStyle w:val="2f"/>
        </w:rPr>
        <w:t>arterial h</w:t>
      </w:r>
      <w:r>
        <w:rPr>
          <w:rStyle w:val="2f0"/>
        </w:rPr>
        <w:t>y</w:t>
      </w:r>
      <w:r>
        <w:rPr>
          <w:rStyle w:val="2f"/>
        </w:rPr>
        <w:t>pertension patients. Int J Clin Pract Su</w:t>
      </w:r>
      <w:r>
        <w:rPr>
          <w:rStyle w:val="2f0"/>
        </w:rPr>
        <w:t xml:space="preserve">ppl </w:t>
      </w:r>
      <w:r>
        <w:rPr>
          <w:rStyle w:val="2f"/>
        </w:rPr>
        <w:t>2011</w:t>
      </w:r>
      <w:r>
        <w:rPr>
          <w:rStyle w:val="2f0"/>
        </w:rPr>
        <w:t xml:space="preserve">: </w:t>
      </w:r>
      <w:r>
        <w:rPr>
          <w:rStyle w:val="2f"/>
        </w:rPr>
        <w:t>175: 6-14.</w:t>
      </w:r>
    </w:p>
    <w:p w14:paraId="78B576B6" w14:textId="77777777" w:rsidR="004D67E0" w:rsidRDefault="00D2496C">
      <w:pPr>
        <w:pStyle w:val="23"/>
        <w:shd w:val="clear" w:color="auto" w:fill="auto"/>
        <w:spacing w:before="0" w:after="0" w:line="389" w:lineRule="exact"/>
        <w:ind w:firstLine="0"/>
        <w:jc w:val="both"/>
      </w:pPr>
      <w:r>
        <w:rPr>
          <w:rStyle w:val="2f"/>
        </w:rPr>
        <w:lastRenderedPageBreak/>
        <w:t>Chandrasekhar S</w:t>
      </w:r>
      <w:r>
        <w:rPr>
          <w:rStyle w:val="2f0"/>
        </w:rPr>
        <w:t xml:space="preserve">. </w:t>
      </w:r>
      <w:r>
        <w:rPr>
          <w:rStyle w:val="2f"/>
        </w:rPr>
        <w:t>Cook CR</w:t>
      </w:r>
      <w:r>
        <w:rPr>
          <w:rStyle w:val="2f0"/>
        </w:rPr>
        <w:t xml:space="preserve">. </w:t>
      </w:r>
      <w:r>
        <w:rPr>
          <w:rStyle w:val="2f"/>
        </w:rPr>
        <w:t>Collard CD. Cardiac sur</w:t>
      </w:r>
      <w:r>
        <w:rPr>
          <w:rStyle w:val="2f0"/>
        </w:rPr>
        <w:t>ger</w:t>
      </w:r>
      <w:r>
        <w:rPr>
          <w:rStyle w:val="2f"/>
        </w:rPr>
        <w:t>y in the parturient. Anesth Anal</w:t>
      </w:r>
      <w:r>
        <w:rPr>
          <w:rStyle w:val="2f0"/>
        </w:rPr>
        <w:t>g</w:t>
      </w:r>
      <w:r>
        <w:rPr>
          <w:rStyle w:val="2f"/>
        </w:rPr>
        <w:t>. 2009</w:t>
      </w:r>
      <w:r>
        <w:rPr>
          <w:rStyle w:val="2f0"/>
        </w:rPr>
        <w:t xml:space="preserve">: </w:t>
      </w:r>
      <w:r>
        <w:rPr>
          <w:rStyle w:val="2f"/>
        </w:rPr>
        <w:t>108: 777-785.</w:t>
      </w:r>
    </w:p>
    <w:p w14:paraId="64982DFC" w14:textId="6AB9DA67" w:rsidR="004D67E0" w:rsidRDefault="00CC1310">
      <w:pPr>
        <w:pStyle w:val="23"/>
        <w:shd w:val="clear" w:color="auto" w:fill="auto"/>
        <w:spacing w:before="0" w:after="0" w:line="389" w:lineRule="exact"/>
        <w:ind w:firstLine="0"/>
        <w:jc w:val="both"/>
      </w:pPr>
      <w:r>
        <w:rPr>
          <w:noProof/>
        </w:rPr>
        <mc:AlternateContent>
          <mc:Choice Requires="wps">
            <w:drawing>
              <wp:anchor distT="173355" distB="3147695" distL="63500" distR="63500" simplePos="0" relativeHeight="251658240" behindDoc="1" locked="0" layoutInCell="1" allowOverlap="1" wp14:anchorId="16DC77FE" wp14:editId="411C035D">
                <wp:simplePos x="0" y="0"/>
                <wp:positionH relativeFrom="margin">
                  <wp:posOffset>635</wp:posOffset>
                </wp:positionH>
                <wp:positionV relativeFrom="paragraph">
                  <wp:posOffset>-276225</wp:posOffset>
                </wp:positionV>
                <wp:extent cx="292735" cy="8194040"/>
                <wp:effectExtent l="0" t="3175" r="3175" b="3810"/>
                <wp:wrapSquare wrapText="right"/>
                <wp:docPr id="6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819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651" w14:textId="77777777" w:rsidR="004D67E0" w:rsidRDefault="00D2496C">
                            <w:pPr>
                              <w:pStyle w:val="23"/>
                              <w:shd w:val="clear" w:color="auto" w:fill="auto"/>
                              <w:spacing w:before="0" w:after="0" w:line="778" w:lineRule="exact"/>
                              <w:ind w:firstLine="0"/>
                              <w:jc w:val="left"/>
                            </w:pPr>
                            <w:r>
                              <w:rPr>
                                <w:rStyle w:val="2Exact0"/>
                                <w:lang w:val="en-US" w:eastAsia="en-US" w:bidi="en-US"/>
                              </w:rPr>
                              <w:t>:9i.</w:t>
                            </w:r>
                          </w:p>
                          <w:p w14:paraId="02EC2BDD" w14:textId="77777777" w:rsidR="004D67E0" w:rsidRDefault="00D2496C">
                            <w:pPr>
                              <w:pStyle w:val="70"/>
                              <w:shd w:val="clear" w:color="auto" w:fill="auto"/>
                              <w:spacing w:before="0" w:line="778" w:lineRule="exact"/>
                              <w:ind w:firstLine="0"/>
                            </w:pPr>
                            <w:r>
                              <w:rPr>
                                <w:rStyle w:val="71ptExact"/>
                                <w:i/>
                                <w:iCs/>
                              </w:rPr>
                              <w:t>\92.</w:t>
                            </w:r>
                          </w:p>
                          <w:p w14:paraId="395B691E" w14:textId="77777777" w:rsidR="004D67E0" w:rsidRDefault="00D2496C">
                            <w:pPr>
                              <w:pStyle w:val="70"/>
                              <w:shd w:val="clear" w:color="auto" w:fill="auto"/>
                              <w:spacing w:before="0" w:line="778" w:lineRule="exact"/>
                              <w:ind w:firstLine="0"/>
                            </w:pPr>
                            <w:r>
                              <w:rPr>
                                <w:rStyle w:val="71ptExact"/>
                                <w:i/>
                                <w:iCs/>
                              </w:rPr>
                              <w:t>\93.</w:t>
                            </w:r>
                          </w:p>
                          <w:p w14:paraId="02DC87B6" w14:textId="77777777" w:rsidR="004D67E0" w:rsidRDefault="00D2496C">
                            <w:pPr>
                              <w:pStyle w:val="23"/>
                              <w:shd w:val="clear" w:color="auto" w:fill="auto"/>
                              <w:spacing w:before="0" w:after="0" w:line="778" w:lineRule="exact"/>
                              <w:ind w:firstLine="0"/>
                              <w:jc w:val="left"/>
                            </w:pPr>
                            <w:r>
                              <w:rPr>
                                <w:rStyle w:val="2Exact0"/>
                              </w:rPr>
                              <w:t>:94.</w:t>
                            </w:r>
                          </w:p>
                          <w:p w14:paraId="614EF322" w14:textId="77777777" w:rsidR="004D67E0" w:rsidRDefault="00D2496C">
                            <w:pPr>
                              <w:pStyle w:val="23"/>
                              <w:shd w:val="clear" w:color="auto" w:fill="auto"/>
                              <w:spacing w:before="0" w:after="0" w:line="778" w:lineRule="exact"/>
                              <w:ind w:firstLine="0"/>
                              <w:jc w:val="left"/>
                            </w:pPr>
                            <w:r>
                              <w:rPr>
                                <w:rStyle w:val="2Exact0"/>
                              </w:rPr>
                              <w:t>:95.</w:t>
                            </w:r>
                          </w:p>
                          <w:p w14:paraId="2CD24B07" w14:textId="77777777" w:rsidR="004D67E0" w:rsidRDefault="00D2496C">
                            <w:pPr>
                              <w:pStyle w:val="23"/>
                              <w:shd w:val="clear" w:color="auto" w:fill="auto"/>
                              <w:spacing w:before="0" w:after="0" w:line="778" w:lineRule="exact"/>
                              <w:ind w:firstLine="0"/>
                              <w:jc w:val="left"/>
                            </w:pPr>
                            <w:r>
                              <w:rPr>
                                <w:rStyle w:val="2Exact0"/>
                              </w:rPr>
                              <w:t>:9б.</w:t>
                            </w:r>
                          </w:p>
                          <w:p w14:paraId="1A9516B3" w14:textId="77777777" w:rsidR="004D67E0" w:rsidRDefault="00D2496C">
                            <w:pPr>
                              <w:pStyle w:val="23"/>
                              <w:shd w:val="clear" w:color="auto" w:fill="auto"/>
                              <w:spacing w:before="0" w:after="0" w:line="778" w:lineRule="exact"/>
                              <w:ind w:firstLine="0"/>
                              <w:jc w:val="left"/>
                            </w:pPr>
                            <w:r>
                              <w:rPr>
                                <w:rStyle w:val="2Exact0"/>
                              </w:rPr>
                              <w:t>:97.</w:t>
                            </w:r>
                          </w:p>
                          <w:p w14:paraId="64948B9F" w14:textId="77777777" w:rsidR="004D67E0" w:rsidRDefault="00D2496C">
                            <w:pPr>
                              <w:pStyle w:val="23"/>
                              <w:shd w:val="clear" w:color="auto" w:fill="auto"/>
                              <w:spacing w:before="0" w:after="774" w:line="778" w:lineRule="exact"/>
                              <w:ind w:firstLine="0"/>
                              <w:jc w:val="left"/>
                            </w:pPr>
                            <w:r>
                              <w:rPr>
                                <w:rStyle w:val="2Exact0"/>
                              </w:rPr>
                              <w:t>:98.</w:t>
                            </w:r>
                          </w:p>
                          <w:p w14:paraId="31BD2E40" w14:textId="77777777" w:rsidR="004D67E0" w:rsidRDefault="00D2496C">
                            <w:pPr>
                              <w:pStyle w:val="23"/>
                              <w:shd w:val="clear" w:color="auto" w:fill="auto"/>
                              <w:spacing w:before="0" w:after="462" w:line="260" w:lineRule="exact"/>
                              <w:ind w:firstLine="0"/>
                              <w:jc w:val="left"/>
                            </w:pPr>
                            <w:r>
                              <w:rPr>
                                <w:rStyle w:val="2Exact0"/>
                              </w:rPr>
                              <w:t>:99.</w:t>
                            </w:r>
                          </w:p>
                          <w:p w14:paraId="41A41EC6" w14:textId="77777777" w:rsidR="004D67E0" w:rsidRDefault="00D2496C">
                            <w:pPr>
                              <w:pStyle w:val="230"/>
                              <w:shd w:val="clear" w:color="auto" w:fill="auto"/>
                              <w:spacing w:before="0" w:after="0" w:line="260" w:lineRule="exact"/>
                            </w:pPr>
                            <w:r>
                              <w:rPr>
                                <w:rStyle w:val="23Exact0"/>
                              </w:rPr>
                              <w:t>100</w:t>
                            </w:r>
                            <w:r>
                              <w:rPr>
                                <w:rStyle w:val="23Corbel75ptExact"/>
                              </w:rPr>
                              <w:t>.</w:t>
                            </w:r>
                          </w:p>
                          <w:p w14:paraId="503D5D62" w14:textId="77777777" w:rsidR="004D67E0" w:rsidRDefault="00D2496C">
                            <w:pPr>
                              <w:pStyle w:val="240"/>
                              <w:shd w:val="clear" w:color="auto" w:fill="auto"/>
                              <w:spacing w:before="0"/>
                            </w:pPr>
                            <w:r>
                              <w:rPr>
                                <w:rStyle w:val="24Exact0"/>
                              </w:rPr>
                              <w:t>101</w:t>
                            </w:r>
                            <w:r>
                              <w:rPr>
                                <w:rStyle w:val="24Corbel75ptExact"/>
                              </w:rPr>
                              <w:t>.</w:t>
                            </w:r>
                          </w:p>
                          <w:p w14:paraId="5D344F11" w14:textId="77777777" w:rsidR="004D67E0" w:rsidRDefault="00D2496C">
                            <w:pPr>
                              <w:pStyle w:val="250"/>
                              <w:shd w:val="clear" w:color="auto" w:fill="auto"/>
                            </w:pPr>
                            <w:r>
                              <w:rPr>
                                <w:rStyle w:val="25Exact0"/>
                              </w:rPr>
                              <w:t>102</w:t>
                            </w:r>
                            <w:r>
                              <w:rPr>
                                <w:rStyle w:val="25Corbel75ptExact"/>
                              </w:rPr>
                              <w:t>.</w:t>
                            </w:r>
                          </w:p>
                          <w:p w14:paraId="3ACA308B" w14:textId="77777777" w:rsidR="004D67E0" w:rsidRDefault="00D2496C">
                            <w:pPr>
                              <w:pStyle w:val="23"/>
                              <w:shd w:val="clear" w:color="auto" w:fill="auto"/>
                              <w:spacing w:before="0" w:after="774" w:line="778" w:lineRule="exact"/>
                              <w:ind w:firstLine="0"/>
                              <w:jc w:val="left"/>
                            </w:pPr>
                            <w:r>
                              <w:rPr>
                                <w:rStyle w:val="2Exact0"/>
                              </w:rPr>
                              <w:t>103.</w:t>
                            </w:r>
                          </w:p>
                          <w:p w14:paraId="79B51783" w14:textId="77777777" w:rsidR="004D67E0" w:rsidRDefault="00D2496C">
                            <w:pPr>
                              <w:pStyle w:val="23"/>
                              <w:shd w:val="clear" w:color="auto" w:fill="auto"/>
                              <w:spacing w:before="0" w:after="0" w:line="260" w:lineRule="exact"/>
                              <w:ind w:firstLine="0"/>
                              <w:jc w:val="left"/>
                            </w:pPr>
                            <w:r>
                              <w:rPr>
                                <w:rStyle w:val="2Exact0"/>
                              </w:rPr>
                              <w:t>104.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DC77FE" id="Text Box 26" o:spid="_x0000_s1044" type="#_x0000_t202" style="position:absolute;left:0;text-align:left;margin-left:.05pt;margin-top:-21.75pt;width:23.05pt;height:645.2pt;z-index:-251658240;visibility:visible;mso-wrap-style:square;mso-width-percent:0;mso-height-percent:0;mso-wrap-distance-left:5pt;mso-wrap-distance-top:13.65pt;mso-wrap-distance-right:5pt;mso-wrap-distance-bottom:247.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" filled="f" stroked="f">
                <v:textbox style="mso-fit-shape-to-text:t" inset="0,0,0,0">
                  <w:txbxContent>
                    <w:p w14:paraId="5E126651" w14:textId="77777777" w:rsidR="004D67E0" w:rsidRDefault="00D2496C">
                      <w:pPr>
                        <w:pStyle w:val="23"/>
                        <w:shd w:val="clear" w:color="auto" w:fill="auto"/>
                        <w:spacing w:before="0" w:after="0" w:line="778" w:lineRule="exact"/>
                        <w:ind w:firstLine="0"/>
                        <w:jc w:val="left"/>
                      </w:pPr>
                      <w:r>
                        <w:rPr>
                          <w:rStyle w:val="2Exact0"/>
                          <w:lang w:val="en-US" w:eastAsia="en-US" w:bidi="en-US"/>
                        </w:rPr>
                        <w:t>:9i.</w:t>
                      </w:r>
                    </w:p>
                    <w:p w14:paraId="02EC2BDD" w14:textId="77777777" w:rsidR="004D67E0" w:rsidRDefault="00D2496C">
                      <w:pPr>
                        <w:pStyle w:val="70"/>
                        <w:shd w:val="clear" w:color="auto" w:fill="auto"/>
                        <w:spacing w:before="0" w:line="778" w:lineRule="exact"/>
                        <w:ind w:firstLine="0"/>
                      </w:pPr>
                      <w:r>
                        <w:rPr>
                          <w:rStyle w:val="71ptExact"/>
                          <w:i/>
                          <w:iCs/>
                        </w:rPr>
                        <w:t>\92.</w:t>
                      </w:r>
                    </w:p>
                    <w:p w14:paraId="395B691E" w14:textId="77777777" w:rsidR="004D67E0" w:rsidRDefault="00D2496C">
                      <w:pPr>
                        <w:pStyle w:val="70"/>
                        <w:shd w:val="clear" w:color="auto" w:fill="auto"/>
                        <w:spacing w:before="0" w:line="778" w:lineRule="exact"/>
                        <w:ind w:firstLine="0"/>
                      </w:pPr>
                      <w:r>
                        <w:rPr>
                          <w:rStyle w:val="71ptExact"/>
                          <w:i/>
                          <w:iCs/>
                        </w:rPr>
                        <w:t>\93.</w:t>
                      </w:r>
                    </w:p>
                    <w:p w14:paraId="02DC87B6" w14:textId="77777777" w:rsidR="004D67E0" w:rsidRDefault="00D2496C">
                      <w:pPr>
                        <w:pStyle w:val="23"/>
                        <w:shd w:val="clear" w:color="auto" w:fill="auto"/>
                        <w:spacing w:before="0" w:after="0" w:line="778" w:lineRule="exact"/>
                        <w:ind w:firstLine="0"/>
                        <w:jc w:val="left"/>
                      </w:pPr>
                      <w:r>
                        <w:rPr>
                          <w:rStyle w:val="2Exact0"/>
                        </w:rPr>
                        <w:t>:94.</w:t>
                      </w:r>
                    </w:p>
                    <w:p w14:paraId="614EF322" w14:textId="77777777" w:rsidR="004D67E0" w:rsidRDefault="00D2496C">
                      <w:pPr>
                        <w:pStyle w:val="23"/>
                        <w:shd w:val="clear" w:color="auto" w:fill="auto"/>
                        <w:spacing w:before="0" w:after="0" w:line="778" w:lineRule="exact"/>
                        <w:ind w:firstLine="0"/>
                        <w:jc w:val="left"/>
                      </w:pPr>
                      <w:r>
                        <w:rPr>
                          <w:rStyle w:val="2Exact0"/>
                        </w:rPr>
                        <w:t>:95.</w:t>
                      </w:r>
                    </w:p>
                    <w:p w14:paraId="2CD24B07" w14:textId="77777777" w:rsidR="004D67E0" w:rsidRDefault="00D2496C">
                      <w:pPr>
                        <w:pStyle w:val="23"/>
                        <w:shd w:val="clear" w:color="auto" w:fill="auto"/>
                        <w:spacing w:before="0" w:after="0" w:line="778" w:lineRule="exact"/>
                        <w:ind w:firstLine="0"/>
                        <w:jc w:val="left"/>
                      </w:pPr>
                      <w:r>
                        <w:rPr>
                          <w:rStyle w:val="2Exact0"/>
                        </w:rPr>
                        <w:t>:9б.</w:t>
                      </w:r>
                    </w:p>
                    <w:p w14:paraId="1A9516B3" w14:textId="77777777" w:rsidR="004D67E0" w:rsidRDefault="00D2496C">
                      <w:pPr>
                        <w:pStyle w:val="23"/>
                        <w:shd w:val="clear" w:color="auto" w:fill="auto"/>
                        <w:spacing w:before="0" w:after="0" w:line="778" w:lineRule="exact"/>
                        <w:ind w:firstLine="0"/>
                        <w:jc w:val="left"/>
                      </w:pPr>
                      <w:r>
                        <w:rPr>
                          <w:rStyle w:val="2Exact0"/>
                        </w:rPr>
                        <w:t>:97.</w:t>
                      </w:r>
                    </w:p>
                    <w:p w14:paraId="64948B9F" w14:textId="77777777" w:rsidR="004D67E0" w:rsidRDefault="00D2496C">
                      <w:pPr>
                        <w:pStyle w:val="23"/>
                        <w:shd w:val="clear" w:color="auto" w:fill="auto"/>
                        <w:spacing w:before="0" w:after="774" w:line="778" w:lineRule="exact"/>
                        <w:ind w:firstLine="0"/>
                        <w:jc w:val="left"/>
                      </w:pPr>
                      <w:r>
                        <w:rPr>
                          <w:rStyle w:val="2Exact0"/>
                        </w:rPr>
                        <w:t>:98.</w:t>
                      </w:r>
                    </w:p>
                    <w:p w14:paraId="31BD2E40" w14:textId="77777777" w:rsidR="004D67E0" w:rsidRDefault="00D2496C">
                      <w:pPr>
                        <w:pStyle w:val="23"/>
                        <w:shd w:val="clear" w:color="auto" w:fill="auto"/>
                        <w:spacing w:before="0" w:after="462" w:line="260" w:lineRule="exact"/>
                        <w:ind w:firstLine="0"/>
                        <w:jc w:val="left"/>
                      </w:pPr>
                      <w:r>
                        <w:rPr>
                          <w:rStyle w:val="2Exact0"/>
                        </w:rPr>
                        <w:t>:99.</w:t>
                      </w:r>
                    </w:p>
                    <w:p w14:paraId="41A41EC6" w14:textId="77777777" w:rsidR="004D67E0" w:rsidRDefault="00D2496C">
                      <w:pPr>
                        <w:pStyle w:val="230"/>
                        <w:shd w:val="clear" w:color="auto" w:fill="auto"/>
                        <w:spacing w:before="0" w:after="0" w:line="260" w:lineRule="exact"/>
                      </w:pPr>
                      <w:r>
                        <w:rPr>
                          <w:rStyle w:val="23Exact0"/>
                        </w:rPr>
                        <w:t>100</w:t>
                      </w:r>
                      <w:r>
                        <w:rPr>
                          <w:rStyle w:val="23Corbel75ptExact"/>
                        </w:rPr>
                        <w:t>.</w:t>
                      </w:r>
                    </w:p>
                    <w:p w14:paraId="503D5D62" w14:textId="77777777" w:rsidR="004D67E0" w:rsidRDefault="00D2496C">
                      <w:pPr>
                        <w:pStyle w:val="240"/>
                        <w:shd w:val="clear" w:color="auto" w:fill="auto"/>
                        <w:spacing w:before="0"/>
                      </w:pPr>
                      <w:r>
                        <w:rPr>
                          <w:rStyle w:val="24Exact0"/>
                        </w:rPr>
                        <w:t>101</w:t>
                      </w:r>
                      <w:r>
                        <w:rPr>
                          <w:rStyle w:val="24Corbel75ptExact"/>
                        </w:rPr>
                        <w:t>.</w:t>
                      </w:r>
                    </w:p>
                    <w:p w14:paraId="5D344F11" w14:textId="77777777" w:rsidR="004D67E0" w:rsidRDefault="00D2496C">
                      <w:pPr>
                        <w:pStyle w:val="250"/>
                        <w:shd w:val="clear" w:color="auto" w:fill="auto"/>
                      </w:pPr>
                      <w:r>
                        <w:rPr>
                          <w:rStyle w:val="25Exact0"/>
                        </w:rPr>
                        <w:t>102</w:t>
                      </w:r>
                      <w:r>
                        <w:rPr>
                          <w:rStyle w:val="25Corbel75ptExact"/>
                        </w:rPr>
                        <w:t>.</w:t>
                      </w:r>
                    </w:p>
                    <w:p w14:paraId="3ACA308B" w14:textId="77777777" w:rsidR="004D67E0" w:rsidRDefault="00D2496C">
                      <w:pPr>
                        <w:pStyle w:val="23"/>
                        <w:shd w:val="clear" w:color="auto" w:fill="auto"/>
                        <w:spacing w:before="0" w:after="774" w:line="778" w:lineRule="exact"/>
                        <w:ind w:firstLine="0"/>
                        <w:jc w:val="left"/>
                      </w:pPr>
                      <w:r>
                        <w:rPr>
                          <w:rStyle w:val="2Exact0"/>
                        </w:rPr>
                        <w:t>103.</w:t>
                      </w:r>
                    </w:p>
                    <w:p w14:paraId="79B51783" w14:textId="77777777" w:rsidR="004D67E0" w:rsidRDefault="00D2496C">
                      <w:pPr>
                        <w:pStyle w:val="23"/>
                        <w:shd w:val="clear" w:color="auto" w:fill="auto"/>
                        <w:spacing w:before="0" w:after="0" w:line="260" w:lineRule="exact"/>
                        <w:ind w:firstLine="0"/>
                        <w:jc w:val="left"/>
                      </w:pPr>
                      <w:r>
                        <w:rPr>
                          <w:rStyle w:val="2Exact0"/>
                        </w:rPr>
                        <w:t>104.</w:t>
                      </w:r>
                    </w:p>
                  </w:txbxContent>
                </v:textbox>
                <w10:wrap type="square" side="right" anchorx="margin"/>
              </v:shape>
            </w:pict>
          </mc:Fallback>
        </mc:AlternateContent>
      </w:r>
      <w:r>
        <w:rPr>
          <w:noProof/>
        </w:rPr>
        <mc:AlternateContent>
          <mc:Choice Requires="wps">
            <w:drawing>
              <wp:anchor distT="8342630" distB="113665" distL="63500" distR="63500" simplePos="0" relativeHeight="251659264" behindDoc="1" locked="0" layoutInCell="1" allowOverlap="1" wp14:anchorId="22F3F89B" wp14:editId="37D1757D">
                <wp:simplePos x="0" y="0"/>
                <wp:positionH relativeFrom="margin">
                  <wp:posOffset>635</wp:posOffset>
                </wp:positionH>
                <wp:positionV relativeFrom="paragraph">
                  <wp:posOffset>7893050</wp:posOffset>
                </wp:positionV>
                <wp:extent cx="292735" cy="1944370"/>
                <wp:effectExtent l="0" t="0" r="3175" b="0"/>
                <wp:wrapSquare wrapText="right"/>
                <wp:docPr id="6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94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1386C" w14:textId="77777777" w:rsidR="004D67E0" w:rsidRDefault="00D2496C">
                            <w:pPr>
                              <w:pStyle w:val="23"/>
                              <w:shd w:val="clear" w:color="auto" w:fill="auto"/>
                              <w:spacing w:before="0" w:after="468" w:line="260" w:lineRule="exact"/>
                              <w:ind w:firstLine="0"/>
                              <w:jc w:val="left"/>
                            </w:pPr>
                            <w:r>
                              <w:rPr>
                                <w:rStyle w:val="2Exact0"/>
                              </w:rPr>
                              <w:t>105.</w:t>
                            </w:r>
                          </w:p>
                          <w:p w14:paraId="132E60B4" w14:textId="77777777" w:rsidR="004D67E0" w:rsidRDefault="00D2496C">
                            <w:pPr>
                              <w:pStyle w:val="23"/>
                              <w:shd w:val="clear" w:color="auto" w:fill="auto"/>
                              <w:spacing w:before="0" w:after="0" w:line="778" w:lineRule="exact"/>
                              <w:ind w:firstLine="0"/>
                              <w:jc w:val="left"/>
                            </w:pPr>
                            <w:r>
                              <w:rPr>
                                <w:rStyle w:val="2Exact0"/>
                              </w:rPr>
                              <w:t>106.</w:t>
                            </w:r>
                          </w:p>
                          <w:p w14:paraId="75408838" w14:textId="77777777" w:rsidR="004D67E0" w:rsidRDefault="00D2496C">
                            <w:pPr>
                              <w:pStyle w:val="23"/>
                              <w:shd w:val="clear" w:color="auto" w:fill="auto"/>
                              <w:spacing w:before="0" w:after="0" w:line="778" w:lineRule="exact"/>
                              <w:ind w:firstLine="0"/>
                              <w:jc w:val="left"/>
                            </w:pPr>
                            <w:r>
                              <w:rPr>
                                <w:rStyle w:val="2Exact0"/>
                              </w:rPr>
                              <w:t>107.</w:t>
                            </w:r>
                          </w:p>
                          <w:p w14:paraId="47B6BA57" w14:textId="77777777" w:rsidR="004D67E0" w:rsidRDefault="00D2496C">
                            <w:pPr>
                              <w:pStyle w:val="23"/>
                              <w:shd w:val="clear" w:color="auto" w:fill="auto"/>
                              <w:spacing w:before="0" w:after="0" w:line="778" w:lineRule="exact"/>
                              <w:ind w:firstLine="0"/>
                              <w:jc w:val="left"/>
                            </w:pPr>
                            <w:r>
                              <w:rPr>
                                <w:rStyle w:val="2Exact0"/>
                              </w:rPr>
                              <w:t>108.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F3F89B" id="Text Box 27" o:spid="_x0000_s1045" type="#_x0000_t202" style="position:absolute;left:0;text-align:left;margin-left:.05pt;margin-top:621.5pt;width:23.05pt;height:153.1pt;z-index:-251657216;visibility:visible;mso-wrap-style:square;mso-width-percent:0;mso-height-percent:0;mso-wrap-distance-left:5pt;mso-wrap-distance-top:656.9pt;mso-wrap-distance-right:5pt;mso-wrap-distance-bottom:8.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" filled="f" stroked="f">
                <v:textbox style="mso-fit-shape-to-text:t" inset="0,0,0,0">
                  <w:txbxContent>
                    <w:p w14:paraId="3991386C" w14:textId="77777777" w:rsidR="004D67E0" w:rsidRDefault="00D2496C">
                      <w:pPr>
                        <w:pStyle w:val="23"/>
                        <w:shd w:val="clear" w:color="auto" w:fill="auto"/>
                        <w:spacing w:before="0" w:after="468" w:line="260" w:lineRule="exact"/>
                        <w:ind w:firstLine="0"/>
                        <w:jc w:val="left"/>
                      </w:pPr>
                      <w:r>
                        <w:rPr>
                          <w:rStyle w:val="2Exact0"/>
                        </w:rPr>
                        <w:t>105.</w:t>
                      </w:r>
                    </w:p>
                    <w:p w14:paraId="132E60B4" w14:textId="77777777" w:rsidR="004D67E0" w:rsidRDefault="00D2496C">
                      <w:pPr>
                        <w:pStyle w:val="23"/>
                        <w:shd w:val="clear" w:color="auto" w:fill="auto"/>
                        <w:spacing w:before="0" w:after="0" w:line="778" w:lineRule="exact"/>
                        <w:ind w:firstLine="0"/>
                        <w:jc w:val="left"/>
                      </w:pPr>
                      <w:r>
                        <w:rPr>
                          <w:rStyle w:val="2Exact0"/>
                        </w:rPr>
                        <w:t>106.</w:t>
                      </w:r>
                    </w:p>
                    <w:p w14:paraId="75408838" w14:textId="77777777" w:rsidR="004D67E0" w:rsidRDefault="00D2496C">
                      <w:pPr>
                        <w:pStyle w:val="23"/>
                        <w:shd w:val="clear" w:color="auto" w:fill="auto"/>
                        <w:spacing w:before="0" w:after="0" w:line="778" w:lineRule="exact"/>
                        <w:ind w:firstLine="0"/>
                        <w:jc w:val="left"/>
                      </w:pPr>
                      <w:r>
                        <w:rPr>
                          <w:rStyle w:val="2Exact0"/>
                        </w:rPr>
                        <w:t>107.</w:t>
                      </w:r>
                    </w:p>
                    <w:p w14:paraId="47B6BA57" w14:textId="77777777" w:rsidR="004D67E0" w:rsidRDefault="00D2496C">
                      <w:pPr>
                        <w:pStyle w:val="23"/>
                        <w:shd w:val="clear" w:color="auto" w:fill="auto"/>
                        <w:spacing w:before="0" w:after="0" w:line="778" w:lineRule="exact"/>
                        <w:ind w:firstLine="0"/>
                        <w:jc w:val="left"/>
                      </w:pPr>
                      <w:r>
                        <w:rPr>
                          <w:rStyle w:val="2Exact0"/>
                        </w:rPr>
                        <w:t>108.</w:t>
                      </w:r>
                    </w:p>
                  </w:txbxContent>
                </v:textbox>
                <w10:wrap type="square" side="right" anchorx="margin"/>
              </v:shape>
            </w:pict>
          </mc:Fallback>
        </mc:AlternateContent>
      </w:r>
      <w:r w:rsidR="00D2496C">
        <w:rPr>
          <w:rStyle w:val="2f"/>
        </w:rPr>
        <w:t>Ireland LD</w:t>
      </w:r>
      <w:r w:rsidR="00D2496C">
        <w:rPr>
          <w:rStyle w:val="2f0"/>
        </w:rPr>
        <w:t xml:space="preserve">. </w:t>
      </w:r>
      <w:r w:rsidR="00D2496C">
        <w:rPr>
          <w:rStyle w:val="2f"/>
        </w:rPr>
        <w:t>Gatter M</w:t>
      </w:r>
      <w:r w:rsidR="00D2496C">
        <w:rPr>
          <w:rStyle w:val="2f0"/>
        </w:rPr>
        <w:t xml:space="preserve">. </w:t>
      </w:r>
      <w:r w:rsidR="00D2496C">
        <w:rPr>
          <w:rStyle w:val="2f"/>
        </w:rPr>
        <w:t>Chen AY. Medical compared with sur</w:t>
      </w:r>
      <w:r w:rsidR="00D2496C">
        <w:rPr>
          <w:rStyle w:val="2f0"/>
        </w:rPr>
        <w:t>g</w:t>
      </w:r>
      <w:r w:rsidR="00D2496C">
        <w:rPr>
          <w:rStyle w:val="2f"/>
        </w:rPr>
        <w:t>ical abortion for effective pre</w:t>
      </w:r>
      <w:r w:rsidR="00D2496C">
        <w:rPr>
          <w:rStyle w:val="2f0"/>
        </w:rPr>
        <w:t>g</w:t>
      </w:r>
      <w:r w:rsidR="00D2496C">
        <w:rPr>
          <w:rStyle w:val="2f"/>
        </w:rPr>
        <w:t>nanc</w:t>
      </w:r>
      <w:r w:rsidR="00D2496C">
        <w:rPr>
          <w:rStyle w:val="2f0"/>
        </w:rPr>
        <w:t xml:space="preserve">y </w:t>
      </w:r>
      <w:r w:rsidR="00D2496C">
        <w:rPr>
          <w:rStyle w:val="2f"/>
        </w:rPr>
        <w:t>terrnination in the first trimester. Obstet Gynecol 2015</w:t>
      </w:r>
      <w:r w:rsidR="00D2496C">
        <w:rPr>
          <w:rStyle w:val="2f0"/>
        </w:rPr>
        <w:t xml:space="preserve">: </w:t>
      </w:r>
      <w:r w:rsidR="00D2496C">
        <w:rPr>
          <w:rStyle w:val="2f"/>
        </w:rPr>
        <w:t>126:22-28.</w:t>
      </w:r>
    </w:p>
    <w:p w14:paraId="3D28FEC7" w14:textId="77777777" w:rsidR="004D67E0" w:rsidRDefault="00D2496C">
      <w:pPr>
        <w:pStyle w:val="23"/>
        <w:shd w:val="clear" w:color="auto" w:fill="auto"/>
        <w:spacing w:before="0" w:after="0" w:line="389" w:lineRule="exact"/>
        <w:ind w:firstLine="0"/>
        <w:jc w:val="both"/>
      </w:pPr>
      <w:r>
        <w:rPr>
          <w:rStyle w:val="2f"/>
        </w:rPr>
        <w:t>Hemnes A.R.</w:t>
      </w:r>
      <w:r>
        <w:rPr>
          <w:rStyle w:val="2f0"/>
        </w:rPr>
        <w:t xml:space="preserve">. </w:t>
      </w:r>
      <w:r>
        <w:rPr>
          <w:rStyle w:val="2f"/>
        </w:rPr>
        <w:t>Kiely D.G.</w:t>
      </w:r>
      <w:r>
        <w:rPr>
          <w:rStyle w:val="2f0"/>
        </w:rPr>
        <w:t xml:space="preserve">. </w:t>
      </w:r>
      <w:r>
        <w:rPr>
          <w:rStyle w:val="2f"/>
        </w:rPr>
        <w:t>Cockrill B.A. et al. Statement on pre</w:t>
      </w:r>
      <w:r>
        <w:rPr>
          <w:rStyle w:val="2f0"/>
        </w:rPr>
        <w:t>g</w:t>
      </w:r>
      <w:r>
        <w:rPr>
          <w:rStyle w:val="2f"/>
        </w:rPr>
        <w:t xml:space="preserve">nancy in </w:t>
      </w:r>
      <w:r>
        <w:rPr>
          <w:rStyle w:val="2f"/>
        </w:rPr>
        <w:t>pulmonar</w:t>
      </w:r>
      <w:r>
        <w:rPr>
          <w:rStyle w:val="2f0"/>
        </w:rPr>
        <w:t>y hy</w:t>
      </w:r>
      <w:r>
        <w:rPr>
          <w:rStyle w:val="2f"/>
        </w:rPr>
        <w:t>pertension from the Pnirnonary Vascular Research Institute. Pnirn Circ 2015</w:t>
      </w:r>
      <w:r>
        <w:rPr>
          <w:rStyle w:val="2f0"/>
        </w:rPr>
        <w:t xml:space="preserve">: </w:t>
      </w:r>
      <w:r>
        <w:rPr>
          <w:rStyle w:val="2f"/>
        </w:rPr>
        <w:t>5: 435-465.</w:t>
      </w:r>
    </w:p>
    <w:p w14:paraId="68C2F726" w14:textId="77777777" w:rsidR="004D67E0" w:rsidRDefault="00D2496C">
      <w:pPr>
        <w:pStyle w:val="23"/>
        <w:shd w:val="clear" w:color="auto" w:fill="auto"/>
        <w:spacing w:before="0" w:after="0" w:line="389" w:lineRule="exact"/>
        <w:ind w:firstLine="0"/>
        <w:jc w:val="both"/>
      </w:pPr>
      <w:r>
        <w:rPr>
          <w:rStyle w:val="2f"/>
        </w:rPr>
        <w:t>Ray JG</w:t>
      </w:r>
      <w:r>
        <w:rPr>
          <w:rStyle w:val="2f0"/>
        </w:rPr>
        <w:t xml:space="preserve">. </w:t>
      </w:r>
      <w:r>
        <w:rPr>
          <w:rStyle w:val="2f"/>
        </w:rPr>
        <w:t>Vermeulen MJ</w:t>
      </w:r>
      <w:r>
        <w:rPr>
          <w:rStyle w:val="2f0"/>
        </w:rPr>
        <w:t xml:space="preserve">. </w:t>
      </w:r>
      <w:r>
        <w:rPr>
          <w:rStyle w:val="2f"/>
        </w:rPr>
        <w:t>Bharatha A</w:t>
      </w:r>
      <w:r>
        <w:rPr>
          <w:rStyle w:val="2f0"/>
        </w:rPr>
        <w:t xml:space="preserve">. </w:t>
      </w:r>
      <w:r>
        <w:rPr>
          <w:rStyle w:val="2f"/>
        </w:rPr>
        <w:t>Montanera WJ</w:t>
      </w:r>
      <w:r>
        <w:rPr>
          <w:rStyle w:val="2f0"/>
        </w:rPr>
        <w:t xml:space="preserve">. </w:t>
      </w:r>
      <w:r>
        <w:rPr>
          <w:rStyle w:val="2f"/>
        </w:rPr>
        <w:t>Park AL. Association between MRI exposure durin</w:t>
      </w:r>
      <w:r>
        <w:rPr>
          <w:rStyle w:val="2f0"/>
        </w:rPr>
        <w:t>g preg</w:t>
      </w:r>
      <w:r>
        <w:rPr>
          <w:rStyle w:val="2f"/>
        </w:rPr>
        <w:t>nancy and fetal and childhood outcomes. JAMA 2016</w:t>
      </w:r>
      <w:r>
        <w:rPr>
          <w:rStyle w:val="2f0"/>
        </w:rPr>
        <w:t xml:space="preserve">: </w:t>
      </w:r>
      <w:r>
        <w:rPr>
          <w:rStyle w:val="2f"/>
        </w:rPr>
        <w:t>316</w:t>
      </w:r>
      <w:r>
        <w:rPr>
          <w:rStyle w:val="2f"/>
        </w:rPr>
        <w:t>:952-961.</w:t>
      </w:r>
    </w:p>
    <w:p w14:paraId="1A906B5C" w14:textId="77777777" w:rsidR="004D67E0" w:rsidRDefault="00D2496C">
      <w:pPr>
        <w:pStyle w:val="23"/>
        <w:shd w:val="clear" w:color="auto" w:fill="auto"/>
        <w:spacing w:before="0" w:after="0" w:line="389" w:lineRule="exact"/>
        <w:ind w:firstLine="0"/>
        <w:jc w:val="both"/>
      </w:pPr>
      <w:r>
        <w:rPr>
          <w:rStyle w:val="2f"/>
        </w:rPr>
        <w:t>Kelaranta A</w:t>
      </w:r>
      <w:r>
        <w:rPr>
          <w:rStyle w:val="2f0"/>
        </w:rPr>
        <w:t xml:space="preserve">. </w:t>
      </w:r>
      <w:r>
        <w:rPr>
          <w:rStyle w:val="2f"/>
        </w:rPr>
        <w:t>Kaasalainen T</w:t>
      </w:r>
      <w:r>
        <w:rPr>
          <w:rStyle w:val="2f0"/>
        </w:rPr>
        <w:t xml:space="preserve">. </w:t>
      </w:r>
      <w:r>
        <w:rPr>
          <w:rStyle w:val="2f"/>
        </w:rPr>
        <w:t>Seuri R</w:t>
      </w:r>
      <w:r>
        <w:rPr>
          <w:rStyle w:val="2f0"/>
        </w:rPr>
        <w:t xml:space="preserve">. </w:t>
      </w:r>
      <w:r>
        <w:rPr>
          <w:rStyle w:val="2f"/>
        </w:rPr>
        <w:t>Toroi R Kortesniemi M. Fetal radiation dose in computed tomo</w:t>
      </w:r>
      <w:r>
        <w:rPr>
          <w:rStyle w:val="2f0"/>
        </w:rPr>
        <w:t>graph</w:t>
      </w:r>
      <w:r>
        <w:rPr>
          <w:rStyle w:val="2f"/>
        </w:rPr>
        <w:t>y. Radial Prot Dosimetry 2015</w:t>
      </w:r>
      <w:r>
        <w:rPr>
          <w:rStyle w:val="2f0"/>
        </w:rPr>
        <w:t xml:space="preserve">: </w:t>
      </w:r>
      <w:r>
        <w:rPr>
          <w:rStyle w:val="2f"/>
        </w:rPr>
        <w:t>165:226-230.</w:t>
      </w:r>
    </w:p>
    <w:p w14:paraId="31737A3F" w14:textId="77777777" w:rsidR="004D67E0" w:rsidRDefault="00D2496C">
      <w:pPr>
        <w:pStyle w:val="23"/>
        <w:shd w:val="clear" w:color="auto" w:fill="auto"/>
        <w:spacing w:before="0" w:after="0" w:line="389" w:lineRule="exact"/>
        <w:ind w:firstLine="0"/>
        <w:jc w:val="both"/>
      </w:pPr>
      <w:r>
        <w:rPr>
          <w:rStyle w:val="2f"/>
        </w:rPr>
        <w:t>Jais X</w:t>
      </w:r>
      <w:r>
        <w:rPr>
          <w:rStyle w:val="2f0"/>
        </w:rPr>
        <w:t xml:space="preserve">. </w:t>
      </w:r>
      <w:r>
        <w:rPr>
          <w:rStyle w:val="2f"/>
        </w:rPr>
        <w:t>Olsson KM</w:t>
      </w:r>
      <w:r>
        <w:rPr>
          <w:rStyle w:val="2f0"/>
        </w:rPr>
        <w:t xml:space="preserve">. </w:t>
      </w:r>
      <w:r>
        <w:rPr>
          <w:rStyle w:val="2f"/>
        </w:rPr>
        <w:t>Barbara JA</w:t>
      </w:r>
      <w:r>
        <w:rPr>
          <w:rStyle w:val="2f0"/>
        </w:rPr>
        <w:t xml:space="preserve">. </w:t>
      </w:r>
      <w:r>
        <w:rPr>
          <w:rStyle w:val="2f"/>
        </w:rPr>
        <w:t>et al. Pre</w:t>
      </w:r>
      <w:r>
        <w:rPr>
          <w:rStyle w:val="2f0"/>
        </w:rPr>
        <w:t>g</w:t>
      </w:r>
      <w:r>
        <w:rPr>
          <w:rStyle w:val="2f"/>
        </w:rPr>
        <w:t>nansy outcomes in pulmonary arterial h</w:t>
      </w:r>
      <w:r>
        <w:rPr>
          <w:rStyle w:val="2f0"/>
        </w:rPr>
        <w:t>y</w:t>
      </w:r>
      <w:r>
        <w:rPr>
          <w:rStyle w:val="2f"/>
        </w:rPr>
        <w:t>pertension in the m</w:t>
      </w:r>
      <w:r>
        <w:rPr>
          <w:rStyle w:val="2f"/>
        </w:rPr>
        <w:t>odem mana</w:t>
      </w:r>
      <w:r>
        <w:rPr>
          <w:rStyle w:val="2f0"/>
        </w:rPr>
        <w:t>g</w:t>
      </w:r>
      <w:r>
        <w:rPr>
          <w:rStyle w:val="2f"/>
        </w:rPr>
        <w:t>ement era. EurRespir .1 2012</w:t>
      </w:r>
      <w:r>
        <w:rPr>
          <w:rStyle w:val="2f0"/>
        </w:rPr>
        <w:t xml:space="preserve">: </w:t>
      </w:r>
      <w:r>
        <w:rPr>
          <w:rStyle w:val="2f"/>
        </w:rPr>
        <w:t>40: 881-885.</w:t>
      </w:r>
    </w:p>
    <w:p w14:paraId="362583DA" w14:textId="77777777" w:rsidR="004D67E0" w:rsidRDefault="00D2496C">
      <w:pPr>
        <w:pStyle w:val="23"/>
        <w:shd w:val="clear" w:color="auto" w:fill="auto"/>
        <w:spacing w:before="0" w:after="0" w:line="389" w:lineRule="exact"/>
        <w:ind w:firstLine="0"/>
        <w:jc w:val="both"/>
      </w:pPr>
      <w:r>
        <w:rPr>
          <w:rStyle w:val="2f"/>
        </w:rPr>
        <w:t>Treinen KA</w:t>
      </w:r>
      <w:r>
        <w:rPr>
          <w:rStyle w:val="2f0"/>
        </w:rPr>
        <w:t xml:space="preserve">. </w:t>
      </w:r>
      <w:r>
        <w:rPr>
          <w:rStyle w:val="2f"/>
        </w:rPr>
        <w:t>Louden C</w:t>
      </w:r>
      <w:r>
        <w:rPr>
          <w:rStyle w:val="2f0"/>
        </w:rPr>
        <w:t xml:space="preserve">. </w:t>
      </w:r>
      <w:r>
        <w:rPr>
          <w:rStyle w:val="2f"/>
        </w:rPr>
        <w:t xml:space="preserve">Dennis </w:t>
      </w:r>
      <w:r>
        <w:rPr>
          <w:rStyle w:val="2f"/>
          <w:lang w:val="ru-RU" w:eastAsia="ru-RU" w:bidi="ru-RU"/>
        </w:rPr>
        <w:t>М.1</w:t>
      </w:r>
      <w:r>
        <w:rPr>
          <w:rStyle w:val="2f0"/>
          <w:lang w:val="ru-RU" w:eastAsia="ru-RU" w:bidi="ru-RU"/>
        </w:rPr>
        <w:t xml:space="preserve">. </w:t>
      </w:r>
      <w:r>
        <w:rPr>
          <w:rStyle w:val="2f"/>
        </w:rPr>
        <w:t>et al. Developmental toxicity and toxicokinetics of two endothelin receptor anta</w:t>
      </w:r>
      <w:r>
        <w:rPr>
          <w:rStyle w:val="2f0"/>
        </w:rPr>
        <w:t>g</w:t>
      </w:r>
      <w:r>
        <w:rPr>
          <w:rStyle w:val="2f"/>
        </w:rPr>
        <w:t>onists in rats and rabbits. Teratolo</w:t>
      </w:r>
      <w:r>
        <w:rPr>
          <w:rStyle w:val="2f0"/>
        </w:rPr>
        <w:t>g</w:t>
      </w:r>
      <w:r>
        <w:rPr>
          <w:rStyle w:val="2f"/>
        </w:rPr>
        <w:t>y 1999</w:t>
      </w:r>
      <w:r>
        <w:rPr>
          <w:rStyle w:val="2f0"/>
        </w:rPr>
        <w:t xml:space="preserve">: </w:t>
      </w:r>
      <w:r>
        <w:rPr>
          <w:rStyle w:val="2f"/>
        </w:rPr>
        <w:t>59: c.51-59.</w:t>
      </w:r>
    </w:p>
    <w:p w14:paraId="5840082D" w14:textId="77777777" w:rsidR="004D67E0" w:rsidRDefault="00D2496C">
      <w:pPr>
        <w:pStyle w:val="23"/>
        <w:shd w:val="clear" w:color="auto" w:fill="auto"/>
        <w:spacing w:before="0" w:after="0" w:line="389" w:lineRule="exact"/>
        <w:ind w:firstLine="0"/>
        <w:jc w:val="both"/>
      </w:pPr>
      <w:r>
        <w:rPr>
          <w:rStyle w:val="2f"/>
        </w:rPr>
        <w:t>Reducin</w:t>
      </w:r>
      <w:r>
        <w:rPr>
          <w:rStyle w:val="2f0"/>
        </w:rPr>
        <w:t xml:space="preserve">g </w:t>
      </w:r>
      <w:r>
        <w:rPr>
          <w:rStyle w:val="2f"/>
        </w:rPr>
        <w:t xml:space="preserve">the Risk of </w:t>
      </w:r>
      <w:r>
        <w:rPr>
          <w:rStyle w:val="2f"/>
        </w:rPr>
        <w:t>Venous Thromboembolism durin</w:t>
      </w:r>
      <w:r>
        <w:rPr>
          <w:rStyle w:val="2f0"/>
        </w:rPr>
        <w:t xml:space="preserve">g </w:t>
      </w:r>
      <w:r>
        <w:rPr>
          <w:rStyle w:val="2f"/>
        </w:rPr>
        <w:t>Pregnancy and the Puerperium. 2015 RCOG Green-top Guideline No. 37a</w:t>
      </w:r>
    </w:p>
    <w:p w14:paraId="2B869937" w14:textId="77777777" w:rsidR="004D67E0" w:rsidRDefault="00D2496C">
      <w:pPr>
        <w:pStyle w:val="23"/>
        <w:shd w:val="clear" w:color="auto" w:fill="auto"/>
        <w:spacing w:before="0" w:after="0" w:line="389" w:lineRule="exact"/>
        <w:ind w:firstLine="0"/>
        <w:jc w:val="both"/>
      </w:pPr>
      <w:r>
        <w:rPr>
          <w:rStyle w:val="2f"/>
        </w:rPr>
        <w:t>Greer lA</w:t>
      </w:r>
      <w:r>
        <w:rPr>
          <w:rStyle w:val="2f0"/>
        </w:rPr>
        <w:t xml:space="preserve">. </w:t>
      </w:r>
      <w:r>
        <w:rPr>
          <w:rStyle w:val="2f"/>
        </w:rPr>
        <w:t>Nelson-Piercy C. Low-molecular-wei</w:t>
      </w:r>
      <w:r>
        <w:rPr>
          <w:rStyle w:val="2f0"/>
        </w:rPr>
        <w:t>g</w:t>
      </w:r>
      <w:r>
        <w:rPr>
          <w:rStyle w:val="2f"/>
        </w:rPr>
        <w:t>ht heparins for thrombopro</w:t>
      </w:r>
      <w:r>
        <w:rPr>
          <w:rStyle w:val="2f0"/>
        </w:rPr>
        <w:t>ph</w:t>
      </w:r>
      <w:r>
        <w:rPr>
          <w:rStyle w:val="2f"/>
        </w:rPr>
        <w:t>ylaxis and treatment of venous thromboembolism in pre</w:t>
      </w:r>
      <w:r>
        <w:rPr>
          <w:rStyle w:val="2f0"/>
        </w:rPr>
        <w:t>g</w:t>
      </w:r>
      <w:r>
        <w:rPr>
          <w:rStyle w:val="2f"/>
        </w:rPr>
        <w:t>nancy: A systematic review of s</w:t>
      </w:r>
      <w:r>
        <w:rPr>
          <w:rStyle w:val="2f"/>
        </w:rPr>
        <w:t>afety and efficacy. Blood 2005</w:t>
      </w:r>
      <w:r>
        <w:rPr>
          <w:rStyle w:val="2f0"/>
        </w:rPr>
        <w:t xml:space="preserve">: </w:t>
      </w:r>
      <w:r>
        <w:rPr>
          <w:rStyle w:val="2f"/>
        </w:rPr>
        <w:t>106:401-407.</w:t>
      </w:r>
    </w:p>
    <w:p w14:paraId="65B097EA" w14:textId="77777777" w:rsidR="004D67E0" w:rsidRDefault="00D2496C">
      <w:pPr>
        <w:pStyle w:val="23"/>
        <w:shd w:val="clear" w:color="auto" w:fill="auto"/>
        <w:spacing w:before="0" w:after="0" w:line="389" w:lineRule="exact"/>
        <w:ind w:firstLine="0"/>
        <w:jc w:val="both"/>
      </w:pPr>
      <w:r>
        <w:rPr>
          <w:rStyle w:val="2f"/>
        </w:rPr>
        <w:t>Terek D</w:t>
      </w:r>
      <w:r>
        <w:rPr>
          <w:rStyle w:val="2f0"/>
        </w:rPr>
        <w:t xml:space="preserve">. </w:t>
      </w:r>
      <w:r>
        <w:rPr>
          <w:rStyle w:val="2f"/>
        </w:rPr>
        <w:t>Kayikcio</w:t>
      </w:r>
      <w:r>
        <w:rPr>
          <w:rStyle w:val="2f0"/>
        </w:rPr>
        <w:t>g</w:t>
      </w:r>
      <w:r>
        <w:rPr>
          <w:rStyle w:val="2f"/>
        </w:rPr>
        <w:t>lu M</w:t>
      </w:r>
      <w:r>
        <w:rPr>
          <w:rStyle w:val="2f0"/>
        </w:rPr>
        <w:t xml:space="preserve">. </w:t>
      </w:r>
      <w:r>
        <w:rPr>
          <w:rStyle w:val="2f"/>
        </w:rPr>
        <w:t>Kultursay H</w:t>
      </w:r>
      <w:r>
        <w:rPr>
          <w:rStyle w:val="2f0"/>
        </w:rPr>
        <w:t xml:space="preserve">. </w:t>
      </w:r>
      <w:r>
        <w:rPr>
          <w:rStyle w:val="2f"/>
        </w:rPr>
        <w:t>et al. Pulmonary arterial h</w:t>
      </w:r>
      <w:r>
        <w:rPr>
          <w:rStyle w:val="2f0"/>
        </w:rPr>
        <w:t>y</w:t>
      </w:r>
      <w:r>
        <w:rPr>
          <w:rStyle w:val="2f"/>
        </w:rPr>
        <w:t>pertension and pre</w:t>
      </w:r>
      <w:r>
        <w:rPr>
          <w:rStyle w:val="2f0"/>
        </w:rPr>
        <w:t>g</w:t>
      </w:r>
      <w:r>
        <w:rPr>
          <w:rStyle w:val="2f"/>
        </w:rPr>
        <w:t>nancy. .1 Res MedSci 2013</w:t>
      </w:r>
      <w:r>
        <w:rPr>
          <w:rStyle w:val="2f0"/>
        </w:rPr>
        <w:t xml:space="preserve">: </w:t>
      </w:r>
      <w:r>
        <w:rPr>
          <w:rStyle w:val="2f"/>
        </w:rPr>
        <w:t>18: c.73-76.</w:t>
      </w:r>
    </w:p>
    <w:p w14:paraId="42C0CA0B" w14:textId="77777777" w:rsidR="004D67E0" w:rsidRDefault="00D2496C">
      <w:pPr>
        <w:pStyle w:val="23"/>
        <w:shd w:val="clear" w:color="auto" w:fill="auto"/>
        <w:spacing w:before="0" w:after="0" w:line="389" w:lineRule="exact"/>
        <w:ind w:firstLine="0"/>
        <w:jc w:val="left"/>
      </w:pPr>
      <w:r>
        <w:rPr>
          <w:rStyle w:val="2f"/>
        </w:rPr>
        <w:t>Madden BP. Pulmonar</w:t>
      </w:r>
      <w:r>
        <w:rPr>
          <w:rStyle w:val="2f0"/>
        </w:rPr>
        <w:t>y hy</w:t>
      </w:r>
      <w:r>
        <w:rPr>
          <w:rStyle w:val="2f"/>
        </w:rPr>
        <w:t>pertension and pre</w:t>
      </w:r>
      <w:r>
        <w:rPr>
          <w:rStyle w:val="2f0"/>
        </w:rPr>
        <w:t>g</w:t>
      </w:r>
      <w:r>
        <w:rPr>
          <w:rStyle w:val="2f"/>
        </w:rPr>
        <w:t>nancy. Int J Obstet Anesth 2009</w:t>
      </w:r>
      <w:r>
        <w:rPr>
          <w:rStyle w:val="2f0"/>
        </w:rPr>
        <w:t xml:space="preserve">: </w:t>
      </w:r>
      <w:r>
        <w:rPr>
          <w:rStyle w:val="2f"/>
        </w:rPr>
        <w:t>18: 156-164.</w:t>
      </w:r>
      <w:r>
        <w:rPr>
          <w:rStyle w:val="2f"/>
        </w:rPr>
        <w:t xml:space="preserve"> Hoeper MM</w:t>
      </w:r>
      <w:r>
        <w:rPr>
          <w:rStyle w:val="2f0"/>
        </w:rPr>
        <w:t xml:space="preserve">. </w:t>
      </w:r>
      <w:r>
        <w:rPr>
          <w:rStyle w:val="2f"/>
        </w:rPr>
        <w:t>Bo</w:t>
      </w:r>
      <w:r>
        <w:rPr>
          <w:rStyle w:val="2f0"/>
        </w:rPr>
        <w:t>g</w:t>
      </w:r>
      <w:r>
        <w:rPr>
          <w:rStyle w:val="2f"/>
        </w:rPr>
        <w:t xml:space="preserve">aard </w:t>
      </w:r>
      <w:r>
        <w:rPr>
          <w:rStyle w:val="2f"/>
          <w:lang w:val="ru-RU" w:eastAsia="ru-RU" w:bidi="ru-RU"/>
        </w:rPr>
        <w:t>Н.1</w:t>
      </w:r>
      <w:r>
        <w:rPr>
          <w:rStyle w:val="2f0"/>
          <w:lang w:val="ru-RU" w:eastAsia="ru-RU" w:bidi="ru-RU"/>
        </w:rPr>
        <w:t xml:space="preserve">. </w:t>
      </w:r>
      <w:r>
        <w:rPr>
          <w:rStyle w:val="2f"/>
        </w:rPr>
        <w:t>Condliffe R</w:t>
      </w:r>
      <w:r>
        <w:rPr>
          <w:rStyle w:val="2f0"/>
        </w:rPr>
        <w:t xml:space="preserve">. </w:t>
      </w:r>
      <w:r>
        <w:rPr>
          <w:rStyle w:val="2f"/>
        </w:rPr>
        <w:t>Frantz R</w:t>
      </w:r>
      <w:r>
        <w:rPr>
          <w:rStyle w:val="2f0"/>
        </w:rPr>
        <w:t xml:space="preserve">. </w:t>
      </w:r>
      <w:r>
        <w:rPr>
          <w:rStyle w:val="2f"/>
        </w:rPr>
        <w:t>Khanna D</w:t>
      </w:r>
      <w:r>
        <w:rPr>
          <w:rStyle w:val="2f0"/>
        </w:rPr>
        <w:t xml:space="preserve">. </w:t>
      </w:r>
      <w:r>
        <w:rPr>
          <w:rStyle w:val="2f"/>
        </w:rPr>
        <w:t>Kurzyna M et al. Definitions and Dia</w:t>
      </w:r>
      <w:r>
        <w:rPr>
          <w:rStyle w:val="2f0"/>
        </w:rPr>
        <w:t>g</w:t>
      </w:r>
      <w:r>
        <w:rPr>
          <w:rStyle w:val="2f"/>
        </w:rPr>
        <w:t>nosis of Pulmonary H</w:t>
      </w:r>
      <w:r>
        <w:rPr>
          <w:rStyle w:val="2f0"/>
        </w:rPr>
        <w:t>y</w:t>
      </w:r>
      <w:r>
        <w:rPr>
          <w:rStyle w:val="2f"/>
        </w:rPr>
        <w:t>pertension. J Am Coll Cardiolo</w:t>
      </w:r>
      <w:r>
        <w:rPr>
          <w:rStyle w:val="2f0"/>
        </w:rPr>
        <w:t>g</w:t>
      </w:r>
      <w:r>
        <w:rPr>
          <w:rStyle w:val="2f"/>
        </w:rPr>
        <w:t>y 2013</w:t>
      </w:r>
      <w:r>
        <w:rPr>
          <w:rStyle w:val="2f0"/>
        </w:rPr>
        <w:t xml:space="preserve">: </w:t>
      </w:r>
      <w:r>
        <w:rPr>
          <w:rStyle w:val="2f"/>
        </w:rPr>
        <w:t>24</w:t>
      </w:r>
      <w:r>
        <w:rPr>
          <w:rStyle w:val="2f0"/>
        </w:rPr>
        <w:t>:</w:t>
      </w:r>
      <w:r>
        <w:rPr>
          <w:rStyle w:val="2f"/>
        </w:rPr>
        <w:t>62125 Su</w:t>
      </w:r>
      <w:r>
        <w:rPr>
          <w:rStyle w:val="2f0"/>
        </w:rPr>
        <w:t>ppl</w:t>
      </w:r>
      <w:r>
        <w:rPr>
          <w:rStyle w:val="2f"/>
        </w:rPr>
        <w:t>l: D42-50. Duarte AG</w:t>
      </w:r>
      <w:r>
        <w:rPr>
          <w:rStyle w:val="2f0"/>
        </w:rPr>
        <w:t xml:space="preserve">. </w:t>
      </w:r>
      <w:r>
        <w:rPr>
          <w:rStyle w:val="2f"/>
        </w:rPr>
        <w:t>Thomas S</w:t>
      </w:r>
      <w:r>
        <w:rPr>
          <w:rStyle w:val="2f0"/>
        </w:rPr>
        <w:t xml:space="preserve">. </w:t>
      </w:r>
      <w:r>
        <w:rPr>
          <w:rStyle w:val="2f"/>
        </w:rPr>
        <w:t>Safdar Z</w:t>
      </w:r>
      <w:r>
        <w:rPr>
          <w:rStyle w:val="2f0"/>
        </w:rPr>
        <w:t xml:space="preserve">. </w:t>
      </w:r>
      <w:r>
        <w:rPr>
          <w:rStyle w:val="2f"/>
        </w:rPr>
        <w:t>et al. Mana</w:t>
      </w:r>
      <w:r>
        <w:rPr>
          <w:rStyle w:val="2f0"/>
        </w:rPr>
        <w:t>g</w:t>
      </w:r>
      <w:r>
        <w:rPr>
          <w:rStyle w:val="2f"/>
        </w:rPr>
        <w:t>ement of pulmonary arterial hyper</w:t>
      </w:r>
      <w:r>
        <w:rPr>
          <w:rStyle w:val="2f"/>
        </w:rPr>
        <w:t>tension durin</w:t>
      </w:r>
      <w:r>
        <w:rPr>
          <w:rStyle w:val="2f0"/>
        </w:rPr>
        <w:t>g preg</w:t>
      </w:r>
      <w:r>
        <w:rPr>
          <w:rStyle w:val="2f"/>
        </w:rPr>
        <w:t>nancy: a retrospective</w:t>
      </w:r>
      <w:r>
        <w:rPr>
          <w:rStyle w:val="2f0"/>
        </w:rPr>
        <w:t xml:space="preserve">, </w:t>
      </w:r>
      <w:r>
        <w:rPr>
          <w:rStyle w:val="2f"/>
        </w:rPr>
        <w:t>multicenter experience. Chest 2013</w:t>
      </w:r>
      <w:r>
        <w:rPr>
          <w:rStyle w:val="2f0"/>
        </w:rPr>
        <w:t xml:space="preserve">: </w:t>
      </w:r>
      <w:r>
        <w:rPr>
          <w:rStyle w:val="2f"/>
        </w:rPr>
        <w:t>143:1330-1336.</w:t>
      </w:r>
    </w:p>
    <w:p w14:paraId="7913E042" w14:textId="77777777" w:rsidR="004D67E0" w:rsidRDefault="00D2496C">
      <w:pPr>
        <w:pStyle w:val="23"/>
        <w:shd w:val="clear" w:color="auto" w:fill="auto"/>
        <w:spacing w:before="0" w:after="0" w:line="389" w:lineRule="exact"/>
        <w:ind w:firstLine="0"/>
        <w:jc w:val="both"/>
      </w:pPr>
      <w:r>
        <w:rPr>
          <w:rStyle w:val="2f"/>
        </w:rPr>
        <w:t>Bounin M</w:t>
      </w:r>
      <w:r>
        <w:rPr>
          <w:rStyle w:val="2f0"/>
        </w:rPr>
        <w:t xml:space="preserve">. </w:t>
      </w:r>
      <w:r>
        <w:rPr>
          <w:rStyle w:val="2f"/>
        </w:rPr>
        <w:t>Mercier F.I</w:t>
      </w:r>
      <w:r>
        <w:rPr>
          <w:rStyle w:val="2f0"/>
        </w:rPr>
        <w:t xml:space="preserve">. </w:t>
      </w:r>
      <w:r>
        <w:rPr>
          <w:rStyle w:val="2f"/>
        </w:rPr>
        <w:t>Sitbon O</w:t>
      </w:r>
      <w:r>
        <w:rPr>
          <w:rStyle w:val="2f0"/>
        </w:rPr>
        <w:t xml:space="preserve">. </w:t>
      </w:r>
      <w:r>
        <w:rPr>
          <w:rStyle w:val="2f"/>
        </w:rPr>
        <w:t>et al. Severe pulmonar</w:t>
      </w:r>
      <w:r>
        <w:rPr>
          <w:rStyle w:val="2f0"/>
        </w:rPr>
        <w:t>y hy</w:t>
      </w:r>
      <w:r>
        <w:rPr>
          <w:rStyle w:val="2f"/>
        </w:rPr>
        <w:t>pertension durin</w:t>
      </w:r>
      <w:r>
        <w:rPr>
          <w:rStyle w:val="2f0"/>
        </w:rPr>
        <w:t>g preg</w:t>
      </w:r>
      <w:r>
        <w:rPr>
          <w:rStyle w:val="2f"/>
        </w:rPr>
        <w:t>nancy: mode of delivery and anesthetic mana</w:t>
      </w:r>
      <w:r>
        <w:rPr>
          <w:rStyle w:val="2f0"/>
        </w:rPr>
        <w:t>g</w:t>
      </w:r>
      <w:r>
        <w:rPr>
          <w:rStyle w:val="2f"/>
        </w:rPr>
        <w:t xml:space="preserve">ement of 15 consecutive cases. </w:t>
      </w:r>
      <w:r>
        <w:rPr>
          <w:rStyle w:val="2f"/>
        </w:rPr>
        <w:t>Anesthesiolo</w:t>
      </w:r>
      <w:r>
        <w:rPr>
          <w:rStyle w:val="2f0"/>
        </w:rPr>
        <w:t>g</w:t>
      </w:r>
      <w:r>
        <w:rPr>
          <w:rStyle w:val="2f"/>
        </w:rPr>
        <w:t>y 2005</w:t>
      </w:r>
      <w:r>
        <w:rPr>
          <w:rStyle w:val="2f0"/>
        </w:rPr>
        <w:t xml:space="preserve">: </w:t>
      </w:r>
      <w:r>
        <w:rPr>
          <w:rStyle w:val="2f"/>
        </w:rPr>
        <w:t>102: c.1133- 1137.</w:t>
      </w:r>
    </w:p>
    <w:p w14:paraId="0A8F4322" w14:textId="77777777" w:rsidR="004D67E0" w:rsidRDefault="00D2496C">
      <w:pPr>
        <w:pStyle w:val="23"/>
        <w:shd w:val="clear" w:color="auto" w:fill="auto"/>
        <w:spacing w:before="0" w:after="0" w:line="389" w:lineRule="exact"/>
        <w:ind w:firstLine="0"/>
        <w:jc w:val="both"/>
      </w:pPr>
      <w:r>
        <w:rPr>
          <w:rStyle w:val="2f"/>
          <w:lang w:val="ru-RU" w:eastAsia="ru-RU" w:bidi="ru-RU"/>
        </w:rPr>
        <w:t xml:space="preserve">Баутин </w:t>
      </w:r>
      <w:r>
        <w:rPr>
          <w:rStyle w:val="2f"/>
        </w:rPr>
        <w:t>A. E.</w:t>
      </w:r>
      <w:r>
        <w:rPr>
          <w:rStyle w:val="2f0"/>
        </w:rPr>
        <w:t xml:space="preserve">. </w:t>
      </w:r>
      <w:r>
        <w:rPr>
          <w:rStyle w:val="2f"/>
          <w:lang w:val="ru-RU" w:eastAsia="ru-RU" w:bidi="ru-RU"/>
        </w:rPr>
        <w:t xml:space="preserve">Якубов </w:t>
      </w:r>
      <w:r>
        <w:rPr>
          <w:rStyle w:val="2f"/>
        </w:rPr>
        <w:t xml:space="preserve">A. </w:t>
      </w:r>
      <w:r>
        <w:rPr>
          <w:rStyle w:val="2f"/>
          <w:lang w:val="ru-RU" w:eastAsia="ru-RU" w:bidi="ru-RU"/>
        </w:rPr>
        <w:t>В.</w:t>
      </w:r>
      <w:r>
        <w:rPr>
          <w:rStyle w:val="2f0"/>
          <w:lang w:val="ru-RU" w:eastAsia="ru-RU" w:bidi="ru-RU"/>
        </w:rPr>
        <w:t xml:space="preserve">. </w:t>
      </w:r>
      <w:r>
        <w:rPr>
          <w:rStyle w:val="2f"/>
          <w:lang w:val="ru-RU" w:eastAsia="ru-RU" w:bidi="ru-RU"/>
        </w:rPr>
        <w:t xml:space="preserve">Коконина Ю. </w:t>
      </w:r>
      <w:r>
        <w:rPr>
          <w:rStyle w:val="2f"/>
        </w:rPr>
        <w:t>A.</w:t>
      </w:r>
      <w:r>
        <w:rPr>
          <w:rStyle w:val="2f0"/>
        </w:rPr>
        <w:t xml:space="preserve">. </w:t>
      </w:r>
      <w:r>
        <w:rPr>
          <w:rStyle w:val="2f"/>
          <w:lang w:val="ru-RU" w:eastAsia="ru-RU" w:bidi="ru-RU"/>
        </w:rPr>
        <w:t xml:space="preserve">Ильин </w:t>
      </w:r>
      <w:r>
        <w:rPr>
          <w:rStyle w:val="2f"/>
        </w:rPr>
        <w:t xml:space="preserve">A. </w:t>
      </w:r>
      <w:r>
        <w:rPr>
          <w:rStyle w:val="2f"/>
          <w:lang w:val="ru-RU" w:eastAsia="ru-RU" w:bidi="ru-RU"/>
        </w:rPr>
        <w:t>Б.</w:t>
      </w:r>
      <w:r>
        <w:rPr>
          <w:rStyle w:val="2f0"/>
          <w:lang w:val="ru-RU" w:eastAsia="ru-RU" w:bidi="ru-RU"/>
        </w:rPr>
        <w:t xml:space="preserve">. </w:t>
      </w:r>
      <w:r>
        <w:rPr>
          <w:rStyle w:val="2f"/>
          <w:lang w:val="ru-RU" w:eastAsia="ru-RU" w:bidi="ru-RU"/>
        </w:rPr>
        <w:t>Ли О. А.</w:t>
      </w:r>
      <w:r>
        <w:rPr>
          <w:rStyle w:val="2f0"/>
          <w:lang w:val="ru-RU" w:eastAsia="ru-RU" w:bidi="ru-RU"/>
        </w:rPr>
        <w:t xml:space="preserve">. </w:t>
      </w:r>
      <w:r>
        <w:rPr>
          <w:rStyle w:val="2f"/>
          <w:lang w:val="ru-RU" w:eastAsia="ru-RU" w:bidi="ru-RU"/>
        </w:rPr>
        <w:t>Иртюга О. Б.</w:t>
      </w:r>
      <w:r>
        <w:rPr>
          <w:rStyle w:val="2f0"/>
          <w:lang w:val="ru-RU" w:eastAsia="ru-RU" w:bidi="ru-RU"/>
        </w:rPr>
        <w:t xml:space="preserve">. </w:t>
      </w:r>
      <w:r>
        <w:rPr>
          <w:rStyle w:val="2f"/>
          <w:lang w:val="ru-RU" w:eastAsia="ru-RU" w:bidi="ru-RU"/>
        </w:rPr>
        <w:t>Маз</w:t>
      </w:r>
      <w:r>
        <w:rPr>
          <w:rStyle w:val="2f0"/>
          <w:lang w:val="ru-RU" w:eastAsia="ru-RU" w:bidi="ru-RU"/>
        </w:rPr>
        <w:t xml:space="preserve">урок </w:t>
      </w:r>
      <w:r>
        <w:rPr>
          <w:rStyle w:val="2f"/>
          <w:lang w:val="ru-RU" w:eastAsia="ru-RU" w:bidi="ru-RU"/>
        </w:rPr>
        <w:t>В. А.</w:t>
      </w:r>
      <w:r>
        <w:rPr>
          <w:rStyle w:val="2f0"/>
          <w:lang w:val="ru-RU" w:eastAsia="ru-RU" w:bidi="ru-RU"/>
        </w:rPr>
        <w:t xml:space="preserve">. </w:t>
      </w:r>
      <w:r>
        <w:rPr>
          <w:rStyle w:val="2f"/>
          <w:lang w:val="ru-RU" w:eastAsia="ru-RU" w:bidi="ru-RU"/>
        </w:rPr>
        <w:t>Зазерская И. Е.</w:t>
      </w:r>
      <w:r>
        <w:rPr>
          <w:rStyle w:val="2f0"/>
          <w:lang w:val="ru-RU" w:eastAsia="ru-RU" w:bidi="ru-RU"/>
        </w:rPr>
        <w:t xml:space="preserve">. </w:t>
      </w:r>
      <w:r>
        <w:rPr>
          <w:rStyle w:val="2f"/>
          <w:lang w:val="ru-RU" w:eastAsia="ru-RU" w:bidi="ru-RU"/>
        </w:rPr>
        <w:t>Моисеева О. М. Анестезиологическое обеспечение и интенсивная терапия в периопераыионном перио</w:t>
      </w:r>
      <w:r>
        <w:rPr>
          <w:rStyle w:val="2f0"/>
          <w:lang w:val="ru-RU" w:eastAsia="ru-RU" w:bidi="ru-RU"/>
        </w:rPr>
        <w:t>д</w:t>
      </w:r>
      <w:r>
        <w:rPr>
          <w:rStyle w:val="2f"/>
          <w:lang w:val="ru-RU" w:eastAsia="ru-RU" w:bidi="ru-RU"/>
        </w:rPr>
        <w:t>е аб</w:t>
      </w:r>
      <w:r>
        <w:rPr>
          <w:rStyle w:val="2f0"/>
          <w:lang w:val="ru-RU" w:eastAsia="ru-RU" w:bidi="ru-RU"/>
        </w:rPr>
        <w:t>д</w:t>
      </w:r>
      <w:r>
        <w:rPr>
          <w:rStyle w:val="2f"/>
          <w:lang w:val="ru-RU" w:eastAsia="ru-RU" w:bidi="ru-RU"/>
        </w:rPr>
        <w:t>омин</w:t>
      </w:r>
      <w:r>
        <w:rPr>
          <w:rStyle w:val="2f"/>
          <w:lang w:val="ru-RU" w:eastAsia="ru-RU" w:bidi="ru-RU"/>
        </w:rPr>
        <w:t>ального</w:t>
      </w:r>
      <w:r>
        <w:rPr>
          <w:rStyle w:val="2f0"/>
          <w:lang w:val="ru-RU" w:eastAsia="ru-RU" w:bidi="ru-RU"/>
        </w:rPr>
        <w:t xml:space="preserve"> родо</w:t>
      </w:r>
      <w:r>
        <w:rPr>
          <w:rStyle w:val="2f"/>
          <w:lang w:val="ru-RU" w:eastAsia="ru-RU" w:bidi="ru-RU"/>
        </w:rPr>
        <w:t>разрешения у беременных с легочной артериальной гипертензией. Анестезиология и реаниматология 2016</w:t>
      </w:r>
      <w:r>
        <w:rPr>
          <w:rStyle w:val="2f0"/>
          <w:lang w:val="ru-RU" w:eastAsia="ru-RU" w:bidi="ru-RU"/>
        </w:rPr>
        <w:t xml:space="preserve">: </w:t>
      </w:r>
      <w:r>
        <w:rPr>
          <w:rStyle w:val="2f"/>
          <w:lang w:val="ru-RU" w:eastAsia="ru-RU" w:bidi="ru-RU"/>
        </w:rPr>
        <w:t>№6: 455- 461.</w:t>
      </w:r>
    </w:p>
    <w:p w14:paraId="350F2C45" w14:textId="77777777" w:rsidR="004D67E0" w:rsidRDefault="00D2496C">
      <w:pPr>
        <w:pStyle w:val="23"/>
        <w:shd w:val="clear" w:color="auto" w:fill="auto"/>
        <w:spacing w:before="0" w:after="0" w:line="389" w:lineRule="exact"/>
        <w:ind w:firstLine="0"/>
        <w:jc w:val="both"/>
      </w:pPr>
      <w:r>
        <w:rPr>
          <w:rStyle w:val="2f"/>
        </w:rPr>
        <w:t>Hill W.</w:t>
      </w:r>
      <w:r>
        <w:rPr>
          <w:rStyle w:val="2f0"/>
        </w:rPr>
        <w:t xml:space="preserve">. </w:t>
      </w:r>
      <w:r>
        <w:rPr>
          <w:rStyle w:val="2f"/>
        </w:rPr>
        <w:t>Holy R.</w:t>
      </w:r>
      <w:r>
        <w:rPr>
          <w:rStyle w:val="2f0"/>
        </w:rPr>
        <w:t xml:space="preserve">. </w:t>
      </w:r>
      <w:r>
        <w:rPr>
          <w:rStyle w:val="2f"/>
        </w:rPr>
        <w:t>Trai</w:t>
      </w:r>
      <w:r>
        <w:rPr>
          <w:rStyle w:val="2f0"/>
        </w:rPr>
        <w:t>g</w:t>
      </w:r>
      <w:r>
        <w:rPr>
          <w:rStyle w:val="2f"/>
        </w:rPr>
        <w:t>er G. EXPRESS: Intimac</w:t>
      </w:r>
      <w:r>
        <w:rPr>
          <w:rStyle w:val="2f0"/>
        </w:rPr>
        <w:t xml:space="preserve">y. </w:t>
      </w:r>
      <w:r>
        <w:rPr>
          <w:rStyle w:val="2f"/>
        </w:rPr>
        <w:t>Contraception</w:t>
      </w:r>
      <w:r>
        <w:rPr>
          <w:rStyle w:val="2f0"/>
        </w:rPr>
        <w:t xml:space="preserve">, </w:t>
      </w:r>
      <w:r>
        <w:rPr>
          <w:rStyle w:val="2f"/>
        </w:rPr>
        <w:t>and Pre</w:t>
      </w:r>
      <w:r>
        <w:rPr>
          <w:rStyle w:val="2f0"/>
        </w:rPr>
        <w:t>g</w:t>
      </w:r>
      <w:r>
        <w:rPr>
          <w:rStyle w:val="2f"/>
        </w:rPr>
        <w:t>nancy Prevention in Patients with Pulmonar</w:t>
      </w:r>
      <w:r>
        <w:rPr>
          <w:rStyle w:val="2f0"/>
        </w:rPr>
        <w:t xml:space="preserve">y </w:t>
      </w:r>
      <w:r>
        <w:rPr>
          <w:rStyle w:val="2f"/>
        </w:rPr>
        <w:t>Arterial H</w:t>
      </w:r>
      <w:r>
        <w:rPr>
          <w:rStyle w:val="2f0"/>
        </w:rPr>
        <w:t>y</w:t>
      </w:r>
      <w:r>
        <w:rPr>
          <w:rStyle w:val="2f"/>
        </w:rPr>
        <w:t>pert</w:t>
      </w:r>
      <w:r>
        <w:rPr>
          <w:rStyle w:val="2f"/>
        </w:rPr>
        <w:t>ension: Are We Counselin</w:t>
      </w:r>
      <w:r>
        <w:rPr>
          <w:rStyle w:val="2f0"/>
        </w:rPr>
        <w:t xml:space="preserve">g </w:t>
      </w:r>
      <w:r>
        <w:rPr>
          <w:rStyle w:val="2f"/>
        </w:rPr>
        <w:t>Our Patients? Pnim Circ. 2018 Jun 12.</w:t>
      </w:r>
    </w:p>
    <w:p w14:paraId="22222065" w14:textId="77777777" w:rsidR="004D67E0" w:rsidRDefault="00D2496C">
      <w:pPr>
        <w:pStyle w:val="23"/>
        <w:shd w:val="clear" w:color="auto" w:fill="auto"/>
        <w:spacing w:before="0" w:after="0" w:line="389" w:lineRule="exact"/>
        <w:ind w:firstLine="0"/>
        <w:jc w:val="both"/>
      </w:pPr>
      <w:r>
        <w:rPr>
          <w:rStyle w:val="2f"/>
        </w:rPr>
        <w:t>Thome S</w:t>
      </w:r>
      <w:r>
        <w:rPr>
          <w:rStyle w:val="2f0"/>
        </w:rPr>
        <w:t xml:space="preserve">. </w:t>
      </w:r>
      <w:r>
        <w:rPr>
          <w:rStyle w:val="2f"/>
        </w:rPr>
        <w:t>Nelson-Piercy C</w:t>
      </w:r>
      <w:r>
        <w:rPr>
          <w:rStyle w:val="2f0"/>
        </w:rPr>
        <w:t xml:space="preserve">. </w:t>
      </w:r>
      <w:r>
        <w:rPr>
          <w:rStyle w:val="2f"/>
        </w:rPr>
        <w:t>MacGre</w:t>
      </w:r>
      <w:r>
        <w:rPr>
          <w:rStyle w:val="2f0"/>
        </w:rPr>
        <w:t>g</w:t>
      </w:r>
      <w:r>
        <w:rPr>
          <w:rStyle w:val="2f"/>
        </w:rPr>
        <w:t>or AJ</w:t>
      </w:r>
      <w:r>
        <w:rPr>
          <w:rStyle w:val="2f0"/>
        </w:rPr>
        <w:t xml:space="preserve">. </w:t>
      </w:r>
      <w:r>
        <w:rPr>
          <w:rStyle w:val="2f"/>
        </w:rPr>
        <w:t>et al. Pre</w:t>
      </w:r>
      <w:r>
        <w:rPr>
          <w:rStyle w:val="2f0"/>
        </w:rPr>
        <w:t>g</w:t>
      </w:r>
      <w:r>
        <w:rPr>
          <w:rStyle w:val="2f"/>
        </w:rPr>
        <w:t>nancy and contraception in heart disease and pulmonary arterial h</w:t>
      </w:r>
      <w:r>
        <w:rPr>
          <w:rStyle w:val="2f0"/>
        </w:rPr>
        <w:t>y</w:t>
      </w:r>
      <w:r>
        <w:rPr>
          <w:rStyle w:val="2f"/>
        </w:rPr>
        <w:t>pertension. .1 Fam PlannReprod Health Care 2006</w:t>
      </w:r>
      <w:r>
        <w:rPr>
          <w:rStyle w:val="2f0"/>
        </w:rPr>
        <w:t xml:space="preserve">: </w:t>
      </w:r>
      <w:r>
        <w:rPr>
          <w:rStyle w:val="2f"/>
        </w:rPr>
        <w:t>32:75-81.</w:t>
      </w:r>
    </w:p>
    <w:p w14:paraId="1241878E" w14:textId="77777777" w:rsidR="004D67E0" w:rsidRDefault="00D2496C">
      <w:pPr>
        <w:pStyle w:val="23"/>
        <w:shd w:val="clear" w:color="auto" w:fill="auto"/>
        <w:spacing w:before="0" w:after="0" w:line="389" w:lineRule="exact"/>
        <w:ind w:firstLine="0"/>
        <w:jc w:val="left"/>
        <w:sectPr w:rsidR="004D67E0">
          <w:pgSz w:w="11900" w:h="16840"/>
          <w:pgMar w:top="187" w:right="293" w:bottom="39" w:left="298" w:header="0" w:footer="3" w:gutter="0"/>
          <w:cols w:space="720"/>
          <w:noEndnote/>
          <w:docGrid w:linePitch="360"/>
        </w:sectPr>
      </w:pPr>
      <w:r>
        <w:rPr>
          <w:rStyle w:val="2f"/>
        </w:rPr>
        <w:t>Lide</w:t>
      </w:r>
      <w:r>
        <w:rPr>
          <w:rStyle w:val="2f0"/>
        </w:rPr>
        <w:t>g</w:t>
      </w:r>
      <w:r>
        <w:rPr>
          <w:rStyle w:val="2f"/>
        </w:rPr>
        <w:t>aard O</w:t>
      </w:r>
      <w:r>
        <w:rPr>
          <w:rStyle w:val="2f0"/>
        </w:rPr>
        <w:t xml:space="preserve">. </w:t>
      </w:r>
      <w:r>
        <w:rPr>
          <w:rStyle w:val="2f"/>
        </w:rPr>
        <w:t>Lokke</w:t>
      </w:r>
      <w:r>
        <w:rPr>
          <w:rStyle w:val="2f0"/>
        </w:rPr>
        <w:t>g</w:t>
      </w:r>
      <w:r>
        <w:rPr>
          <w:rStyle w:val="2f"/>
        </w:rPr>
        <w:t>aard E</w:t>
      </w:r>
      <w:r>
        <w:rPr>
          <w:rStyle w:val="2f0"/>
        </w:rPr>
        <w:t xml:space="preserve">. </w:t>
      </w:r>
      <w:r>
        <w:rPr>
          <w:rStyle w:val="2f"/>
        </w:rPr>
        <w:t>Jensen A</w:t>
      </w:r>
      <w:r>
        <w:rPr>
          <w:rStyle w:val="2f0"/>
        </w:rPr>
        <w:t xml:space="preserve">. </w:t>
      </w:r>
      <w:r>
        <w:rPr>
          <w:rStyle w:val="2f"/>
        </w:rPr>
        <w:t>Skovlund CW</w:t>
      </w:r>
      <w:r>
        <w:rPr>
          <w:rStyle w:val="2f0"/>
        </w:rPr>
        <w:t xml:space="preserve">. </w:t>
      </w:r>
      <w:r>
        <w:rPr>
          <w:rStyle w:val="2f"/>
        </w:rPr>
        <w:t>Keidin</w:t>
      </w:r>
      <w:r>
        <w:rPr>
          <w:rStyle w:val="2f0"/>
        </w:rPr>
        <w:t xml:space="preserve">g </w:t>
      </w:r>
      <w:r>
        <w:rPr>
          <w:rStyle w:val="2f"/>
        </w:rPr>
        <w:t xml:space="preserve">N. Thrombotic stroke and </w:t>
      </w:r>
      <w:r>
        <w:rPr>
          <w:rStyle w:val="2f0"/>
        </w:rPr>
        <w:t>m</w:t>
      </w:r>
      <w:r>
        <w:rPr>
          <w:rStyle w:val="2f"/>
        </w:rPr>
        <w:t>yocardial infarction with hormonal contraception. N En</w:t>
      </w:r>
      <w:r>
        <w:rPr>
          <w:rStyle w:val="2f0"/>
        </w:rPr>
        <w:t>g</w:t>
      </w:r>
      <w:r>
        <w:rPr>
          <w:rStyle w:val="2f"/>
        </w:rPr>
        <w:t>l .1 Med 2012</w:t>
      </w:r>
      <w:r>
        <w:rPr>
          <w:rStyle w:val="2f0"/>
        </w:rPr>
        <w:t xml:space="preserve">: </w:t>
      </w:r>
      <w:r>
        <w:rPr>
          <w:rStyle w:val="2f"/>
        </w:rPr>
        <w:t>366:2257-2266. Lide</w:t>
      </w:r>
      <w:r>
        <w:rPr>
          <w:rStyle w:val="2f0"/>
        </w:rPr>
        <w:t>g</w:t>
      </w:r>
      <w:r>
        <w:rPr>
          <w:rStyle w:val="2f"/>
        </w:rPr>
        <w:t>aard O</w:t>
      </w:r>
      <w:r>
        <w:rPr>
          <w:rStyle w:val="2f0"/>
        </w:rPr>
        <w:t xml:space="preserve">. </w:t>
      </w:r>
      <w:r>
        <w:rPr>
          <w:rStyle w:val="2f"/>
        </w:rPr>
        <w:t>Lokke</w:t>
      </w:r>
      <w:r>
        <w:rPr>
          <w:rStyle w:val="2f0"/>
        </w:rPr>
        <w:t>g</w:t>
      </w:r>
      <w:r>
        <w:rPr>
          <w:rStyle w:val="2f"/>
        </w:rPr>
        <w:t>aard E</w:t>
      </w:r>
      <w:r>
        <w:rPr>
          <w:rStyle w:val="2f0"/>
        </w:rPr>
        <w:t xml:space="preserve">. </w:t>
      </w:r>
      <w:r>
        <w:rPr>
          <w:rStyle w:val="2f"/>
        </w:rPr>
        <w:t>Svendsen AL</w:t>
      </w:r>
      <w:r>
        <w:rPr>
          <w:rStyle w:val="2f0"/>
        </w:rPr>
        <w:t>. Agg</w:t>
      </w:r>
      <w:r>
        <w:rPr>
          <w:rStyle w:val="2f"/>
        </w:rPr>
        <w:t xml:space="preserve">er C. Hormonal </w:t>
      </w:r>
      <w:r>
        <w:rPr>
          <w:rStyle w:val="2f"/>
        </w:rPr>
        <w:t>contraception and risk of venous thromboembolism: National follow-up study. BMJ 2009</w:t>
      </w:r>
      <w:r>
        <w:rPr>
          <w:rStyle w:val="2f0"/>
        </w:rPr>
        <w:t xml:space="preserve">: </w:t>
      </w:r>
      <w:r>
        <w:rPr>
          <w:rStyle w:val="2f"/>
        </w:rPr>
        <w:t>339:b2890.</w:t>
      </w:r>
    </w:p>
    <w:p w14:paraId="76FA0349" w14:textId="77777777" w:rsidR="004D67E0" w:rsidRDefault="00D2496C">
      <w:pPr>
        <w:pStyle w:val="23"/>
        <w:shd w:val="clear" w:color="auto" w:fill="auto"/>
        <w:spacing w:before="0" w:after="0" w:line="389" w:lineRule="exact"/>
        <w:ind w:left="540" w:hanging="540"/>
        <w:jc w:val="both"/>
      </w:pPr>
      <w:r>
        <w:rPr>
          <w:rStyle w:val="24"/>
        </w:rPr>
        <w:lastRenderedPageBreak/>
        <w:t xml:space="preserve">•09. </w:t>
      </w:r>
      <w:r>
        <w:rPr>
          <w:rStyle w:val="2f"/>
        </w:rPr>
        <w:t>Mantha S</w:t>
      </w:r>
      <w:r>
        <w:rPr>
          <w:rStyle w:val="2f0"/>
        </w:rPr>
        <w:t xml:space="preserve">. </w:t>
      </w:r>
      <w:r>
        <w:rPr>
          <w:rStyle w:val="2f"/>
        </w:rPr>
        <w:t>Karp R</w:t>
      </w:r>
      <w:r>
        <w:rPr>
          <w:rStyle w:val="2f0"/>
        </w:rPr>
        <w:t xml:space="preserve">. </w:t>
      </w:r>
      <w:r>
        <w:rPr>
          <w:rStyle w:val="2f"/>
        </w:rPr>
        <w:t>Ra</w:t>
      </w:r>
      <w:r>
        <w:rPr>
          <w:rStyle w:val="2f0"/>
        </w:rPr>
        <w:t>g</w:t>
      </w:r>
      <w:r>
        <w:rPr>
          <w:rStyle w:val="2f"/>
        </w:rPr>
        <w:t>havan V</w:t>
      </w:r>
      <w:r>
        <w:rPr>
          <w:rStyle w:val="2f0"/>
        </w:rPr>
        <w:t xml:space="preserve">. </w:t>
      </w:r>
      <w:r>
        <w:rPr>
          <w:rStyle w:val="2f"/>
        </w:rPr>
        <w:t>et al. Assessin</w:t>
      </w:r>
      <w:r>
        <w:rPr>
          <w:rStyle w:val="2f0"/>
        </w:rPr>
        <w:t xml:space="preserve">g </w:t>
      </w:r>
      <w:r>
        <w:rPr>
          <w:rStyle w:val="2f"/>
        </w:rPr>
        <w:t>the risk of venous thromboembolic events in women takin</w:t>
      </w:r>
      <w:r>
        <w:rPr>
          <w:rStyle w:val="2f0"/>
        </w:rPr>
        <w:t xml:space="preserve">g </w:t>
      </w:r>
      <w:r>
        <w:rPr>
          <w:rStyle w:val="2f"/>
        </w:rPr>
        <w:t>pro</w:t>
      </w:r>
      <w:r>
        <w:rPr>
          <w:rStyle w:val="2f0"/>
        </w:rPr>
        <w:t>g</w:t>
      </w:r>
      <w:r>
        <w:rPr>
          <w:rStyle w:val="2f"/>
        </w:rPr>
        <w:t>estin-only contraception: a meta-analysis. BM.</w:t>
      </w:r>
      <w:r>
        <w:rPr>
          <w:rStyle w:val="2f"/>
        </w:rPr>
        <w:t>T 2012</w:t>
      </w:r>
      <w:r>
        <w:rPr>
          <w:rStyle w:val="2f0"/>
        </w:rPr>
        <w:t xml:space="preserve">: </w:t>
      </w:r>
      <w:r>
        <w:rPr>
          <w:rStyle w:val="2f"/>
        </w:rPr>
        <w:t>345: e4944.</w:t>
      </w:r>
    </w:p>
    <w:p w14:paraId="705D0A44" w14:textId="77777777" w:rsidR="004D67E0" w:rsidRDefault="00D2496C">
      <w:pPr>
        <w:pStyle w:val="23"/>
        <w:numPr>
          <w:ilvl w:val="0"/>
          <w:numId w:val="41"/>
        </w:numPr>
        <w:shd w:val="clear" w:color="auto" w:fill="auto"/>
        <w:tabs>
          <w:tab w:val="left" w:pos="224"/>
        </w:tabs>
        <w:spacing w:before="0" w:after="0" w:line="389" w:lineRule="exact"/>
        <w:ind w:left="540" w:hanging="540"/>
        <w:jc w:val="both"/>
      </w:pPr>
      <w:r>
        <w:rPr>
          <w:rStyle w:val="24"/>
          <w:lang w:val="en-US" w:eastAsia="en-US" w:bidi="en-US"/>
        </w:rPr>
        <w:t xml:space="preserve">10. </w:t>
      </w:r>
      <w:r>
        <w:rPr>
          <w:rStyle w:val="2f"/>
        </w:rPr>
        <w:t>Vieira CS</w:t>
      </w:r>
      <w:r>
        <w:rPr>
          <w:rStyle w:val="2f0"/>
        </w:rPr>
        <w:t xml:space="preserve">. </w:t>
      </w:r>
      <w:r>
        <w:rPr>
          <w:rStyle w:val="2f"/>
        </w:rPr>
        <w:t>Ferriani RA</w:t>
      </w:r>
      <w:r>
        <w:rPr>
          <w:rStyle w:val="2f0"/>
        </w:rPr>
        <w:t xml:space="preserve">. </w:t>
      </w:r>
      <w:r>
        <w:rPr>
          <w:rStyle w:val="2f"/>
        </w:rPr>
        <w:t>Garcia AA</w:t>
      </w:r>
      <w:r>
        <w:rPr>
          <w:rStyle w:val="2f0"/>
        </w:rPr>
        <w:t xml:space="preserve">. </w:t>
      </w:r>
      <w:r>
        <w:rPr>
          <w:rStyle w:val="2f"/>
        </w:rPr>
        <w:t>Pintao MC</w:t>
      </w:r>
      <w:r>
        <w:rPr>
          <w:rStyle w:val="2f0"/>
        </w:rPr>
        <w:t xml:space="preserve">. </w:t>
      </w:r>
      <w:r>
        <w:rPr>
          <w:rStyle w:val="2f"/>
        </w:rPr>
        <w:t>Azevedo GD</w:t>
      </w:r>
      <w:r>
        <w:rPr>
          <w:rStyle w:val="2f0"/>
        </w:rPr>
        <w:t xml:space="preserve">. </w:t>
      </w:r>
      <w:r>
        <w:rPr>
          <w:rStyle w:val="2f"/>
        </w:rPr>
        <w:t>Gomes MK</w:t>
      </w:r>
      <w:r>
        <w:rPr>
          <w:rStyle w:val="2f0"/>
        </w:rPr>
        <w:t xml:space="preserve">. </w:t>
      </w:r>
      <w:r>
        <w:rPr>
          <w:rStyle w:val="2f"/>
        </w:rPr>
        <w:t>Silvade-Sa MF. Use of</w:t>
      </w:r>
    </w:p>
    <w:p w14:paraId="3C5FD18F" w14:textId="77777777" w:rsidR="004D67E0" w:rsidRDefault="00D2496C">
      <w:pPr>
        <w:pStyle w:val="23"/>
        <w:shd w:val="clear" w:color="auto" w:fill="auto"/>
        <w:spacing w:before="0" w:after="0" w:line="389" w:lineRule="exact"/>
        <w:ind w:left="540" w:firstLine="0"/>
        <w:jc w:val="both"/>
      </w:pPr>
      <w:r>
        <w:rPr>
          <w:rStyle w:val="2f"/>
        </w:rPr>
        <w:t>the etono</w:t>
      </w:r>
      <w:r>
        <w:rPr>
          <w:rStyle w:val="2f0"/>
        </w:rPr>
        <w:t>g</w:t>
      </w:r>
      <w:r>
        <w:rPr>
          <w:rStyle w:val="2f"/>
        </w:rPr>
        <w:t>estrel-releasin</w:t>
      </w:r>
      <w:r>
        <w:rPr>
          <w:rStyle w:val="2f0"/>
        </w:rPr>
        <w:t xml:space="preserve">g </w:t>
      </w:r>
      <w:r>
        <w:rPr>
          <w:rStyle w:val="2f"/>
        </w:rPr>
        <w:t>implant is associated with h</w:t>
      </w:r>
      <w:r>
        <w:rPr>
          <w:rStyle w:val="2f0"/>
        </w:rPr>
        <w:t>y</w:t>
      </w:r>
      <w:r>
        <w:rPr>
          <w:rStyle w:val="2f"/>
        </w:rPr>
        <w:t>poactivation of the coa</w:t>
      </w:r>
      <w:r>
        <w:rPr>
          <w:rStyle w:val="2f0"/>
        </w:rPr>
        <w:t>g</w:t>
      </w:r>
      <w:r>
        <w:rPr>
          <w:rStyle w:val="2f"/>
        </w:rPr>
        <w:t>ulation cascade. Hum Reprod 2007</w:t>
      </w:r>
      <w:r>
        <w:rPr>
          <w:rStyle w:val="2f0"/>
        </w:rPr>
        <w:t xml:space="preserve">: </w:t>
      </w:r>
      <w:r>
        <w:rPr>
          <w:rStyle w:val="2f"/>
        </w:rPr>
        <w:t>22:2196-2201.</w:t>
      </w:r>
    </w:p>
    <w:p w14:paraId="42F7225B" w14:textId="77777777" w:rsidR="004D67E0" w:rsidRDefault="00D2496C">
      <w:pPr>
        <w:pStyle w:val="23"/>
        <w:shd w:val="clear" w:color="auto" w:fill="auto"/>
        <w:spacing w:before="0" w:after="0" w:line="389" w:lineRule="exact"/>
        <w:ind w:left="540" w:hanging="540"/>
        <w:jc w:val="both"/>
      </w:pPr>
      <w:r>
        <w:rPr>
          <w:rStyle w:val="24"/>
          <w:lang w:val="en-US" w:eastAsia="en-US" w:bidi="en-US"/>
        </w:rPr>
        <w:t xml:space="preserve">HI. </w:t>
      </w:r>
      <w:r>
        <w:rPr>
          <w:rStyle w:val="2f"/>
        </w:rPr>
        <w:t>Roos-Hesselink JW</w:t>
      </w:r>
      <w:r>
        <w:rPr>
          <w:rStyle w:val="2f0"/>
        </w:rPr>
        <w:t xml:space="preserve">. </w:t>
      </w:r>
      <w:r>
        <w:rPr>
          <w:rStyle w:val="2f"/>
        </w:rPr>
        <w:t>Comette .1</w:t>
      </w:r>
      <w:r>
        <w:rPr>
          <w:rStyle w:val="2f0"/>
        </w:rPr>
        <w:t xml:space="preserve">. </w:t>
      </w:r>
      <w:r>
        <w:rPr>
          <w:rStyle w:val="2f"/>
        </w:rPr>
        <w:t>Sliwa K</w:t>
      </w:r>
      <w:r>
        <w:rPr>
          <w:rStyle w:val="2f0"/>
        </w:rPr>
        <w:t xml:space="preserve">. </w:t>
      </w:r>
      <w:r>
        <w:rPr>
          <w:rStyle w:val="2f"/>
        </w:rPr>
        <w:t>Pieper PG</w:t>
      </w:r>
      <w:r>
        <w:rPr>
          <w:rStyle w:val="2f0"/>
        </w:rPr>
        <w:t xml:space="preserve">. </w:t>
      </w:r>
      <w:r>
        <w:rPr>
          <w:rStyle w:val="2f"/>
        </w:rPr>
        <w:t>Veldtman GR</w:t>
      </w:r>
      <w:r>
        <w:rPr>
          <w:rStyle w:val="2f0"/>
        </w:rPr>
        <w:t xml:space="preserve">. </w:t>
      </w:r>
      <w:r>
        <w:rPr>
          <w:rStyle w:val="2f"/>
        </w:rPr>
        <w:t>Johnson MR. Contraception and cardiovascular disease. Eur Heart J 2015</w:t>
      </w:r>
      <w:r>
        <w:rPr>
          <w:rStyle w:val="2f0"/>
        </w:rPr>
        <w:t xml:space="preserve">: </w:t>
      </w:r>
      <w:r>
        <w:rPr>
          <w:rStyle w:val="2f"/>
        </w:rPr>
        <w:t>36:1728-1734.</w:t>
      </w:r>
    </w:p>
    <w:p w14:paraId="1DEDDADF" w14:textId="77777777" w:rsidR="004D67E0" w:rsidRDefault="00D2496C">
      <w:pPr>
        <w:pStyle w:val="23"/>
        <w:numPr>
          <w:ilvl w:val="0"/>
          <w:numId w:val="41"/>
        </w:numPr>
        <w:shd w:val="clear" w:color="auto" w:fill="auto"/>
        <w:tabs>
          <w:tab w:val="left" w:pos="224"/>
        </w:tabs>
        <w:spacing w:before="0" w:after="0" w:line="389" w:lineRule="exact"/>
        <w:ind w:left="540" w:hanging="540"/>
        <w:jc w:val="both"/>
      </w:pPr>
      <w:r>
        <w:rPr>
          <w:rStyle w:val="24"/>
          <w:lang w:val="en-US" w:eastAsia="en-US" w:bidi="en-US"/>
        </w:rPr>
        <w:t xml:space="preserve">12. </w:t>
      </w:r>
      <w:r>
        <w:rPr>
          <w:rStyle w:val="2f"/>
        </w:rPr>
        <w:t>Chen</w:t>
      </w:r>
      <w:r>
        <w:rPr>
          <w:rStyle w:val="2f0"/>
        </w:rPr>
        <w:t xml:space="preserve">g </w:t>
      </w:r>
      <w:r>
        <w:rPr>
          <w:rStyle w:val="2f"/>
        </w:rPr>
        <w:t>L. Che Y</w:t>
      </w:r>
      <w:r>
        <w:rPr>
          <w:rStyle w:val="2f0"/>
        </w:rPr>
        <w:t xml:space="preserve">. </w:t>
      </w:r>
      <w:r>
        <w:rPr>
          <w:rStyle w:val="2f"/>
        </w:rPr>
        <w:t>Gulmezo</w:t>
      </w:r>
      <w:r>
        <w:rPr>
          <w:rStyle w:val="2f0"/>
        </w:rPr>
        <w:t>g</w:t>
      </w:r>
      <w:r>
        <w:rPr>
          <w:rStyle w:val="2f"/>
        </w:rPr>
        <w:t>lu AM. Interventions for emer</w:t>
      </w:r>
      <w:r>
        <w:rPr>
          <w:rStyle w:val="2f0"/>
        </w:rPr>
        <w:t>g</w:t>
      </w:r>
      <w:r>
        <w:rPr>
          <w:rStyle w:val="2f"/>
        </w:rPr>
        <w:t>ency contraception. Cochrane Database</w:t>
      </w:r>
    </w:p>
    <w:p w14:paraId="48F2605F" w14:textId="77777777" w:rsidR="004D67E0" w:rsidRDefault="00D2496C">
      <w:pPr>
        <w:pStyle w:val="23"/>
        <w:shd w:val="clear" w:color="auto" w:fill="auto"/>
        <w:spacing w:before="0" w:after="0" w:line="389" w:lineRule="exact"/>
        <w:ind w:left="540" w:firstLine="0"/>
        <w:jc w:val="both"/>
      </w:pPr>
      <w:r>
        <w:rPr>
          <w:rStyle w:val="2f0"/>
        </w:rPr>
        <w:t>S</w:t>
      </w:r>
      <w:r>
        <w:rPr>
          <w:rStyle w:val="2f"/>
        </w:rPr>
        <w:t>ystRev 2012</w:t>
      </w:r>
      <w:r>
        <w:rPr>
          <w:rStyle w:val="2f0"/>
        </w:rPr>
        <w:t xml:space="preserve">: </w:t>
      </w:r>
      <w:r>
        <w:rPr>
          <w:rStyle w:val="2f"/>
        </w:rPr>
        <w:t>8:CD001324.</w:t>
      </w:r>
    </w:p>
    <w:p w14:paraId="156801AB" w14:textId="77777777" w:rsidR="004D67E0" w:rsidRDefault="00D2496C">
      <w:pPr>
        <w:pStyle w:val="23"/>
        <w:numPr>
          <w:ilvl w:val="0"/>
          <w:numId w:val="41"/>
        </w:numPr>
        <w:shd w:val="clear" w:color="auto" w:fill="auto"/>
        <w:tabs>
          <w:tab w:val="left" w:pos="224"/>
        </w:tabs>
        <w:spacing w:before="0" w:after="0" w:line="389" w:lineRule="exact"/>
        <w:ind w:left="540" w:hanging="540"/>
        <w:jc w:val="both"/>
      </w:pPr>
      <w:r>
        <w:rPr>
          <w:rStyle w:val="24"/>
          <w:lang w:val="en-US" w:eastAsia="en-US" w:bidi="en-US"/>
        </w:rPr>
        <w:t xml:space="preserve">13. </w:t>
      </w:r>
      <w:r>
        <w:rPr>
          <w:rStyle w:val="2f"/>
        </w:rPr>
        <w:t>Vasilakis C</w:t>
      </w:r>
      <w:r>
        <w:rPr>
          <w:rStyle w:val="2f0"/>
        </w:rPr>
        <w:t xml:space="preserve">. </w:t>
      </w:r>
      <w:r>
        <w:rPr>
          <w:rStyle w:val="2f"/>
        </w:rPr>
        <w:t>Jick SS</w:t>
      </w:r>
      <w:r>
        <w:rPr>
          <w:rStyle w:val="2f0"/>
        </w:rPr>
        <w:t xml:space="preserve">. </w:t>
      </w:r>
      <w:r>
        <w:rPr>
          <w:rStyle w:val="2f"/>
        </w:rPr>
        <w:t>Jick H. The risk of venous thromboembolism in users of postcoital</w:t>
      </w:r>
    </w:p>
    <w:p w14:paraId="5214B8D7" w14:textId="77777777" w:rsidR="004D67E0" w:rsidRDefault="00D2496C">
      <w:pPr>
        <w:pStyle w:val="23"/>
        <w:shd w:val="clear" w:color="auto" w:fill="auto"/>
        <w:spacing w:before="0" w:after="0" w:line="389" w:lineRule="exact"/>
        <w:ind w:left="540" w:firstLine="0"/>
        <w:jc w:val="both"/>
      </w:pPr>
      <w:r>
        <w:rPr>
          <w:rStyle w:val="2f"/>
        </w:rPr>
        <w:t>contraceptive pills. Contraception 1999</w:t>
      </w:r>
      <w:r>
        <w:rPr>
          <w:rStyle w:val="2f0"/>
        </w:rPr>
        <w:t xml:space="preserve">: </w:t>
      </w:r>
      <w:r>
        <w:rPr>
          <w:rStyle w:val="2f"/>
        </w:rPr>
        <w:t>59:79-83.</w:t>
      </w:r>
    </w:p>
    <w:p w14:paraId="0003E108" w14:textId="77777777" w:rsidR="004D67E0" w:rsidRDefault="00D2496C">
      <w:pPr>
        <w:pStyle w:val="23"/>
        <w:numPr>
          <w:ilvl w:val="0"/>
          <w:numId w:val="41"/>
        </w:numPr>
        <w:shd w:val="clear" w:color="auto" w:fill="auto"/>
        <w:tabs>
          <w:tab w:val="left" w:pos="224"/>
        </w:tabs>
        <w:spacing w:before="0" w:after="0" w:line="389" w:lineRule="exact"/>
        <w:ind w:left="540" w:hanging="540"/>
        <w:jc w:val="both"/>
      </w:pPr>
      <w:r>
        <w:rPr>
          <w:rStyle w:val="24"/>
          <w:lang w:val="en-US" w:eastAsia="en-US" w:bidi="en-US"/>
        </w:rPr>
        <w:t xml:space="preserve">14. </w:t>
      </w:r>
      <w:r>
        <w:rPr>
          <w:rStyle w:val="2f"/>
        </w:rPr>
        <w:t>Gemzell-Danielsson K</w:t>
      </w:r>
      <w:r>
        <w:rPr>
          <w:rStyle w:val="2f0"/>
        </w:rPr>
        <w:t xml:space="preserve">. </w:t>
      </w:r>
      <w:r>
        <w:rPr>
          <w:rStyle w:val="2f"/>
        </w:rPr>
        <w:t>Rabe T</w:t>
      </w:r>
      <w:r>
        <w:rPr>
          <w:rStyle w:val="2f0"/>
        </w:rPr>
        <w:t xml:space="preserve">. </w:t>
      </w:r>
      <w:r>
        <w:rPr>
          <w:rStyle w:val="2f"/>
        </w:rPr>
        <w:t>Chen</w:t>
      </w:r>
      <w:r>
        <w:rPr>
          <w:rStyle w:val="2f0"/>
        </w:rPr>
        <w:t xml:space="preserve">g </w:t>
      </w:r>
      <w:r>
        <w:rPr>
          <w:rStyle w:val="2f"/>
        </w:rPr>
        <w:t>L. Emer</w:t>
      </w:r>
      <w:r>
        <w:rPr>
          <w:rStyle w:val="2f0"/>
        </w:rPr>
        <w:t>g</w:t>
      </w:r>
      <w:r>
        <w:rPr>
          <w:rStyle w:val="2f"/>
        </w:rPr>
        <w:t>ency contraception. Gynecol Endocrinol 2</w:t>
      </w:r>
      <w:r>
        <w:rPr>
          <w:rStyle w:val="2f"/>
        </w:rPr>
        <w:t>013</w:t>
      </w:r>
      <w:r>
        <w:rPr>
          <w:rStyle w:val="2f0"/>
        </w:rPr>
        <w:t>:</w:t>
      </w:r>
    </w:p>
    <w:p w14:paraId="2FDCA9FA" w14:textId="77777777" w:rsidR="004D67E0" w:rsidRDefault="00D2496C">
      <w:pPr>
        <w:pStyle w:val="23"/>
        <w:shd w:val="clear" w:color="auto" w:fill="auto"/>
        <w:spacing w:before="0" w:after="0" w:line="389" w:lineRule="exact"/>
        <w:ind w:left="540" w:firstLine="0"/>
        <w:jc w:val="both"/>
      </w:pPr>
      <w:r>
        <w:rPr>
          <w:rStyle w:val="2f"/>
        </w:rPr>
        <w:t>29:1-14.</w:t>
      </w:r>
    </w:p>
    <w:p w14:paraId="3F71ACE5" w14:textId="77777777" w:rsidR="004D67E0" w:rsidRDefault="00D2496C">
      <w:pPr>
        <w:pStyle w:val="23"/>
        <w:numPr>
          <w:ilvl w:val="0"/>
          <w:numId w:val="41"/>
        </w:numPr>
        <w:shd w:val="clear" w:color="auto" w:fill="auto"/>
        <w:tabs>
          <w:tab w:val="left" w:pos="224"/>
        </w:tabs>
        <w:spacing w:before="0" w:after="0" w:line="389" w:lineRule="exact"/>
        <w:ind w:left="540" w:hanging="540"/>
        <w:jc w:val="both"/>
      </w:pPr>
      <w:r>
        <w:rPr>
          <w:rStyle w:val="24"/>
          <w:lang w:val="en-US" w:eastAsia="en-US" w:bidi="en-US"/>
        </w:rPr>
        <w:t xml:space="preserve">15. </w:t>
      </w:r>
      <w:r>
        <w:rPr>
          <w:rStyle w:val="2f"/>
        </w:rPr>
        <w:t>Jesam C</w:t>
      </w:r>
      <w:r>
        <w:rPr>
          <w:rStyle w:val="2f0"/>
        </w:rPr>
        <w:t xml:space="preserve">. </w:t>
      </w:r>
      <w:r>
        <w:rPr>
          <w:rStyle w:val="2f"/>
        </w:rPr>
        <w:t>Cochon L</w:t>
      </w:r>
      <w:r>
        <w:rPr>
          <w:rStyle w:val="2f0"/>
        </w:rPr>
        <w:t xml:space="preserve">. </w:t>
      </w:r>
      <w:r>
        <w:rPr>
          <w:rStyle w:val="2f"/>
        </w:rPr>
        <w:t>Salvatierra AM</w:t>
      </w:r>
      <w:r>
        <w:rPr>
          <w:rStyle w:val="2f0"/>
        </w:rPr>
        <w:t xml:space="preserve">. </w:t>
      </w:r>
      <w:r>
        <w:rPr>
          <w:rStyle w:val="2f"/>
        </w:rPr>
        <w:t>Williams A</w:t>
      </w:r>
      <w:r>
        <w:rPr>
          <w:rStyle w:val="2f0"/>
        </w:rPr>
        <w:t xml:space="preserve">. </w:t>
      </w:r>
      <w:r>
        <w:rPr>
          <w:rStyle w:val="2f"/>
        </w:rPr>
        <w:t>Ka</w:t>
      </w:r>
      <w:r>
        <w:rPr>
          <w:rStyle w:val="2f0"/>
        </w:rPr>
        <w:t>p</w:t>
      </w:r>
      <w:r>
        <w:rPr>
          <w:rStyle w:val="2f"/>
        </w:rPr>
        <w:t>p N</w:t>
      </w:r>
      <w:r>
        <w:rPr>
          <w:rStyle w:val="2f0"/>
        </w:rPr>
        <w:t xml:space="preserve">. </w:t>
      </w:r>
      <w:r>
        <w:rPr>
          <w:rStyle w:val="2f"/>
        </w:rPr>
        <w:t>Levy-Gompel D</w:t>
      </w:r>
      <w:r>
        <w:rPr>
          <w:rStyle w:val="2f0"/>
        </w:rPr>
        <w:t xml:space="preserve">. </w:t>
      </w:r>
      <w:r>
        <w:rPr>
          <w:rStyle w:val="2f"/>
        </w:rPr>
        <w:t>Brache V. A</w:t>
      </w:r>
    </w:p>
    <w:p w14:paraId="0702A307" w14:textId="77777777" w:rsidR="004D67E0" w:rsidRDefault="00D2496C">
      <w:pPr>
        <w:pStyle w:val="23"/>
        <w:shd w:val="clear" w:color="auto" w:fill="auto"/>
        <w:spacing w:before="0" w:after="0" w:line="389" w:lineRule="exact"/>
        <w:ind w:left="540" w:firstLine="0"/>
        <w:jc w:val="both"/>
      </w:pPr>
      <w:r>
        <w:rPr>
          <w:rStyle w:val="2f"/>
        </w:rPr>
        <w:t>prospective</w:t>
      </w:r>
      <w:r>
        <w:rPr>
          <w:rStyle w:val="2f0"/>
        </w:rPr>
        <w:t>, o</w:t>
      </w:r>
      <w:r>
        <w:rPr>
          <w:rStyle w:val="2f"/>
        </w:rPr>
        <w:t>pen-label</w:t>
      </w:r>
      <w:r>
        <w:rPr>
          <w:rStyle w:val="2f0"/>
        </w:rPr>
        <w:t xml:space="preserve">, </w:t>
      </w:r>
      <w:r>
        <w:rPr>
          <w:rStyle w:val="2f"/>
        </w:rPr>
        <w:t>multicenter study to assess the pharmacodynamics and safety of repeated use of 30 m</w:t>
      </w:r>
      <w:r>
        <w:rPr>
          <w:rStyle w:val="2f0"/>
        </w:rPr>
        <w:t xml:space="preserve">g </w:t>
      </w:r>
      <w:r>
        <w:rPr>
          <w:rStyle w:val="2f"/>
        </w:rPr>
        <w:t>ulipristal acetate. Contraception 2016</w:t>
      </w:r>
      <w:r>
        <w:rPr>
          <w:rStyle w:val="2f0"/>
        </w:rPr>
        <w:t xml:space="preserve">: </w:t>
      </w:r>
      <w:r>
        <w:rPr>
          <w:rStyle w:val="2f"/>
        </w:rPr>
        <w:t>93:310</w:t>
      </w:r>
      <w:r>
        <w:rPr>
          <w:rStyle w:val="2f"/>
        </w:rPr>
        <w:t>-316.</w:t>
      </w:r>
    </w:p>
    <w:p w14:paraId="0B34E677" w14:textId="77777777" w:rsidR="004D67E0" w:rsidRDefault="00D2496C">
      <w:pPr>
        <w:pStyle w:val="23"/>
        <w:numPr>
          <w:ilvl w:val="0"/>
          <w:numId w:val="41"/>
        </w:numPr>
        <w:shd w:val="clear" w:color="auto" w:fill="auto"/>
        <w:tabs>
          <w:tab w:val="left" w:pos="224"/>
        </w:tabs>
        <w:spacing w:before="0" w:after="0" w:line="389" w:lineRule="exact"/>
        <w:ind w:left="540" w:hanging="540"/>
        <w:jc w:val="both"/>
      </w:pPr>
      <w:r>
        <w:rPr>
          <w:rStyle w:val="24"/>
          <w:lang w:val="en-US" w:eastAsia="en-US" w:bidi="en-US"/>
        </w:rPr>
        <w:t xml:space="preserve">16. </w:t>
      </w:r>
      <w:r>
        <w:rPr>
          <w:rStyle w:val="2f"/>
        </w:rPr>
        <w:t>Nickel N</w:t>
      </w:r>
      <w:r>
        <w:rPr>
          <w:rStyle w:val="2f0"/>
        </w:rPr>
        <w:t xml:space="preserve">. </w:t>
      </w:r>
      <w:r>
        <w:rPr>
          <w:rStyle w:val="2f"/>
        </w:rPr>
        <w:t>Golpon H. Greer M et. Al The pro</w:t>
      </w:r>
      <w:r>
        <w:rPr>
          <w:rStyle w:val="2f0"/>
        </w:rPr>
        <w:t>g</w:t>
      </w:r>
      <w:r>
        <w:rPr>
          <w:rStyle w:val="2f"/>
        </w:rPr>
        <w:t>nostic impact of follow-up assessments in patients</w:t>
      </w:r>
    </w:p>
    <w:p w14:paraId="077A0913" w14:textId="77777777" w:rsidR="004D67E0" w:rsidRDefault="00D2496C">
      <w:pPr>
        <w:pStyle w:val="23"/>
        <w:shd w:val="clear" w:color="auto" w:fill="auto"/>
        <w:spacing w:before="0" w:after="0" w:line="389" w:lineRule="exact"/>
        <w:ind w:left="540" w:firstLine="0"/>
        <w:jc w:val="both"/>
      </w:pPr>
      <w:r>
        <w:rPr>
          <w:rStyle w:val="2f"/>
        </w:rPr>
        <w:t>with idiopathic pulmonary arterial h</w:t>
      </w:r>
      <w:r>
        <w:rPr>
          <w:rStyle w:val="2f0"/>
        </w:rPr>
        <w:t>y</w:t>
      </w:r>
      <w:r>
        <w:rPr>
          <w:rStyle w:val="2f"/>
        </w:rPr>
        <w:t>pertension. Eur Respir J 2012</w:t>
      </w:r>
      <w:r>
        <w:rPr>
          <w:rStyle w:val="2f0"/>
        </w:rPr>
        <w:t xml:space="preserve">: </w:t>
      </w:r>
      <w:r>
        <w:rPr>
          <w:rStyle w:val="2f"/>
        </w:rPr>
        <w:t>39:589-596.</w:t>
      </w:r>
    </w:p>
    <w:p w14:paraId="6FBAC6F6" w14:textId="77777777" w:rsidR="004D67E0" w:rsidRDefault="00D2496C">
      <w:pPr>
        <w:pStyle w:val="23"/>
        <w:numPr>
          <w:ilvl w:val="0"/>
          <w:numId w:val="41"/>
        </w:numPr>
        <w:shd w:val="clear" w:color="auto" w:fill="auto"/>
        <w:tabs>
          <w:tab w:val="left" w:pos="224"/>
        </w:tabs>
        <w:spacing w:before="0" w:after="0" w:line="389" w:lineRule="exact"/>
        <w:ind w:left="540" w:hanging="540"/>
        <w:jc w:val="both"/>
      </w:pPr>
      <w:r>
        <w:rPr>
          <w:rStyle w:val="24"/>
          <w:lang w:val="en-US" w:eastAsia="en-US" w:bidi="en-US"/>
        </w:rPr>
        <w:t xml:space="preserve">17. </w:t>
      </w:r>
      <w:r>
        <w:rPr>
          <w:rStyle w:val="2f"/>
        </w:rPr>
        <w:t>Barst Rl</w:t>
      </w:r>
      <w:r>
        <w:rPr>
          <w:rStyle w:val="2f0"/>
        </w:rPr>
        <w:t xml:space="preserve">. </w:t>
      </w:r>
      <w:r>
        <w:rPr>
          <w:rStyle w:val="2f"/>
        </w:rPr>
        <w:t>Chun</w:t>
      </w:r>
      <w:r>
        <w:rPr>
          <w:rStyle w:val="2f0"/>
        </w:rPr>
        <w:t xml:space="preserve">g </w:t>
      </w:r>
      <w:r>
        <w:rPr>
          <w:rStyle w:val="2f"/>
        </w:rPr>
        <w:t>L</w:t>
      </w:r>
      <w:r>
        <w:rPr>
          <w:rStyle w:val="2f0"/>
        </w:rPr>
        <w:t xml:space="preserve">. </w:t>
      </w:r>
      <w:r>
        <w:rPr>
          <w:rStyle w:val="2f"/>
        </w:rPr>
        <w:t>Zamanian RT et al. Functional class improvement a</w:t>
      </w:r>
      <w:r>
        <w:rPr>
          <w:rStyle w:val="2f"/>
        </w:rPr>
        <w:t>nd 3-year survival</w:t>
      </w:r>
    </w:p>
    <w:p w14:paraId="6B6FB9E2" w14:textId="77777777" w:rsidR="004D67E0" w:rsidRDefault="00D2496C">
      <w:pPr>
        <w:pStyle w:val="23"/>
        <w:shd w:val="clear" w:color="auto" w:fill="auto"/>
        <w:spacing w:before="0" w:after="0" w:line="389" w:lineRule="exact"/>
        <w:ind w:left="540" w:firstLine="0"/>
        <w:jc w:val="both"/>
      </w:pPr>
      <w:r>
        <w:rPr>
          <w:rStyle w:val="2f"/>
        </w:rPr>
        <w:t>outcomes in patients with pulmonar</w:t>
      </w:r>
      <w:r>
        <w:rPr>
          <w:rStyle w:val="2f0"/>
        </w:rPr>
        <w:t xml:space="preserve">y </w:t>
      </w:r>
      <w:r>
        <w:rPr>
          <w:rStyle w:val="2f"/>
        </w:rPr>
        <w:t>arterial hypertension in the REVEAL Re</w:t>
      </w:r>
      <w:r>
        <w:rPr>
          <w:rStyle w:val="2f0"/>
        </w:rPr>
        <w:t>g</w:t>
      </w:r>
      <w:r>
        <w:rPr>
          <w:rStyle w:val="2f"/>
        </w:rPr>
        <w:t>istry. Chest 2013</w:t>
      </w:r>
      <w:r>
        <w:rPr>
          <w:rStyle w:val="2f0"/>
        </w:rPr>
        <w:t xml:space="preserve">: </w:t>
      </w:r>
      <w:r>
        <w:rPr>
          <w:rStyle w:val="2f"/>
        </w:rPr>
        <w:t>144:160-168.</w:t>
      </w:r>
    </w:p>
    <w:p w14:paraId="383B104F" w14:textId="77777777" w:rsidR="004D67E0" w:rsidRDefault="00D2496C">
      <w:pPr>
        <w:pStyle w:val="23"/>
        <w:numPr>
          <w:ilvl w:val="0"/>
          <w:numId w:val="41"/>
        </w:numPr>
        <w:shd w:val="clear" w:color="auto" w:fill="auto"/>
        <w:tabs>
          <w:tab w:val="left" w:pos="224"/>
        </w:tabs>
        <w:spacing w:before="0" w:after="0" w:line="389" w:lineRule="exact"/>
        <w:ind w:left="540" w:hanging="540"/>
        <w:jc w:val="both"/>
      </w:pPr>
      <w:r>
        <w:rPr>
          <w:rStyle w:val="24"/>
          <w:lang w:val="en-US" w:eastAsia="en-US" w:bidi="en-US"/>
        </w:rPr>
        <w:t xml:space="preserve">18. </w:t>
      </w:r>
      <w:r>
        <w:rPr>
          <w:rStyle w:val="2f"/>
        </w:rPr>
        <w:t>Bustamante-Labarta M</w:t>
      </w:r>
      <w:r>
        <w:rPr>
          <w:rStyle w:val="2f0"/>
        </w:rPr>
        <w:t xml:space="preserve">. </w:t>
      </w:r>
      <w:r>
        <w:rPr>
          <w:rStyle w:val="2f"/>
        </w:rPr>
        <w:t>Perrone S</w:t>
      </w:r>
      <w:r>
        <w:rPr>
          <w:rStyle w:val="2f0"/>
        </w:rPr>
        <w:t xml:space="preserve">. </w:t>
      </w:r>
      <w:r>
        <w:rPr>
          <w:rStyle w:val="2f"/>
        </w:rPr>
        <w:t>De La Fuente RL</w:t>
      </w:r>
      <w:r>
        <w:rPr>
          <w:rStyle w:val="2f0"/>
        </w:rPr>
        <w:t xml:space="preserve">. </w:t>
      </w:r>
      <w:r>
        <w:rPr>
          <w:rStyle w:val="2f"/>
        </w:rPr>
        <w:t>Stutzbach P</w:t>
      </w:r>
      <w:r>
        <w:rPr>
          <w:rStyle w:val="2f0"/>
        </w:rPr>
        <w:t xml:space="preserve">. </w:t>
      </w:r>
      <w:r>
        <w:rPr>
          <w:rStyle w:val="2f"/>
        </w:rPr>
        <w:t>De La Hoz RP. Torino A</w:t>
      </w:r>
      <w:r>
        <w:rPr>
          <w:rStyle w:val="2f0"/>
        </w:rPr>
        <w:t>.</w:t>
      </w:r>
    </w:p>
    <w:p w14:paraId="4CED6E41" w14:textId="77777777" w:rsidR="004D67E0" w:rsidRDefault="00D2496C">
      <w:pPr>
        <w:pStyle w:val="23"/>
        <w:shd w:val="clear" w:color="auto" w:fill="auto"/>
        <w:spacing w:before="0" w:after="0" w:line="389" w:lineRule="exact"/>
        <w:ind w:left="540" w:firstLine="0"/>
        <w:jc w:val="both"/>
      </w:pPr>
      <w:r>
        <w:rPr>
          <w:rStyle w:val="2f"/>
        </w:rPr>
        <w:t>Favaloro R. Ri</w:t>
      </w:r>
      <w:r>
        <w:rPr>
          <w:rStyle w:val="2f0"/>
        </w:rPr>
        <w:t>g</w:t>
      </w:r>
      <w:r>
        <w:rPr>
          <w:rStyle w:val="2f"/>
        </w:rPr>
        <w:t xml:space="preserve">ht atrial size and </w:t>
      </w:r>
      <w:r>
        <w:rPr>
          <w:rStyle w:val="2f"/>
        </w:rPr>
        <w:t>tricuspid re</w:t>
      </w:r>
      <w:r>
        <w:rPr>
          <w:rStyle w:val="2f0"/>
        </w:rPr>
        <w:t>gurg</w:t>
      </w:r>
      <w:r>
        <w:rPr>
          <w:rStyle w:val="2f"/>
        </w:rPr>
        <w:t>itation severity predict mortality or transplantation in primary pulmonar</w:t>
      </w:r>
      <w:r>
        <w:rPr>
          <w:rStyle w:val="2f0"/>
        </w:rPr>
        <w:t>y hy</w:t>
      </w:r>
      <w:r>
        <w:rPr>
          <w:rStyle w:val="2f"/>
        </w:rPr>
        <w:t>pertension. .1 Am Soc Kchocardio</w:t>
      </w:r>
      <w:r>
        <w:rPr>
          <w:rStyle w:val="2f0"/>
        </w:rPr>
        <w:t>g</w:t>
      </w:r>
      <w:r>
        <w:rPr>
          <w:rStyle w:val="2f"/>
        </w:rPr>
        <w:t>r 2002</w:t>
      </w:r>
      <w:r>
        <w:rPr>
          <w:rStyle w:val="2f0"/>
        </w:rPr>
        <w:t xml:space="preserve">: </w:t>
      </w:r>
      <w:r>
        <w:rPr>
          <w:rStyle w:val="2f"/>
        </w:rPr>
        <w:t>15:1160-1164.</w:t>
      </w:r>
    </w:p>
    <w:p w14:paraId="4BAB9F5C" w14:textId="77777777" w:rsidR="004D67E0" w:rsidRDefault="00D2496C">
      <w:pPr>
        <w:pStyle w:val="23"/>
        <w:numPr>
          <w:ilvl w:val="0"/>
          <w:numId w:val="41"/>
        </w:numPr>
        <w:shd w:val="clear" w:color="auto" w:fill="auto"/>
        <w:tabs>
          <w:tab w:val="left" w:pos="224"/>
        </w:tabs>
        <w:spacing w:before="0" w:after="0" w:line="389" w:lineRule="exact"/>
        <w:ind w:left="540" w:hanging="540"/>
        <w:jc w:val="both"/>
      </w:pPr>
      <w:r>
        <w:rPr>
          <w:rStyle w:val="24"/>
          <w:lang w:val="en-US" w:eastAsia="en-US" w:bidi="en-US"/>
        </w:rPr>
        <w:t xml:space="preserve">19. </w:t>
      </w:r>
      <w:r>
        <w:rPr>
          <w:rStyle w:val="2f"/>
        </w:rPr>
        <w:t>Forfia PR</w:t>
      </w:r>
      <w:r>
        <w:rPr>
          <w:rStyle w:val="2f0"/>
        </w:rPr>
        <w:t xml:space="preserve">. </w:t>
      </w:r>
      <w:r>
        <w:rPr>
          <w:rStyle w:val="2f"/>
        </w:rPr>
        <w:t>Fisher MR. Mathai SC</w:t>
      </w:r>
      <w:r>
        <w:rPr>
          <w:rStyle w:val="2f0"/>
        </w:rPr>
        <w:t xml:space="preserve">. </w:t>
      </w:r>
      <w:r>
        <w:rPr>
          <w:rStyle w:val="2f"/>
        </w:rPr>
        <w:t>Housten-Harris T</w:t>
      </w:r>
      <w:r>
        <w:rPr>
          <w:rStyle w:val="2f0"/>
        </w:rPr>
        <w:t xml:space="preserve">. </w:t>
      </w:r>
      <w:r>
        <w:rPr>
          <w:rStyle w:val="2f"/>
        </w:rPr>
        <w:t>Hemnes AR</w:t>
      </w:r>
      <w:r>
        <w:rPr>
          <w:rStyle w:val="2f0"/>
        </w:rPr>
        <w:t xml:space="preserve">. </w:t>
      </w:r>
      <w:r>
        <w:rPr>
          <w:rStyle w:val="2f"/>
        </w:rPr>
        <w:t>Borlau</w:t>
      </w:r>
      <w:r>
        <w:rPr>
          <w:rStyle w:val="2f0"/>
        </w:rPr>
        <w:t xml:space="preserve">g </w:t>
      </w:r>
      <w:r>
        <w:rPr>
          <w:rStyle w:val="2f"/>
        </w:rPr>
        <w:t>BA</w:t>
      </w:r>
      <w:r>
        <w:rPr>
          <w:rStyle w:val="2f0"/>
        </w:rPr>
        <w:t xml:space="preserve">. </w:t>
      </w:r>
      <w:r>
        <w:rPr>
          <w:rStyle w:val="2f"/>
        </w:rPr>
        <w:t>Chamera E</w:t>
      </w:r>
      <w:r>
        <w:rPr>
          <w:rStyle w:val="2f0"/>
        </w:rPr>
        <w:t>.</w:t>
      </w:r>
    </w:p>
    <w:p w14:paraId="120D6DE8" w14:textId="77777777" w:rsidR="004D67E0" w:rsidRDefault="00D2496C">
      <w:pPr>
        <w:pStyle w:val="23"/>
        <w:shd w:val="clear" w:color="auto" w:fill="auto"/>
        <w:spacing w:before="0" w:after="0" w:line="389" w:lineRule="exact"/>
        <w:ind w:left="540" w:firstLine="0"/>
        <w:jc w:val="both"/>
      </w:pPr>
      <w:r>
        <w:rPr>
          <w:rStyle w:val="2f"/>
        </w:rPr>
        <w:t>Corretti MC</w:t>
      </w:r>
      <w:r>
        <w:rPr>
          <w:rStyle w:val="2f0"/>
        </w:rPr>
        <w:t xml:space="preserve">. </w:t>
      </w:r>
      <w:r>
        <w:rPr>
          <w:rStyle w:val="2f"/>
        </w:rPr>
        <w:t>Champion HC</w:t>
      </w:r>
      <w:r>
        <w:rPr>
          <w:rStyle w:val="2f0"/>
        </w:rPr>
        <w:t xml:space="preserve">. </w:t>
      </w:r>
      <w:r>
        <w:rPr>
          <w:rStyle w:val="2f"/>
        </w:rPr>
        <w:t>Abraham TP</w:t>
      </w:r>
      <w:r>
        <w:rPr>
          <w:rStyle w:val="2f0"/>
        </w:rPr>
        <w:t xml:space="preserve">. </w:t>
      </w:r>
      <w:r>
        <w:rPr>
          <w:rStyle w:val="2f"/>
        </w:rPr>
        <w:t>Gir</w:t>
      </w:r>
      <w:r>
        <w:rPr>
          <w:rStyle w:val="2f0"/>
        </w:rPr>
        <w:t>g</w:t>
      </w:r>
      <w:r>
        <w:rPr>
          <w:rStyle w:val="2f"/>
        </w:rPr>
        <w:t>is RE</w:t>
      </w:r>
      <w:r>
        <w:rPr>
          <w:rStyle w:val="2f0"/>
        </w:rPr>
        <w:t xml:space="preserve">. </w:t>
      </w:r>
      <w:r>
        <w:rPr>
          <w:rStyle w:val="2f"/>
        </w:rPr>
        <w:t>Hassoun PM. Tricuspid annular displacement predicts survival in pulmonary h</w:t>
      </w:r>
      <w:r>
        <w:rPr>
          <w:rStyle w:val="2f0"/>
        </w:rPr>
        <w:t>y</w:t>
      </w:r>
      <w:r>
        <w:rPr>
          <w:rStyle w:val="2f"/>
        </w:rPr>
        <w:t>pertension. Am .1 Respir Crit Care Med 2006</w:t>
      </w:r>
      <w:r>
        <w:rPr>
          <w:rStyle w:val="2f0"/>
        </w:rPr>
        <w:t xml:space="preserve">: </w:t>
      </w:r>
      <w:r>
        <w:rPr>
          <w:rStyle w:val="2f"/>
        </w:rPr>
        <w:t>174:1034-1041.</w:t>
      </w:r>
    </w:p>
    <w:p w14:paraId="283E1CD2" w14:textId="77777777" w:rsidR="004D67E0" w:rsidRDefault="00D2496C">
      <w:pPr>
        <w:pStyle w:val="23"/>
        <w:shd w:val="clear" w:color="auto" w:fill="auto"/>
        <w:spacing w:before="0" w:after="0" w:line="389" w:lineRule="exact"/>
        <w:ind w:left="540" w:hanging="540"/>
        <w:jc w:val="both"/>
      </w:pPr>
      <w:r>
        <w:rPr>
          <w:rStyle w:val="24"/>
          <w:lang w:val="en-US" w:eastAsia="en-US" w:bidi="en-US"/>
        </w:rPr>
        <w:t xml:space="preserve">•20. </w:t>
      </w:r>
      <w:r>
        <w:rPr>
          <w:rStyle w:val="2f"/>
        </w:rPr>
        <w:t>Shimada YJ</w:t>
      </w:r>
      <w:r>
        <w:rPr>
          <w:rStyle w:val="2f0"/>
        </w:rPr>
        <w:t xml:space="preserve">. </w:t>
      </w:r>
      <w:r>
        <w:rPr>
          <w:rStyle w:val="2f"/>
        </w:rPr>
        <w:t>Shiota M</w:t>
      </w:r>
      <w:r>
        <w:rPr>
          <w:rStyle w:val="2f0"/>
        </w:rPr>
        <w:t xml:space="preserve">. </w:t>
      </w:r>
      <w:r>
        <w:rPr>
          <w:rStyle w:val="2f"/>
        </w:rPr>
        <w:t>Sie</w:t>
      </w:r>
      <w:r>
        <w:rPr>
          <w:rStyle w:val="2f0"/>
        </w:rPr>
        <w:t>g</w:t>
      </w:r>
      <w:r>
        <w:rPr>
          <w:rStyle w:val="2f"/>
        </w:rPr>
        <w:t>el RJ</w:t>
      </w:r>
      <w:r>
        <w:rPr>
          <w:rStyle w:val="2f0"/>
        </w:rPr>
        <w:t xml:space="preserve">. </w:t>
      </w:r>
      <w:r>
        <w:rPr>
          <w:rStyle w:val="2f"/>
        </w:rPr>
        <w:t>Shiota T. Accuracy of ri</w:t>
      </w:r>
      <w:r>
        <w:rPr>
          <w:rStyle w:val="2f0"/>
        </w:rPr>
        <w:t>g</w:t>
      </w:r>
      <w:r>
        <w:rPr>
          <w:rStyle w:val="2f"/>
        </w:rPr>
        <w:t>ht ventricular volume</w:t>
      </w:r>
      <w:r>
        <w:rPr>
          <w:rStyle w:val="2f"/>
        </w:rPr>
        <w:t>s and function determined by three-dimensional echocardio</w:t>
      </w:r>
      <w:r>
        <w:rPr>
          <w:rStyle w:val="2f0"/>
        </w:rPr>
        <w:t>graph</w:t>
      </w:r>
      <w:r>
        <w:rPr>
          <w:rStyle w:val="2f"/>
        </w:rPr>
        <w:t>y in comparison with ma</w:t>
      </w:r>
      <w:r>
        <w:rPr>
          <w:rStyle w:val="2f0"/>
        </w:rPr>
        <w:t>g</w:t>
      </w:r>
      <w:r>
        <w:rPr>
          <w:rStyle w:val="2f"/>
        </w:rPr>
        <w:t>netic resonance ima</w:t>
      </w:r>
      <w:r>
        <w:rPr>
          <w:rStyle w:val="2f0"/>
        </w:rPr>
        <w:t>ging</w:t>
      </w:r>
      <w:r>
        <w:rPr>
          <w:rStyle w:val="2f"/>
        </w:rPr>
        <w:t>: a meta-analysis study. J Am Soc Echocardio</w:t>
      </w:r>
      <w:r>
        <w:rPr>
          <w:rStyle w:val="2f0"/>
        </w:rPr>
        <w:t>g</w:t>
      </w:r>
      <w:r>
        <w:rPr>
          <w:rStyle w:val="2f"/>
        </w:rPr>
        <w:t>r 2010</w:t>
      </w:r>
      <w:r>
        <w:rPr>
          <w:rStyle w:val="2f0"/>
        </w:rPr>
        <w:t xml:space="preserve">: </w:t>
      </w:r>
      <w:r>
        <w:rPr>
          <w:rStyle w:val="2f"/>
        </w:rPr>
        <w:t>23: 943-953.</w:t>
      </w:r>
    </w:p>
    <w:p w14:paraId="71E47F53" w14:textId="77777777" w:rsidR="004D67E0" w:rsidRDefault="00D2496C">
      <w:pPr>
        <w:pStyle w:val="23"/>
        <w:shd w:val="clear" w:color="auto" w:fill="auto"/>
        <w:spacing w:before="0" w:after="0" w:line="389" w:lineRule="exact"/>
        <w:ind w:left="540" w:hanging="540"/>
        <w:jc w:val="both"/>
      </w:pPr>
      <w:r>
        <w:rPr>
          <w:rStyle w:val="24"/>
          <w:lang w:val="en-US" w:eastAsia="en-US" w:bidi="en-US"/>
        </w:rPr>
        <w:t xml:space="preserve">•21. </w:t>
      </w:r>
      <w:r>
        <w:rPr>
          <w:rStyle w:val="2f"/>
        </w:rPr>
        <w:t>Smith BC</w:t>
      </w:r>
      <w:r>
        <w:rPr>
          <w:rStyle w:val="2f0"/>
        </w:rPr>
        <w:t xml:space="preserve">. </w:t>
      </w:r>
      <w:r>
        <w:rPr>
          <w:rStyle w:val="2f"/>
        </w:rPr>
        <w:t>Dobson G</w:t>
      </w:r>
      <w:r>
        <w:rPr>
          <w:rStyle w:val="2f0"/>
        </w:rPr>
        <w:t xml:space="preserve">. </w:t>
      </w:r>
      <w:r>
        <w:rPr>
          <w:rStyle w:val="2f"/>
        </w:rPr>
        <w:t>Dawson D</w:t>
      </w:r>
      <w:r>
        <w:rPr>
          <w:rStyle w:val="2f0"/>
        </w:rPr>
        <w:t xml:space="preserve">. </w:t>
      </w:r>
      <w:r>
        <w:rPr>
          <w:rStyle w:val="2f"/>
        </w:rPr>
        <w:t>Charalam</w:t>
      </w:r>
      <w:r>
        <w:rPr>
          <w:rStyle w:val="2f0"/>
        </w:rPr>
        <w:t>po</w:t>
      </w:r>
      <w:r>
        <w:rPr>
          <w:rStyle w:val="2f"/>
        </w:rPr>
        <w:t>poulos A</w:t>
      </w:r>
      <w:r>
        <w:rPr>
          <w:rStyle w:val="2f0"/>
        </w:rPr>
        <w:t xml:space="preserve">. </w:t>
      </w:r>
      <w:r>
        <w:rPr>
          <w:rStyle w:val="2f"/>
        </w:rPr>
        <w:t>Grapsa J</w:t>
      </w:r>
      <w:r>
        <w:rPr>
          <w:rStyle w:val="2f0"/>
        </w:rPr>
        <w:t xml:space="preserve">. </w:t>
      </w:r>
      <w:r>
        <w:rPr>
          <w:rStyle w:val="2f"/>
        </w:rPr>
        <w:t xml:space="preserve">Nihoyannopoulos </w:t>
      </w:r>
      <w:r>
        <w:rPr>
          <w:rStyle w:val="2f"/>
        </w:rPr>
        <w:t>R Three- dimensional speckle trackin</w:t>
      </w:r>
      <w:r>
        <w:rPr>
          <w:rStyle w:val="2f0"/>
        </w:rPr>
        <w:t xml:space="preserve">g </w:t>
      </w:r>
      <w:r>
        <w:rPr>
          <w:rStyle w:val="2f"/>
        </w:rPr>
        <w:t>of the ri</w:t>
      </w:r>
      <w:r>
        <w:rPr>
          <w:rStyle w:val="2f0"/>
        </w:rPr>
        <w:t>g</w:t>
      </w:r>
      <w:r>
        <w:rPr>
          <w:rStyle w:val="2f"/>
        </w:rPr>
        <w:t>ht ventricle: toward optimal quantification of ri</w:t>
      </w:r>
      <w:r>
        <w:rPr>
          <w:rStyle w:val="2f0"/>
        </w:rPr>
        <w:t xml:space="preserve">ght </w:t>
      </w:r>
      <w:r>
        <w:rPr>
          <w:rStyle w:val="2f"/>
        </w:rPr>
        <w:t>ventricular dysfunction in pulmonar</w:t>
      </w:r>
      <w:r>
        <w:rPr>
          <w:rStyle w:val="2f0"/>
        </w:rPr>
        <w:t>y hy</w:t>
      </w:r>
      <w:r>
        <w:rPr>
          <w:rStyle w:val="2f"/>
        </w:rPr>
        <w:t>pertension. .1 Am Coll Cardiol 2014</w:t>
      </w:r>
      <w:r>
        <w:rPr>
          <w:rStyle w:val="2f0"/>
        </w:rPr>
        <w:t xml:space="preserve">: </w:t>
      </w:r>
      <w:r>
        <w:rPr>
          <w:rStyle w:val="2f"/>
        </w:rPr>
        <w:t>64:41-51.</w:t>
      </w:r>
    </w:p>
    <w:p w14:paraId="65F58797" w14:textId="77777777" w:rsidR="004D67E0" w:rsidRDefault="00D2496C">
      <w:pPr>
        <w:pStyle w:val="23"/>
        <w:shd w:val="clear" w:color="auto" w:fill="auto"/>
        <w:spacing w:before="0" w:after="0" w:line="389" w:lineRule="exact"/>
        <w:ind w:left="540" w:hanging="540"/>
        <w:jc w:val="both"/>
      </w:pPr>
      <w:r>
        <w:rPr>
          <w:rStyle w:val="24"/>
          <w:lang w:val="en-US" w:eastAsia="en-US" w:bidi="en-US"/>
        </w:rPr>
        <w:t xml:space="preserve">•22. </w:t>
      </w:r>
      <w:r>
        <w:rPr>
          <w:rStyle w:val="2f"/>
        </w:rPr>
        <w:t>Griini</w:t>
      </w:r>
      <w:r>
        <w:rPr>
          <w:rStyle w:val="2f0"/>
        </w:rPr>
        <w:t xml:space="preserve">g E. </w:t>
      </w:r>
      <w:r>
        <w:rPr>
          <w:rStyle w:val="2f"/>
        </w:rPr>
        <w:t>Peacock AJ. Ima</w:t>
      </w:r>
      <w:r>
        <w:rPr>
          <w:rStyle w:val="2f0"/>
        </w:rPr>
        <w:t xml:space="preserve">ging </w:t>
      </w:r>
      <w:r>
        <w:rPr>
          <w:rStyle w:val="2f"/>
        </w:rPr>
        <w:t>the heart in pulmonar</w:t>
      </w:r>
      <w:r>
        <w:rPr>
          <w:rStyle w:val="2f0"/>
        </w:rPr>
        <w:t>y hy</w:t>
      </w:r>
      <w:r>
        <w:rPr>
          <w:rStyle w:val="2f"/>
        </w:rPr>
        <w:t>pertension: an update. Eur Respir Rev. 2015</w:t>
      </w:r>
      <w:r>
        <w:rPr>
          <w:rStyle w:val="2f0"/>
        </w:rPr>
        <w:t>:</w:t>
      </w:r>
      <w:r>
        <w:rPr>
          <w:rStyle w:val="2f"/>
        </w:rPr>
        <w:t>2411381:653-64. Wri</w:t>
      </w:r>
      <w:r>
        <w:rPr>
          <w:rStyle w:val="2f0"/>
        </w:rPr>
        <w:t>g</w:t>
      </w:r>
      <w:r>
        <w:rPr>
          <w:rStyle w:val="2f"/>
        </w:rPr>
        <w:t>ht LM. Dwyer N</w:t>
      </w:r>
      <w:r>
        <w:rPr>
          <w:rStyle w:val="2f0"/>
        </w:rPr>
        <w:t xml:space="preserve">. </w:t>
      </w:r>
      <w:r>
        <w:rPr>
          <w:rStyle w:val="2f"/>
        </w:rPr>
        <w:t>Celerma</w:t>
      </w:r>
      <w:r>
        <w:rPr>
          <w:rStyle w:val="2f0"/>
        </w:rPr>
        <w:t>j</w:t>
      </w:r>
      <w:r>
        <w:rPr>
          <w:rStyle w:val="2f"/>
        </w:rPr>
        <w:t>er D</w:t>
      </w:r>
      <w:r>
        <w:rPr>
          <w:rStyle w:val="2f0"/>
        </w:rPr>
        <w:t xml:space="preserve">. </w:t>
      </w:r>
      <w:r>
        <w:rPr>
          <w:rStyle w:val="2f"/>
        </w:rPr>
        <w:t>Kritharides L</w:t>
      </w:r>
      <w:r>
        <w:rPr>
          <w:rStyle w:val="2f0"/>
        </w:rPr>
        <w:t xml:space="preserve">. </w:t>
      </w:r>
      <w:r>
        <w:rPr>
          <w:rStyle w:val="2f"/>
        </w:rPr>
        <w:t xml:space="preserve">Marwick TH. Follow- </w:t>
      </w:r>
      <w:r>
        <w:rPr>
          <w:rStyle w:val="2f0"/>
        </w:rPr>
        <w:t>U</w:t>
      </w:r>
      <w:r>
        <w:rPr>
          <w:rStyle w:val="2f"/>
        </w:rPr>
        <w:t>p of Pulmonar</w:t>
      </w:r>
      <w:r>
        <w:rPr>
          <w:rStyle w:val="2f0"/>
        </w:rPr>
        <w:t>y Hy</w:t>
      </w:r>
      <w:r>
        <w:rPr>
          <w:rStyle w:val="2f"/>
        </w:rPr>
        <w:t>pertension With Echocardio</w:t>
      </w:r>
      <w:r>
        <w:rPr>
          <w:rStyle w:val="2f0"/>
        </w:rPr>
        <w:t>graph</w:t>
      </w:r>
      <w:r>
        <w:rPr>
          <w:rStyle w:val="2f"/>
        </w:rPr>
        <w:t>y. .lACC Cardiovasc Ima</w:t>
      </w:r>
      <w:r>
        <w:rPr>
          <w:rStyle w:val="2f0"/>
        </w:rPr>
        <w:t>ging</w:t>
      </w:r>
      <w:r>
        <w:rPr>
          <w:rStyle w:val="2f"/>
        </w:rPr>
        <w:t>. 2016</w:t>
      </w:r>
      <w:r>
        <w:rPr>
          <w:rStyle w:val="2f0"/>
        </w:rPr>
        <w:t>: 916</w:t>
      </w:r>
      <w:r>
        <w:rPr>
          <w:rStyle w:val="2f"/>
        </w:rPr>
        <w:t>1:733-746.</w:t>
      </w:r>
    </w:p>
    <w:p w14:paraId="175F9030" w14:textId="77777777" w:rsidR="004D67E0" w:rsidRDefault="00D2496C">
      <w:pPr>
        <w:pStyle w:val="23"/>
        <w:shd w:val="clear" w:color="auto" w:fill="auto"/>
        <w:spacing w:before="0" w:after="0" w:line="389" w:lineRule="exact"/>
        <w:ind w:left="540" w:hanging="540"/>
        <w:jc w:val="both"/>
      </w:pPr>
      <w:r>
        <w:rPr>
          <w:rStyle w:val="24"/>
          <w:lang w:val="en-US" w:eastAsia="en-US" w:bidi="en-US"/>
        </w:rPr>
        <w:t xml:space="preserve">•23. </w:t>
      </w:r>
      <w:r>
        <w:rPr>
          <w:rStyle w:val="2f"/>
        </w:rPr>
        <w:t>Wri</w:t>
      </w:r>
      <w:r>
        <w:rPr>
          <w:rStyle w:val="2f0"/>
        </w:rPr>
        <w:t>g</w:t>
      </w:r>
      <w:r>
        <w:rPr>
          <w:rStyle w:val="2f"/>
        </w:rPr>
        <w:t>ht LM</w:t>
      </w:r>
      <w:r>
        <w:rPr>
          <w:rStyle w:val="2f0"/>
        </w:rPr>
        <w:t xml:space="preserve">. </w:t>
      </w:r>
      <w:r>
        <w:rPr>
          <w:rStyle w:val="2f"/>
        </w:rPr>
        <w:t>Dwyer N</w:t>
      </w:r>
      <w:r>
        <w:rPr>
          <w:rStyle w:val="2f0"/>
        </w:rPr>
        <w:t xml:space="preserve">. </w:t>
      </w:r>
      <w:r>
        <w:rPr>
          <w:rStyle w:val="2f"/>
        </w:rPr>
        <w:t>Cele</w:t>
      </w:r>
      <w:r>
        <w:rPr>
          <w:rStyle w:val="2f"/>
        </w:rPr>
        <w:t>rma</w:t>
      </w:r>
      <w:r>
        <w:rPr>
          <w:rStyle w:val="2f0"/>
        </w:rPr>
        <w:t>j</w:t>
      </w:r>
      <w:r>
        <w:rPr>
          <w:rStyle w:val="2f"/>
        </w:rPr>
        <w:t>er D. Kritharides L</w:t>
      </w:r>
      <w:r>
        <w:rPr>
          <w:rStyle w:val="2f0"/>
        </w:rPr>
        <w:t xml:space="preserve">. </w:t>
      </w:r>
      <w:r>
        <w:rPr>
          <w:rStyle w:val="2f"/>
        </w:rPr>
        <w:t>Marwick TH. Follow-Up of Pulmonar</w:t>
      </w:r>
      <w:r>
        <w:rPr>
          <w:rStyle w:val="2f0"/>
        </w:rPr>
        <w:t>y Hy</w:t>
      </w:r>
      <w:r>
        <w:rPr>
          <w:rStyle w:val="2f"/>
        </w:rPr>
        <w:t>pertension With Echocardio</w:t>
      </w:r>
      <w:r>
        <w:rPr>
          <w:rStyle w:val="2f0"/>
        </w:rPr>
        <w:t>graph</w:t>
      </w:r>
      <w:r>
        <w:rPr>
          <w:rStyle w:val="2f"/>
        </w:rPr>
        <w:t>y. JACC Cardiovasc Ima</w:t>
      </w:r>
      <w:r>
        <w:rPr>
          <w:rStyle w:val="2f0"/>
        </w:rPr>
        <w:t>ging</w:t>
      </w:r>
      <w:r>
        <w:rPr>
          <w:rStyle w:val="2f"/>
        </w:rPr>
        <w:t>. 2016</w:t>
      </w:r>
      <w:r>
        <w:rPr>
          <w:rStyle w:val="2f0"/>
        </w:rPr>
        <w:t>: 916</w:t>
      </w:r>
      <w:r>
        <w:rPr>
          <w:rStyle w:val="2f"/>
        </w:rPr>
        <w:t>1:733-746.</w:t>
      </w:r>
    </w:p>
    <w:p w14:paraId="482B3D3B" w14:textId="77777777" w:rsidR="004D67E0" w:rsidRDefault="00D2496C">
      <w:pPr>
        <w:pStyle w:val="23"/>
        <w:shd w:val="clear" w:color="auto" w:fill="auto"/>
        <w:spacing w:before="0" w:after="0" w:line="389" w:lineRule="exact"/>
        <w:ind w:left="540" w:hanging="540"/>
        <w:jc w:val="both"/>
        <w:sectPr w:rsidR="004D67E0">
          <w:pgSz w:w="11900" w:h="16840"/>
          <w:pgMar w:top="39" w:right="293" w:bottom="471" w:left="298" w:header="0" w:footer="3" w:gutter="0"/>
          <w:cols w:space="720"/>
          <w:noEndnote/>
          <w:docGrid w:linePitch="360"/>
        </w:sectPr>
      </w:pPr>
      <w:r>
        <w:rPr>
          <w:rStyle w:val="24"/>
          <w:lang w:val="en-US" w:eastAsia="en-US" w:bidi="en-US"/>
        </w:rPr>
        <w:t xml:space="preserve">•24. </w:t>
      </w:r>
      <w:r>
        <w:rPr>
          <w:rStyle w:val="2f"/>
        </w:rPr>
        <w:t>Raymond R..1.</w:t>
      </w:r>
      <w:r>
        <w:rPr>
          <w:rStyle w:val="2f0"/>
        </w:rPr>
        <w:t xml:space="preserve">. </w:t>
      </w:r>
      <w:r>
        <w:rPr>
          <w:rStyle w:val="2f"/>
        </w:rPr>
        <w:t>Hinderliter A.L.</w:t>
      </w:r>
      <w:r>
        <w:rPr>
          <w:rStyle w:val="2f0"/>
        </w:rPr>
        <w:t xml:space="preserve">. </w:t>
      </w:r>
      <w:r>
        <w:rPr>
          <w:rStyle w:val="2f"/>
        </w:rPr>
        <w:t>Willis RW.</w:t>
      </w:r>
      <w:r>
        <w:rPr>
          <w:rStyle w:val="2f0"/>
        </w:rPr>
        <w:t xml:space="preserve">. </w:t>
      </w:r>
      <w:r>
        <w:rPr>
          <w:rStyle w:val="2f"/>
        </w:rPr>
        <w:t>Ralph D.</w:t>
      </w:r>
      <w:r>
        <w:rPr>
          <w:rStyle w:val="2f0"/>
        </w:rPr>
        <w:t xml:space="preserve">. </w:t>
      </w:r>
      <w:r>
        <w:rPr>
          <w:rStyle w:val="2f"/>
        </w:rPr>
        <w:t>Caldwell E..1.</w:t>
      </w:r>
      <w:r>
        <w:rPr>
          <w:rStyle w:val="2f0"/>
        </w:rPr>
        <w:t xml:space="preserve">. </w:t>
      </w:r>
      <w:r>
        <w:rPr>
          <w:rStyle w:val="2f"/>
        </w:rPr>
        <w:t>Williams W.</w:t>
      </w:r>
      <w:r>
        <w:rPr>
          <w:rStyle w:val="2f0"/>
        </w:rPr>
        <w:t xml:space="preserve">. </w:t>
      </w:r>
      <w:r>
        <w:rPr>
          <w:rStyle w:val="2f"/>
        </w:rPr>
        <w:t>Ettin</w:t>
      </w:r>
      <w:r>
        <w:rPr>
          <w:rStyle w:val="2f0"/>
        </w:rPr>
        <w:t>g</w:t>
      </w:r>
      <w:r>
        <w:rPr>
          <w:rStyle w:val="2f"/>
        </w:rPr>
        <w:t>er N.A.</w:t>
      </w:r>
      <w:r>
        <w:rPr>
          <w:rStyle w:val="2f0"/>
        </w:rPr>
        <w:t xml:space="preserve">. </w:t>
      </w:r>
      <w:r>
        <w:rPr>
          <w:rStyle w:val="2f"/>
        </w:rPr>
        <w:t>Hill N.S.</w:t>
      </w:r>
      <w:r>
        <w:rPr>
          <w:rStyle w:val="2f0"/>
        </w:rPr>
        <w:t xml:space="preserve">. </w:t>
      </w:r>
      <w:r>
        <w:rPr>
          <w:rStyle w:val="2f"/>
        </w:rPr>
        <w:t>Summer W.R.</w:t>
      </w:r>
      <w:r>
        <w:rPr>
          <w:rStyle w:val="2f0"/>
        </w:rPr>
        <w:t xml:space="preserve">. </w:t>
      </w:r>
      <w:r>
        <w:rPr>
          <w:rStyle w:val="2f"/>
        </w:rPr>
        <w:t>de Boisblanc B.</w:t>
      </w:r>
      <w:r>
        <w:rPr>
          <w:rStyle w:val="2f0"/>
        </w:rPr>
        <w:t xml:space="preserve">. </w:t>
      </w:r>
      <w:r>
        <w:rPr>
          <w:rStyle w:val="2f"/>
        </w:rPr>
        <w:t>Schwartz T.. Koch G.</w:t>
      </w:r>
      <w:r>
        <w:rPr>
          <w:rStyle w:val="2f0"/>
        </w:rPr>
        <w:t xml:space="preserve">. </w:t>
      </w:r>
      <w:r>
        <w:rPr>
          <w:rStyle w:val="2f"/>
        </w:rPr>
        <w:t>Clayton L.M.</w:t>
      </w:r>
      <w:r>
        <w:rPr>
          <w:rStyle w:val="2f0"/>
        </w:rPr>
        <w:t xml:space="preserve">. </w:t>
      </w:r>
      <w:r>
        <w:rPr>
          <w:rStyle w:val="2f"/>
        </w:rPr>
        <w:t>Jobsis M.M.</w:t>
      </w:r>
      <w:r>
        <w:rPr>
          <w:rStyle w:val="2f0"/>
        </w:rPr>
        <w:t>.</w:t>
      </w:r>
    </w:p>
    <w:p w14:paraId="3DD8D853" w14:textId="77777777" w:rsidR="004D67E0" w:rsidRDefault="00D2496C">
      <w:pPr>
        <w:pStyle w:val="23"/>
        <w:shd w:val="clear" w:color="auto" w:fill="auto"/>
        <w:spacing w:before="0" w:after="0" w:line="389" w:lineRule="exact"/>
        <w:ind w:left="540" w:firstLine="0"/>
        <w:jc w:val="both"/>
      </w:pPr>
      <w:r>
        <w:rPr>
          <w:rStyle w:val="2f"/>
        </w:rPr>
        <w:lastRenderedPageBreak/>
        <w:t>Crow J.W.</w:t>
      </w:r>
      <w:r>
        <w:rPr>
          <w:rStyle w:val="2f0"/>
        </w:rPr>
        <w:t xml:space="preserve">. </w:t>
      </w:r>
      <w:r>
        <w:rPr>
          <w:rStyle w:val="2f"/>
        </w:rPr>
        <w:t>Lon</w:t>
      </w:r>
      <w:r>
        <w:rPr>
          <w:rStyle w:val="2f0"/>
        </w:rPr>
        <w:t xml:space="preserve">g </w:t>
      </w:r>
      <w:r>
        <w:rPr>
          <w:rStyle w:val="2f"/>
        </w:rPr>
        <w:t>W. Echocardio</w:t>
      </w:r>
      <w:r>
        <w:rPr>
          <w:rStyle w:val="2f0"/>
        </w:rPr>
        <w:t>gra</w:t>
      </w:r>
      <w:r>
        <w:rPr>
          <w:rStyle w:val="2f"/>
        </w:rPr>
        <w:t>phic predictors of adverse outcomes in primary pulmonar</w:t>
      </w:r>
      <w:r>
        <w:rPr>
          <w:rStyle w:val="2f0"/>
        </w:rPr>
        <w:t>y hy</w:t>
      </w:r>
      <w:r>
        <w:rPr>
          <w:rStyle w:val="2f"/>
        </w:rPr>
        <w:t>pertension. .T Am Coll Cardiol 2002</w:t>
      </w:r>
      <w:r>
        <w:rPr>
          <w:rStyle w:val="2f0"/>
        </w:rPr>
        <w:t xml:space="preserve">: </w:t>
      </w:r>
      <w:r>
        <w:rPr>
          <w:rStyle w:val="2f"/>
          <w:lang w:val="ru-RU" w:eastAsia="ru-RU" w:bidi="ru-RU"/>
        </w:rPr>
        <w:t>39Г</w:t>
      </w:r>
      <w:r>
        <w:rPr>
          <w:rStyle w:val="2f0"/>
          <w:lang w:val="ru-RU" w:eastAsia="ru-RU" w:bidi="ru-RU"/>
        </w:rPr>
        <w:t>7</w:t>
      </w:r>
      <w:r>
        <w:rPr>
          <w:rStyle w:val="2f"/>
          <w:lang w:val="ru-RU" w:eastAsia="ru-RU" w:bidi="ru-RU"/>
        </w:rPr>
        <w:t>У</w:t>
      </w:r>
      <w:r>
        <w:rPr>
          <w:rStyle w:val="2f"/>
        </w:rPr>
        <w:t>1214-1219.</w:t>
      </w:r>
    </w:p>
    <w:p w14:paraId="42EFC477" w14:textId="77777777" w:rsidR="004D67E0" w:rsidRDefault="00D2496C">
      <w:pPr>
        <w:pStyle w:val="23"/>
        <w:shd w:val="clear" w:color="auto" w:fill="auto"/>
        <w:spacing w:before="0" w:after="0" w:line="389" w:lineRule="exact"/>
        <w:ind w:left="540" w:hanging="540"/>
        <w:jc w:val="both"/>
      </w:pPr>
      <w:r>
        <w:rPr>
          <w:rStyle w:val="24"/>
          <w:lang w:val="en-US" w:eastAsia="en-US" w:bidi="en-US"/>
        </w:rPr>
        <w:t xml:space="preserve">•25. </w:t>
      </w:r>
      <w:r>
        <w:rPr>
          <w:rStyle w:val="2f"/>
        </w:rPr>
        <w:t>Sachdev A.</w:t>
      </w:r>
      <w:r>
        <w:rPr>
          <w:rStyle w:val="2f0"/>
        </w:rPr>
        <w:t xml:space="preserve">. </w:t>
      </w:r>
      <w:r>
        <w:rPr>
          <w:rStyle w:val="2f"/>
        </w:rPr>
        <w:t>Villarra</w:t>
      </w:r>
      <w:r>
        <w:rPr>
          <w:rStyle w:val="2f0"/>
        </w:rPr>
        <w:t>g</w:t>
      </w:r>
      <w:r>
        <w:rPr>
          <w:rStyle w:val="2f"/>
        </w:rPr>
        <w:t>a H.R.</w:t>
      </w:r>
      <w:r>
        <w:rPr>
          <w:rStyle w:val="2f0"/>
        </w:rPr>
        <w:t xml:space="preserve">. </w:t>
      </w:r>
      <w:r>
        <w:rPr>
          <w:rStyle w:val="2f"/>
        </w:rPr>
        <w:t>Frantz R.R</w:t>
      </w:r>
      <w:r>
        <w:rPr>
          <w:rStyle w:val="2f0"/>
        </w:rPr>
        <w:t xml:space="preserve">. </w:t>
      </w:r>
      <w:r>
        <w:rPr>
          <w:rStyle w:val="2f"/>
        </w:rPr>
        <w:t>McGoon M.D.</w:t>
      </w:r>
      <w:r>
        <w:rPr>
          <w:rStyle w:val="2f0"/>
        </w:rPr>
        <w:t xml:space="preserve">. </w:t>
      </w:r>
      <w:r>
        <w:rPr>
          <w:rStyle w:val="2f"/>
        </w:rPr>
        <w:t>Hsiao J.F.</w:t>
      </w:r>
      <w:r>
        <w:rPr>
          <w:rStyle w:val="2f0"/>
        </w:rPr>
        <w:t xml:space="preserve">. </w:t>
      </w:r>
      <w:r>
        <w:rPr>
          <w:rStyle w:val="2f"/>
        </w:rPr>
        <w:t>Maalouf J.R</w:t>
      </w:r>
      <w:r>
        <w:rPr>
          <w:rStyle w:val="2f0"/>
        </w:rPr>
        <w:t xml:space="preserve">. </w:t>
      </w:r>
      <w:r>
        <w:rPr>
          <w:rStyle w:val="2f"/>
        </w:rPr>
        <w:t>Ammash N.M.</w:t>
      </w:r>
      <w:r>
        <w:rPr>
          <w:rStyle w:val="2f0"/>
        </w:rPr>
        <w:t xml:space="preserve">. </w:t>
      </w:r>
      <w:r>
        <w:rPr>
          <w:rStyle w:val="2f"/>
        </w:rPr>
        <w:t>McCully R.B.</w:t>
      </w:r>
      <w:r>
        <w:rPr>
          <w:rStyle w:val="2f0"/>
        </w:rPr>
        <w:t xml:space="preserve">. </w:t>
      </w:r>
      <w:r>
        <w:rPr>
          <w:rStyle w:val="2f"/>
        </w:rPr>
        <w:t>Miller F.A.</w:t>
      </w:r>
      <w:r>
        <w:rPr>
          <w:rStyle w:val="2f0"/>
        </w:rPr>
        <w:t xml:space="preserve">. </w:t>
      </w:r>
      <w:r>
        <w:rPr>
          <w:rStyle w:val="2f"/>
        </w:rPr>
        <w:t>Pellikka P.A.</w:t>
      </w:r>
      <w:r>
        <w:rPr>
          <w:rStyle w:val="2f0"/>
        </w:rPr>
        <w:t xml:space="preserve">. </w:t>
      </w:r>
      <w:r>
        <w:rPr>
          <w:rStyle w:val="2f"/>
        </w:rPr>
        <w:t>Oh J.K.</w:t>
      </w:r>
      <w:r>
        <w:rPr>
          <w:rStyle w:val="2f0"/>
        </w:rPr>
        <w:t xml:space="preserve">. </w:t>
      </w:r>
      <w:r>
        <w:rPr>
          <w:rStyle w:val="2f"/>
        </w:rPr>
        <w:t>Kane G.C. Right ventricular strain for prediction of survival in patients with pulmonar</w:t>
      </w:r>
      <w:r>
        <w:rPr>
          <w:rStyle w:val="2f0"/>
        </w:rPr>
        <w:t xml:space="preserve">y </w:t>
      </w:r>
      <w:r>
        <w:rPr>
          <w:rStyle w:val="2f"/>
        </w:rPr>
        <w:t>arterial h</w:t>
      </w:r>
      <w:r>
        <w:rPr>
          <w:rStyle w:val="2f0"/>
        </w:rPr>
        <w:t>y</w:t>
      </w:r>
      <w:r>
        <w:rPr>
          <w:rStyle w:val="2f"/>
        </w:rPr>
        <w:t>pertension. C</w:t>
      </w:r>
      <w:r>
        <w:rPr>
          <w:rStyle w:val="2f"/>
        </w:rPr>
        <w:t>hest. 2011</w:t>
      </w:r>
      <w:r>
        <w:rPr>
          <w:rStyle w:val="2f0"/>
        </w:rPr>
        <w:t xml:space="preserve">: </w:t>
      </w:r>
      <w:r>
        <w:rPr>
          <w:rStyle w:val="2f"/>
          <w:lang w:val="ru-RU" w:eastAsia="ru-RU" w:bidi="ru-RU"/>
        </w:rPr>
        <w:t>139Г</w:t>
      </w:r>
      <w:r>
        <w:rPr>
          <w:rStyle w:val="2f0"/>
          <w:lang w:val="ru-RU" w:eastAsia="ru-RU" w:bidi="ru-RU"/>
        </w:rPr>
        <w:t>6</w:t>
      </w:r>
      <w:r>
        <w:rPr>
          <w:rStyle w:val="2f"/>
          <w:lang w:val="ru-RU" w:eastAsia="ru-RU" w:bidi="ru-RU"/>
        </w:rPr>
        <w:t xml:space="preserve">У1299- </w:t>
      </w:r>
      <w:r>
        <w:rPr>
          <w:rStyle w:val="2f"/>
        </w:rPr>
        <w:t>1309.</w:t>
      </w:r>
    </w:p>
    <w:p w14:paraId="0350DAAE" w14:textId="77777777" w:rsidR="004D67E0" w:rsidRDefault="00D2496C">
      <w:pPr>
        <w:pStyle w:val="23"/>
        <w:shd w:val="clear" w:color="auto" w:fill="auto"/>
        <w:spacing w:before="0" w:after="0" w:line="389" w:lineRule="exact"/>
        <w:ind w:left="540" w:hanging="540"/>
        <w:jc w:val="both"/>
      </w:pPr>
      <w:r>
        <w:rPr>
          <w:rStyle w:val="24"/>
          <w:lang w:val="en-US" w:eastAsia="en-US" w:bidi="en-US"/>
        </w:rPr>
        <w:t xml:space="preserve">•26. </w:t>
      </w:r>
      <w:r>
        <w:rPr>
          <w:rStyle w:val="2f"/>
        </w:rPr>
        <w:t>Peacock AJ</w:t>
      </w:r>
      <w:r>
        <w:rPr>
          <w:rStyle w:val="2f0"/>
        </w:rPr>
        <w:t xml:space="preserve">. </w:t>
      </w:r>
      <w:r>
        <w:rPr>
          <w:rStyle w:val="2f"/>
        </w:rPr>
        <w:t>Vonk Noorde</w:t>
      </w:r>
      <w:r>
        <w:rPr>
          <w:rStyle w:val="2f0"/>
        </w:rPr>
        <w:t>g</w:t>
      </w:r>
      <w:r>
        <w:rPr>
          <w:rStyle w:val="2f"/>
        </w:rPr>
        <w:t>raaf A. Cardiac ma</w:t>
      </w:r>
      <w:r>
        <w:rPr>
          <w:rStyle w:val="2f0"/>
        </w:rPr>
        <w:t>g</w:t>
      </w:r>
      <w:r>
        <w:rPr>
          <w:rStyle w:val="2f"/>
        </w:rPr>
        <w:t>netic resonance ima</w:t>
      </w:r>
      <w:r>
        <w:rPr>
          <w:rStyle w:val="2f0"/>
        </w:rPr>
        <w:t xml:space="preserve">ging </w:t>
      </w:r>
      <w:r>
        <w:rPr>
          <w:rStyle w:val="2f"/>
        </w:rPr>
        <w:t xml:space="preserve">in pulmonary arterial </w:t>
      </w:r>
      <w:r>
        <w:rPr>
          <w:rStyle w:val="2f0"/>
        </w:rPr>
        <w:t>hy</w:t>
      </w:r>
      <w:r>
        <w:rPr>
          <w:rStyle w:val="2f"/>
        </w:rPr>
        <w:t>pertension. Eur Respir Rev. 2013</w:t>
      </w:r>
      <w:r>
        <w:rPr>
          <w:rStyle w:val="2f0"/>
        </w:rPr>
        <w:t xml:space="preserve">: </w:t>
      </w:r>
      <w:r>
        <w:rPr>
          <w:rStyle w:val="2f"/>
        </w:rPr>
        <w:t>22(1301:526-534.</w:t>
      </w:r>
    </w:p>
    <w:p w14:paraId="4FE209B2" w14:textId="77777777" w:rsidR="004D67E0" w:rsidRDefault="00D2496C">
      <w:pPr>
        <w:pStyle w:val="23"/>
        <w:shd w:val="clear" w:color="auto" w:fill="auto"/>
        <w:spacing w:before="0" w:after="0" w:line="389" w:lineRule="exact"/>
        <w:ind w:left="540" w:hanging="540"/>
        <w:jc w:val="both"/>
      </w:pPr>
      <w:r>
        <w:rPr>
          <w:rStyle w:val="24"/>
          <w:lang w:val="en-US" w:eastAsia="en-US" w:bidi="en-US"/>
        </w:rPr>
        <w:t xml:space="preserve">•27. </w:t>
      </w:r>
      <w:r>
        <w:rPr>
          <w:rStyle w:val="2f0"/>
        </w:rPr>
        <w:t>Bagg</w:t>
      </w:r>
      <w:r>
        <w:rPr>
          <w:rStyle w:val="2f"/>
        </w:rPr>
        <w:t>en V.l</w:t>
      </w:r>
      <w:r>
        <w:rPr>
          <w:rStyle w:val="2f0"/>
        </w:rPr>
        <w:t xml:space="preserve">. </w:t>
      </w:r>
      <w:r>
        <w:rPr>
          <w:rStyle w:val="2f"/>
        </w:rPr>
        <w:t>Leiner T</w:t>
      </w:r>
      <w:r>
        <w:rPr>
          <w:rStyle w:val="2f0"/>
        </w:rPr>
        <w:t xml:space="preserve">. </w:t>
      </w:r>
      <w:r>
        <w:rPr>
          <w:rStyle w:val="2f"/>
        </w:rPr>
        <w:t>Post MC</w:t>
      </w:r>
      <w:r>
        <w:rPr>
          <w:rStyle w:val="2f0"/>
        </w:rPr>
        <w:t xml:space="preserve">. </w:t>
      </w:r>
      <w:r>
        <w:rPr>
          <w:rStyle w:val="2f"/>
        </w:rPr>
        <w:t>van Di</w:t>
      </w:r>
      <w:r>
        <w:rPr>
          <w:rStyle w:val="2f0"/>
        </w:rPr>
        <w:t>j</w:t>
      </w:r>
      <w:r>
        <w:rPr>
          <w:rStyle w:val="2f"/>
        </w:rPr>
        <w:t>k AR Roos-Hesselink JW</w:t>
      </w:r>
      <w:r>
        <w:rPr>
          <w:rStyle w:val="2f0"/>
        </w:rPr>
        <w:t xml:space="preserve">. </w:t>
      </w:r>
      <w:r>
        <w:rPr>
          <w:rStyle w:val="2f"/>
        </w:rPr>
        <w:t>Boersma E</w:t>
      </w:r>
      <w:r>
        <w:rPr>
          <w:rStyle w:val="2f0"/>
        </w:rPr>
        <w:t xml:space="preserve">. </w:t>
      </w:r>
      <w:r>
        <w:rPr>
          <w:rStyle w:val="2f"/>
        </w:rPr>
        <w:t>H</w:t>
      </w:r>
      <w:r>
        <w:rPr>
          <w:rStyle w:val="2f"/>
        </w:rPr>
        <w:t>abets .1</w:t>
      </w:r>
      <w:r>
        <w:rPr>
          <w:rStyle w:val="2f0"/>
        </w:rPr>
        <w:t xml:space="preserve">. </w:t>
      </w:r>
      <w:r>
        <w:rPr>
          <w:rStyle w:val="2f"/>
        </w:rPr>
        <w:t>Sieswerda GT. Cardiac ma</w:t>
      </w:r>
      <w:r>
        <w:rPr>
          <w:rStyle w:val="2f0"/>
        </w:rPr>
        <w:t>g</w:t>
      </w:r>
      <w:r>
        <w:rPr>
          <w:rStyle w:val="2f"/>
        </w:rPr>
        <w:t>netic resonance findin</w:t>
      </w:r>
      <w:r>
        <w:rPr>
          <w:rStyle w:val="2f0"/>
        </w:rPr>
        <w:t xml:space="preserve">gs </w:t>
      </w:r>
      <w:r>
        <w:rPr>
          <w:rStyle w:val="2f"/>
        </w:rPr>
        <w:t>predictin</w:t>
      </w:r>
      <w:r>
        <w:rPr>
          <w:rStyle w:val="2f0"/>
        </w:rPr>
        <w:t xml:space="preserve">g </w:t>
      </w:r>
      <w:r>
        <w:rPr>
          <w:rStyle w:val="2f"/>
        </w:rPr>
        <w:t xml:space="preserve">mortality in patients with pulmonary arterial </w:t>
      </w:r>
      <w:r>
        <w:rPr>
          <w:rStyle w:val="2f0"/>
        </w:rPr>
        <w:t>hy</w:t>
      </w:r>
      <w:r>
        <w:rPr>
          <w:rStyle w:val="2f"/>
        </w:rPr>
        <w:t>pertension: a systematic review and meta-analysis. Eur Radiol. 2016</w:t>
      </w:r>
      <w:r>
        <w:rPr>
          <w:rStyle w:val="2f0"/>
        </w:rPr>
        <w:t xml:space="preserve">: </w:t>
      </w:r>
      <w:r>
        <w:rPr>
          <w:rStyle w:val="2f"/>
        </w:rPr>
        <w:t>26(111:3771-3780.</w:t>
      </w:r>
    </w:p>
    <w:p w14:paraId="2D9ACC42" w14:textId="77777777" w:rsidR="004D67E0" w:rsidRDefault="00D2496C">
      <w:pPr>
        <w:pStyle w:val="23"/>
        <w:shd w:val="clear" w:color="auto" w:fill="auto"/>
        <w:spacing w:before="0" w:after="0" w:line="389" w:lineRule="exact"/>
        <w:ind w:left="540" w:hanging="540"/>
        <w:jc w:val="both"/>
      </w:pPr>
      <w:r>
        <w:rPr>
          <w:rStyle w:val="24"/>
          <w:lang w:val="en-US" w:eastAsia="en-US" w:bidi="en-US"/>
        </w:rPr>
        <w:t xml:space="preserve">•28. </w:t>
      </w:r>
      <w:r>
        <w:rPr>
          <w:rStyle w:val="2f"/>
        </w:rPr>
        <w:t>Kan</w:t>
      </w:r>
      <w:r>
        <w:rPr>
          <w:rStyle w:val="2f0"/>
        </w:rPr>
        <w:t xml:space="preserve">g </w:t>
      </w:r>
      <w:r>
        <w:rPr>
          <w:rStyle w:val="2f"/>
        </w:rPr>
        <w:t>K.</w:t>
      </w:r>
      <w:r>
        <w:rPr>
          <w:rStyle w:val="2f0"/>
        </w:rPr>
        <w:t xml:space="preserve">. </w:t>
      </w:r>
      <w:r>
        <w:rPr>
          <w:rStyle w:val="2f"/>
        </w:rPr>
        <w:t>Chan</w:t>
      </w:r>
      <w:r>
        <w:rPr>
          <w:rStyle w:val="2f0"/>
        </w:rPr>
        <w:t xml:space="preserve">g </w:t>
      </w:r>
      <w:r>
        <w:rPr>
          <w:rStyle w:val="2f"/>
        </w:rPr>
        <w:t>H.</w:t>
      </w:r>
      <w:r>
        <w:rPr>
          <w:rStyle w:val="2f0"/>
        </w:rPr>
        <w:t xml:space="preserve">. </w:t>
      </w:r>
      <w:r>
        <w:rPr>
          <w:rStyle w:val="2f"/>
        </w:rPr>
        <w:t>Kim Y</w:t>
      </w:r>
      <w:r>
        <w:rPr>
          <w:rStyle w:val="2f0"/>
        </w:rPr>
        <w:t xml:space="preserve">. </w:t>
      </w:r>
      <w:r>
        <w:rPr>
          <w:rStyle w:val="2f"/>
        </w:rPr>
        <w:t>Choi B.</w:t>
      </w:r>
      <w:r>
        <w:rPr>
          <w:rStyle w:val="2f0"/>
        </w:rPr>
        <w:t xml:space="preserve">. </w:t>
      </w:r>
      <w:r>
        <w:rPr>
          <w:rStyle w:val="2f"/>
        </w:rPr>
        <w:t>Lee H.</w:t>
      </w:r>
      <w:r>
        <w:rPr>
          <w:rStyle w:val="2f0"/>
        </w:rPr>
        <w:t xml:space="preserve">. </w:t>
      </w:r>
      <w:r>
        <w:rPr>
          <w:rStyle w:val="2f"/>
        </w:rPr>
        <w:t>Yan</w:t>
      </w:r>
      <w:r>
        <w:rPr>
          <w:rStyle w:val="2f0"/>
        </w:rPr>
        <w:t xml:space="preserve">g </w:t>
      </w:r>
      <w:r>
        <w:rPr>
          <w:rStyle w:val="2f"/>
        </w:rPr>
        <w:t>W.</w:t>
      </w:r>
      <w:r>
        <w:rPr>
          <w:rStyle w:val="2f0"/>
        </w:rPr>
        <w:t xml:space="preserve">. </w:t>
      </w:r>
      <w:r>
        <w:rPr>
          <w:rStyle w:val="2f"/>
        </w:rPr>
        <w:t>et al. Cardiac ma</w:t>
      </w:r>
      <w:r>
        <w:rPr>
          <w:rStyle w:val="2f0"/>
        </w:rPr>
        <w:t>g</w:t>
      </w:r>
      <w:r>
        <w:rPr>
          <w:rStyle w:val="2f"/>
        </w:rPr>
        <w:t>netic resonance ima</w:t>
      </w:r>
      <w:r>
        <w:rPr>
          <w:rStyle w:val="2f0"/>
        </w:rPr>
        <w:t xml:space="preserve">ging- </w:t>
      </w:r>
      <w:r>
        <w:rPr>
          <w:rStyle w:val="2f"/>
        </w:rPr>
        <w:t>derived pulmonar</w:t>
      </w:r>
      <w:r>
        <w:rPr>
          <w:rStyle w:val="2f0"/>
        </w:rPr>
        <w:t xml:space="preserve">y </w:t>
      </w:r>
      <w:r>
        <w:rPr>
          <w:rStyle w:val="2f"/>
        </w:rPr>
        <w:t>artery distensibility index correlates with pulmonary artery stiffiiess and predicts functional capacity in patients with pulmonary arterial h</w:t>
      </w:r>
      <w:r>
        <w:rPr>
          <w:rStyle w:val="2f0"/>
        </w:rPr>
        <w:t>y</w:t>
      </w:r>
      <w:r>
        <w:rPr>
          <w:rStyle w:val="2f"/>
        </w:rPr>
        <w:t>pertension. Circ J. 2011</w:t>
      </w:r>
      <w:r>
        <w:rPr>
          <w:rStyle w:val="2f0"/>
        </w:rPr>
        <w:t xml:space="preserve">: </w:t>
      </w:r>
      <w:r>
        <w:rPr>
          <w:rStyle w:val="2f"/>
        </w:rPr>
        <w:t>75: 2244-2251</w:t>
      </w:r>
    </w:p>
    <w:p w14:paraId="269ABB3F" w14:textId="77777777" w:rsidR="004D67E0" w:rsidRDefault="00D2496C">
      <w:pPr>
        <w:pStyle w:val="23"/>
        <w:shd w:val="clear" w:color="auto" w:fill="auto"/>
        <w:spacing w:before="0" w:after="0" w:line="389" w:lineRule="exact"/>
        <w:ind w:left="540" w:hanging="540"/>
        <w:jc w:val="both"/>
      </w:pPr>
      <w:r>
        <w:rPr>
          <w:rStyle w:val="24"/>
          <w:lang w:val="en-US" w:eastAsia="en-US" w:bidi="en-US"/>
        </w:rPr>
        <w:t>•29</w:t>
      </w:r>
      <w:r>
        <w:rPr>
          <w:rStyle w:val="24"/>
          <w:lang w:val="en-US" w:eastAsia="en-US" w:bidi="en-US"/>
        </w:rPr>
        <w:t xml:space="preserve">. </w:t>
      </w:r>
      <w:r>
        <w:rPr>
          <w:rStyle w:val="2f"/>
        </w:rPr>
        <w:t>van Wolferen SA</w:t>
      </w:r>
      <w:r>
        <w:rPr>
          <w:rStyle w:val="2f0"/>
        </w:rPr>
        <w:t xml:space="preserve">. </w:t>
      </w:r>
      <w:r>
        <w:rPr>
          <w:rStyle w:val="2f"/>
        </w:rPr>
        <w:t>Marcus .IT</w:t>
      </w:r>
      <w:r>
        <w:rPr>
          <w:rStyle w:val="2f0"/>
        </w:rPr>
        <w:t xml:space="preserve">. </w:t>
      </w:r>
      <w:r>
        <w:rPr>
          <w:rStyle w:val="2f"/>
        </w:rPr>
        <w:t>Boonstra A</w:t>
      </w:r>
      <w:r>
        <w:rPr>
          <w:rStyle w:val="2f0"/>
        </w:rPr>
        <w:t xml:space="preserve">. </w:t>
      </w:r>
      <w:r>
        <w:rPr>
          <w:rStyle w:val="2f"/>
        </w:rPr>
        <w:t>Marques KM.1</w:t>
      </w:r>
      <w:r>
        <w:rPr>
          <w:rStyle w:val="2f0"/>
        </w:rPr>
        <w:t xml:space="preserve">. </w:t>
      </w:r>
      <w:r>
        <w:rPr>
          <w:rStyle w:val="2f"/>
        </w:rPr>
        <w:t>Bronzwaer .IGF</w:t>
      </w:r>
      <w:r>
        <w:rPr>
          <w:rStyle w:val="2f0"/>
        </w:rPr>
        <w:t>. S</w:t>
      </w:r>
      <w:r>
        <w:rPr>
          <w:rStyle w:val="2f"/>
        </w:rPr>
        <w:t>preeuwenber</w:t>
      </w:r>
      <w:r>
        <w:rPr>
          <w:rStyle w:val="2f0"/>
        </w:rPr>
        <w:t xml:space="preserve">g </w:t>
      </w:r>
      <w:r>
        <w:rPr>
          <w:rStyle w:val="2f"/>
        </w:rPr>
        <w:t>MD</w:t>
      </w:r>
      <w:r>
        <w:rPr>
          <w:rStyle w:val="2f0"/>
        </w:rPr>
        <w:t xml:space="preserve">. </w:t>
      </w:r>
      <w:r>
        <w:rPr>
          <w:rStyle w:val="2f"/>
        </w:rPr>
        <w:t>Postmus PE</w:t>
      </w:r>
      <w:r>
        <w:rPr>
          <w:rStyle w:val="2f0"/>
        </w:rPr>
        <w:t xml:space="preserve">. </w:t>
      </w:r>
      <w:r>
        <w:rPr>
          <w:rStyle w:val="2f"/>
        </w:rPr>
        <w:t>Vonk-Noorde</w:t>
      </w:r>
      <w:r>
        <w:rPr>
          <w:rStyle w:val="2f0"/>
        </w:rPr>
        <w:t>g</w:t>
      </w:r>
      <w:r>
        <w:rPr>
          <w:rStyle w:val="2f"/>
        </w:rPr>
        <w:t>raaf A. Pro</w:t>
      </w:r>
      <w:r>
        <w:rPr>
          <w:rStyle w:val="2f0"/>
        </w:rPr>
        <w:t>g</w:t>
      </w:r>
      <w:r>
        <w:rPr>
          <w:rStyle w:val="2f"/>
        </w:rPr>
        <w:t>nostic value of ri</w:t>
      </w:r>
      <w:r>
        <w:rPr>
          <w:rStyle w:val="2f0"/>
        </w:rPr>
        <w:t>g</w:t>
      </w:r>
      <w:r>
        <w:rPr>
          <w:rStyle w:val="2f"/>
        </w:rPr>
        <w:t>ht ventricular mass</w:t>
      </w:r>
      <w:r>
        <w:rPr>
          <w:rStyle w:val="2f0"/>
        </w:rPr>
        <w:t xml:space="preserve">, </w:t>
      </w:r>
      <w:r>
        <w:rPr>
          <w:rStyle w:val="2f"/>
        </w:rPr>
        <w:t>volume</w:t>
      </w:r>
      <w:r>
        <w:rPr>
          <w:rStyle w:val="2f0"/>
        </w:rPr>
        <w:t xml:space="preserve">, </w:t>
      </w:r>
      <w:r>
        <w:rPr>
          <w:rStyle w:val="2f"/>
        </w:rPr>
        <w:t>and function in idiopathic pnirnonary arterial h</w:t>
      </w:r>
      <w:r>
        <w:rPr>
          <w:rStyle w:val="2f0"/>
        </w:rPr>
        <w:t>y</w:t>
      </w:r>
      <w:r>
        <w:rPr>
          <w:rStyle w:val="2f"/>
        </w:rPr>
        <w:t>perten-sion. Eur Heart J 2007</w:t>
      </w:r>
      <w:r>
        <w:rPr>
          <w:rStyle w:val="2f0"/>
        </w:rPr>
        <w:t xml:space="preserve">: </w:t>
      </w:r>
      <w:r>
        <w:rPr>
          <w:rStyle w:val="2f"/>
        </w:rPr>
        <w:t>2</w:t>
      </w:r>
      <w:r>
        <w:rPr>
          <w:rStyle w:val="2f"/>
        </w:rPr>
        <w:t>8:1250-1257,</w:t>
      </w:r>
    </w:p>
    <w:p w14:paraId="190E2D5E" w14:textId="77777777" w:rsidR="004D67E0" w:rsidRDefault="00D2496C">
      <w:pPr>
        <w:pStyle w:val="23"/>
        <w:shd w:val="clear" w:color="auto" w:fill="auto"/>
        <w:spacing w:before="0" w:after="0" w:line="389" w:lineRule="exact"/>
        <w:ind w:left="540" w:hanging="540"/>
        <w:jc w:val="both"/>
      </w:pPr>
      <w:r>
        <w:rPr>
          <w:rStyle w:val="24"/>
          <w:lang w:val="en-US" w:eastAsia="en-US" w:bidi="en-US"/>
        </w:rPr>
        <w:t xml:space="preserve">•30. </w:t>
      </w:r>
      <w:r>
        <w:rPr>
          <w:rStyle w:val="2f"/>
        </w:rPr>
        <w:t>Swift AJ</w:t>
      </w:r>
      <w:r>
        <w:rPr>
          <w:rStyle w:val="2f0"/>
        </w:rPr>
        <w:t xml:space="preserve">. </w:t>
      </w:r>
      <w:r>
        <w:rPr>
          <w:rStyle w:val="2f"/>
        </w:rPr>
        <w:t>Rajaram S</w:t>
      </w:r>
      <w:r>
        <w:rPr>
          <w:rStyle w:val="2f0"/>
        </w:rPr>
        <w:t xml:space="preserve">. </w:t>
      </w:r>
      <w:r>
        <w:rPr>
          <w:rStyle w:val="2f"/>
        </w:rPr>
        <w:t xml:space="preserve">Campbell </w:t>
      </w:r>
      <w:r>
        <w:rPr>
          <w:rStyle w:val="2f"/>
          <w:lang w:val="ru-RU" w:eastAsia="ru-RU" w:bidi="ru-RU"/>
        </w:rPr>
        <w:t>М.1</w:t>
      </w:r>
      <w:r>
        <w:rPr>
          <w:rStyle w:val="2f0"/>
          <w:lang w:val="ru-RU" w:eastAsia="ru-RU" w:bidi="ru-RU"/>
        </w:rPr>
        <w:t xml:space="preserve">. </w:t>
      </w:r>
      <w:r>
        <w:rPr>
          <w:rStyle w:val="2f"/>
        </w:rPr>
        <w:t>Hurdman .1</w:t>
      </w:r>
      <w:r>
        <w:rPr>
          <w:rStyle w:val="2f0"/>
        </w:rPr>
        <w:t xml:space="preserve">. </w:t>
      </w:r>
      <w:r>
        <w:rPr>
          <w:rStyle w:val="2f"/>
        </w:rPr>
        <w:t>Thomas S</w:t>
      </w:r>
      <w:r>
        <w:rPr>
          <w:rStyle w:val="2f0"/>
        </w:rPr>
        <w:t xml:space="preserve">. </w:t>
      </w:r>
      <w:r>
        <w:rPr>
          <w:rStyle w:val="2f"/>
        </w:rPr>
        <w:t>Capener D</w:t>
      </w:r>
      <w:r>
        <w:rPr>
          <w:rStyle w:val="2f0"/>
        </w:rPr>
        <w:t xml:space="preserve">. </w:t>
      </w:r>
      <w:r>
        <w:rPr>
          <w:rStyle w:val="2f"/>
        </w:rPr>
        <w:t>Elliot C</w:t>
      </w:r>
      <w:r>
        <w:rPr>
          <w:rStyle w:val="2f0"/>
        </w:rPr>
        <w:t xml:space="preserve">. </w:t>
      </w:r>
      <w:r>
        <w:rPr>
          <w:rStyle w:val="2f"/>
        </w:rPr>
        <w:t>Condliffe R</w:t>
      </w:r>
      <w:r>
        <w:rPr>
          <w:rStyle w:val="2f0"/>
        </w:rPr>
        <w:t xml:space="preserve">. </w:t>
      </w:r>
      <w:r>
        <w:rPr>
          <w:rStyle w:val="2f"/>
        </w:rPr>
        <w:t>Wild JM</w:t>
      </w:r>
      <w:r>
        <w:rPr>
          <w:rStyle w:val="2f0"/>
        </w:rPr>
        <w:t xml:space="preserve">. </w:t>
      </w:r>
      <w:r>
        <w:rPr>
          <w:rStyle w:val="2f"/>
        </w:rPr>
        <w:t>Kiely DG. Pro</w:t>
      </w:r>
      <w:r>
        <w:rPr>
          <w:rStyle w:val="2f0"/>
        </w:rPr>
        <w:t>g</w:t>
      </w:r>
      <w:r>
        <w:rPr>
          <w:rStyle w:val="2f"/>
        </w:rPr>
        <w:t>nostic value of cardiovascular ma</w:t>
      </w:r>
      <w:r>
        <w:rPr>
          <w:rStyle w:val="2f0"/>
        </w:rPr>
        <w:t>g</w:t>
      </w:r>
      <w:r>
        <w:rPr>
          <w:rStyle w:val="2f"/>
        </w:rPr>
        <w:t>netic resonance ima</w:t>
      </w:r>
      <w:r>
        <w:rPr>
          <w:rStyle w:val="2f0"/>
        </w:rPr>
        <w:t xml:space="preserve">ging </w:t>
      </w:r>
      <w:r>
        <w:rPr>
          <w:rStyle w:val="2f"/>
        </w:rPr>
        <w:t>measurements corrected for a</w:t>
      </w:r>
      <w:r>
        <w:rPr>
          <w:rStyle w:val="2f0"/>
        </w:rPr>
        <w:t>g</w:t>
      </w:r>
      <w:r>
        <w:rPr>
          <w:rStyle w:val="2f"/>
        </w:rPr>
        <w:t xml:space="preserve">e and sex in idiopathic </w:t>
      </w:r>
      <w:r>
        <w:rPr>
          <w:rStyle w:val="2f"/>
        </w:rPr>
        <w:t>pulmonar</w:t>
      </w:r>
      <w:r>
        <w:rPr>
          <w:rStyle w:val="2f0"/>
        </w:rPr>
        <w:t xml:space="preserve">y </w:t>
      </w:r>
      <w:r>
        <w:rPr>
          <w:rStyle w:val="2f"/>
        </w:rPr>
        <w:t>arterial hypertension. Circ Cardiovasc Ima</w:t>
      </w:r>
      <w:r>
        <w:rPr>
          <w:rStyle w:val="2f0"/>
        </w:rPr>
        <w:t xml:space="preserve">ging </w:t>
      </w:r>
      <w:r>
        <w:rPr>
          <w:rStyle w:val="2f"/>
        </w:rPr>
        <w:t>2014</w:t>
      </w:r>
      <w:r>
        <w:rPr>
          <w:rStyle w:val="2f0"/>
        </w:rPr>
        <w:t xml:space="preserve">: </w:t>
      </w:r>
      <w:r>
        <w:rPr>
          <w:rStyle w:val="2f"/>
        </w:rPr>
        <w:t>7:100-106,</w:t>
      </w:r>
    </w:p>
    <w:p w14:paraId="4FEF1B95" w14:textId="77777777" w:rsidR="004D67E0" w:rsidRDefault="00D2496C">
      <w:pPr>
        <w:pStyle w:val="23"/>
        <w:shd w:val="clear" w:color="auto" w:fill="auto"/>
        <w:spacing w:before="0" w:after="0" w:line="389" w:lineRule="exact"/>
        <w:ind w:left="540" w:hanging="540"/>
        <w:jc w:val="both"/>
      </w:pPr>
      <w:r>
        <w:rPr>
          <w:rStyle w:val="24"/>
          <w:lang w:val="en-US" w:eastAsia="en-US" w:bidi="en-US"/>
        </w:rPr>
        <w:t xml:space="preserve">•31. </w:t>
      </w:r>
      <w:r>
        <w:rPr>
          <w:rStyle w:val="2f"/>
        </w:rPr>
        <w:t>Farber HW</w:t>
      </w:r>
      <w:r>
        <w:rPr>
          <w:rStyle w:val="2f0"/>
        </w:rPr>
        <w:t xml:space="preserve">. </w:t>
      </w:r>
      <w:r>
        <w:rPr>
          <w:rStyle w:val="2f"/>
        </w:rPr>
        <w:t>Miller DP McGoon MD</w:t>
      </w:r>
      <w:r>
        <w:rPr>
          <w:rStyle w:val="2f0"/>
        </w:rPr>
        <w:t xml:space="preserve">. </w:t>
      </w:r>
      <w:r>
        <w:rPr>
          <w:rStyle w:val="2f"/>
        </w:rPr>
        <w:t>Frost AE</w:t>
      </w:r>
      <w:r>
        <w:rPr>
          <w:rStyle w:val="2f0"/>
        </w:rPr>
        <w:t xml:space="preserve">. </w:t>
      </w:r>
      <w:r>
        <w:rPr>
          <w:rStyle w:val="2f"/>
        </w:rPr>
        <w:t>Benton WW</w:t>
      </w:r>
      <w:r>
        <w:rPr>
          <w:rStyle w:val="2f0"/>
        </w:rPr>
        <w:t xml:space="preserve">. </w:t>
      </w:r>
      <w:r>
        <w:rPr>
          <w:rStyle w:val="2f"/>
        </w:rPr>
        <w:t>Benza RL. Predictin</w:t>
      </w:r>
      <w:r>
        <w:rPr>
          <w:rStyle w:val="2f0"/>
        </w:rPr>
        <w:t xml:space="preserve">g </w:t>
      </w:r>
      <w:r>
        <w:rPr>
          <w:rStyle w:val="2f"/>
        </w:rPr>
        <w:t>outcomes in pulmonar</w:t>
      </w:r>
      <w:r>
        <w:rPr>
          <w:rStyle w:val="2f0"/>
        </w:rPr>
        <w:t xml:space="preserve">y </w:t>
      </w:r>
      <w:r>
        <w:rPr>
          <w:rStyle w:val="2f"/>
        </w:rPr>
        <w:t>arterial hypertension based on the 6-minute walk distance. J Heart Lun</w:t>
      </w:r>
      <w:r>
        <w:rPr>
          <w:rStyle w:val="2f0"/>
        </w:rPr>
        <w:t xml:space="preserve">g </w:t>
      </w:r>
      <w:r>
        <w:rPr>
          <w:rStyle w:val="2f"/>
        </w:rPr>
        <w:t>Transplan</w:t>
      </w:r>
      <w:r>
        <w:rPr>
          <w:rStyle w:val="2f"/>
        </w:rPr>
        <w:t>t 2015</w:t>
      </w:r>
      <w:r>
        <w:rPr>
          <w:rStyle w:val="2f0"/>
        </w:rPr>
        <w:t>: 34t3</w:t>
      </w:r>
      <w:r>
        <w:rPr>
          <w:rStyle w:val="2f"/>
        </w:rPr>
        <w:t>V 362-368.</w:t>
      </w:r>
    </w:p>
    <w:p w14:paraId="2301F1F5" w14:textId="77777777" w:rsidR="004D67E0" w:rsidRDefault="00D2496C">
      <w:pPr>
        <w:pStyle w:val="23"/>
        <w:shd w:val="clear" w:color="auto" w:fill="auto"/>
        <w:spacing w:before="0" w:after="0" w:line="389" w:lineRule="exact"/>
        <w:ind w:left="540" w:hanging="540"/>
        <w:jc w:val="both"/>
      </w:pPr>
      <w:r>
        <w:rPr>
          <w:rStyle w:val="24"/>
          <w:lang w:val="en-US" w:eastAsia="en-US" w:bidi="en-US"/>
        </w:rPr>
        <w:t xml:space="preserve">•32. </w:t>
      </w:r>
      <w:r>
        <w:rPr>
          <w:rStyle w:val="2f"/>
        </w:rPr>
        <w:t>Paciocco G. Martinez F</w:t>
      </w:r>
      <w:r>
        <w:rPr>
          <w:rStyle w:val="2f0"/>
        </w:rPr>
        <w:t xml:space="preserve">. </w:t>
      </w:r>
      <w:r>
        <w:rPr>
          <w:rStyle w:val="2f"/>
        </w:rPr>
        <w:t>Bossone E</w:t>
      </w:r>
      <w:r>
        <w:rPr>
          <w:rStyle w:val="2f0"/>
        </w:rPr>
        <w:t xml:space="preserve">. </w:t>
      </w:r>
      <w:r>
        <w:rPr>
          <w:rStyle w:val="2f"/>
        </w:rPr>
        <w:t>Pielsticker E</w:t>
      </w:r>
      <w:r>
        <w:rPr>
          <w:rStyle w:val="2f0"/>
        </w:rPr>
        <w:t xml:space="preserve">. </w:t>
      </w:r>
      <w:r>
        <w:rPr>
          <w:rStyle w:val="2f"/>
        </w:rPr>
        <w:t>Gillespie B</w:t>
      </w:r>
      <w:r>
        <w:rPr>
          <w:rStyle w:val="2f0"/>
        </w:rPr>
        <w:t xml:space="preserve">. </w:t>
      </w:r>
      <w:r>
        <w:rPr>
          <w:rStyle w:val="2f"/>
        </w:rPr>
        <w:t>Rubenfire M. Ox</w:t>
      </w:r>
      <w:r>
        <w:rPr>
          <w:rStyle w:val="2f0"/>
        </w:rPr>
        <w:t>yg</w:t>
      </w:r>
      <w:r>
        <w:rPr>
          <w:rStyle w:val="2f"/>
        </w:rPr>
        <w:t>en desaturation on the six-minute walk test and mortality in untreated primar</w:t>
      </w:r>
      <w:r>
        <w:rPr>
          <w:rStyle w:val="2f0"/>
        </w:rPr>
        <w:t xml:space="preserve">y </w:t>
      </w:r>
      <w:r>
        <w:rPr>
          <w:rStyle w:val="2f"/>
        </w:rPr>
        <w:t>pulmonar</w:t>
      </w:r>
      <w:r>
        <w:rPr>
          <w:rStyle w:val="2f0"/>
        </w:rPr>
        <w:t>y hy</w:t>
      </w:r>
      <w:r>
        <w:rPr>
          <w:rStyle w:val="2f"/>
        </w:rPr>
        <w:t>pertension. Eur Respir .12001</w:t>
      </w:r>
      <w:r>
        <w:rPr>
          <w:rStyle w:val="2f0"/>
        </w:rPr>
        <w:t xml:space="preserve">: </w:t>
      </w:r>
      <w:r>
        <w:rPr>
          <w:rStyle w:val="2f"/>
        </w:rPr>
        <w:t>17:647-652.</w:t>
      </w:r>
    </w:p>
    <w:p w14:paraId="1CABFAC7" w14:textId="77777777" w:rsidR="004D67E0" w:rsidRDefault="00D2496C">
      <w:pPr>
        <w:pStyle w:val="23"/>
        <w:shd w:val="clear" w:color="auto" w:fill="auto"/>
        <w:spacing w:before="0" w:after="0" w:line="389" w:lineRule="exact"/>
        <w:ind w:left="540" w:hanging="540"/>
        <w:jc w:val="both"/>
      </w:pPr>
      <w:r>
        <w:rPr>
          <w:rStyle w:val="24"/>
          <w:lang w:val="en-US" w:eastAsia="en-US" w:bidi="en-US"/>
        </w:rPr>
        <w:t xml:space="preserve">•33. </w:t>
      </w:r>
      <w:r>
        <w:rPr>
          <w:rStyle w:val="2f"/>
        </w:rPr>
        <w:t>Wensel R</w:t>
      </w:r>
      <w:r>
        <w:rPr>
          <w:rStyle w:val="2f0"/>
        </w:rPr>
        <w:t>.</w:t>
      </w:r>
      <w:r>
        <w:rPr>
          <w:rStyle w:val="2f0"/>
        </w:rPr>
        <w:t xml:space="preserve"> </w:t>
      </w:r>
      <w:r>
        <w:rPr>
          <w:rStyle w:val="2f"/>
        </w:rPr>
        <w:t>Opitz CF</w:t>
      </w:r>
      <w:r>
        <w:rPr>
          <w:rStyle w:val="2f0"/>
        </w:rPr>
        <w:t xml:space="preserve">. </w:t>
      </w:r>
      <w:r>
        <w:rPr>
          <w:rStyle w:val="2f"/>
        </w:rPr>
        <w:t>Anker SD</w:t>
      </w:r>
      <w:r>
        <w:rPr>
          <w:rStyle w:val="2f0"/>
        </w:rPr>
        <w:t xml:space="preserve">. </w:t>
      </w:r>
      <w:r>
        <w:rPr>
          <w:rStyle w:val="2f"/>
        </w:rPr>
        <w:t>Winkler J</w:t>
      </w:r>
      <w:r>
        <w:rPr>
          <w:rStyle w:val="2f0"/>
        </w:rPr>
        <w:t xml:space="preserve">. </w:t>
      </w:r>
      <w:r>
        <w:rPr>
          <w:rStyle w:val="2f"/>
        </w:rPr>
        <w:t>Hoffken G</w:t>
      </w:r>
      <w:r>
        <w:rPr>
          <w:rStyle w:val="2f0"/>
        </w:rPr>
        <w:t xml:space="preserve">. </w:t>
      </w:r>
      <w:r>
        <w:rPr>
          <w:rStyle w:val="2f"/>
        </w:rPr>
        <w:t>Kleber FX</w:t>
      </w:r>
      <w:r>
        <w:rPr>
          <w:rStyle w:val="2f0"/>
        </w:rPr>
        <w:t xml:space="preserve">. </w:t>
      </w:r>
      <w:r>
        <w:rPr>
          <w:rStyle w:val="2f"/>
        </w:rPr>
        <w:t>Sharma R</w:t>
      </w:r>
      <w:r>
        <w:rPr>
          <w:rStyle w:val="2f0"/>
        </w:rPr>
        <w:t xml:space="preserve">. </w:t>
      </w:r>
      <w:r>
        <w:rPr>
          <w:rStyle w:val="2f"/>
        </w:rPr>
        <w:t>Hummel M</w:t>
      </w:r>
      <w:r>
        <w:rPr>
          <w:rStyle w:val="2f0"/>
        </w:rPr>
        <w:t xml:space="preserve">. </w:t>
      </w:r>
      <w:r>
        <w:rPr>
          <w:rStyle w:val="2f"/>
        </w:rPr>
        <w:t xml:space="preserve">Hetzer </w:t>
      </w:r>
      <w:r>
        <w:rPr>
          <w:rStyle w:val="2f0"/>
        </w:rPr>
        <w:t xml:space="preserve">R. </w:t>
      </w:r>
      <w:r>
        <w:rPr>
          <w:rStyle w:val="2f"/>
        </w:rPr>
        <w:t>Ewert R. Assessment of survival in patients with primar</w:t>
      </w:r>
      <w:r>
        <w:rPr>
          <w:rStyle w:val="2f0"/>
        </w:rPr>
        <w:t xml:space="preserve">y </w:t>
      </w:r>
      <w:r>
        <w:rPr>
          <w:rStyle w:val="2f"/>
        </w:rPr>
        <w:t>pulmonar</w:t>
      </w:r>
      <w:r>
        <w:rPr>
          <w:rStyle w:val="2f0"/>
        </w:rPr>
        <w:t>y hy</w:t>
      </w:r>
      <w:r>
        <w:rPr>
          <w:rStyle w:val="2f"/>
        </w:rPr>
        <w:t>pertension: importance of cardiopulmonary exercise testin</w:t>
      </w:r>
      <w:r>
        <w:rPr>
          <w:rStyle w:val="2f0"/>
        </w:rPr>
        <w:t>g</w:t>
      </w:r>
      <w:r>
        <w:rPr>
          <w:rStyle w:val="2f"/>
        </w:rPr>
        <w:t>. Circulation 2002</w:t>
      </w:r>
      <w:r>
        <w:rPr>
          <w:rStyle w:val="2f0"/>
        </w:rPr>
        <w:t xml:space="preserve">: </w:t>
      </w:r>
      <w:r>
        <w:rPr>
          <w:rStyle w:val="2f"/>
        </w:rPr>
        <w:t>106:319-324,</w:t>
      </w:r>
    </w:p>
    <w:p w14:paraId="0CC075AB" w14:textId="77777777" w:rsidR="004D67E0" w:rsidRDefault="00D2496C">
      <w:pPr>
        <w:pStyle w:val="23"/>
        <w:shd w:val="clear" w:color="auto" w:fill="auto"/>
        <w:spacing w:before="0" w:after="0" w:line="389" w:lineRule="exact"/>
        <w:ind w:left="540" w:hanging="540"/>
        <w:jc w:val="both"/>
      </w:pPr>
      <w:r>
        <w:rPr>
          <w:rStyle w:val="24"/>
          <w:lang w:val="en-US" w:eastAsia="en-US" w:bidi="en-US"/>
        </w:rPr>
        <w:t xml:space="preserve">•34. </w:t>
      </w:r>
      <w:r>
        <w:rPr>
          <w:rStyle w:val="2f"/>
        </w:rPr>
        <w:t xml:space="preserve">Wensel </w:t>
      </w:r>
      <w:r>
        <w:rPr>
          <w:rStyle w:val="2f"/>
        </w:rPr>
        <w:t>R</w:t>
      </w:r>
      <w:r>
        <w:rPr>
          <w:rStyle w:val="2f0"/>
        </w:rPr>
        <w:t xml:space="preserve">. </w:t>
      </w:r>
      <w:r>
        <w:rPr>
          <w:rStyle w:val="2f"/>
        </w:rPr>
        <w:t>Francis DP</w:t>
      </w:r>
      <w:r>
        <w:rPr>
          <w:rStyle w:val="2f0"/>
        </w:rPr>
        <w:t xml:space="preserve">. </w:t>
      </w:r>
      <w:r>
        <w:rPr>
          <w:rStyle w:val="2f"/>
        </w:rPr>
        <w:t>Meyer FJ</w:t>
      </w:r>
      <w:r>
        <w:rPr>
          <w:rStyle w:val="2f0"/>
        </w:rPr>
        <w:t xml:space="preserve">. </w:t>
      </w:r>
      <w:r>
        <w:rPr>
          <w:rStyle w:val="2f"/>
        </w:rPr>
        <w:t>Opitz CF</w:t>
      </w:r>
      <w:r>
        <w:rPr>
          <w:rStyle w:val="2f0"/>
        </w:rPr>
        <w:t xml:space="preserve">. </w:t>
      </w:r>
      <w:r>
        <w:rPr>
          <w:rStyle w:val="2f"/>
        </w:rPr>
        <w:t>Bruch L</w:t>
      </w:r>
      <w:r>
        <w:rPr>
          <w:rStyle w:val="2f0"/>
        </w:rPr>
        <w:t xml:space="preserve">. </w:t>
      </w:r>
      <w:r>
        <w:rPr>
          <w:rStyle w:val="2f"/>
        </w:rPr>
        <w:t>Halank M</w:t>
      </w:r>
      <w:r>
        <w:rPr>
          <w:rStyle w:val="2f0"/>
        </w:rPr>
        <w:t xml:space="preserve">. </w:t>
      </w:r>
      <w:r>
        <w:rPr>
          <w:rStyle w:val="2f"/>
        </w:rPr>
        <w:t>Winkler J</w:t>
      </w:r>
      <w:r>
        <w:rPr>
          <w:rStyle w:val="2f0"/>
        </w:rPr>
        <w:t xml:space="preserve">. </w:t>
      </w:r>
      <w:r>
        <w:rPr>
          <w:rStyle w:val="2f"/>
        </w:rPr>
        <w:t>Seyfarth HJ</w:t>
      </w:r>
      <w:r>
        <w:rPr>
          <w:rStyle w:val="2f0"/>
        </w:rPr>
        <w:t xml:space="preserve">. </w:t>
      </w:r>
      <w:r>
        <w:rPr>
          <w:rStyle w:val="2f"/>
        </w:rPr>
        <w:t>Glaser S</w:t>
      </w:r>
      <w:r>
        <w:rPr>
          <w:rStyle w:val="2f0"/>
        </w:rPr>
        <w:t xml:space="preserve">. </w:t>
      </w:r>
      <w:r>
        <w:rPr>
          <w:rStyle w:val="2f"/>
        </w:rPr>
        <w:t>Blumber</w:t>
      </w:r>
      <w:r>
        <w:rPr>
          <w:rStyle w:val="2f0"/>
        </w:rPr>
        <w:t xml:space="preserve">g </w:t>
      </w:r>
      <w:r>
        <w:rPr>
          <w:rStyle w:val="2f"/>
        </w:rPr>
        <w:t>F</w:t>
      </w:r>
      <w:r>
        <w:rPr>
          <w:rStyle w:val="2f0"/>
        </w:rPr>
        <w:t xml:space="preserve">. </w:t>
      </w:r>
      <w:r>
        <w:rPr>
          <w:rStyle w:val="2f"/>
        </w:rPr>
        <w:t>Obst A</w:t>
      </w:r>
      <w:r>
        <w:rPr>
          <w:rStyle w:val="2f0"/>
        </w:rPr>
        <w:t xml:space="preserve">. </w:t>
      </w:r>
      <w:r>
        <w:rPr>
          <w:rStyle w:val="2f"/>
        </w:rPr>
        <w:t>Dandel M</w:t>
      </w:r>
      <w:r>
        <w:rPr>
          <w:rStyle w:val="2f0"/>
        </w:rPr>
        <w:t xml:space="preserve">. </w:t>
      </w:r>
      <w:r>
        <w:rPr>
          <w:rStyle w:val="2f"/>
        </w:rPr>
        <w:t>Hetzer R</w:t>
      </w:r>
      <w:r>
        <w:rPr>
          <w:rStyle w:val="2f0"/>
        </w:rPr>
        <w:t xml:space="preserve">. </w:t>
      </w:r>
      <w:r>
        <w:rPr>
          <w:rStyle w:val="2f"/>
        </w:rPr>
        <w:t>Ewert R. Incremental pro</w:t>
      </w:r>
      <w:r>
        <w:rPr>
          <w:rStyle w:val="2f0"/>
        </w:rPr>
        <w:t>g</w:t>
      </w:r>
      <w:r>
        <w:rPr>
          <w:rStyle w:val="2f"/>
        </w:rPr>
        <w:t>nostic value of cardiopulmonary exercise testin</w:t>
      </w:r>
      <w:r>
        <w:rPr>
          <w:rStyle w:val="2f0"/>
        </w:rPr>
        <w:t xml:space="preserve">g </w:t>
      </w:r>
      <w:r>
        <w:rPr>
          <w:rStyle w:val="2f"/>
        </w:rPr>
        <w:t>and restin</w:t>
      </w:r>
      <w:r>
        <w:rPr>
          <w:rStyle w:val="2f0"/>
        </w:rPr>
        <w:t xml:space="preserve">g </w:t>
      </w:r>
      <w:r>
        <w:rPr>
          <w:rStyle w:val="2f"/>
        </w:rPr>
        <w:t>haemodynamics in pulmonar</w:t>
      </w:r>
      <w:r>
        <w:rPr>
          <w:rStyle w:val="2f0"/>
        </w:rPr>
        <w:t xml:space="preserve">y </w:t>
      </w:r>
      <w:r>
        <w:rPr>
          <w:rStyle w:val="2f"/>
        </w:rPr>
        <w:t>arterial h</w:t>
      </w:r>
      <w:r>
        <w:rPr>
          <w:rStyle w:val="2f0"/>
        </w:rPr>
        <w:t>y</w:t>
      </w:r>
      <w:r>
        <w:rPr>
          <w:rStyle w:val="2f"/>
        </w:rPr>
        <w:t>pertension. lnt.l Cardiol 2013</w:t>
      </w:r>
      <w:r>
        <w:rPr>
          <w:rStyle w:val="2f0"/>
        </w:rPr>
        <w:t xml:space="preserve">: </w:t>
      </w:r>
      <w:r>
        <w:rPr>
          <w:rStyle w:val="2f"/>
        </w:rPr>
        <w:t>167:1193-1198.106.</w:t>
      </w:r>
    </w:p>
    <w:p w14:paraId="4E6EDEA3" w14:textId="77777777" w:rsidR="004D67E0" w:rsidRDefault="00D2496C">
      <w:pPr>
        <w:pStyle w:val="23"/>
        <w:shd w:val="clear" w:color="auto" w:fill="auto"/>
        <w:spacing w:before="0" w:after="0" w:line="389" w:lineRule="exact"/>
        <w:ind w:left="540" w:hanging="540"/>
        <w:jc w:val="both"/>
      </w:pPr>
      <w:r>
        <w:rPr>
          <w:rStyle w:val="24"/>
          <w:lang w:val="en-US" w:eastAsia="en-US" w:bidi="en-US"/>
        </w:rPr>
        <w:t xml:space="preserve">•35. </w:t>
      </w:r>
      <w:r>
        <w:rPr>
          <w:rStyle w:val="2f"/>
        </w:rPr>
        <w:t>Blumber</w:t>
      </w:r>
      <w:r>
        <w:rPr>
          <w:rStyle w:val="2f0"/>
        </w:rPr>
        <w:t xml:space="preserve">g </w:t>
      </w:r>
      <w:r>
        <w:rPr>
          <w:rStyle w:val="2f"/>
        </w:rPr>
        <w:t>FC</w:t>
      </w:r>
      <w:r>
        <w:rPr>
          <w:rStyle w:val="2f0"/>
        </w:rPr>
        <w:t xml:space="preserve">. </w:t>
      </w:r>
      <w:r>
        <w:rPr>
          <w:rStyle w:val="2f"/>
        </w:rPr>
        <w:t>Arzt M</w:t>
      </w:r>
      <w:r>
        <w:rPr>
          <w:rStyle w:val="2f0"/>
        </w:rPr>
        <w:t xml:space="preserve">. </w:t>
      </w:r>
      <w:r>
        <w:rPr>
          <w:rStyle w:val="2f"/>
        </w:rPr>
        <w:t>Lan</w:t>
      </w:r>
      <w:r>
        <w:rPr>
          <w:rStyle w:val="2f0"/>
        </w:rPr>
        <w:t>g</w:t>
      </w:r>
      <w:r>
        <w:rPr>
          <w:rStyle w:val="2f"/>
        </w:rPr>
        <w:t>e T</w:t>
      </w:r>
      <w:r>
        <w:rPr>
          <w:rStyle w:val="2f0"/>
        </w:rPr>
        <w:t xml:space="preserve">. </w:t>
      </w:r>
      <w:r>
        <w:rPr>
          <w:rStyle w:val="2f"/>
        </w:rPr>
        <w:t>Schroll S</w:t>
      </w:r>
      <w:r>
        <w:rPr>
          <w:rStyle w:val="2f0"/>
        </w:rPr>
        <w:t xml:space="preserve">. </w:t>
      </w:r>
      <w:r>
        <w:rPr>
          <w:rStyle w:val="2f"/>
        </w:rPr>
        <w:t>Pfeifer M</w:t>
      </w:r>
      <w:r>
        <w:rPr>
          <w:rStyle w:val="2f0"/>
        </w:rPr>
        <w:t xml:space="preserve">. </w:t>
      </w:r>
      <w:r>
        <w:rPr>
          <w:rStyle w:val="2f"/>
        </w:rPr>
        <w:t>WenselR. Impact of ri</w:t>
      </w:r>
      <w:r>
        <w:rPr>
          <w:rStyle w:val="2f0"/>
        </w:rPr>
        <w:t>g</w:t>
      </w:r>
      <w:r>
        <w:rPr>
          <w:rStyle w:val="2f"/>
        </w:rPr>
        <w:t>ht ventricular reserve on exercise capacity and survival in patients with pulmonar</w:t>
      </w:r>
      <w:r>
        <w:rPr>
          <w:rStyle w:val="2f0"/>
        </w:rPr>
        <w:t>y hy</w:t>
      </w:r>
      <w:r>
        <w:rPr>
          <w:rStyle w:val="2f"/>
        </w:rPr>
        <w:t>pertension. Eur .1 Heart Fail</w:t>
      </w:r>
      <w:r>
        <w:rPr>
          <w:rStyle w:val="2f"/>
        </w:rPr>
        <w:t xml:space="preserve"> 2013</w:t>
      </w:r>
      <w:r>
        <w:rPr>
          <w:rStyle w:val="2f0"/>
        </w:rPr>
        <w:t xml:space="preserve">: </w:t>
      </w:r>
      <w:r>
        <w:rPr>
          <w:rStyle w:val="2f"/>
        </w:rPr>
        <w:t>15:771-775.</w:t>
      </w:r>
    </w:p>
    <w:p w14:paraId="0E5FF1ED" w14:textId="77777777" w:rsidR="004D67E0" w:rsidRDefault="00D2496C">
      <w:pPr>
        <w:pStyle w:val="23"/>
        <w:shd w:val="clear" w:color="auto" w:fill="auto"/>
        <w:spacing w:before="0" w:after="0" w:line="389" w:lineRule="exact"/>
        <w:ind w:left="540" w:hanging="540"/>
        <w:jc w:val="both"/>
        <w:sectPr w:rsidR="004D67E0">
          <w:headerReference w:type="even" r:id="rId17"/>
          <w:headerReference w:type="default" r:id="rId18"/>
          <w:headerReference w:type="first" r:id="rId19"/>
          <w:footerReference w:type="first" r:id="rId20"/>
          <w:pgSz w:w="11900" w:h="16840"/>
          <w:pgMar w:top="39" w:right="293" w:bottom="471" w:left="298" w:header="0" w:footer="3" w:gutter="0"/>
          <w:cols w:space="720"/>
          <w:noEndnote/>
          <w:titlePg/>
          <w:docGrid w:linePitch="360"/>
        </w:sectPr>
      </w:pPr>
      <w:r>
        <w:rPr>
          <w:rStyle w:val="24"/>
          <w:lang w:val="en-US" w:eastAsia="en-US" w:bidi="en-US"/>
        </w:rPr>
        <w:t xml:space="preserve">•36. </w:t>
      </w:r>
      <w:r>
        <w:rPr>
          <w:rStyle w:val="2f"/>
        </w:rPr>
        <w:t>Diller GP</w:t>
      </w:r>
      <w:r>
        <w:rPr>
          <w:rStyle w:val="2f0"/>
        </w:rPr>
        <w:t xml:space="preserve">. </w:t>
      </w:r>
      <w:r>
        <w:rPr>
          <w:rStyle w:val="2f"/>
        </w:rPr>
        <w:t>Dimopoulos K</w:t>
      </w:r>
      <w:r>
        <w:rPr>
          <w:rStyle w:val="2f0"/>
        </w:rPr>
        <w:t xml:space="preserve">. </w:t>
      </w:r>
      <w:r>
        <w:rPr>
          <w:rStyle w:val="2f"/>
        </w:rPr>
        <w:t>Okonko D</w:t>
      </w:r>
      <w:r>
        <w:rPr>
          <w:rStyle w:val="2f0"/>
        </w:rPr>
        <w:t xml:space="preserve">. </w:t>
      </w:r>
      <w:r>
        <w:rPr>
          <w:rStyle w:val="2f"/>
        </w:rPr>
        <w:t>Li W</w:t>
      </w:r>
      <w:r>
        <w:rPr>
          <w:rStyle w:val="2f0"/>
        </w:rPr>
        <w:t xml:space="preserve">. </w:t>
      </w:r>
      <w:r>
        <w:rPr>
          <w:rStyle w:val="2f"/>
        </w:rPr>
        <w:t>Babu-Narayan SV</w:t>
      </w:r>
      <w:r>
        <w:rPr>
          <w:rStyle w:val="2f0"/>
        </w:rPr>
        <w:t xml:space="preserve">. </w:t>
      </w:r>
      <w:r>
        <w:rPr>
          <w:rStyle w:val="2f"/>
        </w:rPr>
        <w:t>Brober</w:t>
      </w:r>
      <w:r>
        <w:rPr>
          <w:rStyle w:val="2f0"/>
        </w:rPr>
        <w:t xml:space="preserve">g </w:t>
      </w:r>
      <w:r>
        <w:rPr>
          <w:rStyle w:val="2f"/>
        </w:rPr>
        <w:t>CS</w:t>
      </w:r>
      <w:r>
        <w:rPr>
          <w:rStyle w:val="2f0"/>
        </w:rPr>
        <w:t xml:space="preserve">. </w:t>
      </w:r>
      <w:r>
        <w:rPr>
          <w:rStyle w:val="2f"/>
        </w:rPr>
        <w:t>Johansson B</w:t>
      </w:r>
      <w:r>
        <w:rPr>
          <w:rStyle w:val="2f0"/>
        </w:rPr>
        <w:t xml:space="preserve">. </w:t>
      </w:r>
      <w:r>
        <w:rPr>
          <w:rStyle w:val="2f"/>
        </w:rPr>
        <w:t xml:space="preserve">Bouzas </w:t>
      </w:r>
      <w:r>
        <w:rPr>
          <w:rStyle w:val="2f0"/>
        </w:rPr>
        <w:t xml:space="preserve">B. </w:t>
      </w:r>
      <w:r>
        <w:rPr>
          <w:rStyle w:val="2f"/>
        </w:rPr>
        <w:t>Mullen MJ</w:t>
      </w:r>
      <w:r>
        <w:rPr>
          <w:rStyle w:val="2f0"/>
        </w:rPr>
        <w:t xml:space="preserve">. </w:t>
      </w:r>
      <w:r>
        <w:rPr>
          <w:rStyle w:val="2f"/>
        </w:rPr>
        <w:t>Poole-Wilson PA</w:t>
      </w:r>
      <w:r>
        <w:rPr>
          <w:rStyle w:val="2f0"/>
        </w:rPr>
        <w:t xml:space="preserve">. </w:t>
      </w:r>
      <w:r>
        <w:rPr>
          <w:rStyle w:val="2f"/>
        </w:rPr>
        <w:t>Francis DP</w:t>
      </w:r>
      <w:r>
        <w:rPr>
          <w:rStyle w:val="2f0"/>
        </w:rPr>
        <w:t xml:space="preserve">. </w:t>
      </w:r>
      <w:r>
        <w:rPr>
          <w:rStyle w:val="2f"/>
        </w:rPr>
        <w:t>Gatzoulis MA. Exercise intolerance in adult con</w:t>
      </w:r>
      <w:r>
        <w:rPr>
          <w:rStyle w:val="2f0"/>
        </w:rPr>
        <w:t>g</w:t>
      </w:r>
      <w:r>
        <w:rPr>
          <w:rStyle w:val="2f"/>
        </w:rPr>
        <w:t>enital heart disease: comparative severit</w:t>
      </w:r>
      <w:r>
        <w:rPr>
          <w:rStyle w:val="2f0"/>
        </w:rPr>
        <w:t xml:space="preserve">y, </w:t>
      </w:r>
      <w:r>
        <w:rPr>
          <w:rStyle w:val="2f"/>
        </w:rPr>
        <w:t>correlates</w:t>
      </w:r>
      <w:r>
        <w:rPr>
          <w:rStyle w:val="2f0"/>
        </w:rPr>
        <w:t xml:space="preserve">, </w:t>
      </w:r>
      <w:r>
        <w:rPr>
          <w:rStyle w:val="2f"/>
        </w:rPr>
        <w:t>and pro</w:t>
      </w:r>
      <w:r>
        <w:rPr>
          <w:rStyle w:val="2f0"/>
        </w:rPr>
        <w:t>g</w:t>
      </w:r>
      <w:r>
        <w:rPr>
          <w:rStyle w:val="2f"/>
        </w:rPr>
        <w:t>nostic implication. Circulation 2005</w:t>
      </w:r>
      <w:r>
        <w:rPr>
          <w:rStyle w:val="2f0"/>
        </w:rPr>
        <w:t xml:space="preserve">: </w:t>
      </w:r>
      <w:r>
        <w:rPr>
          <w:rStyle w:val="2f"/>
        </w:rPr>
        <w:t>112:828-835.</w:t>
      </w:r>
    </w:p>
    <w:p w14:paraId="11D0DB5B" w14:textId="77777777" w:rsidR="004D67E0" w:rsidRDefault="00D2496C">
      <w:pPr>
        <w:pStyle w:val="23"/>
        <w:shd w:val="clear" w:color="auto" w:fill="auto"/>
        <w:spacing w:before="0" w:after="0" w:line="389" w:lineRule="exact"/>
        <w:ind w:left="540" w:firstLine="0"/>
        <w:jc w:val="both"/>
      </w:pPr>
      <w:r>
        <w:rPr>
          <w:rStyle w:val="2f"/>
        </w:rPr>
        <w:lastRenderedPageBreak/>
        <w:t>Arena R</w:t>
      </w:r>
      <w:r>
        <w:rPr>
          <w:rStyle w:val="2f0"/>
        </w:rPr>
        <w:t xml:space="preserve">. </w:t>
      </w:r>
      <w:r>
        <w:rPr>
          <w:rStyle w:val="2f"/>
        </w:rPr>
        <w:t>Lavie CJ</w:t>
      </w:r>
      <w:r>
        <w:rPr>
          <w:rStyle w:val="2f0"/>
        </w:rPr>
        <w:t xml:space="preserve">. </w:t>
      </w:r>
      <w:r>
        <w:rPr>
          <w:rStyle w:val="2f"/>
        </w:rPr>
        <w:t>Milani RV</w:t>
      </w:r>
      <w:r>
        <w:rPr>
          <w:rStyle w:val="2f0"/>
        </w:rPr>
        <w:t xml:space="preserve">. </w:t>
      </w:r>
      <w:r>
        <w:rPr>
          <w:rStyle w:val="2f"/>
        </w:rPr>
        <w:t>Myers J. Guazzi M. Cardiopulmonary exercise testin</w:t>
      </w:r>
      <w:r>
        <w:rPr>
          <w:rStyle w:val="2f0"/>
        </w:rPr>
        <w:t xml:space="preserve">g </w:t>
      </w:r>
      <w:r>
        <w:rPr>
          <w:rStyle w:val="2f"/>
        </w:rPr>
        <w:t>in patients with pulmonar</w:t>
      </w:r>
      <w:r>
        <w:rPr>
          <w:rStyle w:val="2f0"/>
        </w:rPr>
        <w:t xml:space="preserve">y </w:t>
      </w:r>
      <w:r>
        <w:rPr>
          <w:rStyle w:val="2f"/>
        </w:rPr>
        <w:t>arterial h</w:t>
      </w:r>
      <w:r>
        <w:rPr>
          <w:rStyle w:val="2f0"/>
        </w:rPr>
        <w:t>y</w:t>
      </w:r>
      <w:r>
        <w:rPr>
          <w:rStyle w:val="2f"/>
        </w:rPr>
        <w:t>pertension: an eviden</w:t>
      </w:r>
      <w:r>
        <w:rPr>
          <w:rStyle w:val="2f"/>
        </w:rPr>
        <w:t>ce-based review. .1 Heart Lun</w:t>
      </w:r>
      <w:r>
        <w:rPr>
          <w:rStyle w:val="2f0"/>
        </w:rPr>
        <w:t xml:space="preserve">g </w:t>
      </w:r>
      <w:r>
        <w:rPr>
          <w:rStyle w:val="2f"/>
        </w:rPr>
        <w:t>Transplant 2010</w:t>
      </w:r>
      <w:r>
        <w:rPr>
          <w:rStyle w:val="2f0"/>
        </w:rPr>
        <w:t xml:space="preserve">: </w:t>
      </w:r>
      <w:r>
        <w:rPr>
          <w:rStyle w:val="2f"/>
        </w:rPr>
        <w:t>29:159-173.</w:t>
      </w:r>
    </w:p>
    <w:p w14:paraId="147BE5C3" w14:textId="554CACD0" w:rsidR="004D67E0" w:rsidRDefault="00CC1310">
      <w:pPr>
        <w:pStyle w:val="23"/>
        <w:shd w:val="clear" w:color="auto" w:fill="auto"/>
        <w:spacing w:before="0" w:after="0" w:line="389" w:lineRule="exact"/>
        <w:ind w:left="540" w:firstLine="0"/>
        <w:jc w:val="both"/>
      </w:pPr>
      <w:r>
        <w:rPr>
          <w:noProof/>
        </w:rPr>
        <mc:AlternateContent>
          <mc:Choice Requires="wps">
            <w:drawing>
              <wp:anchor distT="661670" distB="9341485" distL="63500" distR="63500" simplePos="0" relativeHeight="251660288" behindDoc="1" locked="0" layoutInCell="1" allowOverlap="1" wp14:anchorId="04952808" wp14:editId="2CFBDCA7">
                <wp:simplePos x="0" y="0"/>
                <wp:positionH relativeFrom="margin">
                  <wp:posOffset>635</wp:posOffset>
                </wp:positionH>
                <wp:positionV relativeFrom="paragraph">
                  <wp:posOffset>-16510</wp:posOffset>
                </wp:positionV>
                <wp:extent cx="292735" cy="165100"/>
                <wp:effectExtent l="0" t="0" r="3175" b="635"/>
                <wp:wrapSquare wrapText="right"/>
                <wp:docPr id="5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BFF5D" w14:textId="77777777" w:rsidR="004D67E0" w:rsidRDefault="00D2496C">
                            <w:pPr>
                              <w:pStyle w:val="23"/>
                              <w:shd w:val="clear" w:color="auto" w:fill="auto"/>
                              <w:spacing w:before="0" w:after="0" w:line="260" w:lineRule="exact"/>
                              <w:ind w:firstLine="0"/>
                              <w:jc w:val="left"/>
                            </w:pPr>
                            <w:r>
                              <w:rPr>
                                <w:rStyle w:val="2Exact0"/>
                              </w:rPr>
                              <w:t>138.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52808" id="Text Box 30" o:spid="_x0000_s1046" type="#_x0000_t202" style="position:absolute;left:0;text-align:left;margin-left:.05pt;margin-top:-1.3pt;width:23.05pt;height:13pt;z-index:-251656192;visibility:visible;mso-wrap-style:square;mso-width-percent:0;mso-height-percent:0;mso-wrap-distance-left:5pt;mso-wrap-distance-top:52.1pt;mso-wrap-distance-right:5pt;mso-wrap-distance-bottom:735.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" filled="f" stroked="f">
                <v:textbox style="mso-fit-shape-to-text:t" inset="0,0,0,0">
                  <w:txbxContent>
                    <w:p w14:paraId="44FBFF5D" w14:textId="77777777" w:rsidR="004D67E0" w:rsidRDefault="00D2496C">
                      <w:pPr>
                        <w:pStyle w:val="23"/>
                        <w:shd w:val="clear" w:color="auto" w:fill="auto"/>
                        <w:spacing w:before="0" w:after="0" w:line="260" w:lineRule="exact"/>
                        <w:ind w:firstLine="0"/>
                        <w:jc w:val="left"/>
                      </w:pPr>
                      <w:r>
                        <w:rPr>
                          <w:rStyle w:val="2Exact0"/>
                        </w:rPr>
                        <w:t>138.</w:t>
                      </w:r>
                    </w:p>
                  </w:txbxContent>
                </v:textbox>
                <w10:wrap type="square" side="right" anchorx="margin"/>
              </v:shape>
            </w:pict>
          </mc:Fallback>
        </mc:AlternateContent>
      </w:r>
      <w:r>
        <w:rPr>
          <w:noProof/>
        </w:rPr>
        <mc:AlternateContent>
          <mc:Choice Requires="wps">
            <w:drawing>
              <wp:anchor distT="1649095" distB="5872480" distL="63500" distR="63500" simplePos="0" relativeHeight="251661312" behindDoc="1" locked="0" layoutInCell="1" allowOverlap="1" wp14:anchorId="692D6696" wp14:editId="0D206217">
                <wp:simplePos x="0" y="0"/>
                <wp:positionH relativeFrom="margin">
                  <wp:posOffset>635</wp:posOffset>
                </wp:positionH>
                <wp:positionV relativeFrom="paragraph">
                  <wp:posOffset>970915</wp:posOffset>
                </wp:positionV>
                <wp:extent cx="292735" cy="2600960"/>
                <wp:effectExtent l="0" t="2540" r="3175" b="0"/>
                <wp:wrapSquare wrapText="right"/>
                <wp:docPr id="5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60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13254" w14:textId="77777777" w:rsidR="004D67E0" w:rsidRDefault="00D2496C">
                            <w:pPr>
                              <w:pStyle w:val="23"/>
                              <w:shd w:val="clear" w:color="auto" w:fill="auto"/>
                              <w:spacing w:before="0" w:after="468" w:line="260" w:lineRule="exact"/>
                              <w:ind w:firstLine="0"/>
                              <w:jc w:val="left"/>
                            </w:pPr>
                            <w:r>
                              <w:rPr>
                                <w:rStyle w:val="2Exact0"/>
                              </w:rPr>
                              <w:t>139.</w:t>
                            </w:r>
                          </w:p>
                          <w:p w14:paraId="59E4A059" w14:textId="77777777" w:rsidR="004D67E0" w:rsidRDefault="00D2496C">
                            <w:pPr>
                              <w:pStyle w:val="23"/>
                              <w:shd w:val="clear" w:color="auto" w:fill="auto"/>
                              <w:spacing w:before="0" w:after="0" w:line="778" w:lineRule="exact"/>
                              <w:ind w:firstLine="0"/>
                              <w:jc w:val="left"/>
                            </w:pPr>
                            <w:r>
                              <w:rPr>
                                <w:rStyle w:val="2Exact0"/>
                              </w:rPr>
                              <w:t>140.</w:t>
                            </w:r>
                          </w:p>
                          <w:p w14:paraId="32E85C63" w14:textId="77777777" w:rsidR="004D67E0" w:rsidRDefault="00D2496C">
                            <w:pPr>
                              <w:pStyle w:val="23"/>
                              <w:shd w:val="clear" w:color="auto" w:fill="auto"/>
                              <w:spacing w:before="0" w:after="0" w:line="778" w:lineRule="exact"/>
                              <w:ind w:firstLine="0"/>
                              <w:jc w:val="left"/>
                            </w:pPr>
                            <w:r>
                              <w:rPr>
                                <w:rStyle w:val="2Exact0"/>
                              </w:rPr>
                              <w:t>141.</w:t>
                            </w:r>
                          </w:p>
                          <w:p w14:paraId="172D0494" w14:textId="77777777" w:rsidR="004D67E0" w:rsidRDefault="00D2496C">
                            <w:pPr>
                              <w:pStyle w:val="23"/>
                              <w:shd w:val="clear" w:color="auto" w:fill="auto"/>
                              <w:spacing w:before="0" w:after="774" w:line="778" w:lineRule="exact"/>
                              <w:ind w:firstLine="0"/>
                              <w:jc w:val="left"/>
                            </w:pPr>
                            <w:r>
                              <w:rPr>
                                <w:rStyle w:val="2Exact0"/>
                              </w:rPr>
                              <w:t>142.</w:t>
                            </w:r>
                          </w:p>
                          <w:p w14:paraId="3515679A" w14:textId="77777777" w:rsidR="004D67E0" w:rsidRDefault="00D2496C">
                            <w:pPr>
                              <w:pStyle w:val="23"/>
                              <w:shd w:val="clear" w:color="auto" w:fill="auto"/>
                              <w:spacing w:before="0" w:after="0" w:line="260" w:lineRule="exact"/>
                              <w:ind w:firstLine="0"/>
                              <w:jc w:val="left"/>
                            </w:pPr>
                            <w:r>
                              <w:rPr>
                                <w:rStyle w:val="2Exact0"/>
                              </w:rPr>
                              <w:t>143.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2D6696" id="Text Box 31" o:spid="_x0000_s1047" type="#_x0000_t202" style="position:absolute;left:0;text-align:left;margin-left:.05pt;margin-top:76.45pt;width:23.05pt;height:204.8pt;z-index:-251655168;visibility:visible;mso-wrap-style:square;mso-width-percent:0;mso-height-percent:0;mso-wrap-distance-left:5pt;mso-wrap-distance-top:129.85pt;mso-wrap-distance-right:5pt;mso-wrap-distance-bottom:462.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" filled="f" stroked="f">
                <v:textbox style="mso-fit-shape-to-text:t" inset="0,0,0,0">
                  <w:txbxContent>
                    <w:p w14:paraId="65B13254" w14:textId="77777777" w:rsidR="004D67E0" w:rsidRDefault="00D2496C">
                      <w:pPr>
                        <w:pStyle w:val="23"/>
                        <w:shd w:val="clear" w:color="auto" w:fill="auto"/>
                        <w:spacing w:before="0" w:after="468" w:line="260" w:lineRule="exact"/>
                        <w:ind w:firstLine="0"/>
                        <w:jc w:val="left"/>
                      </w:pPr>
                      <w:r>
                        <w:rPr>
                          <w:rStyle w:val="2Exact0"/>
                        </w:rPr>
                        <w:t>139.</w:t>
                      </w:r>
                    </w:p>
                    <w:p w14:paraId="59E4A059" w14:textId="77777777" w:rsidR="004D67E0" w:rsidRDefault="00D2496C">
                      <w:pPr>
                        <w:pStyle w:val="23"/>
                        <w:shd w:val="clear" w:color="auto" w:fill="auto"/>
                        <w:spacing w:before="0" w:after="0" w:line="778" w:lineRule="exact"/>
                        <w:ind w:firstLine="0"/>
                        <w:jc w:val="left"/>
                      </w:pPr>
                      <w:r>
                        <w:rPr>
                          <w:rStyle w:val="2Exact0"/>
                        </w:rPr>
                        <w:t>140.</w:t>
                      </w:r>
                    </w:p>
                    <w:p w14:paraId="32E85C63" w14:textId="77777777" w:rsidR="004D67E0" w:rsidRDefault="00D2496C">
                      <w:pPr>
                        <w:pStyle w:val="23"/>
                        <w:shd w:val="clear" w:color="auto" w:fill="auto"/>
                        <w:spacing w:before="0" w:after="0" w:line="778" w:lineRule="exact"/>
                        <w:ind w:firstLine="0"/>
                        <w:jc w:val="left"/>
                      </w:pPr>
                      <w:r>
                        <w:rPr>
                          <w:rStyle w:val="2Exact0"/>
                        </w:rPr>
                        <w:t>141.</w:t>
                      </w:r>
                    </w:p>
                    <w:p w14:paraId="172D0494" w14:textId="77777777" w:rsidR="004D67E0" w:rsidRDefault="00D2496C">
                      <w:pPr>
                        <w:pStyle w:val="23"/>
                        <w:shd w:val="clear" w:color="auto" w:fill="auto"/>
                        <w:spacing w:before="0" w:after="774" w:line="778" w:lineRule="exact"/>
                        <w:ind w:firstLine="0"/>
                        <w:jc w:val="left"/>
                      </w:pPr>
                      <w:r>
                        <w:rPr>
                          <w:rStyle w:val="2Exact0"/>
                        </w:rPr>
                        <w:t>142.</w:t>
                      </w:r>
                    </w:p>
                    <w:p w14:paraId="3515679A" w14:textId="77777777" w:rsidR="004D67E0" w:rsidRDefault="00D2496C">
                      <w:pPr>
                        <w:pStyle w:val="23"/>
                        <w:shd w:val="clear" w:color="auto" w:fill="auto"/>
                        <w:spacing w:before="0" w:after="0" w:line="260" w:lineRule="exact"/>
                        <w:ind w:firstLine="0"/>
                        <w:jc w:val="left"/>
                      </w:pPr>
                      <w:r>
                        <w:rPr>
                          <w:rStyle w:val="2Exact0"/>
                        </w:rPr>
                        <w:t>143.</w:t>
                      </w:r>
                    </w:p>
                  </w:txbxContent>
                </v:textbox>
                <w10:wrap type="square" side="right" anchorx="margin"/>
              </v:shape>
            </w:pict>
          </mc:Fallback>
        </mc:AlternateContent>
      </w:r>
      <w:r>
        <w:rPr>
          <w:noProof/>
        </w:rPr>
        <mc:AlternateContent>
          <mc:Choice Requires="wps">
            <w:drawing>
              <wp:anchor distT="5367655" distB="4634865" distL="63500" distR="63500" simplePos="0" relativeHeight="251662336" behindDoc="1" locked="0" layoutInCell="1" allowOverlap="1" wp14:anchorId="0DC584BA" wp14:editId="20498859">
                <wp:simplePos x="0" y="0"/>
                <wp:positionH relativeFrom="margin">
                  <wp:posOffset>635</wp:posOffset>
                </wp:positionH>
                <wp:positionV relativeFrom="paragraph">
                  <wp:posOffset>4689475</wp:posOffset>
                </wp:positionV>
                <wp:extent cx="274320" cy="330200"/>
                <wp:effectExtent l="0" t="0" r="2540" b="0"/>
                <wp:wrapSquare wrapText="right"/>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897C5" w14:textId="77777777" w:rsidR="004D67E0" w:rsidRDefault="00D2496C">
                            <w:pPr>
                              <w:pStyle w:val="23"/>
                              <w:shd w:val="clear" w:color="auto" w:fill="auto"/>
                              <w:spacing w:before="0" w:after="0" w:line="260" w:lineRule="exact"/>
                              <w:ind w:firstLine="0"/>
                              <w:jc w:val="left"/>
                            </w:pPr>
                            <w:r>
                              <w:rPr>
                                <w:rStyle w:val="2Exact0"/>
                              </w:rPr>
                              <w:t>144.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C584BA" id="Text Box 32" o:spid="_x0000_s1048" type="#_x0000_t202" style="position:absolute;left:0;text-align:left;margin-left:.05pt;margin-top:369.25pt;width:21.6pt;height:26pt;z-index:-251654144;visibility:visible;mso-wrap-style:square;mso-width-percent:0;mso-height-percent:0;mso-wrap-distance-left:5pt;mso-wrap-distance-top:422.65pt;mso-wrap-distance-right:5pt;mso-wrap-distance-bottom:36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" filled="f" stroked="f">
                <v:textbox style="mso-fit-shape-to-text:t" inset="0,0,0,0">
                  <w:txbxContent>
                    <w:p w14:paraId="1C2897C5" w14:textId="77777777" w:rsidR="004D67E0" w:rsidRDefault="00D2496C">
                      <w:pPr>
                        <w:pStyle w:val="23"/>
                        <w:shd w:val="clear" w:color="auto" w:fill="auto"/>
                        <w:spacing w:before="0" w:after="0" w:line="260" w:lineRule="exact"/>
                        <w:ind w:firstLine="0"/>
                        <w:jc w:val="left"/>
                      </w:pPr>
                      <w:r>
                        <w:rPr>
                          <w:rStyle w:val="2Exact0"/>
                        </w:rPr>
                        <w:t>144.</w:t>
                      </w:r>
                    </w:p>
                  </w:txbxContent>
                </v:textbox>
                <w10:wrap type="square" side="right" anchorx="margin"/>
              </v:shape>
            </w:pict>
          </mc:Fallback>
        </mc:AlternateContent>
      </w:r>
      <w:r>
        <w:rPr>
          <w:noProof/>
        </w:rPr>
        <mc:AlternateContent>
          <mc:Choice Requires="wps">
            <w:drawing>
              <wp:anchor distT="6361430" distB="3641725" distL="63500" distR="63500" simplePos="0" relativeHeight="251663360" behindDoc="1" locked="0" layoutInCell="1" allowOverlap="1" wp14:anchorId="6D818D30" wp14:editId="0B074E7E">
                <wp:simplePos x="0" y="0"/>
                <wp:positionH relativeFrom="margin">
                  <wp:posOffset>635</wp:posOffset>
                </wp:positionH>
                <wp:positionV relativeFrom="paragraph">
                  <wp:posOffset>5683250</wp:posOffset>
                </wp:positionV>
                <wp:extent cx="292735" cy="165100"/>
                <wp:effectExtent l="0" t="0" r="3175" b="0"/>
                <wp:wrapSquare wrapText="right"/>
                <wp:docPr id="5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8F5B7" w14:textId="77777777" w:rsidR="004D67E0" w:rsidRDefault="00D2496C">
                            <w:pPr>
                              <w:pStyle w:val="23"/>
                              <w:shd w:val="clear" w:color="auto" w:fill="auto"/>
                              <w:spacing w:before="0" w:after="0" w:line="260" w:lineRule="exact"/>
                              <w:ind w:firstLine="0"/>
                              <w:jc w:val="left"/>
                            </w:pPr>
                            <w:r>
                              <w:rPr>
                                <w:rStyle w:val="2Exact0"/>
                              </w:rPr>
                              <w:t>145.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818D30" id="Text Box 33" o:spid="_x0000_s1049" type="#_x0000_t202" style="position:absolute;left:0;text-align:left;margin-left:.05pt;margin-top:447.5pt;width:23.05pt;height:13pt;z-index:-251653120;visibility:visible;mso-wrap-style:square;mso-width-percent:0;mso-height-percent:0;mso-wrap-distance-left:5pt;mso-wrap-distance-top:500.9pt;mso-wrap-distance-right:5pt;mso-wrap-distance-bottom:286.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" filled="f" stroked="f">
                <v:textbox style="mso-fit-shape-to-text:t" inset="0,0,0,0">
                  <w:txbxContent>
                    <w:p w14:paraId="7AB8F5B7" w14:textId="77777777" w:rsidR="004D67E0" w:rsidRDefault="00D2496C">
                      <w:pPr>
                        <w:pStyle w:val="23"/>
                        <w:shd w:val="clear" w:color="auto" w:fill="auto"/>
                        <w:spacing w:before="0" w:after="0" w:line="260" w:lineRule="exact"/>
                        <w:ind w:firstLine="0"/>
                        <w:jc w:val="left"/>
                      </w:pPr>
                      <w:r>
                        <w:rPr>
                          <w:rStyle w:val="2Exact0"/>
                        </w:rPr>
                        <w:t>145.</w:t>
                      </w:r>
                    </w:p>
                  </w:txbxContent>
                </v:textbox>
                <w10:wrap type="square" side="right" anchorx="margin"/>
              </v:shape>
            </w:pict>
          </mc:Fallback>
        </mc:AlternateContent>
      </w:r>
      <w:r>
        <w:rPr>
          <w:noProof/>
        </w:rPr>
        <mc:AlternateContent>
          <mc:Choice Requires="wps">
            <w:drawing>
              <wp:anchor distT="7105015" distB="2897505" distL="63500" distR="63500" simplePos="0" relativeHeight="251664384" behindDoc="1" locked="0" layoutInCell="1" allowOverlap="1" wp14:anchorId="1E125E6E" wp14:editId="5F7E24A8">
                <wp:simplePos x="0" y="0"/>
                <wp:positionH relativeFrom="margin">
                  <wp:posOffset>635</wp:posOffset>
                </wp:positionH>
                <wp:positionV relativeFrom="paragraph">
                  <wp:posOffset>6426835</wp:posOffset>
                </wp:positionV>
                <wp:extent cx="292735" cy="165100"/>
                <wp:effectExtent l="0" t="635" r="3175" b="0"/>
                <wp:wrapSquare wrapText="right"/>
                <wp:docPr id="5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CA138" w14:textId="77777777" w:rsidR="004D67E0" w:rsidRDefault="00D2496C">
                            <w:pPr>
                              <w:pStyle w:val="23"/>
                              <w:shd w:val="clear" w:color="auto" w:fill="auto"/>
                              <w:spacing w:before="0" w:after="0" w:line="260" w:lineRule="exact"/>
                              <w:ind w:firstLine="0"/>
                              <w:jc w:val="left"/>
                            </w:pPr>
                            <w:r>
                              <w:rPr>
                                <w:rStyle w:val="2Exact0"/>
                              </w:rPr>
                              <w:t>146.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125E6E" id="Text Box 34" o:spid="_x0000_s1050" type="#_x0000_t202" style="position:absolute;left:0;text-align:left;margin-left:.05pt;margin-top:506.05pt;width:23.05pt;height:13pt;z-index:-251652096;visibility:visible;mso-wrap-style:square;mso-width-percent:0;mso-height-percent:0;mso-wrap-distance-left:5pt;mso-wrap-distance-top:559.45pt;mso-wrap-distance-right:5pt;mso-wrap-distance-bottom:228.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" filled="f" stroked="f">
                <v:textbox style="mso-fit-shape-to-text:t" inset="0,0,0,0">
                  <w:txbxContent>
                    <w:p w14:paraId="2C3CA138" w14:textId="77777777" w:rsidR="004D67E0" w:rsidRDefault="00D2496C">
                      <w:pPr>
                        <w:pStyle w:val="23"/>
                        <w:shd w:val="clear" w:color="auto" w:fill="auto"/>
                        <w:spacing w:before="0" w:after="0" w:line="260" w:lineRule="exact"/>
                        <w:ind w:firstLine="0"/>
                        <w:jc w:val="left"/>
                      </w:pPr>
                      <w:r>
                        <w:rPr>
                          <w:rStyle w:val="2Exact0"/>
                        </w:rPr>
                        <w:t>146.</w:t>
                      </w:r>
                    </w:p>
                  </w:txbxContent>
                </v:textbox>
                <w10:wrap type="square" side="right" anchorx="margin"/>
              </v:shape>
            </w:pict>
          </mc:Fallback>
        </mc:AlternateContent>
      </w:r>
      <w:r>
        <w:rPr>
          <w:noProof/>
        </w:rPr>
        <mc:AlternateContent>
          <mc:Choice Requires="wps">
            <w:drawing>
              <wp:anchor distT="8586470" distB="172720" distL="63500" distR="63500" simplePos="0" relativeHeight="251665408" behindDoc="1" locked="0" layoutInCell="1" allowOverlap="1" wp14:anchorId="41BD5C55" wp14:editId="6D4ED7C0">
                <wp:simplePos x="0" y="0"/>
                <wp:positionH relativeFrom="margin">
                  <wp:posOffset>635</wp:posOffset>
                </wp:positionH>
                <wp:positionV relativeFrom="paragraph">
                  <wp:posOffset>7908290</wp:posOffset>
                </wp:positionV>
                <wp:extent cx="274320" cy="1844040"/>
                <wp:effectExtent l="0" t="0" r="2540" b="0"/>
                <wp:wrapSquare wrapText="right"/>
                <wp:docPr id="5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4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E06C7" w14:textId="77777777" w:rsidR="004D67E0" w:rsidRDefault="00D2496C">
                            <w:pPr>
                              <w:pStyle w:val="23"/>
                              <w:shd w:val="clear" w:color="auto" w:fill="auto"/>
                              <w:spacing w:before="0" w:after="882" w:line="260" w:lineRule="exact"/>
                              <w:ind w:firstLine="0"/>
                              <w:jc w:val="left"/>
                            </w:pPr>
                            <w:r>
                              <w:rPr>
                                <w:rStyle w:val="2Exact0"/>
                              </w:rPr>
                              <w:t>147.</w:t>
                            </w:r>
                          </w:p>
                          <w:p w14:paraId="7EF6C4A0" w14:textId="77777777" w:rsidR="004D67E0" w:rsidRDefault="00D2496C">
                            <w:pPr>
                              <w:pStyle w:val="23"/>
                              <w:shd w:val="clear" w:color="auto" w:fill="auto"/>
                              <w:spacing w:before="0" w:after="462" w:line="260" w:lineRule="exact"/>
                              <w:ind w:firstLine="0"/>
                              <w:jc w:val="left"/>
                            </w:pPr>
                            <w:r>
                              <w:rPr>
                                <w:rStyle w:val="2Exact0"/>
                              </w:rPr>
                              <w:t>148.</w:t>
                            </w:r>
                          </w:p>
                          <w:p w14:paraId="5BE22123" w14:textId="77777777" w:rsidR="004D67E0" w:rsidRDefault="00D2496C">
                            <w:pPr>
                              <w:pStyle w:val="23"/>
                              <w:shd w:val="clear" w:color="auto" w:fill="auto"/>
                              <w:spacing w:before="0" w:after="0" w:line="260" w:lineRule="exact"/>
                              <w:ind w:firstLine="0"/>
                              <w:jc w:val="left"/>
                            </w:pPr>
                            <w:r>
                              <w:rPr>
                                <w:rStyle w:val="2Exact0"/>
                              </w:rPr>
                              <w:t>149.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BD5C55" id="Text Box 35" o:spid="_x0000_s1051" type="#_x0000_t202" style="position:absolute;left:0;text-align:left;margin-left:.05pt;margin-top:622.7pt;width:21.6pt;height:145.2pt;z-index:-251651072;visibility:visible;mso-wrap-style:square;mso-width-percent:0;mso-height-percent:0;mso-wrap-distance-left:5pt;mso-wrap-distance-top:676.1pt;mso-wrap-distance-right:5pt;mso-wrap-distance-bottom:1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" filled="f" stroked="f">
                <v:textbox style="mso-fit-shape-to-text:t" inset="0,0,0,0">
                  <w:txbxContent>
                    <w:p w14:paraId="341E06C7" w14:textId="77777777" w:rsidR="004D67E0" w:rsidRDefault="00D2496C">
                      <w:pPr>
                        <w:pStyle w:val="23"/>
                        <w:shd w:val="clear" w:color="auto" w:fill="auto"/>
                        <w:spacing w:before="0" w:after="882" w:line="260" w:lineRule="exact"/>
                        <w:ind w:firstLine="0"/>
                        <w:jc w:val="left"/>
                      </w:pPr>
                      <w:r>
                        <w:rPr>
                          <w:rStyle w:val="2Exact0"/>
                        </w:rPr>
                        <w:t>147.</w:t>
                      </w:r>
                    </w:p>
                    <w:p w14:paraId="7EF6C4A0" w14:textId="77777777" w:rsidR="004D67E0" w:rsidRDefault="00D2496C">
                      <w:pPr>
                        <w:pStyle w:val="23"/>
                        <w:shd w:val="clear" w:color="auto" w:fill="auto"/>
                        <w:spacing w:before="0" w:after="462" w:line="260" w:lineRule="exact"/>
                        <w:ind w:firstLine="0"/>
                        <w:jc w:val="left"/>
                      </w:pPr>
                      <w:r>
                        <w:rPr>
                          <w:rStyle w:val="2Exact0"/>
                        </w:rPr>
                        <w:t>148.</w:t>
                      </w:r>
                    </w:p>
                    <w:p w14:paraId="5BE22123" w14:textId="77777777" w:rsidR="004D67E0" w:rsidRDefault="00D2496C">
                      <w:pPr>
                        <w:pStyle w:val="23"/>
                        <w:shd w:val="clear" w:color="auto" w:fill="auto"/>
                        <w:spacing w:before="0" w:after="0" w:line="260" w:lineRule="exact"/>
                        <w:ind w:firstLine="0"/>
                        <w:jc w:val="left"/>
                      </w:pPr>
                      <w:r>
                        <w:rPr>
                          <w:rStyle w:val="2Exact0"/>
                        </w:rPr>
                        <w:t>149.</w:t>
                      </w:r>
                    </w:p>
                  </w:txbxContent>
                </v:textbox>
                <w10:wrap type="square" side="right" anchorx="margin"/>
              </v:shape>
            </w:pict>
          </mc:Fallback>
        </mc:AlternateContent>
      </w:r>
      <w:r w:rsidR="00D2496C">
        <w:rPr>
          <w:rStyle w:val="2f"/>
        </w:rPr>
        <w:t>Kovacs G</w:t>
      </w:r>
      <w:r w:rsidR="00D2496C">
        <w:rPr>
          <w:rStyle w:val="2f0"/>
        </w:rPr>
        <w:t xml:space="preserve">. </w:t>
      </w:r>
      <w:r w:rsidR="00D2496C">
        <w:rPr>
          <w:rStyle w:val="2f"/>
        </w:rPr>
        <w:t>Herve P</w:t>
      </w:r>
      <w:r w:rsidR="00D2496C">
        <w:rPr>
          <w:rStyle w:val="2f0"/>
        </w:rPr>
        <w:t xml:space="preserve">. </w:t>
      </w:r>
      <w:r w:rsidR="00D2496C">
        <w:rPr>
          <w:rStyle w:val="2f"/>
        </w:rPr>
        <w:t>Barbara JA</w:t>
      </w:r>
      <w:r w:rsidR="00D2496C">
        <w:rPr>
          <w:rStyle w:val="2f0"/>
        </w:rPr>
        <w:t xml:space="preserve">. </w:t>
      </w:r>
      <w:r w:rsidR="00D2496C">
        <w:rPr>
          <w:rStyle w:val="2f"/>
        </w:rPr>
        <w:t>Chaouat A. Chemla D</w:t>
      </w:r>
      <w:r w:rsidR="00D2496C">
        <w:rPr>
          <w:rStyle w:val="2f0"/>
        </w:rPr>
        <w:t xml:space="preserve">. </w:t>
      </w:r>
      <w:r w:rsidR="00D2496C">
        <w:rPr>
          <w:rStyle w:val="2f"/>
        </w:rPr>
        <w:t>Condliffe R</w:t>
      </w:r>
      <w:r w:rsidR="00D2496C">
        <w:rPr>
          <w:rStyle w:val="2f0"/>
        </w:rPr>
        <w:t xml:space="preserve">. </w:t>
      </w:r>
      <w:r w:rsidR="00D2496C">
        <w:rPr>
          <w:rStyle w:val="2f"/>
        </w:rPr>
        <w:t>Garcia G</w:t>
      </w:r>
      <w:r w:rsidR="00D2496C">
        <w:rPr>
          <w:rStyle w:val="2f0"/>
        </w:rPr>
        <w:t xml:space="preserve">. </w:t>
      </w:r>
      <w:r w:rsidR="00D2496C">
        <w:rPr>
          <w:rStyle w:val="2f"/>
        </w:rPr>
        <w:t>Griini</w:t>
      </w:r>
      <w:r w:rsidR="00D2496C">
        <w:rPr>
          <w:rStyle w:val="2f0"/>
        </w:rPr>
        <w:t xml:space="preserve">g E. </w:t>
      </w:r>
      <w:r w:rsidR="00D2496C">
        <w:rPr>
          <w:rStyle w:val="2f"/>
        </w:rPr>
        <w:t>Howard</w:t>
      </w:r>
    </w:p>
    <w:p w14:paraId="702A2A0D" w14:textId="77777777" w:rsidR="004D67E0" w:rsidRDefault="00D2496C">
      <w:pPr>
        <w:pStyle w:val="23"/>
        <w:numPr>
          <w:ilvl w:val="0"/>
          <w:numId w:val="42"/>
        </w:numPr>
        <w:shd w:val="clear" w:color="auto" w:fill="auto"/>
        <w:tabs>
          <w:tab w:val="left" w:pos="912"/>
        </w:tabs>
        <w:spacing w:before="0" w:after="0" w:line="389" w:lineRule="exact"/>
        <w:ind w:left="540" w:firstLine="0"/>
        <w:jc w:val="left"/>
      </w:pPr>
      <w:r>
        <w:rPr>
          <w:rStyle w:val="2f"/>
        </w:rPr>
        <w:t>Humbert M</w:t>
      </w:r>
      <w:r>
        <w:rPr>
          <w:rStyle w:val="2f0"/>
        </w:rPr>
        <w:t xml:space="preserve">. </w:t>
      </w:r>
      <w:r>
        <w:rPr>
          <w:rStyle w:val="2f"/>
        </w:rPr>
        <w:t>Lau E</w:t>
      </w:r>
      <w:r>
        <w:rPr>
          <w:rStyle w:val="2f0"/>
        </w:rPr>
        <w:t xml:space="preserve">. </w:t>
      </w:r>
      <w:r>
        <w:rPr>
          <w:rStyle w:val="2f"/>
        </w:rPr>
        <w:t>Laveneziana R Lewis GD</w:t>
      </w:r>
      <w:r>
        <w:rPr>
          <w:rStyle w:val="2f0"/>
        </w:rPr>
        <w:t xml:space="preserve">. </w:t>
      </w:r>
      <w:r>
        <w:rPr>
          <w:rStyle w:val="2f"/>
        </w:rPr>
        <w:t>Naei</w:t>
      </w:r>
      <w:r>
        <w:rPr>
          <w:rStyle w:val="2f0"/>
        </w:rPr>
        <w:t>j</w:t>
      </w:r>
      <w:r>
        <w:rPr>
          <w:rStyle w:val="2f"/>
        </w:rPr>
        <w:t>e R</w:t>
      </w:r>
      <w:r>
        <w:rPr>
          <w:rStyle w:val="2f0"/>
        </w:rPr>
        <w:t xml:space="preserve">. </w:t>
      </w:r>
      <w:r>
        <w:rPr>
          <w:rStyle w:val="2f"/>
        </w:rPr>
        <w:t>Peacock A</w:t>
      </w:r>
      <w:r>
        <w:rPr>
          <w:rStyle w:val="2f0"/>
        </w:rPr>
        <w:t xml:space="preserve">. </w:t>
      </w:r>
      <w:r>
        <w:rPr>
          <w:rStyle w:val="2f"/>
        </w:rPr>
        <w:t>Rosenkranz S</w:t>
      </w:r>
      <w:r>
        <w:rPr>
          <w:rStyle w:val="2f0"/>
        </w:rPr>
        <w:t xml:space="preserve">. </w:t>
      </w:r>
      <w:r>
        <w:rPr>
          <w:rStyle w:val="2f"/>
        </w:rPr>
        <w:t>Sa</w:t>
      </w:r>
      <w:r>
        <w:rPr>
          <w:rStyle w:val="2f0"/>
        </w:rPr>
        <w:t>gg</w:t>
      </w:r>
      <w:r>
        <w:rPr>
          <w:rStyle w:val="2f"/>
        </w:rPr>
        <w:t>ar R</w:t>
      </w:r>
      <w:r>
        <w:rPr>
          <w:rStyle w:val="2f0"/>
        </w:rPr>
        <w:t xml:space="preserve">. </w:t>
      </w:r>
      <w:r>
        <w:rPr>
          <w:rStyle w:val="2f"/>
        </w:rPr>
        <w:t>Ulrich S. Vizza D</w:t>
      </w:r>
      <w:r>
        <w:rPr>
          <w:rStyle w:val="2f0"/>
        </w:rPr>
        <w:t xml:space="preserve">. </w:t>
      </w:r>
      <w:r>
        <w:rPr>
          <w:rStyle w:val="2f"/>
        </w:rPr>
        <w:t>Vonk Noorde</w:t>
      </w:r>
      <w:r>
        <w:rPr>
          <w:rStyle w:val="2f0"/>
        </w:rPr>
        <w:t>g</w:t>
      </w:r>
      <w:r>
        <w:rPr>
          <w:rStyle w:val="2f"/>
        </w:rPr>
        <w:t>raaf A</w:t>
      </w:r>
      <w:r>
        <w:rPr>
          <w:rStyle w:val="2f0"/>
        </w:rPr>
        <w:t xml:space="preserve">. </w:t>
      </w:r>
      <w:r>
        <w:rPr>
          <w:rStyle w:val="2f"/>
        </w:rPr>
        <w:t>Olschewski H. An official European Respiratory Societ</w:t>
      </w:r>
      <w:r>
        <w:rPr>
          <w:rStyle w:val="2f0"/>
        </w:rPr>
        <w:t xml:space="preserve">y </w:t>
      </w:r>
      <w:r>
        <w:rPr>
          <w:rStyle w:val="2f"/>
        </w:rPr>
        <w:t>statement: pulmonary haemodynamics durin</w:t>
      </w:r>
      <w:r>
        <w:rPr>
          <w:rStyle w:val="2f0"/>
        </w:rPr>
        <w:t xml:space="preserve">g </w:t>
      </w:r>
      <w:r>
        <w:rPr>
          <w:rStyle w:val="2f"/>
        </w:rPr>
        <w:t>exercise. Eur Respir J. 2017 Nov 22</w:t>
      </w:r>
      <w:r>
        <w:rPr>
          <w:rStyle w:val="2f0"/>
        </w:rPr>
        <w:t xml:space="preserve">: </w:t>
      </w:r>
      <w:r>
        <w:rPr>
          <w:rStyle w:val="2f"/>
        </w:rPr>
        <w:t>501</w:t>
      </w:r>
      <w:r>
        <w:rPr>
          <w:rStyle w:val="2f0"/>
        </w:rPr>
        <w:t xml:space="preserve">51. </w:t>
      </w:r>
      <w:r>
        <w:rPr>
          <w:rStyle w:val="2f"/>
        </w:rPr>
        <w:t>Groepen</w:t>
      </w:r>
      <w:r>
        <w:rPr>
          <w:rStyle w:val="2f"/>
        </w:rPr>
        <w:t>hoff H.</w:t>
      </w:r>
      <w:r>
        <w:rPr>
          <w:rStyle w:val="2f0"/>
        </w:rPr>
        <w:t xml:space="preserve">. </w:t>
      </w:r>
      <w:r>
        <w:rPr>
          <w:rStyle w:val="2f"/>
        </w:rPr>
        <w:t>Vonk-Noorde</w:t>
      </w:r>
      <w:r>
        <w:rPr>
          <w:rStyle w:val="2f0"/>
        </w:rPr>
        <w:t>g</w:t>
      </w:r>
      <w:r>
        <w:rPr>
          <w:rStyle w:val="2f"/>
        </w:rPr>
        <w:t>raaf A.</w:t>
      </w:r>
      <w:r>
        <w:rPr>
          <w:rStyle w:val="2f0"/>
        </w:rPr>
        <w:t xml:space="preserve">, </w:t>
      </w:r>
      <w:r>
        <w:rPr>
          <w:rStyle w:val="2f"/>
        </w:rPr>
        <w:t>van de Veerdonk M.C.</w:t>
      </w:r>
      <w:r>
        <w:rPr>
          <w:rStyle w:val="2f0"/>
        </w:rPr>
        <w:t xml:space="preserve">. </w:t>
      </w:r>
      <w:r>
        <w:rPr>
          <w:rStyle w:val="2f"/>
        </w:rPr>
        <w:t>Boonstra A.</w:t>
      </w:r>
      <w:r>
        <w:rPr>
          <w:rStyle w:val="2f0"/>
        </w:rPr>
        <w:t xml:space="preserve">. </w:t>
      </w:r>
      <w:r>
        <w:rPr>
          <w:rStyle w:val="2f"/>
        </w:rPr>
        <w:t>Westerhof N.</w:t>
      </w:r>
      <w:r>
        <w:rPr>
          <w:rStyle w:val="2f0"/>
        </w:rPr>
        <w:t xml:space="preserve">. </w:t>
      </w:r>
      <w:r>
        <w:rPr>
          <w:rStyle w:val="2f"/>
        </w:rPr>
        <w:t>Bo</w:t>
      </w:r>
      <w:r>
        <w:rPr>
          <w:rStyle w:val="2f0"/>
        </w:rPr>
        <w:t>g</w:t>
      </w:r>
      <w:r>
        <w:rPr>
          <w:rStyle w:val="2f"/>
        </w:rPr>
        <w:t>aard H..1. Pro</w:t>
      </w:r>
      <w:r>
        <w:rPr>
          <w:rStyle w:val="2f0"/>
        </w:rPr>
        <w:t>g</w:t>
      </w:r>
      <w:r>
        <w:rPr>
          <w:rStyle w:val="2f"/>
        </w:rPr>
        <w:t>nostic relevance of chan</w:t>
      </w:r>
      <w:r>
        <w:rPr>
          <w:rStyle w:val="2f0"/>
        </w:rPr>
        <w:t>g</w:t>
      </w:r>
      <w:r>
        <w:rPr>
          <w:rStyle w:val="2f"/>
        </w:rPr>
        <w:t xml:space="preserve">es in exercise test variables in pulmonary arterial </w:t>
      </w:r>
      <w:r>
        <w:rPr>
          <w:rStyle w:val="2f0"/>
        </w:rPr>
        <w:t>hy</w:t>
      </w:r>
      <w:r>
        <w:rPr>
          <w:rStyle w:val="2f"/>
        </w:rPr>
        <w:t>pertension. PLoS One. 2013</w:t>
      </w:r>
      <w:r>
        <w:rPr>
          <w:rStyle w:val="2f0"/>
        </w:rPr>
        <w:t>: 819</w:t>
      </w:r>
      <w:r>
        <w:rPr>
          <w:rStyle w:val="2f"/>
        </w:rPr>
        <w:t>1:e72013.</w:t>
      </w:r>
    </w:p>
    <w:p w14:paraId="1C9C281D" w14:textId="77777777" w:rsidR="004D67E0" w:rsidRDefault="00D2496C">
      <w:pPr>
        <w:pStyle w:val="23"/>
        <w:shd w:val="clear" w:color="auto" w:fill="auto"/>
        <w:spacing w:before="0" w:after="0" w:line="389" w:lineRule="exact"/>
        <w:ind w:left="540" w:firstLine="0"/>
        <w:jc w:val="both"/>
      </w:pPr>
      <w:r>
        <w:rPr>
          <w:rStyle w:val="2f"/>
        </w:rPr>
        <w:t>Anwar A</w:t>
      </w:r>
      <w:r>
        <w:rPr>
          <w:rStyle w:val="2f0"/>
        </w:rPr>
        <w:t xml:space="preserve">. </w:t>
      </w:r>
      <w:r>
        <w:rPr>
          <w:rStyle w:val="2f"/>
        </w:rPr>
        <w:t>Ruffenach G</w:t>
      </w:r>
      <w:r>
        <w:rPr>
          <w:rStyle w:val="2f0"/>
        </w:rPr>
        <w:t xml:space="preserve">. </w:t>
      </w:r>
      <w:r>
        <w:rPr>
          <w:rStyle w:val="2f"/>
        </w:rPr>
        <w:t>Maha</w:t>
      </w:r>
      <w:r>
        <w:rPr>
          <w:rStyle w:val="2f0"/>
        </w:rPr>
        <w:t>j</w:t>
      </w:r>
      <w:r>
        <w:rPr>
          <w:rStyle w:val="2f"/>
        </w:rPr>
        <w:t>an A</w:t>
      </w:r>
      <w:r>
        <w:rPr>
          <w:rStyle w:val="2f0"/>
        </w:rPr>
        <w:t>. Eg</w:t>
      </w:r>
      <w:r>
        <w:rPr>
          <w:rStyle w:val="2f"/>
        </w:rPr>
        <w:t>hbal</w:t>
      </w:r>
      <w:r>
        <w:rPr>
          <w:rStyle w:val="2f"/>
        </w:rPr>
        <w:t>i M</w:t>
      </w:r>
      <w:r>
        <w:rPr>
          <w:rStyle w:val="2f0"/>
        </w:rPr>
        <w:t xml:space="preserve">. </w:t>
      </w:r>
      <w:r>
        <w:rPr>
          <w:rStyle w:val="2f"/>
        </w:rPr>
        <w:t xml:space="preserve">Umar S. Novel biomarkers for pulmonary arterial </w:t>
      </w:r>
      <w:r>
        <w:rPr>
          <w:rStyle w:val="2f0"/>
        </w:rPr>
        <w:t>hy</w:t>
      </w:r>
      <w:r>
        <w:rPr>
          <w:rStyle w:val="2f"/>
        </w:rPr>
        <w:t>pertension. Respir Res. 2016</w:t>
      </w:r>
      <w:r>
        <w:rPr>
          <w:rStyle w:val="2f0"/>
        </w:rPr>
        <w:t xml:space="preserve">: </w:t>
      </w:r>
      <w:r>
        <w:rPr>
          <w:rStyle w:val="2f"/>
        </w:rPr>
        <w:t>171</w:t>
      </w:r>
      <w:r>
        <w:rPr>
          <w:rStyle w:val="2f0"/>
        </w:rPr>
        <w:t>1</w:t>
      </w:r>
      <w:r>
        <w:rPr>
          <w:rStyle w:val="2f"/>
        </w:rPr>
        <w:t>1:88.</w:t>
      </w:r>
    </w:p>
    <w:p w14:paraId="2DBBAFE3" w14:textId="77777777" w:rsidR="004D67E0" w:rsidRDefault="00D2496C">
      <w:pPr>
        <w:pStyle w:val="23"/>
        <w:shd w:val="clear" w:color="auto" w:fill="auto"/>
        <w:spacing w:before="0" w:after="0" w:line="389" w:lineRule="exact"/>
        <w:ind w:left="540" w:firstLine="0"/>
        <w:jc w:val="both"/>
      </w:pPr>
      <w:r>
        <w:rPr>
          <w:rStyle w:val="2f"/>
        </w:rPr>
        <w:t>Rosenthal JL</w:t>
      </w:r>
      <w:r>
        <w:rPr>
          <w:rStyle w:val="2f0"/>
        </w:rPr>
        <w:t xml:space="preserve">. </w:t>
      </w:r>
      <w:r>
        <w:rPr>
          <w:rStyle w:val="2f"/>
        </w:rPr>
        <w:t>Jacob MS. Biomarkers in pulmonary arterial hypertension.Curr Heart Fail Re</w:t>
      </w:r>
      <w:r>
        <w:rPr>
          <w:rStyle w:val="2f0"/>
        </w:rPr>
        <w:t xml:space="preserve">p. </w:t>
      </w:r>
      <w:r>
        <w:rPr>
          <w:rStyle w:val="2f"/>
        </w:rPr>
        <w:t>2014 Dec</w:t>
      </w:r>
      <w:r>
        <w:rPr>
          <w:rStyle w:val="2f0"/>
        </w:rPr>
        <w:t>: 1114</w:t>
      </w:r>
      <w:r>
        <w:rPr>
          <w:rStyle w:val="2f"/>
        </w:rPr>
        <w:t>1:477-484.</w:t>
      </w:r>
    </w:p>
    <w:p w14:paraId="145758A8" w14:textId="77777777" w:rsidR="004D67E0" w:rsidRDefault="00D2496C">
      <w:pPr>
        <w:pStyle w:val="23"/>
        <w:shd w:val="clear" w:color="auto" w:fill="auto"/>
        <w:spacing w:before="0" w:after="0" w:line="389" w:lineRule="exact"/>
        <w:ind w:left="540" w:firstLine="0"/>
        <w:jc w:val="both"/>
      </w:pPr>
      <w:r>
        <w:rPr>
          <w:rStyle w:val="2f"/>
        </w:rPr>
        <w:t>Leuchte HH</w:t>
      </w:r>
      <w:r>
        <w:rPr>
          <w:rStyle w:val="2f0"/>
        </w:rPr>
        <w:t xml:space="preserve">. </w:t>
      </w:r>
      <w:r>
        <w:rPr>
          <w:rStyle w:val="2f"/>
        </w:rPr>
        <w:t>El Nounou M</w:t>
      </w:r>
      <w:r>
        <w:rPr>
          <w:rStyle w:val="2f0"/>
        </w:rPr>
        <w:t xml:space="preserve">. </w:t>
      </w:r>
      <w:r>
        <w:rPr>
          <w:rStyle w:val="2f"/>
        </w:rPr>
        <w:t>Tuerpe JC</w:t>
      </w:r>
      <w:r>
        <w:rPr>
          <w:rStyle w:val="2f0"/>
        </w:rPr>
        <w:t xml:space="preserve">. </w:t>
      </w:r>
      <w:r>
        <w:rPr>
          <w:rStyle w:val="2f"/>
        </w:rPr>
        <w:t>Hartmann B. Baum</w:t>
      </w:r>
      <w:r>
        <w:rPr>
          <w:rStyle w:val="2f0"/>
        </w:rPr>
        <w:t>g</w:t>
      </w:r>
      <w:r>
        <w:rPr>
          <w:rStyle w:val="2f"/>
        </w:rPr>
        <w:t>artner RA</w:t>
      </w:r>
      <w:r>
        <w:rPr>
          <w:rStyle w:val="2f0"/>
        </w:rPr>
        <w:t xml:space="preserve">. </w:t>
      </w:r>
      <w:r>
        <w:rPr>
          <w:rStyle w:val="2f"/>
        </w:rPr>
        <w:t>Vo</w:t>
      </w:r>
      <w:r>
        <w:rPr>
          <w:rStyle w:val="2f0"/>
        </w:rPr>
        <w:t>g</w:t>
      </w:r>
      <w:r>
        <w:rPr>
          <w:rStyle w:val="2f"/>
        </w:rPr>
        <w:t>eser M</w:t>
      </w:r>
      <w:r>
        <w:rPr>
          <w:rStyle w:val="2f0"/>
        </w:rPr>
        <w:t xml:space="preserve">. </w:t>
      </w:r>
      <w:r>
        <w:rPr>
          <w:rStyle w:val="2f"/>
        </w:rPr>
        <w:t>Muehlin</w:t>
      </w:r>
      <w:r>
        <w:rPr>
          <w:rStyle w:val="2f0"/>
        </w:rPr>
        <w:t xml:space="preserve">g </w:t>
      </w:r>
      <w:r>
        <w:rPr>
          <w:rStyle w:val="2f"/>
        </w:rPr>
        <w:t>O</w:t>
      </w:r>
      <w:r>
        <w:rPr>
          <w:rStyle w:val="2f0"/>
        </w:rPr>
        <w:t xml:space="preserve">. </w:t>
      </w:r>
      <w:r>
        <w:rPr>
          <w:rStyle w:val="2f"/>
        </w:rPr>
        <w:t>Behr .1. N-terminal pro-brain natriuretic</w:t>
      </w:r>
      <w:r>
        <w:rPr>
          <w:rStyle w:val="2f0"/>
        </w:rPr>
        <w:t xml:space="preserve"> pe</w:t>
      </w:r>
      <w:r>
        <w:rPr>
          <w:rStyle w:val="2f"/>
        </w:rPr>
        <w:t>ptide and renal insufficiency as predictors of mortalit</w:t>
      </w:r>
      <w:r>
        <w:rPr>
          <w:rStyle w:val="2f0"/>
        </w:rPr>
        <w:t xml:space="preserve">y </w:t>
      </w:r>
      <w:r>
        <w:rPr>
          <w:rStyle w:val="2f"/>
        </w:rPr>
        <w:t>in pulmonary</w:t>
      </w:r>
      <w:r>
        <w:rPr>
          <w:rStyle w:val="2f0"/>
        </w:rPr>
        <w:t xml:space="preserve"> hy</w:t>
      </w:r>
      <w:r>
        <w:rPr>
          <w:rStyle w:val="2f"/>
        </w:rPr>
        <w:t>pertension. Chest. 2007</w:t>
      </w:r>
      <w:r>
        <w:rPr>
          <w:rStyle w:val="2f0"/>
        </w:rPr>
        <w:t xml:space="preserve">: </w:t>
      </w:r>
      <w:r>
        <w:rPr>
          <w:rStyle w:val="2f"/>
        </w:rPr>
        <w:t>1311</w:t>
      </w:r>
      <w:r>
        <w:rPr>
          <w:rStyle w:val="2f0"/>
        </w:rPr>
        <w:t>2</w:t>
      </w:r>
      <w:r>
        <w:rPr>
          <w:rStyle w:val="2f"/>
        </w:rPr>
        <w:t>1:402-409.</w:t>
      </w:r>
    </w:p>
    <w:p w14:paraId="75F0D98E" w14:textId="77777777" w:rsidR="004D67E0" w:rsidRDefault="00D2496C">
      <w:pPr>
        <w:pStyle w:val="23"/>
        <w:shd w:val="clear" w:color="auto" w:fill="auto"/>
        <w:spacing w:before="0" w:after="0" w:line="389" w:lineRule="exact"/>
        <w:ind w:left="540" w:firstLine="0"/>
        <w:jc w:val="both"/>
      </w:pPr>
      <w:r>
        <w:rPr>
          <w:rStyle w:val="2f"/>
        </w:rPr>
        <w:t>Ponikowski P. Voors AA</w:t>
      </w:r>
      <w:r>
        <w:rPr>
          <w:rStyle w:val="2f0"/>
        </w:rPr>
        <w:t xml:space="preserve">. </w:t>
      </w:r>
      <w:r>
        <w:rPr>
          <w:rStyle w:val="2f"/>
        </w:rPr>
        <w:t>Anker SD</w:t>
      </w:r>
      <w:r>
        <w:rPr>
          <w:rStyle w:val="2f0"/>
        </w:rPr>
        <w:t xml:space="preserve">. </w:t>
      </w:r>
      <w:r>
        <w:rPr>
          <w:rStyle w:val="2f"/>
        </w:rPr>
        <w:t>et al. 2016 ES</w:t>
      </w:r>
      <w:r>
        <w:rPr>
          <w:rStyle w:val="2f"/>
        </w:rPr>
        <w:t>C Guidelines for the dia</w:t>
      </w:r>
      <w:r>
        <w:rPr>
          <w:rStyle w:val="2f0"/>
        </w:rPr>
        <w:t>g</w:t>
      </w:r>
      <w:r>
        <w:rPr>
          <w:rStyle w:val="2f"/>
        </w:rPr>
        <w:t>nosis and treatment of acute and chronic heart failure: The Task Force for the diagnosis and treatment of acute and chronic heart failure of the European Society of Cardiolo</w:t>
      </w:r>
      <w:r>
        <w:rPr>
          <w:rStyle w:val="2f0"/>
        </w:rPr>
        <w:t>gy l</w:t>
      </w:r>
      <w:r>
        <w:rPr>
          <w:rStyle w:val="2f"/>
        </w:rPr>
        <w:t>ESCl. Developed with the special contribution of the H</w:t>
      </w:r>
      <w:r>
        <w:rPr>
          <w:rStyle w:val="2f"/>
        </w:rPr>
        <w:t>eart Failure Association IHFAl of the ESC.Eur J Heart Fail. 2016</w:t>
      </w:r>
      <w:r>
        <w:rPr>
          <w:rStyle w:val="2f0"/>
        </w:rPr>
        <w:t xml:space="preserve">: </w:t>
      </w:r>
      <w:r>
        <w:rPr>
          <w:rStyle w:val="2f"/>
        </w:rPr>
        <w:t>181</w:t>
      </w:r>
      <w:r>
        <w:rPr>
          <w:rStyle w:val="2f0"/>
        </w:rPr>
        <w:t>8</w:t>
      </w:r>
      <w:r>
        <w:rPr>
          <w:rStyle w:val="2f"/>
        </w:rPr>
        <w:t>1:891- 975.</w:t>
      </w:r>
    </w:p>
    <w:p w14:paraId="33D70317" w14:textId="77777777" w:rsidR="004D67E0" w:rsidRDefault="00D2496C">
      <w:pPr>
        <w:pStyle w:val="23"/>
        <w:shd w:val="clear" w:color="auto" w:fill="auto"/>
        <w:spacing w:before="0" w:after="0" w:line="389" w:lineRule="exact"/>
        <w:ind w:left="540" w:firstLine="0"/>
        <w:jc w:val="both"/>
      </w:pPr>
      <w:r>
        <w:rPr>
          <w:rStyle w:val="2f"/>
        </w:rPr>
        <w:t>Nathan SD</w:t>
      </w:r>
      <w:r>
        <w:rPr>
          <w:rStyle w:val="2f0"/>
        </w:rPr>
        <w:t xml:space="preserve">. </w:t>
      </w:r>
      <w:r>
        <w:rPr>
          <w:rStyle w:val="2f"/>
        </w:rPr>
        <w:t>Behr .1</w:t>
      </w:r>
      <w:r>
        <w:rPr>
          <w:rStyle w:val="2f0"/>
        </w:rPr>
        <w:t xml:space="preserve">. </w:t>
      </w:r>
      <w:r>
        <w:rPr>
          <w:rStyle w:val="2f"/>
        </w:rPr>
        <w:t>Collard HR</w:t>
      </w:r>
      <w:r>
        <w:rPr>
          <w:rStyle w:val="2f0"/>
        </w:rPr>
        <w:t xml:space="preserve">. </w:t>
      </w:r>
      <w:r>
        <w:rPr>
          <w:rStyle w:val="2f"/>
        </w:rPr>
        <w:t>Cottin V</w:t>
      </w:r>
      <w:r>
        <w:rPr>
          <w:rStyle w:val="2f0"/>
        </w:rPr>
        <w:t xml:space="preserve">. </w:t>
      </w:r>
      <w:r>
        <w:rPr>
          <w:rStyle w:val="2f"/>
        </w:rPr>
        <w:t>Hoeper MM</w:t>
      </w:r>
      <w:r>
        <w:rPr>
          <w:rStyle w:val="2f0"/>
        </w:rPr>
        <w:t xml:space="preserve">. </w:t>
      </w:r>
      <w:r>
        <w:rPr>
          <w:rStyle w:val="2f"/>
        </w:rPr>
        <w:t>Martinez F.I</w:t>
      </w:r>
      <w:r>
        <w:rPr>
          <w:rStyle w:val="2f0"/>
        </w:rPr>
        <w:t xml:space="preserve">. </w:t>
      </w:r>
      <w:r>
        <w:rPr>
          <w:rStyle w:val="2f"/>
        </w:rPr>
        <w:t xml:space="preserve">Corte </w:t>
      </w:r>
      <w:r>
        <w:rPr>
          <w:rStyle w:val="2-1pt0"/>
        </w:rPr>
        <w:t>Т.1</w:t>
      </w:r>
      <w:r>
        <w:rPr>
          <w:rStyle w:val="2-1pt1"/>
        </w:rPr>
        <w:t>.</w:t>
      </w:r>
      <w:r>
        <w:rPr>
          <w:rStyle w:val="2f0"/>
          <w:lang w:val="ru-RU" w:eastAsia="ru-RU" w:bidi="ru-RU"/>
        </w:rPr>
        <w:t xml:space="preserve"> </w:t>
      </w:r>
      <w:r>
        <w:rPr>
          <w:rStyle w:val="2f"/>
        </w:rPr>
        <w:t>Keo</w:t>
      </w:r>
      <w:r>
        <w:rPr>
          <w:rStyle w:val="2f0"/>
        </w:rPr>
        <w:t>g</w:t>
      </w:r>
      <w:r>
        <w:rPr>
          <w:rStyle w:val="2f"/>
        </w:rPr>
        <w:t>h AM</w:t>
      </w:r>
      <w:r>
        <w:rPr>
          <w:rStyle w:val="2f0"/>
        </w:rPr>
        <w:t xml:space="preserve">. </w:t>
      </w:r>
      <w:r>
        <w:rPr>
          <w:rStyle w:val="2f"/>
        </w:rPr>
        <w:t>Leuchte H</w:t>
      </w:r>
      <w:r>
        <w:rPr>
          <w:rStyle w:val="2f0"/>
        </w:rPr>
        <w:t xml:space="preserve">. </w:t>
      </w:r>
      <w:r>
        <w:rPr>
          <w:rStyle w:val="2f"/>
        </w:rPr>
        <w:t>Mo</w:t>
      </w:r>
      <w:r>
        <w:rPr>
          <w:rStyle w:val="2f0"/>
        </w:rPr>
        <w:t>g</w:t>
      </w:r>
      <w:r>
        <w:rPr>
          <w:rStyle w:val="2f"/>
        </w:rPr>
        <w:t>ulkoc N</w:t>
      </w:r>
      <w:r>
        <w:rPr>
          <w:rStyle w:val="2f0"/>
        </w:rPr>
        <w:t xml:space="preserve">. </w:t>
      </w:r>
      <w:r>
        <w:rPr>
          <w:rStyle w:val="2f"/>
        </w:rPr>
        <w:t>Ulrich S</w:t>
      </w:r>
      <w:r>
        <w:rPr>
          <w:rStyle w:val="2f0"/>
        </w:rPr>
        <w:t xml:space="preserve">. </w:t>
      </w:r>
      <w:r>
        <w:rPr>
          <w:rStyle w:val="2f"/>
        </w:rPr>
        <w:t>Wuyts WA</w:t>
      </w:r>
      <w:r>
        <w:rPr>
          <w:rStyle w:val="2f0"/>
        </w:rPr>
        <w:t xml:space="preserve">. </w:t>
      </w:r>
      <w:r>
        <w:rPr>
          <w:rStyle w:val="2f"/>
        </w:rPr>
        <w:t>Yao Z. Boaten</w:t>
      </w:r>
      <w:r>
        <w:rPr>
          <w:rStyle w:val="2f0"/>
        </w:rPr>
        <w:t xml:space="preserve">g F. </w:t>
      </w:r>
      <w:r>
        <w:rPr>
          <w:rStyle w:val="2f"/>
        </w:rPr>
        <w:t>Wells AU. Rioci</w:t>
      </w:r>
      <w:r>
        <w:rPr>
          <w:rStyle w:val="2f0"/>
        </w:rPr>
        <w:t>g</w:t>
      </w:r>
      <w:r>
        <w:rPr>
          <w:rStyle w:val="2f"/>
        </w:rPr>
        <w:t>uat for i</w:t>
      </w:r>
      <w:r>
        <w:rPr>
          <w:rStyle w:val="2f"/>
        </w:rPr>
        <w:t>diopathic interstitial pneumonia-associated pulmonar</w:t>
      </w:r>
      <w:r>
        <w:rPr>
          <w:rStyle w:val="2f0"/>
        </w:rPr>
        <w:t>y hy</w:t>
      </w:r>
      <w:r>
        <w:rPr>
          <w:rStyle w:val="2f"/>
        </w:rPr>
        <w:t>pertension IRlSE-llPL a randomised</w:t>
      </w:r>
      <w:r>
        <w:rPr>
          <w:rStyle w:val="2f0"/>
        </w:rPr>
        <w:t xml:space="preserve">. </w:t>
      </w:r>
      <w:r>
        <w:rPr>
          <w:rStyle w:val="2f"/>
        </w:rPr>
        <w:t>placebo-controlled phase 2b study. Lancet Respir Med. 2019</w:t>
      </w:r>
      <w:r>
        <w:rPr>
          <w:rStyle w:val="2f0"/>
        </w:rPr>
        <w:t>: 719</w:t>
      </w:r>
      <w:r>
        <w:rPr>
          <w:rStyle w:val="2f"/>
        </w:rPr>
        <w:t>1:780-790.</w:t>
      </w:r>
    </w:p>
    <w:p w14:paraId="5A9E4F6A" w14:textId="77777777" w:rsidR="004D67E0" w:rsidRDefault="00D2496C">
      <w:pPr>
        <w:pStyle w:val="23"/>
        <w:shd w:val="clear" w:color="auto" w:fill="auto"/>
        <w:spacing w:before="0" w:after="0" w:line="389" w:lineRule="exact"/>
        <w:ind w:left="540" w:firstLine="0"/>
        <w:jc w:val="both"/>
      </w:pPr>
      <w:r>
        <w:rPr>
          <w:rStyle w:val="24"/>
        </w:rPr>
        <w:t xml:space="preserve">Юдкина </w:t>
      </w:r>
      <w:r>
        <w:rPr>
          <w:rStyle w:val="24"/>
          <w:lang w:val="en-US" w:eastAsia="en-US" w:bidi="en-US"/>
        </w:rPr>
        <w:t xml:space="preserve">H. H., </w:t>
      </w:r>
      <w:r>
        <w:rPr>
          <w:rStyle w:val="24"/>
        </w:rPr>
        <w:t xml:space="preserve">Николаева </w:t>
      </w:r>
      <w:r>
        <w:rPr>
          <w:rStyle w:val="24"/>
          <w:lang w:val="en-US" w:eastAsia="en-US" w:bidi="en-US"/>
        </w:rPr>
        <w:t xml:space="preserve">E. B., </w:t>
      </w:r>
      <w:r>
        <w:rPr>
          <w:rStyle w:val="24"/>
        </w:rPr>
        <w:t xml:space="preserve">Мартынюк </w:t>
      </w:r>
      <w:r>
        <w:rPr>
          <w:rStyle w:val="24"/>
          <w:lang w:val="en-US" w:eastAsia="en-US" w:bidi="en-US"/>
        </w:rPr>
        <w:t xml:space="preserve">T. B., </w:t>
      </w:r>
      <w:r>
        <w:rPr>
          <w:rStyle w:val="24"/>
        </w:rPr>
        <w:t xml:space="preserve">Волков </w:t>
      </w:r>
      <w:r>
        <w:rPr>
          <w:rStyle w:val="24"/>
          <w:lang w:val="en-US" w:eastAsia="en-US" w:bidi="en-US"/>
        </w:rPr>
        <w:t xml:space="preserve">A. B. </w:t>
      </w:r>
      <w:r>
        <w:rPr>
          <w:rStyle w:val="24"/>
        </w:rPr>
        <w:t xml:space="preserve">Клинический субтип </w:t>
      </w:r>
      <w:r>
        <w:rPr>
          <w:rStyle w:val="24"/>
        </w:rPr>
        <w:t>системной склеродермии, ассоциированный с легочной артериальной гипертензией. Кардиологический вестник. Том ХП. №4. С. 66-75.</w:t>
      </w:r>
    </w:p>
    <w:p w14:paraId="065968FB" w14:textId="77777777" w:rsidR="004D67E0" w:rsidRDefault="00D2496C">
      <w:pPr>
        <w:pStyle w:val="23"/>
        <w:shd w:val="clear" w:color="auto" w:fill="auto"/>
        <w:spacing w:before="0" w:after="0" w:line="389" w:lineRule="exact"/>
        <w:ind w:left="540" w:firstLine="0"/>
        <w:jc w:val="both"/>
      </w:pPr>
      <w:r>
        <w:rPr>
          <w:rStyle w:val="24"/>
          <w:lang w:val="en-US" w:eastAsia="en-US" w:bidi="en-US"/>
        </w:rPr>
        <w:t>Knuuti J, Wijns W, Saraste A, Capodanno D, Barbato E, Funck-Brentano C, Prescott E, Storey RF, Deaton C, Cuisset T, Agewall S, Dic</w:t>
      </w:r>
      <w:r>
        <w:rPr>
          <w:rStyle w:val="24"/>
          <w:lang w:val="en-US" w:eastAsia="en-US" w:bidi="en-US"/>
        </w:rPr>
        <w:t>kstein K, Edvardsen T, Escaned J, Gersh BJ, Svitil P, Gilard</w:t>
      </w:r>
    </w:p>
    <w:p w14:paraId="2F1D25FF" w14:textId="77777777" w:rsidR="004D67E0" w:rsidRDefault="00D2496C">
      <w:pPr>
        <w:pStyle w:val="23"/>
        <w:shd w:val="clear" w:color="auto" w:fill="auto"/>
        <w:tabs>
          <w:tab w:val="left" w:pos="973"/>
        </w:tabs>
        <w:spacing w:before="0" w:after="0" w:line="389" w:lineRule="exact"/>
        <w:ind w:left="540" w:firstLine="0"/>
        <w:jc w:val="both"/>
      </w:pPr>
      <w:r>
        <w:rPr>
          <w:rStyle w:val="24"/>
          <w:lang w:val="en-US" w:eastAsia="en-US" w:bidi="en-US"/>
        </w:rPr>
        <w:t>M,</w:t>
      </w:r>
      <w:r>
        <w:rPr>
          <w:rStyle w:val="24"/>
          <w:lang w:val="en-US" w:eastAsia="en-US" w:bidi="en-US"/>
        </w:rPr>
        <w:tab/>
        <w:t xml:space="preserve">Hasdai D, Hatala R, Mahfoud F, Masip J, Muneretto C, Valgimigli M, Achenbach S, Bax JJ; ESC Scientific Document Group. 2019 ESC Guidelines for the diagnosis and management of chronic </w:t>
      </w:r>
      <w:r>
        <w:rPr>
          <w:rStyle w:val="24"/>
          <w:lang w:val="en-US" w:eastAsia="en-US" w:bidi="en-US"/>
        </w:rPr>
        <w:t>coronary syndromes. Eur Heart J. 2019 Aug 31. pii: ehz425.</w:t>
      </w:r>
    </w:p>
    <w:p w14:paraId="0C47860D" w14:textId="77777777" w:rsidR="004D67E0" w:rsidRDefault="00D2496C">
      <w:pPr>
        <w:pStyle w:val="23"/>
        <w:shd w:val="clear" w:color="auto" w:fill="auto"/>
        <w:spacing w:before="0" w:after="0" w:line="389" w:lineRule="exact"/>
        <w:ind w:left="540" w:firstLine="0"/>
        <w:jc w:val="both"/>
      </w:pPr>
      <w:r>
        <w:rPr>
          <w:rStyle w:val="24"/>
        </w:rPr>
        <w:t xml:space="preserve">Казымлы </w:t>
      </w:r>
      <w:r>
        <w:rPr>
          <w:rStyle w:val="24"/>
          <w:lang w:val="en-US" w:eastAsia="en-US" w:bidi="en-US"/>
        </w:rPr>
        <w:t>A.</w:t>
      </w:r>
      <w:r>
        <w:rPr>
          <w:rStyle w:val="24"/>
        </w:rPr>
        <w:t xml:space="preserve">В., Рыжков </w:t>
      </w:r>
      <w:r>
        <w:rPr>
          <w:rStyle w:val="24"/>
          <w:lang w:val="en-US" w:eastAsia="en-US" w:bidi="en-US"/>
        </w:rPr>
        <w:t>A.</w:t>
      </w:r>
      <w:r>
        <w:rPr>
          <w:rStyle w:val="24"/>
        </w:rPr>
        <w:t xml:space="preserve">В., Симакова </w:t>
      </w:r>
      <w:r>
        <w:rPr>
          <w:rStyle w:val="24"/>
          <w:lang w:val="en-US" w:eastAsia="en-US" w:bidi="en-US"/>
        </w:rPr>
        <w:t xml:space="preserve">M.A. </w:t>
      </w:r>
      <w:r>
        <w:rPr>
          <w:rStyle w:val="24"/>
        </w:rPr>
        <w:t xml:space="preserve">и др. Значение двухмерной эхокардиографии в оценке степени тяжести пациентов с легочной гипертензией Кардиология. 2016. Т. 56. </w:t>
      </w:r>
      <w:r>
        <w:rPr>
          <w:rStyle w:val="24"/>
          <w:lang w:val="en-US" w:eastAsia="en-US" w:bidi="en-US"/>
        </w:rPr>
        <w:t xml:space="preserve">No </w:t>
      </w:r>
      <w:r>
        <w:rPr>
          <w:rStyle w:val="24"/>
        </w:rPr>
        <w:t>1. С. 25-30.</w:t>
      </w:r>
    </w:p>
    <w:p w14:paraId="2EEE4F1B" w14:textId="77777777" w:rsidR="004D67E0" w:rsidRDefault="00D2496C">
      <w:pPr>
        <w:pStyle w:val="23"/>
        <w:shd w:val="clear" w:color="auto" w:fill="auto"/>
        <w:spacing w:before="0" w:after="0" w:line="389" w:lineRule="exact"/>
        <w:ind w:left="540" w:firstLine="0"/>
        <w:jc w:val="both"/>
      </w:pPr>
      <w:r>
        <w:rPr>
          <w:rStyle w:val="24"/>
          <w:lang w:val="en-US" w:eastAsia="en-US" w:bidi="en-US"/>
        </w:rPr>
        <w:t xml:space="preserve">Daliento </w:t>
      </w:r>
      <w:r>
        <w:rPr>
          <w:rStyle w:val="24"/>
        </w:rPr>
        <w:t xml:space="preserve">Е., </w:t>
      </w:r>
      <w:r>
        <w:rPr>
          <w:rStyle w:val="24"/>
          <w:lang w:val="en-US" w:eastAsia="en-US" w:bidi="en-US"/>
        </w:rPr>
        <w:t xml:space="preserve">Somerville J., Presbitero </w:t>
      </w:r>
      <w:r>
        <w:rPr>
          <w:rStyle w:val="24"/>
        </w:rPr>
        <w:t xml:space="preserve">Р. </w:t>
      </w:r>
      <w:r>
        <w:rPr>
          <w:rStyle w:val="24"/>
          <w:lang w:val="en-US" w:eastAsia="en-US" w:bidi="en-US"/>
        </w:rPr>
        <w:t>et al. Eisenmenger syndrome. Factors relating to deterioration and death. Eur Heart J. 1998; 19(12): 1845-1855.</w:t>
      </w:r>
    </w:p>
    <w:p w14:paraId="075D82FF" w14:textId="77777777" w:rsidR="004D67E0" w:rsidRDefault="00D2496C">
      <w:pPr>
        <w:pStyle w:val="23"/>
        <w:shd w:val="clear" w:color="auto" w:fill="auto"/>
        <w:spacing w:before="0" w:after="0" w:line="389" w:lineRule="exact"/>
        <w:ind w:left="540" w:firstLine="0"/>
        <w:jc w:val="both"/>
        <w:sectPr w:rsidR="004D67E0">
          <w:pgSz w:w="11900" w:h="16840"/>
          <w:pgMar w:top="187" w:right="293" w:bottom="39" w:left="298" w:header="0" w:footer="3" w:gutter="0"/>
          <w:cols w:space="720"/>
          <w:noEndnote/>
          <w:docGrid w:linePitch="360"/>
        </w:sectPr>
      </w:pPr>
      <w:r>
        <w:rPr>
          <w:rStyle w:val="24"/>
          <w:lang w:val="en-US" w:eastAsia="en-US" w:bidi="en-US"/>
        </w:rPr>
        <w:t>Provencher S, Chemla D, Herve P, Sitbon O, Humbert M, Simonneau G. Heart rate responses during</w:t>
      </w:r>
      <w:r>
        <w:rPr>
          <w:rStyle w:val="24"/>
          <w:lang w:val="en-US" w:eastAsia="en-US" w:bidi="en-US"/>
        </w:rPr>
        <w:t xml:space="preserve"> the 6-minute walk test in pulmonary arterial hypertension. Eur Respir J 2006; 27:114-120.</w:t>
      </w:r>
    </w:p>
    <w:p w14:paraId="29772F5A" w14:textId="77777777" w:rsidR="004D67E0" w:rsidRDefault="00D2496C">
      <w:pPr>
        <w:pStyle w:val="10"/>
        <w:keepNext/>
        <w:keepLines/>
        <w:shd w:val="clear" w:color="auto" w:fill="auto"/>
        <w:spacing w:before="0" w:after="89" w:line="460" w:lineRule="exact"/>
        <w:ind w:right="80"/>
      </w:pPr>
      <w:bookmarkStart w:id="187" w:name="bookmark187"/>
      <w:r>
        <w:lastRenderedPageBreak/>
        <w:t xml:space="preserve">Приложение </w:t>
      </w:r>
      <w:r>
        <w:rPr>
          <w:lang w:val="en-US" w:eastAsia="en-US" w:bidi="en-US"/>
        </w:rPr>
        <w:t xml:space="preserve">Al. </w:t>
      </w:r>
      <w:r>
        <w:t>Состав рабочей группы</w:t>
      </w:r>
      <w:bookmarkEnd w:id="187"/>
    </w:p>
    <w:p w14:paraId="5C606ACF" w14:textId="77777777" w:rsidR="004D67E0" w:rsidRDefault="00D2496C">
      <w:pPr>
        <w:pStyle w:val="23"/>
        <w:numPr>
          <w:ilvl w:val="0"/>
          <w:numId w:val="43"/>
        </w:numPr>
        <w:shd w:val="clear" w:color="auto" w:fill="auto"/>
        <w:tabs>
          <w:tab w:val="left" w:pos="604"/>
        </w:tabs>
        <w:spacing w:before="0" w:after="0" w:line="389" w:lineRule="exact"/>
        <w:ind w:left="260" w:firstLine="0"/>
        <w:jc w:val="both"/>
      </w:pPr>
      <w:r>
        <w:rPr>
          <w:rStyle w:val="24"/>
        </w:rPr>
        <w:t>Авдеев Сергей Николаевич (Моеква). Роееийекое реепираторное общеетво</w:t>
      </w:r>
    </w:p>
    <w:p w14:paraId="79EE5C3D" w14:textId="77777777" w:rsidR="004D67E0" w:rsidRDefault="00D2496C">
      <w:pPr>
        <w:pStyle w:val="23"/>
        <w:numPr>
          <w:ilvl w:val="0"/>
          <w:numId w:val="43"/>
        </w:numPr>
        <w:shd w:val="clear" w:color="auto" w:fill="auto"/>
        <w:tabs>
          <w:tab w:val="left" w:pos="633"/>
        </w:tabs>
        <w:spacing w:before="0" w:after="0" w:line="389" w:lineRule="exact"/>
        <w:ind w:left="260" w:firstLine="0"/>
        <w:jc w:val="both"/>
      </w:pPr>
      <w:r>
        <w:rPr>
          <w:rStyle w:val="24"/>
        </w:rPr>
        <w:t>Барбараш Ольга Леонидовна (Кемерово). Роееийекое кардиологи</w:t>
      </w:r>
      <w:r>
        <w:rPr>
          <w:rStyle w:val="24"/>
        </w:rPr>
        <w:t>чеекое общеетво</w:t>
      </w:r>
    </w:p>
    <w:p w14:paraId="48559695" w14:textId="77777777" w:rsidR="004D67E0" w:rsidRDefault="00D2496C">
      <w:pPr>
        <w:pStyle w:val="23"/>
        <w:numPr>
          <w:ilvl w:val="0"/>
          <w:numId w:val="43"/>
        </w:numPr>
        <w:shd w:val="clear" w:color="auto" w:fill="auto"/>
        <w:tabs>
          <w:tab w:val="left" w:pos="633"/>
        </w:tabs>
        <w:spacing w:before="0" w:after="0" w:line="389" w:lineRule="exact"/>
        <w:ind w:left="520" w:hanging="260"/>
        <w:jc w:val="left"/>
      </w:pPr>
      <w:r>
        <w:rPr>
          <w:rStyle w:val="24"/>
        </w:rPr>
        <w:t>Баутин Андрей Евгеньевич (Санкт-Петербург). Федерация анеетезиологов и реаниматологов Роееии</w:t>
      </w:r>
    </w:p>
    <w:p w14:paraId="167EA6E0" w14:textId="77777777" w:rsidR="004D67E0" w:rsidRDefault="00D2496C">
      <w:pPr>
        <w:pStyle w:val="23"/>
        <w:numPr>
          <w:ilvl w:val="0"/>
          <w:numId w:val="43"/>
        </w:numPr>
        <w:shd w:val="clear" w:color="auto" w:fill="auto"/>
        <w:tabs>
          <w:tab w:val="left" w:pos="633"/>
        </w:tabs>
        <w:spacing w:before="0" w:after="0" w:line="389" w:lineRule="exact"/>
        <w:ind w:left="260" w:firstLine="0"/>
        <w:jc w:val="both"/>
      </w:pPr>
      <w:r>
        <w:rPr>
          <w:rStyle w:val="24"/>
        </w:rPr>
        <w:t>Волков Алекеандр Витальевич (Моеква). Аееоциация ревматологов Роееии</w:t>
      </w:r>
    </w:p>
    <w:p w14:paraId="13D4A390" w14:textId="77777777" w:rsidR="004D67E0" w:rsidRDefault="00D2496C">
      <w:pPr>
        <w:pStyle w:val="23"/>
        <w:numPr>
          <w:ilvl w:val="0"/>
          <w:numId w:val="43"/>
        </w:numPr>
        <w:shd w:val="clear" w:color="auto" w:fill="auto"/>
        <w:tabs>
          <w:tab w:val="left" w:pos="633"/>
        </w:tabs>
        <w:spacing w:before="0" w:after="0" w:line="389" w:lineRule="exact"/>
        <w:ind w:left="260" w:firstLine="0"/>
        <w:jc w:val="both"/>
      </w:pPr>
      <w:r>
        <w:rPr>
          <w:rStyle w:val="24"/>
        </w:rPr>
        <w:t xml:space="preserve">Вееелова Татьяна Николаевна (Моеква). Национальный конгреее лучевых </w:t>
      </w:r>
      <w:r>
        <w:rPr>
          <w:rStyle w:val="24"/>
        </w:rPr>
        <w:t>диагноетов</w:t>
      </w:r>
    </w:p>
    <w:p w14:paraId="5F938A07" w14:textId="77777777" w:rsidR="004D67E0" w:rsidRDefault="00D2496C">
      <w:pPr>
        <w:pStyle w:val="23"/>
        <w:numPr>
          <w:ilvl w:val="0"/>
          <w:numId w:val="43"/>
        </w:numPr>
        <w:shd w:val="clear" w:color="auto" w:fill="auto"/>
        <w:tabs>
          <w:tab w:val="left" w:pos="633"/>
        </w:tabs>
        <w:spacing w:before="0" w:after="0" w:line="389" w:lineRule="exact"/>
        <w:ind w:left="260" w:firstLine="0"/>
        <w:jc w:val="both"/>
      </w:pPr>
      <w:r>
        <w:rPr>
          <w:rStyle w:val="24"/>
        </w:rPr>
        <w:t>Галявич Альберт Сарварович (Казань). Роееийекое кардиологичеекое общеетво</w:t>
      </w:r>
    </w:p>
    <w:p w14:paraId="3A2309A8" w14:textId="77777777" w:rsidR="004D67E0" w:rsidRDefault="00D2496C">
      <w:pPr>
        <w:pStyle w:val="23"/>
        <w:numPr>
          <w:ilvl w:val="0"/>
          <w:numId w:val="43"/>
        </w:numPr>
        <w:shd w:val="clear" w:color="auto" w:fill="auto"/>
        <w:tabs>
          <w:tab w:val="left" w:pos="633"/>
        </w:tabs>
        <w:spacing w:before="0" w:after="0" w:line="389" w:lineRule="exact"/>
        <w:ind w:left="260" w:firstLine="0"/>
        <w:jc w:val="both"/>
      </w:pPr>
      <w:r>
        <w:rPr>
          <w:rStyle w:val="24"/>
        </w:rPr>
        <w:t>Гончарова Наталья Сергеевна (Санкт-Петербург). Роееийекое кардиологичеекое общеетво</w:t>
      </w:r>
    </w:p>
    <w:p w14:paraId="6D364713" w14:textId="77777777" w:rsidR="004D67E0" w:rsidRDefault="00D2496C">
      <w:pPr>
        <w:pStyle w:val="23"/>
        <w:numPr>
          <w:ilvl w:val="0"/>
          <w:numId w:val="43"/>
        </w:numPr>
        <w:shd w:val="clear" w:color="auto" w:fill="auto"/>
        <w:tabs>
          <w:tab w:val="left" w:pos="633"/>
        </w:tabs>
        <w:spacing w:before="0" w:after="0" w:line="389" w:lineRule="exact"/>
        <w:ind w:left="520" w:hanging="260"/>
        <w:jc w:val="left"/>
      </w:pPr>
      <w:r>
        <w:rPr>
          <w:rStyle w:val="24"/>
        </w:rPr>
        <w:t>Горбачевекий Сергей Валерьевич (Моеква). Аееоциация еердечно-еоеудиетых хирургов Роееии</w:t>
      </w:r>
    </w:p>
    <w:p w14:paraId="565183F6" w14:textId="77777777" w:rsidR="004D67E0" w:rsidRDefault="00D2496C">
      <w:pPr>
        <w:pStyle w:val="23"/>
        <w:numPr>
          <w:ilvl w:val="0"/>
          <w:numId w:val="43"/>
        </w:numPr>
        <w:shd w:val="clear" w:color="auto" w:fill="auto"/>
        <w:tabs>
          <w:tab w:val="left" w:pos="633"/>
        </w:tabs>
        <w:spacing w:before="0" w:after="0" w:line="389" w:lineRule="exact"/>
        <w:ind w:left="520" w:hanging="260"/>
        <w:jc w:val="left"/>
      </w:pPr>
      <w:r>
        <w:rPr>
          <w:rStyle w:val="24"/>
        </w:rPr>
        <w:t>Данилов Николай Михайлович (Моеква). Аееоциация еердечно-еоеудиетых хирургов Роееии</w:t>
      </w:r>
    </w:p>
    <w:p w14:paraId="1040491D" w14:textId="77777777" w:rsidR="004D67E0" w:rsidRDefault="00D2496C">
      <w:pPr>
        <w:pStyle w:val="23"/>
        <w:numPr>
          <w:ilvl w:val="0"/>
          <w:numId w:val="43"/>
        </w:numPr>
        <w:shd w:val="clear" w:color="auto" w:fill="auto"/>
        <w:tabs>
          <w:tab w:val="left" w:pos="478"/>
        </w:tabs>
        <w:spacing w:before="0" w:after="0" w:line="389" w:lineRule="exact"/>
        <w:ind w:left="520" w:hanging="520"/>
        <w:jc w:val="left"/>
      </w:pPr>
      <w:r>
        <w:rPr>
          <w:rStyle w:val="24"/>
        </w:rPr>
        <w:t>Еременко Алекеандр Анатольевич (Моеква). Федерация анеетезиологов и реаниматологов Роееии</w:t>
      </w:r>
    </w:p>
    <w:p w14:paraId="0D41A1B9" w14:textId="77777777" w:rsidR="004D67E0" w:rsidRDefault="00D2496C">
      <w:pPr>
        <w:pStyle w:val="23"/>
        <w:numPr>
          <w:ilvl w:val="0"/>
          <w:numId w:val="43"/>
        </w:numPr>
        <w:shd w:val="clear" w:color="auto" w:fill="auto"/>
        <w:tabs>
          <w:tab w:val="left" w:pos="478"/>
        </w:tabs>
        <w:spacing w:before="0" w:after="0" w:line="389" w:lineRule="exact"/>
        <w:ind w:firstLine="0"/>
        <w:jc w:val="both"/>
      </w:pPr>
      <w:r>
        <w:rPr>
          <w:rStyle w:val="24"/>
        </w:rPr>
        <w:t>Мартынюк Тамила Витальевна (Моеква). Роееийекое кардиологичеекое общеетво</w:t>
      </w:r>
    </w:p>
    <w:p w14:paraId="29E5F4EC" w14:textId="77777777" w:rsidR="004D67E0" w:rsidRDefault="00D2496C">
      <w:pPr>
        <w:pStyle w:val="23"/>
        <w:numPr>
          <w:ilvl w:val="0"/>
          <w:numId w:val="43"/>
        </w:numPr>
        <w:shd w:val="clear" w:color="auto" w:fill="auto"/>
        <w:tabs>
          <w:tab w:val="left" w:pos="478"/>
        </w:tabs>
        <w:spacing w:before="0" w:after="0" w:line="389" w:lineRule="exact"/>
        <w:ind w:firstLine="0"/>
        <w:jc w:val="both"/>
      </w:pPr>
      <w:r>
        <w:rPr>
          <w:rStyle w:val="24"/>
        </w:rPr>
        <w:t>Моиееев</w:t>
      </w:r>
      <w:r>
        <w:rPr>
          <w:rStyle w:val="24"/>
        </w:rPr>
        <w:t>а Ольга Михайловна (Санкт-Петербург) Роееийекое кардиологичеекое общеетво</w:t>
      </w:r>
    </w:p>
    <w:p w14:paraId="75F1DCD8" w14:textId="77777777" w:rsidR="004D67E0" w:rsidRDefault="00D2496C">
      <w:pPr>
        <w:pStyle w:val="23"/>
        <w:numPr>
          <w:ilvl w:val="0"/>
          <w:numId w:val="43"/>
        </w:numPr>
        <w:shd w:val="clear" w:color="auto" w:fill="auto"/>
        <w:tabs>
          <w:tab w:val="left" w:pos="478"/>
        </w:tabs>
        <w:spacing w:before="0" w:after="0" w:line="389" w:lineRule="exact"/>
        <w:ind w:firstLine="0"/>
        <w:jc w:val="both"/>
      </w:pPr>
      <w:r>
        <w:rPr>
          <w:rStyle w:val="24"/>
        </w:rPr>
        <w:t>Саидова Марина Абдулатиповна (Моеква). Роееийекое кардиологичеекое общеетво</w:t>
      </w:r>
    </w:p>
    <w:p w14:paraId="5AB245E0" w14:textId="77777777" w:rsidR="004D67E0" w:rsidRDefault="00D2496C">
      <w:pPr>
        <w:pStyle w:val="23"/>
        <w:numPr>
          <w:ilvl w:val="0"/>
          <w:numId w:val="43"/>
        </w:numPr>
        <w:shd w:val="clear" w:color="auto" w:fill="auto"/>
        <w:tabs>
          <w:tab w:val="left" w:pos="478"/>
        </w:tabs>
        <w:spacing w:before="0" w:after="0" w:line="389" w:lineRule="exact"/>
        <w:ind w:firstLine="0"/>
        <w:jc w:val="both"/>
      </w:pPr>
      <w:r>
        <w:rPr>
          <w:rStyle w:val="24"/>
        </w:rPr>
        <w:t>Сергиенко Владимир Бориеович (Моеква). Национальный конгреее лучевых диагноетов</w:t>
      </w:r>
    </w:p>
    <w:p w14:paraId="042F8283" w14:textId="77777777" w:rsidR="004D67E0" w:rsidRDefault="00D2496C">
      <w:pPr>
        <w:pStyle w:val="23"/>
        <w:numPr>
          <w:ilvl w:val="0"/>
          <w:numId w:val="43"/>
        </w:numPr>
        <w:shd w:val="clear" w:color="auto" w:fill="auto"/>
        <w:tabs>
          <w:tab w:val="left" w:pos="478"/>
        </w:tabs>
        <w:spacing w:before="0" w:after="0" w:line="389" w:lineRule="exact"/>
        <w:ind w:left="520" w:hanging="520"/>
        <w:jc w:val="left"/>
      </w:pPr>
      <w:r>
        <w:rPr>
          <w:rStyle w:val="24"/>
        </w:rPr>
        <w:t>Симакова Мария Алекеандров</w:t>
      </w:r>
      <w:r>
        <w:rPr>
          <w:rStyle w:val="24"/>
        </w:rPr>
        <w:t>на (Санкт-Петербург). Роееийекое кардиологичеекое общеетво</w:t>
      </w:r>
    </w:p>
    <w:p w14:paraId="2DAE90CA" w14:textId="77777777" w:rsidR="004D67E0" w:rsidRDefault="00D2496C">
      <w:pPr>
        <w:pStyle w:val="23"/>
        <w:numPr>
          <w:ilvl w:val="0"/>
          <w:numId w:val="43"/>
        </w:numPr>
        <w:shd w:val="clear" w:color="auto" w:fill="auto"/>
        <w:tabs>
          <w:tab w:val="left" w:pos="478"/>
        </w:tabs>
        <w:spacing w:before="0" w:after="0" w:line="389" w:lineRule="exact"/>
        <w:ind w:firstLine="0"/>
        <w:jc w:val="both"/>
      </w:pPr>
      <w:r>
        <w:rPr>
          <w:rStyle w:val="24"/>
        </w:rPr>
        <w:t>Стукалова Ольга Владимировна (Моеква). Национальный конгреее лучевых диагноетов</w:t>
      </w:r>
    </w:p>
    <w:p w14:paraId="1CF56DE0" w14:textId="77777777" w:rsidR="004D67E0" w:rsidRDefault="00D2496C">
      <w:pPr>
        <w:pStyle w:val="23"/>
        <w:numPr>
          <w:ilvl w:val="0"/>
          <w:numId w:val="43"/>
        </w:numPr>
        <w:shd w:val="clear" w:color="auto" w:fill="auto"/>
        <w:tabs>
          <w:tab w:val="left" w:pos="478"/>
        </w:tabs>
        <w:spacing w:before="0" w:after="0" w:line="389" w:lineRule="exact"/>
        <w:ind w:firstLine="0"/>
        <w:jc w:val="both"/>
      </w:pPr>
      <w:r>
        <w:rPr>
          <w:rStyle w:val="24"/>
        </w:rPr>
        <w:t>Чазова Ирина Евгеньевна (Моеква). Роееийекое кардиологичеекое общеетво</w:t>
      </w:r>
    </w:p>
    <w:p w14:paraId="0E84F1B6" w14:textId="77777777" w:rsidR="004D67E0" w:rsidRDefault="00D2496C">
      <w:pPr>
        <w:pStyle w:val="23"/>
        <w:numPr>
          <w:ilvl w:val="0"/>
          <w:numId w:val="43"/>
        </w:numPr>
        <w:shd w:val="clear" w:color="auto" w:fill="auto"/>
        <w:tabs>
          <w:tab w:val="left" w:pos="478"/>
        </w:tabs>
        <w:spacing w:before="0" w:after="0" w:line="389" w:lineRule="exact"/>
        <w:ind w:left="520" w:hanging="520"/>
        <w:jc w:val="left"/>
      </w:pPr>
      <w:r>
        <w:rPr>
          <w:rStyle w:val="24"/>
        </w:rPr>
        <w:t xml:space="preserve">Чернявекий Алекеандр Михайлович </w:t>
      </w:r>
      <w:r>
        <w:rPr>
          <w:rStyle w:val="24"/>
        </w:rPr>
        <w:t>(Новоеибирек). Аееоциация еердечно-еоеудиетых хирургов Роееии</w:t>
      </w:r>
    </w:p>
    <w:p w14:paraId="1D398399" w14:textId="77777777" w:rsidR="004D67E0" w:rsidRDefault="00D2496C">
      <w:pPr>
        <w:pStyle w:val="23"/>
        <w:numPr>
          <w:ilvl w:val="0"/>
          <w:numId w:val="43"/>
        </w:numPr>
        <w:shd w:val="clear" w:color="auto" w:fill="auto"/>
        <w:tabs>
          <w:tab w:val="left" w:pos="478"/>
        </w:tabs>
        <w:spacing w:before="0" w:after="0" w:line="389" w:lineRule="exact"/>
        <w:ind w:firstLine="0"/>
        <w:jc w:val="both"/>
      </w:pPr>
      <w:r>
        <w:rPr>
          <w:rStyle w:val="24"/>
        </w:rPr>
        <w:t>Шалаев Сергей Ваеильевич (Тюмень). Роееийекое кардиологичеекое общеетво</w:t>
      </w:r>
    </w:p>
    <w:p w14:paraId="427A4C10" w14:textId="77777777" w:rsidR="004D67E0" w:rsidRDefault="00D2496C">
      <w:pPr>
        <w:pStyle w:val="23"/>
        <w:numPr>
          <w:ilvl w:val="0"/>
          <w:numId w:val="43"/>
        </w:numPr>
        <w:shd w:val="clear" w:color="auto" w:fill="auto"/>
        <w:tabs>
          <w:tab w:val="left" w:pos="507"/>
        </w:tabs>
        <w:spacing w:before="0" w:after="0" w:line="389" w:lineRule="exact"/>
        <w:ind w:firstLine="0"/>
        <w:jc w:val="both"/>
      </w:pPr>
      <w:r>
        <w:rPr>
          <w:rStyle w:val="24"/>
        </w:rPr>
        <w:t>Шмальц Антон Алекееевич (Моеква). Аееоциация еердечно-еоеудиетых хирургов Роееии</w:t>
      </w:r>
    </w:p>
    <w:p w14:paraId="68C4E697" w14:textId="77777777" w:rsidR="004D67E0" w:rsidRDefault="00D2496C">
      <w:pPr>
        <w:pStyle w:val="23"/>
        <w:numPr>
          <w:ilvl w:val="0"/>
          <w:numId w:val="43"/>
        </w:numPr>
        <w:shd w:val="clear" w:color="auto" w:fill="auto"/>
        <w:tabs>
          <w:tab w:val="left" w:pos="507"/>
        </w:tabs>
        <w:spacing w:before="0" w:after="240" w:line="389" w:lineRule="exact"/>
        <w:ind w:firstLine="0"/>
        <w:jc w:val="both"/>
      </w:pPr>
      <w:r>
        <w:rPr>
          <w:rStyle w:val="24"/>
        </w:rPr>
        <w:t xml:space="preserve">Царева Наталья Анатольевна </w:t>
      </w:r>
      <w:r>
        <w:rPr>
          <w:rStyle w:val="24"/>
        </w:rPr>
        <w:t>(Моеква). Роееийекое реепираторное общеетво</w:t>
      </w:r>
    </w:p>
    <w:p w14:paraId="64CF1475" w14:textId="77777777" w:rsidR="004D67E0" w:rsidRDefault="00D2496C">
      <w:pPr>
        <w:pStyle w:val="23"/>
        <w:shd w:val="clear" w:color="auto" w:fill="auto"/>
        <w:spacing w:before="0" w:after="0" w:line="389" w:lineRule="exact"/>
        <w:ind w:firstLine="0"/>
        <w:jc w:val="both"/>
        <w:sectPr w:rsidR="004D67E0">
          <w:headerReference w:type="even" r:id="rId21"/>
          <w:headerReference w:type="default" r:id="rId22"/>
          <w:pgSz w:w="11900" w:h="16840"/>
          <w:pgMar w:top="10" w:right="303" w:bottom="10" w:left="308" w:header="0" w:footer="3" w:gutter="0"/>
          <w:cols w:space="720"/>
          <w:noEndnote/>
          <w:docGrid w:linePitch="360"/>
        </w:sectPr>
      </w:pPr>
      <w:r>
        <w:rPr>
          <w:rStyle w:val="24"/>
        </w:rPr>
        <w:t>Члены рабочей группы подтвердили отеутетвие финанеовой поддержки / конфликта интерееов. В елучае еообщения о наличии конфликта интерееов, член(ы) рабочей группы был(и) иеключен(ы) из обеу</w:t>
      </w:r>
      <w:r>
        <w:rPr>
          <w:rStyle w:val="24"/>
        </w:rPr>
        <w:t>ждения разделов, евязанных е облаетью конфликта интерееов.</w:t>
      </w:r>
    </w:p>
    <w:p w14:paraId="7750B207" w14:textId="77777777" w:rsidR="004D67E0" w:rsidRDefault="00D2496C">
      <w:pPr>
        <w:pStyle w:val="10"/>
        <w:keepNext/>
        <w:keepLines/>
        <w:shd w:val="clear" w:color="auto" w:fill="auto"/>
        <w:spacing w:before="0" w:after="116" w:line="384" w:lineRule="exact"/>
        <w:ind w:left="20"/>
      </w:pPr>
      <w:bookmarkStart w:id="188" w:name="bookmark188"/>
      <w:r>
        <w:lastRenderedPageBreak/>
        <w:t>Приложение А2. Методология разработки</w:t>
      </w:r>
      <w:r>
        <w:br/>
        <w:t>клинических рекомендации</w:t>
      </w:r>
      <w:bookmarkEnd w:id="188"/>
    </w:p>
    <w:p w14:paraId="6DCABB77" w14:textId="77777777" w:rsidR="004D67E0" w:rsidRDefault="00D2496C">
      <w:pPr>
        <w:pStyle w:val="23"/>
        <w:shd w:val="clear" w:color="auto" w:fill="auto"/>
        <w:spacing w:before="0" w:after="244" w:line="389" w:lineRule="exact"/>
        <w:ind w:firstLine="0"/>
        <w:jc w:val="both"/>
      </w:pPr>
      <w:r>
        <w:rPr>
          <w:rStyle w:val="24"/>
        </w:rPr>
        <w:t xml:space="preserve">Вследствие того, что члены Российского кардиологического общества входят в состав Европейского общества кардиологов и также </w:t>
      </w:r>
      <w:r>
        <w:rPr>
          <w:rStyle w:val="24"/>
        </w:rPr>
        <w:t>являются его членами, все рекомендации Европейского общества кардиологов (ЕОК) формируются с участием российских экспертов, которые являются соавторами европейских рекомендаций. Таким образом, существующие рекомендации ЕОК отражают общее мнение ведущих рос</w:t>
      </w:r>
      <w:r>
        <w:rPr>
          <w:rStyle w:val="24"/>
        </w:rPr>
        <w:t>сийских и европейских кардиологов. В связи с этим формирование Национальных рекомендаций проводилось на основе рекомендаций ЕОК, с учетом национальной специфики, особенностей обследования, лечения, доступности медицинской помощи. По этой причине в тексте н</w:t>
      </w:r>
      <w:r>
        <w:rPr>
          <w:rStyle w:val="24"/>
        </w:rPr>
        <w:t>астоящих клинических рекомендаций, одновременно использованы две шкалы оценки достоверности доказательств тезисов рекомендаций: уровни достоверности доказательств ЕОК с УУР и УДД. Добавлены классы рекомендаций ЕОК, позволяющие оценить необходимость выполне</w:t>
      </w:r>
      <w:r>
        <w:rPr>
          <w:rStyle w:val="24"/>
        </w:rPr>
        <w:t>ния тезиса рекомендаций (Таблицы 20, 21, 22, 23, 24).</w:t>
      </w:r>
    </w:p>
    <w:p w14:paraId="1586A710" w14:textId="39CC470D" w:rsidR="004D67E0" w:rsidRDefault="00CC1310">
      <w:pPr>
        <w:pStyle w:val="23"/>
        <w:shd w:val="clear" w:color="auto" w:fill="auto"/>
        <w:spacing w:before="0" w:after="0" w:line="384" w:lineRule="exact"/>
        <w:ind w:firstLine="0"/>
        <w:jc w:val="both"/>
      </w:pPr>
      <w:r>
        <w:rPr>
          <w:noProof/>
        </w:rPr>
        <mc:AlternateContent>
          <mc:Choice Requires="wps">
            <w:drawing>
              <wp:anchor distT="765175" distB="0" distL="109855" distR="506095" simplePos="0" relativeHeight="251666432" behindDoc="1" locked="0" layoutInCell="1" allowOverlap="1" wp14:anchorId="188BEF77" wp14:editId="31197C8F">
                <wp:simplePos x="0" y="0"/>
                <wp:positionH relativeFrom="margin">
                  <wp:posOffset>109855</wp:posOffset>
                </wp:positionH>
                <wp:positionV relativeFrom="paragraph">
                  <wp:posOffset>5962015</wp:posOffset>
                </wp:positionV>
                <wp:extent cx="347345" cy="101600"/>
                <wp:effectExtent l="2540" t="2540" r="2540" b="635"/>
                <wp:wrapTopAndBottom/>
                <wp:docPr id="5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503F1" w14:textId="77777777" w:rsidR="004D67E0" w:rsidRDefault="00D2496C">
                            <w:pPr>
                              <w:pStyle w:val="260"/>
                              <w:shd w:val="clear" w:color="auto" w:fill="auto"/>
                              <w:spacing w:line="160" w:lineRule="exact"/>
                            </w:pPr>
                            <w:r>
                              <w:rPr>
                                <w:rStyle w:val="26Exact0"/>
                                <w:b/>
                                <w:bCs/>
                              </w:rPr>
                              <w:t>УДД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8BEF77" id="Text Box 36" o:spid="_x0000_s1052" type="#_x0000_t202" style="position:absolute;left:0;text-align:left;margin-left:8.65pt;margin-top:469.45pt;width:27.35pt;height:8pt;z-index:-251650048;visibility:visible;mso-wrap-style:square;mso-width-percent:0;mso-height-percent:0;mso-wrap-distance-left:8.65pt;mso-wrap-distance-top:60.25pt;mso-wrap-distance-right:39.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" filled="f" stroked="f">
                <v:textbox style="mso-fit-shape-to-text:t" inset="0,0,0,0">
                  <w:txbxContent>
                    <w:p w14:paraId="5AE503F1" w14:textId="77777777" w:rsidR="004D67E0" w:rsidRDefault="00D2496C">
                      <w:pPr>
                        <w:pStyle w:val="260"/>
                        <w:shd w:val="clear" w:color="auto" w:fill="auto"/>
                        <w:spacing w:line="160" w:lineRule="exact"/>
                      </w:pPr>
                      <w:r>
                        <w:rPr>
                          <w:rStyle w:val="26Exact0"/>
                          <w:b/>
                          <w:bCs/>
                        </w:rPr>
                        <w:t>УДД</w:t>
                      </w:r>
                    </w:p>
                  </w:txbxContent>
                </v:textbox>
                <w10:wrap type="topAndBottom" anchorx="margin"/>
              </v:shape>
            </w:pict>
          </mc:Fallback>
        </mc:AlternateContent>
      </w:r>
      <w:r>
        <w:rPr>
          <w:noProof/>
        </w:rPr>
        <mc:AlternateContent>
          <mc:Choice Requires="wps">
            <w:drawing>
              <wp:anchor distT="765175" distB="0" distL="63500" distR="63500" simplePos="0" relativeHeight="251667456" behindDoc="1" locked="0" layoutInCell="1" allowOverlap="1" wp14:anchorId="4B6E5FC1" wp14:editId="34346D90">
                <wp:simplePos x="0" y="0"/>
                <wp:positionH relativeFrom="margin">
                  <wp:posOffset>963295</wp:posOffset>
                </wp:positionH>
                <wp:positionV relativeFrom="paragraph">
                  <wp:posOffset>5962015</wp:posOffset>
                </wp:positionV>
                <wp:extent cx="926465" cy="95250"/>
                <wp:effectExtent l="0" t="2540" r="0" b="0"/>
                <wp:wrapTopAndBottom/>
                <wp:docPr id="5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82C88" w14:textId="77777777" w:rsidR="004D67E0" w:rsidRDefault="00D2496C">
                            <w:pPr>
                              <w:pStyle w:val="271"/>
                              <w:shd w:val="clear" w:color="auto" w:fill="auto"/>
                              <w:spacing w:line="150" w:lineRule="exact"/>
                            </w:pPr>
                            <w:r>
                              <w:rPr>
                                <w:rStyle w:val="27Exact0"/>
                                <w:b/>
                                <w:bCs/>
                              </w:rPr>
                              <w:t>Расшифровка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6E5FC1" id="Text Box 37" o:spid="_x0000_s1053" type="#_x0000_t202" style="position:absolute;left:0;text-align:left;margin-left:75.85pt;margin-top:469.45pt;width:72.95pt;height:7.5pt;z-index:-251649024;visibility:visible;mso-wrap-style:square;mso-width-percent:0;mso-height-percent:0;mso-wrap-distance-left:5pt;mso-wrap-distance-top:60.2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" filled="f" stroked="f">
                <v:textbox style="mso-fit-shape-to-text:t" inset="0,0,0,0">
                  <w:txbxContent>
                    <w:p w14:paraId="6DD82C88" w14:textId="77777777" w:rsidR="004D67E0" w:rsidRDefault="00D2496C">
                      <w:pPr>
                        <w:pStyle w:val="271"/>
                        <w:shd w:val="clear" w:color="auto" w:fill="auto"/>
                        <w:spacing w:line="150" w:lineRule="exact"/>
                      </w:pPr>
                      <w:r>
                        <w:rPr>
                          <w:rStyle w:val="27Exact0"/>
                          <w:b/>
                          <w:bCs/>
                        </w:rPr>
                        <w:t>Расшифровка</w:t>
                      </w:r>
                    </w:p>
                  </w:txbxContent>
                </v:textbox>
                <w10:wrap type="topAndBottom" anchorx="margin"/>
              </v:shape>
            </w:pict>
          </mc:Fallback>
        </mc:AlternateContent>
      </w:r>
      <w:r w:rsidR="00D2496C">
        <w:rPr>
          <w:rStyle w:val="25"/>
        </w:rPr>
        <w:t xml:space="preserve">Таблица 20. </w:t>
      </w:r>
      <w:r w:rsidR="00D2496C">
        <w:rPr>
          <w:rStyle w:val="24"/>
        </w:rPr>
        <w:t>Классы показаний согласно рекомендациям Европейского общества кардиологов (ЕОК)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5914"/>
        <w:gridCol w:w="2909"/>
      </w:tblGrid>
      <w:tr w:rsidR="004D67E0" w14:paraId="1FDDB7D0" w14:textId="77777777">
        <w:tblPrEx>
          <w:tblCellMar>
            <w:top w:w="0" w:type="dxa"/>
            <w:bottom w:w="0" w:type="dxa"/>
          </w:tblCellMar>
        </w:tblPrEx>
        <w:trPr>
          <w:trHeight w:hRule="exact" w:val="658"/>
          <w:jc w:val="center"/>
        </w:trPr>
        <w:tc>
          <w:tcPr>
            <w:tcW w:w="2333" w:type="dxa"/>
            <w:tcBorders>
              <w:top w:val="single" w:sz="4" w:space="0" w:color="auto"/>
              <w:left w:val="single" w:sz="4" w:space="0" w:color="auto"/>
            </w:tcBorders>
            <w:shd w:val="clear" w:color="auto" w:fill="FFFFFF"/>
            <w:vAlign w:val="center"/>
          </w:tcPr>
          <w:p w14:paraId="69C3DAC4"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0"/>
              </w:rPr>
              <w:t>Класс рекомендаций ЕОК</w:t>
            </w:r>
          </w:p>
        </w:tc>
        <w:tc>
          <w:tcPr>
            <w:tcW w:w="5914" w:type="dxa"/>
            <w:tcBorders>
              <w:top w:val="single" w:sz="4" w:space="0" w:color="auto"/>
              <w:left w:val="single" w:sz="4" w:space="0" w:color="auto"/>
            </w:tcBorders>
            <w:shd w:val="clear" w:color="auto" w:fill="FFFFFF"/>
            <w:vAlign w:val="center"/>
          </w:tcPr>
          <w:p w14:paraId="19AC75C2"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Определение</w:t>
            </w:r>
          </w:p>
        </w:tc>
        <w:tc>
          <w:tcPr>
            <w:tcW w:w="2909" w:type="dxa"/>
            <w:tcBorders>
              <w:top w:val="single" w:sz="4" w:space="0" w:color="auto"/>
              <w:left w:val="single" w:sz="4" w:space="0" w:color="auto"/>
              <w:right w:val="single" w:sz="4" w:space="0" w:color="auto"/>
            </w:tcBorders>
            <w:shd w:val="clear" w:color="auto" w:fill="FFFFFF"/>
            <w:vAlign w:val="center"/>
          </w:tcPr>
          <w:p w14:paraId="082E642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Предлагаемая</w:t>
            </w:r>
          </w:p>
          <w:p w14:paraId="76C5DDDF"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формулировка</w:t>
            </w:r>
          </w:p>
        </w:tc>
      </w:tr>
      <w:tr w:rsidR="004D67E0" w14:paraId="63AB4283" w14:textId="77777777">
        <w:tblPrEx>
          <w:tblCellMar>
            <w:top w:w="0" w:type="dxa"/>
            <w:bottom w:w="0" w:type="dxa"/>
          </w:tblCellMar>
        </w:tblPrEx>
        <w:trPr>
          <w:trHeight w:hRule="exact" w:val="350"/>
          <w:jc w:val="center"/>
        </w:trPr>
        <w:tc>
          <w:tcPr>
            <w:tcW w:w="2333" w:type="dxa"/>
            <w:tcBorders>
              <w:top w:val="single" w:sz="4" w:space="0" w:color="auto"/>
              <w:left w:val="single" w:sz="4" w:space="0" w:color="auto"/>
            </w:tcBorders>
            <w:shd w:val="clear" w:color="auto" w:fill="FFFFFF"/>
            <w:vAlign w:val="bottom"/>
          </w:tcPr>
          <w:p w14:paraId="17E16D86"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I</w:t>
            </w:r>
          </w:p>
        </w:tc>
        <w:tc>
          <w:tcPr>
            <w:tcW w:w="5914" w:type="dxa"/>
            <w:tcBorders>
              <w:top w:val="single" w:sz="4" w:space="0" w:color="auto"/>
              <w:left w:val="single" w:sz="4" w:space="0" w:color="auto"/>
            </w:tcBorders>
            <w:shd w:val="clear" w:color="auto" w:fill="FFFFFF"/>
            <w:vAlign w:val="bottom"/>
          </w:tcPr>
          <w:p w14:paraId="3E3361AE"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 xml:space="preserve">Доказано или </w:t>
            </w:r>
            <w:r>
              <w:rPr>
                <w:rStyle w:val="2Verdana75pt"/>
              </w:rPr>
              <w:t>общепризнано, что диагностическая процедура,</w:t>
            </w:r>
          </w:p>
        </w:tc>
        <w:tc>
          <w:tcPr>
            <w:tcW w:w="2909" w:type="dxa"/>
            <w:tcBorders>
              <w:top w:val="single" w:sz="4" w:space="0" w:color="auto"/>
              <w:left w:val="single" w:sz="4" w:space="0" w:color="auto"/>
              <w:right w:val="single" w:sz="4" w:space="0" w:color="auto"/>
            </w:tcBorders>
            <w:shd w:val="clear" w:color="auto" w:fill="FFFFFF"/>
            <w:vAlign w:val="bottom"/>
          </w:tcPr>
          <w:p w14:paraId="54372C4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Рекомендовано/</w:t>
            </w:r>
          </w:p>
        </w:tc>
      </w:tr>
      <w:tr w:rsidR="004D67E0" w14:paraId="3521463C" w14:textId="77777777">
        <w:tblPrEx>
          <w:tblCellMar>
            <w:top w:w="0" w:type="dxa"/>
            <w:bottom w:w="0" w:type="dxa"/>
          </w:tblCellMar>
        </w:tblPrEx>
        <w:trPr>
          <w:trHeight w:hRule="exact" w:val="293"/>
          <w:jc w:val="center"/>
        </w:trPr>
        <w:tc>
          <w:tcPr>
            <w:tcW w:w="2333" w:type="dxa"/>
            <w:tcBorders>
              <w:left w:val="single" w:sz="4" w:space="0" w:color="auto"/>
            </w:tcBorders>
            <w:shd w:val="clear" w:color="auto" w:fill="FFFFFF"/>
          </w:tcPr>
          <w:p w14:paraId="3C2392CD" w14:textId="77777777" w:rsidR="004D67E0" w:rsidRDefault="004D67E0">
            <w:pPr>
              <w:framePr w:w="11155" w:wrap="notBeside" w:vAnchor="text" w:hAnchor="text" w:xAlign="center" w:y="1"/>
              <w:rPr>
                <w:sz w:val="10"/>
                <w:szCs w:val="10"/>
              </w:rPr>
            </w:pPr>
          </w:p>
        </w:tc>
        <w:tc>
          <w:tcPr>
            <w:tcW w:w="5914" w:type="dxa"/>
            <w:tcBorders>
              <w:left w:val="single" w:sz="4" w:space="0" w:color="auto"/>
            </w:tcBorders>
            <w:shd w:val="clear" w:color="auto" w:fill="FFFFFF"/>
          </w:tcPr>
          <w:p w14:paraId="3BC39BF0"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вмешательство/ лечение являются эффективными и полезными</w:t>
            </w:r>
          </w:p>
        </w:tc>
        <w:tc>
          <w:tcPr>
            <w:tcW w:w="2909" w:type="dxa"/>
            <w:tcBorders>
              <w:left w:val="single" w:sz="4" w:space="0" w:color="auto"/>
              <w:right w:val="single" w:sz="4" w:space="0" w:color="auto"/>
            </w:tcBorders>
            <w:shd w:val="clear" w:color="auto" w:fill="FFFFFF"/>
          </w:tcPr>
          <w:p w14:paraId="5A421B61"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показано</w:t>
            </w:r>
          </w:p>
        </w:tc>
      </w:tr>
      <w:tr w:rsidR="004D67E0" w14:paraId="7F168B48" w14:textId="77777777">
        <w:tblPrEx>
          <w:tblCellMar>
            <w:top w:w="0" w:type="dxa"/>
            <w:bottom w:w="0" w:type="dxa"/>
          </w:tblCellMar>
        </w:tblPrEx>
        <w:trPr>
          <w:trHeight w:hRule="exact" w:val="504"/>
          <w:jc w:val="center"/>
        </w:trPr>
        <w:tc>
          <w:tcPr>
            <w:tcW w:w="2333" w:type="dxa"/>
            <w:tcBorders>
              <w:top w:val="single" w:sz="4" w:space="0" w:color="auto"/>
              <w:left w:val="single" w:sz="4" w:space="0" w:color="auto"/>
            </w:tcBorders>
            <w:shd w:val="clear" w:color="auto" w:fill="FFFFFF"/>
            <w:vAlign w:val="center"/>
          </w:tcPr>
          <w:p w14:paraId="58903826"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II</w:t>
            </w:r>
          </w:p>
        </w:tc>
        <w:tc>
          <w:tcPr>
            <w:tcW w:w="5914" w:type="dxa"/>
            <w:vMerge w:val="restart"/>
            <w:tcBorders>
              <w:top w:val="single" w:sz="4" w:space="0" w:color="auto"/>
              <w:left w:val="single" w:sz="4" w:space="0" w:color="auto"/>
            </w:tcBorders>
            <w:shd w:val="clear" w:color="auto" w:fill="FFFFFF"/>
            <w:vAlign w:val="bottom"/>
          </w:tcPr>
          <w:p w14:paraId="2FC6E72B"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75pt"/>
              </w:rPr>
              <w:t xml:space="preserve">Противоречивые данные и/или мнения об эффективности/ пользе диагностической процедуры, вмешательства, лечения </w:t>
            </w:r>
            <w:r>
              <w:rPr>
                <w:rStyle w:val="2Verdana75pt"/>
              </w:rPr>
              <w:t>Большинство данных/мнений в пользу эффективности/ пользы</w:t>
            </w:r>
          </w:p>
        </w:tc>
        <w:tc>
          <w:tcPr>
            <w:tcW w:w="2909" w:type="dxa"/>
            <w:tcBorders>
              <w:top w:val="single" w:sz="4" w:space="0" w:color="auto"/>
              <w:left w:val="single" w:sz="4" w:space="0" w:color="auto"/>
              <w:right w:val="single" w:sz="4" w:space="0" w:color="auto"/>
            </w:tcBorders>
            <w:shd w:val="clear" w:color="auto" w:fill="FFFFFF"/>
          </w:tcPr>
          <w:p w14:paraId="7C9F1C88" w14:textId="77777777" w:rsidR="004D67E0" w:rsidRDefault="004D67E0">
            <w:pPr>
              <w:framePr w:w="11155" w:wrap="notBeside" w:vAnchor="text" w:hAnchor="text" w:xAlign="center" w:y="1"/>
              <w:rPr>
                <w:sz w:val="10"/>
                <w:szCs w:val="10"/>
              </w:rPr>
            </w:pPr>
          </w:p>
        </w:tc>
      </w:tr>
      <w:tr w:rsidR="004D67E0" w14:paraId="37040483" w14:textId="77777777">
        <w:tblPrEx>
          <w:tblCellMar>
            <w:top w:w="0" w:type="dxa"/>
            <w:bottom w:w="0" w:type="dxa"/>
          </w:tblCellMar>
        </w:tblPrEx>
        <w:trPr>
          <w:trHeight w:hRule="exact" w:val="182"/>
          <w:jc w:val="center"/>
        </w:trPr>
        <w:tc>
          <w:tcPr>
            <w:tcW w:w="2333" w:type="dxa"/>
            <w:tcBorders>
              <w:left w:val="single" w:sz="4" w:space="0" w:color="auto"/>
            </w:tcBorders>
            <w:shd w:val="clear" w:color="auto" w:fill="FFFFFF"/>
          </w:tcPr>
          <w:p w14:paraId="1EEA4F5B" w14:textId="77777777" w:rsidR="004D67E0" w:rsidRDefault="004D67E0">
            <w:pPr>
              <w:framePr w:w="11155" w:wrap="notBeside" w:vAnchor="text" w:hAnchor="text" w:xAlign="center" w:y="1"/>
              <w:rPr>
                <w:sz w:val="10"/>
                <w:szCs w:val="10"/>
              </w:rPr>
            </w:pPr>
          </w:p>
        </w:tc>
        <w:tc>
          <w:tcPr>
            <w:tcW w:w="5914" w:type="dxa"/>
            <w:vMerge/>
            <w:tcBorders>
              <w:left w:val="single" w:sz="4" w:space="0" w:color="auto"/>
            </w:tcBorders>
            <w:shd w:val="clear" w:color="auto" w:fill="FFFFFF"/>
            <w:vAlign w:val="bottom"/>
          </w:tcPr>
          <w:p w14:paraId="1DF315D3" w14:textId="77777777" w:rsidR="004D67E0" w:rsidRDefault="004D67E0">
            <w:pPr>
              <w:framePr w:w="11155" w:wrap="notBeside" w:vAnchor="text" w:hAnchor="text" w:xAlign="center" w:y="1"/>
            </w:pPr>
          </w:p>
        </w:tc>
        <w:tc>
          <w:tcPr>
            <w:tcW w:w="2909" w:type="dxa"/>
            <w:tcBorders>
              <w:left w:val="single" w:sz="4" w:space="0" w:color="auto"/>
              <w:right w:val="single" w:sz="4" w:space="0" w:color="auto"/>
            </w:tcBorders>
            <w:shd w:val="clear" w:color="auto" w:fill="FFFFFF"/>
          </w:tcPr>
          <w:p w14:paraId="1199093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Целесообразно</w:t>
            </w:r>
          </w:p>
        </w:tc>
      </w:tr>
      <w:tr w:rsidR="004D67E0" w14:paraId="09C65FF6" w14:textId="77777777">
        <w:tblPrEx>
          <w:tblCellMar>
            <w:top w:w="0" w:type="dxa"/>
            <w:bottom w:w="0" w:type="dxa"/>
          </w:tblCellMar>
        </w:tblPrEx>
        <w:trPr>
          <w:trHeight w:hRule="exact" w:val="158"/>
          <w:jc w:val="center"/>
        </w:trPr>
        <w:tc>
          <w:tcPr>
            <w:tcW w:w="2333" w:type="dxa"/>
            <w:tcBorders>
              <w:left w:val="single" w:sz="4" w:space="0" w:color="auto"/>
            </w:tcBorders>
            <w:shd w:val="clear" w:color="auto" w:fill="FFFFFF"/>
          </w:tcPr>
          <w:p w14:paraId="302DD488" w14:textId="77777777" w:rsidR="004D67E0" w:rsidRDefault="004D67E0">
            <w:pPr>
              <w:framePr w:w="11155" w:wrap="notBeside" w:vAnchor="text" w:hAnchor="text" w:xAlign="center" w:y="1"/>
              <w:rPr>
                <w:sz w:val="10"/>
                <w:szCs w:val="10"/>
              </w:rPr>
            </w:pPr>
          </w:p>
        </w:tc>
        <w:tc>
          <w:tcPr>
            <w:tcW w:w="5914" w:type="dxa"/>
            <w:tcBorders>
              <w:left w:val="single" w:sz="4" w:space="0" w:color="auto"/>
            </w:tcBorders>
            <w:shd w:val="clear" w:color="auto" w:fill="FFFFFF"/>
            <w:vAlign w:val="bottom"/>
          </w:tcPr>
          <w:p w14:paraId="693F2F0F"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диагностической процедуры, вмешательства, лечения</w:t>
            </w:r>
          </w:p>
        </w:tc>
        <w:tc>
          <w:tcPr>
            <w:tcW w:w="2909" w:type="dxa"/>
            <w:tcBorders>
              <w:left w:val="single" w:sz="4" w:space="0" w:color="auto"/>
              <w:right w:val="single" w:sz="4" w:space="0" w:color="auto"/>
            </w:tcBorders>
            <w:shd w:val="clear" w:color="auto" w:fill="FFFFFF"/>
            <w:vAlign w:val="bottom"/>
          </w:tcPr>
          <w:p w14:paraId="37FD417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Применять</w:t>
            </w:r>
          </w:p>
        </w:tc>
      </w:tr>
      <w:tr w:rsidR="004D67E0" w14:paraId="0C9C440A" w14:textId="77777777">
        <w:tblPrEx>
          <w:tblCellMar>
            <w:top w:w="0" w:type="dxa"/>
            <w:bottom w:w="0" w:type="dxa"/>
          </w:tblCellMar>
        </w:tblPrEx>
        <w:trPr>
          <w:trHeight w:hRule="exact" w:val="394"/>
          <w:jc w:val="center"/>
        </w:trPr>
        <w:tc>
          <w:tcPr>
            <w:tcW w:w="2333" w:type="dxa"/>
            <w:tcBorders>
              <w:left w:val="single" w:sz="4" w:space="0" w:color="auto"/>
            </w:tcBorders>
            <w:shd w:val="clear" w:color="auto" w:fill="FFFFFF"/>
          </w:tcPr>
          <w:p w14:paraId="1A5C0409"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Па</w:t>
            </w:r>
          </w:p>
        </w:tc>
        <w:tc>
          <w:tcPr>
            <w:tcW w:w="5914" w:type="dxa"/>
            <w:tcBorders>
              <w:left w:val="single" w:sz="4" w:space="0" w:color="auto"/>
            </w:tcBorders>
            <w:shd w:val="clear" w:color="auto" w:fill="FFFFFF"/>
          </w:tcPr>
          <w:p w14:paraId="5713926D"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75pt"/>
              </w:rPr>
              <w:t>Эффективность/польза диагностической процедуры, вмешательства, лечения установлены менее убедительно</w:t>
            </w:r>
          </w:p>
        </w:tc>
        <w:tc>
          <w:tcPr>
            <w:tcW w:w="2909" w:type="dxa"/>
            <w:tcBorders>
              <w:left w:val="single" w:sz="4" w:space="0" w:color="auto"/>
              <w:right w:val="single" w:sz="4" w:space="0" w:color="auto"/>
            </w:tcBorders>
            <w:shd w:val="clear" w:color="auto" w:fill="FFFFFF"/>
          </w:tcPr>
          <w:p w14:paraId="24E5528A" w14:textId="77777777" w:rsidR="004D67E0" w:rsidRDefault="004D67E0">
            <w:pPr>
              <w:framePr w:w="11155" w:wrap="notBeside" w:vAnchor="text" w:hAnchor="text" w:xAlign="center" w:y="1"/>
              <w:rPr>
                <w:sz w:val="10"/>
                <w:szCs w:val="10"/>
              </w:rPr>
            </w:pPr>
          </w:p>
        </w:tc>
      </w:tr>
      <w:tr w:rsidR="004D67E0" w14:paraId="2C3817ED" w14:textId="77777777">
        <w:tblPrEx>
          <w:tblCellMar>
            <w:top w:w="0" w:type="dxa"/>
            <w:bottom w:w="0" w:type="dxa"/>
          </w:tblCellMar>
        </w:tblPrEx>
        <w:trPr>
          <w:trHeight w:hRule="exact" w:val="566"/>
          <w:jc w:val="center"/>
        </w:trPr>
        <w:tc>
          <w:tcPr>
            <w:tcW w:w="2333" w:type="dxa"/>
            <w:tcBorders>
              <w:left w:val="single" w:sz="4" w:space="0" w:color="auto"/>
            </w:tcBorders>
            <w:shd w:val="clear" w:color="auto" w:fill="FFFFFF"/>
          </w:tcPr>
          <w:p w14:paraId="61EAE72F"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ПЬ</w:t>
            </w:r>
          </w:p>
        </w:tc>
        <w:tc>
          <w:tcPr>
            <w:tcW w:w="5914" w:type="dxa"/>
            <w:tcBorders>
              <w:left w:val="single" w:sz="4" w:space="0" w:color="auto"/>
            </w:tcBorders>
            <w:shd w:val="clear" w:color="auto" w:fill="FFFFFF"/>
          </w:tcPr>
          <w:p w14:paraId="0BB3CEB8" w14:textId="77777777" w:rsidR="004D67E0" w:rsidRDefault="004D67E0">
            <w:pPr>
              <w:framePr w:w="11155" w:wrap="notBeside" w:vAnchor="text" w:hAnchor="text" w:xAlign="center" w:y="1"/>
              <w:rPr>
                <w:sz w:val="10"/>
                <w:szCs w:val="10"/>
              </w:rPr>
            </w:pPr>
          </w:p>
        </w:tc>
        <w:tc>
          <w:tcPr>
            <w:tcW w:w="2909" w:type="dxa"/>
            <w:tcBorders>
              <w:left w:val="single" w:sz="4" w:space="0" w:color="auto"/>
              <w:right w:val="single" w:sz="4" w:space="0" w:color="auto"/>
            </w:tcBorders>
            <w:shd w:val="clear" w:color="auto" w:fill="FFFFFF"/>
            <w:vAlign w:val="center"/>
          </w:tcPr>
          <w:p w14:paraId="0C0E17C1"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Можно</w:t>
            </w:r>
          </w:p>
          <w:p w14:paraId="13B1EF5A"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применять</w:t>
            </w:r>
          </w:p>
        </w:tc>
      </w:tr>
      <w:tr w:rsidR="004D67E0" w14:paraId="0AE462A7" w14:textId="77777777">
        <w:tblPrEx>
          <w:tblCellMar>
            <w:top w:w="0" w:type="dxa"/>
            <w:bottom w:w="0" w:type="dxa"/>
          </w:tblCellMar>
        </w:tblPrEx>
        <w:trPr>
          <w:trHeight w:hRule="exact" w:val="341"/>
          <w:jc w:val="center"/>
        </w:trPr>
        <w:tc>
          <w:tcPr>
            <w:tcW w:w="2333" w:type="dxa"/>
            <w:tcBorders>
              <w:top w:val="single" w:sz="4" w:space="0" w:color="auto"/>
              <w:left w:val="single" w:sz="4" w:space="0" w:color="auto"/>
            </w:tcBorders>
            <w:shd w:val="clear" w:color="auto" w:fill="FFFFFF"/>
            <w:vAlign w:val="bottom"/>
          </w:tcPr>
          <w:p w14:paraId="7EFABCD4"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III</w:t>
            </w:r>
          </w:p>
        </w:tc>
        <w:tc>
          <w:tcPr>
            <w:tcW w:w="5914" w:type="dxa"/>
            <w:vMerge w:val="restart"/>
            <w:tcBorders>
              <w:top w:val="single" w:sz="4" w:space="0" w:color="auto"/>
              <w:left w:val="single" w:sz="4" w:space="0" w:color="auto"/>
            </w:tcBorders>
            <w:shd w:val="clear" w:color="auto" w:fill="FFFFFF"/>
            <w:vAlign w:val="bottom"/>
          </w:tcPr>
          <w:p w14:paraId="742B1A22"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75pt"/>
              </w:rPr>
              <w:t>Данные или единое мнение, что диагностическая процедура, вмешательство, лечение бесполезны/неэффективны, а в ряде</w:t>
            </w:r>
          </w:p>
        </w:tc>
        <w:tc>
          <w:tcPr>
            <w:tcW w:w="2909" w:type="dxa"/>
            <w:tcBorders>
              <w:top w:val="single" w:sz="4" w:space="0" w:color="auto"/>
              <w:left w:val="single" w:sz="4" w:space="0" w:color="auto"/>
              <w:right w:val="single" w:sz="4" w:space="0" w:color="auto"/>
            </w:tcBorders>
            <w:shd w:val="clear" w:color="auto" w:fill="FFFFFF"/>
            <w:vAlign w:val="bottom"/>
          </w:tcPr>
          <w:p w14:paraId="349673C7"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Не</w:t>
            </w:r>
          </w:p>
        </w:tc>
      </w:tr>
      <w:tr w:rsidR="004D67E0" w14:paraId="6232C625" w14:textId="77777777">
        <w:tblPrEx>
          <w:tblCellMar>
            <w:top w:w="0" w:type="dxa"/>
            <w:bottom w:w="0" w:type="dxa"/>
          </w:tblCellMar>
        </w:tblPrEx>
        <w:trPr>
          <w:trHeight w:hRule="exact" w:val="178"/>
          <w:jc w:val="center"/>
        </w:trPr>
        <w:tc>
          <w:tcPr>
            <w:tcW w:w="2333" w:type="dxa"/>
            <w:tcBorders>
              <w:left w:val="single" w:sz="4" w:space="0" w:color="auto"/>
            </w:tcBorders>
            <w:shd w:val="clear" w:color="auto" w:fill="FFFFFF"/>
          </w:tcPr>
          <w:p w14:paraId="76A94D79" w14:textId="77777777" w:rsidR="004D67E0" w:rsidRDefault="004D67E0">
            <w:pPr>
              <w:framePr w:w="11155" w:wrap="notBeside" w:vAnchor="text" w:hAnchor="text" w:xAlign="center" w:y="1"/>
              <w:rPr>
                <w:sz w:val="10"/>
                <w:szCs w:val="10"/>
              </w:rPr>
            </w:pPr>
          </w:p>
        </w:tc>
        <w:tc>
          <w:tcPr>
            <w:tcW w:w="5914" w:type="dxa"/>
            <w:vMerge/>
            <w:tcBorders>
              <w:left w:val="single" w:sz="4" w:space="0" w:color="auto"/>
            </w:tcBorders>
            <w:shd w:val="clear" w:color="auto" w:fill="FFFFFF"/>
            <w:vAlign w:val="bottom"/>
          </w:tcPr>
          <w:p w14:paraId="580E0C9F" w14:textId="77777777" w:rsidR="004D67E0" w:rsidRDefault="004D67E0">
            <w:pPr>
              <w:framePr w:w="11155" w:wrap="notBeside" w:vAnchor="text" w:hAnchor="text" w:xAlign="center" w:y="1"/>
            </w:pPr>
          </w:p>
        </w:tc>
        <w:tc>
          <w:tcPr>
            <w:tcW w:w="2909" w:type="dxa"/>
            <w:tcBorders>
              <w:left w:val="single" w:sz="4" w:space="0" w:color="auto"/>
              <w:right w:val="single" w:sz="4" w:space="0" w:color="auto"/>
            </w:tcBorders>
            <w:shd w:val="clear" w:color="auto" w:fill="FFFFFF"/>
          </w:tcPr>
          <w:p w14:paraId="2E071EBB"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Рекомендуется</w:t>
            </w:r>
          </w:p>
        </w:tc>
      </w:tr>
      <w:tr w:rsidR="004D67E0" w14:paraId="063EA445" w14:textId="77777777">
        <w:tblPrEx>
          <w:tblCellMar>
            <w:top w:w="0" w:type="dxa"/>
            <w:bottom w:w="0" w:type="dxa"/>
          </w:tblCellMar>
        </w:tblPrEx>
        <w:trPr>
          <w:trHeight w:hRule="exact" w:val="298"/>
          <w:jc w:val="center"/>
        </w:trPr>
        <w:tc>
          <w:tcPr>
            <w:tcW w:w="2333" w:type="dxa"/>
            <w:tcBorders>
              <w:left w:val="single" w:sz="4" w:space="0" w:color="auto"/>
              <w:bottom w:val="single" w:sz="4" w:space="0" w:color="auto"/>
            </w:tcBorders>
            <w:shd w:val="clear" w:color="auto" w:fill="FFFFFF"/>
          </w:tcPr>
          <w:p w14:paraId="50E86DF4" w14:textId="77777777" w:rsidR="004D67E0" w:rsidRDefault="004D67E0">
            <w:pPr>
              <w:framePr w:w="11155" w:wrap="notBeside" w:vAnchor="text" w:hAnchor="text" w:xAlign="center" w:y="1"/>
              <w:rPr>
                <w:sz w:val="10"/>
                <w:szCs w:val="10"/>
              </w:rPr>
            </w:pPr>
          </w:p>
        </w:tc>
        <w:tc>
          <w:tcPr>
            <w:tcW w:w="5914" w:type="dxa"/>
            <w:tcBorders>
              <w:left w:val="single" w:sz="4" w:space="0" w:color="auto"/>
              <w:bottom w:val="single" w:sz="4" w:space="0" w:color="auto"/>
            </w:tcBorders>
            <w:shd w:val="clear" w:color="auto" w:fill="FFFFFF"/>
          </w:tcPr>
          <w:p w14:paraId="7FCF14C9"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случаев могут приносить вред.</w:t>
            </w:r>
          </w:p>
        </w:tc>
        <w:tc>
          <w:tcPr>
            <w:tcW w:w="2909" w:type="dxa"/>
            <w:tcBorders>
              <w:left w:val="single" w:sz="4" w:space="0" w:color="auto"/>
              <w:bottom w:val="single" w:sz="4" w:space="0" w:color="auto"/>
              <w:right w:val="single" w:sz="4" w:space="0" w:color="auto"/>
            </w:tcBorders>
            <w:shd w:val="clear" w:color="auto" w:fill="FFFFFF"/>
          </w:tcPr>
          <w:p w14:paraId="465D597B"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Применять</w:t>
            </w:r>
          </w:p>
        </w:tc>
      </w:tr>
    </w:tbl>
    <w:p w14:paraId="2C30A3B7" w14:textId="77777777" w:rsidR="004D67E0" w:rsidRDefault="00D2496C">
      <w:pPr>
        <w:pStyle w:val="a9"/>
        <w:framePr w:w="11155" w:wrap="notBeside" w:vAnchor="text" w:hAnchor="text" w:xAlign="center" w:y="1"/>
        <w:shd w:val="clear" w:color="auto" w:fill="auto"/>
        <w:spacing w:line="394" w:lineRule="exact"/>
        <w:jc w:val="both"/>
      </w:pPr>
      <w:r>
        <w:rPr>
          <w:rStyle w:val="aa"/>
        </w:rPr>
        <w:t xml:space="preserve">Таблица 21. </w:t>
      </w:r>
      <w:r>
        <w:rPr>
          <w:rStyle w:val="ab"/>
        </w:rPr>
        <w:t xml:space="preserve">Уровни достоверности </w:t>
      </w:r>
      <w:r>
        <w:rPr>
          <w:rStyle w:val="ab"/>
        </w:rPr>
        <w:t>доказательств согласно рекомендациям Европейского общества кардиологов (ЕОК)</w:t>
      </w:r>
    </w:p>
    <w:p w14:paraId="6105633E" w14:textId="77777777" w:rsidR="004D67E0" w:rsidRDefault="004D67E0">
      <w:pPr>
        <w:framePr w:w="11155" w:wrap="notBeside" w:vAnchor="text" w:hAnchor="text" w:xAlign="center" w:y="1"/>
        <w:rPr>
          <w:sz w:val="2"/>
          <w:szCs w:val="2"/>
        </w:rPr>
      </w:pPr>
    </w:p>
    <w:p w14:paraId="26BD3178" w14:textId="77777777" w:rsidR="004D67E0" w:rsidRDefault="004D67E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44"/>
        <w:gridCol w:w="9811"/>
      </w:tblGrid>
      <w:tr w:rsidR="004D67E0" w14:paraId="0BD6D83C" w14:textId="77777777">
        <w:tblPrEx>
          <w:tblCellMar>
            <w:top w:w="0" w:type="dxa"/>
            <w:bottom w:w="0" w:type="dxa"/>
          </w:tblCellMar>
        </w:tblPrEx>
        <w:trPr>
          <w:trHeight w:hRule="exact" w:val="490"/>
          <w:jc w:val="center"/>
        </w:trPr>
        <w:tc>
          <w:tcPr>
            <w:tcW w:w="1344" w:type="dxa"/>
            <w:tcBorders>
              <w:top w:val="single" w:sz="4" w:space="0" w:color="auto"/>
              <w:left w:val="single" w:sz="4" w:space="0" w:color="auto"/>
            </w:tcBorders>
            <w:shd w:val="clear" w:color="auto" w:fill="FFFFFF"/>
          </w:tcPr>
          <w:p w14:paraId="431F8A4E" w14:textId="77777777" w:rsidR="004D67E0" w:rsidRDefault="004D67E0">
            <w:pPr>
              <w:framePr w:w="11155" w:wrap="notBeside" w:vAnchor="text" w:hAnchor="text" w:xAlign="center" w:y="1"/>
              <w:rPr>
                <w:sz w:val="10"/>
                <w:szCs w:val="10"/>
              </w:rPr>
            </w:pPr>
          </w:p>
        </w:tc>
        <w:tc>
          <w:tcPr>
            <w:tcW w:w="9811" w:type="dxa"/>
            <w:tcBorders>
              <w:top w:val="single" w:sz="4" w:space="0" w:color="auto"/>
              <w:left w:val="single" w:sz="4" w:space="0" w:color="auto"/>
              <w:right w:val="single" w:sz="4" w:space="0" w:color="auto"/>
            </w:tcBorders>
            <w:shd w:val="clear" w:color="auto" w:fill="FFFFFF"/>
            <w:vAlign w:val="center"/>
          </w:tcPr>
          <w:p w14:paraId="2C09B7A4"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0"/>
              </w:rPr>
              <w:t>Уровни достоверности доказательств ЕОК</w:t>
            </w:r>
          </w:p>
        </w:tc>
      </w:tr>
      <w:tr w:rsidR="004D67E0" w14:paraId="42C0B1E5" w14:textId="77777777">
        <w:tblPrEx>
          <w:tblCellMar>
            <w:top w:w="0" w:type="dxa"/>
            <w:bottom w:w="0" w:type="dxa"/>
          </w:tblCellMar>
        </w:tblPrEx>
        <w:trPr>
          <w:trHeight w:hRule="exact" w:val="480"/>
          <w:jc w:val="center"/>
        </w:trPr>
        <w:tc>
          <w:tcPr>
            <w:tcW w:w="1344" w:type="dxa"/>
            <w:tcBorders>
              <w:top w:val="single" w:sz="4" w:space="0" w:color="auto"/>
              <w:left w:val="single" w:sz="4" w:space="0" w:color="auto"/>
            </w:tcBorders>
            <w:shd w:val="clear" w:color="auto" w:fill="FFFFFF"/>
            <w:vAlign w:val="center"/>
          </w:tcPr>
          <w:p w14:paraId="4C323E7A"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А</w:t>
            </w:r>
          </w:p>
        </w:tc>
        <w:tc>
          <w:tcPr>
            <w:tcW w:w="9811" w:type="dxa"/>
            <w:tcBorders>
              <w:top w:val="single" w:sz="4" w:space="0" w:color="auto"/>
              <w:left w:val="single" w:sz="4" w:space="0" w:color="auto"/>
              <w:right w:val="single" w:sz="4" w:space="0" w:color="auto"/>
            </w:tcBorders>
            <w:shd w:val="clear" w:color="auto" w:fill="FFFFFF"/>
            <w:vAlign w:val="center"/>
          </w:tcPr>
          <w:p w14:paraId="3E93AF81"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Данные многочисленных рандомизированных клинических исследований или метаанализов</w:t>
            </w:r>
          </w:p>
        </w:tc>
      </w:tr>
      <w:tr w:rsidR="004D67E0" w14:paraId="1ABB897C" w14:textId="77777777">
        <w:tblPrEx>
          <w:tblCellMar>
            <w:top w:w="0" w:type="dxa"/>
            <w:bottom w:w="0" w:type="dxa"/>
          </w:tblCellMar>
        </w:tblPrEx>
        <w:trPr>
          <w:trHeight w:hRule="exact" w:val="648"/>
          <w:jc w:val="center"/>
        </w:trPr>
        <w:tc>
          <w:tcPr>
            <w:tcW w:w="1344" w:type="dxa"/>
            <w:tcBorders>
              <w:top w:val="single" w:sz="4" w:space="0" w:color="auto"/>
              <w:left w:val="single" w:sz="4" w:space="0" w:color="auto"/>
            </w:tcBorders>
            <w:shd w:val="clear" w:color="auto" w:fill="FFFFFF"/>
            <w:vAlign w:val="center"/>
          </w:tcPr>
          <w:p w14:paraId="7575635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В</w:t>
            </w:r>
          </w:p>
        </w:tc>
        <w:tc>
          <w:tcPr>
            <w:tcW w:w="9811" w:type="dxa"/>
            <w:tcBorders>
              <w:top w:val="single" w:sz="4" w:space="0" w:color="auto"/>
              <w:left w:val="single" w:sz="4" w:space="0" w:color="auto"/>
              <w:right w:val="single" w:sz="4" w:space="0" w:color="auto"/>
            </w:tcBorders>
            <w:shd w:val="clear" w:color="auto" w:fill="FFFFFF"/>
            <w:vAlign w:val="center"/>
          </w:tcPr>
          <w:p w14:paraId="33714046"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Данные получены по результатам одного </w:t>
            </w:r>
            <w:r>
              <w:rPr>
                <w:rStyle w:val="2Verdana75pt"/>
              </w:rPr>
              <w:t>рандомизированного клинического исследования или крупных нерандомизированных исследований</w:t>
            </w:r>
          </w:p>
        </w:tc>
      </w:tr>
      <w:tr w:rsidR="004D67E0" w14:paraId="750A72A3" w14:textId="77777777">
        <w:tblPrEx>
          <w:tblCellMar>
            <w:top w:w="0" w:type="dxa"/>
            <w:bottom w:w="0" w:type="dxa"/>
          </w:tblCellMar>
        </w:tblPrEx>
        <w:trPr>
          <w:trHeight w:hRule="exact" w:val="653"/>
          <w:jc w:val="center"/>
        </w:trPr>
        <w:tc>
          <w:tcPr>
            <w:tcW w:w="1344" w:type="dxa"/>
            <w:tcBorders>
              <w:top w:val="single" w:sz="4" w:space="0" w:color="auto"/>
              <w:left w:val="single" w:sz="4" w:space="0" w:color="auto"/>
              <w:bottom w:val="single" w:sz="4" w:space="0" w:color="auto"/>
            </w:tcBorders>
            <w:shd w:val="clear" w:color="auto" w:fill="FFFFFF"/>
            <w:vAlign w:val="center"/>
          </w:tcPr>
          <w:p w14:paraId="27961B8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С</w:t>
            </w:r>
          </w:p>
        </w:tc>
        <w:tc>
          <w:tcPr>
            <w:tcW w:w="9811" w:type="dxa"/>
            <w:tcBorders>
              <w:top w:val="single" w:sz="4" w:space="0" w:color="auto"/>
              <w:left w:val="single" w:sz="4" w:space="0" w:color="auto"/>
              <w:bottom w:val="single" w:sz="4" w:space="0" w:color="auto"/>
              <w:right w:val="single" w:sz="4" w:space="0" w:color="auto"/>
            </w:tcBorders>
            <w:shd w:val="clear" w:color="auto" w:fill="FFFFFF"/>
            <w:vAlign w:val="center"/>
          </w:tcPr>
          <w:p w14:paraId="44AB272B"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Согласованное мнение экспертов и/или результаты небольших исследований, ретроспективных исследований, регистров</w:t>
            </w:r>
          </w:p>
        </w:tc>
      </w:tr>
    </w:tbl>
    <w:p w14:paraId="2CDCC523" w14:textId="77777777" w:rsidR="004D67E0" w:rsidRDefault="00D2496C">
      <w:pPr>
        <w:pStyle w:val="a9"/>
        <w:framePr w:w="11155" w:wrap="notBeside" w:vAnchor="text" w:hAnchor="text" w:xAlign="center" w:y="1"/>
        <w:shd w:val="clear" w:color="auto" w:fill="auto"/>
        <w:spacing w:line="389" w:lineRule="exact"/>
        <w:jc w:val="both"/>
      </w:pPr>
      <w:r>
        <w:rPr>
          <w:rStyle w:val="aa"/>
        </w:rPr>
        <w:t xml:space="preserve">Таблица 22. </w:t>
      </w:r>
      <w:r>
        <w:rPr>
          <w:rStyle w:val="ab"/>
        </w:rPr>
        <w:t xml:space="preserve">Шкала оценки уровней </w:t>
      </w:r>
      <w:r>
        <w:rPr>
          <w:rStyle w:val="ab"/>
        </w:rPr>
        <w:t>достоверности доказательств (УДД) для методов диагностики (диагностических вмешательств)</w:t>
      </w:r>
    </w:p>
    <w:p w14:paraId="2C83952D" w14:textId="77777777" w:rsidR="004D67E0" w:rsidRDefault="004D67E0">
      <w:pPr>
        <w:framePr w:w="11155" w:wrap="notBeside" w:vAnchor="text" w:hAnchor="text" w:xAlign="center" w:y="1"/>
        <w:rPr>
          <w:sz w:val="2"/>
          <w:szCs w:val="2"/>
        </w:rPr>
      </w:pPr>
    </w:p>
    <w:p w14:paraId="4EFEA16F" w14:textId="77777777" w:rsidR="004D67E0" w:rsidRDefault="004D67E0">
      <w:pPr>
        <w:rPr>
          <w:sz w:val="2"/>
          <w:szCs w:val="2"/>
        </w:rPr>
      </w:pPr>
    </w:p>
    <w:p w14:paraId="1984011C" w14:textId="77777777" w:rsidR="004D67E0" w:rsidRDefault="00D2496C">
      <w:pPr>
        <w:pStyle w:val="281"/>
        <w:shd w:val="clear" w:color="auto" w:fill="auto"/>
        <w:spacing w:after="254"/>
        <w:ind w:left="1600"/>
      </w:pPr>
      <w:r>
        <w:rPr>
          <w:rStyle w:val="282"/>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p w14:paraId="782B4438" w14:textId="77777777" w:rsidR="004D67E0" w:rsidRDefault="00D2496C">
      <w:pPr>
        <w:pStyle w:val="281"/>
        <w:shd w:val="clear" w:color="auto" w:fill="auto"/>
        <w:spacing w:after="0" w:line="150" w:lineRule="exact"/>
        <w:ind w:left="1600"/>
      </w:pPr>
      <w:r>
        <w:rPr>
          <w:rStyle w:val="282"/>
        </w:rPr>
        <w:t>От</w:t>
      </w:r>
      <w:r>
        <w:rPr>
          <w:rStyle w:val="282"/>
        </w:rPr>
        <w:t>дельные исследования с контролем референсным методом или отдельные рандомизированные</w:t>
      </w:r>
      <w:r>
        <w:rPr>
          <w:rStyle w:val="282"/>
        </w:rPr>
        <w:br w:type="page"/>
      </w:r>
      <w:r>
        <w:rPr>
          <w:rStyle w:val="282"/>
        </w:rPr>
        <w:lastRenderedPageBreak/>
        <w:t>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44"/>
        <w:gridCol w:w="9811"/>
      </w:tblGrid>
      <w:tr w:rsidR="004D67E0" w14:paraId="772EACF8" w14:textId="77777777">
        <w:tblPrEx>
          <w:tblCellMar>
            <w:top w:w="0" w:type="dxa"/>
            <w:bottom w:w="0" w:type="dxa"/>
          </w:tblCellMar>
        </w:tblPrEx>
        <w:trPr>
          <w:trHeight w:hRule="exact" w:val="816"/>
          <w:jc w:val="center"/>
        </w:trPr>
        <w:tc>
          <w:tcPr>
            <w:tcW w:w="1344" w:type="dxa"/>
            <w:tcBorders>
              <w:top w:val="single" w:sz="4" w:space="0" w:color="auto"/>
              <w:left w:val="single" w:sz="4" w:space="0" w:color="auto"/>
            </w:tcBorders>
            <w:shd w:val="clear" w:color="auto" w:fill="FFFFFF"/>
          </w:tcPr>
          <w:p w14:paraId="2EE50943"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3</w:t>
            </w:r>
          </w:p>
        </w:tc>
        <w:tc>
          <w:tcPr>
            <w:tcW w:w="9811" w:type="dxa"/>
            <w:tcBorders>
              <w:top w:val="single" w:sz="4" w:space="0" w:color="auto"/>
              <w:left w:val="single" w:sz="4" w:space="0" w:color="auto"/>
              <w:right w:val="single" w:sz="4" w:space="0" w:color="auto"/>
            </w:tcBorders>
            <w:shd w:val="clear" w:color="auto" w:fill="FFFFFF"/>
            <w:vAlign w:val="center"/>
          </w:tcPr>
          <w:p w14:paraId="23A11EFE"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4D67E0" w14:paraId="15C8E4F1" w14:textId="77777777">
        <w:tblPrEx>
          <w:tblCellMar>
            <w:top w:w="0" w:type="dxa"/>
            <w:bottom w:w="0" w:type="dxa"/>
          </w:tblCellMar>
        </w:tblPrEx>
        <w:trPr>
          <w:trHeight w:hRule="exact" w:val="480"/>
          <w:jc w:val="center"/>
        </w:trPr>
        <w:tc>
          <w:tcPr>
            <w:tcW w:w="1344" w:type="dxa"/>
            <w:tcBorders>
              <w:top w:val="single" w:sz="4" w:space="0" w:color="auto"/>
              <w:left w:val="single" w:sz="4" w:space="0" w:color="auto"/>
            </w:tcBorders>
            <w:shd w:val="clear" w:color="auto" w:fill="FFFFFF"/>
            <w:vAlign w:val="center"/>
          </w:tcPr>
          <w:p w14:paraId="54AE96D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4</w:t>
            </w:r>
          </w:p>
        </w:tc>
        <w:tc>
          <w:tcPr>
            <w:tcW w:w="9811" w:type="dxa"/>
            <w:tcBorders>
              <w:top w:val="single" w:sz="4" w:space="0" w:color="auto"/>
              <w:left w:val="single" w:sz="4" w:space="0" w:color="auto"/>
              <w:right w:val="single" w:sz="4" w:space="0" w:color="auto"/>
            </w:tcBorders>
            <w:shd w:val="clear" w:color="auto" w:fill="FFFFFF"/>
            <w:vAlign w:val="center"/>
          </w:tcPr>
          <w:p w14:paraId="48DE5DFF"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Несравнительные исследования, описание клинического случая</w:t>
            </w:r>
          </w:p>
        </w:tc>
      </w:tr>
      <w:tr w:rsidR="004D67E0" w14:paraId="1D2ABA02" w14:textId="77777777">
        <w:tblPrEx>
          <w:tblCellMar>
            <w:top w:w="0" w:type="dxa"/>
            <w:bottom w:w="0" w:type="dxa"/>
          </w:tblCellMar>
        </w:tblPrEx>
        <w:trPr>
          <w:trHeight w:hRule="exact" w:val="494"/>
          <w:jc w:val="center"/>
        </w:trPr>
        <w:tc>
          <w:tcPr>
            <w:tcW w:w="1344" w:type="dxa"/>
            <w:tcBorders>
              <w:top w:val="single" w:sz="4" w:space="0" w:color="auto"/>
              <w:left w:val="single" w:sz="4" w:space="0" w:color="auto"/>
              <w:bottom w:val="single" w:sz="4" w:space="0" w:color="auto"/>
            </w:tcBorders>
            <w:shd w:val="clear" w:color="auto" w:fill="FFFFFF"/>
            <w:vAlign w:val="center"/>
          </w:tcPr>
          <w:p w14:paraId="5703BB34"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5</w:t>
            </w:r>
          </w:p>
        </w:tc>
        <w:tc>
          <w:tcPr>
            <w:tcW w:w="9811" w:type="dxa"/>
            <w:tcBorders>
              <w:top w:val="single" w:sz="4" w:space="0" w:color="auto"/>
              <w:left w:val="single" w:sz="4" w:space="0" w:color="auto"/>
              <w:bottom w:val="single" w:sz="4" w:space="0" w:color="auto"/>
              <w:right w:val="single" w:sz="4" w:space="0" w:color="auto"/>
            </w:tcBorders>
            <w:shd w:val="clear" w:color="auto" w:fill="FFFFFF"/>
            <w:vAlign w:val="center"/>
          </w:tcPr>
          <w:p w14:paraId="4531A8EF"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Имеется лишь обоснование механизма действия или мнение экспертов</w:t>
            </w:r>
          </w:p>
        </w:tc>
      </w:tr>
    </w:tbl>
    <w:p w14:paraId="0B2EA8C2" w14:textId="77777777" w:rsidR="004D67E0" w:rsidRDefault="00D2496C">
      <w:pPr>
        <w:pStyle w:val="a9"/>
        <w:framePr w:w="11155" w:wrap="notBeside" w:vAnchor="text" w:hAnchor="text" w:xAlign="center" w:y="1"/>
        <w:shd w:val="clear" w:color="auto" w:fill="auto"/>
        <w:spacing w:line="389" w:lineRule="exact"/>
        <w:jc w:val="both"/>
      </w:pPr>
      <w:r>
        <w:rPr>
          <w:rStyle w:val="aa"/>
        </w:rPr>
        <w:t xml:space="preserve">Таблица 23. </w:t>
      </w:r>
      <w:r>
        <w:rPr>
          <w:rStyle w:val="ab"/>
        </w:rPr>
        <w:t xml:space="preserve">Шкала оценки уровней доетоверноети доказательетв (УДД) для методов профилактики, лечения и реабилитации </w:t>
      </w:r>
      <w:r>
        <w:rPr>
          <w:rStyle w:val="ab"/>
        </w:rPr>
        <w:t>(профилактичееких, лечебных, реабилитационных вмешательетв)</w:t>
      </w:r>
    </w:p>
    <w:p w14:paraId="180CDFA3" w14:textId="77777777" w:rsidR="004D67E0" w:rsidRDefault="004D67E0">
      <w:pPr>
        <w:framePr w:w="11155" w:wrap="notBeside" w:vAnchor="text" w:hAnchor="text" w:xAlign="center" w:y="1"/>
        <w:rPr>
          <w:sz w:val="2"/>
          <w:szCs w:val="2"/>
        </w:rPr>
      </w:pPr>
    </w:p>
    <w:p w14:paraId="40EC3CCB" w14:textId="77777777" w:rsidR="004D67E0" w:rsidRDefault="004D67E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10037"/>
      </w:tblGrid>
      <w:tr w:rsidR="004D67E0" w14:paraId="1E6C29FC" w14:textId="77777777">
        <w:tblPrEx>
          <w:tblCellMar>
            <w:top w:w="0" w:type="dxa"/>
            <w:bottom w:w="0" w:type="dxa"/>
          </w:tblCellMar>
        </w:tblPrEx>
        <w:trPr>
          <w:trHeight w:hRule="exact" w:val="490"/>
          <w:jc w:val="center"/>
        </w:trPr>
        <w:tc>
          <w:tcPr>
            <w:tcW w:w="1118" w:type="dxa"/>
            <w:tcBorders>
              <w:top w:val="single" w:sz="4" w:space="0" w:color="auto"/>
              <w:left w:val="single" w:sz="4" w:space="0" w:color="auto"/>
            </w:tcBorders>
            <w:shd w:val="clear" w:color="auto" w:fill="FFFFFF"/>
            <w:vAlign w:val="center"/>
          </w:tcPr>
          <w:p w14:paraId="41E503A6" w14:textId="77777777" w:rsidR="004D67E0" w:rsidRDefault="00D2496C">
            <w:pPr>
              <w:pStyle w:val="23"/>
              <w:framePr w:w="11155" w:wrap="notBeside" w:vAnchor="text" w:hAnchor="text" w:xAlign="center" w:y="1"/>
              <w:shd w:val="clear" w:color="auto" w:fill="auto"/>
              <w:spacing w:before="0" w:after="0" w:line="160" w:lineRule="exact"/>
              <w:ind w:left="180" w:firstLine="0"/>
              <w:jc w:val="left"/>
            </w:pPr>
            <w:r>
              <w:rPr>
                <w:rStyle w:val="2Verdana8pt1"/>
              </w:rPr>
              <w:t>УДД</w:t>
            </w:r>
          </w:p>
        </w:tc>
        <w:tc>
          <w:tcPr>
            <w:tcW w:w="10037" w:type="dxa"/>
            <w:tcBorders>
              <w:top w:val="single" w:sz="4" w:space="0" w:color="auto"/>
              <w:left w:val="single" w:sz="4" w:space="0" w:color="auto"/>
              <w:right w:val="single" w:sz="4" w:space="0" w:color="auto"/>
            </w:tcBorders>
            <w:shd w:val="clear" w:color="auto" w:fill="FFFFFF"/>
            <w:vAlign w:val="center"/>
          </w:tcPr>
          <w:p w14:paraId="09C9D139"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0"/>
              </w:rPr>
              <w:t>Расшифровка</w:t>
            </w:r>
          </w:p>
        </w:tc>
      </w:tr>
      <w:tr w:rsidR="004D67E0" w14:paraId="06FEC847" w14:textId="77777777">
        <w:tblPrEx>
          <w:tblCellMar>
            <w:top w:w="0" w:type="dxa"/>
            <w:bottom w:w="0" w:type="dxa"/>
          </w:tblCellMar>
        </w:tblPrEx>
        <w:trPr>
          <w:trHeight w:hRule="exact" w:val="480"/>
          <w:jc w:val="center"/>
        </w:trPr>
        <w:tc>
          <w:tcPr>
            <w:tcW w:w="1118" w:type="dxa"/>
            <w:tcBorders>
              <w:top w:val="single" w:sz="4" w:space="0" w:color="auto"/>
              <w:left w:val="single" w:sz="4" w:space="0" w:color="auto"/>
            </w:tcBorders>
            <w:shd w:val="clear" w:color="auto" w:fill="FFFFFF"/>
            <w:vAlign w:val="center"/>
          </w:tcPr>
          <w:p w14:paraId="36937DD1"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1</w:t>
            </w:r>
          </w:p>
        </w:tc>
        <w:tc>
          <w:tcPr>
            <w:tcW w:w="10037" w:type="dxa"/>
            <w:tcBorders>
              <w:top w:val="single" w:sz="4" w:space="0" w:color="auto"/>
              <w:left w:val="single" w:sz="4" w:space="0" w:color="auto"/>
              <w:right w:val="single" w:sz="4" w:space="0" w:color="auto"/>
            </w:tcBorders>
            <w:shd w:val="clear" w:color="auto" w:fill="FFFFFF"/>
            <w:vAlign w:val="center"/>
          </w:tcPr>
          <w:p w14:paraId="534E8986"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Систематический обзор РКИ с применением метаанализа</w:t>
            </w:r>
          </w:p>
        </w:tc>
      </w:tr>
      <w:tr w:rsidR="004D67E0" w14:paraId="39986D84" w14:textId="77777777">
        <w:tblPrEx>
          <w:tblCellMar>
            <w:top w:w="0" w:type="dxa"/>
            <w:bottom w:w="0" w:type="dxa"/>
          </w:tblCellMar>
        </w:tblPrEx>
        <w:trPr>
          <w:trHeight w:hRule="exact" w:val="643"/>
          <w:jc w:val="center"/>
        </w:trPr>
        <w:tc>
          <w:tcPr>
            <w:tcW w:w="1118" w:type="dxa"/>
            <w:tcBorders>
              <w:top w:val="single" w:sz="4" w:space="0" w:color="auto"/>
              <w:left w:val="single" w:sz="4" w:space="0" w:color="auto"/>
            </w:tcBorders>
            <w:shd w:val="clear" w:color="auto" w:fill="FFFFFF"/>
            <w:vAlign w:val="center"/>
          </w:tcPr>
          <w:p w14:paraId="7756032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2</w:t>
            </w:r>
          </w:p>
        </w:tc>
        <w:tc>
          <w:tcPr>
            <w:tcW w:w="10037" w:type="dxa"/>
            <w:tcBorders>
              <w:top w:val="single" w:sz="4" w:space="0" w:color="auto"/>
              <w:left w:val="single" w:sz="4" w:space="0" w:color="auto"/>
              <w:right w:val="single" w:sz="4" w:space="0" w:color="auto"/>
            </w:tcBorders>
            <w:shd w:val="clear" w:color="auto" w:fill="FFFFFF"/>
            <w:vAlign w:val="center"/>
          </w:tcPr>
          <w:p w14:paraId="39C44504"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Отдельные РКИ и систематические обзоры исследований любого дизайна, за исключением РКИ, с применением </w:t>
            </w:r>
            <w:r>
              <w:rPr>
                <w:rStyle w:val="2Verdana75pt"/>
              </w:rPr>
              <w:t>метаанализа</w:t>
            </w:r>
          </w:p>
        </w:tc>
      </w:tr>
      <w:tr w:rsidR="004D67E0" w14:paraId="40B42B6D" w14:textId="77777777">
        <w:tblPrEx>
          <w:tblCellMar>
            <w:top w:w="0" w:type="dxa"/>
            <w:bottom w:w="0" w:type="dxa"/>
          </w:tblCellMar>
        </w:tblPrEx>
        <w:trPr>
          <w:trHeight w:hRule="exact" w:val="480"/>
          <w:jc w:val="center"/>
        </w:trPr>
        <w:tc>
          <w:tcPr>
            <w:tcW w:w="1118" w:type="dxa"/>
            <w:tcBorders>
              <w:top w:val="single" w:sz="4" w:space="0" w:color="auto"/>
              <w:left w:val="single" w:sz="4" w:space="0" w:color="auto"/>
            </w:tcBorders>
            <w:shd w:val="clear" w:color="auto" w:fill="FFFFFF"/>
            <w:vAlign w:val="center"/>
          </w:tcPr>
          <w:p w14:paraId="27AE2A3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3</w:t>
            </w:r>
          </w:p>
        </w:tc>
        <w:tc>
          <w:tcPr>
            <w:tcW w:w="10037" w:type="dxa"/>
            <w:tcBorders>
              <w:top w:val="single" w:sz="4" w:space="0" w:color="auto"/>
              <w:left w:val="single" w:sz="4" w:space="0" w:color="auto"/>
              <w:right w:val="single" w:sz="4" w:space="0" w:color="auto"/>
            </w:tcBorders>
            <w:shd w:val="clear" w:color="auto" w:fill="FFFFFF"/>
            <w:vAlign w:val="center"/>
          </w:tcPr>
          <w:p w14:paraId="5F970BFF"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Нерандомизированные сравнительные исследования, в т. ч. когортные исследования</w:t>
            </w:r>
          </w:p>
        </w:tc>
      </w:tr>
      <w:tr w:rsidR="004D67E0" w14:paraId="0D87B49E" w14:textId="77777777">
        <w:tblPrEx>
          <w:tblCellMar>
            <w:top w:w="0" w:type="dxa"/>
            <w:bottom w:w="0" w:type="dxa"/>
          </w:tblCellMar>
        </w:tblPrEx>
        <w:trPr>
          <w:trHeight w:hRule="exact" w:val="648"/>
          <w:jc w:val="center"/>
        </w:trPr>
        <w:tc>
          <w:tcPr>
            <w:tcW w:w="1118" w:type="dxa"/>
            <w:tcBorders>
              <w:top w:val="single" w:sz="4" w:space="0" w:color="auto"/>
              <w:left w:val="single" w:sz="4" w:space="0" w:color="auto"/>
            </w:tcBorders>
            <w:shd w:val="clear" w:color="auto" w:fill="FFFFFF"/>
            <w:vAlign w:val="center"/>
          </w:tcPr>
          <w:p w14:paraId="5AF2BCC1"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4</w:t>
            </w:r>
          </w:p>
        </w:tc>
        <w:tc>
          <w:tcPr>
            <w:tcW w:w="10037" w:type="dxa"/>
            <w:tcBorders>
              <w:top w:val="single" w:sz="4" w:space="0" w:color="auto"/>
              <w:left w:val="single" w:sz="4" w:space="0" w:color="auto"/>
              <w:right w:val="single" w:sz="4" w:space="0" w:color="auto"/>
            </w:tcBorders>
            <w:shd w:val="clear" w:color="auto" w:fill="FFFFFF"/>
            <w:vAlign w:val="center"/>
          </w:tcPr>
          <w:p w14:paraId="2D400EE2" w14:textId="77777777" w:rsidR="004D67E0" w:rsidRDefault="00D2496C">
            <w:pPr>
              <w:pStyle w:val="23"/>
              <w:framePr w:w="11155" w:wrap="notBeside" w:vAnchor="text" w:hAnchor="text" w:xAlign="center" w:y="1"/>
              <w:shd w:val="clear" w:color="auto" w:fill="auto"/>
              <w:spacing w:before="0" w:after="0" w:line="168" w:lineRule="exact"/>
              <w:ind w:firstLine="0"/>
              <w:jc w:val="both"/>
            </w:pPr>
            <w:r>
              <w:rPr>
                <w:rStyle w:val="2Verdana75pt"/>
              </w:rPr>
              <w:t>Несравнительные исследования, описание клинического случая или серии случаев, исследования «случай- контроль»</w:t>
            </w:r>
          </w:p>
        </w:tc>
      </w:tr>
      <w:tr w:rsidR="004D67E0" w14:paraId="6199A4C5" w14:textId="77777777">
        <w:tblPrEx>
          <w:tblCellMar>
            <w:top w:w="0" w:type="dxa"/>
            <w:bottom w:w="0" w:type="dxa"/>
          </w:tblCellMar>
        </w:tblPrEx>
        <w:trPr>
          <w:trHeight w:hRule="exact" w:val="653"/>
          <w:jc w:val="center"/>
        </w:trPr>
        <w:tc>
          <w:tcPr>
            <w:tcW w:w="1118" w:type="dxa"/>
            <w:tcBorders>
              <w:top w:val="single" w:sz="4" w:space="0" w:color="auto"/>
              <w:left w:val="single" w:sz="4" w:space="0" w:color="auto"/>
              <w:bottom w:val="single" w:sz="4" w:space="0" w:color="auto"/>
            </w:tcBorders>
            <w:shd w:val="clear" w:color="auto" w:fill="FFFFFF"/>
            <w:vAlign w:val="center"/>
          </w:tcPr>
          <w:p w14:paraId="2A28D3F0"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5</w:t>
            </w:r>
          </w:p>
        </w:tc>
        <w:tc>
          <w:tcPr>
            <w:tcW w:w="10037" w:type="dxa"/>
            <w:tcBorders>
              <w:top w:val="single" w:sz="4" w:space="0" w:color="auto"/>
              <w:left w:val="single" w:sz="4" w:space="0" w:color="auto"/>
              <w:bottom w:val="single" w:sz="4" w:space="0" w:color="auto"/>
              <w:right w:val="single" w:sz="4" w:space="0" w:color="auto"/>
            </w:tcBorders>
            <w:shd w:val="clear" w:color="auto" w:fill="FFFFFF"/>
            <w:vAlign w:val="center"/>
          </w:tcPr>
          <w:p w14:paraId="7B575D0D"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Имеется лишь обоснование механизма </w:t>
            </w:r>
            <w:r>
              <w:rPr>
                <w:rStyle w:val="2Verdana75pt"/>
              </w:rPr>
              <w:t>действия вмешательства (доклинические исследования) или мнение экспертов</w:t>
            </w:r>
          </w:p>
        </w:tc>
      </w:tr>
    </w:tbl>
    <w:p w14:paraId="5E530CE1" w14:textId="77777777" w:rsidR="004D67E0" w:rsidRDefault="00D2496C">
      <w:pPr>
        <w:pStyle w:val="a9"/>
        <w:framePr w:w="11155" w:wrap="notBeside" w:vAnchor="text" w:hAnchor="text" w:xAlign="center" w:y="1"/>
        <w:shd w:val="clear" w:color="auto" w:fill="auto"/>
        <w:spacing w:line="389" w:lineRule="exact"/>
        <w:jc w:val="both"/>
      </w:pPr>
      <w:r>
        <w:rPr>
          <w:rStyle w:val="aa"/>
        </w:rPr>
        <w:t xml:space="preserve">Таблица 24. </w:t>
      </w:r>
      <w:r>
        <w:rPr>
          <w:rStyle w:val="ab"/>
        </w:rPr>
        <w:t xml:space="preserve">Шкала оценки уровней убедительноети рекомендаций (УУР) для методов профилактики, диагноетики, лечения и реабилитации (профилактичееких, диагноетичееких, </w:t>
      </w:r>
      <w:r>
        <w:rPr>
          <w:rStyle w:val="ab"/>
        </w:rPr>
        <w:t>лечебных, реабилитационных вмешательетв)</w:t>
      </w:r>
    </w:p>
    <w:p w14:paraId="3322027C" w14:textId="77777777" w:rsidR="004D67E0" w:rsidRDefault="004D67E0">
      <w:pPr>
        <w:framePr w:w="11155" w:wrap="notBeside" w:vAnchor="text" w:hAnchor="text" w:xAlign="center" w:y="1"/>
        <w:rPr>
          <w:sz w:val="2"/>
          <w:szCs w:val="2"/>
        </w:rPr>
      </w:pPr>
    </w:p>
    <w:p w14:paraId="3AC6145B" w14:textId="77777777" w:rsidR="004D67E0" w:rsidRDefault="004D67E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38"/>
        <w:gridCol w:w="9917"/>
      </w:tblGrid>
      <w:tr w:rsidR="004D67E0" w14:paraId="1B68887A" w14:textId="77777777">
        <w:tblPrEx>
          <w:tblCellMar>
            <w:top w:w="0" w:type="dxa"/>
            <w:bottom w:w="0" w:type="dxa"/>
          </w:tblCellMar>
        </w:tblPrEx>
        <w:trPr>
          <w:trHeight w:hRule="exact" w:val="490"/>
          <w:jc w:val="center"/>
        </w:trPr>
        <w:tc>
          <w:tcPr>
            <w:tcW w:w="1238" w:type="dxa"/>
            <w:tcBorders>
              <w:top w:val="single" w:sz="4" w:space="0" w:color="auto"/>
              <w:left w:val="single" w:sz="4" w:space="0" w:color="auto"/>
            </w:tcBorders>
            <w:shd w:val="clear" w:color="auto" w:fill="FFFFFF"/>
            <w:vAlign w:val="center"/>
          </w:tcPr>
          <w:p w14:paraId="5C07C19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УУР</w:t>
            </w:r>
          </w:p>
        </w:tc>
        <w:tc>
          <w:tcPr>
            <w:tcW w:w="9917" w:type="dxa"/>
            <w:tcBorders>
              <w:top w:val="single" w:sz="4" w:space="0" w:color="auto"/>
              <w:left w:val="single" w:sz="4" w:space="0" w:color="auto"/>
              <w:right w:val="single" w:sz="4" w:space="0" w:color="auto"/>
            </w:tcBorders>
            <w:shd w:val="clear" w:color="auto" w:fill="FFFFFF"/>
            <w:vAlign w:val="center"/>
          </w:tcPr>
          <w:p w14:paraId="3099E810"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0"/>
              </w:rPr>
              <w:t>Расшифровка</w:t>
            </w:r>
          </w:p>
        </w:tc>
      </w:tr>
      <w:tr w:rsidR="004D67E0" w14:paraId="501ECC17" w14:textId="77777777">
        <w:tblPrEx>
          <w:tblCellMar>
            <w:top w:w="0" w:type="dxa"/>
            <w:bottom w:w="0" w:type="dxa"/>
          </w:tblCellMar>
        </w:tblPrEx>
        <w:trPr>
          <w:trHeight w:hRule="exact" w:val="811"/>
          <w:jc w:val="center"/>
        </w:trPr>
        <w:tc>
          <w:tcPr>
            <w:tcW w:w="1238" w:type="dxa"/>
            <w:tcBorders>
              <w:top w:val="single" w:sz="4" w:space="0" w:color="auto"/>
              <w:left w:val="single" w:sz="4" w:space="0" w:color="auto"/>
            </w:tcBorders>
            <w:shd w:val="clear" w:color="auto" w:fill="FFFFFF"/>
          </w:tcPr>
          <w:p w14:paraId="144881E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А</w:t>
            </w:r>
          </w:p>
        </w:tc>
        <w:tc>
          <w:tcPr>
            <w:tcW w:w="9917" w:type="dxa"/>
            <w:tcBorders>
              <w:top w:val="single" w:sz="4" w:space="0" w:color="auto"/>
              <w:left w:val="single" w:sz="4" w:space="0" w:color="auto"/>
              <w:right w:val="single" w:sz="4" w:space="0" w:color="auto"/>
            </w:tcBorders>
            <w:shd w:val="clear" w:color="auto" w:fill="FFFFFF"/>
            <w:vAlign w:val="center"/>
          </w:tcPr>
          <w:p w14:paraId="3CACE6CB"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w:t>
            </w:r>
            <w:r>
              <w:rPr>
                <w:rStyle w:val="2Verdana75pt"/>
              </w:rPr>
              <w:t>интересующим исходам являются согласованными)</w:t>
            </w:r>
          </w:p>
        </w:tc>
      </w:tr>
      <w:tr w:rsidR="004D67E0" w14:paraId="1EE73941" w14:textId="77777777">
        <w:tblPrEx>
          <w:tblCellMar>
            <w:top w:w="0" w:type="dxa"/>
            <w:bottom w:w="0" w:type="dxa"/>
          </w:tblCellMar>
        </w:tblPrEx>
        <w:trPr>
          <w:trHeight w:hRule="exact" w:val="811"/>
          <w:jc w:val="center"/>
        </w:trPr>
        <w:tc>
          <w:tcPr>
            <w:tcW w:w="1238" w:type="dxa"/>
            <w:tcBorders>
              <w:top w:val="single" w:sz="4" w:space="0" w:color="auto"/>
              <w:left w:val="single" w:sz="4" w:space="0" w:color="auto"/>
            </w:tcBorders>
            <w:shd w:val="clear" w:color="auto" w:fill="FFFFFF"/>
          </w:tcPr>
          <w:p w14:paraId="4888801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В</w:t>
            </w:r>
          </w:p>
        </w:tc>
        <w:tc>
          <w:tcPr>
            <w:tcW w:w="9917" w:type="dxa"/>
            <w:tcBorders>
              <w:top w:val="single" w:sz="4" w:space="0" w:color="auto"/>
              <w:left w:val="single" w:sz="4" w:space="0" w:color="auto"/>
              <w:right w:val="single" w:sz="4" w:space="0" w:color="auto"/>
            </w:tcBorders>
            <w:shd w:val="clear" w:color="auto" w:fill="FFFFFF"/>
            <w:vAlign w:val="center"/>
          </w:tcPr>
          <w:p w14:paraId="37A70E95"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w:t>
            </w:r>
            <w:r>
              <w:rPr>
                <w:rStyle w:val="2Verdana75pt"/>
              </w:rPr>
              <w:t>интересующим исходам не являются согласованными)</w:t>
            </w:r>
          </w:p>
        </w:tc>
      </w:tr>
      <w:tr w:rsidR="004D67E0" w14:paraId="6B928272" w14:textId="77777777">
        <w:tblPrEx>
          <w:tblCellMar>
            <w:top w:w="0" w:type="dxa"/>
            <w:bottom w:w="0" w:type="dxa"/>
          </w:tblCellMar>
        </w:tblPrEx>
        <w:trPr>
          <w:trHeight w:hRule="exact" w:val="821"/>
          <w:jc w:val="center"/>
        </w:trPr>
        <w:tc>
          <w:tcPr>
            <w:tcW w:w="1238" w:type="dxa"/>
            <w:tcBorders>
              <w:top w:val="single" w:sz="4" w:space="0" w:color="auto"/>
              <w:left w:val="single" w:sz="4" w:space="0" w:color="auto"/>
              <w:bottom w:val="single" w:sz="4" w:space="0" w:color="auto"/>
            </w:tcBorders>
            <w:shd w:val="clear" w:color="auto" w:fill="FFFFFF"/>
          </w:tcPr>
          <w:p w14:paraId="278C4543"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С</w:t>
            </w:r>
          </w:p>
        </w:tc>
        <w:tc>
          <w:tcPr>
            <w:tcW w:w="9917" w:type="dxa"/>
            <w:tcBorders>
              <w:top w:val="single" w:sz="4" w:space="0" w:color="auto"/>
              <w:left w:val="single" w:sz="4" w:space="0" w:color="auto"/>
              <w:bottom w:val="single" w:sz="4" w:space="0" w:color="auto"/>
              <w:right w:val="single" w:sz="4" w:space="0" w:color="auto"/>
            </w:tcBorders>
            <w:shd w:val="clear" w:color="auto" w:fill="FFFFFF"/>
            <w:vAlign w:val="center"/>
          </w:tcPr>
          <w:p w14:paraId="4B49DC3A"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w:t>
            </w:r>
            <w:r>
              <w:rPr>
                <w:rStyle w:val="2Verdana75pt"/>
              </w:rPr>
              <w:t>оды по интересующим исходам не являются согласованными)</w:t>
            </w:r>
          </w:p>
        </w:tc>
      </w:tr>
    </w:tbl>
    <w:p w14:paraId="6EA34666" w14:textId="77777777" w:rsidR="004D67E0" w:rsidRDefault="004D67E0">
      <w:pPr>
        <w:framePr w:w="11155" w:wrap="notBeside" w:vAnchor="text" w:hAnchor="text" w:xAlign="center" w:y="1"/>
        <w:rPr>
          <w:sz w:val="2"/>
          <w:szCs w:val="2"/>
        </w:rPr>
      </w:pPr>
    </w:p>
    <w:p w14:paraId="08D0A1FB" w14:textId="77777777" w:rsidR="004D67E0" w:rsidRDefault="004D67E0">
      <w:pPr>
        <w:rPr>
          <w:sz w:val="2"/>
          <w:szCs w:val="2"/>
        </w:rPr>
      </w:pPr>
    </w:p>
    <w:p w14:paraId="46E2D574" w14:textId="77777777" w:rsidR="004D67E0" w:rsidRDefault="00D2496C">
      <w:pPr>
        <w:pStyle w:val="50"/>
        <w:shd w:val="clear" w:color="auto" w:fill="auto"/>
        <w:spacing w:before="30" w:after="239" w:line="260" w:lineRule="exact"/>
        <w:ind w:firstLine="0"/>
      </w:pPr>
      <w:r>
        <w:rPr>
          <w:rStyle w:val="51"/>
          <w:b/>
          <w:bCs/>
        </w:rPr>
        <w:t>Целевая аудитория данных клинических рекомендаций:</w:t>
      </w:r>
    </w:p>
    <w:p w14:paraId="0723909F" w14:textId="77777777" w:rsidR="004D67E0" w:rsidRDefault="00D2496C">
      <w:pPr>
        <w:pStyle w:val="23"/>
        <w:numPr>
          <w:ilvl w:val="0"/>
          <w:numId w:val="44"/>
        </w:numPr>
        <w:shd w:val="clear" w:color="auto" w:fill="auto"/>
        <w:tabs>
          <w:tab w:val="left" w:pos="1944"/>
        </w:tabs>
        <w:spacing w:before="0" w:after="0" w:line="389" w:lineRule="exact"/>
        <w:ind w:left="1600" w:firstLine="0"/>
        <w:jc w:val="both"/>
      </w:pPr>
      <w:r>
        <w:rPr>
          <w:rStyle w:val="24"/>
        </w:rPr>
        <w:t>Врач-кардиолог</w:t>
      </w:r>
    </w:p>
    <w:p w14:paraId="7A6FD031" w14:textId="77777777" w:rsidR="004D67E0" w:rsidRDefault="00D2496C">
      <w:pPr>
        <w:pStyle w:val="23"/>
        <w:numPr>
          <w:ilvl w:val="0"/>
          <w:numId w:val="44"/>
        </w:numPr>
        <w:shd w:val="clear" w:color="auto" w:fill="auto"/>
        <w:tabs>
          <w:tab w:val="left" w:pos="1973"/>
        </w:tabs>
        <w:spacing w:before="0" w:after="0" w:line="389" w:lineRule="exact"/>
        <w:ind w:left="1600" w:firstLine="0"/>
        <w:jc w:val="both"/>
      </w:pPr>
      <w:r>
        <w:rPr>
          <w:rStyle w:val="24"/>
        </w:rPr>
        <w:t>Врач-пульмонолог</w:t>
      </w:r>
    </w:p>
    <w:p w14:paraId="2E92DCFD" w14:textId="77777777" w:rsidR="004D67E0" w:rsidRDefault="00D2496C">
      <w:pPr>
        <w:pStyle w:val="23"/>
        <w:numPr>
          <w:ilvl w:val="0"/>
          <w:numId w:val="44"/>
        </w:numPr>
        <w:shd w:val="clear" w:color="auto" w:fill="auto"/>
        <w:tabs>
          <w:tab w:val="left" w:pos="1973"/>
        </w:tabs>
        <w:spacing w:before="0" w:after="0" w:line="389" w:lineRule="exact"/>
        <w:ind w:left="1600" w:firstLine="0"/>
        <w:jc w:val="both"/>
      </w:pPr>
      <w:r>
        <w:rPr>
          <w:rStyle w:val="24"/>
        </w:rPr>
        <w:t>Врач-ревматолог</w:t>
      </w:r>
    </w:p>
    <w:p w14:paraId="5334B30C" w14:textId="77777777" w:rsidR="004D67E0" w:rsidRDefault="00D2496C">
      <w:pPr>
        <w:pStyle w:val="23"/>
        <w:numPr>
          <w:ilvl w:val="0"/>
          <w:numId w:val="44"/>
        </w:numPr>
        <w:shd w:val="clear" w:color="auto" w:fill="auto"/>
        <w:tabs>
          <w:tab w:val="left" w:pos="1973"/>
        </w:tabs>
        <w:spacing w:before="0" w:after="0" w:line="389" w:lineRule="exact"/>
        <w:ind w:left="1600" w:firstLine="0"/>
        <w:jc w:val="both"/>
      </w:pPr>
      <w:r>
        <w:rPr>
          <w:rStyle w:val="24"/>
        </w:rPr>
        <w:t>Врач анеетезиолог-реаниматолог</w:t>
      </w:r>
    </w:p>
    <w:p w14:paraId="27C5A4BC" w14:textId="77777777" w:rsidR="004D67E0" w:rsidRDefault="00D2496C">
      <w:pPr>
        <w:pStyle w:val="23"/>
        <w:numPr>
          <w:ilvl w:val="0"/>
          <w:numId w:val="44"/>
        </w:numPr>
        <w:shd w:val="clear" w:color="auto" w:fill="auto"/>
        <w:tabs>
          <w:tab w:val="left" w:pos="1973"/>
        </w:tabs>
        <w:spacing w:before="0" w:after="0" w:line="389" w:lineRule="exact"/>
        <w:ind w:left="1600" w:firstLine="0"/>
        <w:jc w:val="both"/>
      </w:pPr>
      <w:r>
        <w:rPr>
          <w:rStyle w:val="24"/>
        </w:rPr>
        <w:t>Врач -еердечно-еоеудиетый хирург</w:t>
      </w:r>
    </w:p>
    <w:p w14:paraId="644D7DD0" w14:textId="77777777" w:rsidR="004D67E0" w:rsidRDefault="00D2496C">
      <w:pPr>
        <w:pStyle w:val="23"/>
        <w:numPr>
          <w:ilvl w:val="0"/>
          <w:numId w:val="44"/>
        </w:numPr>
        <w:shd w:val="clear" w:color="auto" w:fill="auto"/>
        <w:tabs>
          <w:tab w:val="left" w:pos="1973"/>
        </w:tabs>
        <w:spacing w:before="0" w:after="0" w:line="389" w:lineRule="exact"/>
        <w:ind w:left="1600" w:firstLine="0"/>
        <w:jc w:val="both"/>
      </w:pPr>
      <w:r>
        <w:rPr>
          <w:rStyle w:val="24"/>
        </w:rPr>
        <w:t xml:space="preserve">Врач лучевой </w:t>
      </w:r>
      <w:r>
        <w:rPr>
          <w:rStyle w:val="24"/>
        </w:rPr>
        <w:t>диагноетики</w:t>
      </w:r>
    </w:p>
    <w:p w14:paraId="0BE07346" w14:textId="77777777" w:rsidR="004D67E0" w:rsidRDefault="00D2496C">
      <w:pPr>
        <w:pStyle w:val="23"/>
        <w:numPr>
          <w:ilvl w:val="0"/>
          <w:numId w:val="44"/>
        </w:numPr>
        <w:shd w:val="clear" w:color="auto" w:fill="auto"/>
        <w:tabs>
          <w:tab w:val="left" w:pos="1973"/>
        </w:tabs>
        <w:spacing w:before="0" w:after="343" w:line="389" w:lineRule="exact"/>
        <w:ind w:left="1600" w:firstLine="0"/>
        <w:jc w:val="both"/>
      </w:pPr>
      <w:r>
        <w:rPr>
          <w:rStyle w:val="24"/>
        </w:rPr>
        <w:t>Врач обгцей практики</w:t>
      </w:r>
    </w:p>
    <w:p w14:paraId="3CB30EAF" w14:textId="77777777" w:rsidR="004D67E0" w:rsidRDefault="00D2496C">
      <w:pPr>
        <w:pStyle w:val="50"/>
        <w:shd w:val="clear" w:color="auto" w:fill="auto"/>
        <w:spacing w:before="0" w:after="240" w:line="260" w:lineRule="exact"/>
        <w:ind w:firstLine="0"/>
      </w:pPr>
      <w:r>
        <w:rPr>
          <w:rStyle w:val="51"/>
          <w:b/>
          <w:bCs/>
        </w:rPr>
        <w:t>Порядок обновления клинических рекомендаций</w:t>
      </w:r>
    </w:p>
    <w:p w14:paraId="3C4729A3" w14:textId="77777777" w:rsidR="004D67E0" w:rsidRDefault="00D2496C">
      <w:pPr>
        <w:pStyle w:val="23"/>
        <w:shd w:val="clear" w:color="auto" w:fill="auto"/>
        <w:spacing w:before="0" w:after="0" w:line="394" w:lineRule="exact"/>
        <w:ind w:firstLine="0"/>
        <w:jc w:val="both"/>
        <w:sectPr w:rsidR="004D67E0">
          <w:pgSz w:w="11900" w:h="16840"/>
          <w:pgMar w:top="0" w:right="296" w:bottom="0" w:left="296" w:header="0" w:footer="3" w:gutter="0"/>
          <w:cols w:space="720"/>
          <w:noEndnote/>
          <w:docGrid w:linePitch="360"/>
        </w:sectPr>
      </w:pPr>
      <w:r>
        <w:rPr>
          <w:rStyle w:val="24"/>
        </w:rPr>
        <w:t>Механизм обновления клиничееких рекомендаций предуематривает их еиетематичеекую актуализацию - не реже чем один раз в три года,а также при появлении новых дан</w:t>
      </w:r>
      <w:r>
        <w:rPr>
          <w:rStyle w:val="24"/>
        </w:rPr>
        <w:t xml:space="preserve">ньгх е позиции доказательной медицины по вопроеам диагноетики, лечения, профилактики и реабилитации конкретных заболеваний, наличии обоенованных дополнений/замечаний к ранее утверждённым КР, </w:t>
      </w:r>
      <w:r>
        <w:rPr>
          <w:rStyle w:val="24"/>
        </w:rPr>
        <w:lastRenderedPageBreak/>
        <w:t>но не чаще 1 раза в 6 мееяцев.</w:t>
      </w:r>
    </w:p>
    <w:p w14:paraId="111538CB" w14:textId="77777777" w:rsidR="004D67E0" w:rsidRDefault="00D2496C">
      <w:pPr>
        <w:pStyle w:val="10"/>
        <w:keepNext/>
        <w:keepLines/>
        <w:shd w:val="clear" w:color="auto" w:fill="auto"/>
        <w:spacing w:before="0" w:after="0" w:line="460" w:lineRule="exact"/>
      </w:pPr>
      <w:bookmarkStart w:id="189" w:name="bookmark189"/>
      <w:r>
        <w:lastRenderedPageBreak/>
        <w:t>Приложение АЗ. Связанные документы</w:t>
      </w:r>
      <w:bookmarkEnd w:id="189"/>
    </w:p>
    <w:p w14:paraId="763090C5" w14:textId="77777777" w:rsidR="004D67E0" w:rsidRDefault="00D2496C">
      <w:pPr>
        <w:pStyle w:val="a9"/>
        <w:framePr w:w="11155" w:wrap="notBeside" w:vAnchor="text" w:hAnchor="text" w:xAlign="center" w:y="1"/>
        <w:shd w:val="clear" w:color="auto" w:fill="auto"/>
        <w:spacing w:line="389" w:lineRule="exact"/>
        <w:jc w:val="both"/>
      </w:pPr>
      <w:r>
        <w:rPr>
          <w:rStyle w:val="aa"/>
        </w:rPr>
        <w:t xml:space="preserve">Таблица 10. </w:t>
      </w:r>
      <w:r>
        <w:rPr>
          <w:rStyle w:val="ab"/>
        </w:rPr>
        <w:t xml:space="preserve">Стартовые и максимальные целевые дозировки блокаторов «медленных» кальциевых каналов, применяемых у пациентов с идиопатической ЛАГ, наследственной ЛАГ, ЛАГ, асоциированной с приемом лекарств, П-Ш ФК (ВОЗ), имеющих положительный вазореактивный </w:t>
      </w:r>
      <w:r>
        <w:rPr>
          <w:rStyle w:val="ab"/>
        </w:rPr>
        <w:t xml:space="preserve">тест (адаптировано из </w:t>
      </w:r>
      <w:r>
        <w:rPr>
          <w:rStyle w:val="ab"/>
          <w:lang w:val="en-US" w:eastAsia="en-US" w:bidi="en-US"/>
        </w:rPr>
        <w:t xml:space="preserve">Galie N. et al. </w:t>
      </w:r>
      <w:r>
        <w:rPr>
          <w:rStyle w:val="ab"/>
        </w:rPr>
        <w:t xml:space="preserve">2015 </w:t>
      </w:r>
      <w:r>
        <w:rPr>
          <w:rStyle w:val="ab"/>
          <w:lang w:val="en-US" w:eastAsia="en-US" w:bidi="en-US"/>
        </w:rPr>
        <w:t>ESC/ERS Guidelines)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93"/>
        <w:gridCol w:w="3302"/>
        <w:gridCol w:w="3960"/>
      </w:tblGrid>
      <w:tr w:rsidR="004D67E0" w14:paraId="3C02DDF4" w14:textId="77777777">
        <w:tblPrEx>
          <w:tblCellMar>
            <w:top w:w="0" w:type="dxa"/>
            <w:bottom w:w="0" w:type="dxa"/>
          </w:tblCellMar>
        </w:tblPrEx>
        <w:trPr>
          <w:trHeight w:hRule="exact" w:val="490"/>
          <w:jc w:val="center"/>
        </w:trPr>
        <w:tc>
          <w:tcPr>
            <w:tcW w:w="3893" w:type="dxa"/>
            <w:tcBorders>
              <w:top w:val="single" w:sz="4" w:space="0" w:color="auto"/>
              <w:left w:val="single" w:sz="4" w:space="0" w:color="auto"/>
            </w:tcBorders>
            <w:shd w:val="clear" w:color="auto" w:fill="FFFFFF"/>
            <w:vAlign w:val="center"/>
          </w:tcPr>
          <w:p w14:paraId="402ECB47"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Препарат</w:t>
            </w:r>
          </w:p>
        </w:tc>
        <w:tc>
          <w:tcPr>
            <w:tcW w:w="3302" w:type="dxa"/>
            <w:tcBorders>
              <w:top w:val="single" w:sz="4" w:space="0" w:color="auto"/>
              <w:left w:val="single" w:sz="4" w:space="0" w:color="auto"/>
            </w:tcBorders>
            <w:shd w:val="clear" w:color="auto" w:fill="FFFFFF"/>
            <w:vAlign w:val="center"/>
          </w:tcPr>
          <w:p w14:paraId="5E394A6B"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Стартовая доза</w:t>
            </w:r>
          </w:p>
        </w:tc>
        <w:tc>
          <w:tcPr>
            <w:tcW w:w="3960" w:type="dxa"/>
            <w:tcBorders>
              <w:top w:val="single" w:sz="4" w:space="0" w:color="auto"/>
              <w:left w:val="single" w:sz="4" w:space="0" w:color="auto"/>
              <w:right w:val="single" w:sz="4" w:space="0" w:color="auto"/>
            </w:tcBorders>
            <w:shd w:val="clear" w:color="auto" w:fill="FFFFFF"/>
            <w:vAlign w:val="center"/>
          </w:tcPr>
          <w:p w14:paraId="56E8CCBA"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Максимальная суточная дозировка</w:t>
            </w:r>
          </w:p>
        </w:tc>
      </w:tr>
      <w:tr w:rsidR="004D67E0" w14:paraId="6FC1B0A2" w14:textId="77777777">
        <w:tblPrEx>
          <w:tblCellMar>
            <w:top w:w="0" w:type="dxa"/>
            <w:bottom w:w="0" w:type="dxa"/>
          </w:tblCellMar>
        </w:tblPrEx>
        <w:trPr>
          <w:trHeight w:hRule="exact" w:val="480"/>
          <w:jc w:val="center"/>
        </w:trPr>
        <w:tc>
          <w:tcPr>
            <w:tcW w:w="3893" w:type="dxa"/>
            <w:tcBorders>
              <w:top w:val="single" w:sz="4" w:space="0" w:color="auto"/>
              <w:left w:val="single" w:sz="4" w:space="0" w:color="auto"/>
            </w:tcBorders>
            <w:shd w:val="clear" w:color="auto" w:fill="FFFFFF"/>
            <w:vAlign w:val="center"/>
          </w:tcPr>
          <w:p w14:paraId="5509A01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Нифедипин**</w:t>
            </w:r>
          </w:p>
        </w:tc>
        <w:tc>
          <w:tcPr>
            <w:tcW w:w="3302" w:type="dxa"/>
            <w:tcBorders>
              <w:top w:val="single" w:sz="4" w:space="0" w:color="auto"/>
              <w:left w:val="single" w:sz="4" w:space="0" w:color="auto"/>
            </w:tcBorders>
            <w:shd w:val="clear" w:color="auto" w:fill="FFFFFF"/>
            <w:vAlign w:val="center"/>
          </w:tcPr>
          <w:p w14:paraId="6D4EC8D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 xml:space="preserve">30 мг </w:t>
            </w:r>
            <w:r>
              <w:rPr>
                <w:rStyle w:val="2Corbel7pt"/>
              </w:rPr>
              <w:t xml:space="preserve">X </w:t>
            </w:r>
            <w:r>
              <w:rPr>
                <w:rStyle w:val="2Verdana75pt"/>
              </w:rPr>
              <w:t>2 раза в день</w:t>
            </w:r>
          </w:p>
        </w:tc>
        <w:tc>
          <w:tcPr>
            <w:tcW w:w="3960" w:type="dxa"/>
            <w:tcBorders>
              <w:top w:val="single" w:sz="4" w:space="0" w:color="auto"/>
              <w:left w:val="single" w:sz="4" w:space="0" w:color="auto"/>
              <w:right w:val="single" w:sz="4" w:space="0" w:color="auto"/>
            </w:tcBorders>
            <w:shd w:val="clear" w:color="auto" w:fill="FFFFFF"/>
            <w:vAlign w:val="center"/>
          </w:tcPr>
          <w:p w14:paraId="027C25C5"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120-240 мг</w:t>
            </w:r>
          </w:p>
        </w:tc>
      </w:tr>
      <w:tr w:rsidR="004D67E0" w14:paraId="0BBEDD59" w14:textId="77777777">
        <w:tblPrEx>
          <w:tblCellMar>
            <w:top w:w="0" w:type="dxa"/>
            <w:bottom w:w="0" w:type="dxa"/>
          </w:tblCellMar>
        </w:tblPrEx>
        <w:trPr>
          <w:trHeight w:hRule="exact" w:val="480"/>
          <w:jc w:val="center"/>
        </w:trPr>
        <w:tc>
          <w:tcPr>
            <w:tcW w:w="3893" w:type="dxa"/>
            <w:tcBorders>
              <w:top w:val="single" w:sz="4" w:space="0" w:color="auto"/>
              <w:left w:val="single" w:sz="4" w:space="0" w:color="auto"/>
            </w:tcBorders>
            <w:shd w:val="clear" w:color="auto" w:fill="FFFFFF"/>
            <w:vAlign w:val="center"/>
          </w:tcPr>
          <w:p w14:paraId="74A22E4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Амлодипин**</w:t>
            </w:r>
          </w:p>
        </w:tc>
        <w:tc>
          <w:tcPr>
            <w:tcW w:w="3302" w:type="dxa"/>
            <w:tcBorders>
              <w:top w:val="single" w:sz="4" w:space="0" w:color="auto"/>
              <w:left w:val="single" w:sz="4" w:space="0" w:color="auto"/>
            </w:tcBorders>
            <w:shd w:val="clear" w:color="auto" w:fill="FFFFFF"/>
            <w:vAlign w:val="center"/>
          </w:tcPr>
          <w:p w14:paraId="0CD6ABF8"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 xml:space="preserve">2,5 мг </w:t>
            </w:r>
            <w:r>
              <w:rPr>
                <w:rStyle w:val="2Corbel7pt"/>
              </w:rPr>
              <w:t xml:space="preserve">X </w:t>
            </w:r>
            <w:r>
              <w:rPr>
                <w:rStyle w:val="2Verdana75pt"/>
              </w:rPr>
              <w:t>1 раз в день</w:t>
            </w:r>
          </w:p>
        </w:tc>
        <w:tc>
          <w:tcPr>
            <w:tcW w:w="3960" w:type="dxa"/>
            <w:tcBorders>
              <w:top w:val="single" w:sz="4" w:space="0" w:color="auto"/>
              <w:left w:val="single" w:sz="4" w:space="0" w:color="auto"/>
              <w:right w:val="single" w:sz="4" w:space="0" w:color="auto"/>
            </w:tcBorders>
            <w:shd w:val="clear" w:color="auto" w:fill="FFFFFF"/>
            <w:vAlign w:val="center"/>
          </w:tcPr>
          <w:p w14:paraId="22900FE7"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20 мг</w:t>
            </w:r>
          </w:p>
        </w:tc>
      </w:tr>
      <w:tr w:rsidR="004D67E0" w14:paraId="4E6F6E08" w14:textId="77777777">
        <w:tblPrEx>
          <w:tblCellMar>
            <w:top w:w="0" w:type="dxa"/>
            <w:bottom w:w="0" w:type="dxa"/>
          </w:tblCellMar>
        </w:tblPrEx>
        <w:trPr>
          <w:trHeight w:hRule="exact" w:val="490"/>
          <w:jc w:val="center"/>
        </w:trPr>
        <w:tc>
          <w:tcPr>
            <w:tcW w:w="3893" w:type="dxa"/>
            <w:tcBorders>
              <w:top w:val="single" w:sz="4" w:space="0" w:color="auto"/>
              <w:left w:val="single" w:sz="4" w:space="0" w:color="auto"/>
              <w:bottom w:val="single" w:sz="4" w:space="0" w:color="auto"/>
            </w:tcBorders>
            <w:shd w:val="clear" w:color="auto" w:fill="FFFFFF"/>
            <w:vAlign w:val="center"/>
          </w:tcPr>
          <w:p w14:paraId="343E5D4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Дилтиазем**</w:t>
            </w:r>
          </w:p>
        </w:tc>
        <w:tc>
          <w:tcPr>
            <w:tcW w:w="3302" w:type="dxa"/>
            <w:tcBorders>
              <w:top w:val="single" w:sz="4" w:space="0" w:color="auto"/>
              <w:left w:val="single" w:sz="4" w:space="0" w:color="auto"/>
              <w:bottom w:val="single" w:sz="4" w:space="0" w:color="auto"/>
            </w:tcBorders>
            <w:shd w:val="clear" w:color="auto" w:fill="FFFFFF"/>
            <w:vAlign w:val="center"/>
          </w:tcPr>
          <w:p w14:paraId="578E0EC4"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 xml:space="preserve">60 мг </w:t>
            </w:r>
            <w:r>
              <w:rPr>
                <w:rStyle w:val="2Corbel7pt"/>
              </w:rPr>
              <w:t xml:space="preserve">X </w:t>
            </w:r>
            <w:r>
              <w:rPr>
                <w:rStyle w:val="2Verdana75pt"/>
              </w:rPr>
              <w:t>3 раза в день</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FD94D17"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240-720 мг</w:t>
            </w:r>
          </w:p>
        </w:tc>
      </w:tr>
    </w:tbl>
    <w:p w14:paraId="23DCFA5B" w14:textId="77777777" w:rsidR="004D67E0" w:rsidRDefault="004D67E0">
      <w:pPr>
        <w:framePr w:w="11155" w:wrap="notBeside" w:vAnchor="text" w:hAnchor="text" w:xAlign="center" w:y="1"/>
        <w:rPr>
          <w:sz w:val="2"/>
          <w:szCs w:val="2"/>
        </w:rPr>
      </w:pPr>
    </w:p>
    <w:p w14:paraId="6F7D398A" w14:textId="77777777" w:rsidR="004D67E0" w:rsidRDefault="004D67E0">
      <w:pPr>
        <w:rPr>
          <w:sz w:val="2"/>
          <w:szCs w:val="2"/>
        </w:rPr>
      </w:pPr>
    </w:p>
    <w:p w14:paraId="32156416" w14:textId="77777777" w:rsidR="004D67E0" w:rsidRDefault="00D2496C">
      <w:pPr>
        <w:pStyle w:val="a9"/>
        <w:framePr w:w="11155" w:wrap="notBeside" w:vAnchor="text" w:hAnchor="text" w:xAlign="center" w:y="1"/>
        <w:shd w:val="clear" w:color="auto" w:fill="auto"/>
        <w:spacing w:line="394" w:lineRule="exact"/>
        <w:jc w:val="both"/>
      </w:pPr>
      <w:r>
        <w:rPr>
          <w:rStyle w:val="aa"/>
        </w:rPr>
        <w:t xml:space="preserve">Таблица </w:t>
      </w:r>
      <w:r>
        <w:rPr>
          <w:rStyle w:val="aa"/>
          <w:lang w:val="en-US" w:eastAsia="en-US" w:bidi="en-US"/>
        </w:rPr>
        <w:t xml:space="preserve">11. </w:t>
      </w:r>
      <w:r>
        <w:rPr>
          <w:rStyle w:val="ab"/>
        </w:rPr>
        <w:t xml:space="preserve">Сравнительная фармакодинамика и фармакокинетика ЭРА и нежелательные явления, связанные с их приемом (адаптировано из </w:t>
      </w:r>
      <w:r>
        <w:rPr>
          <w:rStyle w:val="ab"/>
          <w:lang w:val="en-US" w:eastAsia="en-US" w:bidi="en-US"/>
        </w:rPr>
        <w:t xml:space="preserve">Aversa </w:t>
      </w:r>
      <w:r>
        <w:rPr>
          <w:rStyle w:val="ab"/>
        </w:rPr>
        <w:t xml:space="preserve">М, </w:t>
      </w:r>
      <w:r>
        <w:rPr>
          <w:rStyle w:val="ab"/>
          <w:lang w:val="en-US" w:eastAsia="en-US" w:bidi="en-US"/>
        </w:rPr>
        <w:t xml:space="preserve">et al., </w:t>
      </w:r>
      <w:r>
        <w:rPr>
          <w:rStyle w:val="ab"/>
        </w:rPr>
        <w:t>2015)</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84"/>
        <w:gridCol w:w="2011"/>
        <w:gridCol w:w="2357"/>
        <w:gridCol w:w="3403"/>
      </w:tblGrid>
      <w:tr w:rsidR="004D67E0" w14:paraId="252F8835" w14:textId="77777777">
        <w:tblPrEx>
          <w:tblCellMar>
            <w:top w:w="0" w:type="dxa"/>
            <w:bottom w:w="0" w:type="dxa"/>
          </w:tblCellMar>
        </w:tblPrEx>
        <w:trPr>
          <w:trHeight w:hRule="exact" w:val="490"/>
          <w:jc w:val="center"/>
        </w:trPr>
        <w:tc>
          <w:tcPr>
            <w:tcW w:w="3384" w:type="dxa"/>
            <w:tcBorders>
              <w:top w:val="single" w:sz="4" w:space="0" w:color="auto"/>
              <w:left w:val="single" w:sz="4" w:space="0" w:color="auto"/>
            </w:tcBorders>
            <w:shd w:val="clear" w:color="auto" w:fill="FFFFFF"/>
          </w:tcPr>
          <w:p w14:paraId="79AD6AB1" w14:textId="77777777" w:rsidR="004D67E0" w:rsidRDefault="004D67E0">
            <w:pPr>
              <w:framePr w:w="11155" w:wrap="notBeside" w:vAnchor="text" w:hAnchor="text" w:xAlign="center" w:y="1"/>
              <w:rPr>
                <w:sz w:val="10"/>
                <w:szCs w:val="10"/>
              </w:rPr>
            </w:pPr>
          </w:p>
        </w:tc>
        <w:tc>
          <w:tcPr>
            <w:tcW w:w="2011" w:type="dxa"/>
            <w:tcBorders>
              <w:top w:val="single" w:sz="4" w:space="0" w:color="auto"/>
              <w:left w:val="single" w:sz="4" w:space="0" w:color="auto"/>
            </w:tcBorders>
            <w:shd w:val="clear" w:color="auto" w:fill="FFFFFF"/>
            <w:vAlign w:val="center"/>
          </w:tcPr>
          <w:p w14:paraId="0CE30C2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Бозентан**</w:t>
            </w:r>
          </w:p>
        </w:tc>
        <w:tc>
          <w:tcPr>
            <w:tcW w:w="2357" w:type="dxa"/>
            <w:tcBorders>
              <w:top w:val="single" w:sz="4" w:space="0" w:color="auto"/>
              <w:left w:val="single" w:sz="4" w:space="0" w:color="auto"/>
            </w:tcBorders>
            <w:shd w:val="clear" w:color="auto" w:fill="FFFFFF"/>
            <w:vAlign w:val="center"/>
          </w:tcPr>
          <w:p w14:paraId="7D56E83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Амбризентан**</w:t>
            </w:r>
          </w:p>
        </w:tc>
        <w:tc>
          <w:tcPr>
            <w:tcW w:w="3403" w:type="dxa"/>
            <w:tcBorders>
              <w:top w:val="single" w:sz="4" w:space="0" w:color="auto"/>
              <w:left w:val="single" w:sz="4" w:space="0" w:color="auto"/>
              <w:right w:val="single" w:sz="4" w:space="0" w:color="auto"/>
            </w:tcBorders>
            <w:shd w:val="clear" w:color="auto" w:fill="FFFFFF"/>
            <w:vAlign w:val="center"/>
          </w:tcPr>
          <w:p w14:paraId="0A16BBC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Мацитентан**</w:t>
            </w:r>
          </w:p>
        </w:tc>
      </w:tr>
      <w:tr w:rsidR="004D67E0" w14:paraId="666D7775" w14:textId="77777777">
        <w:tblPrEx>
          <w:tblCellMar>
            <w:top w:w="0" w:type="dxa"/>
            <w:bottom w:w="0" w:type="dxa"/>
          </w:tblCellMar>
        </w:tblPrEx>
        <w:trPr>
          <w:trHeight w:hRule="exact" w:val="480"/>
          <w:jc w:val="center"/>
        </w:trPr>
        <w:tc>
          <w:tcPr>
            <w:tcW w:w="3384" w:type="dxa"/>
            <w:tcBorders>
              <w:top w:val="single" w:sz="4" w:space="0" w:color="auto"/>
              <w:left w:val="single" w:sz="4" w:space="0" w:color="auto"/>
            </w:tcBorders>
            <w:shd w:val="clear" w:color="auto" w:fill="FFFFFF"/>
            <w:vAlign w:val="center"/>
          </w:tcPr>
          <w:p w14:paraId="2B891FD7" w14:textId="77777777" w:rsidR="004D67E0" w:rsidRDefault="00D2496C">
            <w:pPr>
              <w:pStyle w:val="23"/>
              <w:framePr w:w="11155" w:wrap="notBeside" w:vAnchor="text" w:hAnchor="text" w:xAlign="center" w:y="1"/>
              <w:shd w:val="clear" w:color="auto" w:fill="auto"/>
              <w:spacing w:before="0" w:after="0" w:line="150" w:lineRule="exact"/>
              <w:ind w:left="240" w:hanging="60"/>
              <w:jc w:val="left"/>
            </w:pPr>
            <w:r>
              <w:rPr>
                <w:rStyle w:val="2Verdana75pt"/>
              </w:rPr>
              <w:t>Абсорбция (биодоступность)</w:t>
            </w:r>
          </w:p>
        </w:tc>
        <w:tc>
          <w:tcPr>
            <w:tcW w:w="2011" w:type="dxa"/>
            <w:tcBorders>
              <w:top w:val="single" w:sz="4" w:space="0" w:color="auto"/>
              <w:left w:val="single" w:sz="4" w:space="0" w:color="auto"/>
            </w:tcBorders>
            <w:shd w:val="clear" w:color="auto" w:fill="FFFFFF"/>
            <w:vAlign w:val="center"/>
          </w:tcPr>
          <w:p w14:paraId="469732A1"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50%</w:t>
            </w:r>
          </w:p>
        </w:tc>
        <w:tc>
          <w:tcPr>
            <w:tcW w:w="2357" w:type="dxa"/>
            <w:tcBorders>
              <w:top w:val="single" w:sz="4" w:space="0" w:color="auto"/>
              <w:left w:val="single" w:sz="4" w:space="0" w:color="auto"/>
            </w:tcBorders>
            <w:shd w:val="clear" w:color="auto" w:fill="FFFFFF"/>
            <w:vAlign w:val="center"/>
          </w:tcPr>
          <w:p w14:paraId="317E14D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80%</w:t>
            </w:r>
          </w:p>
        </w:tc>
        <w:tc>
          <w:tcPr>
            <w:tcW w:w="3403" w:type="dxa"/>
            <w:tcBorders>
              <w:top w:val="single" w:sz="4" w:space="0" w:color="auto"/>
              <w:left w:val="single" w:sz="4" w:space="0" w:color="auto"/>
              <w:right w:val="single" w:sz="4" w:space="0" w:color="auto"/>
            </w:tcBorders>
            <w:shd w:val="clear" w:color="auto" w:fill="FFFFFF"/>
            <w:vAlign w:val="center"/>
          </w:tcPr>
          <w:p w14:paraId="4CF176F5"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Биодоступность неизвестна</w:t>
            </w:r>
          </w:p>
        </w:tc>
      </w:tr>
      <w:tr w:rsidR="004D67E0" w14:paraId="42D24CAE" w14:textId="77777777">
        <w:tblPrEx>
          <w:tblCellMar>
            <w:top w:w="0" w:type="dxa"/>
            <w:bottom w:w="0" w:type="dxa"/>
          </w:tblCellMar>
        </w:tblPrEx>
        <w:trPr>
          <w:trHeight w:hRule="exact" w:val="480"/>
          <w:jc w:val="center"/>
        </w:trPr>
        <w:tc>
          <w:tcPr>
            <w:tcW w:w="3384" w:type="dxa"/>
            <w:tcBorders>
              <w:top w:val="single" w:sz="4" w:space="0" w:color="auto"/>
              <w:left w:val="single" w:sz="4" w:space="0" w:color="auto"/>
            </w:tcBorders>
            <w:shd w:val="clear" w:color="auto" w:fill="FFFFFF"/>
            <w:vAlign w:val="center"/>
          </w:tcPr>
          <w:p w14:paraId="108CB745" w14:textId="77777777" w:rsidR="004D67E0" w:rsidRDefault="00D2496C">
            <w:pPr>
              <w:pStyle w:val="23"/>
              <w:framePr w:w="11155" w:wrap="notBeside" w:vAnchor="text" w:hAnchor="text" w:xAlign="center" w:y="1"/>
              <w:shd w:val="clear" w:color="auto" w:fill="auto"/>
              <w:spacing w:before="0" w:after="0" w:line="150" w:lineRule="exact"/>
              <w:ind w:left="240" w:hanging="60"/>
              <w:jc w:val="left"/>
            </w:pPr>
            <w:r>
              <w:rPr>
                <w:rStyle w:val="2Verdana75pt"/>
              </w:rPr>
              <w:t xml:space="preserve">Пик </w:t>
            </w:r>
            <w:r>
              <w:rPr>
                <w:rStyle w:val="2Verdana75pt"/>
              </w:rPr>
              <w:t>концентрации,ч</w:t>
            </w:r>
          </w:p>
        </w:tc>
        <w:tc>
          <w:tcPr>
            <w:tcW w:w="2011" w:type="dxa"/>
            <w:tcBorders>
              <w:top w:val="single" w:sz="4" w:space="0" w:color="auto"/>
              <w:left w:val="single" w:sz="4" w:space="0" w:color="auto"/>
            </w:tcBorders>
            <w:shd w:val="clear" w:color="auto" w:fill="FFFFFF"/>
            <w:vAlign w:val="center"/>
          </w:tcPr>
          <w:p w14:paraId="015F9DE6"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3-5</w:t>
            </w:r>
          </w:p>
        </w:tc>
        <w:tc>
          <w:tcPr>
            <w:tcW w:w="2357" w:type="dxa"/>
            <w:tcBorders>
              <w:top w:val="single" w:sz="4" w:space="0" w:color="auto"/>
              <w:left w:val="single" w:sz="4" w:space="0" w:color="auto"/>
            </w:tcBorders>
            <w:shd w:val="clear" w:color="auto" w:fill="FFFFFF"/>
            <w:vAlign w:val="center"/>
          </w:tcPr>
          <w:p w14:paraId="4C392D23"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2</w:t>
            </w:r>
          </w:p>
        </w:tc>
        <w:tc>
          <w:tcPr>
            <w:tcW w:w="3403" w:type="dxa"/>
            <w:tcBorders>
              <w:top w:val="single" w:sz="4" w:space="0" w:color="auto"/>
              <w:left w:val="single" w:sz="4" w:space="0" w:color="auto"/>
              <w:right w:val="single" w:sz="4" w:space="0" w:color="auto"/>
            </w:tcBorders>
            <w:shd w:val="clear" w:color="auto" w:fill="FFFFFF"/>
            <w:vAlign w:val="center"/>
          </w:tcPr>
          <w:p w14:paraId="4885747A"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8</w:t>
            </w:r>
          </w:p>
        </w:tc>
      </w:tr>
      <w:tr w:rsidR="004D67E0" w14:paraId="592BC1D2" w14:textId="77777777">
        <w:tblPrEx>
          <w:tblCellMar>
            <w:top w:w="0" w:type="dxa"/>
            <w:bottom w:w="0" w:type="dxa"/>
          </w:tblCellMar>
        </w:tblPrEx>
        <w:trPr>
          <w:trHeight w:hRule="exact" w:val="648"/>
          <w:jc w:val="center"/>
        </w:trPr>
        <w:tc>
          <w:tcPr>
            <w:tcW w:w="3384" w:type="dxa"/>
            <w:tcBorders>
              <w:top w:val="single" w:sz="4" w:space="0" w:color="auto"/>
              <w:left w:val="single" w:sz="4" w:space="0" w:color="auto"/>
            </w:tcBorders>
            <w:shd w:val="clear" w:color="auto" w:fill="FFFFFF"/>
            <w:vAlign w:val="center"/>
          </w:tcPr>
          <w:p w14:paraId="18D47951" w14:textId="77777777" w:rsidR="004D67E0" w:rsidRDefault="00D2496C">
            <w:pPr>
              <w:pStyle w:val="23"/>
              <w:framePr w:w="11155" w:wrap="notBeside" w:vAnchor="text" w:hAnchor="text" w:xAlign="center" w:y="1"/>
              <w:shd w:val="clear" w:color="auto" w:fill="auto"/>
              <w:spacing w:before="0" w:after="0" w:line="168" w:lineRule="exact"/>
              <w:ind w:firstLine="0"/>
              <w:jc w:val="both"/>
            </w:pPr>
            <w:r>
              <w:rPr>
                <w:rStyle w:val="2Verdana75pt"/>
              </w:rPr>
              <w:t>Распределение (связывание с белками), %</w:t>
            </w:r>
          </w:p>
        </w:tc>
        <w:tc>
          <w:tcPr>
            <w:tcW w:w="2011" w:type="dxa"/>
            <w:tcBorders>
              <w:top w:val="single" w:sz="4" w:space="0" w:color="auto"/>
              <w:left w:val="single" w:sz="4" w:space="0" w:color="auto"/>
            </w:tcBorders>
            <w:shd w:val="clear" w:color="auto" w:fill="FFFFFF"/>
            <w:vAlign w:val="center"/>
          </w:tcPr>
          <w:p w14:paraId="2A3EE48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98</w:t>
            </w:r>
          </w:p>
        </w:tc>
        <w:tc>
          <w:tcPr>
            <w:tcW w:w="2357" w:type="dxa"/>
            <w:tcBorders>
              <w:top w:val="single" w:sz="4" w:space="0" w:color="auto"/>
              <w:left w:val="single" w:sz="4" w:space="0" w:color="auto"/>
            </w:tcBorders>
            <w:shd w:val="clear" w:color="auto" w:fill="FFFFFF"/>
            <w:vAlign w:val="center"/>
          </w:tcPr>
          <w:p w14:paraId="49D2E40B"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99</w:t>
            </w:r>
          </w:p>
        </w:tc>
        <w:tc>
          <w:tcPr>
            <w:tcW w:w="3403" w:type="dxa"/>
            <w:tcBorders>
              <w:top w:val="single" w:sz="4" w:space="0" w:color="auto"/>
              <w:left w:val="single" w:sz="4" w:space="0" w:color="auto"/>
              <w:right w:val="single" w:sz="4" w:space="0" w:color="auto"/>
            </w:tcBorders>
            <w:shd w:val="clear" w:color="auto" w:fill="FFFFFF"/>
            <w:vAlign w:val="center"/>
          </w:tcPr>
          <w:p w14:paraId="3A834646"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&gt; 99</w:t>
            </w:r>
          </w:p>
        </w:tc>
      </w:tr>
      <w:tr w:rsidR="004D67E0" w14:paraId="158CA615" w14:textId="77777777">
        <w:tblPrEx>
          <w:tblCellMar>
            <w:top w:w="0" w:type="dxa"/>
            <w:bottom w:w="0" w:type="dxa"/>
          </w:tblCellMar>
        </w:tblPrEx>
        <w:trPr>
          <w:trHeight w:hRule="exact" w:val="811"/>
          <w:jc w:val="center"/>
        </w:trPr>
        <w:tc>
          <w:tcPr>
            <w:tcW w:w="3384" w:type="dxa"/>
            <w:tcBorders>
              <w:top w:val="single" w:sz="4" w:space="0" w:color="auto"/>
              <w:left w:val="single" w:sz="4" w:space="0" w:color="auto"/>
            </w:tcBorders>
            <w:shd w:val="clear" w:color="auto" w:fill="FFFFFF"/>
          </w:tcPr>
          <w:p w14:paraId="7EB77FAF" w14:textId="77777777" w:rsidR="004D67E0" w:rsidRDefault="00D2496C">
            <w:pPr>
              <w:pStyle w:val="23"/>
              <w:framePr w:w="11155" w:wrap="notBeside" w:vAnchor="text" w:hAnchor="text" w:xAlign="center" w:y="1"/>
              <w:shd w:val="clear" w:color="auto" w:fill="auto"/>
              <w:spacing w:before="0" w:after="0" w:line="150" w:lineRule="exact"/>
              <w:ind w:left="240" w:hanging="60"/>
              <w:jc w:val="left"/>
            </w:pPr>
            <w:r>
              <w:rPr>
                <w:rStyle w:val="2Verdana75pt"/>
              </w:rPr>
              <w:t>Метаболизм</w:t>
            </w:r>
          </w:p>
        </w:tc>
        <w:tc>
          <w:tcPr>
            <w:tcW w:w="2011" w:type="dxa"/>
            <w:tcBorders>
              <w:top w:val="single" w:sz="4" w:space="0" w:color="auto"/>
              <w:left w:val="single" w:sz="4" w:space="0" w:color="auto"/>
            </w:tcBorders>
            <w:shd w:val="clear" w:color="auto" w:fill="FFFFFF"/>
          </w:tcPr>
          <w:p w14:paraId="60AA5A14"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lang w:val="en-US" w:eastAsia="en-US" w:bidi="en-US"/>
              </w:rPr>
              <w:t xml:space="preserve">CYP </w:t>
            </w:r>
            <w:r>
              <w:rPr>
                <w:rStyle w:val="2Verdana75pt"/>
              </w:rPr>
              <w:t xml:space="preserve">ЗА4, </w:t>
            </w:r>
            <w:r>
              <w:rPr>
                <w:rStyle w:val="2Verdana75pt"/>
                <w:lang w:val="en-US" w:eastAsia="en-US" w:bidi="en-US"/>
              </w:rPr>
              <w:t xml:space="preserve">CYP </w:t>
            </w:r>
            <w:r>
              <w:rPr>
                <w:rStyle w:val="2Verdana75pt"/>
              </w:rPr>
              <w:t>2С19</w:t>
            </w:r>
          </w:p>
        </w:tc>
        <w:tc>
          <w:tcPr>
            <w:tcW w:w="2357" w:type="dxa"/>
            <w:tcBorders>
              <w:top w:val="single" w:sz="4" w:space="0" w:color="auto"/>
              <w:left w:val="single" w:sz="4" w:space="0" w:color="auto"/>
            </w:tcBorders>
            <w:shd w:val="clear" w:color="auto" w:fill="FFFFFF"/>
            <w:vAlign w:val="center"/>
          </w:tcPr>
          <w:p w14:paraId="024E94B3"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 xml:space="preserve">Глюкоронизация. Окисление через </w:t>
            </w:r>
            <w:r>
              <w:rPr>
                <w:rStyle w:val="2Verdana75pt"/>
                <w:lang w:val="en-US" w:eastAsia="en-US" w:bidi="en-US"/>
              </w:rPr>
              <w:t xml:space="preserve">CYP3A4, CYP </w:t>
            </w:r>
            <w:r>
              <w:rPr>
                <w:rStyle w:val="2Verdana75pt"/>
              </w:rPr>
              <w:t>2С19</w:t>
            </w:r>
          </w:p>
        </w:tc>
        <w:tc>
          <w:tcPr>
            <w:tcW w:w="3403" w:type="dxa"/>
            <w:tcBorders>
              <w:top w:val="single" w:sz="4" w:space="0" w:color="auto"/>
              <w:left w:val="single" w:sz="4" w:space="0" w:color="auto"/>
              <w:right w:val="single" w:sz="4" w:space="0" w:color="auto"/>
            </w:tcBorders>
            <w:shd w:val="clear" w:color="auto" w:fill="FFFFFF"/>
          </w:tcPr>
          <w:p w14:paraId="1BAB4BE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lang w:val="en-US" w:eastAsia="en-US" w:bidi="en-US"/>
              </w:rPr>
              <w:t xml:space="preserve">CYP </w:t>
            </w:r>
            <w:r>
              <w:rPr>
                <w:rStyle w:val="2Verdana75pt"/>
              </w:rPr>
              <w:t xml:space="preserve">ЗА4, </w:t>
            </w:r>
            <w:r>
              <w:rPr>
                <w:rStyle w:val="2Verdana75pt"/>
                <w:lang w:val="en-US" w:eastAsia="en-US" w:bidi="en-US"/>
              </w:rPr>
              <w:t xml:space="preserve">CYP </w:t>
            </w:r>
            <w:r>
              <w:rPr>
                <w:rStyle w:val="2Verdana75pt"/>
              </w:rPr>
              <w:t>2С19</w:t>
            </w:r>
          </w:p>
        </w:tc>
      </w:tr>
      <w:tr w:rsidR="004D67E0" w14:paraId="2287A810" w14:textId="77777777">
        <w:tblPrEx>
          <w:tblCellMar>
            <w:top w:w="0" w:type="dxa"/>
            <w:bottom w:w="0" w:type="dxa"/>
          </w:tblCellMar>
        </w:tblPrEx>
        <w:trPr>
          <w:trHeight w:hRule="exact" w:val="480"/>
          <w:jc w:val="center"/>
        </w:trPr>
        <w:tc>
          <w:tcPr>
            <w:tcW w:w="3384" w:type="dxa"/>
            <w:tcBorders>
              <w:top w:val="single" w:sz="4" w:space="0" w:color="auto"/>
              <w:left w:val="single" w:sz="4" w:space="0" w:color="auto"/>
            </w:tcBorders>
            <w:shd w:val="clear" w:color="auto" w:fill="FFFFFF"/>
            <w:vAlign w:val="center"/>
          </w:tcPr>
          <w:p w14:paraId="4FCC3C15" w14:textId="77777777" w:rsidR="004D67E0" w:rsidRDefault="00D2496C">
            <w:pPr>
              <w:pStyle w:val="23"/>
              <w:framePr w:w="11155" w:wrap="notBeside" w:vAnchor="text" w:hAnchor="text" w:xAlign="center" w:y="1"/>
              <w:shd w:val="clear" w:color="auto" w:fill="auto"/>
              <w:spacing w:before="0" w:after="0" w:line="150" w:lineRule="exact"/>
              <w:ind w:left="240" w:hanging="60"/>
              <w:jc w:val="left"/>
            </w:pPr>
            <w:r>
              <w:rPr>
                <w:rStyle w:val="2Verdana75pt"/>
              </w:rPr>
              <w:t>Активные метаболиты</w:t>
            </w:r>
          </w:p>
        </w:tc>
        <w:tc>
          <w:tcPr>
            <w:tcW w:w="2011" w:type="dxa"/>
            <w:tcBorders>
              <w:top w:val="single" w:sz="4" w:space="0" w:color="auto"/>
              <w:left w:val="single" w:sz="4" w:space="0" w:color="auto"/>
            </w:tcBorders>
            <w:shd w:val="clear" w:color="auto" w:fill="FFFFFF"/>
            <w:vAlign w:val="center"/>
          </w:tcPr>
          <w:p w14:paraId="6929E444"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Есть</w:t>
            </w:r>
          </w:p>
        </w:tc>
        <w:tc>
          <w:tcPr>
            <w:tcW w:w="2357" w:type="dxa"/>
            <w:tcBorders>
              <w:top w:val="single" w:sz="4" w:space="0" w:color="auto"/>
              <w:left w:val="single" w:sz="4" w:space="0" w:color="auto"/>
            </w:tcBorders>
            <w:shd w:val="clear" w:color="auto" w:fill="FFFFFF"/>
            <w:vAlign w:val="center"/>
          </w:tcPr>
          <w:p w14:paraId="07270176"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Нет</w:t>
            </w:r>
          </w:p>
        </w:tc>
        <w:tc>
          <w:tcPr>
            <w:tcW w:w="3403" w:type="dxa"/>
            <w:tcBorders>
              <w:top w:val="single" w:sz="4" w:space="0" w:color="auto"/>
              <w:left w:val="single" w:sz="4" w:space="0" w:color="auto"/>
              <w:right w:val="single" w:sz="4" w:space="0" w:color="auto"/>
            </w:tcBorders>
            <w:shd w:val="clear" w:color="auto" w:fill="FFFFFF"/>
            <w:vAlign w:val="center"/>
          </w:tcPr>
          <w:p w14:paraId="7E6FCFE6"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Есть</w:t>
            </w:r>
          </w:p>
        </w:tc>
      </w:tr>
      <w:tr w:rsidR="004D67E0" w14:paraId="2076F158" w14:textId="77777777">
        <w:tblPrEx>
          <w:tblCellMar>
            <w:top w:w="0" w:type="dxa"/>
            <w:bottom w:w="0" w:type="dxa"/>
          </w:tblCellMar>
        </w:tblPrEx>
        <w:trPr>
          <w:trHeight w:hRule="exact" w:val="480"/>
          <w:jc w:val="center"/>
        </w:trPr>
        <w:tc>
          <w:tcPr>
            <w:tcW w:w="3384" w:type="dxa"/>
            <w:tcBorders>
              <w:top w:val="single" w:sz="4" w:space="0" w:color="auto"/>
              <w:left w:val="single" w:sz="4" w:space="0" w:color="auto"/>
            </w:tcBorders>
            <w:shd w:val="clear" w:color="auto" w:fill="FFFFFF"/>
            <w:vAlign w:val="center"/>
          </w:tcPr>
          <w:p w14:paraId="49472AE1" w14:textId="77777777" w:rsidR="004D67E0" w:rsidRDefault="00D2496C">
            <w:pPr>
              <w:pStyle w:val="23"/>
              <w:framePr w:w="11155" w:wrap="notBeside" w:vAnchor="text" w:hAnchor="text" w:xAlign="center" w:y="1"/>
              <w:shd w:val="clear" w:color="auto" w:fill="auto"/>
              <w:spacing w:before="0" w:after="0" w:line="150" w:lineRule="exact"/>
              <w:ind w:left="240" w:hanging="60"/>
              <w:jc w:val="left"/>
            </w:pPr>
            <w:r>
              <w:rPr>
                <w:rStyle w:val="2Verdana75pt"/>
              </w:rPr>
              <w:t>Элиминация</w:t>
            </w:r>
          </w:p>
        </w:tc>
        <w:tc>
          <w:tcPr>
            <w:tcW w:w="2011" w:type="dxa"/>
            <w:tcBorders>
              <w:top w:val="single" w:sz="4" w:space="0" w:color="auto"/>
              <w:left w:val="single" w:sz="4" w:space="0" w:color="auto"/>
            </w:tcBorders>
            <w:shd w:val="clear" w:color="auto" w:fill="FFFFFF"/>
            <w:vAlign w:val="center"/>
          </w:tcPr>
          <w:p w14:paraId="4A44D500"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Печеночная</w:t>
            </w:r>
          </w:p>
        </w:tc>
        <w:tc>
          <w:tcPr>
            <w:tcW w:w="2357" w:type="dxa"/>
            <w:tcBorders>
              <w:top w:val="single" w:sz="4" w:space="0" w:color="auto"/>
              <w:left w:val="single" w:sz="4" w:space="0" w:color="auto"/>
            </w:tcBorders>
            <w:shd w:val="clear" w:color="auto" w:fill="FFFFFF"/>
            <w:vAlign w:val="center"/>
          </w:tcPr>
          <w:p w14:paraId="4DAC43FB"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Почечная</w:t>
            </w:r>
          </w:p>
        </w:tc>
        <w:tc>
          <w:tcPr>
            <w:tcW w:w="3403" w:type="dxa"/>
            <w:tcBorders>
              <w:top w:val="single" w:sz="4" w:space="0" w:color="auto"/>
              <w:left w:val="single" w:sz="4" w:space="0" w:color="auto"/>
              <w:right w:val="single" w:sz="4" w:space="0" w:color="auto"/>
            </w:tcBorders>
            <w:shd w:val="clear" w:color="auto" w:fill="FFFFFF"/>
            <w:vAlign w:val="center"/>
          </w:tcPr>
          <w:p w14:paraId="64B8CBFF"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Почечная, печеночная</w:t>
            </w:r>
          </w:p>
        </w:tc>
      </w:tr>
      <w:tr w:rsidR="004D67E0" w14:paraId="7F31C2A8" w14:textId="77777777">
        <w:tblPrEx>
          <w:tblCellMar>
            <w:top w:w="0" w:type="dxa"/>
            <w:bottom w:w="0" w:type="dxa"/>
          </w:tblCellMar>
        </w:tblPrEx>
        <w:trPr>
          <w:trHeight w:hRule="exact" w:val="480"/>
          <w:jc w:val="center"/>
        </w:trPr>
        <w:tc>
          <w:tcPr>
            <w:tcW w:w="3384" w:type="dxa"/>
            <w:tcBorders>
              <w:top w:val="single" w:sz="4" w:space="0" w:color="auto"/>
              <w:left w:val="single" w:sz="4" w:space="0" w:color="auto"/>
            </w:tcBorders>
            <w:shd w:val="clear" w:color="auto" w:fill="FFFFFF"/>
            <w:vAlign w:val="center"/>
          </w:tcPr>
          <w:p w14:paraId="0E15928A" w14:textId="77777777" w:rsidR="004D67E0" w:rsidRDefault="00D2496C">
            <w:pPr>
              <w:pStyle w:val="23"/>
              <w:framePr w:w="11155" w:wrap="notBeside" w:vAnchor="text" w:hAnchor="text" w:xAlign="center" w:y="1"/>
              <w:shd w:val="clear" w:color="auto" w:fill="auto"/>
              <w:spacing w:before="0" w:after="0" w:line="150" w:lineRule="exact"/>
              <w:ind w:left="240" w:hanging="60"/>
              <w:jc w:val="left"/>
            </w:pPr>
            <w:r>
              <w:rPr>
                <w:rStyle w:val="2Verdana75pt"/>
              </w:rPr>
              <w:t>Период полувыведения, ч</w:t>
            </w:r>
          </w:p>
        </w:tc>
        <w:tc>
          <w:tcPr>
            <w:tcW w:w="2011" w:type="dxa"/>
            <w:tcBorders>
              <w:top w:val="single" w:sz="4" w:space="0" w:color="auto"/>
              <w:left w:val="single" w:sz="4" w:space="0" w:color="auto"/>
            </w:tcBorders>
            <w:shd w:val="clear" w:color="auto" w:fill="FFFFFF"/>
            <w:vAlign w:val="center"/>
          </w:tcPr>
          <w:p w14:paraId="6CA37C3D"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5-8</w:t>
            </w:r>
          </w:p>
        </w:tc>
        <w:tc>
          <w:tcPr>
            <w:tcW w:w="2357" w:type="dxa"/>
            <w:tcBorders>
              <w:top w:val="single" w:sz="4" w:space="0" w:color="auto"/>
              <w:left w:val="single" w:sz="4" w:space="0" w:color="auto"/>
            </w:tcBorders>
            <w:shd w:val="clear" w:color="auto" w:fill="FFFFFF"/>
            <w:vAlign w:val="center"/>
          </w:tcPr>
          <w:p w14:paraId="56E234A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13,6-16,5</w:t>
            </w:r>
          </w:p>
        </w:tc>
        <w:tc>
          <w:tcPr>
            <w:tcW w:w="3403" w:type="dxa"/>
            <w:tcBorders>
              <w:top w:val="single" w:sz="4" w:space="0" w:color="auto"/>
              <w:left w:val="single" w:sz="4" w:space="0" w:color="auto"/>
              <w:right w:val="single" w:sz="4" w:space="0" w:color="auto"/>
            </w:tcBorders>
            <w:shd w:val="clear" w:color="auto" w:fill="FFFFFF"/>
            <w:vAlign w:val="center"/>
          </w:tcPr>
          <w:p w14:paraId="3F0A0A16"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16</w:t>
            </w:r>
          </w:p>
        </w:tc>
      </w:tr>
      <w:tr w:rsidR="004D67E0" w14:paraId="14B4A8DC" w14:textId="77777777">
        <w:tblPrEx>
          <w:tblCellMar>
            <w:top w:w="0" w:type="dxa"/>
            <w:bottom w:w="0" w:type="dxa"/>
          </w:tblCellMar>
        </w:tblPrEx>
        <w:trPr>
          <w:trHeight w:hRule="exact" w:val="643"/>
          <w:jc w:val="center"/>
        </w:trPr>
        <w:tc>
          <w:tcPr>
            <w:tcW w:w="3384" w:type="dxa"/>
            <w:tcBorders>
              <w:top w:val="single" w:sz="4" w:space="0" w:color="auto"/>
              <w:left w:val="single" w:sz="4" w:space="0" w:color="auto"/>
            </w:tcBorders>
            <w:shd w:val="clear" w:color="auto" w:fill="FFFFFF"/>
            <w:vAlign w:val="center"/>
          </w:tcPr>
          <w:p w14:paraId="3305B0FA" w14:textId="77777777" w:rsidR="004D67E0" w:rsidRDefault="00D2496C">
            <w:pPr>
              <w:pStyle w:val="23"/>
              <w:framePr w:w="11155" w:wrap="notBeside" w:vAnchor="text" w:hAnchor="text" w:xAlign="center" w:y="1"/>
              <w:shd w:val="clear" w:color="auto" w:fill="auto"/>
              <w:spacing w:before="0" w:after="0" w:line="163" w:lineRule="exact"/>
              <w:ind w:left="240" w:hanging="60"/>
              <w:jc w:val="left"/>
            </w:pPr>
            <w:r>
              <w:rPr>
                <w:rStyle w:val="2Verdana75pt"/>
              </w:rPr>
              <w:t xml:space="preserve">Повышение АЛТ или </w:t>
            </w:r>
            <w:r>
              <w:rPr>
                <w:rStyle w:val="2Verdana75pt"/>
                <w:lang w:val="en-US" w:eastAsia="en-US" w:bidi="en-US"/>
              </w:rPr>
              <w:t xml:space="preserve">ACT </w:t>
            </w:r>
            <w:r>
              <w:rPr>
                <w:rStyle w:val="2Verdana75pt"/>
              </w:rPr>
              <w:t>&gt; 3 верхних границ нормы, %</w:t>
            </w:r>
          </w:p>
        </w:tc>
        <w:tc>
          <w:tcPr>
            <w:tcW w:w="2011" w:type="dxa"/>
            <w:tcBorders>
              <w:top w:val="single" w:sz="4" w:space="0" w:color="auto"/>
              <w:left w:val="single" w:sz="4" w:space="0" w:color="auto"/>
            </w:tcBorders>
            <w:shd w:val="clear" w:color="auto" w:fill="FFFFFF"/>
            <w:vAlign w:val="center"/>
          </w:tcPr>
          <w:p w14:paraId="7C6329BA"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10</w:t>
            </w:r>
          </w:p>
        </w:tc>
        <w:tc>
          <w:tcPr>
            <w:tcW w:w="2357" w:type="dxa"/>
            <w:tcBorders>
              <w:top w:val="single" w:sz="4" w:space="0" w:color="auto"/>
              <w:left w:val="single" w:sz="4" w:space="0" w:color="auto"/>
            </w:tcBorders>
            <w:shd w:val="clear" w:color="auto" w:fill="FFFFFF"/>
            <w:vAlign w:val="center"/>
          </w:tcPr>
          <w:p w14:paraId="0344CCA5"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2,3</w:t>
            </w:r>
          </w:p>
        </w:tc>
        <w:tc>
          <w:tcPr>
            <w:tcW w:w="3403" w:type="dxa"/>
            <w:tcBorders>
              <w:top w:val="single" w:sz="4" w:space="0" w:color="auto"/>
              <w:left w:val="single" w:sz="4" w:space="0" w:color="auto"/>
              <w:right w:val="single" w:sz="4" w:space="0" w:color="auto"/>
            </w:tcBorders>
            <w:shd w:val="clear" w:color="auto" w:fill="FFFFFF"/>
            <w:vAlign w:val="center"/>
          </w:tcPr>
          <w:p w14:paraId="016B8407"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3,4</w:t>
            </w:r>
          </w:p>
        </w:tc>
      </w:tr>
      <w:tr w:rsidR="004D67E0" w14:paraId="33FE43A6" w14:textId="77777777">
        <w:tblPrEx>
          <w:tblCellMar>
            <w:top w:w="0" w:type="dxa"/>
            <w:bottom w:w="0" w:type="dxa"/>
          </w:tblCellMar>
        </w:tblPrEx>
        <w:trPr>
          <w:trHeight w:hRule="exact" w:val="480"/>
          <w:jc w:val="center"/>
        </w:trPr>
        <w:tc>
          <w:tcPr>
            <w:tcW w:w="3384" w:type="dxa"/>
            <w:tcBorders>
              <w:top w:val="single" w:sz="4" w:space="0" w:color="auto"/>
              <w:left w:val="single" w:sz="4" w:space="0" w:color="auto"/>
            </w:tcBorders>
            <w:shd w:val="clear" w:color="auto" w:fill="FFFFFF"/>
            <w:vAlign w:val="center"/>
          </w:tcPr>
          <w:p w14:paraId="71BEBFC1" w14:textId="77777777" w:rsidR="004D67E0" w:rsidRDefault="00D2496C">
            <w:pPr>
              <w:pStyle w:val="23"/>
              <w:framePr w:w="11155" w:wrap="notBeside" w:vAnchor="text" w:hAnchor="text" w:xAlign="center" w:y="1"/>
              <w:shd w:val="clear" w:color="auto" w:fill="auto"/>
              <w:spacing w:before="0" w:after="0" w:line="150" w:lineRule="exact"/>
              <w:ind w:left="240" w:hanging="60"/>
              <w:jc w:val="left"/>
            </w:pPr>
            <w:r>
              <w:rPr>
                <w:rStyle w:val="2Verdana75pt"/>
              </w:rPr>
              <w:t>Периферические отеки, %</w:t>
            </w:r>
          </w:p>
        </w:tc>
        <w:tc>
          <w:tcPr>
            <w:tcW w:w="2011" w:type="dxa"/>
            <w:tcBorders>
              <w:top w:val="single" w:sz="4" w:space="0" w:color="auto"/>
              <w:left w:val="single" w:sz="4" w:space="0" w:color="auto"/>
            </w:tcBorders>
            <w:shd w:val="clear" w:color="auto" w:fill="FFFFFF"/>
            <w:vAlign w:val="center"/>
          </w:tcPr>
          <w:p w14:paraId="3DCF32E6"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16,7</w:t>
            </w:r>
          </w:p>
        </w:tc>
        <w:tc>
          <w:tcPr>
            <w:tcW w:w="2357" w:type="dxa"/>
            <w:tcBorders>
              <w:top w:val="single" w:sz="4" w:space="0" w:color="auto"/>
              <w:left w:val="single" w:sz="4" w:space="0" w:color="auto"/>
            </w:tcBorders>
            <w:shd w:val="clear" w:color="auto" w:fill="FFFFFF"/>
            <w:vAlign w:val="center"/>
          </w:tcPr>
          <w:p w14:paraId="50E0813D"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28,4</w:t>
            </w:r>
          </w:p>
        </w:tc>
        <w:tc>
          <w:tcPr>
            <w:tcW w:w="3403" w:type="dxa"/>
            <w:tcBorders>
              <w:top w:val="single" w:sz="4" w:space="0" w:color="auto"/>
              <w:left w:val="single" w:sz="4" w:space="0" w:color="auto"/>
              <w:right w:val="single" w:sz="4" w:space="0" w:color="auto"/>
            </w:tcBorders>
            <w:shd w:val="clear" w:color="auto" w:fill="FFFFFF"/>
            <w:vAlign w:val="center"/>
          </w:tcPr>
          <w:p w14:paraId="4FCAD946"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18,2</w:t>
            </w:r>
          </w:p>
        </w:tc>
      </w:tr>
      <w:tr w:rsidR="004D67E0" w14:paraId="00B527B2" w14:textId="77777777">
        <w:tblPrEx>
          <w:tblCellMar>
            <w:top w:w="0" w:type="dxa"/>
            <w:bottom w:w="0" w:type="dxa"/>
          </w:tblCellMar>
        </w:tblPrEx>
        <w:trPr>
          <w:trHeight w:hRule="exact" w:val="490"/>
          <w:jc w:val="center"/>
        </w:trPr>
        <w:tc>
          <w:tcPr>
            <w:tcW w:w="3384" w:type="dxa"/>
            <w:tcBorders>
              <w:top w:val="single" w:sz="4" w:space="0" w:color="auto"/>
              <w:left w:val="single" w:sz="4" w:space="0" w:color="auto"/>
              <w:bottom w:val="single" w:sz="4" w:space="0" w:color="auto"/>
            </w:tcBorders>
            <w:shd w:val="clear" w:color="auto" w:fill="FFFFFF"/>
            <w:vAlign w:val="center"/>
          </w:tcPr>
          <w:p w14:paraId="3C75FC64" w14:textId="77777777" w:rsidR="004D67E0" w:rsidRDefault="00D2496C">
            <w:pPr>
              <w:pStyle w:val="23"/>
              <w:framePr w:w="11155" w:wrap="notBeside" w:vAnchor="text" w:hAnchor="text" w:xAlign="center" w:y="1"/>
              <w:shd w:val="clear" w:color="auto" w:fill="auto"/>
              <w:spacing w:before="0" w:after="0" w:line="150" w:lineRule="exact"/>
              <w:ind w:left="240" w:hanging="60"/>
              <w:jc w:val="left"/>
            </w:pPr>
            <w:r>
              <w:rPr>
                <w:rStyle w:val="2Verdana75pt"/>
              </w:rPr>
              <w:t>Снижение уровня гемоглобина, %</w:t>
            </w:r>
          </w:p>
        </w:tc>
        <w:tc>
          <w:tcPr>
            <w:tcW w:w="2011" w:type="dxa"/>
            <w:tcBorders>
              <w:top w:val="single" w:sz="4" w:space="0" w:color="auto"/>
              <w:left w:val="single" w:sz="4" w:space="0" w:color="auto"/>
              <w:bottom w:val="single" w:sz="4" w:space="0" w:color="auto"/>
            </w:tcBorders>
            <w:shd w:val="clear" w:color="auto" w:fill="FFFFFF"/>
            <w:vAlign w:val="center"/>
          </w:tcPr>
          <w:p w14:paraId="15604DF0"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15</w:t>
            </w:r>
          </w:p>
        </w:tc>
        <w:tc>
          <w:tcPr>
            <w:tcW w:w="2357" w:type="dxa"/>
            <w:tcBorders>
              <w:top w:val="single" w:sz="4" w:space="0" w:color="auto"/>
              <w:left w:val="single" w:sz="4" w:space="0" w:color="auto"/>
              <w:bottom w:val="single" w:sz="4" w:space="0" w:color="auto"/>
            </w:tcBorders>
            <w:shd w:val="clear" w:color="auto" w:fill="FFFFFF"/>
            <w:vAlign w:val="center"/>
          </w:tcPr>
          <w:p w14:paraId="2A9AC036"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10</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14:paraId="0DCCB12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13,2</w:t>
            </w:r>
          </w:p>
        </w:tc>
      </w:tr>
    </w:tbl>
    <w:p w14:paraId="40C09B2D" w14:textId="77777777" w:rsidR="004D67E0" w:rsidRDefault="004D67E0">
      <w:pPr>
        <w:framePr w:w="11155" w:wrap="notBeside" w:vAnchor="text" w:hAnchor="text" w:xAlign="center" w:y="1"/>
        <w:rPr>
          <w:sz w:val="2"/>
          <w:szCs w:val="2"/>
        </w:rPr>
      </w:pPr>
    </w:p>
    <w:p w14:paraId="380DDA14" w14:textId="77777777" w:rsidR="004D67E0" w:rsidRDefault="004D67E0">
      <w:pPr>
        <w:rPr>
          <w:sz w:val="2"/>
          <w:szCs w:val="2"/>
        </w:rPr>
      </w:pPr>
    </w:p>
    <w:p w14:paraId="0673F036" w14:textId="77777777" w:rsidR="004D67E0" w:rsidRDefault="00D2496C">
      <w:pPr>
        <w:pStyle w:val="a9"/>
        <w:framePr w:w="11155" w:wrap="notBeside" w:vAnchor="text" w:hAnchor="text" w:xAlign="center" w:y="1"/>
        <w:shd w:val="clear" w:color="auto" w:fill="auto"/>
        <w:spacing w:line="389" w:lineRule="exact"/>
        <w:jc w:val="both"/>
      </w:pPr>
      <w:r>
        <w:rPr>
          <w:rStyle w:val="aa"/>
        </w:rPr>
        <w:t xml:space="preserve">Таблица 13. </w:t>
      </w:r>
      <w:r>
        <w:rPr>
          <w:rStyle w:val="ab"/>
        </w:rPr>
        <w:t xml:space="preserve">Рекомендации по эффективности последовательной комбинированной лекарственной терапии для легочной артериальной гипертензии (группа 1) в соответствии с функциональным классом Всемирной организации здравоохранения (адаптировано из </w:t>
      </w:r>
      <w:r>
        <w:rPr>
          <w:rStyle w:val="ab"/>
          <w:lang w:val="en-US" w:eastAsia="en-US" w:bidi="en-US"/>
        </w:rPr>
        <w:t xml:space="preserve">Galie N., et al. </w:t>
      </w:r>
      <w:r>
        <w:rPr>
          <w:rStyle w:val="ab"/>
        </w:rPr>
        <w:t xml:space="preserve">2015 </w:t>
      </w:r>
      <w:r>
        <w:rPr>
          <w:rStyle w:val="ab"/>
          <w:lang w:val="en-US" w:eastAsia="en-US" w:bidi="en-US"/>
        </w:rPr>
        <w:t>ESC/E</w:t>
      </w:r>
      <w:r>
        <w:rPr>
          <w:rStyle w:val="ab"/>
          <w:lang w:val="en-US" w:eastAsia="en-US" w:bidi="en-US"/>
        </w:rPr>
        <w:t>RS Guidelines)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61"/>
        <w:gridCol w:w="917"/>
        <w:gridCol w:w="672"/>
        <w:gridCol w:w="706"/>
        <w:gridCol w:w="854"/>
        <w:gridCol w:w="859"/>
        <w:gridCol w:w="1286"/>
      </w:tblGrid>
      <w:tr w:rsidR="004D67E0" w14:paraId="6A5B1255" w14:textId="77777777">
        <w:tblPrEx>
          <w:tblCellMar>
            <w:top w:w="0" w:type="dxa"/>
            <w:bottom w:w="0" w:type="dxa"/>
          </w:tblCellMar>
        </w:tblPrEx>
        <w:trPr>
          <w:trHeight w:hRule="exact" w:val="490"/>
          <w:jc w:val="center"/>
        </w:trPr>
        <w:tc>
          <w:tcPr>
            <w:tcW w:w="5861" w:type="dxa"/>
            <w:vMerge w:val="restart"/>
            <w:tcBorders>
              <w:top w:val="single" w:sz="4" w:space="0" w:color="auto"/>
              <w:left w:val="single" w:sz="4" w:space="0" w:color="auto"/>
            </w:tcBorders>
            <w:shd w:val="clear" w:color="auto" w:fill="FFFFFF"/>
          </w:tcPr>
          <w:p w14:paraId="28D2EAE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Терапия</w:t>
            </w:r>
          </w:p>
        </w:tc>
        <w:tc>
          <w:tcPr>
            <w:tcW w:w="5294" w:type="dxa"/>
            <w:gridSpan w:val="6"/>
            <w:tcBorders>
              <w:top w:val="single" w:sz="4" w:space="0" w:color="auto"/>
              <w:left w:val="single" w:sz="4" w:space="0" w:color="auto"/>
              <w:right w:val="single" w:sz="4" w:space="0" w:color="auto"/>
            </w:tcBorders>
            <w:shd w:val="clear" w:color="auto" w:fill="FFFFFF"/>
            <w:vAlign w:val="center"/>
          </w:tcPr>
          <w:p w14:paraId="3E8AB553"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Рекомендации</w:t>
            </w:r>
          </w:p>
        </w:tc>
      </w:tr>
      <w:tr w:rsidR="004D67E0" w14:paraId="5D8706B9" w14:textId="77777777">
        <w:tblPrEx>
          <w:tblCellMar>
            <w:top w:w="0" w:type="dxa"/>
            <w:bottom w:w="0" w:type="dxa"/>
          </w:tblCellMar>
        </w:tblPrEx>
        <w:trPr>
          <w:trHeight w:hRule="exact" w:val="480"/>
          <w:jc w:val="center"/>
        </w:trPr>
        <w:tc>
          <w:tcPr>
            <w:tcW w:w="5861" w:type="dxa"/>
            <w:vMerge/>
            <w:tcBorders>
              <w:left w:val="single" w:sz="4" w:space="0" w:color="auto"/>
            </w:tcBorders>
            <w:shd w:val="clear" w:color="auto" w:fill="FFFFFF"/>
          </w:tcPr>
          <w:p w14:paraId="42DB3746" w14:textId="77777777" w:rsidR="004D67E0" w:rsidRDefault="004D67E0">
            <w:pPr>
              <w:framePr w:w="11155" w:wrap="notBeside" w:vAnchor="text" w:hAnchor="text" w:xAlign="center" w:y="1"/>
            </w:pPr>
          </w:p>
        </w:tc>
        <w:tc>
          <w:tcPr>
            <w:tcW w:w="1589" w:type="dxa"/>
            <w:gridSpan w:val="2"/>
            <w:tcBorders>
              <w:top w:val="single" w:sz="4" w:space="0" w:color="auto"/>
              <w:left w:val="single" w:sz="4" w:space="0" w:color="auto"/>
            </w:tcBorders>
            <w:shd w:val="clear" w:color="auto" w:fill="FFFFFF"/>
            <w:vAlign w:val="center"/>
          </w:tcPr>
          <w:p w14:paraId="6EE43D96" w14:textId="77777777" w:rsidR="004D67E0" w:rsidRDefault="00D2496C">
            <w:pPr>
              <w:pStyle w:val="23"/>
              <w:framePr w:w="11155" w:wrap="notBeside" w:vAnchor="text" w:hAnchor="text" w:xAlign="center" w:y="1"/>
              <w:shd w:val="clear" w:color="auto" w:fill="auto"/>
              <w:spacing w:before="0" w:after="0" w:line="190" w:lineRule="exact"/>
              <w:ind w:left="160" w:firstLine="0"/>
              <w:jc w:val="left"/>
            </w:pPr>
            <w:r>
              <w:rPr>
                <w:rStyle w:val="2Verdana75pt"/>
              </w:rPr>
              <w:t xml:space="preserve">ФК II </w:t>
            </w:r>
            <w:r>
              <w:rPr>
                <w:rStyle w:val="2Verdana95pt"/>
              </w:rPr>
              <w:t>воз</w:t>
            </w:r>
          </w:p>
        </w:tc>
        <w:tc>
          <w:tcPr>
            <w:tcW w:w="1560" w:type="dxa"/>
            <w:gridSpan w:val="2"/>
            <w:tcBorders>
              <w:top w:val="single" w:sz="4" w:space="0" w:color="auto"/>
              <w:left w:val="single" w:sz="4" w:space="0" w:color="auto"/>
            </w:tcBorders>
            <w:shd w:val="clear" w:color="auto" w:fill="FFFFFF"/>
            <w:vAlign w:val="center"/>
          </w:tcPr>
          <w:p w14:paraId="451B966F"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ФК III ВОЗ</w:t>
            </w:r>
          </w:p>
        </w:tc>
        <w:tc>
          <w:tcPr>
            <w:tcW w:w="2145" w:type="dxa"/>
            <w:gridSpan w:val="2"/>
            <w:tcBorders>
              <w:top w:val="single" w:sz="4" w:space="0" w:color="auto"/>
              <w:left w:val="single" w:sz="4" w:space="0" w:color="auto"/>
              <w:right w:val="single" w:sz="4" w:space="0" w:color="auto"/>
            </w:tcBorders>
            <w:shd w:val="clear" w:color="auto" w:fill="FFFFFF"/>
            <w:vAlign w:val="center"/>
          </w:tcPr>
          <w:p w14:paraId="4E66EC60"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ФК IV ВОЗ</w:t>
            </w:r>
          </w:p>
        </w:tc>
      </w:tr>
      <w:tr w:rsidR="004D67E0" w14:paraId="658570EF" w14:textId="77777777">
        <w:tblPrEx>
          <w:tblCellMar>
            <w:top w:w="0" w:type="dxa"/>
            <w:bottom w:w="0" w:type="dxa"/>
          </w:tblCellMar>
        </w:tblPrEx>
        <w:trPr>
          <w:trHeight w:hRule="exact" w:val="706"/>
          <w:jc w:val="center"/>
        </w:trPr>
        <w:tc>
          <w:tcPr>
            <w:tcW w:w="5861" w:type="dxa"/>
            <w:tcBorders>
              <w:top w:val="single" w:sz="4" w:space="0" w:color="auto"/>
              <w:left w:val="single" w:sz="4" w:space="0" w:color="auto"/>
            </w:tcBorders>
            <w:shd w:val="clear" w:color="auto" w:fill="FFFFFF"/>
          </w:tcPr>
          <w:p w14:paraId="2019DDF8" w14:textId="77777777" w:rsidR="004D67E0" w:rsidRDefault="004D67E0">
            <w:pPr>
              <w:framePr w:w="11155" w:wrap="notBeside" w:vAnchor="text" w:hAnchor="text" w:xAlign="center" w:y="1"/>
              <w:rPr>
                <w:sz w:val="10"/>
                <w:szCs w:val="10"/>
              </w:rPr>
            </w:pPr>
          </w:p>
        </w:tc>
        <w:tc>
          <w:tcPr>
            <w:tcW w:w="917" w:type="dxa"/>
            <w:tcBorders>
              <w:top w:val="single" w:sz="4" w:space="0" w:color="auto"/>
              <w:left w:val="single" w:sz="4" w:space="0" w:color="auto"/>
            </w:tcBorders>
            <w:shd w:val="clear" w:color="auto" w:fill="FFFFFF"/>
            <w:vAlign w:val="center"/>
          </w:tcPr>
          <w:p w14:paraId="1B65491D"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ЕОК</w:t>
            </w:r>
          </w:p>
        </w:tc>
        <w:tc>
          <w:tcPr>
            <w:tcW w:w="672" w:type="dxa"/>
            <w:tcBorders>
              <w:top w:val="single" w:sz="4" w:space="0" w:color="auto"/>
              <w:left w:val="single" w:sz="4" w:space="0" w:color="auto"/>
            </w:tcBorders>
            <w:shd w:val="clear" w:color="auto" w:fill="FFFFFF"/>
            <w:vAlign w:val="center"/>
          </w:tcPr>
          <w:p w14:paraId="17B2A518"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УУР</w:t>
            </w:r>
          </w:p>
          <w:p w14:paraId="3B744F1A"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УДД</w:t>
            </w:r>
          </w:p>
        </w:tc>
        <w:tc>
          <w:tcPr>
            <w:tcW w:w="706" w:type="dxa"/>
            <w:tcBorders>
              <w:top w:val="single" w:sz="4" w:space="0" w:color="auto"/>
              <w:left w:val="single" w:sz="4" w:space="0" w:color="auto"/>
            </w:tcBorders>
            <w:shd w:val="clear" w:color="auto" w:fill="FFFFFF"/>
            <w:vAlign w:val="center"/>
          </w:tcPr>
          <w:p w14:paraId="780B79ED"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ЕОК</w:t>
            </w:r>
          </w:p>
        </w:tc>
        <w:tc>
          <w:tcPr>
            <w:tcW w:w="854" w:type="dxa"/>
            <w:tcBorders>
              <w:top w:val="single" w:sz="4" w:space="0" w:color="auto"/>
              <w:left w:val="single" w:sz="4" w:space="0" w:color="auto"/>
            </w:tcBorders>
            <w:shd w:val="clear" w:color="auto" w:fill="FFFFFF"/>
            <w:vAlign w:val="center"/>
          </w:tcPr>
          <w:p w14:paraId="6B515EFF"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УУР</w:t>
            </w:r>
          </w:p>
          <w:p w14:paraId="2BB65E0A"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УДД</w:t>
            </w:r>
          </w:p>
        </w:tc>
        <w:tc>
          <w:tcPr>
            <w:tcW w:w="859" w:type="dxa"/>
            <w:tcBorders>
              <w:top w:val="single" w:sz="4" w:space="0" w:color="auto"/>
              <w:left w:val="single" w:sz="4" w:space="0" w:color="auto"/>
            </w:tcBorders>
            <w:shd w:val="clear" w:color="auto" w:fill="FFFFFF"/>
            <w:vAlign w:val="center"/>
          </w:tcPr>
          <w:p w14:paraId="0E4273C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ЕОК</w:t>
            </w:r>
          </w:p>
        </w:tc>
        <w:tc>
          <w:tcPr>
            <w:tcW w:w="1286" w:type="dxa"/>
            <w:tcBorders>
              <w:top w:val="single" w:sz="4" w:space="0" w:color="auto"/>
              <w:left w:val="single" w:sz="4" w:space="0" w:color="auto"/>
              <w:right w:val="single" w:sz="4" w:space="0" w:color="auto"/>
            </w:tcBorders>
            <w:shd w:val="clear" w:color="auto" w:fill="FFFFFF"/>
            <w:vAlign w:val="center"/>
          </w:tcPr>
          <w:p w14:paraId="2660AACE"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УРР УДД</w:t>
            </w:r>
          </w:p>
        </w:tc>
      </w:tr>
      <w:tr w:rsidR="004D67E0" w14:paraId="2DB8E03F" w14:textId="77777777">
        <w:tblPrEx>
          <w:tblCellMar>
            <w:top w:w="0" w:type="dxa"/>
            <w:bottom w:w="0" w:type="dxa"/>
          </w:tblCellMar>
        </w:tblPrEx>
        <w:trPr>
          <w:trHeight w:hRule="exact" w:val="480"/>
          <w:jc w:val="center"/>
        </w:trPr>
        <w:tc>
          <w:tcPr>
            <w:tcW w:w="5861" w:type="dxa"/>
            <w:tcBorders>
              <w:top w:val="single" w:sz="4" w:space="0" w:color="auto"/>
              <w:left w:val="single" w:sz="4" w:space="0" w:color="auto"/>
            </w:tcBorders>
            <w:shd w:val="clear" w:color="auto" w:fill="FFFFFF"/>
            <w:vAlign w:val="center"/>
          </w:tcPr>
          <w:p w14:paraId="4B4A6155"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Мацитентан** в дополнение к силденафилу</w:t>
            </w:r>
          </w:p>
        </w:tc>
        <w:tc>
          <w:tcPr>
            <w:tcW w:w="917" w:type="dxa"/>
            <w:tcBorders>
              <w:top w:val="single" w:sz="4" w:space="0" w:color="auto"/>
              <w:left w:val="single" w:sz="4" w:space="0" w:color="auto"/>
            </w:tcBorders>
            <w:shd w:val="clear" w:color="auto" w:fill="FFFFFF"/>
            <w:vAlign w:val="center"/>
          </w:tcPr>
          <w:p w14:paraId="7F84D1EB"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lang w:val="en-US" w:eastAsia="en-US" w:bidi="en-US"/>
              </w:rPr>
              <w:t>IB</w:t>
            </w:r>
          </w:p>
        </w:tc>
        <w:tc>
          <w:tcPr>
            <w:tcW w:w="672" w:type="dxa"/>
            <w:tcBorders>
              <w:top w:val="single" w:sz="4" w:space="0" w:color="auto"/>
              <w:left w:val="single" w:sz="4" w:space="0" w:color="auto"/>
            </w:tcBorders>
            <w:shd w:val="clear" w:color="auto" w:fill="FFFFFF"/>
            <w:vAlign w:val="center"/>
          </w:tcPr>
          <w:p w14:paraId="25760E9F"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А2</w:t>
            </w:r>
          </w:p>
        </w:tc>
        <w:tc>
          <w:tcPr>
            <w:tcW w:w="706" w:type="dxa"/>
            <w:tcBorders>
              <w:top w:val="single" w:sz="4" w:space="0" w:color="auto"/>
              <w:left w:val="single" w:sz="4" w:space="0" w:color="auto"/>
            </w:tcBorders>
            <w:shd w:val="clear" w:color="auto" w:fill="FFFFFF"/>
            <w:vAlign w:val="center"/>
          </w:tcPr>
          <w:p w14:paraId="3D1BB31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lang w:val="en-US" w:eastAsia="en-US" w:bidi="en-US"/>
              </w:rPr>
              <w:t>IB</w:t>
            </w:r>
          </w:p>
        </w:tc>
        <w:tc>
          <w:tcPr>
            <w:tcW w:w="854" w:type="dxa"/>
            <w:tcBorders>
              <w:top w:val="single" w:sz="4" w:space="0" w:color="auto"/>
              <w:left w:val="single" w:sz="4" w:space="0" w:color="auto"/>
            </w:tcBorders>
            <w:shd w:val="clear" w:color="auto" w:fill="FFFFFF"/>
            <w:vAlign w:val="center"/>
          </w:tcPr>
          <w:p w14:paraId="6AB35911"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А2</w:t>
            </w:r>
          </w:p>
        </w:tc>
        <w:tc>
          <w:tcPr>
            <w:tcW w:w="859" w:type="dxa"/>
            <w:tcBorders>
              <w:top w:val="single" w:sz="4" w:space="0" w:color="auto"/>
              <w:left w:val="single" w:sz="4" w:space="0" w:color="auto"/>
            </w:tcBorders>
            <w:shd w:val="clear" w:color="auto" w:fill="FFFFFF"/>
            <w:vAlign w:val="center"/>
          </w:tcPr>
          <w:p w14:paraId="7D6CD2D7"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ПаС</w:t>
            </w:r>
          </w:p>
        </w:tc>
        <w:tc>
          <w:tcPr>
            <w:tcW w:w="1286" w:type="dxa"/>
            <w:tcBorders>
              <w:top w:val="single" w:sz="4" w:space="0" w:color="auto"/>
              <w:left w:val="single" w:sz="4" w:space="0" w:color="auto"/>
              <w:right w:val="single" w:sz="4" w:space="0" w:color="auto"/>
            </w:tcBorders>
            <w:shd w:val="clear" w:color="auto" w:fill="FFFFFF"/>
            <w:vAlign w:val="center"/>
          </w:tcPr>
          <w:p w14:paraId="52E17100"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В2</w:t>
            </w:r>
          </w:p>
        </w:tc>
      </w:tr>
      <w:tr w:rsidR="004D67E0" w14:paraId="1E108AA7" w14:textId="77777777">
        <w:tblPrEx>
          <w:tblCellMar>
            <w:top w:w="0" w:type="dxa"/>
            <w:bottom w:w="0" w:type="dxa"/>
          </w:tblCellMar>
        </w:tblPrEx>
        <w:trPr>
          <w:trHeight w:hRule="exact" w:val="480"/>
          <w:jc w:val="center"/>
        </w:trPr>
        <w:tc>
          <w:tcPr>
            <w:tcW w:w="5861" w:type="dxa"/>
            <w:tcBorders>
              <w:top w:val="single" w:sz="4" w:space="0" w:color="auto"/>
              <w:left w:val="single" w:sz="4" w:space="0" w:color="auto"/>
            </w:tcBorders>
            <w:shd w:val="clear" w:color="auto" w:fill="FFFFFF"/>
            <w:vAlign w:val="center"/>
          </w:tcPr>
          <w:p w14:paraId="287FA32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Риоцигуат** в дополнение к бозентану**</w:t>
            </w:r>
          </w:p>
        </w:tc>
        <w:tc>
          <w:tcPr>
            <w:tcW w:w="917" w:type="dxa"/>
            <w:tcBorders>
              <w:top w:val="single" w:sz="4" w:space="0" w:color="auto"/>
              <w:left w:val="single" w:sz="4" w:space="0" w:color="auto"/>
            </w:tcBorders>
            <w:shd w:val="clear" w:color="auto" w:fill="FFFFFF"/>
            <w:vAlign w:val="center"/>
          </w:tcPr>
          <w:p w14:paraId="43A3204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lang w:val="en-US" w:eastAsia="en-US" w:bidi="en-US"/>
              </w:rPr>
              <w:t>IB</w:t>
            </w:r>
          </w:p>
        </w:tc>
        <w:tc>
          <w:tcPr>
            <w:tcW w:w="672" w:type="dxa"/>
            <w:tcBorders>
              <w:top w:val="single" w:sz="4" w:space="0" w:color="auto"/>
              <w:left w:val="single" w:sz="4" w:space="0" w:color="auto"/>
            </w:tcBorders>
            <w:shd w:val="clear" w:color="auto" w:fill="FFFFFF"/>
            <w:vAlign w:val="center"/>
          </w:tcPr>
          <w:p w14:paraId="641B23F4"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А2</w:t>
            </w:r>
          </w:p>
        </w:tc>
        <w:tc>
          <w:tcPr>
            <w:tcW w:w="706" w:type="dxa"/>
            <w:tcBorders>
              <w:top w:val="single" w:sz="4" w:space="0" w:color="auto"/>
              <w:left w:val="single" w:sz="4" w:space="0" w:color="auto"/>
            </w:tcBorders>
            <w:shd w:val="clear" w:color="auto" w:fill="FFFFFF"/>
            <w:vAlign w:val="center"/>
          </w:tcPr>
          <w:p w14:paraId="003F3CC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lang w:val="en-US" w:eastAsia="en-US" w:bidi="en-US"/>
              </w:rPr>
              <w:t>IB</w:t>
            </w:r>
          </w:p>
        </w:tc>
        <w:tc>
          <w:tcPr>
            <w:tcW w:w="854" w:type="dxa"/>
            <w:tcBorders>
              <w:top w:val="single" w:sz="4" w:space="0" w:color="auto"/>
              <w:left w:val="single" w:sz="4" w:space="0" w:color="auto"/>
            </w:tcBorders>
            <w:shd w:val="clear" w:color="auto" w:fill="FFFFFF"/>
            <w:vAlign w:val="center"/>
          </w:tcPr>
          <w:p w14:paraId="150A8E49"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А2</w:t>
            </w:r>
          </w:p>
        </w:tc>
        <w:tc>
          <w:tcPr>
            <w:tcW w:w="859" w:type="dxa"/>
            <w:tcBorders>
              <w:top w:val="single" w:sz="4" w:space="0" w:color="auto"/>
              <w:left w:val="single" w:sz="4" w:space="0" w:color="auto"/>
            </w:tcBorders>
            <w:shd w:val="clear" w:color="auto" w:fill="FFFFFF"/>
            <w:vAlign w:val="center"/>
          </w:tcPr>
          <w:p w14:paraId="510135A6"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ПаС</w:t>
            </w:r>
          </w:p>
        </w:tc>
        <w:tc>
          <w:tcPr>
            <w:tcW w:w="1286" w:type="dxa"/>
            <w:tcBorders>
              <w:top w:val="single" w:sz="4" w:space="0" w:color="auto"/>
              <w:left w:val="single" w:sz="4" w:space="0" w:color="auto"/>
              <w:right w:val="single" w:sz="4" w:space="0" w:color="auto"/>
            </w:tcBorders>
            <w:shd w:val="clear" w:color="auto" w:fill="FFFFFF"/>
            <w:vAlign w:val="center"/>
          </w:tcPr>
          <w:p w14:paraId="3674132E"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В2</w:t>
            </w:r>
          </w:p>
        </w:tc>
      </w:tr>
      <w:tr w:rsidR="004D67E0" w14:paraId="69BD1E91" w14:textId="77777777">
        <w:tblPrEx>
          <w:tblCellMar>
            <w:top w:w="0" w:type="dxa"/>
            <w:bottom w:w="0" w:type="dxa"/>
          </w:tblCellMar>
        </w:tblPrEx>
        <w:trPr>
          <w:trHeight w:hRule="exact" w:val="480"/>
          <w:jc w:val="center"/>
        </w:trPr>
        <w:tc>
          <w:tcPr>
            <w:tcW w:w="5861" w:type="dxa"/>
            <w:tcBorders>
              <w:top w:val="single" w:sz="4" w:space="0" w:color="auto"/>
              <w:left w:val="single" w:sz="4" w:space="0" w:color="auto"/>
            </w:tcBorders>
            <w:shd w:val="clear" w:color="auto" w:fill="FFFFFF"/>
            <w:vAlign w:val="center"/>
          </w:tcPr>
          <w:p w14:paraId="7BA3F25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 xml:space="preserve">Селексипаг в </w:t>
            </w:r>
            <w:r>
              <w:rPr>
                <w:rStyle w:val="2Verdana75pt"/>
              </w:rPr>
              <w:t>дополнение к ЭРА и/или силденафила</w:t>
            </w:r>
          </w:p>
        </w:tc>
        <w:tc>
          <w:tcPr>
            <w:tcW w:w="917" w:type="dxa"/>
            <w:tcBorders>
              <w:top w:val="single" w:sz="4" w:space="0" w:color="auto"/>
              <w:left w:val="single" w:sz="4" w:space="0" w:color="auto"/>
            </w:tcBorders>
            <w:shd w:val="clear" w:color="auto" w:fill="FFFFFF"/>
            <w:vAlign w:val="center"/>
          </w:tcPr>
          <w:p w14:paraId="5B9422D5"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lang w:val="en-US" w:eastAsia="en-US" w:bidi="en-US"/>
              </w:rPr>
              <w:t>IB</w:t>
            </w:r>
          </w:p>
        </w:tc>
        <w:tc>
          <w:tcPr>
            <w:tcW w:w="672" w:type="dxa"/>
            <w:tcBorders>
              <w:top w:val="single" w:sz="4" w:space="0" w:color="auto"/>
              <w:left w:val="single" w:sz="4" w:space="0" w:color="auto"/>
            </w:tcBorders>
            <w:shd w:val="clear" w:color="auto" w:fill="FFFFFF"/>
            <w:vAlign w:val="center"/>
          </w:tcPr>
          <w:p w14:paraId="5D0926B6"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А2</w:t>
            </w:r>
          </w:p>
        </w:tc>
        <w:tc>
          <w:tcPr>
            <w:tcW w:w="706" w:type="dxa"/>
            <w:tcBorders>
              <w:top w:val="single" w:sz="4" w:space="0" w:color="auto"/>
              <w:left w:val="single" w:sz="4" w:space="0" w:color="auto"/>
            </w:tcBorders>
            <w:shd w:val="clear" w:color="auto" w:fill="FFFFFF"/>
            <w:vAlign w:val="center"/>
          </w:tcPr>
          <w:p w14:paraId="431EEC15"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lang w:val="en-US" w:eastAsia="en-US" w:bidi="en-US"/>
              </w:rPr>
              <w:t>IB</w:t>
            </w:r>
          </w:p>
        </w:tc>
        <w:tc>
          <w:tcPr>
            <w:tcW w:w="854" w:type="dxa"/>
            <w:tcBorders>
              <w:top w:val="single" w:sz="4" w:space="0" w:color="auto"/>
              <w:left w:val="single" w:sz="4" w:space="0" w:color="auto"/>
            </w:tcBorders>
            <w:shd w:val="clear" w:color="auto" w:fill="FFFFFF"/>
            <w:vAlign w:val="center"/>
          </w:tcPr>
          <w:p w14:paraId="1453C4E9"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А2</w:t>
            </w:r>
          </w:p>
        </w:tc>
        <w:tc>
          <w:tcPr>
            <w:tcW w:w="859" w:type="dxa"/>
            <w:tcBorders>
              <w:top w:val="single" w:sz="4" w:space="0" w:color="auto"/>
              <w:left w:val="single" w:sz="4" w:space="0" w:color="auto"/>
            </w:tcBorders>
            <w:shd w:val="clear" w:color="auto" w:fill="FFFFFF"/>
            <w:vAlign w:val="center"/>
          </w:tcPr>
          <w:p w14:paraId="6CB5EBF8"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ПаС</w:t>
            </w:r>
          </w:p>
        </w:tc>
        <w:tc>
          <w:tcPr>
            <w:tcW w:w="1286" w:type="dxa"/>
            <w:tcBorders>
              <w:top w:val="single" w:sz="4" w:space="0" w:color="auto"/>
              <w:left w:val="single" w:sz="4" w:space="0" w:color="auto"/>
              <w:right w:val="single" w:sz="4" w:space="0" w:color="auto"/>
            </w:tcBorders>
            <w:shd w:val="clear" w:color="auto" w:fill="FFFFFF"/>
            <w:vAlign w:val="center"/>
          </w:tcPr>
          <w:p w14:paraId="1A2A7452"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В2</w:t>
            </w:r>
          </w:p>
        </w:tc>
      </w:tr>
      <w:tr w:rsidR="004D67E0" w14:paraId="61A1BF77" w14:textId="77777777">
        <w:tblPrEx>
          <w:tblCellMar>
            <w:top w:w="0" w:type="dxa"/>
            <w:bottom w:w="0" w:type="dxa"/>
          </w:tblCellMar>
        </w:tblPrEx>
        <w:trPr>
          <w:trHeight w:hRule="exact" w:val="490"/>
          <w:jc w:val="center"/>
        </w:trPr>
        <w:tc>
          <w:tcPr>
            <w:tcW w:w="5861" w:type="dxa"/>
            <w:tcBorders>
              <w:top w:val="single" w:sz="4" w:space="0" w:color="auto"/>
              <w:left w:val="single" w:sz="4" w:space="0" w:color="auto"/>
              <w:bottom w:val="single" w:sz="4" w:space="0" w:color="auto"/>
            </w:tcBorders>
            <w:shd w:val="clear" w:color="auto" w:fill="FFFFFF"/>
            <w:vAlign w:val="center"/>
          </w:tcPr>
          <w:p w14:paraId="174A840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Илопрост ингаляционный в дополнение к бозентану**</w:t>
            </w:r>
          </w:p>
        </w:tc>
        <w:tc>
          <w:tcPr>
            <w:tcW w:w="917" w:type="dxa"/>
            <w:tcBorders>
              <w:top w:val="single" w:sz="4" w:space="0" w:color="auto"/>
              <w:left w:val="single" w:sz="4" w:space="0" w:color="auto"/>
              <w:bottom w:val="single" w:sz="4" w:space="0" w:color="auto"/>
            </w:tcBorders>
            <w:shd w:val="clear" w:color="auto" w:fill="FFFFFF"/>
            <w:vAlign w:val="center"/>
          </w:tcPr>
          <w:p w14:paraId="20B7FB34" w14:textId="77777777" w:rsidR="004D67E0" w:rsidRDefault="00D2496C">
            <w:pPr>
              <w:pStyle w:val="23"/>
              <w:framePr w:w="11155" w:wrap="notBeside" w:vAnchor="text" w:hAnchor="text" w:xAlign="center" w:y="1"/>
              <w:shd w:val="clear" w:color="auto" w:fill="auto"/>
              <w:spacing w:before="0" w:after="0" w:line="190" w:lineRule="exact"/>
              <w:ind w:left="180" w:firstLine="0"/>
              <w:jc w:val="left"/>
            </w:pPr>
            <w:r>
              <w:rPr>
                <w:rStyle w:val="2Verdana95pt"/>
              </w:rPr>
              <w:t>пьв</w:t>
            </w:r>
          </w:p>
        </w:tc>
        <w:tc>
          <w:tcPr>
            <w:tcW w:w="672" w:type="dxa"/>
            <w:tcBorders>
              <w:top w:val="single" w:sz="4" w:space="0" w:color="auto"/>
              <w:left w:val="single" w:sz="4" w:space="0" w:color="auto"/>
              <w:bottom w:val="single" w:sz="4" w:space="0" w:color="auto"/>
            </w:tcBorders>
            <w:shd w:val="clear" w:color="auto" w:fill="FFFFFF"/>
            <w:vAlign w:val="center"/>
          </w:tcPr>
          <w:p w14:paraId="4D2CBAA1"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ВЗ</w:t>
            </w:r>
          </w:p>
        </w:tc>
        <w:tc>
          <w:tcPr>
            <w:tcW w:w="706" w:type="dxa"/>
            <w:tcBorders>
              <w:top w:val="single" w:sz="4" w:space="0" w:color="auto"/>
              <w:left w:val="single" w:sz="4" w:space="0" w:color="auto"/>
              <w:bottom w:val="single" w:sz="4" w:space="0" w:color="auto"/>
            </w:tcBorders>
            <w:shd w:val="clear" w:color="auto" w:fill="FFFFFF"/>
            <w:vAlign w:val="center"/>
          </w:tcPr>
          <w:p w14:paraId="480089E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ПЬВ</w:t>
            </w:r>
          </w:p>
        </w:tc>
        <w:tc>
          <w:tcPr>
            <w:tcW w:w="854" w:type="dxa"/>
            <w:tcBorders>
              <w:top w:val="single" w:sz="4" w:space="0" w:color="auto"/>
              <w:left w:val="single" w:sz="4" w:space="0" w:color="auto"/>
              <w:bottom w:val="single" w:sz="4" w:space="0" w:color="auto"/>
            </w:tcBorders>
            <w:shd w:val="clear" w:color="auto" w:fill="FFFFFF"/>
            <w:vAlign w:val="center"/>
          </w:tcPr>
          <w:p w14:paraId="57B84853"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ВЗ</w:t>
            </w:r>
          </w:p>
        </w:tc>
        <w:tc>
          <w:tcPr>
            <w:tcW w:w="859" w:type="dxa"/>
            <w:tcBorders>
              <w:top w:val="single" w:sz="4" w:space="0" w:color="auto"/>
              <w:left w:val="single" w:sz="4" w:space="0" w:color="auto"/>
              <w:bottom w:val="single" w:sz="4" w:space="0" w:color="auto"/>
            </w:tcBorders>
            <w:shd w:val="clear" w:color="auto" w:fill="FFFFFF"/>
            <w:vAlign w:val="center"/>
          </w:tcPr>
          <w:p w14:paraId="53BB8253"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ПЬС</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5B8392C0"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СЗ</w:t>
            </w:r>
          </w:p>
        </w:tc>
      </w:tr>
    </w:tbl>
    <w:p w14:paraId="153B31C4" w14:textId="77777777" w:rsidR="004D67E0" w:rsidRDefault="004D67E0">
      <w:pPr>
        <w:framePr w:w="11155" w:wrap="notBeside" w:vAnchor="text" w:hAnchor="text" w:xAlign="center" w:y="1"/>
        <w:rPr>
          <w:sz w:val="2"/>
          <w:szCs w:val="2"/>
        </w:rPr>
      </w:pPr>
    </w:p>
    <w:p w14:paraId="1AF0F782" w14:textId="77777777" w:rsidR="004D67E0" w:rsidRDefault="004D67E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61"/>
        <w:gridCol w:w="917"/>
        <w:gridCol w:w="672"/>
        <w:gridCol w:w="706"/>
        <w:gridCol w:w="854"/>
        <w:gridCol w:w="859"/>
        <w:gridCol w:w="1286"/>
      </w:tblGrid>
      <w:tr w:rsidR="004D67E0" w14:paraId="3525B491" w14:textId="77777777">
        <w:tblPrEx>
          <w:tblCellMar>
            <w:top w:w="0" w:type="dxa"/>
            <w:bottom w:w="0" w:type="dxa"/>
          </w:tblCellMar>
        </w:tblPrEx>
        <w:trPr>
          <w:trHeight w:hRule="exact" w:val="456"/>
          <w:jc w:val="center"/>
        </w:trPr>
        <w:tc>
          <w:tcPr>
            <w:tcW w:w="5861" w:type="dxa"/>
            <w:tcBorders>
              <w:left w:val="single" w:sz="4" w:space="0" w:color="auto"/>
            </w:tcBorders>
            <w:shd w:val="clear" w:color="auto" w:fill="FFFFFF"/>
            <w:vAlign w:val="center"/>
          </w:tcPr>
          <w:p w14:paraId="2953FEC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lastRenderedPageBreak/>
              <w:t>Амбризентан** в дополнение к силденафилу</w:t>
            </w:r>
          </w:p>
        </w:tc>
        <w:tc>
          <w:tcPr>
            <w:tcW w:w="917" w:type="dxa"/>
            <w:tcBorders>
              <w:left w:val="single" w:sz="4" w:space="0" w:color="auto"/>
            </w:tcBorders>
            <w:shd w:val="clear" w:color="auto" w:fill="FFFFFF"/>
            <w:vAlign w:val="center"/>
          </w:tcPr>
          <w:p w14:paraId="16612BBA"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ПЬС</w:t>
            </w:r>
          </w:p>
        </w:tc>
        <w:tc>
          <w:tcPr>
            <w:tcW w:w="672" w:type="dxa"/>
            <w:tcBorders>
              <w:left w:val="single" w:sz="4" w:space="0" w:color="auto"/>
            </w:tcBorders>
            <w:shd w:val="clear" w:color="auto" w:fill="FFFFFF"/>
            <w:vAlign w:val="center"/>
          </w:tcPr>
          <w:p w14:paraId="28D72A7B"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СЗ</w:t>
            </w:r>
          </w:p>
        </w:tc>
        <w:tc>
          <w:tcPr>
            <w:tcW w:w="706" w:type="dxa"/>
            <w:tcBorders>
              <w:left w:val="single" w:sz="4" w:space="0" w:color="auto"/>
            </w:tcBorders>
            <w:shd w:val="clear" w:color="auto" w:fill="FFFFFF"/>
            <w:vAlign w:val="center"/>
          </w:tcPr>
          <w:p w14:paraId="61857517"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ПЬС</w:t>
            </w:r>
          </w:p>
        </w:tc>
        <w:tc>
          <w:tcPr>
            <w:tcW w:w="854" w:type="dxa"/>
            <w:tcBorders>
              <w:left w:val="single" w:sz="4" w:space="0" w:color="auto"/>
            </w:tcBorders>
            <w:shd w:val="clear" w:color="auto" w:fill="FFFFFF"/>
            <w:vAlign w:val="center"/>
          </w:tcPr>
          <w:p w14:paraId="57E9ED56" w14:textId="77777777" w:rsidR="004D67E0" w:rsidRDefault="00D2496C">
            <w:pPr>
              <w:pStyle w:val="23"/>
              <w:framePr w:w="11155" w:wrap="notBeside" w:vAnchor="text" w:hAnchor="text" w:xAlign="center" w:y="1"/>
              <w:shd w:val="clear" w:color="auto" w:fill="auto"/>
              <w:spacing w:before="0" w:after="0" w:line="190" w:lineRule="exact"/>
              <w:ind w:left="160" w:firstLine="0"/>
              <w:jc w:val="left"/>
            </w:pPr>
            <w:r>
              <w:rPr>
                <w:rStyle w:val="2Verdana95pt"/>
              </w:rPr>
              <w:t>сз</w:t>
            </w:r>
          </w:p>
        </w:tc>
        <w:tc>
          <w:tcPr>
            <w:tcW w:w="859" w:type="dxa"/>
            <w:tcBorders>
              <w:left w:val="single" w:sz="4" w:space="0" w:color="auto"/>
            </w:tcBorders>
            <w:shd w:val="clear" w:color="auto" w:fill="FFFFFF"/>
            <w:vAlign w:val="center"/>
          </w:tcPr>
          <w:p w14:paraId="4442F15B"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ПЬС</w:t>
            </w:r>
          </w:p>
        </w:tc>
        <w:tc>
          <w:tcPr>
            <w:tcW w:w="1286" w:type="dxa"/>
            <w:tcBorders>
              <w:left w:val="single" w:sz="4" w:space="0" w:color="auto"/>
              <w:right w:val="single" w:sz="4" w:space="0" w:color="auto"/>
            </w:tcBorders>
            <w:shd w:val="clear" w:color="auto" w:fill="FFFFFF"/>
            <w:vAlign w:val="center"/>
          </w:tcPr>
          <w:p w14:paraId="5732063A" w14:textId="77777777" w:rsidR="004D67E0" w:rsidRDefault="00D2496C">
            <w:pPr>
              <w:pStyle w:val="23"/>
              <w:framePr w:w="11155" w:wrap="notBeside" w:vAnchor="text" w:hAnchor="text" w:xAlign="center" w:y="1"/>
              <w:shd w:val="clear" w:color="auto" w:fill="auto"/>
              <w:spacing w:before="0" w:after="0" w:line="190" w:lineRule="exact"/>
              <w:ind w:left="160" w:firstLine="0"/>
              <w:jc w:val="left"/>
            </w:pPr>
            <w:r>
              <w:rPr>
                <w:rStyle w:val="2Verdana95pt"/>
              </w:rPr>
              <w:t>сз</w:t>
            </w:r>
          </w:p>
        </w:tc>
      </w:tr>
      <w:tr w:rsidR="004D67E0" w14:paraId="268D048A" w14:textId="77777777">
        <w:tblPrEx>
          <w:tblCellMar>
            <w:top w:w="0" w:type="dxa"/>
            <w:bottom w:w="0" w:type="dxa"/>
          </w:tblCellMar>
        </w:tblPrEx>
        <w:trPr>
          <w:trHeight w:hRule="exact" w:val="480"/>
          <w:jc w:val="center"/>
        </w:trPr>
        <w:tc>
          <w:tcPr>
            <w:tcW w:w="5861" w:type="dxa"/>
            <w:tcBorders>
              <w:top w:val="single" w:sz="4" w:space="0" w:color="auto"/>
              <w:left w:val="single" w:sz="4" w:space="0" w:color="auto"/>
            </w:tcBorders>
            <w:shd w:val="clear" w:color="auto" w:fill="FFFFFF"/>
            <w:vAlign w:val="center"/>
          </w:tcPr>
          <w:p w14:paraId="028CDBD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Бозентан** в дополнение к силденафилу</w:t>
            </w:r>
          </w:p>
        </w:tc>
        <w:tc>
          <w:tcPr>
            <w:tcW w:w="917" w:type="dxa"/>
            <w:tcBorders>
              <w:top w:val="single" w:sz="4" w:space="0" w:color="auto"/>
              <w:left w:val="single" w:sz="4" w:space="0" w:color="auto"/>
            </w:tcBorders>
            <w:shd w:val="clear" w:color="auto" w:fill="FFFFFF"/>
            <w:vAlign w:val="center"/>
          </w:tcPr>
          <w:p w14:paraId="70D9C327"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ПЬС</w:t>
            </w:r>
          </w:p>
        </w:tc>
        <w:tc>
          <w:tcPr>
            <w:tcW w:w="672" w:type="dxa"/>
            <w:tcBorders>
              <w:top w:val="single" w:sz="4" w:space="0" w:color="auto"/>
              <w:left w:val="single" w:sz="4" w:space="0" w:color="auto"/>
            </w:tcBorders>
            <w:shd w:val="clear" w:color="auto" w:fill="FFFFFF"/>
            <w:vAlign w:val="center"/>
          </w:tcPr>
          <w:p w14:paraId="6D20B464" w14:textId="77777777" w:rsidR="004D67E0" w:rsidRDefault="00D2496C">
            <w:pPr>
              <w:pStyle w:val="23"/>
              <w:framePr w:w="11155" w:wrap="notBeside" w:vAnchor="text" w:hAnchor="text" w:xAlign="center" w:y="1"/>
              <w:shd w:val="clear" w:color="auto" w:fill="auto"/>
              <w:spacing w:before="0" w:after="0" w:line="190" w:lineRule="exact"/>
              <w:ind w:left="160" w:firstLine="0"/>
              <w:jc w:val="left"/>
            </w:pPr>
            <w:r>
              <w:rPr>
                <w:rStyle w:val="2Verdana95pt"/>
              </w:rPr>
              <w:t>сз</w:t>
            </w:r>
          </w:p>
        </w:tc>
        <w:tc>
          <w:tcPr>
            <w:tcW w:w="706" w:type="dxa"/>
            <w:tcBorders>
              <w:top w:val="single" w:sz="4" w:space="0" w:color="auto"/>
              <w:left w:val="single" w:sz="4" w:space="0" w:color="auto"/>
            </w:tcBorders>
            <w:shd w:val="clear" w:color="auto" w:fill="FFFFFF"/>
            <w:vAlign w:val="center"/>
          </w:tcPr>
          <w:p w14:paraId="1AB54F9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ПЬС</w:t>
            </w:r>
          </w:p>
        </w:tc>
        <w:tc>
          <w:tcPr>
            <w:tcW w:w="854" w:type="dxa"/>
            <w:tcBorders>
              <w:top w:val="single" w:sz="4" w:space="0" w:color="auto"/>
              <w:left w:val="single" w:sz="4" w:space="0" w:color="auto"/>
            </w:tcBorders>
            <w:shd w:val="clear" w:color="auto" w:fill="FFFFFF"/>
            <w:vAlign w:val="center"/>
          </w:tcPr>
          <w:p w14:paraId="38BB7062" w14:textId="77777777" w:rsidR="004D67E0" w:rsidRDefault="00D2496C">
            <w:pPr>
              <w:pStyle w:val="23"/>
              <w:framePr w:w="11155" w:wrap="notBeside" w:vAnchor="text" w:hAnchor="text" w:xAlign="center" w:y="1"/>
              <w:shd w:val="clear" w:color="auto" w:fill="auto"/>
              <w:spacing w:before="0" w:after="0" w:line="190" w:lineRule="exact"/>
              <w:ind w:left="160" w:firstLine="0"/>
              <w:jc w:val="left"/>
            </w:pPr>
            <w:r>
              <w:rPr>
                <w:rStyle w:val="2Verdana95pt"/>
              </w:rPr>
              <w:t>сз</w:t>
            </w:r>
          </w:p>
        </w:tc>
        <w:tc>
          <w:tcPr>
            <w:tcW w:w="859" w:type="dxa"/>
            <w:tcBorders>
              <w:top w:val="single" w:sz="4" w:space="0" w:color="auto"/>
              <w:left w:val="single" w:sz="4" w:space="0" w:color="auto"/>
            </w:tcBorders>
            <w:shd w:val="clear" w:color="auto" w:fill="FFFFFF"/>
            <w:vAlign w:val="center"/>
          </w:tcPr>
          <w:p w14:paraId="09D3243D"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ПЬС</w:t>
            </w:r>
          </w:p>
        </w:tc>
        <w:tc>
          <w:tcPr>
            <w:tcW w:w="1286" w:type="dxa"/>
            <w:tcBorders>
              <w:top w:val="single" w:sz="4" w:space="0" w:color="auto"/>
              <w:left w:val="single" w:sz="4" w:space="0" w:color="auto"/>
              <w:right w:val="single" w:sz="4" w:space="0" w:color="auto"/>
            </w:tcBorders>
            <w:shd w:val="clear" w:color="auto" w:fill="FFFFFF"/>
            <w:vAlign w:val="center"/>
          </w:tcPr>
          <w:p w14:paraId="0421FA53" w14:textId="77777777" w:rsidR="004D67E0" w:rsidRDefault="00D2496C">
            <w:pPr>
              <w:pStyle w:val="23"/>
              <w:framePr w:w="11155" w:wrap="notBeside" w:vAnchor="text" w:hAnchor="text" w:xAlign="center" w:y="1"/>
              <w:shd w:val="clear" w:color="auto" w:fill="auto"/>
              <w:spacing w:before="0" w:after="0" w:line="190" w:lineRule="exact"/>
              <w:ind w:left="160" w:firstLine="0"/>
              <w:jc w:val="left"/>
            </w:pPr>
            <w:r>
              <w:rPr>
                <w:rStyle w:val="2Verdana95pt"/>
              </w:rPr>
              <w:t>сз</w:t>
            </w:r>
          </w:p>
        </w:tc>
      </w:tr>
      <w:tr w:rsidR="004D67E0" w14:paraId="7020B872" w14:textId="77777777">
        <w:tblPrEx>
          <w:tblCellMar>
            <w:top w:w="0" w:type="dxa"/>
            <w:bottom w:w="0" w:type="dxa"/>
          </w:tblCellMar>
        </w:tblPrEx>
        <w:trPr>
          <w:trHeight w:hRule="exact" w:val="480"/>
          <w:jc w:val="center"/>
        </w:trPr>
        <w:tc>
          <w:tcPr>
            <w:tcW w:w="5861" w:type="dxa"/>
            <w:tcBorders>
              <w:top w:val="single" w:sz="4" w:space="0" w:color="auto"/>
              <w:left w:val="single" w:sz="4" w:space="0" w:color="auto"/>
            </w:tcBorders>
            <w:shd w:val="clear" w:color="auto" w:fill="FFFFFF"/>
            <w:vAlign w:val="center"/>
          </w:tcPr>
          <w:p w14:paraId="0AF3F96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Силденафил в дополнение к бозентану**</w:t>
            </w:r>
          </w:p>
        </w:tc>
        <w:tc>
          <w:tcPr>
            <w:tcW w:w="917" w:type="dxa"/>
            <w:tcBorders>
              <w:top w:val="single" w:sz="4" w:space="0" w:color="auto"/>
              <w:left w:val="single" w:sz="4" w:space="0" w:color="auto"/>
            </w:tcBorders>
            <w:shd w:val="clear" w:color="auto" w:fill="FFFFFF"/>
            <w:vAlign w:val="center"/>
          </w:tcPr>
          <w:p w14:paraId="4CB49587"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ПЬС</w:t>
            </w:r>
          </w:p>
        </w:tc>
        <w:tc>
          <w:tcPr>
            <w:tcW w:w="672" w:type="dxa"/>
            <w:tcBorders>
              <w:top w:val="single" w:sz="4" w:space="0" w:color="auto"/>
              <w:left w:val="single" w:sz="4" w:space="0" w:color="auto"/>
            </w:tcBorders>
            <w:shd w:val="clear" w:color="auto" w:fill="FFFFFF"/>
            <w:vAlign w:val="center"/>
          </w:tcPr>
          <w:p w14:paraId="46D92818"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СЗ</w:t>
            </w:r>
          </w:p>
        </w:tc>
        <w:tc>
          <w:tcPr>
            <w:tcW w:w="706" w:type="dxa"/>
            <w:tcBorders>
              <w:top w:val="single" w:sz="4" w:space="0" w:color="auto"/>
              <w:left w:val="single" w:sz="4" w:space="0" w:color="auto"/>
            </w:tcBorders>
            <w:shd w:val="clear" w:color="auto" w:fill="FFFFFF"/>
            <w:vAlign w:val="center"/>
          </w:tcPr>
          <w:p w14:paraId="13E40893"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ПЬС</w:t>
            </w:r>
          </w:p>
        </w:tc>
        <w:tc>
          <w:tcPr>
            <w:tcW w:w="854" w:type="dxa"/>
            <w:tcBorders>
              <w:top w:val="single" w:sz="4" w:space="0" w:color="auto"/>
              <w:left w:val="single" w:sz="4" w:space="0" w:color="auto"/>
            </w:tcBorders>
            <w:shd w:val="clear" w:color="auto" w:fill="FFFFFF"/>
            <w:vAlign w:val="center"/>
          </w:tcPr>
          <w:p w14:paraId="2E299970" w14:textId="77777777" w:rsidR="004D67E0" w:rsidRDefault="00D2496C">
            <w:pPr>
              <w:pStyle w:val="23"/>
              <w:framePr w:w="11155" w:wrap="notBeside" w:vAnchor="text" w:hAnchor="text" w:xAlign="center" w:y="1"/>
              <w:shd w:val="clear" w:color="auto" w:fill="auto"/>
              <w:spacing w:before="0" w:after="0" w:line="190" w:lineRule="exact"/>
              <w:ind w:left="160" w:firstLine="0"/>
              <w:jc w:val="left"/>
            </w:pPr>
            <w:r>
              <w:rPr>
                <w:rStyle w:val="2Verdana95pt"/>
              </w:rPr>
              <w:t>сз</w:t>
            </w:r>
          </w:p>
        </w:tc>
        <w:tc>
          <w:tcPr>
            <w:tcW w:w="859" w:type="dxa"/>
            <w:tcBorders>
              <w:top w:val="single" w:sz="4" w:space="0" w:color="auto"/>
              <w:left w:val="single" w:sz="4" w:space="0" w:color="auto"/>
            </w:tcBorders>
            <w:shd w:val="clear" w:color="auto" w:fill="FFFFFF"/>
            <w:vAlign w:val="center"/>
          </w:tcPr>
          <w:p w14:paraId="0CF033B5"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ПЬС</w:t>
            </w:r>
          </w:p>
        </w:tc>
        <w:tc>
          <w:tcPr>
            <w:tcW w:w="1286" w:type="dxa"/>
            <w:tcBorders>
              <w:top w:val="single" w:sz="4" w:space="0" w:color="auto"/>
              <w:left w:val="single" w:sz="4" w:space="0" w:color="auto"/>
              <w:right w:val="single" w:sz="4" w:space="0" w:color="auto"/>
            </w:tcBorders>
            <w:shd w:val="clear" w:color="auto" w:fill="FFFFFF"/>
            <w:vAlign w:val="center"/>
          </w:tcPr>
          <w:p w14:paraId="75FC6E4F" w14:textId="77777777" w:rsidR="004D67E0" w:rsidRDefault="00D2496C">
            <w:pPr>
              <w:pStyle w:val="23"/>
              <w:framePr w:w="11155" w:wrap="notBeside" w:vAnchor="text" w:hAnchor="text" w:xAlign="center" w:y="1"/>
              <w:shd w:val="clear" w:color="auto" w:fill="auto"/>
              <w:spacing w:before="0" w:after="0" w:line="190" w:lineRule="exact"/>
              <w:ind w:left="160" w:firstLine="0"/>
              <w:jc w:val="left"/>
            </w:pPr>
            <w:r>
              <w:rPr>
                <w:rStyle w:val="2Verdana95pt"/>
              </w:rPr>
              <w:t>сз</w:t>
            </w:r>
          </w:p>
        </w:tc>
      </w:tr>
      <w:tr w:rsidR="004D67E0" w14:paraId="6B0094E5" w14:textId="77777777">
        <w:tblPrEx>
          <w:tblCellMar>
            <w:top w:w="0" w:type="dxa"/>
            <w:bottom w:w="0" w:type="dxa"/>
          </w:tblCellMar>
        </w:tblPrEx>
        <w:trPr>
          <w:trHeight w:hRule="exact" w:val="480"/>
          <w:jc w:val="center"/>
        </w:trPr>
        <w:tc>
          <w:tcPr>
            <w:tcW w:w="5861" w:type="dxa"/>
            <w:tcBorders>
              <w:top w:val="single" w:sz="4" w:space="0" w:color="auto"/>
              <w:left w:val="single" w:sz="4" w:space="0" w:color="auto"/>
            </w:tcBorders>
            <w:shd w:val="clear" w:color="auto" w:fill="FFFFFF"/>
            <w:vAlign w:val="center"/>
          </w:tcPr>
          <w:p w14:paraId="3250CF0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Другие двойные комбинации</w:t>
            </w:r>
          </w:p>
        </w:tc>
        <w:tc>
          <w:tcPr>
            <w:tcW w:w="917" w:type="dxa"/>
            <w:tcBorders>
              <w:top w:val="single" w:sz="4" w:space="0" w:color="auto"/>
              <w:left w:val="single" w:sz="4" w:space="0" w:color="auto"/>
            </w:tcBorders>
            <w:shd w:val="clear" w:color="auto" w:fill="FFFFFF"/>
            <w:vAlign w:val="center"/>
          </w:tcPr>
          <w:p w14:paraId="6123CCE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ПЬС</w:t>
            </w:r>
          </w:p>
        </w:tc>
        <w:tc>
          <w:tcPr>
            <w:tcW w:w="672" w:type="dxa"/>
            <w:tcBorders>
              <w:top w:val="single" w:sz="4" w:space="0" w:color="auto"/>
              <w:left w:val="single" w:sz="4" w:space="0" w:color="auto"/>
            </w:tcBorders>
            <w:shd w:val="clear" w:color="auto" w:fill="FFFFFF"/>
            <w:vAlign w:val="center"/>
          </w:tcPr>
          <w:p w14:paraId="3578E069" w14:textId="77777777" w:rsidR="004D67E0" w:rsidRDefault="00D2496C">
            <w:pPr>
              <w:pStyle w:val="23"/>
              <w:framePr w:w="11155" w:wrap="notBeside" w:vAnchor="text" w:hAnchor="text" w:xAlign="center" w:y="1"/>
              <w:shd w:val="clear" w:color="auto" w:fill="auto"/>
              <w:spacing w:before="0" w:after="0" w:line="190" w:lineRule="exact"/>
              <w:ind w:left="160" w:firstLine="0"/>
              <w:jc w:val="left"/>
            </w:pPr>
            <w:r>
              <w:rPr>
                <w:rStyle w:val="2Verdana95pt"/>
              </w:rPr>
              <w:t>сз</w:t>
            </w:r>
          </w:p>
        </w:tc>
        <w:tc>
          <w:tcPr>
            <w:tcW w:w="706" w:type="dxa"/>
            <w:tcBorders>
              <w:top w:val="single" w:sz="4" w:space="0" w:color="auto"/>
              <w:left w:val="single" w:sz="4" w:space="0" w:color="auto"/>
            </w:tcBorders>
            <w:shd w:val="clear" w:color="auto" w:fill="FFFFFF"/>
            <w:vAlign w:val="center"/>
          </w:tcPr>
          <w:p w14:paraId="7945E6D8"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ПЬС</w:t>
            </w:r>
          </w:p>
        </w:tc>
        <w:tc>
          <w:tcPr>
            <w:tcW w:w="854" w:type="dxa"/>
            <w:tcBorders>
              <w:top w:val="single" w:sz="4" w:space="0" w:color="auto"/>
              <w:left w:val="single" w:sz="4" w:space="0" w:color="auto"/>
            </w:tcBorders>
            <w:shd w:val="clear" w:color="auto" w:fill="FFFFFF"/>
            <w:vAlign w:val="center"/>
          </w:tcPr>
          <w:p w14:paraId="09B5F059" w14:textId="77777777" w:rsidR="004D67E0" w:rsidRDefault="00D2496C">
            <w:pPr>
              <w:pStyle w:val="23"/>
              <w:framePr w:w="11155" w:wrap="notBeside" w:vAnchor="text" w:hAnchor="text" w:xAlign="center" w:y="1"/>
              <w:shd w:val="clear" w:color="auto" w:fill="auto"/>
              <w:spacing w:before="0" w:after="0" w:line="190" w:lineRule="exact"/>
              <w:ind w:left="160" w:firstLine="0"/>
              <w:jc w:val="left"/>
            </w:pPr>
            <w:r>
              <w:rPr>
                <w:rStyle w:val="2Verdana95pt"/>
              </w:rPr>
              <w:t>сз</w:t>
            </w:r>
          </w:p>
        </w:tc>
        <w:tc>
          <w:tcPr>
            <w:tcW w:w="859" w:type="dxa"/>
            <w:tcBorders>
              <w:top w:val="single" w:sz="4" w:space="0" w:color="auto"/>
              <w:left w:val="single" w:sz="4" w:space="0" w:color="auto"/>
            </w:tcBorders>
            <w:shd w:val="clear" w:color="auto" w:fill="FFFFFF"/>
            <w:vAlign w:val="center"/>
          </w:tcPr>
          <w:p w14:paraId="23D22DD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ПЬС</w:t>
            </w:r>
          </w:p>
        </w:tc>
        <w:tc>
          <w:tcPr>
            <w:tcW w:w="1286" w:type="dxa"/>
            <w:tcBorders>
              <w:top w:val="single" w:sz="4" w:space="0" w:color="auto"/>
              <w:left w:val="single" w:sz="4" w:space="0" w:color="auto"/>
              <w:right w:val="single" w:sz="4" w:space="0" w:color="auto"/>
            </w:tcBorders>
            <w:shd w:val="clear" w:color="auto" w:fill="FFFFFF"/>
            <w:vAlign w:val="center"/>
          </w:tcPr>
          <w:p w14:paraId="5134A090" w14:textId="77777777" w:rsidR="004D67E0" w:rsidRDefault="00D2496C">
            <w:pPr>
              <w:pStyle w:val="23"/>
              <w:framePr w:w="11155" w:wrap="notBeside" w:vAnchor="text" w:hAnchor="text" w:xAlign="center" w:y="1"/>
              <w:shd w:val="clear" w:color="auto" w:fill="auto"/>
              <w:spacing w:before="0" w:after="0" w:line="190" w:lineRule="exact"/>
              <w:ind w:left="160" w:firstLine="0"/>
              <w:jc w:val="left"/>
            </w:pPr>
            <w:r>
              <w:rPr>
                <w:rStyle w:val="2Verdana95pt"/>
              </w:rPr>
              <w:t>сз</w:t>
            </w:r>
          </w:p>
        </w:tc>
      </w:tr>
      <w:tr w:rsidR="004D67E0" w14:paraId="1733F801" w14:textId="77777777">
        <w:tblPrEx>
          <w:tblCellMar>
            <w:top w:w="0" w:type="dxa"/>
            <w:bottom w:w="0" w:type="dxa"/>
          </w:tblCellMar>
        </w:tblPrEx>
        <w:trPr>
          <w:trHeight w:hRule="exact" w:val="480"/>
          <w:jc w:val="center"/>
        </w:trPr>
        <w:tc>
          <w:tcPr>
            <w:tcW w:w="5861" w:type="dxa"/>
            <w:tcBorders>
              <w:top w:val="single" w:sz="4" w:space="0" w:color="auto"/>
              <w:left w:val="single" w:sz="4" w:space="0" w:color="auto"/>
            </w:tcBorders>
            <w:shd w:val="clear" w:color="auto" w:fill="FFFFFF"/>
            <w:vAlign w:val="center"/>
          </w:tcPr>
          <w:p w14:paraId="105CF434"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Другие тройные комбинации</w:t>
            </w:r>
          </w:p>
        </w:tc>
        <w:tc>
          <w:tcPr>
            <w:tcW w:w="917" w:type="dxa"/>
            <w:tcBorders>
              <w:top w:val="single" w:sz="4" w:space="0" w:color="auto"/>
              <w:left w:val="single" w:sz="4" w:space="0" w:color="auto"/>
            </w:tcBorders>
            <w:shd w:val="clear" w:color="auto" w:fill="FFFFFF"/>
            <w:vAlign w:val="center"/>
          </w:tcPr>
          <w:p w14:paraId="59112EA7"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ПЬС</w:t>
            </w:r>
          </w:p>
        </w:tc>
        <w:tc>
          <w:tcPr>
            <w:tcW w:w="672" w:type="dxa"/>
            <w:tcBorders>
              <w:top w:val="single" w:sz="4" w:space="0" w:color="auto"/>
              <w:left w:val="single" w:sz="4" w:space="0" w:color="auto"/>
            </w:tcBorders>
            <w:shd w:val="clear" w:color="auto" w:fill="FFFFFF"/>
            <w:vAlign w:val="center"/>
          </w:tcPr>
          <w:p w14:paraId="0337AC9D" w14:textId="77777777" w:rsidR="004D67E0" w:rsidRDefault="00D2496C">
            <w:pPr>
              <w:pStyle w:val="23"/>
              <w:framePr w:w="11155" w:wrap="notBeside" w:vAnchor="text" w:hAnchor="text" w:xAlign="center" w:y="1"/>
              <w:shd w:val="clear" w:color="auto" w:fill="auto"/>
              <w:spacing w:before="0" w:after="0" w:line="190" w:lineRule="exact"/>
              <w:ind w:left="160" w:firstLine="0"/>
              <w:jc w:val="left"/>
            </w:pPr>
            <w:r>
              <w:rPr>
                <w:rStyle w:val="2Verdana95pt"/>
              </w:rPr>
              <w:t>сз</w:t>
            </w:r>
          </w:p>
        </w:tc>
        <w:tc>
          <w:tcPr>
            <w:tcW w:w="706" w:type="dxa"/>
            <w:tcBorders>
              <w:top w:val="single" w:sz="4" w:space="0" w:color="auto"/>
              <w:left w:val="single" w:sz="4" w:space="0" w:color="auto"/>
            </w:tcBorders>
            <w:shd w:val="clear" w:color="auto" w:fill="FFFFFF"/>
            <w:vAlign w:val="center"/>
          </w:tcPr>
          <w:p w14:paraId="09E5C4C0"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ПЬС</w:t>
            </w:r>
          </w:p>
        </w:tc>
        <w:tc>
          <w:tcPr>
            <w:tcW w:w="854" w:type="dxa"/>
            <w:tcBorders>
              <w:top w:val="single" w:sz="4" w:space="0" w:color="auto"/>
              <w:left w:val="single" w:sz="4" w:space="0" w:color="auto"/>
            </w:tcBorders>
            <w:shd w:val="clear" w:color="auto" w:fill="FFFFFF"/>
            <w:vAlign w:val="center"/>
          </w:tcPr>
          <w:p w14:paraId="4EB9B8B1" w14:textId="77777777" w:rsidR="004D67E0" w:rsidRDefault="00D2496C">
            <w:pPr>
              <w:pStyle w:val="23"/>
              <w:framePr w:w="11155" w:wrap="notBeside" w:vAnchor="text" w:hAnchor="text" w:xAlign="center" w:y="1"/>
              <w:shd w:val="clear" w:color="auto" w:fill="auto"/>
              <w:spacing w:before="0" w:after="0" w:line="190" w:lineRule="exact"/>
              <w:ind w:left="160" w:firstLine="0"/>
              <w:jc w:val="left"/>
            </w:pPr>
            <w:r>
              <w:rPr>
                <w:rStyle w:val="2Verdana95pt"/>
              </w:rPr>
              <w:t>сз</w:t>
            </w:r>
          </w:p>
        </w:tc>
        <w:tc>
          <w:tcPr>
            <w:tcW w:w="859" w:type="dxa"/>
            <w:tcBorders>
              <w:top w:val="single" w:sz="4" w:space="0" w:color="auto"/>
              <w:left w:val="single" w:sz="4" w:space="0" w:color="auto"/>
            </w:tcBorders>
            <w:shd w:val="clear" w:color="auto" w:fill="FFFFFF"/>
            <w:vAlign w:val="center"/>
          </w:tcPr>
          <w:p w14:paraId="45EF3EF3"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ПЬС</w:t>
            </w:r>
          </w:p>
        </w:tc>
        <w:tc>
          <w:tcPr>
            <w:tcW w:w="1286" w:type="dxa"/>
            <w:tcBorders>
              <w:top w:val="single" w:sz="4" w:space="0" w:color="auto"/>
              <w:left w:val="single" w:sz="4" w:space="0" w:color="auto"/>
              <w:right w:val="single" w:sz="4" w:space="0" w:color="auto"/>
            </w:tcBorders>
            <w:shd w:val="clear" w:color="auto" w:fill="FFFFFF"/>
            <w:vAlign w:val="center"/>
          </w:tcPr>
          <w:p w14:paraId="064EC6F9" w14:textId="77777777" w:rsidR="004D67E0" w:rsidRDefault="00D2496C">
            <w:pPr>
              <w:pStyle w:val="23"/>
              <w:framePr w:w="11155" w:wrap="notBeside" w:vAnchor="text" w:hAnchor="text" w:xAlign="center" w:y="1"/>
              <w:shd w:val="clear" w:color="auto" w:fill="auto"/>
              <w:spacing w:before="0" w:after="0" w:line="190" w:lineRule="exact"/>
              <w:ind w:left="160" w:firstLine="0"/>
              <w:jc w:val="left"/>
            </w:pPr>
            <w:r>
              <w:rPr>
                <w:rStyle w:val="2Verdana95pt"/>
              </w:rPr>
              <w:t>сз</w:t>
            </w:r>
          </w:p>
        </w:tc>
      </w:tr>
      <w:tr w:rsidR="004D67E0" w14:paraId="22F420BA" w14:textId="77777777">
        <w:tblPrEx>
          <w:tblCellMar>
            <w:top w:w="0" w:type="dxa"/>
            <w:bottom w:w="0" w:type="dxa"/>
          </w:tblCellMar>
        </w:tblPrEx>
        <w:trPr>
          <w:trHeight w:hRule="exact" w:val="494"/>
          <w:jc w:val="center"/>
        </w:trPr>
        <w:tc>
          <w:tcPr>
            <w:tcW w:w="5861" w:type="dxa"/>
            <w:tcBorders>
              <w:top w:val="single" w:sz="4" w:space="0" w:color="auto"/>
              <w:left w:val="single" w:sz="4" w:space="0" w:color="auto"/>
              <w:bottom w:val="single" w:sz="4" w:space="0" w:color="auto"/>
            </w:tcBorders>
            <w:shd w:val="clear" w:color="auto" w:fill="FFFFFF"/>
            <w:vAlign w:val="center"/>
          </w:tcPr>
          <w:p w14:paraId="3FBE0505"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Риоцигуат** в дополнение к силденафилу</w:t>
            </w:r>
          </w:p>
        </w:tc>
        <w:tc>
          <w:tcPr>
            <w:tcW w:w="917" w:type="dxa"/>
            <w:tcBorders>
              <w:top w:val="single" w:sz="4" w:space="0" w:color="auto"/>
              <w:left w:val="single" w:sz="4" w:space="0" w:color="auto"/>
              <w:bottom w:val="single" w:sz="4" w:space="0" w:color="auto"/>
            </w:tcBorders>
            <w:shd w:val="clear" w:color="auto" w:fill="FFFFFF"/>
            <w:vAlign w:val="center"/>
          </w:tcPr>
          <w:p w14:paraId="77D375AB"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ПШ</w:t>
            </w:r>
          </w:p>
        </w:tc>
        <w:tc>
          <w:tcPr>
            <w:tcW w:w="672" w:type="dxa"/>
            <w:tcBorders>
              <w:top w:val="single" w:sz="4" w:space="0" w:color="auto"/>
              <w:left w:val="single" w:sz="4" w:space="0" w:color="auto"/>
              <w:bottom w:val="single" w:sz="4" w:space="0" w:color="auto"/>
            </w:tcBorders>
            <w:shd w:val="clear" w:color="auto" w:fill="FFFFFF"/>
            <w:vAlign w:val="center"/>
          </w:tcPr>
          <w:p w14:paraId="06560DB2"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А2</w:t>
            </w:r>
          </w:p>
        </w:tc>
        <w:tc>
          <w:tcPr>
            <w:tcW w:w="706" w:type="dxa"/>
            <w:tcBorders>
              <w:top w:val="single" w:sz="4" w:space="0" w:color="auto"/>
              <w:left w:val="single" w:sz="4" w:space="0" w:color="auto"/>
              <w:bottom w:val="single" w:sz="4" w:space="0" w:color="auto"/>
            </w:tcBorders>
            <w:shd w:val="clear" w:color="auto" w:fill="FFFFFF"/>
            <w:vAlign w:val="center"/>
          </w:tcPr>
          <w:p w14:paraId="2E5820C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lang w:val="en-US" w:eastAsia="en-US" w:bidi="en-US"/>
              </w:rPr>
              <w:t>IIIB</w:t>
            </w:r>
          </w:p>
        </w:tc>
        <w:tc>
          <w:tcPr>
            <w:tcW w:w="854" w:type="dxa"/>
            <w:tcBorders>
              <w:top w:val="single" w:sz="4" w:space="0" w:color="auto"/>
              <w:left w:val="single" w:sz="4" w:space="0" w:color="auto"/>
              <w:bottom w:val="single" w:sz="4" w:space="0" w:color="auto"/>
            </w:tcBorders>
            <w:shd w:val="clear" w:color="auto" w:fill="FFFFFF"/>
            <w:vAlign w:val="center"/>
          </w:tcPr>
          <w:p w14:paraId="05EE7E90"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А2</w:t>
            </w:r>
          </w:p>
        </w:tc>
        <w:tc>
          <w:tcPr>
            <w:tcW w:w="859" w:type="dxa"/>
            <w:tcBorders>
              <w:top w:val="single" w:sz="4" w:space="0" w:color="auto"/>
              <w:left w:val="single" w:sz="4" w:space="0" w:color="auto"/>
              <w:bottom w:val="single" w:sz="4" w:space="0" w:color="auto"/>
            </w:tcBorders>
            <w:shd w:val="clear" w:color="auto" w:fill="FFFFFF"/>
            <w:vAlign w:val="center"/>
          </w:tcPr>
          <w:p w14:paraId="297A0EFD"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lang w:val="en-US" w:eastAsia="en-US" w:bidi="en-US"/>
              </w:rPr>
              <w:t>IIIB</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4A9DCDFC"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А2</w:t>
            </w:r>
          </w:p>
        </w:tc>
      </w:tr>
    </w:tbl>
    <w:p w14:paraId="0A9853CB" w14:textId="77777777" w:rsidR="004D67E0" w:rsidRDefault="00D2496C">
      <w:pPr>
        <w:pStyle w:val="a9"/>
        <w:framePr w:w="11155" w:wrap="notBeside" w:vAnchor="text" w:hAnchor="text" w:xAlign="center" w:y="1"/>
        <w:shd w:val="clear" w:color="auto" w:fill="auto"/>
        <w:spacing w:line="389" w:lineRule="exact"/>
        <w:jc w:val="both"/>
      </w:pPr>
      <w:r>
        <w:rPr>
          <w:rStyle w:val="aa"/>
        </w:rPr>
        <w:t xml:space="preserve">Таблица 16. </w:t>
      </w:r>
      <w:r>
        <w:rPr>
          <w:rStyle w:val="ab"/>
        </w:rPr>
        <w:t xml:space="preserve">Анализ </w:t>
      </w:r>
      <w:r>
        <w:rPr>
          <w:rStyle w:val="ab"/>
        </w:rPr>
        <w:t>клинических исследований, посвященных оценке эффективности и безопасности применения специфической терапии легочной артериальной гипертензии у пациентов с легочной гипертензией, ассоциированной с патологией левых камер сердца</w:t>
      </w:r>
    </w:p>
    <w:p w14:paraId="10D34C85" w14:textId="77777777" w:rsidR="004D67E0" w:rsidRDefault="004D67E0">
      <w:pPr>
        <w:framePr w:w="11155" w:wrap="notBeside" w:vAnchor="text" w:hAnchor="text" w:xAlign="center" w:y="1"/>
        <w:rPr>
          <w:sz w:val="2"/>
          <w:szCs w:val="2"/>
        </w:rPr>
      </w:pPr>
    </w:p>
    <w:p w14:paraId="152B3F85" w14:textId="77777777" w:rsidR="004D67E0" w:rsidRDefault="004D67E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35"/>
        <w:gridCol w:w="1680"/>
        <w:gridCol w:w="1997"/>
        <w:gridCol w:w="5443"/>
      </w:tblGrid>
      <w:tr w:rsidR="004D67E0" w14:paraId="4C95449F" w14:textId="77777777">
        <w:tblPrEx>
          <w:tblCellMar>
            <w:top w:w="0" w:type="dxa"/>
            <w:bottom w:w="0" w:type="dxa"/>
          </w:tblCellMar>
        </w:tblPrEx>
        <w:trPr>
          <w:trHeight w:hRule="exact" w:val="653"/>
          <w:jc w:val="center"/>
        </w:trPr>
        <w:tc>
          <w:tcPr>
            <w:tcW w:w="2035" w:type="dxa"/>
            <w:tcBorders>
              <w:top w:val="single" w:sz="4" w:space="0" w:color="auto"/>
              <w:left w:val="single" w:sz="4" w:space="0" w:color="auto"/>
            </w:tcBorders>
            <w:shd w:val="clear" w:color="auto" w:fill="FFFFFF"/>
            <w:vAlign w:val="center"/>
          </w:tcPr>
          <w:p w14:paraId="3730837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Исследование</w:t>
            </w:r>
          </w:p>
        </w:tc>
        <w:tc>
          <w:tcPr>
            <w:tcW w:w="1680" w:type="dxa"/>
            <w:tcBorders>
              <w:top w:val="single" w:sz="4" w:space="0" w:color="auto"/>
              <w:left w:val="single" w:sz="4" w:space="0" w:color="auto"/>
            </w:tcBorders>
            <w:shd w:val="clear" w:color="auto" w:fill="FFFFFF"/>
            <w:vAlign w:val="center"/>
          </w:tcPr>
          <w:p w14:paraId="5B2F73BF"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Препарат</w:t>
            </w:r>
          </w:p>
        </w:tc>
        <w:tc>
          <w:tcPr>
            <w:tcW w:w="1997" w:type="dxa"/>
            <w:tcBorders>
              <w:top w:val="single" w:sz="4" w:space="0" w:color="auto"/>
              <w:left w:val="single" w:sz="4" w:space="0" w:color="auto"/>
            </w:tcBorders>
            <w:shd w:val="clear" w:color="auto" w:fill="FFFFFF"/>
            <w:vAlign w:val="center"/>
          </w:tcPr>
          <w:p w14:paraId="46783D3B"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Количество</w:t>
            </w:r>
          </w:p>
          <w:p w14:paraId="0DD1C7EB"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пациентов</w:t>
            </w:r>
          </w:p>
        </w:tc>
        <w:tc>
          <w:tcPr>
            <w:tcW w:w="5443" w:type="dxa"/>
            <w:tcBorders>
              <w:top w:val="single" w:sz="4" w:space="0" w:color="auto"/>
              <w:left w:val="single" w:sz="4" w:space="0" w:color="auto"/>
              <w:right w:val="single" w:sz="4" w:space="0" w:color="auto"/>
            </w:tcBorders>
            <w:shd w:val="clear" w:color="auto" w:fill="FFFFFF"/>
            <w:vAlign w:val="center"/>
          </w:tcPr>
          <w:p w14:paraId="43EF40C9"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Эффект</w:t>
            </w:r>
          </w:p>
        </w:tc>
      </w:tr>
      <w:tr w:rsidR="004D67E0" w14:paraId="418510DC" w14:textId="77777777">
        <w:tblPrEx>
          <w:tblCellMar>
            <w:top w:w="0" w:type="dxa"/>
            <w:bottom w:w="0" w:type="dxa"/>
          </w:tblCellMar>
        </w:tblPrEx>
        <w:trPr>
          <w:trHeight w:hRule="exact" w:val="648"/>
          <w:jc w:val="center"/>
        </w:trPr>
        <w:tc>
          <w:tcPr>
            <w:tcW w:w="2035" w:type="dxa"/>
            <w:tcBorders>
              <w:top w:val="single" w:sz="4" w:space="0" w:color="auto"/>
              <w:left w:val="single" w:sz="4" w:space="0" w:color="auto"/>
            </w:tcBorders>
            <w:shd w:val="clear" w:color="auto" w:fill="FFFFFF"/>
            <w:vAlign w:val="center"/>
          </w:tcPr>
          <w:p w14:paraId="15766D4B"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lang w:val="en-US" w:eastAsia="en-US" w:bidi="en-US"/>
              </w:rPr>
              <w:t>REACH</w:t>
            </w:r>
            <w:r>
              <w:rPr>
                <w:rStyle w:val="2Verdana75pt"/>
              </w:rPr>
              <w:t>-1</w:t>
            </w:r>
          </w:p>
        </w:tc>
        <w:tc>
          <w:tcPr>
            <w:tcW w:w="1680" w:type="dxa"/>
            <w:tcBorders>
              <w:top w:val="single" w:sz="4" w:space="0" w:color="auto"/>
              <w:left w:val="single" w:sz="4" w:space="0" w:color="auto"/>
            </w:tcBorders>
            <w:shd w:val="clear" w:color="auto" w:fill="FFFFFF"/>
            <w:vAlign w:val="center"/>
          </w:tcPr>
          <w:p w14:paraId="7B4B8E70"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Бозентан**</w:t>
            </w:r>
          </w:p>
        </w:tc>
        <w:tc>
          <w:tcPr>
            <w:tcW w:w="1997" w:type="dxa"/>
            <w:tcBorders>
              <w:top w:val="single" w:sz="4" w:space="0" w:color="auto"/>
              <w:left w:val="single" w:sz="4" w:space="0" w:color="auto"/>
            </w:tcBorders>
            <w:shd w:val="clear" w:color="auto" w:fill="FFFFFF"/>
            <w:vAlign w:val="center"/>
          </w:tcPr>
          <w:p w14:paraId="1CA467BC" w14:textId="77777777" w:rsidR="004D67E0" w:rsidRDefault="00D2496C">
            <w:pPr>
              <w:pStyle w:val="23"/>
              <w:framePr w:w="11155" w:wrap="notBeside" w:vAnchor="text" w:hAnchor="text" w:xAlign="center" w:y="1"/>
              <w:shd w:val="clear" w:color="auto" w:fill="auto"/>
              <w:spacing w:before="0" w:after="0" w:line="168" w:lineRule="exact"/>
              <w:ind w:left="160" w:firstLine="0"/>
              <w:jc w:val="left"/>
            </w:pPr>
            <w:r>
              <w:rPr>
                <w:rStyle w:val="2Corbel7pt"/>
              </w:rPr>
              <w:t xml:space="preserve">П </w:t>
            </w:r>
            <w:r>
              <w:rPr>
                <w:rStyle w:val="2Verdana75pt"/>
              </w:rPr>
              <w:t>= 174 СНнФВ ЛЖ</w:t>
            </w:r>
          </w:p>
        </w:tc>
        <w:tc>
          <w:tcPr>
            <w:tcW w:w="5443" w:type="dxa"/>
            <w:tcBorders>
              <w:top w:val="single" w:sz="4" w:space="0" w:color="auto"/>
              <w:left w:val="single" w:sz="4" w:space="0" w:color="auto"/>
              <w:right w:val="single" w:sz="4" w:space="0" w:color="auto"/>
            </w:tcBorders>
            <w:shd w:val="clear" w:color="auto" w:fill="FFFFFF"/>
            <w:vAlign w:val="center"/>
          </w:tcPr>
          <w:p w14:paraId="6A2C5350" w14:textId="77777777" w:rsidR="004D67E0" w:rsidRDefault="00D2496C">
            <w:pPr>
              <w:pStyle w:val="23"/>
              <w:framePr w:w="11155" w:wrap="notBeside" w:vAnchor="text" w:hAnchor="text" w:xAlign="center" w:y="1"/>
              <w:shd w:val="clear" w:color="auto" w:fill="auto"/>
              <w:spacing w:before="0" w:after="0" w:line="168" w:lineRule="exact"/>
              <w:ind w:left="160" w:firstLine="0"/>
              <w:jc w:val="left"/>
            </w:pPr>
            <w:r>
              <w:rPr>
                <w:rStyle w:val="2Verdana75pt"/>
              </w:rPr>
              <w:t>Прекращено досрочно. Увеличивает задержку жидкости</w:t>
            </w:r>
          </w:p>
        </w:tc>
      </w:tr>
      <w:tr w:rsidR="004D67E0" w14:paraId="7702C730" w14:textId="77777777">
        <w:tblPrEx>
          <w:tblCellMar>
            <w:top w:w="0" w:type="dxa"/>
            <w:bottom w:w="0" w:type="dxa"/>
          </w:tblCellMar>
        </w:tblPrEx>
        <w:trPr>
          <w:trHeight w:hRule="exact" w:val="643"/>
          <w:jc w:val="center"/>
        </w:trPr>
        <w:tc>
          <w:tcPr>
            <w:tcW w:w="2035" w:type="dxa"/>
            <w:tcBorders>
              <w:top w:val="single" w:sz="4" w:space="0" w:color="auto"/>
              <w:left w:val="single" w:sz="4" w:space="0" w:color="auto"/>
            </w:tcBorders>
            <w:shd w:val="clear" w:color="auto" w:fill="FFFFFF"/>
            <w:vAlign w:val="center"/>
          </w:tcPr>
          <w:p w14:paraId="28E497DF"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lang w:val="en-US" w:eastAsia="en-US" w:bidi="en-US"/>
              </w:rPr>
              <w:t>ENABLE</w:t>
            </w:r>
          </w:p>
        </w:tc>
        <w:tc>
          <w:tcPr>
            <w:tcW w:w="1680" w:type="dxa"/>
            <w:tcBorders>
              <w:top w:val="single" w:sz="4" w:space="0" w:color="auto"/>
              <w:left w:val="single" w:sz="4" w:space="0" w:color="auto"/>
            </w:tcBorders>
            <w:shd w:val="clear" w:color="auto" w:fill="FFFFFF"/>
            <w:vAlign w:val="center"/>
          </w:tcPr>
          <w:p w14:paraId="64A31895"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Бозентан**</w:t>
            </w:r>
          </w:p>
        </w:tc>
        <w:tc>
          <w:tcPr>
            <w:tcW w:w="1997" w:type="dxa"/>
            <w:tcBorders>
              <w:top w:val="single" w:sz="4" w:space="0" w:color="auto"/>
              <w:left w:val="single" w:sz="4" w:space="0" w:color="auto"/>
            </w:tcBorders>
            <w:shd w:val="clear" w:color="auto" w:fill="FFFFFF"/>
            <w:vAlign w:val="center"/>
          </w:tcPr>
          <w:p w14:paraId="5FF2EC69"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Corbel7pt"/>
              </w:rPr>
              <w:t xml:space="preserve">П </w:t>
            </w:r>
            <w:r>
              <w:rPr>
                <w:rStyle w:val="2Verdana75pt"/>
              </w:rPr>
              <w:t>= 1613 СНнФВ ЛЖ</w:t>
            </w:r>
          </w:p>
        </w:tc>
        <w:tc>
          <w:tcPr>
            <w:tcW w:w="5443" w:type="dxa"/>
            <w:tcBorders>
              <w:top w:val="single" w:sz="4" w:space="0" w:color="auto"/>
              <w:left w:val="single" w:sz="4" w:space="0" w:color="auto"/>
              <w:right w:val="single" w:sz="4" w:space="0" w:color="auto"/>
            </w:tcBorders>
            <w:shd w:val="clear" w:color="auto" w:fill="FFFFFF"/>
            <w:vAlign w:val="center"/>
          </w:tcPr>
          <w:p w14:paraId="056461A6"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75pt"/>
              </w:rPr>
              <w:t>1 частоту госпитализаций, повышает трансаминазы, прекращено досрочно</w:t>
            </w:r>
          </w:p>
        </w:tc>
      </w:tr>
      <w:tr w:rsidR="004D67E0" w14:paraId="6F8586BE" w14:textId="77777777">
        <w:tblPrEx>
          <w:tblCellMar>
            <w:top w:w="0" w:type="dxa"/>
            <w:bottom w:w="0" w:type="dxa"/>
          </w:tblCellMar>
        </w:tblPrEx>
        <w:trPr>
          <w:trHeight w:hRule="exact" w:val="974"/>
          <w:jc w:val="center"/>
        </w:trPr>
        <w:tc>
          <w:tcPr>
            <w:tcW w:w="2035" w:type="dxa"/>
            <w:tcBorders>
              <w:top w:val="single" w:sz="4" w:space="0" w:color="auto"/>
              <w:left w:val="single" w:sz="4" w:space="0" w:color="auto"/>
            </w:tcBorders>
            <w:shd w:val="clear" w:color="auto" w:fill="FFFFFF"/>
          </w:tcPr>
          <w:p w14:paraId="40A06AE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lang w:val="en-US" w:eastAsia="en-US" w:bidi="en-US"/>
              </w:rPr>
              <w:t>RELAX</w:t>
            </w:r>
          </w:p>
        </w:tc>
        <w:tc>
          <w:tcPr>
            <w:tcW w:w="1680" w:type="dxa"/>
            <w:tcBorders>
              <w:top w:val="single" w:sz="4" w:space="0" w:color="auto"/>
              <w:left w:val="single" w:sz="4" w:space="0" w:color="auto"/>
            </w:tcBorders>
            <w:shd w:val="clear" w:color="auto" w:fill="FFFFFF"/>
          </w:tcPr>
          <w:p w14:paraId="6531300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Силденафил</w:t>
            </w:r>
          </w:p>
        </w:tc>
        <w:tc>
          <w:tcPr>
            <w:tcW w:w="1997" w:type="dxa"/>
            <w:tcBorders>
              <w:top w:val="single" w:sz="4" w:space="0" w:color="auto"/>
              <w:left w:val="single" w:sz="4" w:space="0" w:color="auto"/>
            </w:tcBorders>
            <w:shd w:val="clear" w:color="auto" w:fill="FFFFFF"/>
            <w:vAlign w:val="center"/>
          </w:tcPr>
          <w:p w14:paraId="2B0D354C"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Corbel7pt"/>
              </w:rPr>
              <w:t xml:space="preserve">П </w:t>
            </w:r>
            <w:r>
              <w:rPr>
                <w:rStyle w:val="2Verdana75pt"/>
              </w:rPr>
              <w:t>= 216 ФВ &gt; 50%</w:t>
            </w:r>
          </w:p>
          <w:p w14:paraId="34C25E88"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75pt"/>
              </w:rPr>
              <w:t>ДЗЛА &gt; 20 мм рт. ст.</w:t>
            </w:r>
          </w:p>
        </w:tc>
        <w:tc>
          <w:tcPr>
            <w:tcW w:w="5443" w:type="dxa"/>
            <w:tcBorders>
              <w:top w:val="single" w:sz="4" w:space="0" w:color="auto"/>
              <w:left w:val="single" w:sz="4" w:space="0" w:color="auto"/>
              <w:right w:val="single" w:sz="4" w:space="0" w:color="auto"/>
            </w:tcBorders>
            <w:shd w:val="clear" w:color="auto" w:fill="FFFFFF"/>
          </w:tcPr>
          <w:p w14:paraId="1FB14A8B" w14:textId="77777777" w:rsidR="004D67E0" w:rsidRDefault="00D2496C">
            <w:pPr>
              <w:pStyle w:val="23"/>
              <w:framePr w:w="11155" w:wrap="notBeside" w:vAnchor="text" w:hAnchor="text" w:xAlign="center" w:y="1"/>
              <w:shd w:val="clear" w:color="auto" w:fill="auto"/>
              <w:spacing w:before="0" w:after="0" w:line="168" w:lineRule="exact"/>
              <w:ind w:left="160" w:firstLine="0"/>
              <w:jc w:val="left"/>
            </w:pPr>
            <w:r>
              <w:rPr>
                <w:rStyle w:val="2Verdana75pt"/>
              </w:rPr>
              <w:t xml:space="preserve">Улучшает физическую работоспособность (ТШХ, пик </w:t>
            </w:r>
            <w:r>
              <w:rPr>
                <w:rStyle w:val="2Verdana75pt"/>
                <w:lang w:val="en-US" w:eastAsia="en-US" w:bidi="en-US"/>
              </w:rPr>
              <w:t>VO</w:t>
            </w:r>
            <w:r>
              <w:rPr>
                <w:rStyle w:val="2Corbel9pt"/>
              </w:rPr>
              <w:t>2</w:t>
            </w:r>
            <w:r>
              <w:rPr>
                <w:rStyle w:val="2Verdana75pt"/>
                <w:lang w:val="en-US" w:eastAsia="en-US" w:bidi="en-US"/>
              </w:rPr>
              <w:t xml:space="preserve">) </w:t>
            </w:r>
            <w:r>
              <w:rPr>
                <w:rStyle w:val="2Verdana75pt"/>
              </w:rPr>
              <w:t>и качество жизни</w:t>
            </w:r>
          </w:p>
        </w:tc>
      </w:tr>
      <w:tr w:rsidR="004D67E0" w14:paraId="1FFFEBD1" w14:textId="77777777">
        <w:tblPrEx>
          <w:tblCellMar>
            <w:top w:w="0" w:type="dxa"/>
            <w:bottom w:w="0" w:type="dxa"/>
          </w:tblCellMar>
        </w:tblPrEx>
        <w:trPr>
          <w:trHeight w:hRule="exact" w:val="974"/>
          <w:jc w:val="center"/>
        </w:trPr>
        <w:tc>
          <w:tcPr>
            <w:tcW w:w="2035" w:type="dxa"/>
            <w:tcBorders>
              <w:top w:val="single" w:sz="4" w:space="0" w:color="auto"/>
              <w:left w:val="single" w:sz="4" w:space="0" w:color="auto"/>
            </w:tcBorders>
            <w:shd w:val="clear" w:color="auto" w:fill="FFFFFF"/>
          </w:tcPr>
          <w:p w14:paraId="708F1577"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lang w:val="en-US" w:eastAsia="en-US" w:bidi="en-US"/>
              </w:rPr>
              <w:t xml:space="preserve">Guazzi </w:t>
            </w:r>
            <w:r>
              <w:rPr>
                <w:rStyle w:val="2Verdana75pt"/>
              </w:rPr>
              <w:t xml:space="preserve">М., </w:t>
            </w:r>
            <w:r>
              <w:rPr>
                <w:rStyle w:val="2Verdana75pt"/>
                <w:lang w:val="en-US" w:eastAsia="en-US" w:bidi="en-US"/>
              </w:rPr>
              <w:t>2011</w:t>
            </w:r>
          </w:p>
        </w:tc>
        <w:tc>
          <w:tcPr>
            <w:tcW w:w="1680" w:type="dxa"/>
            <w:tcBorders>
              <w:top w:val="single" w:sz="4" w:space="0" w:color="auto"/>
              <w:left w:val="single" w:sz="4" w:space="0" w:color="auto"/>
            </w:tcBorders>
            <w:shd w:val="clear" w:color="auto" w:fill="FFFFFF"/>
          </w:tcPr>
          <w:p w14:paraId="3C376C8B"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Силденафил</w:t>
            </w:r>
          </w:p>
        </w:tc>
        <w:tc>
          <w:tcPr>
            <w:tcW w:w="1997" w:type="dxa"/>
            <w:tcBorders>
              <w:top w:val="single" w:sz="4" w:space="0" w:color="auto"/>
              <w:left w:val="single" w:sz="4" w:space="0" w:color="auto"/>
            </w:tcBorders>
            <w:shd w:val="clear" w:color="auto" w:fill="FFFFFF"/>
            <w:vAlign w:val="center"/>
          </w:tcPr>
          <w:p w14:paraId="354BE325"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75pt"/>
              </w:rPr>
              <w:t>п = 44 ФВ &gt; 50%</w:t>
            </w:r>
          </w:p>
          <w:p w14:paraId="3B55C354"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75pt"/>
              </w:rPr>
              <w:t>ДЗЛА &gt; 20 мм рт. ст.</w:t>
            </w:r>
          </w:p>
        </w:tc>
        <w:tc>
          <w:tcPr>
            <w:tcW w:w="5443" w:type="dxa"/>
            <w:tcBorders>
              <w:top w:val="single" w:sz="4" w:space="0" w:color="auto"/>
              <w:left w:val="single" w:sz="4" w:space="0" w:color="auto"/>
              <w:right w:val="single" w:sz="4" w:space="0" w:color="auto"/>
            </w:tcBorders>
            <w:shd w:val="clear" w:color="auto" w:fill="FFFFFF"/>
          </w:tcPr>
          <w:p w14:paraId="643352E4" w14:textId="77777777" w:rsidR="004D67E0" w:rsidRDefault="00D2496C">
            <w:pPr>
              <w:pStyle w:val="23"/>
              <w:framePr w:w="11155" w:wrap="notBeside" w:vAnchor="text" w:hAnchor="text" w:xAlign="center" w:y="1"/>
              <w:shd w:val="clear" w:color="auto" w:fill="auto"/>
              <w:spacing w:before="0" w:after="0" w:line="168" w:lineRule="exact"/>
              <w:ind w:left="160" w:firstLine="0"/>
              <w:jc w:val="left"/>
            </w:pPr>
            <w:r>
              <w:rPr>
                <w:rStyle w:val="2Verdana75pt"/>
              </w:rPr>
              <w:t>1ДЛА, 1 функцию ПЖ и ЛЖ, положительно влияет на водный обмен</w:t>
            </w:r>
          </w:p>
        </w:tc>
      </w:tr>
      <w:tr w:rsidR="004D67E0" w14:paraId="3F9467CA" w14:textId="77777777">
        <w:tblPrEx>
          <w:tblCellMar>
            <w:top w:w="0" w:type="dxa"/>
            <w:bottom w:w="0" w:type="dxa"/>
          </w:tblCellMar>
        </w:tblPrEx>
        <w:trPr>
          <w:trHeight w:hRule="exact" w:val="658"/>
          <w:jc w:val="center"/>
        </w:trPr>
        <w:tc>
          <w:tcPr>
            <w:tcW w:w="2035" w:type="dxa"/>
            <w:tcBorders>
              <w:top w:val="single" w:sz="4" w:space="0" w:color="auto"/>
              <w:left w:val="single" w:sz="4" w:space="0" w:color="auto"/>
              <w:bottom w:val="single" w:sz="4" w:space="0" w:color="auto"/>
            </w:tcBorders>
            <w:shd w:val="clear" w:color="auto" w:fill="FFFFFF"/>
            <w:vAlign w:val="center"/>
          </w:tcPr>
          <w:p w14:paraId="3806757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lang w:val="en-US" w:eastAsia="en-US" w:bidi="en-US"/>
              </w:rPr>
              <w:t>LEPHT</w:t>
            </w:r>
          </w:p>
        </w:tc>
        <w:tc>
          <w:tcPr>
            <w:tcW w:w="1680" w:type="dxa"/>
            <w:tcBorders>
              <w:top w:val="single" w:sz="4" w:space="0" w:color="auto"/>
              <w:left w:val="single" w:sz="4" w:space="0" w:color="auto"/>
              <w:bottom w:val="single" w:sz="4" w:space="0" w:color="auto"/>
            </w:tcBorders>
            <w:shd w:val="clear" w:color="auto" w:fill="FFFFFF"/>
            <w:vAlign w:val="center"/>
          </w:tcPr>
          <w:p w14:paraId="6AD5F79A"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Риоцигуат**</w:t>
            </w:r>
          </w:p>
        </w:tc>
        <w:tc>
          <w:tcPr>
            <w:tcW w:w="1997" w:type="dxa"/>
            <w:tcBorders>
              <w:top w:val="single" w:sz="4" w:space="0" w:color="auto"/>
              <w:left w:val="single" w:sz="4" w:space="0" w:color="auto"/>
              <w:bottom w:val="single" w:sz="4" w:space="0" w:color="auto"/>
            </w:tcBorders>
            <w:shd w:val="clear" w:color="auto" w:fill="FFFFFF"/>
            <w:vAlign w:val="center"/>
          </w:tcPr>
          <w:p w14:paraId="2D88BBD1"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75pt"/>
              </w:rPr>
              <w:t>п = 201 СНнФВ ЛЖ</w:t>
            </w:r>
          </w:p>
        </w:tc>
        <w:tc>
          <w:tcPr>
            <w:tcW w:w="5443" w:type="dxa"/>
            <w:tcBorders>
              <w:top w:val="single" w:sz="4" w:space="0" w:color="auto"/>
              <w:left w:val="single" w:sz="4" w:space="0" w:color="auto"/>
              <w:bottom w:val="single" w:sz="4" w:space="0" w:color="auto"/>
              <w:right w:val="single" w:sz="4" w:space="0" w:color="auto"/>
            </w:tcBorders>
            <w:shd w:val="clear" w:color="auto" w:fill="FFFFFF"/>
            <w:vAlign w:val="center"/>
          </w:tcPr>
          <w:p w14:paraId="719A17EA"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75pt"/>
              </w:rPr>
              <w:t xml:space="preserve">Хотя </w:t>
            </w:r>
            <w:r>
              <w:rPr>
                <w:rStyle w:val="2Corbel9pt"/>
                <w:lang w:val="ru-RU" w:eastAsia="ru-RU" w:bidi="ru-RU"/>
              </w:rPr>
              <w:t>1</w:t>
            </w:r>
            <w:r>
              <w:rPr>
                <w:rStyle w:val="2Verdana75pt"/>
              </w:rPr>
              <w:t xml:space="preserve"> среднее ДЛА недостоверно (р = 0,1), сердечный индекс и ударный объем |</w:t>
            </w:r>
          </w:p>
        </w:tc>
      </w:tr>
    </w:tbl>
    <w:p w14:paraId="3B5E8CEB" w14:textId="77777777" w:rsidR="004D67E0" w:rsidRDefault="004D67E0">
      <w:pPr>
        <w:framePr w:w="11155" w:wrap="notBeside" w:vAnchor="text" w:hAnchor="text" w:xAlign="center" w:y="1"/>
        <w:rPr>
          <w:sz w:val="2"/>
          <w:szCs w:val="2"/>
        </w:rPr>
      </w:pPr>
    </w:p>
    <w:p w14:paraId="3550F9B9" w14:textId="77777777" w:rsidR="004D67E0" w:rsidRDefault="004D67E0">
      <w:pPr>
        <w:rPr>
          <w:sz w:val="2"/>
          <w:szCs w:val="2"/>
        </w:rPr>
      </w:pPr>
    </w:p>
    <w:p w14:paraId="7E890CB0" w14:textId="77777777" w:rsidR="004D67E0" w:rsidRDefault="00D2496C">
      <w:pPr>
        <w:pStyle w:val="23"/>
        <w:shd w:val="clear" w:color="auto" w:fill="auto"/>
        <w:spacing w:before="0" w:after="0" w:line="389" w:lineRule="exact"/>
        <w:ind w:firstLine="0"/>
        <w:jc w:val="both"/>
        <w:sectPr w:rsidR="004D67E0">
          <w:pgSz w:w="11900" w:h="16840"/>
          <w:pgMar w:top="0" w:right="300" w:bottom="0" w:left="300" w:header="0" w:footer="3" w:gutter="0"/>
          <w:cols w:space="720"/>
          <w:noEndnote/>
          <w:docGrid w:linePitch="360"/>
        </w:sectPr>
      </w:pPr>
      <w:r>
        <w:rPr>
          <w:rStyle w:val="24"/>
        </w:rPr>
        <w:t>Примечание: СНнФВ ЛЖ - сердечная недостаточность с низкой фракцией выброса левого желудочка; ФВ - фракция выброса; ЛСС - легочно-сосудистое сопротивление; ДЗЛА - давление заклинивания легочных капилляров; ТШХ - тест с 6-минутной ходьбой; ДЛА - давление в л</w:t>
      </w:r>
      <w:r>
        <w:rPr>
          <w:rStyle w:val="24"/>
        </w:rPr>
        <w:t xml:space="preserve">егочной артерии; пик </w:t>
      </w:r>
      <w:r>
        <w:rPr>
          <w:rStyle w:val="24"/>
          <w:lang w:val="en-US" w:eastAsia="en-US" w:bidi="en-US"/>
        </w:rPr>
        <w:t>VO</w:t>
      </w:r>
      <w:r>
        <w:rPr>
          <w:rStyle w:val="2Constantia15pt"/>
        </w:rPr>
        <w:t>2</w:t>
      </w:r>
      <w:r>
        <w:rPr>
          <w:rStyle w:val="24"/>
          <w:lang w:val="en-US" w:eastAsia="en-US" w:bidi="en-US"/>
        </w:rPr>
        <w:t xml:space="preserve"> </w:t>
      </w:r>
      <w:r>
        <w:rPr>
          <w:rStyle w:val="24"/>
        </w:rPr>
        <w:t>- пиковое потребление кислорода; ПЖ - правый желудочек; ЛЖ - левый желудочек.</w:t>
      </w:r>
    </w:p>
    <w:p w14:paraId="6AB8BE03" w14:textId="77777777" w:rsidR="004D67E0" w:rsidRDefault="00D2496C">
      <w:pPr>
        <w:pStyle w:val="10"/>
        <w:keepNext/>
        <w:keepLines/>
        <w:shd w:val="clear" w:color="auto" w:fill="auto"/>
        <w:spacing w:before="0" w:after="898" w:line="460" w:lineRule="exact"/>
        <w:ind w:left="600"/>
        <w:jc w:val="left"/>
      </w:pPr>
      <w:bookmarkStart w:id="190" w:name="bookmark190"/>
      <w:r>
        <w:lastRenderedPageBreak/>
        <w:t>Приложение Б. Алгоритмы ведения пациента</w:t>
      </w:r>
      <w:bookmarkEnd w:id="190"/>
    </w:p>
    <w:p w14:paraId="4C5E5F84" w14:textId="77777777" w:rsidR="004D67E0" w:rsidRDefault="00D2496C">
      <w:pPr>
        <w:pStyle w:val="29"/>
        <w:keepNext/>
        <w:keepLines/>
        <w:shd w:val="clear" w:color="auto" w:fill="auto"/>
        <w:spacing w:before="0" w:after="16" w:line="320" w:lineRule="exact"/>
        <w:jc w:val="left"/>
      </w:pPr>
      <w:bookmarkStart w:id="191" w:name="bookmark191"/>
      <w:r>
        <w:rPr>
          <w:rStyle w:val="2a"/>
          <w:b/>
          <w:bCs/>
        </w:rPr>
        <w:t>Приложение Б1. Алгоритм действий врача при обследовании пациента с</w:t>
      </w:r>
      <w:bookmarkEnd w:id="191"/>
    </w:p>
    <w:p w14:paraId="5B833068" w14:textId="77777777" w:rsidR="004D67E0" w:rsidRDefault="00D2496C">
      <w:pPr>
        <w:pStyle w:val="29"/>
        <w:keepNext/>
        <w:keepLines/>
        <w:shd w:val="clear" w:color="auto" w:fill="auto"/>
        <w:spacing w:before="0" w:after="476" w:line="320" w:lineRule="exact"/>
        <w:jc w:val="center"/>
      </w:pPr>
      <w:bookmarkStart w:id="192" w:name="bookmark192"/>
      <w:r>
        <w:rPr>
          <w:rStyle w:val="2a"/>
          <w:b/>
          <w:bCs/>
        </w:rPr>
        <w:t>легочной гипертензией</w:t>
      </w:r>
      <w:bookmarkEnd w:id="192"/>
    </w:p>
    <w:p w14:paraId="52E4DD5F" w14:textId="77777777" w:rsidR="004D67E0" w:rsidRDefault="00D2496C">
      <w:pPr>
        <w:pStyle w:val="a9"/>
        <w:framePr w:w="11155" w:wrap="notBeside" w:vAnchor="text" w:hAnchor="text" w:xAlign="center" w:y="1"/>
        <w:shd w:val="clear" w:color="auto" w:fill="auto"/>
        <w:spacing w:line="394" w:lineRule="exact"/>
        <w:jc w:val="both"/>
      </w:pPr>
      <w:r>
        <w:rPr>
          <w:rStyle w:val="aa"/>
        </w:rPr>
        <w:t xml:space="preserve">Таблица 4. </w:t>
      </w:r>
      <w:r>
        <w:rPr>
          <w:rStyle w:val="ab"/>
        </w:rPr>
        <w:t>Распределение лекаретвенных препаратов и токеинов в завиеимоети от етепени риека развития легочной артериальной гипертензии [6,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15"/>
        <w:gridCol w:w="6840"/>
      </w:tblGrid>
      <w:tr w:rsidR="004D67E0" w14:paraId="24756BA0" w14:textId="77777777">
        <w:tblPrEx>
          <w:tblCellMar>
            <w:top w:w="0" w:type="dxa"/>
            <w:bottom w:w="0" w:type="dxa"/>
          </w:tblCellMar>
        </w:tblPrEx>
        <w:trPr>
          <w:trHeight w:hRule="exact" w:val="490"/>
          <w:jc w:val="center"/>
        </w:trPr>
        <w:tc>
          <w:tcPr>
            <w:tcW w:w="4315" w:type="dxa"/>
            <w:tcBorders>
              <w:top w:val="single" w:sz="4" w:space="0" w:color="auto"/>
              <w:left w:val="single" w:sz="4" w:space="0" w:color="auto"/>
            </w:tcBorders>
            <w:shd w:val="clear" w:color="auto" w:fill="FFFFFF"/>
            <w:vAlign w:val="center"/>
          </w:tcPr>
          <w:p w14:paraId="310D6C51"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Определенный</w:t>
            </w:r>
          </w:p>
        </w:tc>
        <w:tc>
          <w:tcPr>
            <w:tcW w:w="6840" w:type="dxa"/>
            <w:tcBorders>
              <w:top w:val="single" w:sz="4" w:space="0" w:color="auto"/>
              <w:left w:val="single" w:sz="4" w:space="0" w:color="auto"/>
              <w:right w:val="single" w:sz="4" w:space="0" w:color="auto"/>
            </w:tcBorders>
            <w:shd w:val="clear" w:color="auto" w:fill="FFFFFF"/>
            <w:vAlign w:val="center"/>
          </w:tcPr>
          <w:p w14:paraId="6B011AF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Вероятный</w:t>
            </w:r>
          </w:p>
        </w:tc>
      </w:tr>
      <w:tr w:rsidR="004D67E0" w14:paraId="0B975DED" w14:textId="77777777">
        <w:tblPrEx>
          <w:tblCellMar>
            <w:top w:w="0" w:type="dxa"/>
            <w:bottom w:w="0" w:type="dxa"/>
          </w:tblCellMar>
        </w:tblPrEx>
        <w:trPr>
          <w:trHeight w:hRule="exact" w:val="562"/>
          <w:jc w:val="center"/>
        </w:trPr>
        <w:tc>
          <w:tcPr>
            <w:tcW w:w="4315" w:type="dxa"/>
            <w:tcBorders>
              <w:top w:val="single" w:sz="4" w:space="0" w:color="auto"/>
              <w:left w:val="single" w:sz="4" w:space="0" w:color="auto"/>
            </w:tcBorders>
            <w:shd w:val="clear" w:color="auto" w:fill="FFFFFF"/>
            <w:vAlign w:val="center"/>
          </w:tcPr>
          <w:p w14:paraId="47AE9B96" w14:textId="77777777" w:rsidR="004D67E0" w:rsidRDefault="00D2496C">
            <w:pPr>
              <w:pStyle w:val="23"/>
              <w:framePr w:w="11155" w:wrap="notBeside" w:vAnchor="text" w:hAnchor="text" w:xAlign="center" w:y="1"/>
              <w:shd w:val="clear" w:color="auto" w:fill="auto"/>
              <w:spacing w:before="0" w:after="0" w:line="150" w:lineRule="exact"/>
              <w:ind w:left="260" w:firstLine="0"/>
              <w:jc w:val="left"/>
            </w:pPr>
            <w:r>
              <w:rPr>
                <w:rStyle w:val="2Verdana75pt"/>
              </w:rPr>
              <w:t>• Аминорекс</w:t>
            </w:r>
          </w:p>
        </w:tc>
        <w:tc>
          <w:tcPr>
            <w:tcW w:w="6840" w:type="dxa"/>
            <w:tcBorders>
              <w:top w:val="single" w:sz="4" w:space="0" w:color="auto"/>
              <w:left w:val="single" w:sz="4" w:space="0" w:color="auto"/>
              <w:right w:val="single" w:sz="4" w:space="0" w:color="auto"/>
            </w:tcBorders>
            <w:shd w:val="clear" w:color="auto" w:fill="FFFFFF"/>
            <w:vAlign w:val="center"/>
          </w:tcPr>
          <w:p w14:paraId="1093A7C1" w14:textId="77777777" w:rsidR="004D67E0" w:rsidRDefault="00D2496C">
            <w:pPr>
              <w:pStyle w:val="23"/>
              <w:framePr w:w="11155" w:wrap="notBeside" w:vAnchor="text" w:hAnchor="text" w:xAlign="center" w:y="1"/>
              <w:shd w:val="clear" w:color="auto" w:fill="auto"/>
              <w:spacing w:before="0" w:after="0" w:line="150" w:lineRule="exact"/>
              <w:ind w:left="260" w:firstLine="0"/>
              <w:jc w:val="left"/>
            </w:pPr>
            <w:r>
              <w:rPr>
                <w:rStyle w:val="2Verdana75pt"/>
              </w:rPr>
              <w:t>• Кокаин</w:t>
            </w:r>
          </w:p>
        </w:tc>
      </w:tr>
      <w:tr w:rsidR="004D67E0" w14:paraId="23C57CDD" w14:textId="77777777">
        <w:tblPrEx>
          <w:tblCellMar>
            <w:top w:w="0" w:type="dxa"/>
            <w:bottom w:w="0" w:type="dxa"/>
          </w:tblCellMar>
        </w:tblPrEx>
        <w:trPr>
          <w:trHeight w:hRule="exact" w:val="398"/>
          <w:jc w:val="center"/>
        </w:trPr>
        <w:tc>
          <w:tcPr>
            <w:tcW w:w="4315" w:type="dxa"/>
            <w:tcBorders>
              <w:left w:val="single" w:sz="4" w:space="0" w:color="auto"/>
            </w:tcBorders>
            <w:shd w:val="clear" w:color="auto" w:fill="FFFFFF"/>
            <w:vAlign w:val="center"/>
          </w:tcPr>
          <w:p w14:paraId="48FAF329" w14:textId="77777777" w:rsidR="004D67E0" w:rsidRDefault="00D2496C">
            <w:pPr>
              <w:pStyle w:val="23"/>
              <w:framePr w:w="11155" w:wrap="notBeside" w:vAnchor="text" w:hAnchor="text" w:xAlign="center" w:y="1"/>
              <w:shd w:val="clear" w:color="auto" w:fill="auto"/>
              <w:spacing w:before="0" w:after="0" w:line="150" w:lineRule="exact"/>
              <w:ind w:left="260" w:firstLine="0"/>
              <w:jc w:val="left"/>
            </w:pPr>
            <w:r>
              <w:rPr>
                <w:rStyle w:val="2Verdana75pt"/>
              </w:rPr>
              <w:t>• Фенфлюрамин Дексфенфлюрамин</w:t>
            </w:r>
          </w:p>
        </w:tc>
        <w:tc>
          <w:tcPr>
            <w:tcW w:w="6840" w:type="dxa"/>
            <w:tcBorders>
              <w:left w:val="single" w:sz="4" w:space="0" w:color="auto"/>
              <w:right w:val="single" w:sz="4" w:space="0" w:color="auto"/>
            </w:tcBorders>
            <w:shd w:val="clear" w:color="auto" w:fill="FFFFFF"/>
            <w:vAlign w:val="center"/>
          </w:tcPr>
          <w:p w14:paraId="5E4F5039" w14:textId="77777777" w:rsidR="004D67E0" w:rsidRDefault="00D2496C">
            <w:pPr>
              <w:pStyle w:val="23"/>
              <w:framePr w:w="11155" w:wrap="notBeside" w:vAnchor="text" w:hAnchor="text" w:xAlign="center" w:y="1"/>
              <w:shd w:val="clear" w:color="auto" w:fill="auto"/>
              <w:spacing w:before="0" w:after="0" w:line="150" w:lineRule="exact"/>
              <w:ind w:left="260" w:firstLine="0"/>
              <w:jc w:val="left"/>
            </w:pPr>
            <w:r>
              <w:rPr>
                <w:rStyle w:val="2Verdana75pt"/>
              </w:rPr>
              <w:t>• Фенилпропаноламин</w:t>
            </w:r>
          </w:p>
        </w:tc>
      </w:tr>
      <w:tr w:rsidR="004D67E0" w14:paraId="5990A8D7" w14:textId="77777777">
        <w:tblPrEx>
          <w:tblCellMar>
            <w:top w:w="0" w:type="dxa"/>
            <w:bottom w:w="0" w:type="dxa"/>
          </w:tblCellMar>
        </w:tblPrEx>
        <w:trPr>
          <w:trHeight w:hRule="exact" w:val="379"/>
          <w:jc w:val="center"/>
        </w:trPr>
        <w:tc>
          <w:tcPr>
            <w:tcW w:w="4315" w:type="dxa"/>
            <w:tcBorders>
              <w:left w:val="single" w:sz="4" w:space="0" w:color="auto"/>
            </w:tcBorders>
            <w:shd w:val="clear" w:color="auto" w:fill="FFFFFF"/>
            <w:vAlign w:val="center"/>
          </w:tcPr>
          <w:p w14:paraId="6A54022C" w14:textId="77777777" w:rsidR="004D67E0" w:rsidRDefault="00D2496C">
            <w:pPr>
              <w:pStyle w:val="23"/>
              <w:framePr w:w="11155" w:wrap="notBeside" w:vAnchor="text" w:hAnchor="text" w:xAlign="center" w:y="1"/>
              <w:shd w:val="clear" w:color="auto" w:fill="auto"/>
              <w:spacing w:before="0" w:after="0" w:line="150" w:lineRule="exact"/>
              <w:ind w:left="260" w:firstLine="0"/>
              <w:jc w:val="left"/>
            </w:pPr>
            <w:r>
              <w:rPr>
                <w:rStyle w:val="2Verdana75pt"/>
              </w:rPr>
              <w:t xml:space="preserve">• Токсическое </w:t>
            </w:r>
            <w:r>
              <w:rPr>
                <w:rStyle w:val="2Verdana75pt"/>
              </w:rPr>
              <w:t>рапсовое масло</w:t>
            </w:r>
          </w:p>
        </w:tc>
        <w:tc>
          <w:tcPr>
            <w:tcW w:w="6840" w:type="dxa"/>
            <w:tcBorders>
              <w:left w:val="single" w:sz="4" w:space="0" w:color="auto"/>
              <w:right w:val="single" w:sz="4" w:space="0" w:color="auto"/>
            </w:tcBorders>
            <w:shd w:val="clear" w:color="auto" w:fill="FFFFFF"/>
            <w:vAlign w:val="center"/>
          </w:tcPr>
          <w:p w14:paraId="33E454A9" w14:textId="77777777" w:rsidR="004D67E0" w:rsidRDefault="00D2496C">
            <w:pPr>
              <w:pStyle w:val="23"/>
              <w:framePr w:w="11155" w:wrap="notBeside" w:vAnchor="text" w:hAnchor="text" w:xAlign="center" w:y="1"/>
              <w:shd w:val="clear" w:color="auto" w:fill="auto"/>
              <w:spacing w:before="0" w:after="0" w:line="150" w:lineRule="exact"/>
              <w:ind w:left="260" w:firstLine="0"/>
              <w:jc w:val="left"/>
            </w:pPr>
            <w:r>
              <w:rPr>
                <w:rStyle w:val="2Verdana75pt"/>
              </w:rPr>
              <w:t>• Зверобоя продырявленного трава</w:t>
            </w:r>
          </w:p>
        </w:tc>
      </w:tr>
      <w:tr w:rsidR="004D67E0" w14:paraId="13887B11" w14:textId="77777777">
        <w:tblPrEx>
          <w:tblCellMar>
            <w:top w:w="0" w:type="dxa"/>
            <w:bottom w:w="0" w:type="dxa"/>
          </w:tblCellMar>
        </w:tblPrEx>
        <w:trPr>
          <w:trHeight w:hRule="exact" w:val="394"/>
          <w:jc w:val="center"/>
        </w:trPr>
        <w:tc>
          <w:tcPr>
            <w:tcW w:w="4315" w:type="dxa"/>
            <w:tcBorders>
              <w:left w:val="single" w:sz="4" w:space="0" w:color="auto"/>
            </w:tcBorders>
            <w:shd w:val="clear" w:color="auto" w:fill="FFFFFF"/>
            <w:vAlign w:val="center"/>
          </w:tcPr>
          <w:p w14:paraId="1DAA2AF5" w14:textId="77777777" w:rsidR="004D67E0" w:rsidRDefault="00D2496C">
            <w:pPr>
              <w:pStyle w:val="23"/>
              <w:framePr w:w="11155" w:wrap="notBeside" w:vAnchor="text" w:hAnchor="text" w:xAlign="center" w:y="1"/>
              <w:shd w:val="clear" w:color="auto" w:fill="auto"/>
              <w:spacing w:before="0" w:after="0" w:line="150" w:lineRule="exact"/>
              <w:ind w:left="260" w:firstLine="0"/>
              <w:jc w:val="left"/>
            </w:pPr>
            <w:r>
              <w:rPr>
                <w:rStyle w:val="2Verdana75pt"/>
              </w:rPr>
              <w:t>• Бенфлюорекс</w:t>
            </w:r>
          </w:p>
        </w:tc>
        <w:tc>
          <w:tcPr>
            <w:tcW w:w="6840" w:type="dxa"/>
            <w:tcBorders>
              <w:left w:val="single" w:sz="4" w:space="0" w:color="auto"/>
              <w:right w:val="single" w:sz="4" w:space="0" w:color="auto"/>
            </w:tcBorders>
            <w:shd w:val="clear" w:color="auto" w:fill="FFFFFF"/>
            <w:vAlign w:val="center"/>
          </w:tcPr>
          <w:p w14:paraId="243EAD3B" w14:textId="77777777" w:rsidR="004D67E0" w:rsidRDefault="00D2496C">
            <w:pPr>
              <w:pStyle w:val="23"/>
              <w:framePr w:w="11155" w:wrap="notBeside" w:vAnchor="text" w:hAnchor="text" w:xAlign="center" w:y="1"/>
              <w:shd w:val="clear" w:color="auto" w:fill="auto"/>
              <w:spacing w:before="0" w:after="0" w:line="150" w:lineRule="exact"/>
              <w:ind w:left="260" w:firstLine="0"/>
              <w:jc w:val="left"/>
            </w:pPr>
            <w:r>
              <w:rPr>
                <w:rStyle w:val="2Verdana75pt"/>
              </w:rPr>
              <w:t>• Амфетаминоподобные препараты</w:t>
            </w:r>
          </w:p>
        </w:tc>
      </w:tr>
      <w:tr w:rsidR="004D67E0" w14:paraId="060D05F6" w14:textId="77777777">
        <w:tblPrEx>
          <w:tblCellMar>
            <w:top w:w="0" w:type="dxa"/>
            <w:bottom w:w="0" w:type="dxa"/>
          </w:tblCellMar>
        </w:tblPrEx>
        <w:trPr>
          <w:trHeight w:hRule="exact" w:val="394"/>
          <w:jc w:val="center"/>
        </w:trPr>
        <w:tc>
          <w:tcPr>
            <w:tcW w:w="4315" w:type="dxa"/>
            <w:tcBorders>
              <w:left w:val="single" w:sz="4" w:space="0" w:color="auto"/>
            </w:tcBorders>
            <w:shd w:val="clear" w:color="auto" w:fill="FFFFFF"/>
            <w:vAlign w:val="center"/>
          </w:tcPr>
          <w:p w14:paraId="75E5EB5A" w14:textId="77777777" w:rsidR="004D67E0" w:rsidRDefault="00D2496C">
            <w:pPr>
              <w:pStyle w:val="23"/>
              <w:framePr w:w="11155" w:wrap="notBeside" w:vAnchor="text" w:hAnchor="text" w:xAlign="center" w:y="1"/>
              <w:shd w:val="clear" w:color="auto" w:fill="auto"/>
              <w:spacing w:before="0" w:after="0" w:line="150" w:lineRule="exact"/>
              <w:ind w:left="260" w:firstLine="0"/>
              <w:jc w:val="left"/>
            </w:pPr>
            <w:r>
              <w:rPr>
                <w:rStyle w:val="2Verdana75pt"/>
              </w:rPr>
              <w:t>• Дазатиниб</w:t>
            </w:r>
          </w:p>
        </w:tc>
        <w:tc>
          <w:tcPr>
            <w:tcW w:w="6840" w:type="dxa"/>
            <w:tcBorders>
              <w:left w:val="single" w:sz="4" w:space="0" w:color="auto"/>
              <w:right w:val="single" w:sz="4" w:space="0" w:color="auto"/>
            </w:tcBorders>
            <w:shd w:val="clear" w:color="auto" w:fill="FFFFFF"/>
            <w:vAlign w:val="center"/>
          </w:tcPr>
          <w:p w14:paraId="1082D409" w14:textId="77777777" w:rsidR="004D67E0" w:rsidRDefault="00D2496C">
            <w:pPr>
              <w:pStyle w:val="23"/>
              <w:framePr w:w="11155" w:wrap="notBeside" w:vAnchor="text" w:hAnchor="text" w:xAlign="center" w:y="1"/>
              <w:shd w:val="clear" w:color="auto" w:fill="auto"/>
              <w:spacing w:before="0" w:after="0" w:line="150" w:lineRule="exact"/>
              <w:ind w:left="260" w:firstLine="0"/>
              <w:jc w:val="left"/>
            </w:pPr>
            <w:r>
              <w:rPr>
                <w:rStyle w:val="2Verdana75pt"/>
              </w:rPr>
              <w:t>• Интерферон альфа-2Ь и Интерферон бета-1а</w:t>
            </w:r>
          </w:p>
        </w:tc>
      </w:tr>
      <w:tr w:rsidR="004D67E0" w14:paraId="1003AA23" w14:textId="77777777">
        <w:tblPrEx>
          <w:tblCellMar>
            <w:top w:w="0" w:type="dxa"/>
            <w:bottom w:w="0" w:type="dxa"/>
          </w:tblCellMar>
        </w:tblPrEx>
        <w:trPr>
          <w:trHeight w:hRule="exact" w:val="389"/>
          <w:jc w:val="center"/>
        </w:trPr>
        <w:tc>
          <w:tcPr>
            <w:tcW w:w="4315" w:type="dxa"/>
            <w:tcBorders>
              <w:left w:val="single" w:sz="4" w:space="0" w:color="auto"/>
            </w:tcBorders>
            <w:shd w:val="clear" w:color="auto" w:fill="FFFFFF"/>
            <w:vAlign w:val="center"/>
          </w:tcPr>
          <w:p w14:paraId="3CAA53AF" w14:textId="77777777" w:rsidR="004D67E0" w:rsidRDefault="00D2496C">
            <w:pPr>
              <w:pStyle w:val="23"/>
              <w:framePr w:w="11155" w:wrap="notBeside" w:vAnchor="text" w:hAnchor="text" w:xAlign="center" w:y="1"/>
              <w:shd w:val="clear" w:color="auto" w:fill="auto"/>
              <w:spacing w:before="0" w:after="0" w:line="150" w:lineRule="exact"/>
              <w:ind w:left="260" w:firstLine="0"/>
              <w:jc w:val="left"/>
            </w:pPr>
            <w:r>
              <w:rPr>
                <w:rStyle w:val="2Verdana75pt"/>
              </w:rPr>
              <w:t>• Метамфетамины</w:t>
            </w:r>
          </w:p>
        </w:tc>
        <w:tc>
          <w:tcPr>
            <w:tcW w:w="6840" w:type="dxa"/>
            <w:tcBorders>
              <w:left w:val="single" w:sz="4" w:space="0" w:color="auto"/>
              <w:right w:val="single" w:sz="4" w:space="0" w:color="auto"/>
            </w:tcBorders>
            <w:shd w:val="clear" w:color="auto" w:fill="FFFFFF"/>
            <w:vAlign w:val="center"/>
          </w:tcPr>
          <w:p w14:paraId="6D592595" w14:textId="77777777" w:rsidR="004D67E0" w:rsidRDefault="00D2496C">
            <w:pPr>
              <w:pStyle w:val="23"/>
              <w:framePr w:w="11155" w:wrap="notBeside" w:vAnchor="text" w:hAnchor="text" w:xAlign="center" w:y="1"/>
              <w:shd w:val="clear" w:color="auto" w:fill="auto"/>
              <w:spacing w:before="0" w:after="0" w:line="150" w:lineRule="exact"/>
              <w:ind w:left="260" w:firstLine="0"/>
              <w:jc w:val="left"/>
            </w:pPr>
            <w:r>
              <w:rPr>
                <w:rStyle w:val="2Verdana75pt"/>
              </w:rPr>
              <w:t>• Алкилирующие препараты</w:t>
            </w:r>
          </w:p>
        </w:tc>
      </w:tr>
      <w:tr w:rsidR="004D67E0" w14:paraId="0C43C4CF" w14:textId="77777777">
        <w:tblPrEx>
          <w:tblCellMar>
            <w:top w:w="0" w:type="dxa"/>
            <w:bottom w:w="0" w:type="dxa"/>
          </w:tblCellMar>
        </w:tblPrEx>
        <w:trPr>
          <w:trHeight w:hRule="exact" w:val="394"/>
          <w:jc w:val="center"/>
        </w:trPr>
        <w:tc>
          <w:tcPr>
            <w:tcW w:w="4315" w:type="dxa"/>
            <w:tcBorders>
              <w:left w:val="single" w:sz="4" w:space="0" w:color="auto"/>
            </w:tcBorders>
            <w:shd w:val="clear" w:color="auto" w:fill="FFFFFF"/>
          </w:tcPr>
          <w:p w14:paraId="77A2AE7E" w14:textId="77777777" w:rsidR="004D67E0" w:rsidRDefault="004D67E0">
            <w:pPr>
              <w:framePr w:w="11155" w:wrap="notBeside" w:vAnchor="text" w:hAnchor="text" w:xAlign="center" w:y="1"/>
              <w:rPr>
                <w:sz w:val="10"/>
                <w:szCs w:val="10"/>
              </w:rPr>
            </w:pPr>
          </w:p>
        </w:tc>
        <w:tc>
          <w:tcPr>
            <w:tcW w:w="6840" w:type="dxa"/>
            <w:tcBorders>
              <w:left w:val="single" w:sz="4" w:space="0" w:color="auto"/>
              <w:right w:val="single" w:sz="4" w:space="0" w:color="auto"/>
            </w:tcBorders>
            <w:shd w:val="clear" w:color="auto" w:fill="FFFFFF"/>
            <w:vAlign w:val="center"/>
          </w:tcPr>
          <w:p w14:paraId="370D174D" w14:textId="77777777" w:rsidR="004D67E0" w:rsidRDefault="00D2496C">
            <w:pPr>
              <w:pStyle w:val="23"/>
              <w:framePr w:w="11155" w:wrap="notBeside" w:vAnchor="text" w:hAnchor="text" w:xAlign="center" w:y="1"/>
              <w:shd w:val="clear" w:color="auto" w:fill="auto"/>
              <w:spacing w:before="0" w:after="0" w:line="150" w:lineRule="exact"/>
              <w:ind w:left="260" w:firstLine="0"/>
              <w:jc w:val="left"/>
            </w:pPr>
            <w:r>
              <w:rPr>
                <w:rStyle w:val="2Verdana75pt"/>
              </w:rPr>
              <w:t>• Бозутиниб</w:t>
            </w:r>
          </w:p>
        </w:tc>
      </w:tr>
      <w:tr w:rsidR="004D67E0" w14:paraId="0DDB85E3" w14:textId="77777777">
        <w:tblPrEx>
          <w:tblCellMar>
            <w:top w:w="0" w:type="dxa"/>
            <w:bottom w:w="0" w:type="dxa"/>
          </w:tblCellMar>
        </w:tblPrEx>
        <w:trPr>
          <w:trHeight w:hRule="exact" w:val="384"/>
          <w:jc w:val="center"/>
        </w:trPr>
        <w:tc>
          <w:tcPr>
            <w:tcW w:w="4315" w:type="dxa"/>
            <w:tcBorders>
              <w:left w:val="single" w:sz="4" w:space="0" w:color="auto"/>
            </w:tcBorders>
            <w:shd w:val="clear" w:color="auto" w:fill="FFFFFF"/>
          </w:tcPr>
          <w:p w14:paraId="1EE1F8E4" w14:textId="77777777" w:rsidR="004D67E0" w:rsidRDefault="004D67E0">
            <w:pPr>
              <w:framePr w:w="11155" w:wrap="notBeside" w:vAnchor="text" w:hAnchor="text" w:xAlign="center" w:y="1"/>
              <w:rPr>
                <w:sz w:val="10"/>
                <w:szCs w:val="10"/>
              </w:rPr>
            </w:pPr>
          </w:p>
        </w:tc>
        <w:tc>
          <w:tcPr>
            <w:tcW w:w="6840" w:type="dxa"/>
            <w:tcBorders>
              <w:left w:val="single" w:sz="4" w:space="0" w:color="auto"/>
              <w:right w:val="single" w:sz="4" w:space="0" w:color="auto"/>
            </w:tcBorders>
            <w:shd w:val="clear" w:color="auto" w:fill="FFFFFF"/>
            <w:vAlign w:val="center"/>
          </w:tcPr>
          <w:p w14:paraId="5E160570" w14:textId="77777777" w:rsidR="004D67E0" w:rsidRDefault="00D2496C">
            <w:pPr>
              <w:pStyle w:val="23"/>
              <w:framePr w:w="11155" w:wrap="notBeside" w:vAnchor="text" w:hAnchor="text" w:xAlign="center" w:y="1"/>
              <w:shd w:val="clear" w:color="auto" w:fill="auto"/>
              <w:spacing w:before="0" w:after="0" w:line="150" w:lineRule="exact"/>
              <w:ind w:left="260" w:firstLine="0"/>
              <w:jc w:val="left"/>
            </w:pPr>
            <w:r>
              <w:rPr>
                <w:rStyle w:val="2Verdana75pt"/>
              </w:rPr>
              <w:t xml:space="preserve">• Противовирусные препараты прямого </w:t>
            </w:r>
            <w:r>
              <w:rPr>
                <w:rStyle w:val="2Verdana75pt"/>
              </w:rPr>
              <w:t>действия</w:t>
            </w:r>
          </w:p>
        </w:tc>
      </w:tr>
      <w:tr w:rsidR="004D67E0" w14:paraId="4205B6EA" w14:textId="77777777">
        <w:tblPrEx>
          <w:tblCellMar>
            <w:top w:w="0" w:type="dxa"/>
            <w:bottom w:w="0" w:type="dxa"/>
          </w:tblCellMar>
        </w:tblPrEx>
        <w:trPr>
          <w:trHeight w:hRule="exact" w:val="547"/>
          <w:jc w:val="center"/>
        </w:trPr>
        <w:tc>
          <w:tcPr>
            <w:tcW w:w="4315" w:type="dxa"/>
            <w:tcBorders>
              <w:left w:val="single" w:sz="4" w:space="0" w:color="auto"/>
              <w:bottom w:val="single" w:sz="4" w:space="0" w:color="auto"/>
            </w:tcBorders>
            <w:shd w:val="clear" w:color="auto" w:fill="FFFFFF"/>
          </w:tcPr>
          <w:p w14:paraId="39AC1408" w14:textId="77777777" w:rsidR="004D67E0" w:rsidRDefault="004D67E0">
            <w:pPr>
              <w:framePr w:w="11155" w:wrap="notBeside" w:vAnchor="text" w:hAnchor="text" w:xAlign="center" w:y="1"/>
              <w:rPr>
                <w:sz w:val="10"/>
                <w:szCs w:val="10"/>
              </w:rPr>
            </w:pPr>
          </w:p>
        </w:tc>
        <w:tc>
          <w:tcPr>
            <w:tcW w:w="6840" w:type="dxa"/>
            <w:tcBorders>
              <w:left w:val="single" w:sz="4" w:space="0" w:color="auto"/>
              <w:bottom w:val="single" w:sz="4" w:space="0" w:color="auto"/>
              <w:right w:val="single" w:sz="4" w:space="0" w:color="auto"/>
            </w:tcBorders>
            <w:shd w:val="clear" w:color="auto" w:fill="FFFFFF"/>
            <w:vAlign w:val="center"/>
          </w:tcPr>
          <w:p w14:paraId="19894416" w14:textId="77777777" w:rsidR="004D67E0" w:rsidRDefault="00D2496C">
            <w:pPr>
              <w:pStyle w:val="23"/>
              <w:framePr w:w="11155" w:wrap="notBeside" w:vAnchor="text" w:hAnchor="text" w:xAlign="center" w:y="1"/>
              <w:shd w:val="clear" w:color="auto" w:fill="auto"/>
              <w:spacing w:before="0" w:after="0" w:line="150" w:lineRule="exact"/>
              <w:ind w:left="260" w:firstLine="0"/>
              <w:jc w:val="left"/>
            </w:pPr>
            <w:r>
              <w:rPr>
                <w:rStyle w:val="2Verdana75pt"/>
              </w:rPr>
              <w:t>• Индирубин</w:t>
            </w:r>
          </w:p>
        </w:tc>
      </w:tr>
    </w:tbl>
    <w:p w14:paraId="70470E50" w14:textId="77777777" w:rsidR="004D67E0" w:rsidRDefault="004D67E0">
      <w:pPr>
        <w:framePr w:w="11155" w:wrap="notBeside" w:vAnchor="text" w:hAnchor="text" w:xAlign="center" w:y="1"/>
        <w:rPr>
          <w:sz w:val="2"/>
          <w:szCs w:val="2"/>
        </w:rPr>
      </w:pPr>
    </w:p>
    <w:p w14:paraId="70FD150F" w14:textId="77777777" w:rsidR="004D67E0" w:rsidRDefault="004D67E0">
      <w:pPr>
        <w:rPr>
          <w:sz w:val="2"/>
          <w:szCs w:val="2"/>
        </w:rPr>
      </w:pPr>
    </w:p>
    <w:p w14:paraId="381DE659" w14:textId="77777777" w:rsidR="004D67E0" w:rsidRDefault="00D2496C">
      <w:pPr>
        <w:pStyle w:val="a9"/>
        <w:framePr w:w="11155" w:wrap="notBeside" w:vAnchor="text" w:hAnchor="text" w:xAlign="center" w:y="1"/>
        <w:shd w:val="clear" w:color="auto" w:fill="auto"/>
        <w:spacing w:line="394" w:lineRule="exact"/>
        <w:jc w:val="both"/>
      </w:pPr>
      <w:r>
        <w:rPr>
          <w:rStyle w:val="aa"/>
        </w:rPr>
        <w:t xml:space="preserve">Таблица 5. </w:t>
      </w:r>
      <w:r>
        <w:rPr>
          <w:rStyle w:val="ab"/>
        </w:rPr>
        <w:t>Определение вероятноети легочной гипертензии на оеновании данных эхокардиографии [6, 43]</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75"/>
        <w:gridCol w:w="3989"/>
        <w:gridCol w:w="3091"/>
      </w:tblGrid>
      <w:tr w:rsidR="004D67E0" w14:paraId="018DE808" w14:textId="77777777">
        <w:tblPrEx>
          <w:tblCellMar>
            <w:top w:w="0" w:type="dxa"/>
            <w:bottom w:w="0" w:type="dxa"/>
          </w:tblCellMar>
        </w:tblPrEx>
        <w:trPr>
          <w:trHeight w:hRule="exact" w:val="658"/>
          <w:jc w:val="center"/>
        </w:trPr>
        <w:tc>
          <w:tcPr>
            <w:tcW w:w="4075" w:type="dxa"/>
            <w:tcBorders>
              <w:top w:val="single" w:sz="4" w:space="0" w:color="auto"/>
              <w:left w:val="single" w:sz="4" w:space="0" w:color="auto"/>
            </w:tcBorders>
            <w:shd w:val="clear" w:color="auto" w:fill="FFFFFF"/>
            <w:vAlign w:val="center"/>
          </w:tcPr>
          <w:p w14:paraId="6E1AAE95"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0"/>
              </w:rPr>
              <w:t>Скорость трикуспидальной регургитации, м/с</w:t>
            </w:r>
          </w:p>
        </w:tc>
        <w:tc>
          <w:tcPr>
            <w:tcW w:w="3989" w:type="dxa"/>
            <w:tcBorders>
              <w:top w:val="single" w:sz="4" w:space="0" w:color="auto"/>
              <w:left w:val="single" w:sz="4" w:space="0" w:color="auto"/>
            </w:tcBorders>
            <w:shd w:val="clear" w:color="auto" w:fill="FFFFFF"/>
            <w:vAlign w:val="center"/>
          </w:tcPr>
          <w:p w14:paraId="10A88A8F"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0"/>
              </w:rPr>
              <w:t>Наличие дополнительных ЭхоКГ- признаков</w:t>
            </w:r>
          </w:p>
        </w:tc>
        <w:tc>
          <w:tcPr>
            <w:tcW w:w="3091" w:type="dxa"/>
            <w:tcBorders>
              <w:top w:val="single" w:sz="4" w:space="0" w:color="auto"/>
              <w:left w:val="single" w:sz="4" w:space="0" w:color="auto"/>
              <w:right w:val="single" w:sz="4" w:space="0" w:color="auto"/>
            </w:tcBorders>
            <w:shd w:val="clear" w:color="auto" w:fill="FFFFFF"/>
            <w:vAlign w:val="center"/>
          </w:tcPr>
          <w:p w14:paraId="2CD85050"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0"/>
              </w:rPr>
              <w:t>Вероятность ЛГ по данным ЭхоКГ</w:t>
            </w:r>
          </w:p>
        </w:tc>
      </w:tr>
      <w:tr w:rsidR="004D67E0" w14:paraId="5A992D09" w14:textId="77777777">
        <w:tblPrEx>
          <w:tblCellMar>
            <w:top w:w="0" w:type="dxa"/>
            <w:bottom w:w="0" w:type="dxa"/>
          </w:tblCellMar>
        </w:tblPrEx>
        <w:trPr>
          <w:trHeight w:hRule="exact" w:val="480"/>
          <w:jc w:val="center"/>
        </w:trPr>
        <w:tc>
          <w:tcPr>
            <w:tcW w:w="4075" w:type="dxa"/>
            <w:tcBorders>
              <w:top w:val="single" w:sz="4" w:space="0" w:color="auto"/>
              <w:left w:val="single" w:sz="4" w:space="0" w:color="auto"/>
            </w:tcBorders>
            <w:shd w:val="clear" w:color="auto" w:fill="FFFFFF"/>
            <w:vAlign w:val="center"/>
          </w:tcPr>
          <w:p w14:paraId="3C0B1BA7"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 xml:space="preserve">&lt;_2,8 или не </w:t>
            </w:r>
            <w:r>
              <w:rPr>
                <w:rStyle w:val="2Verdana75pt"/>
              </w:rPr>
              <w:t>измеряется</w:t>
            </w:r>
          </w:p>
        </w:tc>
        <w:tc>
          <w:tcPr>
            <w:tcW w:w="3989" w:type="dxa"/>
            <w:tcBorders>
              <w:top w:val="single" w:sz="4" w:space="0" w:color="auto"/>
              <w:left w:val="single" w:sz="4" w:space="0" w:color="auto"/>
            </w:tcBorders>
            <w:shd w:val="clear" w:color="auto" w:fill="FFFFFF"/>
            <w:vAlign w:val="center"/>
          </w:tcPr>
          <w:p w14:paraId="1130979C"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нет</w:t>
            </w:r>
          </w:p>
        </w:tc>
        <w:tc>
          <w:tcPr>
            <w:tcW w:w="3091" w:type="dxa"/>
            <w:tcBorders>
              <w:top w:val="single" w:sz="4" w:space="0" w:color="auto"/>
              <w:left w:val="single" w:sz="4" w:space="0" w:color="auto"/>
              <w:right w:val="single" w:sz="4" w:space="0" w:color="auto"/>
            </w:tcBorders>
            <w:shd w:val="clear" w:color="auto" w:fill="FFFFFF"/>
            <w:vAlign w:val="center"/>
          </w:tcPr>
          <w:p w14:paraId="1034F49F"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низкая</w:t>
            </w:r>
          </w:p>
        </w:tc>
      </w:tr>
      <w:tr w:rsidR="004D67E0" w14:paraId="14FA575C" w14:textId="77777777">
        <w:tblPrEx>
          <w:tblCellMar>
            <w:top w:w="0" w:type="dxa"/>
            <w:bottom w:w="0" w:type="dxa"/>
          </w:tblCellMar>
        </w:tblPrEx>
        <w:trPr>
          <w:trHeight w:hRule="exact" w:val="480"/>
          <w:jc w:val="center"/>
        </w:trPr>
        <w:tc>
          <w:tcPr>
            <w:tcW w:w="4075" w:type="dxa"/>
            <w:tcBorders>
              <w:top w:val="single" w:sz="4" w:space="0" w:color="auto"/>
              <w:left w:val="single" w:sz="4" w:space="0" w:color="auto"/>
            </w:tcBorders>
            <w:shd w:val="clear" w:color="auto" w:fill="FFFFFF"/>
            <w:vAlign w:val="center"/>
          </w:tcPr>
          <w:p w14:paraId="416191BA"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&lt;_2,8 или не измеряется</w:t>
            </w:r>
          </w:p>
        </w:tc>
        <w:tc>
          <w:tcPr>
            <w:tcW w:w="3989" w:type="dxa"/>
            <w:tcBorders>
              <w:top w:val="single" w:sz="4" w:space="0" w:color="auto"/>
              <w:left w:val="single" w:sz="4" w:space="0" w:color="auto"/>
            </w:tcBorders>
            <w:shd w:val="clear" w:color="auto" w:fill="FFFFFF"/>
            <w:vAlign w:val="center"/>
          </w:tcPr>
          <w:p w14:paraId="57207625"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да</w:t>
            </w:r>
          </w:p>
        </w:tc>
        <w:tc>
          <w:tcPr>
            <w:tcW w:w="3091" w:type="dxa"/>
            <w:tcBorders>
              <w:top w:val="single" w:sz="4" w:space="0" w:color="auto"/>
              <w:left w:val="single" w:sz="4" w:space="0" w:color="auto"/>
              <w:right w:val="single" w:sz="4" w:space="0" w:color="auto"/>
            </w:tcBorders>
            <w:shd w:val="clear" w:color="auto" w:fill="FFFFFF"/>
            <w:vAlign w:val="center"/>
          </w:tcPr>
          <w:p w14:paraId="136140A9"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Средняя</w:t>
            </w:r>
          </w:p>
        </w:tc>
      </w:tr>
      <w:tr w:rsidR="004D67E0" w14:paraId="58C4F8EF" w14:textId="77777777">
        <w:tblPrEx>
          <w:tblCellMar>
            <w:top w:w="0" w:type="dxa"/>
            <w:bottom w:w="0" w:type="dxa"/>
          </w:tblCellMar>
        </w:tblPrEx>
        <w:trPr>
          <w:trHeight w:hRule="exact" w:val="480"/>
          <w:jc w:val="center"/>
        </w:trPr>
        <w:tc>
          <w:tcPr>
            <w:tcW w:w="4075" w:type="dxa"/>
            <w:tcBorders>
              <w:top w:val="single" w:sz="4" w:space="0" w:color="auto"/>
              <w:left w:val="single" w:sz="4" w:space="0" w:color="auto"/>
            </w:tcBorders>
            <w:shd w:val="clear" w:color="auto" w:fill="FFFFFF"/>
            <w:vAlign w:val="center"/>
          </w:tcPr>
          <w:p w14:paraId="62F60E3B"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2,9-3,4</w:t>
            </w:r>
          </w:p>
        </w:tc>
        <w:tc>
          <w:tcPr>
            <w:tcW w:w="3989" w:type="dxa"/>
            <w:tcBorders>
              <w:top w:val="single" w:sz="4" w:space="0" w:color="auto"/>
              <w:left w:val="single" w:sz="4" w:space="0" w:color="auto"/>
            </w:tcBorders>
            <w:shd w:val="clear" w:color="auto" w:fill="FFFFFF"/>
            <w:vAlign w:val="center"/>
          </w:tcPr>
          <w:p w14:paraId="148CD4EA"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нет</w:t>
            </w:r>
          </w:p>
        </w:tc>
        <w:tc>
          <w:tcPr>
            <w:tcW w:w="3091" w:type="dxa"/>
            <w:tcBorders>
              <w:top w:val="single" w:sz="4" w:space="0" w:color="auto"/>
              <w:left w:val="single" w:sz="4" w:space="0" w:color="auto"/>
              <w:right w:val="single" w:sz="4" w:space="0" w:color="auto"/>
            </w:tcBorders>
            <w:shd w:val="clear" w:color="auto" w:fill="FFFFFF"/>
            <w:vAlign w:val="center"/>
          </w:tcPr>
          <w:p w14:paraId="79D0C290"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средняя</w:t>
            </w:r>
          </w:p>
        </w:tc>
      </w:tr>
      <w:tr w:rsidR="004D67E0" w14:paraId="62E64A65" w14:textId="77777777">
        <w:tblPrEx>
          <w:tblCellMar>
            <w:top w:w="0" w:type="dxa"/>
            <w:bottom w:w="0" w:type="dxa"/>
          </w:tblCellMar>
        </w:tblPrEx>
        <w:trPr>
          <w:trHeight w:hRule="exact" w:val="480"/>
          <w:jc w:val="center"/>
        </w:trPr>
        <w:tc>
          <w:tcPr>
            <w:tcW w:w="4075" w:type="dxa"/>
            <w:tcBorders>
              <w:top w:val="single" w:sz="4" w:space="0" w:color="auto"/>
              <w:left w:val="single" w:sz="4" w:space="0" w:color="auto"/>
            </w:tcBorders>
            <w:shd w:val="clear" w:color="auto" w:fill="FFFFFF"/>
            <w:vAlign w:val="center"/>
          </w:tcPr>
          <w:p w14:paraId="178ED4F3"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2,9-3,4</w:t>
            </w:r>
          </w:p>
        </w:tc>
        <w:tc>
          <w:tcPr>
            <w:tcW w:w="3989" w:type="dxa"/>
            <w:tcBorders>
              <w:top w:val="single" w:sz="4" w:space="0" w:color="auto"/>
              <w:left w:val="single" w:sz="4" w:space="0" w:color="auto"/>
            </w:tcBorders>
            <w:shd w:val="clear" w:color="auto" w:fill="FFFFFF"/>
            <w:vAlign w:val="center"/>
          </w:tcPr>
          <w:p w14:paraId="5D8C25DF"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да</w:t>
            </w:r>
          </w:p>
        </w:tc>
        <w:tc>
          <w:tcPr>
            <w:tcW w:w="3091" w:type="dxa"/>
            <w:tcBorders>
              <w:top w:val="single" w:sz="4" w:space="0" w:color="auto"/>
              <w:left w:val="single" w:sz="4" w:space="0" w:color="auto"/>
              <w:right w:val="single" w:sz="4" w:space="0" w:color="auto"/>
            </w:tcBorders>
            <w:shd w:val="clear" w:color="auto" w:fill="FFFFFF"/>
            <w:vAlign w:val="center"/>
          </w:tcPr>
          <w:p w14:paraId="6495D3AC"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высокая</w:t>
            </w:r>
          </w:p>
        </w:tc>
      </w:tr>
      <w:tr w:rsidR="004D67E0" w14:paraId="70A96CA9" w14:textId="77777777">
        <w:tblPrEx>
          <w:tblCellMar>
            <w:top w:w="0" w:type="dxa"/>
            <w:bottom w:w="0" w:type="dxa"/>
          </w:tblCellMar>
        </w:tblPrEx>
        <w:trPr>
          <w:trHeight w:hRule="exact" w:val="490"/>
          <w:jc w:val="center"/>
        </w:trPr>
        <w:tc>
          <w:tcPr>
            <w:tcW w:w="4075" w:type="dxa"/>
            <w:tcBorders>
              <w:top w:val="single" w:sz="4" w:space="0" w:color="auto"/>
              <w:left w:val="single" w:sz="4" w:space="0" w:color="auto"/>
              <w:bottom w:val="single" w:sz="4" w:space="0" w:color="auto"/>
            </w:tcBorders>
            <w:shd w:val="clear" w:color="auto" w:fill="FFFFFF"/>
            <w:vAlign w:val="center"/>
          </w:tcPr>
          <w:p w14:paraId="37C0E786"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&gt; 3,4</w:t>
            </w:r>
          </w:p>
        </w:tc>
        <w:tc>
          <w:tcPr>
            <w:tcW w:w="3989" w:type="dxa"/>
            <w:tcBorders>
              <w:top w:val="single" w:sz="4" w:space="0" w:color="auto"/>
              <w:left w:val="single" w:sz="4" w:space="0" w:color="auto"/>
              <w:bottom w:val="single" w:sz="4" w:space="0" w:color="auto"/>
            </w:tcBorders>
            <w:shd w:val="clear" w:color="auto" w:fill="FFFFFF"/>
            <w:vAlign w:val="center"/>
          </w:tcPr>
          <w:p w14:paraId="7E7EC98E"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не требуется</w:t>
            </w:r>
          </w:p>
        </w:tc>
        <w:tc>
          <w:tcPr>
            <w:tcW w:w="3091" w:type="dxa"/>
            <w:tcBorders>
              <w:top w:val="single" w:sz="4" w:space="0" w:color="auto"/>
              <w:left w:val="single" w:sz="4" w:space="0" w:color="auto"/>
              <w:bottom w:val="single" w:sz="4" w:space="0" w:color="auto"/>
              <w:right w:val="single" w:sz="4" w:space="0" w:color="auto"/>
            </w:tcBorders>
            <w:shd w:val="clear" w:color="auto" w:fill="FFFFFF"/>
            <w:vAlign w:val="center"/>
          </w:tcPr>
          <w:p w14:paraId="61075088"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высокая</w:t>
            </w:r>
          </w:p>
        </w:tc>
      </w:tr>
    </w:tbl>
    <w:p w14:paraId="2EBA87E1" w14:textId="77777777" w:rsidR="004D67E0" w:rsidRDefault="004D67E0">
      <w:pPr>
        <w:framePr w:w="11155" w:wrap="notBeside" w:vAnchor="text" w:hAnchor="text" w:xAlign="center" w:y="1"/>
        <w:rPr>
          <w:sz w:val="2"/>
          <w:szCs w:val="2"/>
        </w:rPr>
      </w:pPr>
    </w:p>
    <w:p w14:paraId="44FB9F93" w14:textId="77777777" w:rsidR="004D67E0" w:rsidRDefault="004D67E0">
      <w:pPr>
        <w:rPr>
          <w:sz w:val="2"/>
          <w:szCs w:val="2"/>
        </w:rPr>
      </w:pPr>
    </w:p>
    <w:p w14:paraId="0425A645" w14:textId="77777777" w:rsidR="004D67E0" w:rsidRDefault="00D2496C">
      <w:pPr>
        <w:pStyle w:val="a9"/>
        <w:framePr w:w="11155" w:wrap="notBeside" w:vAnchor="text" w:hAnchor="text" w:xAlign="center" w:y="1"/>
        <w:shd w:val="clear" w:color="auto" w:fill="auto"/>
        <w:spacing w:line="389" w:lineRule="exact"/>
        <w:jc w:val="both"/>
      </w:pPr>
      <w:r>
        <w:rPr>
          <w:rStyle w:val="aa"/>
        </w:rPr>
        <w:t xml:space="preserve">Таблица 6. </w:t>
      </w:r>
      <w:r>
        <w:rPr>
          <w:rStyle w:val="ab"/>
        </w:rPr>
        <w:t xml:space="preserve">Дополнительные эхокардиографичеекие признаки, повышающие уровень вероятноети легочной гипертензии в </w:t>
      </w:r>
      <w:r>
        <w:rPr>
          <w:rStyle w:val="ab"/>
        </w:rPr>
        <w:t>дополнение к измерению екороети трикуепидальной регургитации [6, 43]</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90"/>
        <w:gridCol w:w="3706"/>
        <w:gridCol w:w="3960"/>
      </w:tblGrid>
      <w:tr w:rsidR="004D67E0" w14:paraId="51DB0E47" w14:textId="77777777">
        <w:tblPrEx>
          <w:tblCellMar>
            <w:top w:w="0" w:type="dxa"/>
            <w:bottom w:w="0" w:type="dxa"/>
          </w:tblCellMar>
        </w:tblPrEx>
        <w:trPr>
          <w:trHeight w:hRule="exact" w:val="658"/>
          <w:jc w:val="center"/>
        </w:trPr>
        <w:tc>
          <w:tcPr>
            <w:tcW w:w="3490" w:type="dxa"/>
            <w:tcBorders>
              <w:top w:val="single" w:sz="4" w:space="0" w:color="auto"/>
              <w:left w:val="single" w:sz="4" w:space="0" w:color="auto"/>
            </w:tcBorders>
            <w:shd w:val="clear" w:color="auto" w:fill="FFFFFF"/>
            <w:vAlign w:val="center"/>
          </w:tcPr>
          <w:p w14:paraId="33684CB4"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0"/>
              </w:rPr>
              <w:t>Желудочки</w:t>
            </w:r>
          </w:p>
        </w:tc>
        <w:tc>
          <w:tcPr>
            <w:tcW w:w="3706" w:type="dxa"/>
            <w:tcBorders>
              <w:top w:val="single" w:sz="4" w:space="0" w:color="auto"/>
              <w:left w:val="single" w:sz="4" w:space="0" w:color="auto"/>
            </w:tcBorders>
            <w:shd w:val="clear" w:color="auto" w:fill="FFFFFF"/>
            <w:vAlign w:val="center"/>
          </w:tcPr>
          <w:p w14:paraId="4353729A"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0"/>
              </w:rPr>
              <w:t>Легочная артерия</w:t>
            </w:r>
          </w:p>
        </w:tc>
        <w:tc>
          <w:tcPr>
            <w:tcW w:w="3960" w:type="dxa"/>
            <w:tcBorders>
              <w:top w:val="single" w:sz="4" w:space="0" w:color="auto"/>
              <w:left w:val="single" w:sz="4" w:space="0" w:color="auto"/>
              <w:right w:val="single" w:sz="4" w:space="0" w:color="auto"/>
            </w:tcBorders>
            <w:shd w:val="clear" w:color="auto" w:fill="FFFFFF"/>
            <w:vAlign w:val="center"/>
          </w:tcPr>
          <w:p w14:paraId="73605648" w14:textId="77777777" w:rsidR="004D67E0" w:rsidRDefault="00D2496C">
            <w:pPr>
              <w:pStyle w:val="23"/>
              <w:framePr w:w="11155" w:wrap="notBeside" w:vAnchor="text" w:hAnchor="text" w:xAlign="center" w:y="1"/>
              <w:shd w:val="clear" w:color="auto" w:fill="auto"/>
              <w:spacing w:before="0" w:after="0" w:line="168" w:lineRule="exact"/>
              <w:ind w:left="180" w:firstLine="0"/>
              <w:jc w:val="left"/>
            </w:pPr>
            <w:r>
              <w:rPr>
                <w:rStyle w:val="2Verdana75pt0"/>
              </w:rPr>
              <w:t>Нижняя полая вена и правое предсердие</w:t>
            </w:r>
          </w:p>
        </w:tc>
      </w:tr>
      <w:tr w:rsidR="004D67E0" w14:paraId="003E3C5E" w14:textId="77777777">
        <w:tblPrEx>
          <w:tblCellMar>
            <w:top w:w="0" w:type="dxa"/>
            <w:bottom w:w="0" w:type="dxa"/>
          </w:tblCellMar>
        </w:tblPrEx>
        <w:trPr>
          <w:trHeight w:hRule="exact" w:val="974"/>
          <w:jc w:val="center"/>
        </w:trPr>
        <w:tc>
          <w:tcPr>
            <w:tcW w:w="3490" w:type="dxa"/>
            <w:tcBorders>
              <w:top w:val="single" w:sz="4" w:space="0" w:color="auto"/>
              <w:left w:val="single" w:sz="4" w:space="0" w:color="auto"/>
            </w:tcBorders>
            <w:shd w:val="clear" w:color="auto" w:fill="FFFFFF"/>
            <w:vAlign w:val="center"/>
          </w:tcPr>
          <w:p w14:paraId="5BBF9907"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Соотношение диаметров правого/ левого желудочков на уровне базальных сегментов &gt; 1,0</w:t>
            </w:r>
          </w:p>
        </w:tc>
        <w:tc>
          <w:tcPr>
            <w:tcW w:w="3706" w:type="dxa"/>
            <w:tcBorders>
              <w:top w:val="single" w:sz="4" w:space="0" w:color="auto"/>
              <w:left w:val="single" w:sz="4" w:space="0" w:color="auto"/>
            </w:tcBorders>
            <w:shd w:val="clear" w:color="auto" w:fill="FFFFFF"/>
            <w:vAlign w:val="center"/>
          </w:tcPr>
          <w:p w14:paraId="605E7636"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Время ускорения кровотока в </w:t>
            </w:r>
            <w:r>
              <w:rPr>
                <w:rStyle w:val="2Verdana75pt"/>
              </w:rPr>
              <w:t>выносящем тракте правого желудочка &lt; 105 м/с и/или среднесистолическое прикрытие</w:t>
            </w:r>
          </w:p>
        </w:tc>
        <w:tc>
          <w:tcPr>
            <w:tcW w:w="3960" w:type="dxa"/>
            <w:tcBorders>
              <w:top w:val="single" w:sz="4" w:space="0" w:color="auto"/>
              <w:left w:val="single" w:sz="4" w:space="0" w:color="auto"/>
              <w:right w:val="single" w:sz="4" w:space="0" w:color="auto"/>
            </w:tcBorders>
            <w:shd w:val="clear" w:color="auto" w:fill="FFFFFF"/>
            <w:vAlign w:val="center"/>
          </w:tcPr>
          <w:p w14:paraId="22E9D933"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Диаметр НПВ &gt; 21 мм в сочетании с уменьшением спадения на вдохе (&lt; 50% с резким вдохом носом или &lt; 20% на фоне спокойного дыхания)</w:t>
            </w:r>
          </w:p>
        </w:tc>
      </w:tr>
      <w:tr w:rsidR="004D67E0" w14:paraId="465959C2" w14:textId="77777777">
        <w:tblPrEx>
          <w:tblCellMar>
            <w:top w:w="0" w:type="dxa"/>
            <w:bottom w:w="0" w:type="dxa"/>
          </w:tblCellMar>
        </w:tblPrEx>
        <w:trPr>
          <w:trHeight w:hRule="exact" w:val="974"/>
          <w:jc w:val="center"/>
        </w:trPr>
        <w:tc>
          <w:tcPr>
            <w:tcW w:w="3490" w:type="dxa"/>
            <w:tcBorders>
              <w:top w:val="single" w:sz="4" w:space="0" w:color="auto"/>
              <w:left w:val="single" w:sz="4" w:space="0" w:color="auto"/>
            </w:tcBorders>
            <w:shd w:val="clear" w:color="auto" w:fill="FFFFFF"/>
            <w:vAlign w:val="center"/>
          </w:tcPr>
          <w:p w14:paraId="6E9E9685"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Уплощение межжелудочковой перегородки (инде</w:t>
            </w:r>
            <w:r>
              <w:rPr>
                <w:rStyle w:val="2Verdana75pt"/>
              </w:rPr>
              <w:t>кс эксцентричности левого желудочка &gt; 1,1 в систолу и/или диастолу)</w:t>
            </w:r>
          </w:p>
        </w:tc>
        <w:tc>
          <w:tcPr>
            <w:tcW w:w="3706" w:type="dxa"/>
            <w:tcBorders>
              <w:top w:val="single" w:sz="4" w:space="0" w:color="auto"/>
              <w:left w:val="single" w:sz="4" w:space="0" w:color="auto"/>
            </w:tcBorders>
            <w:shd w:val="clear" w:color="auto" w:fill="FFFFFF"/>
            <w:vAlign w:val="center"/>
          </w:tcPr>
          <w:p w14:paraId="55016B3F"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Скорость ранней диастолической пульмональной регургитации &gt; 2,2 м/ с</w:t>
            </w:r>
          </w:p>
        </w:tc>
        <w:tc>
          <w:tcPr>
            <w:tcW w:w="3960" w:type="dxa"/>
            <w:tcBorders>
              <w:top w:val="single" w:sz="4" w:space="0" w:color="auto"/>
              <w:left w:val="single" w:sz="4" w:space="0" w:color="auto"/>
              <w:right w:val="single" w:sz="4" w:space="0" w:color="auto"/>
            </w:tcBorders>
            <w:shd w:val="clear" w:color="auto" w:fill="FFFFFF"/>
            <w:vAlign w:val="center"/>
          </w:tcPr>
          <w:p w14:paraId="327C2C93"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Площадь правого предсердия &gt; 18 см^</w:t>
            </w:r>
          </w:p>
          <w:p w14:paraId="60C6D153"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(измерение в конце систолы)</w:t>
            </w:r>
          </w:p>
        </w:tc>
      </w:tr>
      <w:tr w:rsidR="004D67E0" w14:paraId="2693A127" w14:textId="77777777">
        <w:tblPrEx>
          <w:tblCellMar>
            <w:top w:w="0" w:type="dxa"/>
            <w:bottom w:w="0" w:type="dxa"/>
          </w:tblCellMar>
        </w:tblPrEx>
        <w:trPr>
          <w:trHeight w:hRule="exact" w:val="658"/>
          <w:jc w:val="center"/>
        </w:trPr>
        <w:tc>
          <w:tcPr>
            <w:tcW w:w="3490" w:type="dxa"/>
            <w:tcBorders>
              <w:top w:val="single" w:sz="4" w:space="0" w:color="auto"/>
              <w:left w:val="single" w:sz="4" w:space="0" w:color="auto"/>
              <w:bottom w:val="single" w:sz="4" w:space="0" w:color="auto"/>
            </w:tcBorders>
            <w:shd w:val="clear" w:color="auto" w:fill="FFFFFF"/>
          </w:tcPr>
          <w:p w14:paraId="6CD543F0" w14:textId="77777777" w:rsidR="004D67E0" w:rsidRDefault="004D67E0">
            <w:pPr>
              <w:framePr w:w="11155" w:wrap="notBeside" w:vAnchor="text" w:hAnchor="text" w:xAlign="center" w:y="1"/>
              <w:rPr>
                <w:sz w:val="10"/>
                <w:szCs w:val="10"/>
              </w:rPr>
            </w:pPr>
          </w:p>
        </w:tc>
        <w:tc>
          <w:tcPr>
            <w:tcW w:w="3706" w:type="dxa"/>
            <w:tcBorders>
              <w:top w:val="single" w:sz="4" w:space="0" w:color="auto"/>
              <w:left w:val="single" w:sz="4" w:space="0" w:color="auto"/>
              <w:bottom w:val="single" w:sz="4" w:space="0" w:color="auto"/>
            </w:tcBorders>
            <w:shd w:val="clear" w:color="auto" w:fill="FFFFFF"/>
            <w:vAlign w:val="center"/>
          </w:tcPr>
          <w:p w14:paraId="4C9C2D92" w14:textId="77777777" w:rsidR="004D67E0" w:rsidRDefault="00D2496C">
            <w:pPr>
              <w:pStyle w:val="23"/>
              <w:framePr w:w="11155" w:wrap="notBeside" w:vAnchor="text" w:hAnchor="text" w:xAlign="center" w:y="1"/>
              <w:shd w:val="clear" w:color="auto" w:fill="auto"/>
              <w:spacing w:before="0" w:after="0" w:line="168" w:lineRule="exact"/>
              <w:ind w:left="180" w:firstLine="0"/>
              <w:jc w:val="left"/>
            </w:pPr>
            <w:r>
              <w:rPr>
                <w:rStyle w:val="2Verdana75pt"/>
              </w:rPr>
              <w:t>Диаметр легочной артерии &gt; 25 мм</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14:paraId="1E8D1CB9" w14:textId="77777777" w:rsidR="004D67E0" w:rsidRDefault="004D67E0">
            <w:pPr>
              <w:framePr w:w="11155" w:wrap="notBeside" w:vAnchor="text" w:hAnchor="text" w:xAlign="center" w:y="1"/>
              <w:rPr>
                <w:sz w:val="10"/>
                <w:szCs w:val="10"/>
              </w:rPr>
            </w:pPr>
          </w:p>
        </w:tc>
      </w:tr>
    </w:tbl>
    <w:p w14:paraId="089A14A3" w14:textId="77777777" w:rsidR="004D67E0" w:rsidRDefault="004D67E0">
      <w:pPr>
        <w:framePr w:w="11155" w:wrap="notBeside" w:vAnchor="text" w:hAnchor="text" w:xAlign="center" w:y="1"/>
        <w:rPr>
          <w:sz w:val="2"/>
          <w:szCs w:val="2"/>
        </w:rPr>
      </w:pPr>
    </w:p>
    <w:p w14:paraId="1A165EEC" w14:textId="77777777" w:rsidR="004D67E0" w:rsidRDefault="004D67E0">
      <w:pPr>
        <w:rPr>
          <w:sz w:val="2"/>
          <w:szCs w:val="2"/>
        </w:rPr>
      </w:pPr>
    </w:p>
    <w:p w14:paraId="674455EE" w14:textId="77777777" w:rsidR="004D67E0" w:rsidRDefault="00D2496C">
      <w:pPr>
        <w:pStyle w:val="281"/>
        <w:shd w:val="clear" w:color="auto" w:fill="auto"/>
        <w:spacing w:after="0" w:line="163" w:lineRule="exact"/>
        <w:ind w:left="260"/>
      </w:pPr>
      <w:r>
        <w:rPr>
          <w:rStyle w:val="283"/>
        </w:rPr>
        <w:t>Примечание:</w:t>
      </w:r>
      <w:r>
        <w:rPr>
          <w:rStyle w:val="282"/>
        </w:rPr>
        <w:t xml:space="preserve"> ПЖ - правый желудочек; ЛА - легочная артерия; НПВ - нижняя полая вена; ПП - правое предсердие. ИЭ - индекс эксцентричности; АТ ВТПЖ - систолическое время ускорения потока в выходном тракте правого желудочка.</w:t>
      </w:r>
    </w:p>
    <w:p w14:paraId="43A16F44" w14:textId="77777777" w:rsidR="004D67E0" w:rsidRDefault="00D2496C">
      <w:pPr>
        <w:pStyle w:val="a9"/>
        <w:framePr w:w="11155" w:wrap="notBeside" w:vAnchor="text" w:hAnchor="text" w:xAlign="center" w:y="1"/>
        <w:shd w:val="clear" w:color="auto" w:fill="auto"/>
        <w:spacing w:line="389" w:lineRule="exact"/>
        <w:jc w:val="both"/>
      </w:pPr>
      <w:r>
        <w:rPr>
          <w:rStyle w:val="aa"/>
        </w:rPr>
        <w:lastRenderedPageBreak/>
        <w:t xml:space="preserve">Таблица 7. </w:t>
      </w:r>
      <w:r>
        <w:rPr>
          <w:rStyle w:val="ab"/>
        </w:rPr>
        <w:t>Алгоритм диагностики в за</w:t>
      </w:r>
      <w:r>
        <w:rPr>
          <w:rStyle w:val="ab"/>
        </w:rPr>
        <w:t>висимости от вероятности легочной гипертензии по данным эхокардиографии у пациентов е клиничеекими еимптомами при наличии или отеутетвии факторов риека легочной артериальной гипертензии и хроничеекой тромбоэмболичеекой легочной гипертензии [6, 43, 65-67]</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95"/>
        <w:gridCol w:w="2640"/>
        <w:gridCol w:w="946"/>
        <w:gridCol w:w="1094"/>
        <w:gridCol w:w="2342"/>
        <w:gridCol w:w="1037"/>
        <w:gridCol w:w="1301"/>
      </w:tblGrid>
      <w:tr w:rsidR="004D67E0" w14:paraId="51B48A99" w14:textId="77777777">
        <w:tblPrEx>
          <w:tblCellMar>
            <w:top w:w="0" w:type="dxa"/>
            <w:bottom w:w="0" w:type="dxa"/>
          </w:tblCellMar>
        </w:tblPrEx>
        <w:trPr>
          <w:trHeight w:hRule="exact" w:val="984"/>
          <w:jc w:val="center"/>
        </w:trPr>
        <w:tc>
          <w:tcPr>
            <w:tcW w:w="1795" w:type="dxa"/>
            <w:tcBorders>
              <w:top w:val="single" w:sz="4" w:space="0" w:color="auto"/>
              <w:left w:val="single" w:sz="4" w:space="0" w:color="auto"/>
            </w:tcBorders>
            <w:shd w:val="clear" w:color="auto" w:fill="FFFFFF"/>
            <w:vAlign w:val="center"/>
          </w:tcPr>
          <w:p w14:paraId="23365B72"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0"/>
              </w:rPr>
              <w:t xml:space="preserve">Вероятность ЛГ </w:t>
            </w:r>
            <w:r>
              <w:rPr>
                <w:rStyle w:val="2Verdana75pt0"/>
                <w:lang w:val="en-US" w:eastAsia="en-US" w:bidi="en-US"/>
              </w:rPr>
              <w:t xml:space="preserve">no </w:t>
            </w:r>
            <w:r>
              <w:rPr>
                <w:rStyle w:val="2Verdana75pt0"/>
              </w:rPr>
              <w:t>данным Эхо КГ</w:t>
            </w:r>
          </w:p>
        </w:tc>
        <w:tc>
          <w:tcPr>
            <w:tcW w:w="2640" w:type="dxa"/>
            <w:tcBorders>
              <w:top w:val="single" w:sz="4" w:space="0" w:color="auto"/>
              <w:left w:val="single" w:sz="4" w:space="0" w:color="auto"/>
            </w:tcBorders>
            <w:shd w:val="clear" w:color="auto" w:fill="FFFFFF"/>
            <w:vAlign w:val="center"/>
          </w:tcPr>
          <w:p w14:paraId="775EF2C9"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0"/>
              </w:rPr>
              <w:t>При отсутствии факторов риска ЛАГ/ ХТЭЛГ</w:t>
            </w:r>
          </w:p>
        </w:tc>
        <w:tc>
          <w:tcPr>
            <w:tcW w:w="946" w:type="dxa"/>
            <w:tcBorders>
              <w:top w:val="single" w:sz="4" w:space="0" w:color="auto"/>
              <w:left w:val="single" w:sz="4" w:space="0" w:color="auto"/>
            </w:tcBorders>
            <w:shd w:val="clear" w:color="auto" w:fill="FFFFFF"/>
          </w:tcPr>
          <w:p w14:paraId="10950913"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УУР</w:t>
            </w:r>
          </w:p>
          <w:p w14:paraId="4089E1B6" w14:textId="77777777" w:rsidR="004D67E0" w:rsidRDefault="00D2496C">
            <w:pPr>
              <w:pStyle w:val="23"/>
              <w:framePr w:w="11155" w:wrap="notBeside" w:vAnchor="text" w:hAnchor="text" w:xAlign="center" w:y="1"/>
              <w:shd w:val="clear" w:color="auto" w:fill="auto"/>
              <w:spacing w:before="0" w:after="0" w:line="160" w:lineRule="exact"/>
              <w:ind w:left="160" w:firstLine="0"/>
              <w:jc w:val="left"/>
            </w:pPr>
            <w:r>
              <w:rPr>
                <w:rStyle w:val="2Verdana8pt1"/>
              </w:rPr>
              <w:t>УДД</w:t>
            </w:r>
          </w:p>
        </w:tc>
        <w:tc>
          <w:tcPr>
            <w:tcW w:w="1094" w:type="dxa"/>
            <w:tcBorders>
              <w:top w:val="single" w:sz="4" w:space="0" w:color="auto"/>
              <w:left w:val="single" w:sz="4" w:space="0" w:color="auto"/>
            </w:tcBorders>
            <w:shd w:val="clear" w:color="auto" w:fill="FFFFFF"/>
          </w:tcPr>
          <w:p w14:paraId="04A4EBB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ЕОК</w:t>
            </w:r>
          </w:p>
        </w:tc>
        <w:tc>
          <w:tcPr>
            <w:tcW w:w="2342" w:type="dxa"/>
            <w:tcBorders>
              <w:top w:val="single" w:sz="4" w:space="0" w:color="auto"/>
              <w:left w:val="single" w:sz="4" w:space="0" w:color="auto"/>
            </w:tcBorders>
            <w:shd w:val="clear" w:color="auto" w:fill="FFFFFF"/>
            <w:vAlign w:val="center"/>
          </w:tcPr>
          <w:p w14:paraId="45F3BB33"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0"/>
              </w:rPr>
              <w:t>При наличии факторов риска ЛАГ/</w:t>
            </w:r>
          </w:p>
          <w:p w14:paraId="326166B3"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0"/>
              </w:rPr>
              <w:t>ХТЭЛГ</w:t>
            </w:r>
          </w:p>
        </w:tc>
        <w:tc>
          <w:tcPr>
            <w:tcW w:w="1037" w:type="dxa"/>
            <w:tcBorders>
              <w:top w:val="single" w:sz="4" w:space="0" w:color="auto"/>
              <w:left w:val="single" w:sz="4" w:space="0" w:color="auto"/>
            </w:tcBorders>
            <w:shd w:val="clear" w:color="auto" w:fill="FFFFFF"/>
          </w:tcPr>
          <w:p w14:paraId="5DADAC54"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УУР</w:t>
            </w:r>
          </w:p>
          <w:p w14:paraId="6AB90168" w14:textId="77777777" w:rsidR="004D67E0" w:rsidRDefault="00D2496C">
            <w:pPr>
              <w:pStyle w:val="23"/>
              <w:framePr w:w="11155" w:wrap="notBeside" w:vAnchor="text" w:hAnchor="text" w:xAlign="center" w:y="1"/>
              <w:shd w:val="clear" w:color="auto" w:fill="auto"/>
              <w:spacing w:before="0" w:after="0" w:line="160" w:lineRule="exact"/>
              <w:ind w:left="160" w:firstLine="0"/>
              <w:jc w:val="left"/>
            </w:pPr>
            <w:r>
              <w:rPr>
                <w:rStyle w:val="2Verdana8pt1"/>
              </w:rPr>
              <w:t>УДД</w:t>
            </w:r>
          </w:p>
        </w:tc>
        <w:tc>
          <w:tcPr>
            <w:tcW w:w="1301" w:type="dxa"/>
            <w:tcBorders>
              <w:top w:val="single" w:sz="4" w:space="0" w:color="auto"/>
              <w:left w:val="single" w:sz="4" w:space="0" w:color="auto"/>
              <w:right w:val="single" w:sz="4" w:space="0" w:color="auto"/>
            </w:tcBorders>
            <w:shd w:val="clear" w:color="auto" w:fill="FFFFFF"/>
          </w:tcPr>
          <w:p w14:paraId="5677EC64"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ЕОК</w:t>
            </w:r>
          </w:p>
        </w:tc>
      </w:tr>
      <w:tr w:rsidR="004D67E0" w14:paraId="592A6A26" w14:textId="77777777">
        <w:tblPrEx>
          <w:tblCellMar>
            <w:top w:w="0" w:type="dxa"/>
            <w:bottom w:w="0" w:type="dxa"/>
          </w:tblCellMar>
        </w:tblPrEx>
        <w:trPr>
          <w:trHeight w:hRule="exact" w:val="643"/>
          <w:jc w:val="center"/>
        </w:trPr>
        <w:tc>
          <w:tcPr>
            <w:tcW w:w="1795" w:type="dxa"/>
            <w:tcBorders>
              <w:top w:val="single" w:sz="4" w:space="0" w:color="auto"/>
              <w:left w:val="single" w:sz="4" w:space="0" w:color="auto"/>
            </w:tcBorders>
            <w:shd w:val="clear" w:color="auto" w:fill="FFFFFF"/>
            <w:vAlign w:val="center"/>
          </w:tcPr>
          <w:p w14:paraId="1635FA5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Низкая</w:t>
            </w:r>
          </w:p>
        </w:tc>
        <w:tc>
          <w:tcPr>
            <w:tcW w:w="2640" w:type="dxa"/>
            <w:tcBorders>
              <w:top w:val="single" w:sz="4" w:space="0" w:color="auto"/>
              <w:left w:val="single" w:sz="4" w:space="0" w:color="auto"/>
            </w:tcBorders>
            <w:shd w:val="clear" w:color="auto" w:fill="FFFFFF"/>
            <w:vAlign w:val="center"/>
          </w:tcPr>
          <w:p w14:paraId="2FD248AE"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Рассмотреть</w:t>
            </w:r>
          </w:p>
          <w:p w14:paraId="313B09F6"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альтернативный диагноз</w:t>
            </w:r>
          </w:p>
        </w:tc>
        <w:tc>
          <w:tcPr>
            <w:tcW w:w="946" w:type="dxa"/>
            <w:tcBorders>
              <w:top w:val="single" w:sz="4" w:space="0" w:color="auto"/>
              <w:left w:val="single" w:sz="4" w:space="0" w:color="auto"/>
            </w:tcBorders>
            <w:shd w:val="clear" w:color="auto" w:fill="FFFFFF"/>
            <w:vAlign w:val="center"/>
          </w:tcPr>
          <w:p w14:paraId="40F9F889" w14:textId="77777777" w:rsidR="004D67E0" w:rsidRDefault="00D2496C">
            <w:pPr>
              <w:pStyle w:val="23"/>
              <w:framePr w:w="11155" w:wrap="notBeside" w:vAnchor="text" w:hAnchor="text" w:xAlign="center" w:y="1"/>
              <w:shd w:val="clear" w:color="auto" w:fill="auto"/>
              <w:spacing w:before="0" w:after="0" w:line="190" w:lineRule="exact"/>
              <w:ind w:left="160" w:firstLine="0"/>
              <w:jc w:val="left"/>
            </w:pPr>
            <w:r>
              <w:rPr>
                <w:rStyle w:val="2Verdana95pt"/>
              </w:rPr>
              <w:t>вз</w:t>
            </w:r>
          </w:p>
        </w:tc>
        <w:tc>
          <w:tcPr>
            <w:tcW w:w="1094" w:type="dxa"/>
            <w:tcBorders>
              <w:top w:val="single" w:sz="4" w:space="0" w:color="auto"/>
              <w:left w:val="single" w:sz="4" w:space="0" w:color="auto"/>
            </w:tcBorders>
            <w:shd w:val="clear" w:color="auto" w:fill="FFFFFF"/>
            <w:vAlign w:val="center"/>
          </w:tcPr>
          <w:p w14:paraId="50C07543"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Па-С</w:t>
            </w:r>
          </w:p>
        </w:tc>
        <w:tc>
          <w:tcPr>
            <w:tcW w:w="2342" w:type="dxa"/>
            <w:tcBorders>
              <w:top w:val="single" w:sz="4" w:space="0" w:color="auto"/>
              <w:left w:val="single" w:sz="4" w:space="0" w:color="auto"/>
            </w:tcBorders>
            <w:shd w:val="clear" w:color="auto" w:fill="FFFFFF"/>
            <w:vAlign w:val="center"/>
          </w:tcPr>
          <w:p w14:paraId="025F6ED9"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Рекомендовать</w:t>
            </w:r>
          </w:p>
          <w:p w14:paraId="222C36B4"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ЭхоКГ-контроль</w:t>
            </w:r>
          </w:p>
        </w:tc>
        <w:tc>
          <w:tcPr>
            <w:tcW w:w="1037" w:type="dxa"/>
            <w:tcBorders>
              <w:top w:val="single" w:sz="4" w:space="0" w:color="auto"/>
              <w:left w:val="single" w:sz="4" w:space="0" w:color="auto"/>
            </w:tcBorders>
            <w:shd w:val="clear" w:color="auto" w:fill="FFFFFF"/>
            <w:vAlign w:val="center"/>
          </w:tcPr>
          <w:p w14:paraId="153B4FE4" w14:textId="77777777" w:rsidR="004D67E0" w:rsidRDefault="00D2496C">
            <w:pPr>
              <w:pStyle w:val="23"/>
              <w:framePr w:w="11155" w:wrap="notBeside" w:vAnchor="text" w:hAnchor="text" w:xAlign="center" w:y="1"/>
              <w:shd w:val="clear" w:color="auto" w:fill="auto"/>
              <w:spacing w:before="0" w:after="0" w:line="190" w:lineRule="exact"/>
              <w:ind w:left="160" w:firstLine="0"/>
              <w:jc w:val="left"/>
            </w:pPr>
            <w:r>
              <w:rPr>
                <w:rStyle w:val="2Verdana95pt"/>
              </w:rPr>
              <w:t>вз</w:t>
            </w:r>
          </w:p>
        </w:tc>
        <w:tc>
          <w:tcPr>
            <w:tcW w:w="1301" w:type="dxa"/>
            <w:tcBorders>
              <w:top w:val="single" w:sz="4" w:space="0" w:color="auto"/>
              <w:left w:val="single" w:sz="4" w:space="0" w:color="auto"/>
              <w:right w:val="single" w:sz="4" w:space="0" w:color="auto"/>
            </w:tcBorders>
            <w:shd w:val="clear" w:color="auto" w:fill="FFFFFF"/>
            <w:vAlign w:val="center"/>
          </w:tcPr>
          <w:p w14:paraId="1F74A6A9"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Па-С</w:t>
            </w:r>
          </w:p>
        </w:tc>
      </w:tr>
      <w:tr w:rsidR="004D67E0" w14:paraId="15DA0495" w14:textId="77777777">
        <w:tblPrEx>
          <w:tblCellMar>
            <w:top w:w="0" w:type="dxa"/>
            <w:bottom w:w="0" w:type="dxa"/>
          </w:tblCellMar>
        </w:tblPrEx>
        <w:trPr>
          <w:trHeight w:hRule="exact" w:val="811"/>
          <w:jc w:val="center"/>
        </w:trPr>
        <w:tc>
          <w:tcPr>
            <w:tcW w:w="1795" w:type="dxa"/>
            <w:vMerge w:val="restart"/>
            <w:tcBorders>
              <w:top w:val="single" w:sz="4" w:space="0" w:color="auto"/>
              <w:left w:val="single" w:sz="4" w:space="0" w:color="auto"/>
            </w:tcBorders>
            <w:shd w:val="clear" w:color="auto" w:fill="FFFFFF"/>
          </w:tcPr>
          <w:p w14:paraId="4B371BF4"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Средняя</w:t>
            </w:r>
          </w:p>
        </w:tc>
        <w:tc>
          <w:tcPr>
            <w:tcW w:w="2640" w:type="dxa"/>
            <w:tcBorders>
              <w:top w:val="single" w:sz="4" w:space="0" w:color="auto"/>
              <w:left w:val="single" w:sz="4" w:space="0" w:color="auto"/>
            </w:tcBorders>
            <w:shd w:val="clear" w:color="auto" w:fill="FFFFFF"/>
            <w:vAlign w:val="center"/>
          </w:tcPr>
          <w:p w14:paraId="1C384BEA"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Рассмотреть</w:t>
            </w:r>
          </w:p>
          <w:p w14:paraId="36C5158B"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альтернативный диагноз и ЭхоКГ-контроль</w:t>
            </w:r>
          </w:p>
        </w:tc>
        <w:tc>
          <w:tcPr>
            <w:tcW w:w="946" w:type="dxa"/>
            <w:tcBorders>
              <w:top w:val="single" w:sz="4" w:space="0" w:color="auto"/>
              <w:left w:val="single" w:sz="4" w:space="0" w:color="auto"/>
            </w:tcBorders>
            <w:shd w:val="clear" w:color="auto" w:fill="FFFFFF"/>
          </w:tcPr>
          <w:p w14:paraId="41D83E8D" w14:textId="77777777" w:rsidR="004D67E0" w:rsidRDefault="00D2496C">
            <w:pPr>
              <w:pStyle w:val="23"/>
              <w:framePr w:w="11155" w:wrap="notBeside" w:vAnchor="text" w:hAnchor="text" w:xAlign="center" w:y="1"/>
              <w:shd w:val="clear" w:color="auto" w:fill="auto"/>
              <w:spacing w:before="0" w:after="0" w:line="190" w:lineRule="exact"/>
              <w:ind w:left="160" w:firstLine="0"/>
              <w:jc w:val="left"/>
            </w:pPr>
            <w:r>
              <w:rPr>
                <w:rStyle w:val="2Verdana95pt"/>
              </w:rPr>
              <w:t>вз</w:t>
            </w:r>
          </w:p>
        </w:tc>
        <w:tc>
          <w:tcPr>
            <w:tcW w:w="1094" w:type="dxa"/>
            <w:tcBorders>
              <w:top w:val="single" w:sz="4" w:space="0" w:color="auto"/>
              <w:left w:val="single" w:sz="4" w:space="0" w:color="auto"/>
            </w:tcBorders>
            <w:shd w:val="clear" w:color="auto" w:fill="FFFFFF"/>
          </w:tcPr>
          <w:p w14:paraId="1FE484E3"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Па-С</w:t>
            </w:r>
          </w:p>
        </w:tc>
        <w:tc>
          <w:tcPr>
            <w:tcW w:w="2342" w:type="dxa"/>
            <w:vMerge w:val="restart"/>
            <w:tcBorders>
              <w:top w:val="single" w:sz="4" w:space="0" w:color="auto"/>
              <w:left w:val="single" w:sz="4" w:space="0" w:color="auto"/>
            </w:tcBorders>
            <w:shd w:val="clear" w:color="auto" w:fill="FFFFFF"/>
          </w:tcPr>
          <w:p w14:paraId="1CCAADE4"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75pt"/>
              </w:rPr>
              <w:t>Рекомендовать дообследование, включая ЧВКС</w:t>
            </w:r>
          </w:p>
        </w:tc>
        <w:tc>
          <w:tcPr>
            <w:tcW w:w="1037" w:type="dxa"/>
            <w:tcBorders>
              <w:top w:val="single" w:sz="4" w:space="0" w:color="auto"/>
              <w:left w:val="single" w:sz="4" w:space="0" w:color="auto"/>
            </w:tcBorders>
            <w:shd w:val="clear" w:color="auto" w:fill="FFFFFF"/>
          </w:tcPr>
          <w:p w14:paraId="267DCADD"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В2</w:t>
            </w:r>
          </w:p>
        </w:tc>
        <w:tc>
          <w:tcPr>
            <w:tcW w:w="1301" w:type="dxa"/>
            <w:tcBorders>
              <w:top w:val="single" w:sz="4" w:space="0" w:color="auto"/>
              <w:left w:val="single" w:sz="4" w:space="0" w:color="auto"/>
              <w:right w:val="single" w:sz="4" w:space="0" w:color="auto"/>
            </w:tcBorders>
            <w:shd w:val="clear" w:color="auto" w:fill="FFFFFF"/>
          </w:tcPr>
          <w:p w14:paraId="42DC3B41"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Па-В</w:t>
            </w:r>
          </w:p>
        </w:tc>
      </w:tr>
      <w:tr w:rsidR="004D67E0" w14:paraId="79258C31" w14:textId="77777777">
        <w:tblPrEx>
          <w:tblCellMar>
            <w:top w:w="0" w:type="dxa"/>
            <w:bottom w:w="0" w:type="dxa"/>
          </w:tblCellMar>
        </w:tblPrEx>
        <w:trPr>
          <w:trHeight w:hRule="exact" w:val="648"/>
          <w:jc w:val="center"/>
        </w:trPr>
        <w:tc>
          <w:tcPr>
            <w:tcW w:w="1795" w:type="dxa"/>
            <w:vMerge/>
            <w:tcBorders>
              <w:left w:val="single" w:sz="4" w:space="0" w:color="auto"/>
            </w:tcBorders>
            <w:shd w:val="clear" w:color="auto" w:fill="FFFFFF"/>
          </w:tcPr>
          <w:p w14:paraId="67EE850B" w14:textId="77777777" w:rsidR="004D67E0" w:rsidRDefault="004D67E0">
            <w:pPr>
              <w:framePr w:w="11155" w:wrap="notBeside" w:vAnchor="text" w:hAnchor="text" w:xAlign="center" w:y="1"/>
            </w:pPr>
          </w:p>
        </w:tc>
        <w:tc>
          <w:tcPr>
            <w:tcW w:w="2640" w:type="dxa"/>
            <w:tcBorders>
              <w:top w:val="single" w:sz="4" w:space="0" w:color="auto"/>
              <w:left w:val="single" w:sz="4" w:space="0" w:color="auto"/>
            </w:tcBorders>
            <w:shd w:val="clear" w:color="auto" w:fill="FFFFFF"/>
            <w:vAlign w:val="center"/>
          </w:tcPr>
          <w:p w14:paraId="4472EAAF" w14:textId="77777777" w:rsidR="004D67E0" w:rsidRDefault="00D2496C">
            <w:pPr>
              <w:pStyle w:val="23"/>
              <w:framePr w:w="11155" w:wrap="notBeside" w:vAnchor="text" w:hAnchor="text" w:xAlign="center" w:y="1"/>
              <w:shd w:val="clear" w:color="auto" w:fill="auto"/>
              <w:spacing w:before="0" w:after="0" w:line="168" w:lineRule="exact"/>
              <w:ind w:firstLine="0"/>
              <w:jc w:val="both"/>
            </w:pPr>
            <w:r>
              <w:rPr>
                <w:rStyle w:val="2Verdana75pt"/>
              </w:rPr>
              <w:t>Возможно рассмотреть дообследование</w:t>
            </w:r>
          </w:p>
        </w:tc>
        <w:tc>
          <w:tcPr>
            <w:tcW w:w="946" w:type="dxa"/>
            <w:tcBorders>
              <w:top w:val="single" w:sz="4" w:space="0" w:color="auto"/>
              <w:left w:val="single" w:sz="4" w:space="0" w:color="auto"/>
            </w:tcBorders>
            <w:shd w:val="clear" w:color="auto" w:fill="FFFFFF"/>
            <w:vAlign w:val="center"/>
          </w:tcPr>
          <w:p w14:paraId="07A226CD"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С5</w:t>
            </w:r>
          </w:p>
        </w:tc>
        <w:tc>
          <w:tcPr>
            <w:tcW w:w="1094" w:type="dxa"/>
            <w:tcBorders>
              <w:top w:val="single" w:sz="4" w:space="0" w:color="auto"/>
              <w:left w:val="single" w:sz="4" w:space="0" w:color="auto"/>
            </w:tcBorders>
            <w:shd w:val="clear" w:color="auto" w:fill="FFFFFF"/>
            <w:vAlign w:val="center"/>
          </w:tcPr>
          <w:p w14:paraId="72B7372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ПЬ-С</w:t>
            </w:r>
          </w:p>
        </w:tc>
        <w:tc>
          <w:tcPr>
            <w:tcW w:w="2342" w:type="dxa"/>
            <w:vMerge/>
            <w:tcBorders>
              <w:left w:val="single" w:sz="4" w:space="0" w:color="auto"/>
            </w:tcBorders>
            <w:shd w:val="clear" w:color="auto" w:fill="FFFFFF"/>
          </w:tcPr>
          <w:p w14:paraId="79CC95BB" w14:textId="77777777" w:rsidR="004D67E0" w:rsidRDefault="004D67E0">
            <w:pPr>
              <w:framePr w:w="11155" w:wrap="notBeside" w:vAnchor="text" w:hAnchor="text" w:xAlign="center" w:y="1"/>
            </w:pPr>
          </w:p>
        </w:tc>
        <w:tc>
          <w:tcPr>
            <w:tcW w:w="1037" w:type="dxa"/>
            <w:tcBorders>
              <w:top w:val="single" w:sz="4" w:space="0" w:color="auto"/>
              <w:left w:val="single" w:sz="4" w:space="0" w:color="auto"/>
            </w:tcBorders>
            <w:shd w:val="clear" w:color="auto" w:fill="FFFFFF"/>
            <w:vAlign w:val="center"/>
          </w:tcPr>
          <w:p w14:paraId="389925CA"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В2</w:t>
            </w:r>
          </w:p>
        </w:tc>
        <w:tc>
          <w:tcPr>
            <w:tcW w:w="1301" w:type="dxa"/>
            <w:tcBorders>
              <w:top w:val="single" w:sz="4" w:space="0" w:color="auto"/>
              <w:left w:val="single" w:sz="4" w:space="0" w:color="auto"/>
              <w:right w:val="single" w:sz="4" w:space="0" w:color="auto"/>
            </w:tcBorders>
            <w:shd w:val="clear" w:color="auto" w:fill="FFFFFF"/>
            <w:vAlign w:val="center"/>
          </w:tcPr>
          <w:p w14:paraId="664B7DCA"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Па-В</w:t>
            </w:r>
          </w:p>
        </w:tc>
      </w:tr>
      <w:tr w:rsidR="004D67E0" w14:paraId="12B6DBB7" w14:textId="77777777">
        <w:tblPrEx>
          <w:tblCellMar>
            <w:top w:w="0" w:type="dxa"/>
            <w:bottom w:w="0" w:type="dxa"/>
          </w:tblCellMar>
        </w:tblPrEx>
        <w:trPr>
          <w:trHeight w:hRule="exact" w:val="821"/>
          <w:jc w:val="center"/>
        </w:trPr>
        <w:tc>
          <w:tcPr>
            <w:tcW w:w="1795" w:type="dxa"/>
            <w:tcBorders>
              <w:top w:val="single" w:sz="4" w:space="0" w:color="auto"/>
              <w:left w:val="single" w:sz="4" w:space="0" w:color="auto"/>
              <w:bottom w:val="single" w:sz="4" w:space="0" w:color="auto"/>
            </w:tcBorders>
            <w:shd w:val="clear" w:color="auto" w:fill="FFFFFF"/>
          </w:tcPr>
          <w:p w14:paraId="30801D87"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Высокая</w:t>
            </w:r>
          </w:p>
        </w:tc>
        <w:tc>
          <w:tcPr>
            <w:tcW w:w="2640" w:type="dxa"/>
            <w:tcBorders>
              <w:top w:val="single" w:sz="4" w:space="0" w:color="auto"/>
              <w:left w:val="single" w:sz="4" w:space="0" w:color="auto"/>
              <w:bottom w:val="single" w:sz="4" w:space="0" w:color="auto"/>
            </w:tcBorders>
            <w:shd w:val="clear" w:color="auto" w:fill="FFFFFF"/>
            <w:vAlign w:val="center"/>
          </w:tcPr>
          <w:p w14:paraId="3DF982E9"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Дообследование, включая ЧВКС</w:t>
            </w:r>
          </w:p>
        </w:tc>
        <w:tc>
          <w:tcPr>
            <w:tcW w:w="946" w:type="dxa"/>
            <w:tcBorders>
              <w:top w:val="single" w:sz="4" w:space="0" w:color="auto"/>
              <w:left w:val="single" w:sz="4" w:space="0" w:color="auto"/>
              <w:bottom w:val="single" w:sz="4" w:space="0" w:color="auto"/>
            </w:tcBorders>
            <w:shd w:val="clear" w:color="auto" w:fill="FFFFFF"/>
          </w:tcPr>
          <w:p w14:paraId="281FE755"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А2</w:t>
            </w:r>
          </w:p>
        </w:tc>
        <w:tc>
          <w:tcPr>
            <w:tcW w:w="1094" w:type="dxa"/>
            <w:tcBorders>
              <w:top w:val="single" w:sz="4" w:space="0" w:color="auto"/>
              <w:left w:val="single" w:sz="4" w:space="0" w:color="auto"/>
              <w:bottom w:val="single" w:sz="4" w:space="0" w:color="auto"/>
            </w:tcBorders>
            <w:shd w:val="clear" w:color="auto" w:fill="FFFFFF"/>
          </w:tcPr>
          <w:p w14:paraId="6AFA74A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1-С</w:t>
            </w:r>
          </w:p>
        </w:tc>
        <w:tc>
          <w:tcPr>
            <w:tcW w:w="2342" w:type="dxa"/>
            <w:tcBorders>
              <w:top w:val="single" w:sz="4" w:space="0" w:color="auto"/>
              <w:left w:val="single" w:sz="4" w:space="0" w:color="auto"/>
              <w:bottom w:val="single" w:sz="4" w:space="0" w:color="auto"/>
            </w:tcBorders>
            <w:shd w:val="clear" w:color="auto" w:fill="FFFFFF"/>
            <w:vAlign w:val="center"/>
          </w:tcPr>
          <w:p w14:paraId="255B1805"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75pt"/>
              </w:rPr>
              <w:t>Рекомендовать дообследование, включая ЧВКС</w:t>
            </w:r>
          </w:p>
        </w:tc>
        <w:tc>
          <w:tcPr>
            <w:tcW w:w="1037" w:type="dxa"/>
            <w:tcBorders>
              <w:top w:val="single" w:sz="4" w:space="0" w:color="auto"/>
              <w:left w:val="single" w:sz="4" w:space="0" w:color="auto"/>
              <w:bottom w:val="single" w:sz="4" w:space="0" w:color="auto"/>
            </w:tcBorders>
            <w:shd w:val="clear" w:color="auto" w:fill="FFFFFF"/>
          </w:tcPr>
          <w:p w14:paraId="32B5455E"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А2</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14:paraId="6F3300E9"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1-С</w:t>
            </w:r>
          </w:p>
        </w:tc>
      </w:tr>
    </w:tbl>
    <w:p w14:paraId="0C17B2B5" w14:textId="77777777" w:rsidR="004D67E0" w:rsidRDefault="004D67E0">
      <w:pPr>
        <w:framePr w:w="11155" w:wrap="notBeside" w:vAnchor="text" w:hAnchor="text" w:xAlign="center" w:y="1"/>
        <w:rPr>
          <w:sz w:val="2"/>
          <w:szCs w:val="2"/>
        </w:rPr>
      </w:pPr>
    </w:p>
    <w:p w14:paraId="042F7837" w14:textId="77777777" w:rsidR="004D67E0" w:rsidRDefault="004D67E0">
      <w:pPr>
        <w:rPr>
          <w:sz w:val="2"/>
          <w:szCs w:val="2"/>
        </w:rPr>
      </w:pPr>
    </w:p>
    <w:p w14:paraId="2C237AC6" w14:textId="77777777" w:rsidR="004D67E0" w:rsidRDefault="00D2496C">
      <w:pPr>
        <w:pStyle w:val="a9"/>
        <w:framePr w:w="11155" w:wrap="notBeside" w:vAnchor="text" w:hAnchor="text" w:xAlign="center" w:y="1"/>
        <w:shd w:val="clear" w:color="auto" w:fill="auto"/>
        <w:spacing w:line="260" w:lineRule="exact"/>
      </w:pPr>
      <w:r>
        <w:rPr>
          <w:rStyle w:val="aa"/>
        </w:rPr>
        <w:t xml:space="preserve">Таблица 8. </w:t>
      </w:r>
      <w:r>
        <w:rPr>
          <w:rStyle w:val="ab"/>
        </w:rPr>
        <w:t>Оеновные формулы для раечета гемодинамичееких показателей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86"/>
        <w:gridCol w:w="5669"/>
      </w:tblGrid>
      <w:tr w:rsidR="004D67E0" w14:paraId="3743EB25" w14:textId="77777777">
        <w:tblPrEx>
          <w:tblCellMar>
            <w:top w:w="0" w:type="dxa"/>
            <w:bottom w:w="0" w:type="dxa"/>
          </w:tblCellMar>
        </w:tblPrEx>
        <w:trPr>
          <w:trHeight w:hRule="exact" w:val="490"/>
          <w:jc w:val="center"/>
        </w:trPr>
        <w:tc>
          <w:tcPr>
            <w:tcW w:w="5486" w:type="dxa"/>
            <w:tcBorders>
              <w:top w:val="single" w:sz="4" w:space="0" w:color="auto"/>
              <w:left w:val="single" w:sz="4" w:space="0" w:color="auto"/>
            </w:tcBorders>
            <w:shd w:val="clear" w:color="auto" w:fill="FFFFFF"/>
            <w:vAlign w:val="center"/>
          </w:tcPr>
          <w:p w14:paraId="6829B886"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Показатель</w:t>
            </w:r>
          </w:p>
        </w:tc>
        <w:tc>
          <w:tcPr>
            <w:tcW w:w="5669" w:type="dxa"/>
            <w:tcBorders>
              <w:top w:val="single" w:sz="4" w:space="0" w:color="auto"/>
              <w:left w:val="single" w:sz="4" w:space="0" w:color="auto"/>
              <w:right w:val="single" w:sz="4" w:space="0" w:color="auto"/>
            </w:tcBorders>
            <w:shd w:val="clear" w:color="auto" w:fill="FFFFFF"/>
            <w:vAlign w:val="center"/>
          </w:tcPr>
          <w:p w14:paraId="2398C82B"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Формула</w:t>
            </w:r>
          </w:p>
        </w:tc>
      </w:tr>
      <w:tr w:rsidR="004D67E0" w14:paraId="44E06666" w14:textId="77777777">
        <w:tblPrEx>
          <w:tblCellMar>
            <w:top w:w="0" w:type="dxa"/>
            <w:bottom w:w="0" w:type="dxa"/>
          </w:tblCellMar>
        </w:tblPrEx>
        <w:trPr>
          <w:trHeight w:hRule="exact" w:val="480"/>
          <w:jc w:val="center"/>
        </w:trPr>
        <w:tc>
          <w:tcPr>
            <w:tcW w:w="5486" w:type="dxa"/>
            <w:tcBorders>
              <w:top w:val="single" w:sz="4" w:space="0" w:color="auto"/>
              <w:left w:val="single" w:sz="4" w:space="0" w:color="auto"/>
            </w:tcBorders>
            <w:shd w:val="clear" w:color="auto" w:fill="FFFFFF"/>
            <w:vAlign w:val="center"/>
          </w:tcPr>
          <w:p w14:paraId="43A0B5E5"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Среднее ДЛА, мм рт. ст.</w:t>
            </w:r>
          </w:p>
        </w:tc>
        <w:tc>
          <w:tcPr>
            <w:tcW w:w="5669" w:type="dxa"/>
            <w:tcBorders>
              <w:top w:val="single" w:sz="4" w:space="0" w:color="auto"/>
              <w:left w:val="single" w:sz="4" w:space="0" w:color="auto"/>
              <w:right w:val="single" w:sz="4" w:space="0" w:color="auto"/>
            </w:tcBorders>
            <w:shd w:val="clear" w:color="auto" w:fill="FFFFFF"/>
            <w:vAlign w:val="center"/>
          </w:tcPr>
          <w:p w14:paraId="076EE8AA"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(СДЛА -н 2=*ДДЛА)/3</w:t>
            </w:r>
          </w:p>
        </w:tc>
      </w:tr>
      <w:tr w:rsidR="004D67E0" w14:paraId="6D945DB2" w14:textId="77777777">
        <w:tblPrEx>
          <w:tblCellMar>
            <w:top w:w="0" w:type="dxa"/>
            <w:bottom w:w="0" w:type="dxa"/>
          </w:tblCellMar>
        </w:tblPrEx>
        <w:trPr>
          <w:trHeight w:hRule="exact" w:val="480"/>
          <w:jc w:val="center"/>
        </w:trPr>
        <w:tc>
          <w:tcPr>
            <w:tcW w:w="5486" w:type="dxa"/>
            <w:tcBorders>
              <w:top w:val="single" w:sz="4" w:space="0" w:color="auto"/>
              <w:left w:val="single" w:sz="4" w:space="0" w:color="auto"/>
            </w:tcBorders>
            <w:shd w:val="clear" w:color="auto" w:fill="FFFFFF"/>
            <w:vAlign w:val="center"/>
          </w:tcPr>
          <w:p w14:paraId="6FC52A13"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Сердечный индекс(СИ), л/мин/м^</w:t>
            </w:r>
          </w:p>
        </w:tc>
        <w:tc>
          <w:tcPr>
            <w:tcW w:w="5669" w:type="dxa"/>
            <w:tcBorders>
              <w:top w:val="single" w:sz="4" w:space="0" w:color="auto"/>
              <w:left w:val="single" w:sz="4" w:space="0" w:color="auto"/>
              <w:right w:val="single" w:sz="4" w:space="0" w:color="auto"/>
            </w:tcBorders>
            <w:shd w:val="clear" w:color="auto" w:fill="FFFFFF"/>
            <w:vAlign w:val="center"/>
          </w:tcPr>
          <w:p w14:paraId="79EBFEA1"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МОК/площадь поверхности тела</w:t>
            </w:r>
          </w:p>
        </w:tc>
      </w:tr>
      <w:tr w:rsidR="004D67E0" w14:paraId="3CB43690" w14:textId="77777777">
        <w:tblPrEx>
          <w:tblCellMar>
            <w:top w:w="0" w:type="dxa"/>
            <w:bottom w:w="0" w:type="dxa"/>
          </w:tblCellMar>
        </w:tblPrEx>
        <w:trPr>
          <w:trHeight w:hRule="exact" w:val="480"/>
          <w:jc w:val="center"/>
        </w:trPr>
        <w:tc>
          <w:tcPr>
            <w:tcW w:w="5486" w:type="dxa"/>
            <w:tcBorders>
              <w:top w:val="single" w:sz="4" w:space="0" w:color="auto"/>
              <w:left w:val="single" w:sz="4" w:space="0" w:color="auto"/>
            </w:tcBorders>
            <w:shd w:val="clear" w:color="auto" w:fill="FFFFFF"/>
            <w:vAlign w:val="center"/>
          </w:tcPr>
          <w:p w14:paraId="6FDB7590" w14:textId="77777777" w:rsidR="004D67E0" w:rsidRDefault="00D2496C">
            <w:pPr>
              <w:pStyle w:val="23"/>
              <w:framePr w:w="11155" w:wrap="notBeside" w:vAnchor="text" w:hAnchor="text" w:xAlign="center" w:y="1"/>
              <w:shd w:val="clear" w:color="auto" w:fill="auto"/>
              <w:spacing w:before="0" w:after="0" w:line="190" w:lineRule="exact"/>
              <w:ind w:left="180" w:firstLine="0"/>
              <w:jc w:val="left"/>
            </w:pPr>
            <w:r>
              <w:rPr>
                <w:rStyle w:val="2Verdana95pt"/>
              </w:rPr>
              <w:t xml:space="preserve">лес, </w:t>
            </w:r>
            <w:r>
              <w:rPr>
                <w:rStyle w:val="2Verdana75pt"/>
              </w:rPr>
              <w:t>ед. Вуда</w:t>
            </w:r>
          </w:p>
        </w:tc>
        <w:tc>
          <w:tcPr>
            <w:tcW w:w="5669" w:type="dxa"/>
            <w:tcBorders>
              <w:top w:val="single" w:sz="4" w:space="0" w:color="auto"/>
              <w:left w:val="single" w:sz="4" w:space="0" w:color="auto"/>
              <w:right w:val="single" w:sz="4" w:space="0" w:color="auto"/>
            </w:tcBorders>
            <w:shd w:val="clear" w:color="auto" w:fill="FFFFFF"/>
            <w:vAlign w:val="center"/>
          </w:tcPr>
          <w:p w14:paraId="513A17E9"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(сред. ДЛА-ДЗЛА)/МОК</w:t>
            </w:r>
          </w:p>
        </w:tc>
      </w:tr>
      <w:tr w:rsidR="004D67E0" w14:paraId="794F3779" w14:textId="77777777">
        <w:tblPrEx>
          <w:tblCellMar>
            <w:top w:w="0" w:type="dxa"/>
            <w:bottom w:w="0" w:type="dxa"/>
          </w:tblCellMar>
        </w:tblPrEx>
        <w:trPr>
          <w:trHeight w:hRule="exact" w:val="480"/>
          <w:jc w:val="center"/>
        </w:trPr>
        <w:tc>
          <w:tcPr>
            <w:tcW w:w="5486" w:type="dxa"/>
            <w:tcBorders>
              <w:top w:val="single" w:sz="4" w:space="0" w:color="auto"/>
              <w:left w:val="single" w:sz="4" w:space="0" w:color="auto"/>
            </w:tcBorders>
            <w:shd w:val="clear" w:color="auto" w:fill="FFFFFF"/>
            <w:vAlign w:val="center"/>
          </w:tcPr>
          <w:p w14:paraId="689E01E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ТПГ, мм рт. ст.</w:t>
            </w:r>
          </w:p>
        </w:tc>
        <w:tc>
          <w:tcPr>
            <w:tcW w:w="5669" w:type="dxa"/>
            <w:tcBorders>
              <w:top w:val="single" w:sz="4" w:space="0" w:color="auto"/>
              <w:left w:val="single" w:sz="4" w:space="0" w:color="auto"/>
              <w:right w:val="single" w:sz="4" w:space="0" w:color="auto"/>
            </w:tcBorders>
            <w:shd w:val="clear" w:color="auto" w:fill="FFFFFF"/>
            <w:vAlign w:val="center"/>
          </w:tcPr>
          <w:p w14:paraId="10BB3790"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сред. ДЛА-ДЗЛА</w:t>
            </w:r>
          </w:p>
        </w:tc>
      </w:tr>
      <w:tr w:rsidR="004D67E0" w14:paraId="3364EAE0" w14:textId="77777777">
        <w:tblPrEx>
          <w:tblCellMar>
            <w:top w:w="0" w:type="dxa"/>
            <w:bottom w:w="0" w:type="dxa"/>
          </w:tblCellMar>
        </w:tblPrEx>
        <w:trPr>
          <w:trHeight w:hRule="exact" w:val="480"/>
          <w:jc w:val="center"/>
        </w:trPr>
        <w:tc>
          <w:tcPr>
            <w:tcW w:w="5486" w:type="dxa"/>
            <w:tcBorders>
              <w:top w:val="single" w:sz="4" w:space="0" w:color="auto"/>
              <w:left w:val="single" w:sz="4" w:space="0" w:color="auto"/>
            </w:tcBorders>
            <w:shd w:val="clear" w:color="auto" w:fill="FFFFFF"/>
            <w:vAlign w:val="center"/>
          </w:tcPr>
          <w:p w14:paraId="6F100495"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ДПГ, мм рт. ст.</w:t>
            </w:r>
          </w:p>
        </w:tc>
        <w:tc>
          <w:tcPr>
            <w:tcW w:w="5669" w:type="dxa"/>
            <w:tcBorders>
              <w:top w:val="single" w:sz="4" w:space="0" w:color="auto"/>
              <w:left w:val="single" w:sz="4" w:space="0" w:color="auto"/>
              <w:right w:val="single" w:sz="4" w:space="0" w:color="auto"/>
            </w:tcBorders>
            <w:shd w:val="clear" w:color="auto" w:fill="FFFFFF"/>
            <w:vAlign w:val="center"/>
          </w:tcPr>
          <w:p w14:paraId="548CAA0F"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ДДЛА-ДЗЛА</w:t>
            </w:r>
          </w:p>
        </w:tc>
      </w:tr>
      <w:tr w:rsidR="004D67E0" w14:paraId="4D56653C" w14:textId="77777777">
        <w:tblPrEx>
          <w:tblCellMar>
            <w:top w:w="0" w:type="dxa"/>
            <w:bottom w:w="0" w:type="dxa"/>
          </w:tblCellMar>
        </w:tblPrEx>
        <w:trPr>
          <w:trHeight w:hRule="exact" w:val="821"/>
          <w:jc w:val="center"/>
        </w:trPr>
        <w:tc>
          <w:tcPr>
            <w:tcW w:w="11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935CA8"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Примечание: ДЛА - давление в легочной артерии; СДЛА - систолическое давление в легочной артерии; ДДЛА - диастолическое давление в легочной артерии; МОК - минутный объем кровообращения; ЛСС - легочное </w:t>
            </w:r>
            <w:r>
              <w:rPr>
                <w:rStyle w:val="2Verdana75pt"/>
              </w:rPr>
              <w:t>сосудистое сопротивление; ДЗЛА - давление заклинивания.</w:t>
            </w:r>
          </w:p>
        </w:tc>
      </w:tr>
    </w:tbl>
    <w:p w14:paraId="06767E3A" w14:textId="77777777" w:rsidR="004D67E0" w:rsidRDefault="004D67E0">
      <w:pPr>
        <w:framePr w:w="11155" w:wrap="notBeside" w:vAnchor="text" w:hAnchor="text" w:xAlign="center" w:y="1"/>
        <w:rPr>
          <w:sz w:val="2"/>
          <w:szCs w:val="2"/>
        </w:rPr>
      </w:pPr>
    </w:p>
    <w:p w14:paraId="0AD518DE" w14:textId="77777777" w:rsidR="004D67E0" w:rsidRDefault="004D67E0">
      <w:pPr>
        <w:rPr>
          <w:sz w:val="2"/>
          <w:szCs w:val="2"/>
        </w:rPr>
      </w:pPr>
    </w:p>
    <w:p w14:paraId="2C27AD0E" w14:textId="77777777" w:rsidR="004D67E0" w:rsidRDefault="00D2496C">
      <w:pPr>
        <w:pStyle w:val="23"/>
        <w:shd w:val="clear" w:color="auto" w:fill="auto"/>
        <w:spacing w:before="0" w:after="0" w:line="389" w:lineRule="exact"/>
        <w:ind w:firstLine="0"/>
        <w:jc w:val="both"/>
        <w:sectPr w:rsidR="004D67E0">
          <w:pgSz w:w="11900" w:h="16840"/>
          <w:pgMar w:top="0" w:right="308" w:bottom="0" w:left="303" w:header="0" w:footer="3" w:gutter="0"/>
          <w:cols w:space="720"/>
          <w:noEndnote/>
          <w:docGrid w:linePitch="360"/>
        </w:sectPr>
      </w:pPr>
      <w:r>
        <w:rPr>
          <w:rStyle w:val="25"/>
        </w:rPr>
        <w:t xml:space="preserve">Рисунок 1. </w:t>
      </w:r>
      <w:r>
        <w:rPr>
          <w:rStyle w:val="24"/>
        </w:rPr>
        <w:t>Диагноетика легочной гипертензии и ее причин: первичное обеледование пациентов е иеключением чаетых причин и их маршрутизация в завиеимоети от вероятноети наличия ле</w:t>
      </w:r>
      <w:r>
        <w:rPr>
          <w:rStyle w:val="24"/>
        </w:rPr>
        <w:t xml:space="preserve">гочной артериальной гипертензии или хроничеекой тромбоэмболичеекой легочной гипертензии (адаптировано из </w:t>
      </w:r>
      <w:r>
        <w:rPr>
          <w:rStyle w:val="24"/>
          <w:lang w:val="en-US" w:eastAsia="en-US" w:bidi="en-US"/>
        </w:rPr>
        <w:t xml:space="preserve">Frost </w:t>
      </w:r>
      <w:r>
        <w:rPr>
          <w:rStyle w:val="24"/>
        </w:rPr>
        <w:t xml:space="preserve">А, </w:t>
      </w:r>
      <w:r>
        <w:rPr>
          <w:rStyle w:val="24"/>
          <w:lang w:val="en-US" w:eastAsia="en-US" w:bidi="en-US"/>
        </w:rPr>
        <w:t>et al. Eur Respir J. 2019; 53(1). pii: 1801904) [43].</w:t>
      </w:r>
    </w:p>
    <w:p w14:paraId="0926B29A" w14:textId="77777777" w:rsidR="004D67E0" w:rsidRDefault="004D67E0">
      <w:pPr>
        <w:spacing w:line="114" w:lineRule="exact"/>
        <w:rPr>
          <w:sz w:val="9"/>
          <w:szCs w:val="9"/>
        </w:rPr>
      </w:pPr>
    </w:p>
    <w:p w14:paraId="2C9E807C" w14:textId="77777777" w:rsidR="004D67E0" w:rsidRDefault="004D67E0">
      <w:pPr>
        <w:rPr>
          <w:sz w:val="2"/>
          <w:szCs w:val="2"/>
        </w:rPr>
        <w:sectPr w:rsidR="004D67E0">
          <w:pgSz w:w="11900" w:h="16840"/>
          <w:pgMar w:top="0" w:right="0" w:bottom="0" w:left="0" w:header="0" w:footer="3" w:gutter="0"/>
          <w:cols w:space="720"/>
          <w:noEndnote/>
          <w:docGrid w:linePitch="360"/>
        </w:sectPr>
      </w:pPr>
    </w:p>
    <w:p w14:paraId="57B3D3E9" w14:textId="77777777" w:rsidR="004D67E0" w:rsidRDefault="00D2496C">
      <w:pPr>
        <w:pStyle w:val="290"/>
        <w:framePr w:w="1680" w:h="538" w:hSpace="2405" w:vSpace="67" w:wrap="around" w:vAnchor="text" w:hAnchor="margin" w:x="3932" w:y="-124"/>
        <w:shd w:val="clear" w:color="auto" w:fill="auto"/>
      </w:pPr>
      <w:r>
        <w:rPr>
          <w:rStyle w:val="29Verdana6ptExact"/>
        </w:rPr>
        <w:t xml:space="preserve">В/П или Н|&gt;ф^нймнМ </w:t>
      </w:r>
      <w:r>
        <w:rPr>
          <w:rStyle w:val="29Exact0"/>
        </w:rPr>
        <w:t xml:space="preserve">■:11интигрэ4ня ^КТ+ФВД* </w:t>
      </w:r>
      <w:r>
        <w:rPr>
          <w:rStyle w:val="29Verdana55ptExact"/>
        </w:rPr>
        <w:t>НДЧСС1К ск[жнин1л ХТЭЛ</w:t>
      </w:r>
      <w:r>
        <w:rPr>
          <w:rStyle w:val="29Verdana55ptExact"/>
        </w:rPr>
        <w:t>Г</w:t>
      </w:r>
    </w:p>
    <w:p w14:paraId="28D57AB2" w14:textId="77777777" w:rsidR="004D67E0" w:rsidRDefault="00D2496C">
      <w:pPr>
        <w:pStyle w:val="23"/>
        <w:framePr w:w="2256" w:h="434" w:hSpace="3370" w:wrap="notBeside" w:vAnchor="text" w:hAnchor="margin" w:x="3375" w:y="-2516"/>
        <w:pBdr>
          <w:top w:val="single" w:sz="4" w:space="1" w:color="auto"/>
          <w:left w:val="single" w:sz="4" w:space="4" w:color="auto"/>
          <w:bottom w:val="single" w:sz="4" w:space="1" w:color="auto"/>
          <w:right w:val="single" w:sz="4" w:space="4" w:color="auto"/>
        </w:pBdr>
        <w:shd w:val="clear" w:color="auto" w:fill="auto"/>
        <w:tabs>
          <w:tab w:val="left" w:leader="underscore" w:pos="494"/>
          <w:tab w:val="left" w:leader="underscore" w:pos="2256"/>
        </w:tabs>
        <w:spacing w:before="0" w:after="0" w:line="182" w:lineRule="exact"/>
        <w:ind w:firstLine="0"/>
        <w:jc w:val="left"/>
      </w:pPr>
      <w:r>
        <w:rPr>
          <w:rStyle w:val="2Exact1"/>
        </w:rPr>
        <w:t xml:space="preserve">АНВМИе],^НМ1Т0МЫ, ЛвФ. т«ты, </w:t>
      </w:r>
      <w:r>
        <w:rPr>
          <w:rStyle w:val="2Verdana55ptExact"/>
        </w:rPr>
        <w:tab/>
      </w:r>
      <w:r>
        <w:rPr>
          <w:rStyle w:val="2Verdana55ptExact0"/>
        </w:rPr>
        <w:t>уилиминциен* ЛГ</w:t>
      </w:r>
      <w:r>
        <w:rPr>
          <w:rStyle w:val="2Verdana55ptExact"/>
        </w:rPr>
        <w:tab/>
      </w:r>
    </w:p>
    <w:p w14:paraId="20D0CB78" w14:textId="77777777" w:rsidR="004D67E0" w:rsidRDefault="00D2496C">
      <w:pPr>
        <w:pStyle w:val="23"/>
        <w:framePr w:w="1843" w:h="637" w:wrap="notBeside" w:vAnchor="text" w:hAnchor="margin" w:x="3663" w:y="1464"/>
        <w:pBdr>
          <w:top w:val="single" w:sz="4" w:space="1" w:color="auto"/>
          <w:left w:val="single" w:sz="4" w:space="4" w:color="auto"/>
          <w:bottom w:val="single" w:sz="4" w:space="1" w:color="auto"/>
          <w:right w:val="single" w:sz="4" w:space="4" w:color="auto"/>
        </w:pBdr>
        <w:shd w:val="clear" w:color="auto" w:fill="auto"/>
        <w:spacing w:before="0" w:after="0" w:line="187" w:lineRule="exact"/>
        <w:ind w:firstLine="0"/>
      </w:pPr>
      <w:r>
        <w:rPr>
          <w:rStyle w:val="2Exact1"/>
        </w:rPr>
        <w:t>Н^кпиничЁСКн значимая</w:t>
      </w:r>
      <w:r>
        <w:rPr>
          <w:rStyle w:val="2Exact1"/>
        </w:rPr>
        <w:br/>
        <w:t>паголотнн леаьи нам^</w:t>
      </w:r>
      <w:r>
        <w:rPr>
          <w:rStyle w:val="2Exact1"/>
        </w:rPr>
        <w:br/>
      </w:r>
      <w:r>
        <w:rPr>
          <w:rStyle w:val="2Exact2"/>
        </w:rPr>
        <w:t xml:space="preserve">сердца </w:t>
      </w:r>
      <w:r>
        <w:rPr>
          <w:rStyle w:val="2Exact2"/>
          <w:lang w:val="en-US" w:eastAsia="en-US" w:bidi="en-US"/>
        </w:rPr>
        <w:t xml:space="preserve">w*H </w:t>
      </w:r>
      <w:r>
        <w:rPr>
          <w:rStyle w:val="2Exact2"/>
        </w:rPr>
        <w:t>л?гинь</w:t>
      </w:r>
    </w:p>
    <w:p w14:paraId="051A750B" w14:textId="7122ED5F" w:rsidR="004D67E0" w:rsidRDefault="00CC1310">
      <w:pPr>
        <w:pStyle w:val="23"/>
        <w:shd w:val="clear" w:color="auto" w:fill="auto"/>
        <w:spacing w:before="0" w:after="0" w:line="182" w:lineRule="exact"/>
        <w:ind w:left="220" w:firstLine="0"/>
        <w:jc w:val="both"/>
      </w:pPr>
      <w:r>
        <w:rPr>
          <w:noProof/>
        </w:rPr>
        <mc:AlternateContent>
          <mc:Choice Requires="wps">
            <w:drawing>
              <wp:anchor distT="477520" distB="0" distL="103505" distR="1639570" simplePos="0" relativeHeight="251668480" behindDoc="1" locked="0" layoutInCell="1" allowOverlap="1" wp14:anchorId="645C3971" wp14:editId="0E3061C1">
                <wp:simplePos x="0" y="0"/>
                <wp:positionH relativeFrom="margin">
                  <wp:posOffset>106680</wp:posOffset>
                </wp:positionH>
                <wp:positionV relativeFrom="paragraph">
                  <wp:posOffset>-1101090</wp:posOffset>
                </wp:positionV>
                <wp:extent cx="932815" cy="495300"/>
                <wp:effectExtent l="1905" t="3810" r="0" b="0"/>
                <wp:wrapTopAndBottom/>
                <wp:docPr id="5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3F640" w14:textId="77777777" w:rsidR="004D67E0" w:rsidRDefault="00D2496C">
                            <w:pPr>
                              <w:pStyle w:val="23"/>
                              <w:shd w:val="clear" w:color="auto" w:fill="auto"/>
                              <w:spacing w:before="0" w:after="0" w:line="260" w:lineRule="exact"/>
                              <w:ind w:firstLine="0"/>
                              <w:jc w:val="left"/>
                            </w:pPr>
                            <w:r>
                              <w:rPr>
                                <w:rStyle w:val="2Exact1"/>
                              </w:rPr>
                              <w:t>Оценка НрШ)ГнМ:|Н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5C3971" id="Text Box 38" o:spid="_x0000_s1054" type="#_x0000_t202" style="position:absolute;left:0;text-align:left;margin-left:8.4pt;margin-top:-86.7pt;width:73.45pt;height:39pt;z-index:-251648000;visibility:visible;mso-wrap-style:square;mso-width-percent:0;mso-height-percent:0;mso-wrap-distance-left:8.15pt;mso-wrap-distance-top:37.6pt;mso-wrap-distance-right:129.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" filled="f" stroked="f">
                <v:textbox style="mso-fit-shape-to-text:t" inset="0,0,0,0">
                  <w:txbxContent>
                    <w:p w14:paraId="1653F640" w14:textId="77777777" w:rsidR="004D67E0" w:rsidRDefault="00D2496C">
                      <w:pPr>
                        <w:pStyle w:val="23"/>
                        <w:shd w:val="clear" w:color="auto" w:fill="auto"/>
                        <w:spacing w:before="0" w:after="0" w:line="260" w:lineRule="exact"/>
                        <w:ind w:firstLine="0"/>
                        <w:jc w:val="left"/>
                      </w:pPr>
                      <w:r>
                        <w:rPr>
                          <w:rStyle w:val="2Exact1"/>
                        </w:rPr>
                        <w:t>Оценка НрШ)ГнМ:|Н</w:t>
                      </w:r>
                    </w:p>
                  </w:txbxContent>
                </v:textbox>
                <w10:wrap type="topAndBottom" anchorx="margin"/>
              </v:shape>
            </w:pict>
          </mc:Fallback>
        </mc:AlternateContent>
      </w:r>
      <w:r>
        <w:rPr>
          <w:noProof/>
        </w:rPr>
        <mc:AlternateContent>
          <mc:Choice Requires="wps">
            <w:drawing>
              <wp:anchor distT="314960" distB="0" distL="103505" distR="255905" simplePos="0" relativeHeight="251669504" behindDoc="1" locked="0" layoutInCell="1" allowOverlap="1" wp14:anchorId="41148515" wp14:editId="2B99DC15">
                <wp:simplePos x="0" y="0"/>
                <wp:positionH relativeFrom="margin">
                  <wp:posOffset>106680</wp:posOffset>
                </wp:positionH>
                <wp:positionV relativeFrom="paragraph">
                  <wp:posOffset>-605155</wp:posOffset>
                </wp:positionV>
                <wp:extent cx="1017905" cy="452120"/>
                <wp:effectExtent l="1905" t="4445" r="0" b="635"/>
                <wp:wrapTopAndBottom/>
                <wp:docPr id="4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CE1A6" w14:textId="77777777" w:rsidR="004D67E0" w:rsidRDefault="00D2496C">
                            <w:pPr>
                              <w:pStyle w:val="23"/>
                              <w:shd w:val="clear" w:color="auto" w:fill="auto"/>
                              <w:spacing w:before="0" w:after="0" w:line="178" w:lineRule="exact"/>
                              <w:ind w:firstLine="0"/>
                              <w:jc w:val="both"/>
                            </w:pPr>
                            <w:r>
                              <w:rPr>
                                <w:rStyle w:val="2Exact1"/>
                              </w:rPr>
                              <w:t xml:space="preserve">ВЫЯВЯ^НН? </w:t>
                            </w:r>
                            <w:r>
                              <w:rPr>
                                <w:rStyle w:val="2Exact1"/>
                                <w:lang w:val="en-US" w:eastAsia="en-US" w:bidi="en-US"/>
                              </w:rPr>
                              <w:t xml:space="preserve">lUIVKHTOB BbJCDHOrV </w:t>
                            </w:r>
                            <w:r>
                              <w:rPr>
                                <w:rStyle w:val="2Exact1"/>
                              </w:rPr>
                              <w:t>рнскв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148515" id="Text Box 39" o:spid="_x0000_s1055" type="#_x0000_t202" style="position:absolute;left:0;text-align:left;margin-left:8.4pt;margin-top:-47.65pt;width:80.15pt;height:35.6pt;z-index:-251646976;visibility:visible;mso-wrap-style:square;mso-width-percent:0;mso-height-percent:0;mso-wrap-distance-left:8.15pt;mso-wrap-distance-top:24.8pt;mso-wrap-distance-right:20.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" filled="f" stroked="f">
                <v:textbox style="mso-fit-shape-to-text:t" inset="0,0,0,0">
                  <w:txbxContent>
                    <w:p w14:paraId="4F0CE1A6" w14:textId="77777777" w:rsidR="004D67E0" w:rsidRDefault="00D2496C">
                      <w:pPr>
                        <w:pStyle w:val="23"/>
                        <w:shd w:val="clear" w:color="auto" w:fill="auto"/>
                        <w:spacing w:before="0" w:after="0" w:line="178" w:lineRule="exact"/>
                        <w:ind w:firstLine="0"/>
                        <w:jc w:val="both"/>
                      </w:pPr>
                      <w:r>
                        <w:rPr>
                          <w:rStyle w:val="2Exact1"/>
                        </w:rPr>
                        <w:t xml:space="preserve">ВЫЯВЯ^НН? </w:t>
                      </w:r>
                      <w:r>
                        <w:rPr>
                          <w:rStyle w:val="2Exact1"/>
                          <w:lang w:val="en-US" w:eastAsia="en-US" w:bidi="en-US"/>
                        </w:rPr>
                        <w:t xml:space="preserve">lUIVKHTOB BbJCDHOrV </w:t>
                      </w:r>
                      <w:r>
                        <w:rPr>
                          <w:rStyle w:val="2Exact1"/>
                        </w:rPr>
                        <w:t>рнскв</w:t>
                      </w:r>
                    </w:p>
                  </w:txbxContent>
                </v:textbox>
                <w10:wrap type="topAndBottom" anchorx="margin"/>
              </v:shape>
            </w:pict>
          </mc:Fallback>
        </mc:AlternateContent>
      </w:r>
      <w:r>
        <w:rPr>
          <w:noProof/>
        </w:rPr>
        <mc:AlternateContent>
          <mc:Choice Requires="wps">
            <w:drawing>
              <wp:anchor distT="958850" distB="0" distL="228600" distR="469265" simplePos="0" relativeHeight="251670528" behindDoc="1" locked="0" layoutInCell="1" allowOverlap="1" wp14:anchorId="4B425916" wp14:editId="69644A2A">
                <wp:simplePos x="0" y="0"/>
                <wp:positionH relativeFrom="margin">
                  <wp:posOffset>1380490</wp:posOffset>
                </wp:positionH>
                <wp:positionV relativeFrom="paragraph">
                  <wp:posOffset>-620395</wp:posOffset>
                </wp:positionV>
                <wp:extent cx="701040" cy="603250"/>
                <wp:effectExtent l="0" t="0" r="4445" b="0"/>
                <wp:wrapTopAndBottom/>
                <wp:docPr id="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17A0F" w14:textId="77777777" w:rsidR="004D67E0" w:rsidRDefault="00D2496C">
                            <w:pPr>
                              <w:pStyle w:val="300"/>
                              <w:pBdr>
                                <w:top w:val="single" w:sz="4" w:space="1" w:color="auto"/>
                                <w:left w:val="single" w:sz="4" w:space="4" w:color="auto"/>
                                <w:bottom w:val="single" w:sz="4" w:space="1" w:color="auto"/>
                                <w:right w:val="single" w:sz="4" w:space="4" w:color="auto"/>
                              </w:pBdr>
                              <w:shd w:val="clear" w:color="auto" w:fill="auto"/>
                              <w:ind w:firstLine="220"/>
                            </w:pPr>
                            <w:r>
                              <w:rPr>
                                <w:rStyle w:val="30Exact0"/>
                              </w:rPr>
                              <w:t>Быггр» няправлвн</w:t>
                            </w:r>
                            <w:r>
                              <w:rPr>
                                <w:rStyle w:val="30TimesNewRoman5ptExact"/>
                                <w:rFonts w:eastAsia="Verdana"/>
                              </w:rPr>
                              <w:t>1</w:t>
                            </w:r>
                            <w:r>
                              <w:rPr>
                                <w:rStyle w:val="30Exact0"/>
                              </w:rPr>
                              <w:t xml:space="preserve">№ </w:t>
                            </w:r>
                            <w:r>
                              <w:rPr>
                                <w:rStyle w:val="30TimesNewRoman13ptExact"/>
                                <w:rFonts w:eastAsia="Verdana"/>
                              </w:rPr>
                              <w:t xml:space="preserve">выпменных </w:t>
                            </w:r>
                            <w:r>
                              <w:rPr>
                                <w:rStyle w:val="30Exact0"/>
                              </w:rPr>
                              <w:t>паднентод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425916" id="Text Box 40" o:spid="_x0000_s1056" type="#_x0000_t202" style="position:absolute;left:0;text-align:left;margin-left:108.7pt;margin-top:-48.85pt;width:55.2pt;height:47.5pt;z-index:-251645952;visibility:visible;mso-wrap-style:square;mso-width-percent:0;mso-height-percent:0;mso-wrap-distance-left:18pt;mso-wrap-distance-top:75.5pt;mso-wrap-distance-right:36.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" filled="f" stroked="f">
                <v:textbox style="mso-fit-shape-to-text:t" inset="0,0,0,0">
                  <w:txbxContent>
                    <w:p w14:paraId="03717A0F" w14:textId="77777777" w:rsidR="004D67E0" w:rsidRDefault="00D2496C">
                      <w:pPr>
                        <w:pStyle w:val="300"/>
                        <w:pBdr>
                          <w:top w:val="single" w:sz="4" w:space="1" w:color="auto"/>
                          <w:left w:val="single" w:sz="4" w:space="4" w:color="auto"/>
                          <w:bottom w:val="single" w:sz="4" w:space="1" w:color="auto"/>
                          <w:right w:val="single" w:sz="4" w:space="4" w:color="auto"/>
                        </w:pBdr>
                        <w:shd w:val="clear" w:color="auto" w:fill="auto"/>
                        <w:ind w:firstLine="220"/>
                      </w:pPr>
                      <w:r>
                        <w:rPr>
                          <w:rStyle w:val="30Exact0"/>
                        </w:rPr>
                        <w:t>Быггр» няправлвн</w:t>
                      </w:r>
                      <w:r>
                        <w:rPr>
                          <w:rStyle w:val="30TimesNewRoman5ptExact"/>
                          <w:rFonts w:eastAsia="Verdana"/>
                        </w:rPr>
                        <w:t>1</w:t>
                      </w:r>
                      <w:r>
                        <w:rPr>
                          <w:rStyle w:val="30Exact0"/>
                        </w:rPr>
                        <w:t xml:space="preserve">№ </w:t>
                      </w:r>
                      <w:r>
                        <w:rPr>
                          <w:rStyle w:val="30TimesNewRoman13ptExact"/>
                          <w:rFonts w:eastAsia="Verdana"/>
                        </w:rPr>
                        <w:t xml:space="preserve">выпменных </w:t>
                      </w:r>
                      <w:r>
                        <w:rPr>
                          <w:rStyle w:val="30Exact0"/>
                        </w:rPr>
                        <w:t>паднентод ^</w:t>
                      </w:r>
                    </w:p>
                  </w:txbxContent>
                </v:textbox>
                <w10:wrap type="topAndBottom" anchorx="margin"/>
              </v:shape>
            </w:pict>
          </mc:Fallback>
        </mc:AlternateContent>
      </w:r>
      <w:r>
        <w:rPr>
          <w:noProof/>
        </w:rPr>
        <mc:AlternateContent>
          <mc:Choice Requires="wps">
            <w:drawing>
              <wp:anchor distT="264160" distB="0" distL="2087880" distR="487680" simplePos="0" relativeHeight="251671552" behindDoc="1" locked="0" layoutInCell="1" allowOverlap="1" wp14:anchorId="4B606E65" wp14:editId="263B14B5">
                <wp:simplePos x="0" y="0"/>
                <wp:positionH relativeFrom="margin">
                  <wp:posOffset>2679065</wp:posOffset>
                </wp:positionH>
                <wp:positionV relativeFrom="paragraph">
                  <wp:posOffset>-1058545</wp:posOffset>
                </wp:positionV>
                <wp:extent cx="445135" cy="330200"/>
                <wp:effectExtent l="2540" t="0" r="0" b="3175"/>
                <wp:wrapTopAndBottom/>
                <wp:docPr id="4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7C448" w14:textId="77777777" w:rsidR="004D67E0" w:rsidRDefault="00D2496C">
                            <w:pPr>
                              <w:pStyle w:val="23"/>
                              <w:shd w:val="clear" w:color="auto" w:fill="auto"/>
                              <w:spacing w:before="0" w:after="0" w:line="260" w:lineRule="exact"/>
                              <w:ind w:firstLine="0"/>
                              <w:jc w:val="left"/>
                            </w:pPr>
                            <w:r>
                              <w:rPr>
                                <w:rStyle w:val="2Exact1"/>
                              </w:rPr>
                              <w:t>ЭхоНГ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606E65" id="Text Box 41" o:spid="_x0000_s1057" type="#_x0000_t202" style="position:absolute;left:0;text-align:left;margin-left:210.95pt;margin-top:-83.35pt;width:35.05pt;height:26pt;z-index:-251644928;visibility:visible;mso-wrap-style:square;mso-width-percent:0;mso-height-percent:0;mso-wrap-distance-left:164.4pt;mso-wrap-distance-top:20.8pt;mso-wrap-distance-right:38.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" filled="f" stroked="f">
                <v:textbox style="mso-fit-shape-to-text:t" inset="0,0,0,0">
                  <w:txbxContent>
                    <w:p w14:paraId="2667C448" w14:textId="77777777" w:rsidR="004D67E0" w:rsidRDefault="00D2496C">
                      <w:pPr>
                        <w:pStyle w:val="23"/>
                        <w:shd w:val="clear" w:color="auto" w:fill="auto"/>
                        <w:spacing w:before="0" w:after="0" w:line="260" w:lineRule="exact"/>
                        <w:ind w:firstLine="0"/>
                        <w:jc w:val="left"/>
                      </w:pPr>
                      <w:r>
                        <w:rPr>
                          <w:rStyle w:val="2Exact1"/>
                        </w:rPr>
                        <w:t>ЭхоНГ</w:t>
                      </w:r>
                    </w:p>
                  </w:txbxContent>
                </v:textbox>
                <w10:wrap type="topAndBottom" anchorx="margin"/>
              </v:shape>
            </w:pict>
          </mc:Fallback>
        </mc:AlternateContent>
      </w:r>
      <w:r>
        <w:rPr>
          <w:noProof/>
        </w:rPr>
        <mc:AlternateContent>
          <mc:Choice Requires="wps">
            <w:drawing>
              <wp:anchor distT="487680" distB="0" distL="63500" distR="311150" simplePos="0" relativeHeight="251672576" behindDoc="1" locked="0" layoutInCell="1" allowOverlap="1" wp14:anchorId="4D77E485" wp14:editId="3CF4C7C7">
                <wp:simplePos x="0" y="0"/>
                <wp:positionH relativeFrom="margin">
                  <wp:posOffset>3611880</wp:posOffset>
                </wp:positionH>
                <wp:positionV relativeFrom="paragraph">
                  <wp:posOffset>-1090930</wp:posOffset>
                </wp:positionV>
                <wp:extent cx="560705" cy="76200"/>
                <wp:effectExtent l="1905" t="4445" r="0" b="0"/>
                <wp:wrapTopAndBottom/>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682A9" w14:textId="77777777" w:rsidR="004D67E0" w:rsidRDefault="00D2496C">
                            <w:pPr>
                              <w:pStyle w:val="300"/>
                              <w:shd w:val="clear" w:color="auto" w:fill="auto"/>
                              <w:spacing w:line="120" w:lineRule="exact"/>
                            </w:pPr>
                            <w:r>
                              <w:rPr>
                                <w:rStyle w:val="30Exact0"/>
                              </w:rPr>
                              <w:t>в«р сытность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77E485" id="Text Box 42" o:spid="_x0000_s1058" type="#_x0000_t202" style="position:absolute;left:0;text-align:left;margin-left:284.4pt;margin-top:-85.9pt;width:44.15pt;height:6pt;z-index:-251643904;visibility:visible;mso-wrap-style:square;mso-width-percent:0;mso-height-percent:0;mso-wrap-distance-left:5pt;mso-wrap-distance-top:38.4pt;mso-wrap-distance-right:2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" filled="f" stroked="f">
                <v:textbox style="mso-fit-shape-to-text:t" inset="0,0,0,0">
                  <w:txbxContent>
                    <w:p w14:paraId="743682A9" w14:textId="77777777" w:rsidR="004D67E0" w:rsidRDefault="00D2496C">
                      <w:pPr>
                        <w:pStyle w:val="300"/>
                        <w:shd w:val="clear" w:color="auto" w:fill="auto"/>
                        <w:spacing w:line="120" w:lineRule="exact"/>
                      </w:pPr>
                      <w:r>
                        <w:rPr>
                          <w:rStyle w:val="30Exact0"/>
                        </w:rPr>
                        <w:t>в«р сытность</w:t>
                      </w:r>
                    </w:p>
                  </w:txbxContent>
                </v:textbox>
                <w10:wrap type="topAndBottom" anchorx="margin"/>
              </v:shape>
            </w:pict>
          </mc:Fallback>
        </mc:AlternateContent>
      </w:r>
      <w:r>
        <w:rPr>
          <w:noProof/>
        </w:rPr>
        <mc:AlternateContent>
          <mc:Choice Requires="wps">
            <w:drawing>
              <wp:anchor distT="446405" distB="0" distL="63500" distR="1871345" simplePos="0" relativeHeight="251673600" behindDoc="1" locked="0" layoutInCell="1" allowOverlap="1" wp14:anchorId="0B869544" wp14:editId="6CD003E9">
                <wp:simplePos x="0" y="0"/>
                <wp:positionH relativeFrom="margin">
                  <wp:posOffset>4483735</wp:posOffset>
                </wp:positionH>
                <wp:positionV relativeFrom="paragraph">
                  <wp:posOffset>-1132205</wp:posOffset>
                </wp:positionV>
                <wp:extent cx="816610" cy="269240"/>
                <wp:effectExtent l="0" t="1270" r="0" b="0"/>
                <wp:wrapTopAndBottom/>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31C8B" w14:textId="77777777" w:rsidR="004D67E0" w:rsidRDefault="00D2496C">
                            <w:pPr>
                              <w:pStyle w:val="300"/>
                              <w:pBdr>
                                <w:top w:val="single" w:sz="4" w:space="1" w:color="auto"/>
                                <w:left w:val="single" w:sz="4" w:space="4" w:color="auto"/>
                                <w:bottom w:val="single" w:sz="4" w:space="1" w:color="auto"/>
                                <w:right w:val="single" w:sz="4" w:space="4" w:color="auto"/>
                              </w:pBdr>
                              <w:shd w:val="clear" w:color="auto" w:fill="auto"/>
                              <w:spacing w:line="182" w:lineRule="exact"/>
                              <w:jc w:val="both"/>
                            </w:pPr>
                            <w:r>
                              <w:rPr>
                                <w:rStyle w:val="30Exact0"/>
                              </w:rPr>
                              <w:t xml:space="preserve">Поиск др. пртнн </w:t>
                            </w:r>
                            <w:r>
                              <w:rPr>
                                <w:rStyle w:val="30Exact1"/>
                              </w:rPr>
                              <w:t xml:space="preserve">или </w:t>
                            </w:r>
                            <w:r>
                              <w:rPr>
                                <w:rStyle w:val="30Exact0"/>
                              </w:rPr>
                              <w:t>на^5пк1денне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869544" id="Text Box 43" o:spid="_x0000_s1059" type="#_x0000_t202" style="position:absolute;left:0;text-align:left;margin-left:353.05pt;margin-top:-89.15pt;width:64.3pt;height:21.2pt;z-index:-251642880;visibility:visible;mso-wrap-style:square;mso-width-percent:0;mso-height-percent:0;mso-wrap-distance-left:5pt;mso-wrap-distance-top:35.15pt;mso-wrap-distance-right:147.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" filled="f" stroked="f">
                <v:textbox style="mso-fit-shape-to-text:t" inset="0,0,0,0">
                  <w:txbxContent>
                    <w:p w14:paraId="20031C8B" w14:textId="77777777" w:rsidR="004D67E0" w:rsidRDefault="00D2496C">
                      <w:pPr>
                        <w:pStyle w:val="300"/>
                        <w:pBdr>
                          <w:top w:val="single" w:sz="4" w:space="1" w:color="auto"/>
                          <w:left w:val="single" w:sz="4" w:space="4" w:color="auto"/>
                          <w:bottom w:val="single" w:sz="4" w:space="1" w:color="auto"/>
                          <w:right w:val="single" w:sz="4" w:space="4" w:color="auto"/>
                        </w:pBdr>
                        <w:shd w:val="clear" w:color="auto" w:fill="auto"/>
                        <w:spacing w:line="182" w:lineRule="exact"/>
                        <w:jc w:val="both"/>
                      </w:pPr>
                      <w:r>
                        <w:rPr>
                          <w:rStyle w:val="30Exact0"/>
                        </w:rPr>
                        <w:t xml:space="preserve">Поиск др. пртнн </w:t>
                      </w:r>
                      <w:r>
                        <w:rPr>
                          <w:rStyle w:val="30Exact1"/>
                        </w:rPr>
                        <w:t xml:space="preserve">или </w:t>
                      </w:r>
                      <w:r>
                        <w:rPr>
                          <w:rStyle w:val="30Exact0"/>
                        </w:rPr>
                        <w:t>на^5пк1денне</w:t>
                      </w:r>
                    </w:p>
                  </w:txbxContent>
                </v:textbox>
                <w10:wrap type="topAndBottom" anchorx="margin"/>
              </v:shape>
            </w:pict>
          </mc:Fallback>
        </mc:AlternateContent>
      </w:r>
      <w:r>
        <w:rPr>
          <w:noProof/>
        </w:rPr>
        <mc:AlternateContent>
          <mc:Choice Requires="wps">
            <w:drawing>
              <wp:anchor distT="361315" distB="0" distL="1167765" distR="63500" simplePos="0" relativeHeight="251674624" behindDoc="1" locked="0" layoutInCell="1" allowOverlap="1" wp14:anchorId="4519081A" wp14:editId="27F5C8B6">
                <wp:simplePos x="0" y="0"/>
                <wp:positionH relativeFrom="margin">
                  <wp:posOffset>2551430</wp:posOffset>
                </wp:positionH>
                <wp:positionV relativeFrom="paragraph">
                  <wp:posOffset>-528955</wp:posOffset>
                </wp:positionV>
                <wp:extent cx="768350" cy="377190"/>
                <wp:effectExtent l="0" t="4445" r="4445" b="0"/>
                <wp:wrapTopAndBottom/>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438B4" w14:textId="77777777" w:rsidR="004D67E0" w:rsidRDefault="00D2496C">
                            <w:pPr>
                              <w:pStyle w:val="300"/>
                              <w:pBdr>
                                <w:top w:val="single" w:sz="4" w:space="1" w:color="auto"/>
                                <w:left w:val="single" w:sz="4" w:space="4" w:color="auto"/>
                                <w:bottom w:val="single" w:sz="4" w:space="1" w:color="auto"/>
                                <w:right w:val="single" w:sz="4" w:space="4" w:color="auto"/>
                              </w:pBdr>
                              <w:shd w:val="clear" w:color="auto" w:fill="auto"/>
                              <w:jc w:val="center"/>
                            </w:pPr>
                            <w:r>
                              <w:rPr>
                                <w:rStyle w:val="30Exact0"/>
                              </w:rPr>
                              <w:t>Промежугочная</w:t>
                            </w:r>
                            <w:r>
                              <w:rPr>
                                <w:rStyle w:val="30Exact0"/>
                              </w:rPr>
                              <w:br/>
                            </w:r>
                            <w:r>
                              <w:rPr>
                                <w:rStyle w:val="30TimesNewRoman13ptExact"/>
                                <w:rFonts w:eastAsia="Verdana"/>
                              </w:rPr>
                              <w:t>или вькскан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19081A" id="Text Box 44" o:spid="_x0000_s1060" type="#_x0000_t202" style="position:absolute;left:0;text-align:left;margin-left:200.9pt;margin-top:-41.65pt;width:60.5pt;height:29.7pt;z-index:-251641856;visibility:visible;mso-wrap-style:square;mso-width-percent:0;mso-height-percent:0;mso-wrap-distance-left:91.95pt;mso-wrap-distance-top:28.4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" filled="f" stroked="f">
                <v:textbox style="mso-fit-shape-to-text:t" inset="0,0,0,0">
                  <w:txbxContent>
                    <w:p w14:paraId="43F438B4" w14:textId="77777777" w:rsidR="004D67E0" w:rsidRDefault="00D2496C">
                      <w:pPr>
                        <w:pStyle w:val="300"/>
                        <w:pBdr>
                          <w:top w:val="single" w:sz="4" w:space="1" w:color="auto"/>
                          <w:left w:val="single" w:sz="4" w:space="4" w:color="auto"/>
                          <w:bottom w:val="single" w:sz="4" w:space="1" w:color="auto"/>
                          <w:right w:val="single" w:sz="4" w:space="4" w:color="auto"/>
                        </w:pBdr>
                        <w:shd w:val="clear" w:color="auto" w:fill="auto"/>
                        <w:jc w:val="center"/>
                      </w:pPr>
                      <w:r>
                        <w:rPr>
                          <w:rStyle w:val="30Exact0"/>
                        </w:rPr>
                        <w:t>Промежугочная</w:t>
                      </w:r>
                      <w:r>
                        <w:rPr>
                          <w:rStyle w:val="30Exact0"/>
                        </w:rPr>
                        <w:br/>
                      </w:r>
                      <w:r>
                        <w:rPr>
                          <w:rStyle w:val="30TimesNewRoman13ptExact"/>
                          <w:rFonts w:eastAsia="Verdana"/>
                        </w:rPr>
                        <w:t>или вькскан</w:t>
                      </w:r>
                    </w:p>
                  </w:txbxContent>
                </v:textbox>
                <w10:wrap type="topAndBottom" anchorx="margin"/>
              </v:shape>
            </w:pict>
          </mc:Fallback>
        </mc:AlternateContent>
      </w:r>
      <w:r>
        <w:rPr>
          <w:noProof/>
        </w:rPr>
        <mc:AlternateContent>
          <mc:Choice Requires="wps">
            <w:drawing>
              <wp:anchor distT="0" distB="109855" distL="63500" distR="255905" simplePos="0" relativeHeight="251675648" behindDoc="1" locked="0" layoutInCell="1" allowOverlap="1" wp14:anchorId="6C58A256" wp14:editId="39C71C7F">
                <wp:simplePos x="0" y="0"/>
                <wp:positionH relativeFrom="margin">
                  <wp:posOffset>2934970</wp:posOffset>
                </wp:positionH>
                <wp:positionV relativeFrom="paragraph">
                  <wp:posOffset>300990</wp:posOffset>
                </wp:positionV>
                <wp:extent cx="713105" cy="88900"/>
                <wp:effectExtent l="1270" t="1270" r="0" b="0"/>
                <wp:wrapTopAndBottom/>
                <wp:docPr id="4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41137" w14:textId="77777777" w:rsidR="004D67E0" w:rsidRDefault="00D2496C">
                            <w:pPr>
                              <w:pStyle w:val="310"/>
                              <w:shd w:val="clear" w:color="auto" w:fill="auto"/>
                              <w:spacing w:line="140" w:lineRule="exact"/>
                            </w:pPr>
                            <w:r>
                              <w:rPr>
                                <w:rStyle w:val="31Exact0"/>
                              </w:rPr>
                              <w:t xml:space="preserve">ВУГ </w:t>
                            </w:r>
                            <w:r>
                              <w:rPr>
                                <w:rStyle w:val="31Corbel7ptExact"/>
                              </w:rPr>
                              <w:t>снлн</w:t>
                            </w:r>
                            <w:r>
                              <w:rPr>
                                <w:rStyle w:val="31Exact0"/>
                              </w:rPr>
                              <w:t xml:space="preserve"> норма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58A256" id="Text Box 45" o:spid="_x0000_s1061" type="#_x0000_t202" style="position:absolute;left:0;text-align:left;margin-left:231.1pt;margin-top:23.7pt;width:56.15pt;height:7pt;z-index:-251640832;visibility:visible;mso-wrap-style:square;mso-width-percent:0;mso-height-percent:0;mso-wrap-distance-left:5pt;mso-wrap-distance-top:0;mso-wrap-distance-right:20.15pt;mso-wrap-distance-bottom:8.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" filled="f" stroked="f">
                <v:textbox style="mso-fit-shape-to-text:t" inset="0,0,0,0">
                  <w:txbxContent>
                    <w:p w14:paraId="53F41137" w14:textId="77777777" w:rsidR="004D67E0" w:rsidRDefault="00D2496C">
                      <w:pPr>
                        <w:pStyle w:val="310"/>
                        <w:shd w:val="clear" w:color="auto" w:fill="auto"/>
                        <w:spacing w:line="140" w:lineRule="exact"/>
                      </w:pPr>
                      <w:r>
                        <w:rPr>
                          <w:rStyle w:val="31Exact0"/>
                        </w:rPr>
                        <w:t xml:space="preserve">ВУГ </w:t>
                      </w:r>
                      <w:r>
                        <w:rPr>
                          <w:rStyle w:val="31Corbel7ptExact"/>
                        </w:rPr>
                        <w:t>снлн</w:t>
                      </w:r>
                      <w:r>
                        <w:rPr>
                          <w:rStyle w:val="31Exact0"/>
                        </w:rPr>
                        <w:t xml:space="preserve"> норма</w:t>
                      </w:r>
                    </w:p>
                  </w:txbxContent>
                </v:textbox>
                <w10:wrap type="topAndBottom" anchorx="margin"/>
              </v:shape>
            </w:pict>
          </mc:Fallback>
        </mc:AlternateContent>
      </w:r>
      <w:r>
        <w:rPr>
          <w:noProof/>
        </w:rPr>
        <mc:AlternateContent>
          <mc:Choice Requires="wps">
            <w:drawing>
              <wp:anchor distT="0" distB="209550" distL="2267585" distR="353695" simplePos="0" relativeHeight="251676672" behindDoc="1" locked="0" layoutInCell="1" allowOverlap="1" wp14:anchorId="1F58B5BB" wp14:editId="744F48D3">
                <wp:simplePos x="0" y="0"/>
                <wp:positionH relativeFrom="margin">
                  <wp:posOffset>2270760</wp:posOffset>
                </wp:positionH>
                <wp:positionV relativeFrom="paragraph">
                  <wp:posOffset>497840</wp:posOffset>
                </wp:positionV>
                <wp:extent cx="1280160" cy="264160"/>
                <wp:effectExtent l="3810" t="0" r="1905" b="4445"/>
                <wp:wrapTopAndBottom/>
                <wp:docPr id="4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89FA4" w14:textId="77777777" w:rsidR="004D67E0" w:rsidRDefault="00D2496C">
                            <w:pPr>
                              <w:pStyle w:val="323"/>
                              <w:pBdr>
                                <w:top w:val="single" w:sz="4" w:space="1" w:color="auto"/>
                                <w:left w:val="single" w:sz="4" w:space="4" w:color="auto"/>
                                <w:bottom w:val="single" w:sz="4" w:space="1" w:color="auto"/>
                                <w:right w:val="single" w:sz="4" w:space="4" w:color="auto"/>
                              </w:pBdr>
                              <w:shd w:val="clear" w:color="auto" w:fill="auto"/>
                            </w:pPr>
                            <w:r>
                              <w:rPr>
                                <w:rStyle w:val="32Exact0"/>
                              </w:rPr>
                              <w:t>Исключить патологию левык</w:t>
                            </w:r>
                            <w:r>
                              <w:rPr>
                                <w:rStyle w:val="32Exact0"/>
                              </w:rPr>
                              <w:br/>
                              <w:t xml:space="preserve">кам^рсердца </w:t>
                            </w:r>
                            <w:r>
                              <w:rPr>
                                <w:rStyle w:val="32Exact1"/>
                              </w:rPr>
                              <w:t xml:space="preserve">или </w:t>
                            </w:r>
                            <w:r>
                              <w:rPr>
                                <w:rStyle w:val="32Exact0"/>
                              </w:rPr>
                              <w:t>лагки»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58B5BB" id="Text Box 46" o:spid="_x0000_s1062" type="#_x0000_t202" style="position:absolute;left:0;text-align:left;margin-left:178.8pt;margin-top:39.2pt;width:100.8pt;height:20.8pt;z-index:-251639808;visibility:visible;mso-wrap-style:square;mso-width-percent:0;mso-height-percent:0;mso-wrap-distance-left:178.55pt;mso-wrap-distance-top:0;mso-wrap-distance-right:27.85pt;mso-wrap-distance-bottom:1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" filled="f" stroked="f">
                <v:textbox style="mso-fit-shape-to-text:t" inset="0,0,0,0">
                  <w:txbxContent>
                    <w:p w14:paraId="5D489FA4" w14:textId="77777777" w:rsidR="004D67E0" w:rsidRDefault="00D2496C">
                      <w:pPr>
                        <w:pStyle w:val="323"/>
                        <w:pBdr>
                          <w:top w:val="single" w:sz="4" w:space="1" w:color="auto"/>
                          <w:left w:val="single" w:sz="4" w:space="4" w:color="auto"/>
                          <w:bottom w:val="single" w:sz="4" w:space="1" w:color="auto"/>
                          <w:right w:val="single" w:sz="4" w:space="4" w:color="auto"/>
                        </w:pBdr>
                        <w:shd w:val="clear" w:color="auto" w:fill="auto"/>
                      </w:pPr>
                      <w:r>
                        <w:rPr>
                          <w:rStyle w:val="32Exact0"/>
                        </w:rPr>
                        <w:t>Исключить патологию левык</w:t>
                      </w:r>
                      <w:r>
                        <w:rPr>
                          <w:rStyle w:val="32Exact0"/>
                        </w:rPr>
                        <w:br/>
                        <w:t xml:space="preserve">кам^рсердца </w:t>
                      </w:r>
                      <w:r>
                        <w:rPr>
                          <w:rStyle w:val="32Exact1"/>
                        </w:rPr>
                        <w:t xml:space="preserve">или </w:t>
                      </w:r>
                      <w:r>
                        <w:rPr>
                          <w:rStyle w:val="32Exact0"/>
                        </w:rPr>
                        <w:t>лагки»</w:t>
                      </w:r>
                    </w:p>
                  </w:txbxContent>
                </v:textbox>
                <w10:wrap type="topAndBottom" anchorx="margin"/>
              </v:shape>
            </w:pict>
          </mc:Fallback>
        </mc:AlternateContent>
      </w:r>
      <w:r>
        <w:rPr>
          <w:noProof/>
        </w:rPr>
        <mc:AlternateContent>
          <mc:Choice Requires="wps">
            <w:drawing>
              <wp:anchor distT="0" distB="82550" distL="1225550" distR="926465" simplePos="0" relativeHeight="251677696" behindDoc="1" locked="0" layoutInCell="1" allowOverlap="1" wp14:anchorId="29407D68" wp14:editId="4E647076">
                <wp:simplePos x="0" y="0"/>
                <wp:positionH relativeFrom="margin">
                  <wp:posOffset>1228090</wp:posOffset>
                </wp:positionH>
                <wp:positionV relativeFrom="paragraph">
                  <wp:posOffset>760095</wp:posOffset>
                </wp:positionV>
                <wp:extent cx="170815" cy="327660"/>
                <wp:effectExtent l="0" t="3175" r="1270" b="2540"/>
                <wp:wrapTopAndBottom/>
                <wp:docPr id="4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19112" w14:textId="77777777" w:rsidR="004D67E0" w:rsidRDefault="00D2496C">
                            <w:pPr>
                              <w:pStyle w:val="333"/>
                              <w:shd w:val="clear" w:color="auto" w:fill="auto"/>
                              <w:spacing w:after="66" w:line="190" w:lineRule="exact"/>
                            </w:pPr>
                            <w:r>
                              <w:rPr>
                                <w:rStyle w:val="33Exact0"/>
                                <w:b/>
                                <w:bCs/>
                              </w:rPr>
                              <w:t>S</w:t>
                            </w:r>
                          </w:p>
                          <w:p w14:paraId="79A70C58" w14:textId="77777777" w:rsidR="004D67E0" w:rsidRDefault="00D2496C">
                            <w:pPr>
                              <w:pStyle w:val="23"/>
                              <w:shd w:val="clear" w:color="auto" w:fill="auto"/>
                              <w:spacing w:before="0" w:after="0" w:line="260" w:lineRule="exact"/>
                              <w:ind w:firstLine="0"/>
                              <w:jc w:val="left"/>
                            </w:pPr>
                            <w:r>
                              <w:rPr>
                                <w:rStyle w:val="2Exact1"/>
                              </w:rPr>
                              <w:t>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407D68" id="Text Box 47" o:spid="_x0000_s1063" type="#_x0000_t202" style="position:absolute;left:0;text-align:left;margin-left:96.7pt;margin-top:59.85pt;width:13.45pt;height:25.8pt;z-index:-251638784;visibility:visible;mso-wrap-style:square;mso-width-percent:0;mso-height-percent:0;mso-wrap-distance-left:96.5pt;mso-wrap-distance-top:0;mso-wrap-distance-right:72.95pt;mso-wrap-distance-bottom: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" filled="f" stroked="f">
                <v:textbox style="mso-fit-shape-to-text:t" inset="0,0,0,0">
                  <w:txbxContent>
                    <w:p w14:paraId="04819112" w14:textId="77777777" w:rsidR="004D67E0" w:rsidRDefault="00D2496C">
                      <w:pPr>
                        <w:pStyle w:val="333"/>
                        <w:shd w:val="clear" w:color="auto" w:fill="auto"/>
                        <w:spacing w:after="66" w:line="190" w:lineRule="exact"/>
                      </w:pPr>
                      <w:r>
                        <w:rPr>
                          <w:rStyle w:val="33Exact0"/>
                          <w:b/>
                          <w:bCs/>
                        </w:rPr>
                        <w:t>S</w:t>
                      </w:r>
                    </w:p>
                    <w:p w14:paraId="79A70C58" w14:textId="77777777" w:rsidR="004D67E0" w:rsidRDefault="00D2496C">
                      <w:pPr>
                        <w:pStyle w:val="23"/>
                        <w:shd w:val="clear" w:color="auto" w:fill="auto"/>
                        <w:spacing w:before="0" w:after="0" w:line="260" w:lineRule="exact"/>
                        <w:ind w:firstLine="0"/>
                        <w:jc w:val="left"/>
                      </w:pPr>
                      <w:r>
                        <w:rPr>
                          <w:rStyle w:val="2Exact1"/>
                        </w:rPr>
                        <w:t>е</w:t>
                      </w:r>
                    </w:p>
                  </w:txbxContent>
                </v:textbox>
                <w10:wrap type="topAndBottom" anchorx="margin"/>
              </v:shape>
            </w:pict>
          </mc:Fallback>
        </mc:AlternateContent>
      </w:r>
      <w:r>
        <w:rPr>
          <w:noProof/>
        </w:rPr>
        <mc:AlternateContent>
          <mc:Choice Requires="wps">
            <w:drawing>
              <wp:anchor distT="0" distB="416560" distL="1191895" distR="1871345" simplePos="0" relativeHeight="251678720" behindDoc="1" locked="0" layoutInCell="1" allowOverlap="1" wp14:anchorId="2A17DAA5" wp14:editId="7F5E334B">
                <wp:simplePos x="0" y="0"/>
                <wp:positionH relativeFrom="margin">
                  <wp:posOffset>3904615</wp:posOffset>
                </wp:positionH>
                <wp:positionV relativeFrom="paragraph">
                  <wp:posOffset>302895</wp:posOffset>
                </wp:positionV>
                <wp:extent cx="1395730" cy="490220"/>
                <wp:effectExtent l="0" t="3175" r="0" b="1905"/>
                <wp:wrapTopAndBottom/>
                <wp:docPr id="4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D9ED3" w14:textId="77777777" w:rsidR="004D67E0" w:rsidRDefault="00D2496C">
                            <w:pPr>
                              <w:pStyle w:val="300"/>
                              <w:pBdr>
                                <w:top w:val="single" w:sz="4" w:space="1" w:color="auto"/>
                                <w:left w:val="single" w:sz="4" w:space="4" w:color="auto"/>
                                <w:bottom w:val="single" w:sz="4" w:space="1" w:color="auto"/>
                                <w:right w:val="single" w:sz="4" w:space="4" w:color="auto"/>
                              </w:pBdr>
                              <w:shd w:val="clear" w:color="auto" w:fill="auto"/>
                            </w:pPr>
                            <w:r>
                              <w:rPr>
                                <w:rStyle w:val="3055ptExact"/>
                              </w:rPr>
                              <w:t xml:space="preserve">Патология л^вых нямор сердца </w:t>
                            </w:r>
                            <w:r>
                              <w:rPr>
                                <w:rStyle w:val="30Exact0"/>
                              </w:rPr>
                              <w:t xml:space="preserve">или леткш подтв«р]«дена. </w:t>
                            </w:r>
                            <w:r>
                              <w:rPr>
                                <w:rStyle w:val="30TimesNewRoman13ptExact"/>
                                <w:rFonts w:eastAsia="Verdana"/>
                              </w:rPr>
                              <w:t xml:space="preserve">нме о </w:t>
                            </w:r>
                            <w:r>
                              <w:rPr>
                                <w:rStyle w:val="30TimesNewRoman13ptExact"/>
                                <w:rFonts w:eastAsia="Verdana"/>
                                <w:lang w:val="en-US" w:eastAsia="en-US" w:bidi="en-US"/>
                              </w:rPr>
                              <w:t xml:space="preserve">«oiwicTiWH </w:t>
                            </w:r>
                            <w:r>
                              <w:rPr>
                                <w:rStyle w:val="30TimesNewRoman13ptExact"/>
                                <w:rFonts w:eastAsia="Verdana"/>
                              </w:rPr>
                              <w:t xml:space="preserve">с </w:t>
                            </w:r>
                            <w:r>
                              <w:rPr>
                                <w:rStyle w:val="30Exact0"/>
                              </w:rPr>
                              <w:t>алсрритмскм для |тщ »болеоаннн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17DAA5" id="Text Box 48" o:spid="_x0000_s1064" type="#_x0000_t202" style="position:absolute;left:0;text-align:left;margin-left:307.45pt;margin-top:23.85pt;width:109.9pt;height:38.6pt;z-index:-251637760;visibility:visible;mso-wrap-style:square;mso-width-percent:0;mso-height-percent:0;mso-wrap-distance-left:93.85pt;mso-wrap-distance-top:0;mso-wrap-distance-right:147.35pt;mso-wrap-distance-bottom:32.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" filled="f" stroked="f">
                <v:textbox style="mso-fit-shape-to-text:t" inset="0,0,0,0">
                  <w:txbxContent>
                    <w:p w14:paraId="208D9ED3" w14:textId="77777777" w:rsidR="004D67E0" w:rsidRDefault="00D2496C">
                      <w:pPr>
                        <w:pStyle w:val="300"/>
                        <w:pBdr>
                          <w:top w:val="single" w:sz="4" w:space="1" w:color="auto"/>
                          <w:left w:val="single" w:sz="4" w:space="4" w:color="auto"/>
                          <w:bottom w:val="single" w:sz="4" w:space="1" w:color="auto"/>
                          <w:right w:val="single" w:sz="4" w:space="4" w:color="auto"/>
                        </w:pBdr>
                        <w:shd w:val="clear" w:color="auto" w:fill="auto"/>
                      </w:pPr>
                      <w:r>
                        <w:rPr>
                          <w:rStyle w:val="3055ptExact"/>
                        </w:rPr>
                        <w:t xml:space="preserve">Патология л^вых нямор сердца </w:t>
                      </w:r>
                      <w:r>
                        <w:rPr>
                          <w:rStyle w:val="30Exact0"/>
                        </w:rPr>
                        <w:t xml:space="preserve">или леткш подтв«р]«дена. </w:t>
                      </w:r>
                      <w:r>
                        <w:rPr>
                          <w:rStyle w:val="30TimesNewRoman13ptExact"/>
                          <w:rFonts w:eastAsia="Verdana"/>
                        </w:rPr>
                        <w:t xml:space="preserve">нме о </w:t>
                      </w:r>
                      <w:r>
                        <w:rPr>
                          <w:rStyle w:val="30TimesNewRoman13ptExact"/>
                          <w:rFonts w:eastAsia="Verdana"/>
                          <w:lang w:val="en-US" w:eastAsia="en-US" w:bidi="en-US"/>
                        </w:rPr>
                        <w:t xml:space="preserve">«oiwicTiWH </w:t>
                      </w:r>
                      <w:r>
                        <w:rPr>
                          <w:rStyle w:val="30TimesNewRoman13ptExact"/>
                          <w:rFonts w:eastAsia="Verdana"/>
                        </w:rPr>
                        <w:t xml:space="preserve">с </w:t>
                      </w:r>
                      <w:r>
                        <w:rPr>
                          <w:rStyle w:val="30Exact0"/>
                        </w:rPr>
                        <w:t>алсрритмскм для |тщ »болеоаннн</w:t>
                      </w:r>
                    </w:p>
                  </w:txbxContent>
                </v:textbox>
                <w10:wrap type="topAndBottom" anchorx="margin"/>
              </v:shape>
            </w:pict>
          </mc:Fallback>
        </mc:AlternateContent>
      </w:r>
      <w:r w:rsidR="00D2496C">
        <w:rPr>
          <w:rStyle w:val="2f3"/>
        </w:rPr>
        <w:t xml:space="preserve">ЛНВГН(КТНЫ чистых </w:t>
      </w:r>
      <w:r w:rsidR="00D2496C">
        <w:rPr>
          <w:rStyle w:val="2Verdana6pt"/>
        </w:rPr>
        <w:t>причин ЛГ</w:t>
      </w:r>
    </w:p>
    <w:p w14:paraId="6308CE2F" w14:textId="40B8551E" w:rsidR="004D67E0" w:rsidRDefault="00CC1310">
      <w:pPr>
        <w:pStyle w:val="23"/>
        <w:shd w:val="clear" w:color="auto" w:fill="auto"/>
        <w:spacing w:before="0" w:after="615" w:line="182" w:lineRule="exact"/>
        <w:ind w:left="220" w:firstLine="0"/>
        <w:jc w:val="both"/>
      </w:pPr>
      <w:r>
        <w:rPr>
          <w:noProof/>
        </w:rPr>
        <mc:AlternateContent>
          <mc:Choice Requires="wps">
            <w:drawing>
              <wp:anchor distT="91440" distB="0" distL="1896110" distR="63500" simplePos="0" relativeHeight="251679744" behindDoc="1" locked="0" layoutInCell="1" allowOverlap="1" wp14:anchorId="702BB9F0" wp14:editId="17EB80C9">
                <wp:simplePos x="0" y="0"/>
                <wp:positionH relativeFrom="margin">
                  <wp:posOffset>2465705</wp:posOffset>
                </wp:positionH>
                <wp:positionV relativeFrom="paragraph">
                  <wp:posOffset>118745</wp:posOffset>
                </wp:positionV>
                <wp:extent cx="853440" cy="76200"/>
                <wp:effectExtent l="0" t="1270" r="0" b="0"/>
                <wp:wrapSquare wrapText="left"/>
                <wp:docPr id="3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FB04" w14:textId="77777777" w:rsidR="004D67E0" w:rsidRDefault="00D2496C">
                            <w:pPr>
                              <w:pStyle w:val="310"/>
                              <w:shd w:val="clear" w:color="auto" w:fill="auto"/>
                              <w:spacing w:line="120" w:lineRule="exact"/>
                            </w:pPr>
                            <w:r>
                              <w:rPr>
                                <w:rStyle w:val="31Exact0"/>
                              </w:rPr>
                              <w:t>^С№ртный центр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2BB9F0" id="Text Box 49" o:spid="_x0000_s1065" type="#_x0000_t202" style="position:absolute;left:0;text-align:left;margin-left:194.15pt;margin-top:9.35pt;width:67.2pt;height:6pt;z-index:-251636736;visibility:visible;mso-wrap-style:square;mso-width-percent:0;mso-height-percent:0;mso-wrap-distance-left:149.3pt;mso-wrap-distance-top:7.2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" filled="f" stroked="f">
                <v:textbox style="mso-fit-shape-to-text:t" inset="0,0,0,0">
                  <w:txbxContent>
                    <w:p w14:paraId="0D3CFB04" w14:textId="77777777" w:rsidR="004D67E0" w:rsidRDefault="00D2496C">
                      <w:pPr>
                        <w:pStyle w:val="310"/>
                        <w:shd w:val="clear" w:color="auto" w:fill="auto"/>
                        <w:spacing w:line="120" w:lineRule="exact"/>
                      </w:pPr>
                      <w:r>
                        <w:rPr>
                          <w:rStyle w:val="31Exact0"/>
                        </w:rPr>
                        <w:t>^С№ртный центр</w:t>
                      </w:r>
                    </w:p>
                  </w:txbxContent>
                </v:textbox>
                <w10:wrap type="square" side="left" anchorx="margin"/>
              </v:shape>
            </w:pict>
          </mc:Fallback>
        </mc:AlternateContent>
      </w:r>
      <w:r w:rsidR="00D2496C">
        <w:rPr>
          <w:rStyle w:val="2f3"/>
        </w:rPr>
        <w:t xml:space="preserve">ДкВСмМТин^ рЗДинк </w:t>
      </w:r>
      <w:r w:rsidR="00D2496C">
        <w:rPr>
          <w:rStyle w:val="2Verdana6pt"/>
        </w:rPr>
        <w:t>причин ЛГ</w:t>
      </w:r>
    </w:p>
    <w:p w14:paraId="63DABAD6" w14:textId="77777777" w:rsidR="004D67E0" w:rsidRDefault="00D2496C">
      <w:pPr>
        <w:pStyle w:val="23"/>
        <w:shd w:val="clear" w:color="auto" w:fill="auto"/>
        <w:tabs>
          <w:tab w:val="left" w:pos="1824"/>
        </w:tabs>
        <w:spacing w:before="0" w:after="0" w:line="389" w:lineRule="exact"/>
        <w:ind w:firstLine="0"/>
        <w:jc w:val="both"/>
      </w:pPr>
      <w:r>
        <w:rPr>
          <w:rStyle w:val="24"/>
        </w:rPr>
        <w:t>Примечание:</w:t>
      </w:r>
      <w:r>
        <w:rPr>
          <w:rStyle w:val="24"/>
        </w:rPr>
        <w:tab/>
        <w:t>В ентиляционно-перфуз ионная (В/П) ецинтиграфия легких в качеетве</w:t>
      </w:r>
    </w:p>
    <w:p w14:paraId="593E94CF" w14:textId="77777777" w:rsidR="004D67E0" w:rsidRDefault="00D2496C">
      <w:pPr>
        <w:pStyle w:val="23"/>
        <w:shd w:val="clear" w:color="auto" w:fill="auto"/>
        <w:spacing w:before="0" w:after="343" w:line="389" w:lineRule="exact"/>
        <w:ind w:firstLine="0"/>
        <w:jc w:val="both"/>
      </w:pPr>
      <w:r>
        <w:rPr>
          <w:rStyle w:val="24"/>
        </w:rPr>
        <w:t xml:space="preserve">екринингового метода может быть заменена на перфузионную ецинтиграфию легких в еочетании е </w:t>
      </w:r>
      <w:r>
        <w:rPr>
          <w:rStyle w:val="24"/>
        </w:rPr>
        <w:t>рентгенографией грудной клетки или КТ органов грудной клетки в еочетании е комплекеной оценкой функции внешнего дыхания. При отеутетвии возможноети выполнения перфузионной ецинтиграфии легких может быть выполнена МСКТ-ангиопульмонография.</w:t>
      </w:r>
    </w:p>
    <w:p w14:paraId="50DFA6B6" w14:textId="77777777" w:rsidR="004D67E0" w:rsidRDefault="00D2496C">
      <w:pPr>
        <w:pStyle w:val="23"/>
        <w:shd w:val="clear" w:color="auto" w:fill="auto"/>
        <w:spacing w:before="0" w:after="347" w:line="260" w:lineRule="exact"/>
        <w:ind w:firstLine="0"/>
        <w:jc w:val="both"/>
      </w:pPr>
      <w:r>
        <w:rPr>
          <w:rStyle w:val="25"/>
        </w:rPr>
        <w:t xml:space="preserve">Таблица 14. </w:t>
      </w:r>
      <w:r>
        <w:rPr>
          <w:rStyle w:val="24"/>
        </w:rPr>
        <w:t>Крите</w:t>
      </w:r>
      <w:r>
        <w:rPr>
          <w:rStyle w:val="24"/>
        </w:rPr>
        <w:t>рии диагноетики легочной артериальной гипертензии и</w:t>
      </w:r>
    </w:p>
    <w:p w14:paraId="2F0B61F8" w14:textId="77777777" w:rsidR="004D67E0" w:rsidRDefault="00D2496C">
      <w:pPr>
        <w:pStyle w:val="23"/>
        <w:shd w:val="clear" w:color="auto" w:fill="auto"/>
        <w:spacing w:before="0" w:after="0" w:line="260" w:lineRule="exact"/>
        <w:ind w:firstLine="0"/>
        <w:jc w:val="both"/>
      </w:pPr>
      <w:r>
        <w:rPr>
          <w:rStyle w:val="24"/>
        </w:rPr>
        <w:t xml:space="preserve">веноокклюзионной болезни (адаптировано из </w:t>
      </w:r>
      <w:r>
        <w:rPr>
          <w:rStyle w:val="24"/>
          <w:lang w:val="en-US" w:eastAsia="en-US" w:bidi="en-US"/>
        </w:rPr>
        <w:t xml:space="preserve">Montani D. et al., </w:t>
      </w:r>
      <w:r>
        <w:rPr>
          <w:rStyle w:val="24"/>
        </w:rPr>
        <w:t>2016)</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3298"/>
        <w:gridCol w:w="5117"/>
      </w:tblGrid>
      <w:tr w:rsidR="004D67E0" w14:paraId="2E800BAE" w14:textId="77777777">
        <w:tblPrEx>
          <w:tblCellMar>
            <w:top w:w="0" w:type="dxa"/>
            <w:bottom w:w="0" w:type="dxa"/>
          </w:tblCellMar>
        </w:tblPrEx>
        <w:trPr>
          <w:trHeight w:hRule="exact" w:val="658"/>
          <w:jc w:val="center"/>
        </w:trPr>
        <w:tc>
          <w:tcPr>
            <w:tcW w:w="2741" w:type="dxa"/>
            <w:tcBorders>
              <w:top w:val="single" w:sz="4" w:space="0" w:color="auto"/>
              <w:left w:val="single" w:sz="4" w:space="0" w:color="auto"/>
            </w:tcBorders>
            <w:shd w:val="clear" w:color="auto" w:fill="FFFFFF"/>
          </w:tcPr>
          <w:p w14:paraId="62BA365E" w14:textId="77777777" w:rsidR="004D67E0" w:rsidRDefault="004D67E0">
            <w:pPr>
              <w:framePr w:w="11155" w:wrap="notBeside" w:vAnchor="text" w:hAnchor="text" w:xAlign="center" w:y="1"/>
              <w:rPr>
                <w:sz w:val="10"/>
                <w:szCs w:val="10"/>
              </w:rPr>
            </w:pPr>
          </w:p>
        </w:tc>
        <w:tc>
          <w:tcPr>
            <w:tcW w:w="3298" w:type="dxa"/>
            <w:tcBorders>
              <w:top w:val="single" w:sz="4" w:space="0" w:color="auto"/>
              <w:left w:val="single" w:sz="4" w:space="0" w:color="auto"/>
            </w:tcBorders>
            <w:shd w:val="clear" w:color="auto" w:fill="FFFFFF"/>
            <w:vAlign w:val="center"/>
          </w:tcPr>
          <w:p w14:paraId="1CC494BC" w14:textId="77777777" w:rsidR="004D67E0" w:rsidRDefault="00D2496C">
            <w:pPr>
              <w:pStyle w:val="23"/>
              <w:framePr w:w="11155" w:wrap="notBeside" w:vAnchor="text" w:hAnchor="text" w:xAlign="center" w:y="1"/>
              <w:shd w:val="clear" w:color="auto" w:fill="auto"/>
              <w:spacing w:before="0" w:after="0" w:line="168" w:lineRule="exact"/>
              <w:ind w:firstLine="0"/>
              <w:jc w:val="both"/>
            </w:pPr>
            <w:r>
              <w:rPr>
                <w:rStyle w:val="2Verdana75pt0"/>
              </w:rPr>
              <w:t>Легочная артериальная гипертензия</w:t>
            </w:r>
          </w:p>
        </w:tc>
        <w:tc>
          <w:tcPr>
            <w:tcW w:w="5117" w:type="dxa"/>
            <w:tcBorders>
              <w:top w:val="single" w:sz="4" w:space="0" w:color="auto"/>
              <w:left w:val="single" w:sz="4" w:space="0" w:color="auto"/>
              <w:right w:val="single" w:sz="4" w:space="0" w:color="auto"/>
            </w:tcBorders>
            <w:shd w:val="clear" w:color="auto" w:fill="FFFFFF"/>
            <w:vAlign w:val="center"/>
          </w:tcPr>
          <w:p w14:paraId="3C8AA8F1"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Веноокклюзионная болезнь легких</w:t>
            </w:r>
          </w:p>
        </w:tc>
      </w:tr>
      <w:tr w:rsidR="004D67E0" w14:paraId="7C98BC74" w14:textId="77777777">
        <w:tblPrEx>
          <w:tblCellMar>
            <w:top w:w="0" w:type="dxa"/>
            <w:bottom w:w="0" w:type="dxa"/>
          </w:tblCellMar>
        </w:tblPrEx>
        <w:trPr>
          <w:trHeight w:hRule="exact" w:val="480"/>
          <w:jc w:val="center"/>
        </w:trPr>
        <w:tc>
          <w:tcPr>
            <w:tcW w:w="11156" w:type="dxa"/>
            <w:gridSpan w:val="3"/>
            <w:tcBorders>
              <w:top w:val="single" w:sz="4" w:space="0" w:color="auto"/>
              <w:left w:val="single" w:sz="4" w:space="0" w:color="auto"/>
              <w:right w:val="single" w:sz="4" w:space="0" w:color="auto"/>
            </w:tcBorders>
            <w:shd w:val="clear" w:color="auto" w:fill="FFFFFF"/>
            <w:vAlign w:val="center"/>
          </w:tcPr>
          <w:p w14:paraId="014CDBCB"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Генетика</w:t>
            </w:r>
          </w:p>
        </w:tc>
      </w:tr>
      <w:tr w:rsidR="004D67E0" w14:paraId="446F0581" w14:textId="77777777">
        <w:tblPrEx>
          <w:tblCellMar>
            <w:top w:w="0" w:type="dxa"/>
            <w:bottom w:w="0" w:type="dxa"/>
          </w:tblCellMar>
        </w:tblPrEx>
        <w:trPr>
          <w:trHeight w:hRule="exact" w:val="643"/>
          <w:jc w:val="center"/>
        </w:trPr>
        <w:tc>
          <w:tcPr>
            <w:tcW w:w="2741" w:type="dxa"/>
            <w:tcBorders>
              <w:top w:val="single" w:sz="4" w:space="0" w:color="auto"/>
              <w:left w:val="single" w:sz="4" w:space="0" w:color="auto"/>
            </w:tcBorders>
            <w:shd w:val="clear" w:color="auto" w:fill="FFFFFF"/>
            <w:vAlign w:val="center"/>
          </w:tcPr>
          <w:p w14:paraId="0A82B9D0"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Кандидатные гены</w:t>
            </w:r>
          </w:p>
        </w:tc>
        <w:tc>
          <w:tcPr>
            <w:tcW w:w="3298" w:type="dxa"/>
            <w:tcBorders>
              <w:top w:val="single" w:sz="4" w:space="0" w:color="auto"/>
              <w:left w:val="single" w:sz="4" w:space="0" w:color="auto"/>
            </w:tcBorders>
            <w:shd w:val="clear" w:color="auto" w:fill="FFFFFF"/>
            <w:vAlign w:val="center"/>
          </w:tcPr>
          <w:p w14:paraId="541F0F64"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1"/>
              </w:rPr>
              <w:t>BMPR2, ALK1, ENG, SMAD9, CAV1, KCNK3</w:t>
            </w:r>
          </w:p>
        </w:tc>
        <w:tc>
          <w:tcPr>
            <w:tcW w:w="5117" w:type="dxa"/>
            <w:tcBorders>
              <w:top w:val="single" w:sz="4" w:space="0" w:color="auto"/>
              <w:left w:val="single" w:sz="4" w:space="0" w:color="auto"/>
              <w:right w:val="single" w:sz="4" w:space="0" w:color="auto"/>
            </w:tcBorders>
            <w:shd w:val="clear" w:color="auto" w:fill="FFFFFF"/>
            <w:vAlign w:val="center"/>
          </w:tcPr>
          <w:p w14:paraId="469E5D53"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1"/>
              </w:rPr>
              <w:t>EIF2AK4</w:t>
            </w:r>
          </w:p>
        </w:tc>
      </w:tr>
      <w:tr w:rsidR="004D67E0" w14:paraId="35527384" w14:textId="77777777">
        <w:tblPrEx>
          <w:tblCellMar>
            <w:top w:w="0" w:type="dxa"/>
            <w:bottom w:w="0" w:type="dxa"/>
          </w:tblCellMar>
        </w:tblPrEx>
        <w:trPr>
          <w:trHeight w:hRule="exact" w:val="480"/>
          <w:jc w:val="center"/>
        </w:trPr>
        <w:tc>
          <w:tcPr>
            <w:tcW w:w="2741" w:type="dxa"/>
            <w:tcBorders>
              <w:top w:val="single" w:sz="4" w:space="0" w:color="auto"/>
              <w:left w:val="single" w:sz="4" w:space="0" w:color="auto"/>
            </w:tcBorders>
            <w:shd w:val="clear" w:color="auto" w:fill="FFFFFF"/>
            <w:vAlign w:val="center"/>
          </w:tcPr>
          <w:p w14:paraId="7233033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Тип наследования</w:t>
            </w:r>
          </w:p>
        </w:tc>
        <w:tc>
          <w:tcPr>
            <w:tcW w:w="3298" w:type="dxa"/>
            <w:tcBorders>
              <w:top w:val="single" w:sz="4" w:space="0" w:color="auto"/>
              <w:left w:val="single" w:sz="4" w:space="0" w:color="auto"/>
            </w:tcBorders>
            <w:shd w:val="clear" w:color="auto" w:fill="FFFFFF"/>
            <w:vAlign w:val="center"/>
          </w:tcPr>
          <w:p w14:paraId="2A0F87FC"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Аутосомно-доминантный</w:t>
            </w:r>
          </w:p>
        </w:tc>
        <w:tc>
          <w:tcPr>
            <w:tcW w:w="5117" w:type="dxa"/>
            <w:tcBorders>
              <w:top w:val="single" w:sz="4" w:space="0" w:color="auto"/>
              <w:left w:val="single" w:sz="4" w:space="0" w:color="auto"/>
              <w:right w:val="single" w:sz="4" w:space="0" w:color="auto"/>
            </w:tcBorders>
            <w:shd w:val="clear" w:color="auto" w:fill="FFFFFF"/>
            <w:vAlign w:val="center"/>
          </w:tcPr>
          <w:p w14:paraId="30E0A624"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Аутосомно-рецессивный</w:t>
            </w:r>
          </w:p>
        </w:tc>
      </w:tr>
      <w:tr w:rsidR="004D67E0" w14:paraId="58C57773" w14:textId="77777777">
        <w:tblPrEx>
          <w:tblCellMar>
            <w:top w:w="0" w:type="dxa"/>
            <w:bottom w:w="0" w:type="dxa"/>
          </w:tblCellMar>
        </w:tblPrEx>
        <w:trPr>
          <w:trHeight w:hRule="exact" w:val="480"/>
          <w:jc w:val="center"/>
        </w:trPr>
        <w:tc>
          <w:tcPr>
            <w:tcW w:w="11156" w:type="dxa"/>
            <w:gridSpan w:val="3"/>
            <w:tcBorders>
              <w:top w:val="single" w:sz="4" w:space="0" w:color="auto"/>
              <w:left w:val="single" w:sz="4" w:space="0" w:color="auto"/>
              <w:right w:val="single" w:sz="4" w:space="0" w:color="auto"/>
            </w:tcBorders>
            <w:shd w:val="clear" w:color="auto" w:fill="FFFFFF"/>
            <w:vAlign w:val="center"/>
          </w:tcPr>
          <w:p w14:paraId="372670E3"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Эпидемиология</w:t>
            </w:r>
          </w:p>
        </w:tc>
      </w:tr>
      <w:tr w:rsidR="004D67E0" w14:paraId="70FE46D5" w14:textId="77777777">
        <w:tblPrEx>
          <w:tblCellMar>
            <w:top w:w="0" w:type="dxa"/>
            <w:bottom w:w="0" w:type="dxa"/>
          </w:tblCellMar>
        </w:tblPrEx>
        <w:trPr>
          <w:trHeight w:hRule="exact" w:val="480"/>
          <w:jc w:val="center"/>
        </w:trPr>
        <w:tc>
          <w:tcPr>
            <w:tcW w:w="2741" w:type="dxa"/>
            <w:tcBorders>
              <w:top w:val="single" w:sz="4" w:space="0" w:color="auto"/>
              <w:left w:val="single" w:sz="4" w:space="0" w:color="auto"/>
            </w:tcBorders>
            <w:shd w:val="clear" w:color="auto" w:fill="FFFFFF"/>
            <w:vAlign w:val="center"/>
          </w:tcPr>
          <w:p w14:paraId="2A845F74"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Распространенность</w:t>
            </w:r>
          </w:p>
        </w:tc>
        <w:tc>
          <w:tcPr>
            <w:tcW w:w="3298" w:type="dxa"/>
            <w:tcBorders>
              <w:top w:val="single" w:sz="4" w:space="0" w:color="auto"/>
              <w:left w:val="single" w:sz="4" w:space="0" w:color="auto"/>
            </w:tcBorders>
            <w:shd w:val="clear" w:color="auto" w:fill="FFFFFF"/>
            <w:vAlign w:val="center"/>
          </w:tcPr>
          <w:p w14:paraId="334EB577"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15 случаев на 1 млн населения</w:t>
            </w:r>
          </w:p>
        </w:tc>
        <w:tc>
          <w:tcPr>
            <w:tcW w:w="5117" w:type="dxa"/>
            <w:tcBorders>
              <w:top w:val="single" w:sz="4" w:space="0" w:color="auto"/>
              <w:left w:val="single" w:sz="4" w:space="0" w:color="auto"/>
              <w:right w:val="single" w:sz="4" w:space="0" w:color="auto"/>
            </w:tcBorders>
            <w:shd w:val="clear" w:color="auto" w:fill="FFFFFF"/>
            <w:vAlign w:val="center"/>
          </w:tcPr>
          <w:p w14:paraId="6D946547"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1-2 случая на 1 млн населения</w:t>
            </w:r>
          </w:p>
        </w:tc>
      </w:tr>
      <w:tr w:rsidR="004D67E0" w14:paraId="4BAA5570" w14:textId="77777777">
        <w:tblPrEx>
          <w:tblCellMar>
            <w:top w:w="0" w:type="dxa"/>
            <w:bottom w:w="0" w:type="dxa"/>
          </w:tblCellMar>
        </w:tblPrEx>
        <w:trPr>
          <w:trHeight w:hRule="exact" w:val="480"/>
          <w:jc w:val="center"/>
        </w:trPr>
        <w:tc>
          <w:tcPr>
            <w:tcW w:w="2741" w:type="dxa"/>
            <w:tcBorders>
              <w:top w:val="single" w:sz="4" w:space="0" w:color="auto"/>
              <w:left w:val="single" w:sz="4" w:space="0" w:color="auto"/>
            </w:tcBorders>
            <w:shd w:val="clear" w:color="auto" w:fill="FFFFFF"/>
            <w:vAlign w:val="center"/>
          </w:tcPr>
          <w:p w14:paraId="65F044E6"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Пол</w:t>
            </w:r>
          </w:p>
        </w:tc>
        <w:tc>
          <w:tcPr>
            <w:tcW w:w="3298" w:type="dxa"/>
            <w:tcBorders>
              <w:top w:val="single" w:sz="4" w:space="0" w:color="auto"/>
              <w:left w:val="single" w:sz="4" w:space="0" w:color="auto"/>
            </w:tcBorders>
            <w:shd w:val="clear" w:color="auto" w:fill="FFFFFF"/>
            <w:vAlign w:val="center"/>
          </w:tcPr>
          <w:p w14:paraId="4D901E92"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Женщины преобладают</w:t>
            </w:r>
          </w:p>
        </w:tc>
        <w:tc>
          <w:tcPr>
            <w:tcW w:w="5117" w:type="dxa"/>
            <w:tcBorders>
              <w:top w:val="single" w:sz="4" w:space="0" w:color="auto"/>
              <w:left w:val="single" w:sz="4" w:space="0" w:color="auto"/>
              <w:right w:val="single" w:sz="4" w:space="0" w:color="auto"/>
            </w:tcBorders>
            <w:shd w:val="clear" w:color="auto" w:fill="FFFFFF"/>
            <w:vAlign w:val="center"/>
          </w:tcPr>
          <w:p w14:paraId="2CF199E9"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Нет преобладания</w:t>
            </w:r>
          </w:p>
        </w:tc>
      </w:tr>
      <w:tr w:rsidR="004D67E0" w14:paraId="17FAD329" w14:textId="77777777">
        <w:tblPrEx>
          <w:tblCellMar>
            <w:top w:w="0" w:type="dxa"/>
            <w:bottom w:w="0" w:type="dxa"/>
          </w:tblCellMar>
        </w:tblPrEx>
        <w:trPr>
          <w:trHeight w:hRule="exact" w:val="480"/>
          <w:jc w:val="center"/>
        </w:trPr>
        <w:tc>
          <w:tcPr>
            <w:tcW w:w="2741" w:type="dxa"/>
            <w:tcBorders>
              <w:top w:val="single" w:sz="4" w:space="0" w:color="auto"/>
              <w:left w:val="single" w:sz="4" w:space="0" w:color="auto"/>
            </w:tcBorders>
            <w:shd w:val="clear" w:color="auto" w:fill="FFFFFF"/>
            <w:vAlign w:val="center"/>
          </w:tcPr>
          <w:p w14:paraId="609C82B3"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Курение</w:t>
            </w:r>
          </w:p>
        </w:tc>
        <w:tc>
          <w:tcPr>
            <w:tcW w:w="3298" w:type="dxa"/>
            <w:tcBorders>
              <w:top w:val="single" w:sz="4" w:space="0" w:color="auto"/>
              <w:left w:val="single" w:sz="4" w:space="0" w:color="auto"/>
            </w:tcBorders>
            <w:shd w:val="clear" w:color="auto" w:fill="FFFFFF"/>
            <w:vAlign w:val="center"/>
          </w:tcPr>
          <w:p w14:paraId="6F4F0523"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Возможная ассоциация</w:t>
            </w:r>
          </w:p>
        </w:tc>
        <w:tc>
          <w:tcPr>
            <w:tcW w:w="5117" w:type="dxa"/>
            <w:tcBorders>
              <w:top w:val="single" w:sz="4" w:space="0" w:color="auto"/>
              <w:left w:val="single" w:sz="4" w:space="0" w:color="auto"/>
              <w:right w:val="single" w:sz="4" w:space="0" w:color="auto"/>
            </w:tcBorders>
            <w:shd w:val="clear" w:color="auto" w:fill="FFFFFF"/>
            <w:vAlign w:val="center"/>
          </w:tcPr>
          <w:p w14:paraId="4584F013"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Чаще чем при ЛАГ</w:t>
            </w:r>
          </w:p>
        </w:tc>
      </w:tr>
      <w:tr w:rsidR="004D67E0" w14:paraId="57310A70" w14:textId="77777777">
        <w:tblPrEx>
          <w:tblCellMar>
            <w:top w:w="0" w:type="dxa"/>
            <w:bottom w:w="0" w:type="dxa"/>
          </w:tblCellMar>
        </w:tblPrEx>
        <w:trPr>
          <w:trHeight w:hRule="exact" w:val="648"/>
          <w:jc w:val="center"/>
        </w:trPr>
        <w:tc>
          <w:tcPr>
            <w:tcW w:w="2741" w:type="dxa"/>
            <w:tcBorders>
              <w:top w:val="single" w:sz="4" w:space="0" w:color="auto"/>
              <w:left w:val="single" w:sz="4" w:space="0" w:color="auto"/>
            </w:tcBorders>
            <w:shd w:val="clear" w:color="auto" w:fill="FFFFFF"/>
            <w:vAlign w:val="center"/>
          </w:tcPr>
          <w:p w14:paraId="0C837F9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Профессиональные</w:t>
            </w:r>
          </w:p>
          <w:p w14:paraId="2BC2D0C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вредности</w:t>
            </w:r>
          </w:p>
        </w:tc>
        <w:tc>
          <w:tcPr>
            <w:tcW w:w="3298" w:type="dxa"/>
            <w:tcBorders>
              <w:top w:val="single" w:sz="4" w:space="0" w:color="auto"/>
              <w:left w:val="single" w:sz="4" w:space="0" w:color="auto"/>
            </w:tcBorders>
            <w:shd w:val="clear" w:color="auto" w:fill="FFFFFF"/>
            <w:vAlign w:val="center"/>
          </w:tcPr>
          <w:p w14:paraId="6BD0EF22"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Отсутствуют</w:t>
            </w:r>
          </w:p>
        </w:tc>
        <w:tc>
          <w:tcPr>
            <w:tcW w:w="5117" w:type="dxa"/>
            <w:tcBorders>
              <w:top w:val="single" w:sz="4" w:space="0" w:color="auto"/>
              <w:left w:val="single" w:sz="4" w:space="0" w:color="auto"/>
              <w:right w:val="single" w:sz="4" w:space="0" w:color="auto"/>
            </w:tcBorders>
            <w:shd w:val="clear" w:color="auto" w:fill="FFFFFF"/>
            <w:vAlign w:val="center"/>
          </w:tcPr>
          <w:p w14:paraId="4972E110"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Органические растворители</w:t>
            </w:r>
          </w:p>
        </w:tc>
      </w:tr>
      <w:tr w:rsidR="004D67E0" w14:paraId="7C0752E0" w14:textId="77777777">
        <w:tblPrEx>
          <w:tblCellMar>
            <w:top w:w="0" w:type="dxa"/>
            <w:bottom w:w="0" w:type="dxa"/>
          </w:tblCellMar>
        </w:tblPrEx>
        <w:trPr>
          <w:trHeight w:hRule="exact" w:val="480"/>
          <w:jc w:val="center"/>
        </w:trPr>
        <w:tc>
          <w:tcPr>
            <w:tcW w:w="11156" w:type="dxa"/>
            <w:gridSpan w:val="3"/>
            <w:tcBorders>
              <w:top w:val="single" w:sz="4" w:space="0" w:color="auto"/>
              <w:left w:val="single" w:sz="4" w:space="0" w:color="auto"/>
              <w:right w:val="single" w:sz="4" w:space="0" w:color="auto"/>
            </w:tcBorders>
            <w:shd w:val="clear" w:color="auto" w:fill="FFFFFF"/>
            <w:vAlign w:val="center"/>
          </w:tcPr>
          <w:p w14:paraId="0F6A4C8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Факторы риска</w:t>
            </w:r>
          </w:p>
        </w:tc>
      </w:tr>
      <w:tr w:rsidR="004D67E0" w14:paraId="4A9080F9" w14:textId="77777777">
        <w:tblPrEx>
          <w:tblCellMar>
            <w:top w:w="0" w:type="dxa"/>
            <w:bottom w:w="0" w:type="dxa"/>
          </w:tblCellMar>
        </w:tblPrEx>
        <w:trPr>
          <w:trHeight w:hRule="exact" w:val="811"/>
          <w:jc w:val="center"/>
        </w:trPr>
        <w:tc>
          <w:tcPr>
            <w:tcW w:w="2741" w:type="dxa"/>
            <w:tcBorders>
              <w:top w:val="single" w:sz="4" w:space="0" w:color="auto"/>
              <w:left w:val="single" w:sz="4" w:space="0" w:color="auto"/>
            </w:tcBorders>
            <w:shd w:val="clear" w:color="auto" w:fill="FFFFFF"/>
          </w:tcPr>
          <w:p w14:paraId="4003482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Лекарства и токсины</w:t>
            </w:r>
          </w:p>
        </w:tc>
        <w:tc>
          <w:tcPr>
            <w:tcW w:w="3298" w:type="dxa"/>
            <w:tcBorders>
              <w:top w:val="single" w:sz="4" w:space="0" w:color="auto"/>
              <w:left w:val="single" w:sz="4" w:space="0" w:color="auto"/>
            </w:tcBorders>
            <w:shd w:val="clear" w:color="auto" w:fill="FFFFFF"/>
            <w:vAlign w:val="center"/>
          </w:tcPr>
          <w:p w14:paraId="58F48FEF"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Препараты для лечения ожирения центрального действия, дазатиниб, интерферон</w:t>
            </w:r>
          </w:p>
        </w:tc>
        <w:tc>
          <w:tcPr>
            <w:tcW w:w="5117" w:type="dxa"/>
            <w:tcBorders>
              <w:top w:val="single" w:sz="4" w:space="0" w:color="auto"/>
              <w:left w:val="single" w:sz="4" w:space="0" w:color="auto"/>
              <w:right w:val="single" w:sz="4" w:space="0" w:color="auto"/>
            </w:tcBorders>
            <w:shd w:val="clear" w:color="auto" w:fill="FFFFFF"/>
          </w:tcPr>
          <w:p w14:paraId="39429665"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Алкилирующие цитостатики</w:t>
            </w:r>
          </w:p>
        </w:tc>
      </w:tr>
      <w:tr w:rsidR="004D67E0" w14:paraId="21E3BEDE" w14:textId="77777777">
        <w:tblPrEx>
          <w:tblCellMar>
            <w:top w:w="0" w:type="dxa"/>
            <w:bottom w:w="0" w:type="dxa"/>
          </w:tblCellMar>
        </w:tblPrEx>
        <w:trPr>
          <w:trHeight w:hRule="exact" w:val="643"/>
          <w:jc w:val="center"/>
        </w:trPr>
        <w:tc>
          <w:tcPr>
            <w:tcW w:w="2741" w:type="dxa"/>
            <w:tcBorders>
              <w:top w:val="single" w:sz="4" w:space="0" w:color="auto"/>
              <w:left w:val="single" w:sz="4" w:space="0" w:color="auto"/>
            </w:tcBorders>
            <w:shd w:val="clear" w:color="auto" w:fill="FFFFFF"/>
            <w:vAlign w:val="center"/>
          </w:tcPr>
          <w:p w14:paraId="24B0B9F5"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Ассоциированные</w:t>
            </w:r>
          </w:p>
          <w:p w14:paraId="2ADABC41"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состояния</w:t>
            </w:r>
          </w:p>
        </w:tc>
        <w:tc>
          <w:tcPr>
            <w:tcW w:w="3298" w:type="dxa"/>
            <w:tcBorders>
              <w:top w:val="single" w:sz="4" w:space="0" w:color="auto"/>
              <w:left w:val="single" w:sz="4" w:space="0" w:color="auto"/>
            </w:tcBorders>
            <w:shd w:val="clear" w:color="auto" w:fill="FFFFFF"/>
            <w:vAlign w:val="center"/>
          </w:tcPr>
          <w:p w14:paraId="2474D1B2"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95pt"/>
              </w:rPr>
              <w:t xml:space="preserve">езет, ВПе, </w:t>
            </w:r>
            <w:r>
              <w:rPr>
                <w:rStyle w:val="2Verdana75pt"/>
              </w:rPr>
              <w:t>ВИЧ-инфекция, портальная гипертензия</w:t>
            </w:r>
          </w:p>
        </w:tc>
        <w:tc>
          <w:tcPr>
            <w:tcW w:w="5117" w:type="dxa"/>
            <w:tcBorders>
              <w:top w:val="single" w:sz="4" w:space="0" w:color="auto"/>
              <w:left w:val="single" w:sz="4" w:space="0" w:color="auto"/>
              <w:right w:val="single" w:sz="4" w:space="0" w:color="auto"/>
            </w:tcBorders>
            <w:shd w:val="clear" w:color="auto" w:fill="FFFFFF"/>
            <w:vAlign w:val="center"/>
          </w:tcPr>
          <w:p w14:paraId="309D6977" w14:textId="77777777" w:rsidR="004D67E0" w:rsidRDefault="00D2496C">
            <w:pPr>
              <w:pStyle w:val="23"/>
              <w:framePr w:w="11155" w:wrap="notBeside" w:vAnchor="text" w:hAnchor="text" w:xAlign="center" w:y="1"/>
              <w:shd w:val="clear" w:color="auto" w:fill="auto"/>
              <w:spacing w:before="0" w:after="0" w:line="190" w:lineRule="exact"/>
              <w:ind w:left="160" w:firstLine="0"/>
              <w:jc w:val="left"/>
            </w:pPr>
            <w:r>
              <w:rPr>
                <w:rStyle w:val="2Verdana95pt"/>
              </w:rPr>
              <w:t xml:space="preserve">езет, </w:t>
            </w:r>
            <w:r>
              <w:rPr>
                <w:rStyle w:val="2Verdana75pt"/>
              </w:rPr>
              <w:t xml:space="preserve">в основном </w:t>
            </w:r>
            <w:r>
              <w:rPr>
                <w:rStyle w:val="2Verdana95pt"/>
              </w:rPr>
              <w:t>Сед</w:t>
            </w:r>
          </w:p>
        </w:tc>
      </w:tr>
      <w:tr w:rsidR="004D67E0" w14:paraId="50DE49F3" w14:textId="77777777">
        <w:tblPrEx>
          <w:tblCellMar>
            <w:top w:w="0" w:type="dxa"/>
            <w:bottom w:w="0" w:type="dxa"/>
          </w:tblCellMar>
        </w:tblPrEx>
        <w:trPr>
          <w:trHeight w:hRule="exact" w:val="490"/>
          <w:jc w:val="center"/>
        </w:trPr>
        <w:tc>
          <w:tcPr>
            <w:tcW w:w="111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1E0CD0"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Симптомы</w:t>
            </w:r>
          </w:p>
        </w:tc>
      </w:tr>
    </w:tbl>
    <w:p w14:paraId="7AC7C691" w14:textId="77777777" w:rsidR="004D67E0" w:rsidRDefault="004D67E0">
      <w:pPr>
        <w:framePr w:w="11155" w:wrap="notBeside" w:vAnchor="text" w:hAnchor="text" w:xAlign="center" w:y="1"/>
        <w:rPr>
          <w:sz w:val="2"/>
          <w:szCs w:val="2"/>
        </w:rPr>
      </w:pPr>
    </w:p>
    <w:p w14:paraId="5D1999F7" w14:textId="77777777" w:rsidR="004D67E0" w:rsidRDefault="00D2496C">
      <w:pPr>
        <w:rPr>
          <w:sz w:val="2"/>
          <w:szCs w:val="2"/>
        </w:rPr>
      </w:pPr>
      <w:r>
        <w:br w:type="page"/>
      </w:r>
    </w:p>
    <w:p w14:paraId="3A348B26" w14:textId="2477A7E8" w:rsidR="004D67E0" w:rsidRDefault="00CC1310">
      <w:pPr>
        <w:pStyle w:val="23"/>
        <w:shd w:val="clear" w:color="auto" w:fill="auto"/>
        <w:spacing w:before="0" w:after="236" w:line="389" w:lineRule="exact"/>
        <w:ind w:firstLine="0"/>
        <w:jc w:val="both"/>
      </w:pPr>
      <w:r>
        <w:rPr>
          <w:noProof/>
        </w:rPr>
        <w:lastRenderedPageBreak/>
        <mc:AlternateContent>
          <mc:Choice Requires="wps">
            <w:drawing>
              <wp:anchor distT="0" distB="0" distL="63500" distR="63500" simplePos="0" relativeHeight="251680768" behindDoc="1" locked="0" layoutInCell="1" allowOverlap="1" wp14:anchorId="58892FC3" wp14:editId="2FA33D69">
                <wp:simplePos x="0" y="0"/>
                <wp:positionH relativeFrom="margin">
                  <wp:posOffset>48895</wp:posOffset>
                </wp:positionH>
                <wp:positionV relativeFrom="paragraph">
                  <wp:posOffset>-7333615</wp:posOffset>
                </wp:positionV>
                <wp:extent cx="7083425" cy="7299960"/>
                <wp:effectExtent l="1270" t="635" r="1905" b="0"/>
                <wp:wrapTopAndBottom/>
                <wp:docPr id="3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3425" cy="729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3298"/>
                              <w:gridCol w:w="5117"/>
                            </w:tblGrid>
                            <w:tr w:rsidR="004D67E0" w14:paraId="76FC3F63" w14:textId="77777777">
                              <w:tblPrEx>
                                <w:tblCellMar>
                                  <w:top w:w="0" w:type="dxa"/>
                                  <w:bottom w:w="0" w:type="dxa"/>
                                </w:tblCellMar>
                              </w:tblPrEx>
                              <w:trPr>
                                <w:trHeight w:hRule="exact" w:val="470"/>
                                <w:jc w:val="center"/>
                              </w:trPr>
                              <w:tc>
                                <w:tcPr>
                                  <w:tcW w:w="2741" w:type="dxa"/>
                                  <w:tcBorders>
                                    <w:left w:val="single" w:sz="4" w:space="0" w:color="auto"/>
                                  </w:tcBorders>
                                  <w:shd w:val="clear" w:color="auto" w:fill="FFFFFF"/>
                                  <w:vAlign w:val="center"/>
                                </w:tcPr>
                                <w:p w14:paraId="1A180D22" w14:textId="77777777" w:rsidR="004D67E0" w:rsidRDefault="00D2496C">
                                  <w:pPr>
                                    <w:pStyle w:val="23"/>
                                    <w:shd w:val="clear" w:color="auto" w:fill="auto"/>
                                    <w:spacing w:before="0" w:after="0" w:line="150" w:lineRule="exact"/>
                                    <w:ind w:left="180" w:firstLine="0"/>
                                    <w:jc w:val="left"/>
                                  </w:pPr>
                                  <w:r>
                                    <w:rPr>
                                      <w:rStyle w:val="2Verdana75pt"/>
                                    </w:rPr>
                                    <w:t>Кровохарканье</w:t>
                                  </w:r>
                                </w:p>
                              </w:tc>
                              <w:tc>
                                <w:tcPr>
                                  <w:tcW w:w="3298" w:type="dxa"/>
                                  <w:tcBorders>
                                    <w:left w:val="single" w:sz="4" w:space="0" w:color="auto"/>
                                  </w:tcBorders>
                                  <w:shd w:val="clear" w:color="auto" w:fill="FFFFFF"/>
                                  <w:vAlign w:val="center"/>
                                </w:tcPr>
                                <w:p w14:paraId="27BC8787" w14:textId="77777777" w:rsidR="004D67E0" w:rsidRDefault="00D2496C">
                                  <w:pPr>
                                    <w:pStyle w:val="23"/>
                                    <w:shd w:val="clear" w:color="auto" w:fill="auto"/>
                                    <w:spacing w:before="0" w:after="0" w:line="150" w:lineRule="exact"/>
                                    <w:ind w:firstLine="0"/>
                                    <w:jc w:val="both"/>
                                  </w:pPr>
                                  <w:r>
                                    <w:rPr>
                                      <w:rStyle w:val="2Verdana75pt"/>
                                    </w:rPr>
                                    <w:t>Возможно</w:t>
                                  </w:r>
                                </w:p>
                              </w:tc>
                              <w:tc>
                                <w:tcPr>
                                  <w:tcW w:w="5117" w:type="dxa"/>
                                  <w:tcBorders>
                                    <w:left w:val="single" w:sz="4" w:space="0" w:color="auto"/>
                                    <w:right w:val="single" w:sz="4" w:space="0" w:color="auto"/>
                                  </w:tcBorders>
                                  <w:shd w:val="clear" w:color="auto" w:fill="FFFFFF"/>
                                  <w:vAlign w:val="center"/>
                                </w:tcPr>
                                <w:p w14:paraId="06A80609" w14:textId="77777777" w:rsidR="004D67E0" w:rsidRDefault="00D2496C">
                                  <w:pPr>
                                    <w:pStyle w:val="23"/>
                                    <w:shd w:val="clear" w:color="auto" w:fill="auto"/>
                                    <w:spacing w:before="0" w:after="0" w:line="150" w:lineRule="exact"/>
                                    <w:ind w:firstLine="0"/>
                                    <w:jc w:val="both"/>
                                  </w:pPr>
                                  <w:r>
                                    <w:rPr>
                                      <w:rStyle w:val="2Verdana75pt"/>
                                    </w:rPr>
                                    <w:t>Возможно</w:t>
                                  </w:r>
                                </w:p>
                              </w:tc>
                            </w:tr>
                            <w:tr w:rsidR="004D67E0" w14:paraId="7A374682" w14:textId="77777777">
                              <w:tblPrEx>
                                <w:tblCellMar>
                                  <w:top w:w="0" w:type="dxa"/>
                                  <w:bottom w:w="0" w:type="dxa"/>
                                </w:tblCellMar>
                              </w:tblPrEx>
                              <w:trPr>
                                <w:trHeight w:hRule="exact" w:val="480"/>
                                <w:jc w:val="center"/>
                              </w:trPr>
                              <w:tc>
                                <w:tcPr>
                                  <w:tcW w:w="2741" w:type="dxa"/>
                                  <w:tcBorders>
                                    <w:top w:val="single" w:sz="4" w:space="0" w:color="auto"/>
                                    <w:left w:val="single" w:sz="4" w:space="0" w:color="auto"/>
                                  </w:tcBorders>
                                  <w:shd w:val="clear" w:color="auto" w:fill="FFFFFF"/>
                                  <w:vAlign w:val="center"/>
                                </w:tcPr>
                                <w:p w14:paraId="4618BB0A" w14:textId="77777777" w:rsidR="004D67E0" w:rsidRDefault="00D2496C">
                                  <w:pPr>
                                    <w:pStyle w:val="23"/>
                                    <w:shd w:val="clear" w:color="auto" w:fill="auto"/>
                                    <w:spacing w:before="0" w:after="0" w:line="150" w:lineRule="exact"/>
                                    <w:ind w:left="180" w:firstLine="0"/>
                                    <w:jc w:val="left"/>
                                  </w:pPr>
                                  <w:r>
                                    <w:rPr>
                                      <w:rStyle w:val="2Verdana75pt"/>
                                    </w:rPr>
                                    <w:t>Хрипы</w:t>
                                  </w:r>
                                </w:p>
                              </w:tc>
                              <w:tc>
                                <w:tcPr>
                                  <w:tcW w:w="3298" w:type="dxa"/>
                                  <w:tcBorders>
                                    <w:top w:val="single" w:sz="4" w:space="0" w:color="auto"/>
                                    <w:left w:val="single" w:sz="4" w:space="0" w:color="auto"/>
                                  </w:tcBorders>
                                  <w:shd w:val="clear" w:color="auto" w:fill="FFFFFF"/>
                                  <w:vAlign w:val="center"/>
                                </w:tcPr>
                                <w:p w14:paraId="3DCC550F" w14:textId="77777777" w:rsidR="004D67E0" w:rsidRDefault="00D2496C">
                                  <w:pPr>
                                    <w:pStyle w:val="23"/>
                                    <w:shd w:val="clear" w:color="auto" w:fill="auto"/>
                                    <w:spacing w:before="0" w:after="0" w:line="150" w:lineRule="exact"/>
                                    <w:ind w:firstLine="0"/>
                                    <w:jc w:val="both"/>
                                  </w:pPr>
                                  <w:r>
                                    <w:rPr>
                                      <w:rStyle w:val="2Verdana75pt"/>
                                    </w:rPr>
                                    <w:t>Отсутствуют</w:t>
                                  </w:r>
                                </w:p>
                              </w:tc>
                              <w:tc>
                                <w:tcPr>
                                  <w:tcW w:w="5117" w:type="dxa"/>
                                  <w:tcBorders>
                                    <w:top w:val="single" w:sz="4" w:space="0" w:color="auto"/>
                                    <w:left w:val="single" w:sz="4" w:space="0" w:color="auto"/>
                                    <w:right w:val="single" w:sz="4" w:space="0" w:color="auto"/>
                                  </w:tcBorders>
                                  <w:shd w:val="clear" w:color="auto" w:fill="FFFFFF"/>
                                  <w:vAlign w:val="center"/>
                                </w:tcPr>
                                <w:p w14:paraId="62E805E6" w14:textId="77777777" w:rsidR="004D67E0" w:rsidRDefault="00D2496C">
                                  <w:pPr>
                                    <w:pStyle w:val="23"/>
                                    <w:shd w:val="clear" w:color="auto" w:fill="auto"/>
                                    <w:spacing w:before="0" w:after="0" w:line="150" w:lineRule="exact"/>
                                    <w:ind w:firstLine="0"/>
                                    <w:jc w:val="both"/>
                                  </w:pPr>
                                  <w:r>
                                    <w:rPr>
                                      <w:rStyle w:val="2Verdana75pt"/>
                                    </w:rPr>
                                    <w:t>Редко, при развитии отека легких</w:t>
                                  </w:r>
                                </w:p>
                              </w:tc>
                            </w:tr>
                            <w:tr w:rsidR="004D67E0" w14:paraId="08238604" w14:textId="77777777">
                              <w:tblPrEx>
                                <w:tblCellMar>
                                  <w:top w:w="0" w:type="dxa"/>
                                  <w:bottom w:w="0" w:type="dxa"/>
                                </w:tblCellMar>
                              </w:tblPrEx>
                              <w:trPr>
                                <w:trHeight w:hRule="exact" w:val="480"/>
                                <w:jc w:val="center"/>
                              </w:trPr>
                              <w:tc>
                                <w:tcPr>
                                  <w:tcW w:w="2741" w:type="dxa"/>
                                  <w:tcBorders>
                                    <w:top w:val="single" w:sz="4" w:space="0" w:color="auto"/>
                                    <w:left w:val="single" w:sz="4" w:space="0" w:color="auto"/>
                                  </w:tcBorders>
                                  <w:shd w:val="clear" w:color="auto" w:fill="FFFFFF"/>
                                  <w:vAlign w:val="center"/>
                                </w:tcPr>
                                <w:p w14:paraId="3598D007" w14:textId="77777777" w:rsidR="004D67E0" w:rsidRDefault="00D2496C">
                                  <w:pPr>
                                    <w:pStyle w:val="23"/>
                                    <w:shd w:val="clear" w:color="auto" w:fill="auto"/>
                                    <w:spacing w:before="0" w:after="0" w:line="150" w:lineRule="exact"/>
                                    <w:ind w:left="180" w:firstLine="0"/>
                                    <w:jc w:val="left"/>
                                  </w:pPr>
                                  <w:r>
                                    <w:rPr>
                                      <w:rStyle w:val="2Verdana75pt"/>
                                    </w:rPr>
                                    <w:t>Плевральный выпот</w:t>
                                  </w:r>
                                </w:p>
                              </w:tc>
                              <w:tc>
                                <w:tcPr>
                                  <w:tcW w:w="3298" w:type="dxa"/>
                                  <w:tcBorders>
                                    <w:top w:val="single" w:sz="4" w:space="0" w:color="auto"/>
                                    <w:left w:val="single" w:sz="4" w:space="0" w:color="auto"/>
                                  </w:tcBorders>
                                  <w:shd w:val="clear" w:color="auto" w:fill="FFFFFF"/>
                                  <w:vAlign w:val="center"/>
                                </w:tcPr>
                                <w:p w14:paraId="42717E79" w14:textId="77777777" w:rsidR="004D67E0" w:rsidRDefault="00D2496C">
                                  <w:pPr>
                                    <w:pStyle w:val="23"/>
                                    <w:shd w:val="clear" w:color="auto" w:fill="auto"/>
                                    <w:spacing w:before="0" w:after="0" w:line="150" w:lineRule="exact"/>
                                    <w:ind w:firstLine="0"/>
                                    <w:jc w:val="both"/>
                                  </w:pPr>
                                  <w:r>
                                    <w:rPr>
                                      <w:rStyle w:val="2Verdana75pt"/>
                                    </w:rPr>
                                    <w:t>Возможен</w:t>
                                  </w:r>
                                </w:p>
                              </w:tc>
                              <w:tc>
                                <w:tcPr>
                                  <w:tcW w:w="5117" w:type="dxa"/>
                                  <w:tcBorders>
                                    <w:top w:val="single" w:sz="4" w:space="0" w:color="auto"/>
                                    <w:left w:val="single" w:sz="4" w:space="0" w:color="auto"/>
                                    <w:right w:val="single" w:sz="4" w:space="0" w:color="auto"/>
                                  </w:tcBorders>
                                  <w:shd w:val="clear" w:color="auto" w:fill="FFFFFF"/>
                                  <w:vAlign w:val="center"/>
                                </w:tcPr>
                                <w:p w14:paraId="170DD14F" w14:textId="77777777" w:rsidR="004D67E0" w:rsidRDefault="00D2496C">
                                  <w:pPr>
                                    <w:pStyle w:val="23"/>
                                    <w:shd w:val="clear" w:color="auto" w:fill="auto"/>
                                    <w:spacing w:before="0" w:after="0" w:line="150" w:lineRule="exact"/>
                                    <w:ind w:firstLine="0"/>
                                    <w:jc w:val="both"/>
                                  </w:pPr>
                                  <w:r>
                                    <w:rPr>
                                      <w:rStyle w:val="2Verdana75pt"/>
                                    </w:rPr>
                                    <w:t>Возможен</w:t>
                                  </w:r>
                                </w:p>
                              </w:tc>
                            </w:tr>
                            <w:tr w:rsidR="004D67E0" w14:paraId="7EB23E8E" w14:textId="77777777">
                              <w:tblPrEx>
                                <w:tblCellMar>
                                  <w:top w:w="0" w:type="dxa"/>
                                  <w:bottom w:w="0" w:type="dxa"/>
                                </w:tblCellMar>
                              </w:tblPrEx>
                              <w:trPr>
                                <w:trHeight w:hRule="exact" w:val="485"/>
                                <w:jc w:val="center"/>
                              </w:trPr>
                              <w:tc>
                                <w:tcPr>
                                  <w:tcW w:w="11156" w:type="dxa"/>
                                  <w:gridSpan w:val="3"/>
                                  <w:tcBorders>
                                    <w:top w:val="single" w:sz="4" w:space="0" w:color="auto"/>
                                    <w:left w:val="single" w:sz="4" w:space="0" w:color="auto"/>
                                    <w:right w:val="single" w:sz="4" w:space="0" w:color="auto"/>
                                  </w:tcBorders>
                                  <w:shd w:val="clear" w:color="auto" w:fill="FFFFFF"/>
                                  <w:vAlign w:val="center"/>
                                </w:tcPr>
                                <w:p w14:paraId="55D8F169" w14:textId="77777777" w:rsidR="004D67E0" w:rsidRDefault="00D2496C">
                                  <w:pPr>
                                    <w:pStyle w:val="23"/>
                                    <w:shd w:val="clear" w:color="auto" w:fill="auto"/>
                                    <w:spacing w:before="0" w:after="0" w:line="150" w:lineRule="exact"/>
                                    <w:ind w:left="180" w:firstLine="0"/>
                                    <w:jc w:val="left"/>
                                  </w:pPr>
                                  <w:r>
                                    <w:rPr>
                                      <w:rStyle w:val="2Verdana75pt"/>
                                    </w:rPr>
                                    <w:t>Чрезвенозная катетеризация сердца</w:t>
                                  </w:r>
                                </w:p>
                              </w:tc>
                            </w:tr>
                            <w:tr w:rsidR="004D67E0" w14:paraId="3FA71A6F" w14:textId="77777777">
                              <w:tblPrEx>
                                <w:tblCellMar>
                                  <w:top w:w="0" w:type="dxa"/>
                                  <w:bottom w:w="0" w:type="dxa"/>
                                </w:tblCellMar>
                              </w:tblPrEx>
                              <w:trPr>
                                <w:trHeight w:hRule="exact" w:val="806"/>
                                <w:jc w:val="center"/>
                              </w:trPr>
                              <w:tc>
                                <w:tcPr>
                                  <w:tcW w:w="2741" w:type="dxa"/>
                                  <w:tcBorders>
                                    <w:top w:val="single" w:sz="4" w:space="0" w:color="auto"/>
                                    <w:left w:val="single" w:sz="4" w:space="0" w:color="auto"/>
                                  </w:tcBorders>
                                  <w:shd w:val="clear" w:color="auto" w:fill="FFFFFF"/>
                                </w:tcPr>
                                <w:p w14:paraId="1716BFA1" w14:textId="77777777" w:rsidR="004D67E0" w:rsidRDefault="00D2496C">
                                  <w:pPr>
                                    <w:pStyle w:val="23"/>
                                    <w:shd w:val="clear" w:color="auto" w:fill="auto"/>
                                    <w:spacing w:before="0" w:after="0" w:line="150" w:lineRule="exact"/>
                                    <w:ind w:firstLine="0"/>
                                    <w:jc w:val="both"/>
                                  </w:pPr>
                                  <w:r>
                                    <w:rPr>
                                      <w:rStyle w:val="2Verdana75pt"/>
                                    </w:rPr>
                                    <w:t xml:space="preserve">Среднее ДЛА, ДЗЛА, </w:t>
                                  </w:r>
                                  <w:r>
                                    <w:rPr>
                                      <w:rStyle w:val="2Verdana75pt"/>
                                    </w:rPr>
                                    <w:t>ЛСС</w:t>
                                  </w:r>
                                </w:p>
                              </w:tc>
                              <w:tc>
                                <w:tcPr>
                                  <w:tcW w:w="3298" w:type="dxa"/>
                                  <w:tcBorders>
                                    <w:top w:val="single" w:sz="4" w:space="0" w:color="auto"/>
                                    <w:left w:val="single" w:sz="4" w:space="0" w:color="auto"/>
                                  </w:tcBorders>
                                  <w:shd w:val="clear" w:color="auto" w:fill="FFFFFF"/>
                                  <w:vAlign w:val="center"/>
                                </w:tcPr>
                                <w:p w14:paraId="5EC248A5" w14:textId="77777777" w:rsidR="004D67E0" w:rsidRDefault="00D2496C">
                                  <w:pPr>
                                    <w:pStyle w:val="23"/>
                                    <w:shd w:val="clear" w:color="auto" w:fill="auto"/>
                                    <w:spacing w:before="0" w:after="0" w:line="163" w:lineRule="exact"/>
                                    <w:ind w:firstLine="0"/>
                                    <w:jc w:val="both"/>
                                  </w:pPr>
                                  <w:r>
                                    <w:rPr>
                                      <w:rStyle w:val="2Corbel9pt"/>
                                      <w:lang w:val="ru-RU" w:eastAsia="ru-RU" w:bidi="ru-RU"/>
                                    </w:rPr>
                                    <w:t>1</w:t>
                                  </w:r>
                                  <w:r>
                                    <w:rPr>
                                      <w:rStyle w:val="2Verdana75pt"/>
                                    </w:rPr>
                                    <w:t xml:space="preserve"> среднего ДЛА, нормальное ДЗЛА,</w:t>
                                  </w:r>
                                </w:p>
                                <w:p w14:paraId="5E69D4E1" w14:textId="77777777" w:rsidR="004D67E0" w:rsidRDefault="00D2496C">
                                  <w:pPr>
                                    <w:pStyle w:val="23"/>
                                    <w:shd w:val="clear" w:color="auto" w:fill="auto"/>
                                    <w:spacing w:before="0" w:after="0" w:line="190" w:lineRule="exact"/>
                                    <w:ind w:firstLine="0"/>
                                    <w:jc w:val="both"/>
                                  </w:pPr>
                                  <w:r>
                                    <w:rPr>
                                      <w:rStyle w:val="2Verdana95pt"/>
                                    </w:rPr>
                                    <w:t>т лес</w:t>
                                  </w:r>
                                </w:p>
                              </w:tc>
                              <w:tc>
                                <w:tcPr>
                                  <w:tcW w:w="5117" w:type="dxa"/>
                                  <w:tcBorders>
                                    <w:top w:val="single" w:sz="4" w:space="0" w:color="auto"/>
                                    <w:left w:val="single" w:sz="4" w:space="0" w:color="auto"/>
                                    <w:right w:val="single" w:sz="4" w:space="0" w:color="auto"/>
                                  </w:tcBorders>
                                  <w:shd w:val="clear" w:color="auto" w:fill="FFFFFF"/>
                                  <w:vAlign w:val="center"/>
                                </w:tcPr>
                                <w:p w14:paraId="1D18AE02" w14:textId="77777777" w:rsidR="004D67E0" w:rsidRDefault="00D2496C">
                                  <w:pPr>
                                    <w:pStyle w:val="23"/>
                                    <w:shd w:val="clear" w:color="auto" w:fill="auto"/>
                                    <w:spacing w:before="0" w:after="0" w:line="180" w:lineRule="exact"/>
                                    <w:ind w:firstLine="0"/>
                                    <w:jc w:val="both"/>
                                  </w:pPr>
                                  <w:r>
                                    <w:rPr>
                                      <w:rStyle w:val="2Corbel9pt"/>
                                      <w:lang w:val="ru-RU" w:eastAsia="ru-RU" w:bidi="ru-RU"/>
                                    </w:rPr>
                                    <w:t>1</w:t>
                                  </w:r>
                                  <w:r>
                                    <w:rPr>
                                      <w:rStyle w:val="2Verdana75pt"/>
                                    </w:rPr>
                                    <w:t xml:space="preserve"> среднего ДЛА, нормальное ДЗЛА,</w:t>
                                  </w:r>
                                </w:p>
                                <w:p w14:paraId="56D83647" w14:textId="77777777" w:rsidR="004D67E0" w:rsidRDefault="00D2496C">
                                  <w:pPr>
                                    <w:pStyle w:val="23"/>
                                    <w:shd w:val="clear" w:color="auto" w:fill="auto"/>
                                    <w:spacing w:before="0" w:after="0" w:line="190" w:lineRule="exact"/>
                                    <w:ind w:firstLine="0"/>
                                    <w:jc w:val="both"/>
                                  </w:pPr>
                                  <w:r>
                                    <w:rPr>
                                      <w:rStyle w:val="2Verdana95pt"/>
                                    </w:rPr>
                                    <w:t>т лес</w:t>
                                  </w:r>
                                </w:p>
                              </w:tc>
                            </w:tr>
                            <w:tr w:rsidR="004D67E0" w14:paraId="5F12960D" w14:textId="77777777">
                              <w:tblPrEx>
                                <w:tblCellMar>
                                  <w:top w:w="0" w:type="dxa"/>
                                  <w:bottom w:w="0" w:type="dxa"/>
                                </w:tblCellMar>
                              </w:tblPrEx>
                              <w:trPr>
                                <w:trHeight w:hRule="exact" w:val="648"/>
                                <w:jc w:val="center"/>
                              </w:trPr>
                              <w:tc>
                                <w:tcPr>
                                  <w:tcW w:w="2741" w:type="dxa"/>
                                  <w:tcBorders>
                                    <w:top w:val="single" w:sz="4" w:space="0" w:color="auto"/>
                                    <w:left w:val="single" w:sz="4" w:space="0" w:color="auto"/>
                                  </w:tcBorders>
                                  <w:shd w:val="clear" w:color="auto" w:fill="FFFFFF"/>
                                  <w:vAlign w:val="center"/>
                                </w:tcPr>
                                <w:p w14:paraId="08ADE999" w14:textId="77777777" w:rsidR="004D67E0" w:rsidRDefault="00D2496C">
                                  <w:pPr>
                                    <w:pStyle w:val="23"/>
                                    <w:shd w:val="clear" w:color="auto" w:fill="auto"/>
                                    <w:spacing w:before="0" w:after="0" w:line="163" w:lineRule="exact"/>
                                    <w:ind w:firstLine="0"/>
                                    <w:jc w:val="both"/>
                                  </w:pPr>
                                  <w:r>
                                    <w:rPr>
                                      <w:rStyle w:val="2Verdana75pt"/>
                                    </w:rPr>
                                    <w:t>Острый вазореактивный тест</w:t>
                                  </w:r>
                                </w:p>
                              </w:tc>
                              <w:tc>
                                <w:tcPr>
                                  <w:tcW w:w="3298" w:type="dxa"/>
                                  <w:tcBorders>
                                    <w:top w:val="single" w:sz="4" w:space="0" w:color="auto"/>
                                    <w:left w:val="single" w:sz="4" w:space="0" w:color="auto"/>
                                  </w:tcBorders>
                                  <w:shd w:val="clear" w:color="auto" w:fill="FFFFFF"/>
                                  <w:vAlign w:val="center"/>
                                </w:tcPr>
                                <w:p w14:paraId="12E73AD2" w14:textId="77777777" w:rsidR="004D67E0" w:rsidRDefault="00D2496C">
                                  <w:pPr>
                                    <w:pStyle w:val="23"/>
                                    <w:shd w:val="clear" w:color="auto" w:fill="auto"/>
                                    <w:spacing w:before="0" w:after="0" w:line="163" w:lineRule="exact"/>
                                    <w:ind w:firstLine="0"/>
                                    <w:jc w:val="both"/>
                                  </w:pPr>
                                  <w:r>
                                    <w:rPr>
                                      <w:rStyle w:val="2Verdana75pt"/>
                                    </w:rPr>
                                    <w:t>Положительный у 10% пациентов с идиопатической ЛАГ</w:t>
                                  </w:r>
                                </w:p>
                              </w:tc>
                              <w:tc>
                                <w:tcPr>
                                  <w:tcW w:w="5117" w:type="dxa"/>
                                  <w:tcBorders>
                                    <w:top w:val="single" w:sz="4" w:space="0" w:color="auto"/>
                                    <w:left w:val="single" w:sz="4" w:space="0" w:color="auto"/>
                                    <w:right w:val="single" w:sz="4" w:space="0" w:color="auto"/>
                                  </w:tcBorders>
                                  <w:shd w:val="clear" w:color="auto" w:fill="FFFFFF"/>
                                  <w:vAlign w:val="center"/>
                                </w:tcPr>
                                <w:p w14:paraId="4BC85285" w14:textId="77777777" w:rsidR="004D67E0" w:rsidRDefault="00D2496C">
                                  <w:pPr>
                                    <w:pStyle w:val="23"/>
                                    <w:shd w:val="clear" w:color="auto" w:fill="auto"/>
                                    <w:spacing w:before="0" w:after="0" w:line="150" w:lineRule="exact"/>
                                    <w:ind w:firstLine="0"/>
                                    <w:jc w:val="both"/>
                                  </w:pPr>
                                  <w:r>
                                    <w:rPr>
                                      <w:rStyle w:val="2Verdana75pt"/>
                                    </w:rPr>
                                    <w:t>~10% (не служит основанием для назначения БКК)</w:t>
                                  </w:r>
                                </w:p>
                              </w:tc>
                            </w:tr>
                            <w:tr w:rsidR="004D67E0" w14:paraId="6B765898" w14:textId="77777777">
                              <w:tblPrEx>
                                <w:tblCellMar>
                                  <w:top w:w="0" w:type="dxa"/>
                                  <w:bottom w:w="0" w:type="dxa"/>
                                </w:tblCellMar>
                              </w:tblPrEx>
                              <w:trPr>
                                <w:trHeight w:hRule="exact" w:val="480"/>
                                <w:jc w:val="center"/>
                              </w:trPr>
                              <w:tc>
                                <w:tcPr>
                                  <w:tcW w:w="11156" w:type="dxa"/>
                                  <w:gridSpan w:val="3"/>
                                  <w:tcBorders>
                                    <w:top w:val="single" w:sz="4" w:space="0" w:color="auto"/>
                                    <w:left w:val="single" w:sz="4" w:space="0" w:color="auto"/>
                                    <w:right w:val="single" w:sz="4" w:space="0" w:color="auto"/>
                                  </w:tcBorders>
                                  <w:shd w:val="clear" w:color="auto" w:fill="FFFFFF"/>
                                  <w:vAlign w:val="center"/>
                                </w:tcPr>
                                <w:p w14:paraId="6713537A" w14:textId="77777777" w:rsidR="004D67E0" w:rsidRDefault="00D2496C">
                                  <w:pPr>
                                    <w:pStyle w:val="23"/>
                                    <w:shd w:val="clear" w:color="auto" w:fill="auto"/>
                                    <w:spacing w:before="0" w:after="0" w:line="150" w:lineRule="exact"/>
                                    <w:ind w:left="180" w:firstLine="0"/>
                                    <w:jc w:val="left"/>
                                  </w:pPr>
                                  <w:r>
                                    <w:rPr>
                                      <w:rStyle w:val="2Verdana75pt"/>
                                    </w:rPr>
                                    <w:t>Функция внешнего дыхания</w:t>
                                  </w:r>
                                </w:p>
                              </w:tc>
                            </w:tr>
                            <w:tr w:rsidR="004D67E0" w14:paraId="5A62D62F" w14:textId="77777777">
                              <w:tblPrEx>
                                <w:tblCellMar>
                                  <w:top w:w="0" w:type="dxa"/>
                                  <w:bottom w:w="0" w:type="dxa"/>
                                </w:tblCellMar>
                              </w:tblPrEx>
                              <w:trPr>
                                <w:trHeight w:hRule="exact" w:val="643"/>
                                <w:jc w:val="center"/>
                              </w:trPr>
                              <w:tc>
                                <w:tcPr>
                                  <w:tcW w:w="2741" w:type="dxa"/>
                                  <w:tcBorders>
                                    <w:top w:val="single" w:sz="4" w:space="0" w:color="auto"/>
                                    <w:left w:val="single" w:sz="4" w:space="0" w:color="auto"/>
                                  </w:tcBorders>
                                  <w:shd w:val="clear" w:color="auto" w:fill="FFFFFF"/>
                                  <w:vAlign w:val="center"/>
                                </w:tcPr>
                                <w:p w14:paraId="3631A0ED" w14:textId="77777777" w:rsidR="004D67E0" w:rsidRDefault="00D2496C">
                                  <w:pPr>
                                    <w:pStyle w:val="23"/>
                                    <w:shd w:val="clear" w:color="auto" w:fill="auto"/>
                                    <w:spacing w:before="0" w:after="0" w:line="150" w:lineRule="exact"/>
                                    <w:ind w:left="180" w:firstLine="0"/>
                                    <w:jc w:val="left"/>
                                  </w:pPr>
                                  <w:r>
                                    <w:rPr>
                                      <w:rStyle w:val="2Verdana75pt"/>
                                    </w:rPr>
                                    <w:t>ОФВ1, ФЖЕЛ, ОЕЛ</w:t>
                                  </w:r>
                                </w:p>
                              </w:tc>
                              <w:tc>
                                <w:tcPr>
                                  <w:tcW w:w="3298" w:type="dxa"/>
                                  <w:tcBorders>
                                    <w:top w:val="single" w:sz="4" w:space="0" w:color="auto"/>
                                    <w:left w:val="single" w:sz="4" w:space="0" w:color="auto"/>
                                  </w:tcBorders>
                                  <w:shd w:val="clear" w:color="auto" w:fill="FFFFFF"/>
                                  <w:vAlign w:val="center"/>
                                </w:tcPr>
                                <w:p w14:paraId="28F7788B" w14:textId="77777777" w:rsidR="004D67E0" w:rsidRDefault="00D2496C">
                                  <w:pPr>
                                    <w:pStyle w:val="23"/>
                                    <w:shd w:val="clear" w:color="auto" w:fill="auto"/>
                                    <w:spacing w:before="0" w:after="0" w:line="163" w:lineRule="exact"/>
                                    <w:ind w:firstLine="0"/>
                                    <w:jc w:val="both"/>
                                  </w:pPr>
                                  <w:r>
                                    <w:rPr>
                                      <w:rStyle w:val="2Verdana75pt"/>
                                    </w:rPr>
                                    <w:t>Норма или незначительно снижены</w:t>
                                  </w:r>
                                </w:p>
                              </w:tc>
                              <w:tc>
                                <w:tcPr>
                                  <w:tcW w:w="5117" w:type="dxa"/>
                                  <w:tcBorders>
                                    <w:top w:val="single" w:sz="4" w:space="0" w:color="auto"/>
                                    <w:left w:val="single" w:sz="4" w:space="0" w:color="auto"/>
                                    <w:right w:val="single" w:sz="4" w:space="0" w:color="auto"/>
                                  </w:tcBorders>
                                  <w:shd w:val="clear" w:color="auto" w:fill="FFFFFF"/>
                                  <w:vAlign w:val="center"/>
                                </w:tcPr>
                                <w:p w14:paraId="38D83B2C" w14:textId="77777777" w:rsidR="004D67E0" w:rsidRDefault="00D2496C">
                                  <w:pPr>
                                    <w:pStyle w:val="23"/>
                                    <w:shd w:val="clear" w:color="auto" w:fill="auto"/>
                                    <w:spacing w:before="0" w:after="0" w:line="150" w:lineRule="exact"/>
                                    <w:ind w:firstLine="0"/>
                                    <w:jc w:val="both"/>
                                  </w:pPr>
                                  <w:r>
                                    <w:rPr>
                                      <w:rStyle w:val="2Verdana75pt"/>
                                    </w:rPr>
                                    <w:t>Норма или незначительно снижены</w:t>
                                  </w:r>
                                </w:p>
                              </w:tc>
                            </w:tr>
                            <w:tr w:rsidR="004D67E0" w14:paraId="522B49B6" w14:textId="77777777">
                              <w:tblPrEx>
                                <w:tblCellMar>
                                  <w:top w:w="0" w:type="dxa"/>
                                  <w:bottom w:w="0" w:type="dxa"/>
                                </w:tblCellMar>
                              </w:tblPrEx>
                              <w:trPr>
                                <w:trHeight w:hRule="exact" w:val="648"/>
                                <w:jc w:val="center"/>
                              </w:trPr>
                              <w:tc>
                                <w:tcPr>
                                  <w:tcW w:w="2741" w:type="dxa"/>
                                  <w:tcBorders>
                                    <w:top w:val="single" w:sz="4" w:space="0" w:color="auto"/>
                                    <w:left w:val="single" w:sz="4" w:space="0" w:color="auto"/>
                                  </w:tcBorders>
                                  <w:shd w:val="clear" w:color="auto" w:fill="FFFFFF"/>
                                  <w:vAlign w:val="center"/>
                                </w:tcPr>
                                <w:p w14:paraId="1CBFA2B1" w14:textId="77777777" w:rsidR="004D67E0" w:rsidRDefault="00D2496C">
                                  <w:pPr>
                                    <w:pStyle w:val="23"/>
                                    <w:shd w:val="clear" w:color="auto" w:fill="auto"/>
                                    <w:spacing w:before="0" w:after="0" w:line="150" w:lineRule="exact"/>
                                    <w:ind w:left="180" w:firstLine="0"/>
                                    <w:jc w:val="left"/>
                                  </w:pPr>
                                  <w:r>
                                    <w:rPr>
                                      <w:rStyle w:val="2Verdana75pt"/>
                                      <w:lang w:val="en-US" w:eastAsia="en-US" w:bidi="en-US"/>
                                    </w:rPr>
                                    <w:t>DLCO</w:t>
                                  </w:r>
                                </w:p>
                              </w:tc>
                              <w:tc>
                                <w:tcPr>
                                  <w:tcW w:w="3298" w:type="dxa"/>
                                  <w:tcBorders>
                                    <w:top w:val="single" w:sz="4" w:space="0" w:color="auto"/>
                                    <w:left w:val="single" w:sz="4" w:space="0" w:color="auto"/>
                                  </w:tcBorders>
                                  <w:shd w:val="clear" w:color="auto" w:fill="FFFFFF"/>
                                  <w:vAlign w:val="center"/>
                                </w:tcPr>
                                <w:p w14:paraId="7ED11D10" w14:textId="77777777" w:rsidR="004D67E0" w:rsidRDefault="00D2496C">
                                  <w:pPr>
                                    <w:pStyle w:val="23"/>
                                    <w:shd w:val="clear" w:color="auto" w:fill="auto"/>
                                    <w:spacing w:before="0" w:after="0" w:line="168" w:lineRule="exact"/>
                                    <w:ind w:firstLine="0"/>
                                    <w:jc w:val="both"/>
                                  </w:pPr>
                                  <w:r>
                                    <w:rPr>
                                      <w:rStyle w:val="2Verdana75pt"/>
                                    </w:rPr>
                                    <w:t>Норма или незначительно снижена</w:t>
                                  </w:r>
                                </w:p>
                              </w:tc>
                              <w:tc>
                                <w:tcPr>
                                  <w:tcW w:w="5117" w:type="dxa"/>
                                  <w:tcBorders>
                                    <w:top w:val="single" w:sz="4" w:space="0" w:color="auto"/>
                                    <w:left w:val="single" w:sz="4" w:space="0" w:color="auto"/>
                                    <w:right w:val="single" w:sz="4" w:space="0" w:color="auto"/>
                                  </w:tcBorders>
                                  <w:shd w:val="clear" w:color="auto" w:fill="FFFFFF"/>
                                  <w:vAlign w:val="center"/>
                                </w:tcPr>
                                <w:p w14:paraId="3754FAEE" w14:textId="77777777" w:rsidR="004D67E0" w:rsidRDefault="00D2496C">
                                  <w:pPr>
                                    <w:pStyle w:val="23"/>
                                    <w:shd w:val="clear" w:color="auto" w:fill="auto"/>
                                    <w:spacing w:before="0" w:after="0" w:line="150" w:lineRule="exact"/>
                                    <w:ind w:firstLine="0"/>
                                    <w:jc w:val="both"/>
                                  </w:pPr>
                                  <w:r>
                                    <w:rPr>
                                      <w:rStyle w:val="2Verdana75pt"/>
                                    </w:rPr>
                                    <w:t>Резко снижена</w:t>
                                  </w:r>
                                </w:p>
                              </w:tc>
                            </w:tr>
                            <w:tr w:rsidR="004D67E0" w14:paraId="74016891" w14:textId="77777777">
                              <w:tblPrEx>
                                <w:tblCellMar>
                                  <w:top w:w="0" w:type="dxa"/>
                                  <w:bottom w:w="0" w:type="dxa"/>
                                </w:tblCellMar>
                              </w:tblPrEx>
                              <w:trPr>
                                <w:trHeight w:hRule="exact" w:val="643"/>
                                <w:jc w:val="center"/>
                              </w:trPr>
                              <w:tc>
                                <w:tcPr>
                                  <w:tcW w:w="2741" w:type="dxa"/>
                                  <w:tcBorders>
                                    <w:top w:val="single" w:sz="4" w:space="0" w:color="auto"/>
                                    <w:left w:val="single" w:sz="4" w:space="0" w:color="auto"/>
                                  </w:tcBorders>
                                  <w:shd w:val="clear" w:color="auto" w:fill="FFFFFF"/>
                                  <w:vAlign w:val="center"/>
                                </w:tcPr>
                                <w:p w14:paraId="61B7AF5F" w14:textId="77777777" w:rsidR="004D67E0" w:rsidRDefault="00D2496C">
                                  <w:pPr>
                                    <w:pStyle w:val="23"/>
                                    <w:shd w:val="clear" w:color="auto" w:fill="auto"/>
                                    <w:spacing w:before="0" w:after="0" w:line="150" w:lineRule="exact"/>
                                    <w:ind w:left="180" w:firstLine="0"/>
                                    <w:jc w:val="left"/>
                                  </w:pPr>
                                  <w:r>
                                    <w:rPr>
                                      <w:rStyle w:val="2Verdana75pt"/>
                                    </w:rPr>
                                    <w:t>РаОг в покое</w:t>
                                  </w:r>
                                </w:p>
                              </w:tc>
                              <w:tc>
                                <w:tcPr>
                                  <w:tcW w:w="3298" w:type="dxa"/>
                                  <w:tcBorders>
                                    <w:top w:val="single" w:sz="4" w:space="0" w:color="auto"/>
                                    <w:left w:val="single" w:sz="4" w:space="0" w:color="auto"/>
                                  </w:tcBorders>
                                  <w:shd w:val="clear" w:color="auto" w:fill="FFFFFF"/>
                                  <w:vAlign w:val="center"/>
                                </w:tcPr>
                                <w:p w14:paraId="5ECFAAB3" w14:textId="77777777" w:rsidR="004D67E0" w:rsidRDefault="00D2496C">
                                  <w:pPr>
                                    <w:pStyle w:val="23"/>
                                    <w:shd w:val="clear" w:color="auto" w:fill="auto"/>
                                    <w:spacing w:before="0" w:after="0" w:line="163" w:lineRule="exact"/>
                                    <w:ind w:firstLine="0"/>
                                    <w:jc w:val="both"/>
                                  </w:pPr>
                                  <w:r>
                                    <w:rPr>
                                      <w:rStyle w:val="2Verdana75pt"/>
                                    </w:rPr>
                                    <w:t>Норма или незначительно снижена</w:t>
                                  </w:r>
                                </w:p>
                              </w:tc>
                              <w:tc>
                                <w:tcPr>
                                  <w:tcW w:w="5117" w:type="dxa"/>
                                  <w:tcBorders>
                                    <w:top w:val="single" w:sz="4" w:space="0" w:color="auto"/>
                                    <w:left w:val="single" w:sz="4" w:space="0" w:color="auto"/>
                                    <w:right w:val="single" w:sz="4" w:space="0" w:color="auto"/>
                                  </w:tcBorders>
                                  <w:shd w:val="clear" w:color="auto" w:fill="FFFFFF"/>
                                  <w:vAlign w:val="center"/>
                                </w:tcPr>
                                <w:p w14:paraId="5FD4710A" w14:textId="77777777" w:rsidR="004D67E0" w:rsidRDefault="00D2496C">
                                  <w:pPr>
                                    <w:pStyle w:val="23"/>
                                    <w:shd w:val="clear" w:color="auto" w:fill="auto"/>
                                    <w:spacing w:before="0" w:after="0" w:line="150" w:lineRule="exact"/>
                                    <w:ind w:firstLine="0"/>
                                    <w:jc w:val="both"/>
                                  </w:pPr>
                                  <w:r>
                                    <w:rPr>
                                      <w:rStyle w:val="2Verdana75pt"/>
                                    </w:rPr>
                                    <w:t>Часто резко снижена</w:t>
                                  </w:r>
                                </w:p>
                              </w:tc>
                            </w:tr>
                            <w:tr w:rsidR="004D67E0" w14:paraId="5F7AE877" w14:textId="77777777">
                              <w:tblPrEx>
                                <w:tblCellMar>
                                  <w:top w:w="0" w:type="dxa"/>
                                  <w:bottom w:w="0" w:type="dxa"/>
                                </w:tblCellMar>
                              </w:tblPrEx>
                              <w:trPr>
                                <w:trHeight w:hRule="exact" w:val="480"/>
                                <w:jc w:val="center"/>
                              </w:trPr>
                              <w:tc>
                                <w:tcPr>
                                  <w:tcW w:w="2741" w:type="dxa"/>
                                  <w:tcBorders>
                                    <w:top w:val="single" w:sz="4" w:space="0" w:color="auto"/>
                                    <w:left w:val="single" w:sz="4" w:space="0" w:color="auto"/>
                                  </w:tcBorders>
                                  <w:shd w:val="clear" w:color="auto" w:fill="FFFFFF"/>
                                  <w:vAlign w:val="center"/>
                                </w:tcPr>
                                <w:p w14:paraId="75157E01" w14:textId="77777777" w:rsidR="004D67E0" w:rsidRDefault="00D2496C">
                                  <w:pPr>
                                    <w:pStyle w:val="23"/>
                                    <w:shd w:val="clear" w:color="auto" w:fill="auto"/>
                                    <w:spacing w:before="0" w:after="0" w:line="150" w:lineRule="exact"/>
                                    <w:ind w:left="180" w:firstLine="0"/>
                                    <w:jc w:val="left"/>
                                  </w:pPr>
                                  <w:r>
                                    <w:rPr>
                                      <w:rStyle w:val="2Verdana75pt"/>
                                    </w:rPr>
                                    <w:t>Десатурация при ФН</w:t>
                                  </w:r>
                                </w:p>
                              </w:tc>
                              <w:tc>
                                <w:tcPr>
                                  <w:tcW w:w="3298" w:type="dxa"/>
                                  <w:tcBorders>
                                    <w:top w:val="single" w:sz="4" w:space="0" w:color="auto"/>
                                    <w:left w:val="single" w:sz="4" w:space="0" w:color="auto"/>
                                  </w:tcBorders>
                                  <w:shd w:val="clear" w:color="auto" w:fill="FFFFFF"/>
                                  <w:vAlign w:val="center"/>
                                </w:tcPr>
                                <w:p w14:paraId="548FEBF7" w14:textId="77777777" w:rsidR="004D67E0" w:rsidRDefault="00D2496C">
                                  <w:pPr>
                                    <w:pStyle w:val="23"/>
                                    <w:shd w:val="clear" w:color="auto" w:fill="auto"/>
                                    <w:spacing w:before="0" w:after="0" w:line="150" w:lineRule="exact"/>
                                    <w:ind w:firstLine="0"/>
                                    <w:jc w:val="both"/>
                                  </w:pPr>
                                  <w:r>
                                    <w:rPr>
                                      <w:rStyle w:val="2Verdana75pt"/>
                                    </w:rPr>
                                    <w:t>Часто присутствует</w:t>
                                  </w:r>
                                </w:p>
                              </w:tc>
                              <w:tc>
                                <w:tcPr>
                                  <w:tcW w:w="5117" w:type="dxa"/>
                                  <w:tcBorders>
                                    <w:top w:val="single" w:sz="4" w:space="0" w:color="auto"/>
                                    <w:left w:val="single" w:sz="4" w:space="0" w:color="auto"/>
                                    <w:right w:val="single" w:sz="4" w:space="0" w:color="auto"/>
                                  </w:tcBorders>
                                  <w:shd w:val="clear" w:color="auto" w:fill="FFFFFF"/>
                                  <w:vAlign w:val="center"/>
                                </w:tcPr>
                                <w:p w14:paraId="305C4975" w14:textId="77777777" w:rsidR="004D67E0" w:rsidRDefault="00D2496C">
                                  <w:pPr>
                                    <w:pStyle w:val="23"/>
                                    <w:shd w:val="clear" w:color="auto" w:fill="auto"/>
                                    <w:spacing w:before="0" w:after="0" w:line="150" w:lineRule="exact"/>
                                    <w:ind w:firstLine="0"/>
                                    <w:jc w:val="both"/>
                                  </w:pPr>
                                  <w:r>
                                    <w:rPr>
                                      <w:rStyle w:val="2Verdana75pt"/>
                                    </w:rPr>
                                    <w:t>Часто резко снижена</w:t>
                                  </w:r>
                                </w:p>
                              </w:tc>
                            </w:tr>
                            <w:tr w:rsidR="004D67E0" w14:paraId="52E85D54" w14:textId="77777777">
                              <w:tblPrEx>
                                <w:tblCellMar>
                                  <w:top w:w="0" w:type="dxa"/>
                                  <w:bottom w:w="0" w:type="dxa"/>
                                </w:tblCellMar>
                              </w:tblPrEx>
                              <w:trPr>
                                <w:trHeight w:hRule="exact" w:val="480"/>
                                <w:jc w:val="center"/>
                              </w:trPr>
                              <w:tc>
                                <w:tcPr>
                                  <w:tcW w:w="11156" w:type="dxa"/>
                                  <w:gridSpan w:val="3"/>
                                  <w:tcBorders>
                                    <w:top w:val="single" w:sz="4" w:space="0" w:color="auto"/>
                                    <w:left w:val="single" w:sz="4" w:space="0" w:color="auto"/>
                                    <w:right w:val="single" w:sz="4" w:space="0" w:color="auto"/>
                                  </w:tcBorders>
                                  <w:shd w:val="clear" w:color="auto" w:fill="FFFFFF"/>
                                  <w:vAlign w:val="center"/>
                                </w:tcPr>
                                <w:p w14:paraId="09350AB4" w14:textId="77777777" w:rsidR="004D67E0" w:rsidRDefault="00D2496C">
                                  <w:pPr>
                                    <w:pStyle w:val="23"/>
                                    <w:shd w:val="clear" w:color="auto" w:fill="auto"/>
                                    <w:spacing w:before="0" w:after="0" w:line="150" w:lineRule="exact"/>
                                    <w:ind w:left="180" w:firstLine="0"/>
                                    <w:jc w:val="left"/>
                                  </w:pPr>
                                  <w:r>
                                    <w:rPr>
                                      <w:rStyle w:val="2Verdana75pt"/>
                                    </w:rPr>
                                    <w:t>Визуализирующие методы</w:t>
                                  </w:r>
                                </w:p>
                              </w:tc>
                            </w:tr>
                            <w:tr w:rsidR="004D67E0" w14:paraId="61BA6228" w14:textId="77777777">
                              <w:tblPrEx>
                                <w:tblCellMar>
                                  <w:top w:w="0" w:type="dxa"/>
                                  <w:bottom w:w="0" w:type="dxa"/>
                                </w:tblCellMar>
                              </w:tblPrEx>
                              <w:trPr>
                                <w:trHeight w:hRule="exact" w:val="974"/>
                                <w:jc w:val="center"/>
                              </w:trPr>
                              <w:tc>
                                <w:tcPr>
                                  <w:tcW w:w="2741" w:type="dxa"/>
                                  <w:tcBorders>
                                    <w:top w:val="single" w:sz="4" w:space="0" w:color="auto"/>
                                    <w:left w:val="single" w:sz="4" w:space="0" w:color="auto"/>
                                  </w:tcBorders>
                                  <w:shd w:val="clear" w:color="auto" w:fill="FFFFFF"/>
                                  <w:vAlign w:val="center"/>
                                </w:tcPr>
                                <w:p w14:paraId="3751335C" w14:textId="77777777" w:rsidR="004D67E0" w:rsidRDefault="00D2496C">
                                  <w:pPr>
                                    <w:pStyle w:val="23"/>
                                    <w:shd w:val="clear" w:color="auto" w:fill="auto"/>
                                    <w:spacing w:before="0" w:after="0" w:line="163" w:lineRule="exact"/>
                                    <w:ind w:left="180" w:firstLine="0"/>
                                    <w:jc w:val="left"/>
                                  </w:pPr>
                                  <w:r>
                                    <w:rPr>
                                      <w:rStyle w:val="2Verdana75pt"/>
                                    </w:rPr>
                                    <w:t>МСКТ органов грудной клетки с внутривенным болюсным контрастированием</w:t>
                                  </w:r>
                                </w:p>
                              </w:tc>
                              <w:tc>
                                <w:tcPr>
                                  <w:tcW w:w="3298" w:type="dxa"/>
                                  <w:tcBorders>
                                    <w:top w:val="single" w:sz="4" w:space="0" w:color="auto"/>
                                    <w:left w:val="single" w:sz="4" w:space="0" w:color="auto"/>
                                  </w:tcBorders>
                                  <w:shd w:val="clear" w:color="auto" w:fill="FFFFFF"/>
                                </w:tcPr>
                                <w:p w14:paraId="412C3414" w14:textId="77777777" w:rsidR="004D67E0" w:rsidRDefault="00D2496C">
                                  <w:pPr>
                                    <w:pStyle w:val="23"/>
                                    <w:shd w:val="clear" w:color="auto" w:fill="auto"/>
                                    <w:spacing w:before="0" w:after="0" w:line="168" w:lineRule="exact"/>
                                    <w:ind w:firstLine="0"/>
                                    <w:jc w:val="both"/>
                                  </w:pPr>
                                  <w:r>
                                    <w:rPr>
                                      <w:rStyle w:val="2Verdana75pt"/>
                                    </w:rPr>
                                    <w:t>Обычно паренхима легких не изменена</w:t>
                                  </w:r>
                                </w:p>
                              </w:tc>
                              <w:tc>
                                <w:tcPr>
                                  <w:tcW w:w="5117" w:type="dxa"/>
                                  <w:tcBorders>
                                    <w:top w:val="single" w:sz="4" w:space="0" w:color="auto"/>
                                    <w:left w:val="single" w:sz="4" w:space="0" w:color="auto"/>
                                    <w:right w:val="single" w:sz="4" w:space="0" w:color="auto"/>
                                  </w:tcBorders>
                                  <w:shd w:val="clear" w:color="auto" w:fill="FFFFFF"/>
                                  <w:vAlign w:val="center"/>
                                </w:tcPr>
                                <w:p w14:paraId="57D6AD12" w14:textId="77777777" w:rsidR="004D67E0" w:rsidRDefault="00D2496C">
                                  <w:pPr>
                                    <w:pStyle w:val="23"/>
                                    <w:shd w:val="clear" w:color="auto" w:fill="auto"/>
                                    <w:spacing w:before="0" w:after="0" w:line="163" w:lineRule="exact"/>
                                    <w:ind w:firstLine="0"/>
                                    <w:jc w:val="both"/>
                                  </w:pPr>
                                  <w:r>
                                    <w:rPr>
                                      <w:rStyle w:val="2Verdana75pt"/>
                                    </w:rPr>
                                    <w:t>Центролобулярное «матовое стекло», утолщение междольковых перегородок, увеличение лимфатических узлов средостения</w:t>
                                  </w:r>
                                </w:p>
                              </w:tc>
                            </w:tr>
                            <w:tr w:rsidR="004D67E0" w14:paraId="3FE6ED06" w14:textId="77777777">
                              <w:tblPrEx>
                                <w:tblCellMar>
                                  <w:top w:w="0" w:type="dxa"/>
                                  <w:bottom w:w="0" w:type="dxa"/>
                                </w:tblCellMar>
                              </w:tblPrEx>
                              <w:trPr>
                                <w:trHeight w:hRule="exact" w:val="979"/>
                                <w:jc w:val="center"/>
                              </w:trPr>
                              <w:tc>
                                <w:tcPr>
                                  <w:tcW w:w="2741" w:type="dxa"/>
                                  <w:tcBorders>
                                    <w:top w:val="single" w:sz="4" w:space="0" w:color="auto"/>
                                    <w:left w:val="single" w:sz="4" w:space="0" w:color="auto"/>
                                  </w:tcBorders>
                                  <w:shd w:val="clear" w:color="auto" w:fill="FFFFFF"/>
                                  <w:vAlign w:val="center"/>
                                </w:tcPr>
                                <w:p w14:paraId="46547179" w14:textId="77777777" w:rsidR="004D67E0" w:rsidRDefault="00D2496C">
                                  <w:pPr>
                                    <w:pStyle w:val="23"/>
                                    <w:shd w:val="clear" w:color="auto" w:fill="auto"/>
                                    <w:spacing w:before="0" w:after="0" w:line="163" w:lineRule="exact"/>
                                    <w:ind w:firstLine="0"/>
                                    <w:jc w:val="both"/>
                                  </w:pPr>
                                  <w:r>
                                    <w:rPr>
                                      <w:rStyle w:val="2Verdana75pt"/>
                                    </w:rPr>
                                    <w:t>Сцинтиграфия легких перфузионная в сочетании со сцинтиграфией легких вентиляционной</w:t>
                                  </w:r>
                                </w:p>
                              </w:tc>
                              <w:tc>
                                <w:tcPr>
                                  <w:tcW w:w="3298" w:type="dxa"/>
                                  <w:tcBorders>
                                    <w:top w:val="single" w:sz="4" w:space="0" w:color="auto"/>
                                    <w:left w:val="single" w:sz="4" w:space="0" w:color="auto"/>
                                  </w:tcBorders>
                                  <w:shd w:val="clear" w:color="auto" w:fill="FFFFFF"/>
                                </w:tcPr>
                                <w:p w14:paraId="3091F9BD" w14:textId="77777777" w:rsidR="004D67E0" w:rsidRDefault="00D2496C">
                                  <w:pPr>
                                    <w:pStyle w:val="23"/>
                                    <w:shd w:val="clear" w:color="auto" w:fill="auto"/>
                                    <w:spacing w:before="0" w:after="0" w:line="150" w:lineRule="exact"/>
                                    <w:ind w:firstLine="0"/>
                                    <w:jc w:val="both"/>
                                  </w:pPr>
                                  <w:r>
                                    <w:rPr>
                                      <w:rStyle w:val="2Verdana75pt"/>
                                    </w:rPr>
                                    <w:t>Обычно норма</w:t>
                                  </w:r>
                                </w:p>
                              </w:tc>
                              <w:tc>
                                <w:tcPr>
                                  <w:tcW w:w="5117" w:type="dxa"/>
                                  <w:tcBorders>
                                    <w:top w:val="single" w:sz="4" w:space="0" w:color="auto"/>
                                    <w:left w:val="single" w:sz="4" w:space="0" w:color="auto"/>
                                    <w:right w:val="single" w:sz="4" w:space="0" w:color="auto"/>
                                  </w:tcBorders>
                                  <w:shd w:val="clear" w:color="auto" w:fill="FFFFFF"/>
                                </w:tcPr>
                                <w:p w14:paraId="6B2685C6" w14:textId="77777777" w:rsidR="004D67E0" w:rsidRDefault="00D2496C">
                                  <w:pPr>
                                    <w:pStyle w:val="23"/>
                                    <w:shd w:val="clear" w:color="auto" w:fill="auto"/>
                                    <w:spacing w:before="0" w:after="0" w:line="150" w:lineRule="exact"/>
                                    <w:ind w:firstLine="0"/>
                                    <w:jc w:val="both"/>
                                  </w:pPr>
                                  <w:r>
                                    <w:rPr>
                                      <w:rStyle w:val="2Verdana75pt"/>
                                    </w:rPr>
                                    <w:t>Обычно норма</w:t>
                                  </w:r>
                                </w:p>
                              </w:tc>
                            </w:tr>
                            <w:tr w:rsidR="004D67E0" w14:paraId="744E7813" w14:textId="77777777">
                              <w:tblPrEx>
                                <w:tblCellMar>
                                  <w:top w:w="0" w:type="dxa"/>
                                  <w:bottom w:w="0" w:type="dxa"/>
                                </w:tblCellMar>
                              </w:tblPrEx>
                              <w:trPr>
                                <w:trHeight w:hRule="exact" w:val="480"/>
                                <w:jc w:val="center"/>
                              </w:trPr>
                              <w:tc>
                                <w:tcPr>
                                  <w:tcW w:w="11156" w:type="dxa"/>
                                  <w:gridSpan w:val="3"/>
                                  <w:tcBorders>
                                    <w:top w:val="single" w:sz="4" w:space="0" w:color="auto"/>
                                    <w:left w:val="single" w:sz="4" w:space="0" w:color="auto"/>
                                    <w:right w:val="single" w:sz="4" w:space="0" w:color="auto"/>
                                  </w:tcBorders>
                                  <w:shd w:val="clear" w:color="auto" w:fill="FFFFFF"/>
                                  <w:vAlign w:val="center"/>
                                </w:tcPr>
                                <w:p w14:paraId="191FCED5" w14:textId="77777777" w:rsidR="004D67E0" w:rsidRDefault="00D2496C">
                                  <w:pPr>
                                    <w:pStyle w:val="23"/>
                                    <w:shd w:val="clear" w:color="auto" w:fill="auto"/>
                                    <w:spacing w:before="0" w:after="0" w:line="150" w:lineRule="exact"/>
                                    <w:ind w:left="180" w:firstLine="0"/>
                                    <w:jc w:val="left"/>
                                  </w:pPr>
                                  <w:r>
                                    <w:rPr>
                                      <w:rStyle w:val="2Verdana75pt"/>
                                    </w:rPr>
                                    <w:t>Бронхоскопия</w:t>
                                  </w:r>
                                </w:p>
                              </w:tc>
                            </w:tr>
                            <w:tr w:rsidR="004D67E0" w14:paraId="419074C0" w14:textId="77777777">
                              <w:tblPrEx>
                                <w:tblCellMar>
                                  <w:top w:w="0" w:type="dxa"/>
                                  <w:bottom w:w="0" w:type="dxa"/>
                                </w:tblCellMar>
                              </w:tblPrEx>
                              <w:trPr>
                                <w:trHeight w:hRule="exact" w:val="480"/>
                                <w:jc w:val="center"/>
                              </w:trPr>
                              <w:tc>
                                <w:tcPr>
                                  <w:tcW w:w="2741" w:type="dxa"/>
                                  <w:tcBorders>
                                    <w:top w:val="single" w:sz="4" w:space="0" w:color="auto"/>
                                    <w:left w:val="single" w:sz="4" w:space="0" w:color="auto"/>
                                  </w:tcBorders>
                                  <w:shd w:val="clear" w:color="auto" w:fill="FFFFFF"/>
                                  <w:vAlign w:val="center"/>
                                </w:tcPr>
                                <w:p w14:paraId="016161AC" w14:textId="77777777" w:rsidR="004D67E0" w:rsidRDefault="00D2496C">
                                  <w:pPr>
                                    <w:pStyle w:val="23"/>
                                    <w:shd w:val="clear" w:color="auto" w:fill="auto"/>
                                    <w:spacing w:before="0" w:after="0" w:line="150" w:lineRule="exact"/>
                                    <w:ind w:left="180" w:firstLine="0"/>
                                    <w:jc w:val="left"/>
                                  </w:pPr>
                                  <w:r>
                                    <w:rPr>
                                      <w:rStyle w:val="2Verdana75pt"/>
                                    </w:rPr>
                                    <w:t>БАЛ</w:t>
                                  </w:r>
                                </w:p>
                              </w:tc>
                              <w:tc>
                                <w:tcPr>
                                  <w:tcW w:w="3298" w:type="dxa"/>
                                  <w:tcBorders>
                                    <w:top w:val="single" w:sz="4" w:space="0" w:color="auto"/>
                                    <w:left w:val="single" w:sz="4" w:space="0" w:color="auto"/>
                                  </w:tcBorders>
                                  <w:shd w:val="clear" w:color="auto" w:fill="FFFFFF"/>
                                  <w:vAlign w:val="center"/>
                                </w:tcPr>
                                <w:p w14:paraId="0FECC533" w14:textId="77777777" w:rsidR="004D67E0" w:rsidRDefault="00D2496C">
                                  <w:pPr>
                                    <w:pStyle w:val="23"/>
                                    <w:shd w:val="clear" w:color="auto" w:fill="auto"/>
                                    <w:spacing w:before="0" w:after="0" w:line="150" w:lineRule="exact"/>
                                    <w:ind w:firstLine="0"/>
                                    <w:jc w:val="both"/>
                                  </w:pPr>
                                  <w:r>
                                    <w:rPr>
                                      <w:rStyle w:val="2Verdana75pt"/>
                                    </w:rPr>
                                    <w:t>Норма</w:t>
                                  </w:r>
                                </w:p>
                              </w:tc>
                              <w:tc>
                                <w:tcPr>
                                  <w:tcW w:w="5117" w:type="dxa"/>
                                  <w:tcBorders>
                                    <w:top w:val="single" w:sz="4" w:space="0" w:color="auto"/>
                                    <w:left w:val="single" w:sz="4" w:space="0" w:color="auto"/>
                                    <w:right w:val="single" w:sz="4" w:space="0" w:color="auto"/>
                                  </w:tcBorders>
                                  <w:shd w:val="clear" w:color="auto" w:fill="FFFFFF"/>
                                  <w:vAlign w:val="center"/>
                                </w:tcPr>
                                <w:p w14:paraId="0955F479" w14:textId="77777777" w:rsidR="004D67E0" w:rsidRDefault="00D2496C">
                                  <w:pPr>
                                    <w:pStyle w:val="23"/>
                                    <w:shd w:val="clear" w:color="auto" w:fill="auto"/>
                                    <w:spacing w:before="0" w:after="0" w:line="150" w:lineRule="exact"/>
                                    <w:ind w:firstLine="0"/>
                                    <w:jc w:val="both"/>
                                  </w:pPr>
                                  <w:r>
                                    <w:rPr>
                                      <w:rStyle w:val="2Verdana75pt"/>
                                    </w:rPr>
                                    <w:t>Признаки скрытого легочного кровотечения</w:t>
                                  </w:r>
                                </w:p>
                              </w:tc>
                            </w:tr>
                            <w:tr w:rsidR="004D67E0" w14:paraId="528AFDD2" w14:textId="77777777">
                              <w:tblPrEx>
                                <w:tblCellMar>
                                  <w:top w:w="0" w:type="dxa"/>
                                  <w:bottom w:w="0" w:type="dxa"/>
                                </w:tblCellMar>
                              </w:tblPrEx>
                              <w:trPr>
                                <w:trHeight w:hRule="exact" w:val="480"/>
                                <w:jc w:val="center"/>
                              </w:trPr>
                              <w:tc>
                                <w:tcPr>
                                  <w:tcW w:w="11156" w:type="dxa"/>
                                  <w:gridSpan w:val="3"/>
                                  <w:tcBorders>
                                    <w:top w:val="single" w:sz="4" w:space="0" w:color="auto"/>
                                    <w:left w:val="single" w:sz="4" w:space="0" w:color="auto"/>
                                    <w:right w:val="single" w:sz="4" w:space="0" w:color="auto"/>
                                  </w:tcBorders>
                                  <w:shd w:val="clear" w:color="auto" w:fill="FFFFFF"/>
                                  <w:vAlign w:val="center"/>
                                </w:tcPr>
                                <w:p w14:paraId="5DDBC114" w14:textId="77777777" w:rsidR="004D67E0" w:rsidRDefault="00D2496C">
                                  <w:pPr>
                                    <w:pStyle w:val="23"/>
                                    <w:shd w:val="clear" w:color="auto" w:fill="auto"/>
                                    <w:spacing w:before="0" w:after="0" w:line="150" w:lineRule="exact"/>
                                    <w:ind w:left="160" w:firstLine="0"/>
                                    <w:jc w:val="left"/>
                                  </w:pPr>
                                  <w:r>
                                    <w:rPr>
                                      <w:rStyle w:val="2Verdana75pt"/>
                                    </w:rPr>
                                    <w:t>Лечение</w:t>
                                  </w:r>
                                </w:p>
                              </w:tc>
                            </w:tr>
                            <w:tr w:rsidR="004D67E0" w14:paraId="173C8B84" w14:textId="77777777">
                              <w:tblPrEx>
                                <w:tblCellMar>
                                  <w:top w:w="0" w:type="dxa"/>
                                  <w:bottom w:w="0" w:type="dxa"/>
                                </w:tblCellMar>
                              </w:tblPrEx>
                              <w:trPr>
                                <w:trHeight w:hRule="exact" w:val="1315"/>
                                <w:jc w:val="center"/>
                              </w:trPr>
                              <w:tc>
                                <w:tcPr>
                                  <w:tcW w:w="2741" w:type="dxa"/>
                                  <w:tcBorders>
                                    <w:top w:val="single" w:sz="4" w:space="0" w:color="auto"/>
                                    <w:left w:val="single" w:sz="4" w:space="0" w:color="auto"/>
                                    <w:bottom w:val="single" w:sz="4" w:space="0" w:color="auto"/>
                                  </w:tcBorders>
                                  <w:shd w:val="clear" w:color="auto" w:fill="FFFFFF"/>
                                </w:tcPr>
                                <w:p w14:paraId="39384E29" w14:textId="77777777" w:rsidR="004D67E0" w:rsidRDefault="00D2496C">
                                  <w:pPr>
                                    <w:pStyle w:val="23"/>
                                    <w:shd w:val="clear" w:color="auto" w:fill="auto"/>
                                    <w:spacing w:before="0" w:after="0" w:line="150" w:lineRule="exact"/>
                                    <w:ind w:left="160" w:firstLine="0"/>
                                    <w:jc w:val="left"/>
                                  </w:pPr>
                                  <w:r>
                                    <w:rPr>
                                      <w:rStyle w:val="2Verdana75pt"/>
                                    </w:rPr>
                                    <w:t>Таргетная ЛАГ-терапия</w:t>
                                  </w:r>
                                </w:p>
                              </w:tc>
                              <w:tc>
                                <w:tcPr>
                                  <w:tcW w:w="3298" w:type="dxa"/>
                                  <w:tcBorders>
                                    <w:top w:val="single" w:sz="4" w:space="0" w:color="auto"/>
                                    <w:left w:val="single" w:sz="4" w:space="0" w:color="auto"/>
                                    <w:bottom w:val="single" w:sz="4" w:space="0" w:color="auto"/>
                                  </w:tcBorders>
                                  <w:shd w:val="clear" w:color="auto" w:fill="FFFFFF"/>
                                  <w:vAlign w:val="center"/>
                                </w:tcPr>
                                <w:p w14:paraId="401B51D0" w14:textId="77777777" w:rsidR="004D67E0" w:rsidRDefault="00D2496C">
                                  <w:pPr>
                                    <w:pStyle w:val="23"/>
                                    <w:shd w:val="clear" w:color="auto" w:fill="auto"/>
                                    <w:spacing w:before="0" w:after="0" w:line="163" w:lineRule="exact"/>
                                    <w:ind w:firstLine="0"/>
                                    <w:jc w:val="both"/>
                                  </w:pPr>
                                  <w:r>
                                    <w:rPr>
                                      <w:rStyle w:val="2Verdana75pt"/>
                                    </w:rPr>
                                    <w:t xml:space="preserve">Рандомизированные клинические </w:t>
                                  </w:r>
                                  <w:r>
                                    <w:rPr>
                                      <w:rStyle w:val="2Verdana75pt"/>
                                    </w:rPr>
                                    <w:t>исследования подтверждают эффективность в отношении гемодинамических показателей, физической работоспособности, выживаемости</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14:paraId="731E6702" w14:textId="77777777" w:rsidR="004D67E0" w:rsidRDefault="00D2496C">
                                  <w:pPr>
                                    <w:pStyle w:val="23"/>
                                    <w:shd w:val="clear" w:color="auto" w:fill="auto"/>
                                    <w:spacing w:before="0" w:after="0" w:line="163" w:lineRule="exact"/>
                                    <w:ind w:firstLine="0"/>
                                    <w:jc w:val="both"/>
                                  </w:pPr>
                                  <w:r>
                                    <w:rPr>
                                      <w:rStyle w:val="2Verdana75pt"/>
                                    </w:rPr>
                                    <w:t>Риск развития отека легких.</w:t>
                                  </w:r>
                                </w:p>
                                <w:p w14:paraId="7062BEBF" w14:textId="77777777" w:rsidR="004D67E0" w:rsidRDefault="00D2496C">
                                  <w:pPr>
                                    <w:pStyle w:val="23"/>
                                    <w:shd w:val="clear" w:color="auto" w:fill="auto"/>
                                    <w:spacing w:before="0" w:after="0" w:line="163" w:lineRule="exact"/>
                                    <w:ind w:firstLine="0"/>
                                    <w:jc w:val="both"/>
                                  </w:pPr>
                                  <w:r>
                                    <w:rPr>
                                      <w:rStyle w:val="2Verdana75pt"/>
                                    </w:rPr>
                                    <w:t>Противоречивые данные немногочисленных наблюдений</w:t>
                                  </w:r>
                                </w:p>
                              </w:tc>
                            </w:tr>
                          </w:tbl>
                          <w:p w14:paraId="08C1109D" w14:textId="77777777" w:rsidR="004D67E0" w:rsidRDefault="004D67E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892FC3" id="Text Box 50" o:spid="_x0000_s1066" type="#_x0000_t202" style="position:absolute;left:0;text-align:left;margin-left:3.85pt;margin-top:-577.45pt;width:557.75pt;height:574.8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3298"/>
                        <w:gridCol w:w="5117"/>
                      </w:tblGrid>
                      <w:tr w:rsidR="004D67E0" w14:paraId="76FC3F63" w14:textId="77777777">
                        <w:tblPrEx>
                          <w:tblCellMar>
                            <w:top w:w="0" w:type="dxa"/>
                            <w:bottom w:w="0" w:type="dxa"/>
                          </w:tblCellMar>
                        </w:tblPrEx>
                        <w:trPr>
                          <w:trHeight w:hRule="exact" w:val="470"/>
                          <w:jc w:val="center"/>
                        </w:trPr>
                        <w:tc>
                          <w:tcPr>
                            <w:tcW w:w="2741" w:type="dxa"/>
                            <w:tcBorders>
                              <w:left w:val="single" w:sz="4" w:space="0" w:color="auto"/>
                            </w:tcBorders>
                            <w:shd w:val="clear" w:color="auto" w:fill="FFFFFF"/>
                            <w:vAlign w:val="center"/>
                          </w:tcPr>
                          <w:p w14:paraId="1A180D22" w14:textId="77777777" w:rsidR="004D67E0" w:rsidRDefault="00D2496C">
                            <w:pPr>
                              <w:pStyle w:val="23"/>
                              <w:shd w:val="clear" w:color="auto" w:fill="auto"/>
                              <w:spacing w:before="0" w:after="0" w:line="150" w:lineRule="exact"/>
                              <w:ind w:left="180" w:firstLine="0"/>
                              <w:jc w:val="left"/>
                            </w:pPr>
                            <w:r>
                              <w:rPr>
                                <w:rStyle w:val="2Verdana75pt"/>
                              </w:rPr>
                              <w:t>Кровохарканье</w:t>
                            </w:r>
                          </w:p>
                        </w:tc>
                        <w:tc>
                          <w:tcPr>
                            <w:tcW w:w="3298" w:type="dxa"/>
                            <w:tcBorders>
                              <w:left w:val="single" w:sz="4" w:space="0" w:color="auto"/>
                            </w:tcBorders>
                            <w:shd w:val="clear" w:color="auto" w:fill="FFFFFF"/>
                            <w:vAlign w:val="center"/>
                          </w:tcPr>
                          <w:p w14:paraId="27BC8787" w14:textId="77777777" w:rsidR="004D67E0" w:rsidRDefault="00D2496C">
                            <w:pPr>
                              <w:pStyle w:val="23"/>
                              <w:shd w:val="clear" w:color="auto" w:fill="auto"/>
                              <w:spacing w:before="0" w:after="0" w:line="150" w:lineRule="exact"/>
                              <w:ind w:firstLine="0"/>
                              <w:jc w:val="both"/>
                            </w:pPr>
                            <w:r>
                              <w:rPr>
                                <w:rStyle w:val="2Verdana75pt"/>
                              </w:rPr>
                              <w:t>Возможно</w:t>
                            </w:r>
                          </w:p>
                        </w:tc>
                        <w:tc>
                          <w:tcPr>
                            <w:tcW w:w="5117" w:type="dxa"/>
                            <w:tcBorders>
                              <w:left w:val="single" w:sz="4" w:space="0" w:color="auto"/>
                              <w:right w:val="single" w:sz="4" w:space="0" w:color="auto"/>
                            </w:tcBorders>
                            <w:shd w:val="clear" w:color="auto" w:fill="FFFFFF"/>
                            <w:vAlign w:val="center"/>
                          </w:tcPr>
                          <w:p w14:paraId="06A80609" w14:textId="77777777" w:rsidR="004D67E0" w:rsidRDefault="00D2496C">
                            <w:pPr>
                              <w:pStyle w:val="23"/>
                              <w:shd w:val="clear" w:color="auto" w:fill="auto"/>
                              <w:spacing w:before="0" w:after="0" w:line="150" w:lineRule="exact"/>
                              <w:ind w:firstLine="0"/>
                              <w:jc w:val="both"/>
                            </w:pPr>
                            <w:r>
                              <w:rPr>
                                <w:rStyle w:val="2Verdana75pt"/>
                              </w:rPr>
                              <w:t>Возможно</w:t>
                            </w:r>
                          </w:p>
                        </w:tc>
                      </w:tr>
                      <w:tr w:rsidR="004D67E0" w14:paraId="7A374682" w14:textId="77777777">
                        <w:tblPrEx>
                          <w:tblCellMar>
                            <w:top w:w="0" w:type="dxa"/>
                            <w:bottom w:w="0" w:type="dxa"/>
                          </w:tblCellMar>
                        </w:tblPrEx>
                        <w:trPr>
                          <w:trHeight w:hRule="exact" w:val="480"/>
                          <w:jc w:val="center"/>
                        </w:trPr>
                        <w:tc>
                          <w:tcPr>
                            <w:tcW w:w="2741" w:type="dxa"/>
                            <w:tcBorders>
                              <w:top w:val="single" w:sz="4" w:space="0" w:color="auto"/>
                              <w:left w:val="single" w:sz="4" w:space="0" w:color="auto"/>
                            </w:tcBorders>
                            <w:shd w:val="clear" w:color="auto" w:fill="FFFFFF"/>
                            <w:vAlign w:val="center"/>
                          </w:tcPr>
                          <w:p w14:paraId="4618BB0A" w14:textId="77777777" w:rsidR="004D67E0" w:rsidRDefault="00D2496C">
                            <w:pPr>
                              <w:pStyle w:val="23"/>
                              <w:shd w:val="clear" w:color="auto" w:fill="auto"/>
                              <w:spacing w:before="0" w:after="0" w:line="150" w:lineRule="exact"/>
                              <w:ind w:left="180" w:firstLine="0"/>
                              <w:jc w:val="left"/>
                            </w:pPr>
                            <w:r>
                              <w:rPr>
                                <w:rStyle w:val="2Verdana75pt"/>
                              </w:rPr>
                              <w:t>Хрипы</w:t>
                            </w:r>
                          </w:p>
                        </w:tc>
                        <w:tc>
                          <w:tcPr>
                            <w:tcW w:w="3298" w:type="dxa"/>
                            <w:tcBorders>
                              <w:top w:val="single" w:sz="4" w:space="0" w:color="auto"/>
                              <w:left w:val="single" w:sz="4" w:space="0" w:color="auto"/>
                            </w:tcBorders>
                            <w:shd w:val="clear" w:color="auto" w:fill="FFFFFF"/>
                            <w:vAlign w:val="center"/>
                          </w:tcPr>
                          <w:p w14:paraId="3DCC550F" w14:textId="77777777" w:rsidR="004D67E0" w:rsidRDefault="00D2496C">
                            <w:pPr>
                              <w:pStyle w:val="23"/>
                              <w:shd w:val="clear" w:color="auto" w:fill="auto"/>
                              <w:spacing w:before="0" w:after="0" w:line="150" w:lineRule="exact"/>
                              <w:ind w:firstLine="0"/>
                              <w:jc w:val="both"/>
                            </w:pPr>
                            <w:r>
                              <w:rPr>
                                <w:rStyle w:val="2Verdana75pt"/>
                              </w:rPr>
                              <w:t>Отсутствуют</w:t>
                            </w:r>
                          </w:p>
                        </w:tc>
                        <w:tc>
                          <w:tcPr>
                            <w:tcW w:w="5117" w:type="dxa"/>
                            <w:tcBorders>
                              <w:top w:val="single" w:sz="4" w:space="0" w:color="auto"/>
                              <w:left w:val="single" w:sz="4" w:space="0" w:color="auto"/>
                              <w:right w:val="single" w:sz="4" w:space="0" w:color="auto"/>
                            </w:tcBorders>
                            <w:shd w:val="clear" w:color="auto" w:fill="FFFFFF"/>
                            <w:vAlign w:val="center"/>
                          </w:tcPr>
                          <w:p w14:paraId="62E805E6" w14:textId="77777777" w:rsidR="004D67E0" w:rsidRDefault="00D2496C">
                            <w:pPr>
                              <w:pStyle w:val="23"/>
                              <w:shd w:val="clear" w:color="auto" w:fill="auto"/>
                              <w:spacing w:before="0" w:after="0" w:line="150" w:lineRule="exact"/>
                              <w:ind w:firstLine="0"/>
                              <w:jc w:val="both"/>
                            </w:pPr>
                            <w:r>
                              <w:rPr>
                                <w:rStyle w:val="2Verdana75pt"/>
                              </w:rPr>
                              <w:t>Редко, при развитии отека легких</w:t>
                            </w:r>
                          </w:p>
                        </w:tc>
                      </w:tr>
                      <w:tr w:rsidR="004D67E0" w14:paraId="08238604" w14:textId="77777777">
                        <w:tblPrEx>
                          <w:tblCellMar>
                            <w:top w:w="0" w:type="dxa"/>
                            <w:bottom w:w="0" w:type="dxa"/>
                          </w:tblCellMar>
                        </w:tblPrEx>
                        <w:trPr>
                          <w:trHeight w:hRule="exact" w:val="480"/>
                          <w:jc w:val="center"/>
                        </w:trPr>
                        <w:tc>
                          <w:tcPr>
                            <w:tcW w:w="2741" w:type="dxa"/>
                            <w:tcBorders>
                              <w:top w:val="single" w:sz="4" w:space="0" w:color="auto"/>
                              <w:left w:val="single" w:sz="4" w:space="0" w:color="auto"/>
                            </w:tcBorders>
                            <w:shd w:val="clear" w:color="auto" w:fill="FFFFFF"/>
                            <w:vAlign w:val="center"/>
                          </w:tcPr>
                          <w:p w14:paraId="3598D007" w14:textId="77777777" w:rsidR="004D67E0" w:rsidRDefault="00D2496C">
                            <w:pPr>
                              <w:pStyle w:val="23"/>
                              <w:shd w:val="clear" w:color="auto" w:fill="auto"/>
                              <w:spacing w:before="0" w:after="0" w:line="150" w:lineRule="exact"/>
                              <w:ind w:left="180" w:firstLine="0"/>
                              <w:jc w:val="left"/>
                            </w:pPr>
                            <w:r>
                              <w:rPr>
                                <w:rStyle w:val="2Verdana75pt"/>
                              </w:rPr>
                              <w:t>Плевральный выпот</w:t>
                            </w:r>
                          </w:p>
                        </w:tc>
                        <w:tc>
                          <w:tcPr>
                            <w:tcW w:w="3298" w:type="dxa"/>
                            <w:tcBorders>
                              <w:top w:val="single" w:sz="4" w:space="0" w:color="auto"/>
                              <w:left w:val="single" w:sz="4" w:space="0" w:color="auto"/>
                            </w:tcBorders>
                            <w:shd w:val="clear" w:color="auto" w:fill="FFFFFF"/>
                            <w:vAlign w:val="center"/>
                          </w:tcPr>
                          <w:p w14:paraId="42717E79" w14:textId="77777777" w:rsidR="004D67E0" w:rsidRDefault="00D2496C">
                            <w:pPr>
                              <w:pStyle w:val="23"/>
                              <w:shd w:val="clear" w:color="auto" w:fill="auto"/>
                              <w:spacing w:before="0" w:after="0" w:line="150" w:lineRule="exact"/>
                              <w:ind w:firstLine="0"/>
                              <w:jc w:val="both"/>
                            </w:pPr>
                            <w:r>
                              <w:rPr>
                                <w:rStyle w:val="2Verdana75pt"/>
                              </w:rPr>
                              <w:t>Возможен</w:t>
                            </w:r>
                          </w:p>
                        </w:tc>
                        <w:tc>
                          <w:tcPr>
                            <w:tcW w:w="5117" w:type="dxa"/>
                            <w:tcBorders>
                              <w:top w:val="single" w:sz="4" w:space="0" w:color="auto"/>
                              <w:left w:val="single" w:sz="4" w:space="0" w:color="auto"/>
                              <w:right w:val="single" w:sz="4" w:space="0" w:color="auto"/>
                            </w:tcBorders>
                            <w:shd w:val="clear" w:color="auto" w:fill="FFFFFF"/>
                            <w:vAlign w:val="center"/>
                          </w:tcPr>
                          <w:p w14:paraId="170DD14F" w14:textId="77777777" w:rsidR="004D67E0" w:rsidRDefault="00D2496C">
                            <w:pPr>
                              <w:pStyle w:val="23"/>
                              <w:shd w:val="clear" w:color="auto" w:fill="auto"/>
                              <w:spacing w:before="0" w:after="0" w:line="150" w:lineRule="exact"/>
                              <w:ind w:firstLine="0"/>
                              <w:jc w:val="both"/>
                            </w:pPr>
                            <w:r>
                              <w:rPr>
                                <w:rStyle w:val="2Verdana75pt"/>
                              </w:rPr>
                              <w:t>Возможен</w:t>
                            </w:r>
                          </w:p>
                        </w:tc>
                      </w:tr>
                      <w:tr w:rsidR="004D67E0" w14:paraId="7EB23E8E" w14:textId="77777777">
                        <w:tblPrEx>
                          <w:tblCellMar>
                            <w:top w:w="0" w:type="dxa"/>
                            <w:bottom w:w="0" w:type="dxa"/>
                          </w:tblCellMar>
                        </w:tblPrEx>
                        <w:trPr>
                          <w:trHeight w:hRule="exact" w:val="485"/>
                          <w:jc w:val="center"/>
                        </w:trPr>
                        <w:tc>
                          <w:tcPr>
                            <w:tcW w:w="11156" w:type="dxa"/>
                            <w:gridSpan w:val="3"/>
                            <w:tcBorders>
                              <w:top w:val="single" w:sz="4" w:space="0" w:color="auto"/>
                              <w:left w:val="single" w:sz="4" w:space="0" w:color="auto"/>
                              <w:right w:val="single" w:sz="4" w:space="0" w:color="auto"/>
                            </w:tcBorders>
                            <w:shd w:val="clear" w:color="auto" w:fill="FFFFFF"/>
                            <w:vAlign w:val="center"/>
                          </w:tcPr>
                          <w:p w14:paraId="55D8F169" w14:textId="77777777" w:rsidR="004D67E0" w:rsidRDefault="00D2496C">
                            <w:pPr>
                              <w:pStyle w:val="23"/>
                              <w:shd w:val="clear" w:color="auto" w:fill="auto"/>
                              <w:spacing w:before="0" w:after="0" w:line="150" w:lineRule="exact"/>
                              <w:ind w:left="180" w:firstLine="0"/>
                              <w:jc w:val="left"/>
                            </w:pPr>
                            <w:r>
                              <w:rPr>
                                <w:rStyle w:val="2Verdana75pt"/>
                              </w:rPr>
                              <w:t>Чрезвенозная катетеризация сердца</w:t>
                            </w:r>
                          </w:p>
                        </w:tc>
                      </w:tr>
                      <w:tr w:rsidR="004D67E0" w14:paraId="3FA71A6F" w14:textId="77777777">
                        <w:tblPrEx>
                          <w:tblCellMar>
                            <w:top w:w="0" w:type="dxa"/>
                            <w:bottom w:w="0" w:type="dxa"/>
                          </w:tblCellMar>
                        </w:tblPrEx>
                        <w:trPr>
                          <w:trHeight w:hRule="exact" w:val="806"/>
                          <w:jc w:val="center"/>
                        </w:trPr>
                        <w:tc>
                          <w:tcPr>
                            <w:tcW w:w="2741" w:type="dxa"/>
                            <w:tcBorders>
                              <w:top w:val="single" w:sz="4" w:space="0" w:color="auto"/>
                              <w:left w:val="single" w:sz="4" w:space="0" w:color="auto"/>
                            </w:tcBorders>
                            <w:shd w:val="clear" w:color="auto" w:fill="FFFFFF"/>
                          </w:tcPr>
                          <w:p w14:paraId="1716BFA1" w14:textId="77777777" w:rsidR="004D67E0" w:rsidRDefault="00D2496C">
                            <w:pPr>
                              <w:pStyle w:val="23"/>
                              <w:shd w:val="clear" w:color="auto" w:fill="auto"/>
                              <w:spacing w:before="0" w:after="0" w:line="150" w:lineRule="exact"/>
                              <w:ind w:firstLine="0"/>
                              <w:jc w:val="both"/>
                            </w:pPr>
                            <w:r>
                              <w:rPr>
                                <w:rStyle w:val="2Verdana75pt"/>
                              </w:rPr>
                              <w:t xml:space="preserve">Среднее ДЛА, ДЗЛА, </w:t>
                            </w:r>
                            <w:r>
                              <w:rPr>
                                <w:rStyle w:val="2Verdana75pt"/>
                              </w:rPr>
                              <w:t>ЛСС</w:t>
                            </w:r>
                          </w:p>
                        </w:tc>
                        <w:tc>
                          <w:tcPr>
                            <w:tcW w:w="3298" w:type="dxa"/>
                            <w:tcBorders>
                              <w:top w:val="single" w:sz="4" w:space="0" w:color="auto"/>
                              <w:left w:val="single" w:sz="4" w:space="0" w:color="auto"/>
                            </w:tcBorders>
                            <w:shd w:val="clear" w:color="auto" w:fill="FFFFFF"/>
                            <w:vAlign w:val="center"/>
                          </w:tcPr>
                          <w:p w14:paraId="5EC248A5" w14:textId="77777777" w:rsidR="004D67E0" w:rsidRDefault="00D2496C">
                            <w:pPr>
                              <w:pStyle w:val="23"/>
                              <w:shd w:val="clear" w:color="auto" w:fill="auto"/>
                              <w:spacing w:before="0" w:after="0" w:line="163" w:lineRule="exact"/>
                              <w:ind w:firstLine="0"/>
                              <w:jc w:val="both"/>
                            </w:pPr>
                            <w:r>
                              <w:rPr>
                                <w:rStyle w:val="2Corbel9pt"/>
                                <w:lang w:val="ru-RU" w:eastAsia="ru-RU" w:bidi="ru-RU"/>
                              </w:rPr>
                              <w:t>1</w:t>
                            </w:r>
                            <w:r>
                              <w:rPr>
                                <w:rStyle w:val="2Verdana75pt"/>
                              </w:rPr>
                              <w:t xml:space="preserve"> среднего ДЛА, нормальное ДЗЛА,</w:t>
                            </w:r>
                          </w:p>
                          <w:p w14:paraId="5E69D4E1" w14:textId="77777777" w:rsidR="004D67E0" w:rsidRDefault="00D2496C">
                            <w:pPr>
                              <w:pStyle w:val="23"/>
                              <w:shd w:val="clear" w:color="auto" w:fill="auto"/>
                              <w:spacing w:before="0" w:after="0" w:line="190" w:lineRule="exact"/>
                              <w:ind w:firstLine="0"/>
                              <w:jc w:val="both"/>
                            </w:pPr>
                            <w:r>
                              <w:rPr>
                                <w:rStyle w:val="2Verdana95pt"/>
                              </w:rPr>
                              <w:t>т лес</w:t>
                            </w:r>
                          </w:p>
                        </w:tc>
                        <w:tc>
                          <w:tcPr>
                            <w:tcW w:w="5117" w:type="dxa"/>
                            <w:tcBorders>
                              <w:top w:val="single" w:sz="4" w:space="0" w:color="auto"/>
                              <w:left w:val="single" w:sz="4" w:space="0" w:color="auto"/>
                              <w:right w:val="single" w:sz="4" w:space="0" w:color="auto"/>
                            </w:tcBorders>
                            <w:shd w:val="clear" w:color="auto" w:fill="FFFFFF"/>
                            <w:vAlign w:val="center"/>
                          </w:tcPr>
                          <w:p w14:paraId="1D18AE02" w14:textId="77777777" w:rsidR="004D67E0" w:rsidRDefault="00D2496C">
                            <w:pPr>
                              <w:pStyle w:val="23"/>
                              <w:shd w:val="clear" w:color="auto" w:fill="auto"/>
                              <w:spacing w:before="0" w:after="0" w:line="180" w:lineRule="exact"/>
                              <w:ind w:firstLine="0"/>
                              <w:jc w:val="both"/>
                            </w:pPr>
                            <w:r>
                              <w:rPr>
                                <w:rStyle w:val="2Corbel9pt"/>
                                <w:lang w:val="ru-RU" w:eastAsia="ru-RU" w:bidi="ru-RU"/>
                              </w:rPr>
                              <w:t>1</w:t>
                            </w:r>
                            <w:r>
                              <w:rPr>
                                <w:rStyle w:val="2Verdana75pt"/>
                              </w:rPr>
                              <w:t xml:space="preserve"> среднего ДЛА, нормальное ДЗЛА,</w:t>
                            </w:r>
                          </w:p>
                          <w:p w14:paraId="56D83647" w14:textId="77777777" w:rsidR="004D67E0" w:rsidRDefault="00D2496C">
                            <w:pPr>
                              <w:pStyle w:val="23"/>
                              <w:shd w:val="clear" w:color="auto" w:fill="auto"/>
                              <w:spacing w:before="0" w:after="0" w:line="190" w:lineRule="exact"/>
                              <w:ind w:firstLine="0"/>
                              <w:jc w:val="both"/>
                            </w:pPr>
                            <w:r>
                              <w:rPr>
                                <w:rStyle w:val="2Verdana95pt"/>
                              </w:rPr>
                              <w:t>т лес</w:t>
                            </w:r>
                          </w:p>
                        </w:tc>
                      </w:tr>
                      <w:tr w:rsidR="004D67E0" w14:paraId="5F12960D" w14:textId="77777777">
                        <w:tblPrEx>
                          <w:tblCellMar>
                            <w:top w:w="0" w:type="dxa"/>
                            <w:bottom w:w="0" w:type="dxa"/>
                          </w:tblCellMar>
                        </w:tblPrEx>
                        <w:trPr>
                          <w:trHeight w:hRule="exact" w:val="648"/>
                          <w:jc w:val="center"/>
                        </w:trPr>
                        <w:tc>
                          <w:tcPr>
                            <w:tcW w:w="2741" w:type="dxa"/>
                            <w:tcBorders>
                              <w:top w:val="single" w:sz="4" w:space="0" w:color="auto"/>
                              <w:left w:val="single" w:sz="4" w:space="0" w:color="auto"/>
                            </w:tcBorders>
                            <w:shd w:val="clear" w:color="auto" w:fill="FFFFFF"/>
                            <w:vAlign w:val="center"/>
                          </w:tcPr>
                          <w:p w14:paraId="08ADE999" w14:textId="77777777" w:rsidR="004D67E0" w:rsidRDefault="00D2496C">
                            <w:pPr>
                              <w:pStyle w:val="23"/>
                              <w:shd w:val="clear" w:color="auto" w:fill="auto"/>
                              <w:spacing w:before="0" w:after="0" w:line="163" w:lineRule="exact"/>
                              <w:ind w:firstLine="0"/>
                              <w:jc w:val="both"/>
                            </w:pPr>
                            <w:r>
                              <w:rPr>
                                <w:rStyle w:val="2Verdana75pt"/>
                              </w:rPr>
                              <w:t>Острый вазореактивный тест</w:t>
                            </w:r>
                          </w:p>
                        </w:tc>
                        <w:tc>
                          <w:tcPr>
                            <w:tcW w:w="3298" w:type="dxa"/>
                            <w:tcBorders>
                              <w:top w:val="single" w:sz="4" w:space="0" w:color="auto"/>
                              <w:left w:val="single" w:sz="4" w:space="0" w:color="auto"/>
                            </w:tcBorders>
                            <w:shd w:val="clear" w:color="auto" w:fill="FFFFFF"/>
                            <w:vAlign w:val="center"/>
                          </w:tcPr>
                          <w:p w14:paraId="12E73AD2" w14:textId="77777777" w:rsidR="004D67E0" w:rsidRDefault="00D2496C">
                            <w:pPr>
                              <w:pStyle w:val="23"/>
                              <w:shd w:val="clear" w:color="auto" w:fill="auto"/>
                              <w:spacing w:before="0" w:after="0" w:line="163" w:lineRule="exact"/>
                              <w:ind w:firstLine="0"/>
                              <w:jc w:val="both"/>
                            </w:pPr>
                            <w:r>
                              <w:rPr>
                                <w:rStyle w:val="2Verdana75pt"/>
                              </w:rPr>
                              <w:t>Положительный у 10% пациентов с идиопатической ЛАГ</w:t>
                            </w:r>
                          </w:p>
                        </w:tc>
                        <w:tc>
                          <w:tcPr>
                            <w:tcW w:w="5117" w:type="dxa"/>
                            <w:tcBorders>
                              <w:top w:val="single" w:sz="4" w:space="0" w:color="auto"/>
                              <w:left w:val="single" w:sz="4" w:space="0" w:color="auto"/>
                              <w:right w:val="single" w:sz="4" w:space="0" w:color="auto"/>
                            </w:tcBorders>
                            <w:shd w:val="clear" w:color="auto" w:fill="FFFFFF"/>
                            <w:vAlign w:val="center"/>
                          </w:tcPr>
                          <w:p w14:paraId="4BC85285" w14:textId="77777777" w:rsidR="004D67E0" w:rsidRDefault="00D2496C">
                            <w:pPr>
                              <w:pStyle w:val="23"/>
                              <w:shd w:val="clear" w:color="auto" w:fill="auto"/>
                              <w:spacing w:before="0" w:after="0" w:line="150" w:lineRule="exact"/>
                              <w:ind w:firstLine="0"/>
                              <w:jc w:val="both"/>
                            </w:pPr>
                            <w:r>
                              <w:rPr>
                                <w:rStyle w:val="2Verdana75pt"/>
                              </w:rPr>
                              <w:t>~10% (не служит основанием для назначения БКК)</w:t>
                            </w:r>
                          </w:p>
                        </w:tc>
                      </w:tr>
                      <w:tr w:rsidR="004D67E0" w14:paraId="6B765898" w14:textId="77777777">
                        <w:tblPrEx>
                          <w:tblCellMar>
                            <w:top w:w="0" w:type="dxa"/>
                            <w:bottom w:w="0" w:type="dxa"/>
                          </w:tblCellMar>
                        </w:tblPrEx>
                        <w:trPr>
                          <w:trHeight w:hRule="exact" w:val="480"/>
                          <w:jc w:val="center"/>
                        </w:trPr>
                        <w:tc>
                          <w:tcPr>
                            <w:tcW w:w="11156" w:type="dxa"/>
                            <w:gridSpan w:val="3"/>
                            <w:tcBorders>
                              <w:top w:val="single" w:sz="4" w:space="0" w:color="auto"/>
                              <w:left w:val="single" w:sz="4" w:space="0" w:color="auto"/>
                              <w:right w:val="single" w:sz="4" w:space="0" w:color="auto"/>
                            </w:tcBorders>
                            <w:shd w:val="clear" w:color="auto" w:fill="FFFFFF"/>
                            <w:vAlign w:val="center"/>
                          </w:tcPr>
                          <w:p w14:paraId="6713537A" w14:textId="77777777" w:rsidR="004D67E0" w:rsidRDefault="00D2496C">
                            <w:pPr>
                              <w:pStyle w:val="23"/>
                              <w:shd w:val="clear" w:color="auto" w:fill="auto"/>
                              <w:spacing w:before="0" w:after="0" w:line="150" w:lineRule="exact"/>
                              <w:ind w:left="180" w:firstLine="0"/>
                              <w:jc w:val="left"/>
                            </w:pPr>
                            <w:r>
                              <w:rPr>
                                <w:rStyle w:val="2Verdana75pt"/>
                              </w:rPr>
                              <w:t>Функция внешнего дыхания</w:t>
                            </w:r>
                          </w:p>
                        </w:tc>
                      </w:tr>
                      <w:tr w:rsidR="004D67E0" w14:paraId="5A62D62F" w14:textId="77777777">
                        <w:tblPrEx>
                          <w:tblCellMar>
                            <w:top w:w="0" w:type="dxa"/>
                            <w:bottom w:w="0" w:type="dxa"/>
                          </w:tblCellMar>
                        </w:tblPrEx>
                        <w:trPr>
                          <w:trHeight w:hRule="exact" w:val="643"/>
                          <w:jc w:val="center"/>
                        </w:trPr>
                        <w:tc>
                          <w:tcPr>
                            <w:tcW w:w="2741" w:type="dxa"/>
                            <w:tcBorders>
                              <w:top w:val="single" w:sz="4" w:space="0" w:color="auto"/>
                              <w:left w:val="single" w:sz="4" w:space="0" w:color="auto"/>
                            </w:tcBorders>
                            <w:shd w:val="clear" w:color="auto" w:fill="FFFFFF"/>
                            <w:vAlign w:val="center"/>
                          </w:tcPr>
                          <w:p w14:paraId="3631A0ED" w14:textId="77777777" w:rsidR="004D67E0" w:rsidRDefault="00D2496C">
                            <w:pPr>
                              <w:pStyle w:val="23"/>
                              <w:shd w:val="clear" w:color="auto" w:fill="auto"/>
                              <w:spacing w:before="0" w:after="0" w:line="150" w:lineRule="exact"/>
                              <w:ind w:left="180" w:firstLine="0"/>
                              <w:jc w:val="left"/>
                            </w:pPr>
                            <w:r>
                              <w:rPr>
                                <w:rStyle w:val="2Verdana75pt"/>
                              </w:rPr>
                              <w:t>ОФВ1, ФЖЕЛ, ОЕЛ</w:t>
                            </w:r>
                          </w:p>
                        </w:tc>
                        <w:tc>
                          <w:tcPr>
                            <w:tcW w:w="3298" w:type="dxa"/>
                            <w:tcBorders>
                              <w:top w:val="single" w:sz="4" w:space="0" w:color="auto"/>
                              <w:left w:val="single" w:sz="4" w:space="0" w:color="auto"/>
                            </w:tcBorders>
                            <w:shd w:val="clear" w:color="auto" w:fill="FFFFFF"/>
                            <w:vAlign w:val="center"/>
                          </w:tcPr>
                          <w:p w14:paraId="28F7788B" w14:textId="77777777" w:rsidR="004D67E0" w:rsidRDefault="00D2496C">
                            <w:pPr>
                              <w:pStyle w:val="23"/>
                              <w:shd w:val="clear" w:color="auto" w:fill="auto"/>
                              <w:spacing w:before="0" w:after="0" w:line="163" w:lineRule="exact"/>
                              <w:ind w:firstLine="0"/>
                              <w:jc w:val="both"/>
                            </w:pPr>
                            <w:r>
                              <w:rPr>
                                <w:rStyle w:val="2Verdana75pt"/>
                              </w:rPr>
                              <w:t>Норма или незначительно снижены</w:t>
                            </w:r>
                          </w:p>
                        </w:tc>
                        <w:tc>
                          <w:tcPr>
                            <w:tcW w:w="5117" w:type="dxa"/>
                            <w:tcBorders>
                              <w:top w:val="single" w:sz="4" w:space="0" w:color="auto"/>
                              <w:left w:val="single" w:sz="4" w:space="0" w:color="auto"/>
                              <w:right w:val="single" w:sz="4" w:space="0" w:color="auto"/>
                            </w:tcBorders>
                            <w:shd w:val="clear" w:color="auto" w:fill="FFFFFF"/>
                            <w:vAlign w:val="center"/>
                          </w:tcPr>
                          <w:p w14:paraId="38D83B2C" w14:textId="77777777" w:rsidR="004D67E0" w:rsidRDefault="00D2496C">
                            <w:pPr>
                              <w:pStyle w:val="23"/>
                              <w:shd w:val="clear" w:color="auto" w:fill="auto"/>
                              <w:spacing w:before="0" w:after="0" w:line="150" w:lineRule="exact"/>
                              <w:ind w:firstLine="0"/>
                              <w:jc w:val="both"/>
                            </w:pPr>
                            <w:r>
                              <w:rPr>
                                <w:rStyle w:val="2Verdana75pt"/>
                              </w:rPr>
                              <w:t>Норма или незначительно снижены</w:t>
                            </w:r>
                          </w:p>
                        </w:tc>
                      </w:tr>
                      <w:tr w:rsidR="004D67E0" w14:paraId="522B49B6" w14:textId="77777777">
                        <w:tblPrEx>
                          <w:tblCellMar>
                            <w:top w:w="0" w:type="dxa"/>
                            <w:bottom w:w="0" w:type="dxa"/>
                          </w:tblCellMar>
                        </w:tblPrEx>
                        <w:trPr>
                          <w:trHeight w:hRule="exact" w:val="648"/>
                          <w:jc w:val="center"/>
                        </w:trPr>
                        <w:tc>
                          <w:tcPr>
                            <w:tcW w:w="2741" w:type="dxa"/>
                            <w:tcBorders>
                              <w:top w:val="single" w:sz="4" w:space="0" w:color="auto"/>
                              <w:left w:val="single" w:sz="4" w:space="0" w:color="auto"/>
                            </w:tcBorders>
                            <w:shd w:val="clear" w:color="auto" w:fill="FFFFFF"/>
                            <w:vAlign w:val="center"/>
                          </w:tcPr>
                          <w:p w14:paraId="1CBFA2B1" w14:textId="77777777" w:rsidR="004D67E0" w:rsidRDefault="00D2496C">
                            <w:pPr>
                              <w:pStyle w:val="23"/>
                              <w:shd w:val="clear" w:color="auto" w:fill="auto"/>
                              <w:spacing w:before="0" w:after="0" w:line="150" w:lineRule="exact"/>
                              <w:ind w:left="180" w:firstLine="0"/>
                              <w:jc w:val="left"/>
                            </w:pPr>
                            <w:r>
                              <w:rPr>
                                <w:rStyle w:val="2Verdana75pt"/>
                                <w:lang w:val="en-US" w:eastAsia="en-US" w:bidi="en-US"/>
                              </w:rPr>
                              <w:t>DLCO</w:t>
                            </w:r>
                          </w:p>
                        </w:tc>
                        <w:tc>
                          <w:tcPr>
                            <w:tcW w:w="3298" w:type="dxa"/>
                            <w:tcBorders>
                              <w:top w:val="single" w:sz="4" w:space="0" w:color="auto"/>
                              <w:left w:val="single" w:sz="4" w:space="0" w:color="auto"/>
                            </w:tcBorders>
                            <w:shd w:val="clear" w:color="auto" w:fill="FFFFFF"/>
                            <w:vAlign w:val="center"/>
                          </w:tcPr>
                          <w:p w14:paraId="7ED11D10" w14:textId="77777777" w:rsidR="004D67E0" w:rsidRDefault="00D2496C">
                            <w:pPr>
                              <w:pStyle w:val="23"/>
                              <w:shd w:val="clear" w:color="auto" w:fill="auto"/>
                              <w:spacing w:before="0" w:after="0" w:line="168" w:lineRule="exact"/>
                              <w:ind w:firstLine="0"/>
                              <w:jc w:val="both"/>
                            </w:pPr>
                            <w:r>
                              <w:rPr>
                                <w:rStyle w:val="2Verdana75pt"/>
                              </w:rPr>
                              <w:t>Норма или незначительно снижена</w:t>
                            </w:r>
                          </w:p>
                        </w:tc>
                        <w:tc>
                          <w:tcPr>
                            <w:tcW w:w="5117" w:type="dxa"/>
                            <w:tcBorders>
                              <w:top w:val="single" w:sz="4" w:space="0" w:color="auto"/>
                              <w:left w:val="single" w:sz="4" w:space="0" w:color="auto"/>
                              <w:right w:val="single" w:sz="4" w:space="0" w:color="auto"/>
                            </w:tcBorders>
                            <w:shd w:val="clear" w:color="auto" w:fill="FFFFFF"/>
                            <w:vAlign w:val="center"/>
                          </w:tcPr>
                          <w:p w14:paraId="3754FAEE" w14:textId="77777777" w:rsidR="004D67E0" w:rsidRDefault="00D2496C">
                            <w:pPr>
                              <w:pStyle w:val="23"/>
                              <w:shd w:val="clear" w:color="auto" w:fill="auto"/>
                              <w:spacing w:before="0" w:after="0" w:line="150" w:lineRule="exact"/>
                              <w:ind w:firstLine="0"/>
                              <w:jc w:val="both"/>
                            </w:pPr>
                            <w:r>
                              <w:rPr>
                                <w:rStyle w:val="2Verdana75pt"/>
                              </w:rPr>
                              <w:t>Резко снижена</w:t>
                            </w:r>
                          </w:p>
                        </w:tc>
                      </w:tr>
                      <w:tr w:rsidR="004D67E0" w14:paraId="74016891" w14:textId="77777777">
                        <w:tblPrEx>
                          <w:tblCellMar>
                            <w:top w:w="0" w:type="dxa"/>
                            <w:bottom w:w="0" w:type="dxa"/>
                          </w:tblCellMar>
                        </w:tblPrEx>
                        <w:trPr>
                          <w:trHeight w:hRule="exact" w:val="643"/>
                          <w:jc w:val="center"/>
                        </w:trPr>
                        <w:tc>
                          <w:tcPr>
                            <w:tcW w:w="2741" w:type="dxa"/>
                            <w:tcBorders>
                              <w:top w:val="single" w:sz="4" w:space="0" w:color="auto"/>
                              <w:left w:val="single" w:sz="4" w:space="0" w:color="auto"/>
                            </w:tcBorders>
                            <w:shd w:val="clear" w:color="auto" w:fill="FFFFFF"/>
                            <w:vAlign w:val="center"/>
                          </w:tcPr>
                          <w:p w14:paraId="61B7AF5F" w14:textId="77777777" w:rsidR="004D67E0" w:rsidRDefault="00D2496C">
                            <w:pPr>
                              <w:pStyle w:val="23"/>
                              <w:shd w:val="clear" w:color="auto" w:fill="auto"/>
                              <w:spacing w:before="0" w:after="0" w:line="150" w:lineRule="exact"/>
                              <w:ind w:left="180" w:firstLine="0"/>
                              <w:jc w:val="left"/>
                            </w:pPr>
                            <w:r>
                              <w:rPr>
                                <w:rStyle w:val="2Verdana75pt"/>
                              </w:rPr>
                              <w:t>РаОг в покое</w:t>
                            </w:r>
                          </w:p>
                        </w:tc>
                        <w:tc>
                          <w:tcPr>
                            <w:tcW w:w="3298" w:type="dxa"/>
                            <w:tcBorders>
                              <w:top w:val="single" w:sz="4" w:space="0" w:color="auto"/>
                              <w:left w:val="single" w:sz="4" w:space="0" w:color="auto"/>
                            </w:tcBorders>
                            <w:shd w:val="clear" w:color="auto" w:fill="FFFFFF"/>
                            <w:vAlign w:val="center"/>
                          </w:tcPr>
                          <w:p w14:paraId="5ECFAAB3" w14:textId="77777777" w:rsidR="004D67E0" w:rsidRDefault="00D2496C">
                            <w:pPr>
                              <w:pStyle w:val="23"/>
                              <w:shd w:val="clear" w:color="auto" w:fill="auto"/>
                              <w:spacing w:before="0" w:after="0" w:line="163" w:lineRule="exact"/>
                              <w:ind w:firstLine="0"/>
                              <w:jc w:val="both"/>
                            </w:pPr>
                            <w:r>
                              <w:rPr>
                                <w:rStyle w:val="2Verdana75pt"/>
                              </w:rPr>
                              <w:t>Норма или незначительно снижена</w:t>
                            </w:r>
                          </w:p>
                        </w:tc>
                        <w:tc>
                          <w:tcPr>
                            <w:tcW w:w="5117" w:type="dxa"/>
                            <w:tcBorders>
                              <w:top w:val="single" w:sz="4" w:space="0" w:color="auto"/>
                              <w:left w:val="single" w:sz="4" w:space="0" w:color="auto"/>
                              <w:right w:val="single" w:sz="4" w:space="0" w:color="auto"/>
                            </w:tcBorders>
                            <w:shd w:val="clear" w:color="auto" w:fill="FFFFFF"/>
                            <w:vAlign w:val="center"/>
                          </w:tcPr>
                          <w:p w14:paraId="5FD4710A" w14:textId="77777777" w:rsidR="004D67E0" w:rsidRDefault="00D2496C">
                            <w:pPr>
                              <w:pStyle w:val="23"/>
                              <w:shd w:val="clear" w:color="auto" w:fill="auto"/>
                              <w:spacing w:before="0" w:after="0" w:line="150" w:lineRule="exact"/>
                              <w:ind w:firstLine="0"/>
                              <w:jc w:val="both"/>
                            </w:pPr>
                            <w:r>
                              <w:rPr>
                                <w:rStyle w:val="2Verdana75pt"/>
                              </w:rPr>
                              <w:t>Часто резко снижена</w:t>
                            </w:r>
                          </w:p>
                        </w:tc>
                      </w:tr>
                      <w:tr w:rsidR="004D67E0" w14:paraId="5F7AE877" w14:textId="77777777">
                        <w:tblPrEx>
                          <w:tblCellMar>
                            <w:top w:w="0" w:type="dxa"/>
                            <w:bottom w:w="0" w:type="dxa"/>
                          </w:tblCellMar>
                        </w:tblPrEx>
                        <w:trPr>
                          <w:trHeight w:hRule="exact" w:val="480"/>
                          <w:jc w:val="center"/>
                        </w:trPr>
                        <w:tc>
                          <w:tcPr>
                            <w:tcW w:w="2741" w:type="dxa"/>
                            <w:tcBorders>
                              <w:top w:val="single" w:sz="4" w:space="0" w:color="auto"/>
                              <w:left w:val="single" w:sz="4" w:space="0" w:color="auto"/>
                            </w:tcBorders>
                            <w:shd w:val="clear" w:color="auto" w:fill="FFFFFF"/>
                            <w:vAlign w:val="center"/>
                          </w:tcPr>
                          <w:p w14:paraId="75157E01" w14:textId="77777777" w:rsidR="004D67E0" w:rsidRDefault="00D2496C">
                            <w:pPr>
                              <w:pStyle w:val="23"/>
                              <w:shd w:val="clear" w:color="auto" w:fill="auto"/>
                              <w:spacing w:before="0" w:after="0" w:line="150" w:lineRule="exact"/>
                              <w:ind w:left="180" w:firstLine="0"/>
                              <w:jc w:val="left"/>
                            </w:pPr>
                            <w:r>
                              <w:rPr>
                                <w:rStyle w:val="2Verdana75pt"/>
                              </w:rPr>
                              <w:t>Десатурация при ФН</w:t>
                            </w:r>
                          </w:p>
                        </w:tc>
                        <w:tc>
                          <w:tcPr>
                            <w:tcW w:w="3298" w:type="dxa"/>
                            <w:tcBorders>
                              <w:top w:val="single" w:sz="4" w:space="0" w:color="auto"/>
                              <w:left w:val="single" w:sz="4" w:space="0" w:color="auto"/>
                            </w:tcBorders>
                            <w:shd w:val="clear" w:color="auto" w:fill="FFFFFF"/>
                            <w:vAlign w:val="center"/>
                          </w:tcPr>
                          <w:p w14:paraId="548FEBF7" w14:textId="77777777" w:rsidR="004D67E0" w:rsidRDefault="00D2496C">
                            <w:pPr>
                              <w:pStyle w:val="23"/>
                              <w:shd w:val="clear" w:color="auto" w:fill="auto"/>
                              <w:spacing w:before="0" w:after="0" w:line="150" w:lineRule="exact"/>
                              <w:ind w:firstLine="0"/>
                              <w:jc w:val="both"/>
                            </w:pPr>
                            <w:r>
                              <w:rPr>
                                <w:rStyle w:val="2Verdana75pt"/>
                              </w:rPr>
                              <w:t>Часто присутствует</w:t>
                            </w:r>
                          </w:p>
                        </w:tc>
                        <w:tc>
                          <w:tcPr>
                            <w:tcW w:w="5117" w:type="dxa"/>
                            <w:tcBorders>
                              <w:top w:val="single" w:sz="4" w:space="0" w:color="auto"/>
                              <w:left w:val="single" w:sz="4" w:space="0" w:color="auto"/>
                              <w:right w:val="single" w:sz="4" w:space="0" w:color="auto"/>
                            </w:tcBorders>
                            <w:shd w:val="clear" w:color="auto" w:fill="FFFFFF"/>
                            <w:vAlign w:val="center"/>
                          </w:tcPr>
                          <w:p w14:paraId="305C4975" w14:textId="77777777" w:rsidR="004D67E0" w:rsidRDefault="00D2496C">
                            <w:pPr>
                              <w:pStyle w:val="23"/>
                              <w:shd w:val="clear" w:color="auto" w:fill="auto"/>
                              <w:spacing w:before="0" w:after="0" w:line="150" w:lineRule="exact"/>
                              <w:ind w:firstLine="0"/>
                              <w:jc w:val="both"/>
                            </w:pPr>
                            <w:r>
                              <w:rPr>
                                <w:rStyle w:val="2Verdana75pt"/>
                              </w:rPr>
                              <w:t>Часто резко снижена</w:t>
                            </w:r>
                          </w:p>
                        </w:tc>
                      </w:tr>
                      <w:tr w:rsidR="004D67E0" w14:paraId="52E85D54" w14:textId="77777777">
                        <w:tblPrEx>
                          <w:tblCellMar>
                            <w:top w:w="0" w:type="dxa"/>
                            <w:bottom w:w="0" w:type="dxa"/>
                          </w:tblCellMar>
                        </w:tblPrEx>
                        <w:trPr>
                          <w:trHeight w:hRule="exact" w:val="480"/>
                          <w:jc w:val="center"/>
                        </w:trPr>
                        <w:tc>
                          <w:tcPr>
                            <w:tcW w:w="11156" w:type="dxa"/>
                            <w:gridSpan w:val="3"/>
                            <w:tcBorders>
                              <w:top w:val="single" w:sz="4" w:space="0" w:color="auto"/>
                              <w:left w:val="single" w:sz="4" w:space="0" w:color="auto"/>
                              <w:right w:val="single" w:sz="4" w:space="0" w:color="auto"/>
                            </w:tcBorders>
                            <w:shd w:val="clear" w:color="auto" w:fill="FFFFFF"/>
                            <w:vAlign w:val="center"/>
                          </w:tcPr>
                          <w:p w14:paraId="09350AB4" w14:textId="77777777" w:rsidR="004D67E0" w:rsidRDefault="00D2496C">
                            <w:pPr>
                              <w:pStyle w:val="23"/>
                              <w:shd w:val="clear" w:color="auto" w:fill="auto"/>
                              <w:spacing w:before="0" w:after="0" w:line="150" w:lineRule="exact"/>
                              <w:ind w:left="180" w:firstLine="0"/>
                              <w:jc w:val="left"/>
                            </w:pPr>
                            <w:r>
                              <w:rPr>
                                <w:rStyle w:val="2Verdana75pt"/>
                              </w:rPr>
                              <w:t>Визуализирующие методы</w:t>
                            </w:r>
                          </w:p>
                        </w:tc>
                      </w:tr>
                      <w:tr w:rsidR="004D67E0" w14:paraId="61BA6228" w14:textId="77777777">
                        <w:tblPrEx>
                          <w:tblCellMar>
                            <w:top w:w="0" w:type="dxa"/>
                            <w:bottom w:w="0" w:type="dxa"/>
                          </w:tblCellMar>
                        </w:tblPrEx>
                        <w:trPr>
                          <w:trHeight w:hRule="exact" w:val="974"/>
                          <w:jc w:val="center"/>
                        </w:trPr>
                        <w:tc>
                          <w:tcPr>
                            <w:tcW w:w="2741" w:type="dxa"/>
                            <w:tcBorders>
                              <w:top w:val="single" w:sz="4" w:space="0" w:color="auto"/>
                              <w:left w:val="single" w:sz="4" w:space="0" w:color="auto"/>
                            </w:tcBorders>
                            <w:shd w:val="clear" w:color="auto" w:fill="FFFFFF"/>
                            <w:vAlign w:val="center"/>
                          </w:tcPr>
                          <w:p w14:paraId="3751335C" w14:textId="77777777" w:rsidR="004D67E0" w:rsidRDefault="00D2496C">
                            <w:pPr>
                              <w:pStyle w:val="23"/>
                              <w:shd w:val="clear" w:color="auto" w:fill="auto"/>
                              <w:spacing w:before="0" w:after="0" w:line="163" w:lineRule="exact"/>
                              <w:ind w:left="180" w:firstLine="0"/>
                              <w:jc w:val="left"/>
                            </w:pPr>
                            <w:r>
                              <w:rPr>
                                <w:rStyle w:val="2Verdana75pt"/>
                              </w:rPr>
                              <w:t>МСКТ органов грудной клетки с внутривенным болюсным контрастированием</w:t>
                            </w:r>
                          </w:p>
                        </w:tc>
                        <w:tc>
                          <w:tcPr>
                            <w:tcW w:w="3298" w:type="dxa"/>
                            <w:tcBorders>
                              <w:top w:val="single" w:sz="4" w:space="0" w:color="auto"/>
                              <w:left w:val="single" w:sz="4" w:space="0" w:color="auto"/>
                            </w:tcBorders>
                            <w:shd w:val="clear" w:color="auto" w:fill="FFFFFF"/>
                          </w:tcPr>
                          <w:p w14:paraId="412C3414" w14:textId="77777777" w:rsidR="004D67E0" w:rsidRDefault="00D2496C">
                            <w:pPr>
                              <w:pStyle w:val="23"/>
                              <w:shd w:val="clear" w:color="auto" w:fill="auto"/>
                              <w:spacing w:before="0" w:after="0" w:line="168" w:lineRule="exact"/>
                              <w:ind w:firstLine="0"/>
                              <w:jc w:val="both"/>
                            </w:pPr>
                            <w:r>
                              <w:rPr>
                                <w:rStyle w:val="2Verdana75pt"/>
                              </w:rPr>
                              <w:t>Обычно паренхима легких не изменена</w:t>
                            </w:r>
                          </w:p>
                        </w:tc>
                        <w:tc>
                          <w:tcPr>
                            <w:tcW w:w="5117" w:type="dxa"/>
                            <w:tcBorders>
                              <w:top w:val="single" w:sz="4" w:space="0" w:color="auto"/>
                              <w:left w:val="single" w:sz="4" w:space="0" w:color="auto"/>
                              <w:right w:val="single" w:sz="4" w:space="0" w:color="auto"/>
                            </w:tcBorders>
                            <w:shd w:val="clear" w:color="auto" w:fill="FFFFFF"/>
                            <w:vAlign w:val="center"/>
                          </w:tcPr>
                          <w:p w14:paraId="57D6AD12" w14:textId="77777777" w:rsidR="004D67E0" w:rsidRDefault="00D2496C">
                            <w:pPr>
                              <w:pStyle w:val="23"/>
                              <w:shd w:val="clear" w:color="auto" w:fill="auto"/>
                              <w:spacing w:before="0" w:after="0" w:line="163" w:lineRule="exact"/>
                              <w:ind w:firstLine="0"/>
                              <w:jc w:val="both"/>
                            </w:pPr>
                            <w:r>
                              <w:rPr>
                                <w:rStyle w:val="2Verdana75pt"/>
                              </w:rPr>
                              <w:t>Центролобулярное «матовое стекло», утолщение междольковых перегородок, увеличение лимфатических узлов средостения</w:t>
                            </w:r>
                          </w:p>
                        </w:tc>
                      </w:tr>
                      <w:tr w:rsidR="004D67E0" w14:paraId="3FE6ED06" w14:textId="77777777">
                        <w:tblPrEx>
                          <w:tblCellMar>
                            <w:top w:w="0" w:type="dxa"/>
                            <w:bottom w:w="0" w:type="dxa"/>
                          </w:tblCellMar>
                        </w:tblPrEx>
                        <w:trPr>
                          <w:trHeight w:hRule="exact" w:val="979"/>
                          <w:jc w:val="center"/>
                        </w:trPr>
                        <w:tc>
                          <w:tcPr>
                            <w:tcW w:w="2741" w:type="dxa"/>
                            <w:tcBorders>
                              <w:top w:val="single" w:sz="4" w:space="0" w:color="auto"/>
                              <w:left w:val="single" w:sz="4" w:space="0" w:color="auto"/>
                            </w:tcBorders>
                            <w:shd w:val="clear" w:color="auto" w:fill="FFFFFF"/>
                            <w:vAlign w:val="center"/>
                          </w:tcPr>
                          <w:p w14:paraId="46547179" w14:textId="77777777" w:rsidR="004D67E0" w:rsidRDefault="00D2496C">
                            <w:pPr>
                              <w:pStyle w:val="23"/>
                              <w:shd w:val="clear" w:color="auto" w:fill="auto"/>
                              <w:spacing w:before="0" w:after="0" w:line="163" w:lineRule="exact"/>
                              <w:ind w:firstLine="0"/>
                              <w:jc w:val="both"/>
                            </w:pPr>
                            <w:r>
                              <w:rPr>
                                <w:rStyle w:val="2Verdana75pt"/>
                              </w:rPr>
                              <w:t>Сцинтиграфия легких перфузионная в сочетании со сцинтиграфией легких вентиляционной</w:t>
                            </w:r>
                          </w:p>
                        </w:tc>
                        <w:tc>
                          <w:tcPr>
                            <w:tcW w:w="3298" w:type="dxa"/>
                            <w:tcBorders>
                              <w:top w:val="single" w:sz="4" w:space="0" w:color="auto"/>
                              <w:left w:val="single" w:sz="4" w:space="0" w:color="auto"/>
                            </w:tcBorders>
                            <w:shd w:val="clear" w:color="auto" w:fill="FFFFFF"/>
                          </w:tcPr>
                          <w:p w14:paraId="3091F9BD" w14:textId="77777777" w:rsidR="004D67E0" w:rsidRDefault="00D2496C">
                            <w:pPr>
                              <w:pStyle w:val="23"/>
                              <w:shd w:val="clear" w:color="auto" w:fill="auto"/>
                              <w:spacing w:before="0" w:after="0" w:line="150" w:lineRule="exact"/>
                              <w:ind w:firstLine="0"/>
                              <w:jc w:val="both"/>
                            </w:pPr>
                            <w:r>
                              <w:rPr>
                                <w:rStyle w:val="2Verdana75pt"/>
                              </w:rPr>
                              <w:t>Обычно норма</w:t>
                            </w:r>
                          </w:p>
                        </w:tc>
                        <w:tc>
                          <w:tcPr>
                            <w:tcW w:w="5117" w:type="dxa"/>
                            <w:tcBorders>
                              <w:top w:val="single" w:sz="4" w:space="0" w:color="auto"/>
                              <w:left w:val="single" w:sz="4" w:space="0" w:color="auto"/>
                              <w:right w:val="single" w:sz="4" w:space="0" w:color="auto"/>
                            </w:tcBorders>
                            <w:shd w:val="clear" w:color="auto" w:fill="FFFFFF"/>
                          </w:tcPr>
                          <w:p w14:paraId="6B2685C6" w14:textId="77777777" w:rsidR="004D67E0" w:rsidRDefault="00D2496C">
                            <w:pPr>
                              <w:pStyle w:val="23"/>
                              <w:shd w:val="clear" w:color="auto" w:fill="auto"/>
                              <w:spacing w:before="0" w:after="0" w:line="150" w:lineRule="exact"/>
                              <w:ind w:firstLine="0"/>
                              <w:jc w:val="both"/>
                            </w:pPr>
                            <w:r>
                              <w:rPr>
                                <w:rStyle w:val="2Verdana75pt"/>
                              </w:rPr>
                              <w:t>Обычно норма</w:t>
                            </w:r>
                          </w:p>
                        </w:tc>
                      </w:tr>
                      <w:tr w:rsidR="004D67E0" w14:paraId="744E7813" w14:textId="77777777">
                        <w:tblPrEx>
                          <w:tblCellMar>
                            <w:top w:w="0" w:type="dxa"/>
                            <w:bottom w:w="0" w:type="dxa"/>
                          </w:tblCellMar>
                        </w:tblPrEx>
                        <w:trPr>
                          <w:trHeight w:hRule="exact" w:val="480"/>
                          <w:jc w:val="center"/>
                        </w:trPr>
                        <w:tc>
                          <w:tcPr>
                            <w:tcW w:w="11156" w:type="dxa"/>
                            <w:gridSpan w:val="3"/>
                            <w:tcBorders>
                              <w:top w:val="single" w:sz="4" w:space="0" w:color="auto"/>
                              <w:left w:val="single" w:sz="4" w:space="0" w:color="auto"/>
                              <w:right w:val="single" w:sz="4" w:space="0" w:color="auto"/>
                            </w:tcBorders>
                            <w:shd w:val="clear" w:color="auto" w:fill="FFFFFF"/>
                            <w:vAlign w:val="center"/>
                          </w:tcPr>
                          <w:p w14:paraId="191FCED5" w14:textId="77777777" w:rsidR="004D67E0" w:rsidRDefault="00D2496C">
                            <w:pPr>
                              <w:pStyle w:val="23"/>
                              <w:shd w:val="clear" w:color="auto" w:fill="auto"/>
                              <w:spacing w:before="0" w:after="0" w:line="150" w:lineRule="exact"/>
                              <w:ind w:left="180" w:firstLine="0"/>
                              <w:jc w:val="left"/>
                            </w:pPr>
                            <w:r>
                              <w:rPr>
                                <w:rStyle w:val="2Verdana75pt"/>
                              </w:rPr>
                              <w:t>Бронхоскопия</w:t>
                            </w:r>
                          </w:p>
                        </w:tc>
                      </w:tr>
                      <w:tr w:rsidR="004D67E0" w14:paraId="419074C0" w14:textId="77777777">
                        <w:tblPrEx>
                          <w:tblCellMar>
                            <w:top w:w="0" w:type="dxa"/>
                            <w:bottom w:w="0" w:type="dxa"/>
                          </w:tblCellMar>
                        </w:tblPrEx>
                        <w:trPr>
                          <w:trHeight w:hRule="exact" w:val="480"/>
                          <w:jc w:val="center"/>
                        </w:trPr>
                        <w:tc>
                          <w:tcPr>
                            <w:tcW w:w="2741" w:type="dxa"/>
                            <w:tcBorders>
                              <w:top w:val="single" w:sz="4" w:space="0" w:color="auto"/>
                              <w:left w:val="single" w:sz="4" w:space="0" w:color="auto"/>
                            </w:tcBorders>
                            <w:shd w:val="clear" w:color="auto" w:fill="FFFFFF"/>
                            <w:vAlign w:val="center"/>
                          </w:tcPr>
                          <w:p w14:paraId="016161AC" w14:textId="77777777" w:rsidR="004D67E0" w:rsidRDefault="00D2496C">
                            <w:pPr>
                              <w:pStyle w:val="23"/>
                              <w:shd w:val="clear" w:color="auto" w:fill="auto"/>
                              <w:spacing w:before="0" w:after="0" w:line="150" w:lineRule="exact"/>
                              <w:ind w:left="180" w:firstLine="0"/>
                              <w:jc w:val="left"/>
                            </w:pPr>
                            <w:r>
                              <w:rPr>
                                <w:rStyle w:val="2Verdana75pt"/>
                              </w:rPr>
                              <w:t>БАЛ</w:t>
                            </w:r>
                          </w:p>
                        </w:tc>
                        <w:tc>
                          <w:tcPr>
                            <w:tcW w:w="3298" w:type="dxa"/>
                            <w:tcBorders>
                              <w:top w:val="single" w:sz="4" w:space="0" w:color="auto"/>
                              <w:left w:val="single" w:sz="4" w:space="0" w:color="auto"/>
                            </w:tcBorders>
                            <w:shd w:val="clear" w:color="auto" w:fill="FFFFFF"/>
                            <w:vAlign w:val="center"/>
                          </w:tcPr>
                          <w:p w14:paraId="0FECC533" w14:textId="77777777" w:rsidR="004D67E0" w:rsidRDefault="00D2496C">
                            <w:pPr>
                              <w:pStyle w:val="23"/>
                              <w:shd w:val="clear" w:color="auto" w:fill="auto"/>
                              <w:spacing w:before="0" w:after="0" w:line="150" w:lineRule="exact"/>
                              <w:ind w:firstLine="0"/>
                              <w:jc w:val="both"/>
                            </w:pPr>
                            <w:r>
                              <w:rPr>
                                <w:rStyle w:val="2Verdana75pt"/>
                              </w:rPr>
                              <w:t>Норма</w:t>
                            </w:r>
                          </w:p>
                        </w:tc>
                        <w:tc>
                          <w:tcPr>
                            <w:tcW w:w="5117" w:type="dxa"/>
                            <w:tcBorders>
                              <w:top w:val="single" w:sz="4" w:space="0" w:color="auto"/>
                              <w:left w:val="single" w:sz="4" w:space="0" w:color="auto"/>
                              <w:right w:val="single" w:sz="4" w:space="0" w:color="auto"/>
                            </w:tcBorders>
                            <w:shd w:val="clear" w:color="auto" w:fill="FFFFFF"/>
                            <w:vAlign w:val="center"/>
                          </w:tcPr>
                          <w:p w14:paraId="0955F479" w14:textId="77777777" w:rsidR="004D67E0" w:rsidRDefault="00D2496C">
                            <w:pPr>
                              <w:pStyle w:val="23"/>
                              <w:shd w:val="clear" w:color="auto" w:fill="auto"/>
                              <w:spacing w:before="0" w:after="0" w:line="150" w:lineRule="exact"/>
                              <w:ind w:firstLine="0"/>
                              <w:jc w:val="both"/>
                            </w:pPr>
                            <w:r>
                              <w:rPr>
                                <w:rStyle w:val="2Verdana75pt"/>
                              </w:rPr>
                              <w:t>Признаки скрытого легочного кровотечения</w:t>
                            </w:r>
                          </w:p>
                        </w:tc>
                      </w:tr>
                      <w:tr w:rsidR="004D67E0" w14:paraId="528AFDD2" w14:textId="77777777">
                        <w:tblPrEx>
                          <w:tblCellMar>
                            <w:top w:w="0" w:type="dxa"/>
                            <w:bottom w:w="0" w:type="dxa"/>
                          </w:tblCellMar>
                        </w:tblPrEx>
                        <w:trPr>
                          <w:trHeight w:hRule="exact" w:val="480"/>
                          <w:jc w:val="center"/>
                        </w:trPr>
                        <w:tc>
                          <w:tcPr>
                            <w:tcW w:w="11156" w:type="dxa"/>
                            <w:gridSpan w:val="3"/>
                            <w:tcBorders>
                              <w:top w:val="single" w:sz="4" w:space="0" w:color="auto"/>
                              <w:left w:val="single" w:sz="4" w:space="0" w:color="auto"/>
                              <w:right w:val="single" w:sz="4" w:space="0" w:color="auto"/>
                            </w:tcBorders>
                            <w:shd w:val="clear" w:color="auto" w:fill="FFFFFF"/>
                            <w:vAlign w:val="center"/>
                          </w:tcPr>
                          <w:p w14:paraId="5DDBC114" w14:textId="77777777" w:rsidR="004D67E0" w:rsidRDefault="00D2496C">
                            <w:pPr>
                              <w:pStyle w:val="23"/>
                              <w:shd w:val="clear" w:color="auto" w:fill="auto"/>
                              <w:spacing w:before="0" w:after="0" w:line="150" w:lineRule="exact"/>
                              <w:ind w:left="160" w:firstLine="0"/>
                              <w:jc w:val="left"/>
                            </w:pPr>
                            <w:r>
                              <w:rPr>
                                <w:rStyle w:val="2Verdana75pt"/>
                              </w:rPr>
                              <w:t>Лечение</w:t>
                            </w:r>
                          </w:p>
                        </w:tc>
                      </w:tr>
                      <w:tr w:rsidR="004D67E0" w14:paraId="173C8B84" w14:textId="77777777">
                        <w:tblPrEx>
                          <w:tblCellMar>
                            <w:top w:w="0" w:type="dxa"/>
                            <w:bottom w:w="0" w:type="dxa"/>
                          </w:tblCellMar>
                        </w:tblPrEx>
                        <w:trPr>
                          <w:trHeight w:hRule="exact" w:val="1315"/>
                          <w:jc w:val="center"/>
                        </w:trPr>
                        <w:tc>
                          <w:tcPr>
                            <w:tcW w:w="2741" w:type="dxa"/>
                            <w:tcBorders>
                              <w:top w:val="single" w:sz="4" w:space="0" w:color="auto"/>
                              <w:left w:val="single" w:sz="4" w:space="0" w:color="auto"/>
                              <w:bottom w:val="single" w:sz="4" w:space="0" w:color="auto"/>
                            </w:tcBorders>
                            <w:shd w:val="clear" w:color="auto" w:fill="FFFFFF"/>
                          </w:tcPr>
                          <w:p w14:paraId="39384E29" w14:textId="77777777" w:rsidR="004D67E0" w:rsidRDefault="00D2496C">
                            <w:pPr>
                              <w:pStyle w:val="23"/>
                              <w:shd w:val="clear" w:color="auto" w:fill="auto"/>
                              <w:spacing w:before="0" w:after="0" w:line="150" w:lineRule="exact"/>
                              <w:ind w:left="160" w:firstLine="0"/>
                              <w:jc w:val="left"/>
                            </w:pPr>
                            <w:r>
                              <w:rPr>
                                <w:rStyle w:val="2Verdana75pt"/>
                              </w:rPr>
                              <w:t>Таргетная ЛАГ-терапия</w:t>
                            </w:r>
                          </w:p>
                        </w:tc>
                        <w:tc>
                          <w:tcPr>
                            <w:tcW w:w="3298" w:type="dxa"/>
                            <w:tcBorders>
                              <w:top w:val="single" w:sz="4" w:space="0" w:color="auto"/>
                              <w:left w:val="single" w:sz="4" w:space="0" w:color="auto"/>
                              <w:bottom w:val="single" w:sz="4" w:space="0" w:color="auto"/>
                            </w:tcBorders>
                            <w:shd w:val="clear" w:color="auto" w:fill="FFFFFF"/>
                            <w:vAlign w:val="center"/>
                          </w:tcPr>
                          <w:p w14:paraId="401B51D0" w14:textId="77777777" w:rsidR="004D67E0" w:rsidRDefault="00D2496C">
                            <w:pPr>
                              <w:pStyle w:val="23"/>
                              <w:shd w:val="clear" w:color="auto" w:fill="auto"/>
                              <w:spacing w:before="0" w:after="0" w:line="163" w:lineRule="exact"/>
                              <w:ind w:firstLine="0"/>
                              <w:jc w:val="both"/>
                            </w:pPr>
                            <w:r>
                              <w:rPr>
                                <w:rStyle w:val="2Verdana75pt"/>
                              </w:rPr>
                              <w:t xml:space="preserve">Рандомизированные клинические </w:t>
                            </w:r>
                            <w:r>
                              <w:rPr>
                                <w:rStyle w:val="2Verdana75pt"/>
                              </w:rPr>
                              <w:t>исследования подтверждают эффективность в отношении гемодинамических показателей, физической работоспособности, выживаемости</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14:paraId="731E6702" w14:textId="77777777" w:rsidR="004D67E0" w:rsidRDefault="00D2496C">
                            <w:pPr>
                              <w:pStyle w:val="23"/>
                              <w:shd w:val="clear" w:color="auto" w:fill="auto"/>
                              <w:spacing w:before="0" w:after="0" w:line="163" w:lineRule="exact"/>
                              <w:ind w:firstLine="0"/>
                              <w:jc w:val="both"/>
                            </w:pPr>
                            <w:r>
                              <w:rPr>
                                <w:rStyle w:val="2Verdana75pt"/>
                              </w:rPr>
                              <w:t>Риск развития отека легких.</w:t>
                            </w:r>
                          </w:p>
                          <w:p w14:paraId="7062BEBF" w14:textId="77777777" w:rsidR="004D67E0" w:rsidRDefault="00D2496C">
                            <w:pPr>
                              <w:pStyle w:val="23"/>
                              <w:shd w:val="clear" w:color="auto" w:fill="auto"/>
                              <w:spacing w:before="0" w:after="0" w:line="163" w:lineRule="exact"/>
                              <w:ind w:firstLine="0"/>
                              <w:jc w:val="both"/>
                            </w:pPr>
                            <w:r>
                              <w:rPr>
                                <w:rStyle w:val="2Verdana75pt"/>
                              </w:rPr>
                              <w:t>Противоречивые данные немногочисленных наблюдений</w:t>
                            </w:r>
                          </w:p>
                        </w:tc>
                      </w:tr>
                    </w:tbl>
                    <w:p w14:paraId="08C1109D" w14:textId="77777777" w:rsidR="004D67E0" w:rsidRDefault="004D67E0">
                      <w:pPr>
                        <w:rPr>
                          <w:sz w:val="2"/>
                          <w:szCs w:val="2"/>
                        </w:rPr>
                      </w:pPr>
                    </w:p>
                  </w:txbxContent>
                </v:textbox>
                <w10:wrap type="topAndBottom" anchorx="margin"/>
              </v:shape>
            </w:pict>
          </mc:Fallback>
        </mc:AlternateContent>
      </w:r>
      <w:r w:rsidR="00D2496C">
        <w:rPr>
          <w:rStyle w:val="24"/>
        </w:rPr>
        <w:t>Примечание: ЛАГ - легочная артериальная гипертензия; СЗСТ - еиетемные заболевания еоединительной ткани; ВПС - врожденные пороки еердца; ВИЧ - вируе иммунодефицита человека; ДЗЛА - давление заклинивания легочных капилляров; ЛСС - легочно-еоеудиетое еопротив</w:t>
      </w:r>
      <w:r w:rsidR="00D2496C">
        <w:rPr>
          <w:rStyle w:val="24"/>
        </w:rPr>
        <w:t xml:space="preserve">ление; ОФВ1 - объем фореированного выдоха; ФЖЕЛ - фореированная жизненная емкоеть легких; ОЕЛ - общая емкоеть легких; </w:t>
      </w:r>
      <w:r w:rsidR="00D2496C">
        <w:rPr>
          <w:rStyle w:val="24"/>
          <w:lang w:val="en-US" w:eastAsia="en-US" w:bidi="en-US"/>
        </w:rPr>
        <w:t xml:space="preserve">DECO </w:t>
      </w:r>
      <w:r w:rsidR="00D2496C">
        <w:rPr>
          <w:rStyle w:val="24"/>
        </w:rPr>
        <w:t>- диффузионная епоеобноеть легких по океиду углерода; ра02 - парциальное давление киелорода; ФН - физичеекая нагрузка; МСКТ - мультие</w:t>
      </w:r>
      <w:r w:rsidR="00D2496C">
        <w:rPr>
          <w:rStyle w:val="24"/>
        </w:rPr>
        <w:t xml:space="preserve">пиральная компьютерная томография; </w:t>
      </w:r>
      <w:r w:rsidR="00D2496C">
        <w:rPr>
          <w:rStyle w:val="24"/>
          <w:lang w:val="en-US" w:eastAsia="en-US" w:bidi="en-US"/>
        </w:rPr>
        <w:t xml:space="preserve">V/Q </w:t>
      </w:r>
      <w:r w:rsidR="00D2496C">
        <w:rPr>
          <w:rStyle w:val="24"/>
        </w:rPr>
        <w:t>- вентиляционно-перфузионная; БАЛ - бронхоальвеолярный лаваж.</w:t>
      </w:r>
    </w:p>
    <w:p w14:paraId="0CCAF24C" w14:textId="77777777" w:rsidR="004D67E0" w:rsidRDefault="00D2496C">
      <w:pPr>
        <w:pStyle w:val="23"/>
        <w:shd w:val="clear" w:color="auto" w:fill="auto"/>
        <w:spacing w:before="0" w:after="425" w:line="394" w:lineRule="exact"/>
        <w:ind w:firstLine="0"/>
        <w:jc w:val="both"/>
      </w:pPr>
      <w:r>
        <w:rPr>
          <w:rStyle w:val="25"/>
        </w:rPr>
        <w:t xml:space="preserve">Таблица 15. </w:t>
      </w:r>
      <w:r>
        <w:rPr>
          <w:rStyle w:val="24"/>
        </w:rPr>
        <w:t>Дифференциальная диагноетика между легочной гипертензией, аееоциированной е патологией левых камер еердца, и легочной артериальной гипертензией</w:t>
      </w:r>
      <w:r>
        <w:rPr>
          <w:rStyle w:val="24"/>
        </w:rPr>
        <w:t xml:space="preserve"> (адаптировано из </w:t>
      </w:r>
      <w:r>
        <w:rPr>
          <w:rStyle w:val="24"/>
          <w:lang w:val="en-US" w:eastAsia="en-US" w:bidi="en-US"/>
        </w:rPr>
        <w:t xml:space="preserve">MeEaughlin V.V., et al., </w:t>
      </w:r>
      <w:r>
        <w:rPr>
          <w:rStyle w:val="24"/>
        </w:rPr>
        <w:t>2016)</w:t>
      </w:r>
    </w:p>
    <w:p w14:paraId="60BDF7A4" w14:textId="4806FAD4" w:rsidR="004D67E0" w:rsidRDefault="00CC1310">
      <w:pPr>
        <w:pStyle w:val="271"/>
        <w:shd w:val="clear" w:color="auto" w:fill="auto"/>
        <w:spacing w:line="163" w:lineRule="exact"/>
      </w:pPr>
      <w:r>
        <w:rPr>
          <w:noProof/>
        </w:rPr>
        <mc:AlternateContent>
          <mc:Choice Requires="wps">
            <w:drawing>
              <wp:anchor distT="0" distB="0" distL="63500" distR="173990" simplePos="0" relativeHeight="251681792" behindDoc="1" locked="0" layoutInCell="1" allowOverlap="1" wp14:anchorId="21FA242F" wp14:editId="3B550754">
                <wp:simplePos x="0" y="0"/>
                <wp:positionH relativeFrom="margin">
                  <wp:posOffset>2152015</wp:posOffset>
                </wp:positionH>
                <wp:positionV relativeFrom="paragraph">
                  <wp:posOffset>-6350</wp:posOffset>
                </wp:positionV>
                <wp:extent cx="2109470" cy="207010"/>
                <wp:effectExtent l="0" t="1905" r="0" b="635"/>
                <wp:wrapSquare wrapText="right"/>
                <wp:docPr id="3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D2E1" w14:textId="77777777" w:rsidR="004D67E0" w:rsidRDefault="00D2496C">
                            <w:pPr>
                              <w:pStyle w:val="271"/>
                              <w:shd w:val="clear" w:color="auto" w:fill="auto"/>
                              <w:tabs>
                                <w:tab w:val="left" w:pos="2299"/>
                              </w:tabs>
                              <w:spacing w:line="163" w:lineRule="exact"/>
                              <w:jc w:val="both"/>
                            </w:pPr>
                            <w:r>
                              <w:rPr>
                                <w:rStyle w:val="27Exact0"/>
                                <w:b/>
                                <w:bCs/>
                              </w:rPr>
                              <w:t>Предполагаемая</w:t>
                            </w:r>
                            <w:r>
                              <w:rPr>
                                <w:rStyle w:val="27Exact0"/>
                                <w:b/>
                                <w:bCs/>
                              </w:rPr>
                              <w:tab/>
                              <w:t>легочная</w:t>
                            </w:r>
                          </w:p>
                          <w:p w14:paraId="267ECBD8" w14:textId="77777777" w:rsidR="004D67E0" w:rsidRDefault="00D2496C">
                            <w:pPr>
                              <w:pStyle w:val="271"/>
                              <w:shd w:val="clear" w:color="auto" w:fill="auto"/>
                              <w:spacing w:line="163" w:lineRule="exact"/>
                              <w:jc w:val="both"/>
                            </w:pPr>
                            <w:r>
                              <w:rPr>
                                <w:rStyle w:val="27Exact0"/>
                                <w:b/>
                                <w:bCs/>
                              </w:rPr>
                              <w:t>артериальная гипертензия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FA242F" id="Text Box 51" o:spid="_x0000_s1067" type="#_x0000_t202" style="position:absolute;margin-left:169.45pt;margin-top:-.5pt;width:166.1pt;height:16.3pt;z-index:-251634688;visibility:visible;mso-wrap-style:square;mso-width-percent:0;mso-height-percent:0;mso-wrap-distance-left:5pt;mso-wrap-distance-top:0;mso-wrap-distance-right:13.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" filled="f" stroked="f">
                <v:textbox style="mso-fit-shape-to-text:t" inset="0,0,0,0">
                  <w:txbxContent>
                    <w:p w14:paraId="2DB8D2E1" w14:textId="77777777" w:rsidR="004D67E0" w:rsidRDefault="00D2496C">
                      <w:pPr>
                        <w:pStyle w:val="271"/>
                        <w:shd w:val="clear" w:color="auto" w:fill="auto"/>
                        <w:tabs>
                          <w:tab w:val="left" w:pos="2299"/>
                        </w:tabs>
                        <w:spacing w:line="163" w:lineRule="exact"/>
                        <w:jc w:val="both"/>
                      </w:pPr>
                      <w:r>
                        <w:rPr>
                          <w:rStyle w:val="27Exact0"/>
                          <w:b/>
                          <w:bCs/>
                        </w:rPr>
                        <w:t>Предполагаемая</w:t>
                      </w:r>
                      <w:r>
                        <w:rPr>
                          <w:rStyle w:val="27Exact0"/>
                          <w:b/>
                          <w:bCs/>
                        </w:rPr>
                        <w:tab/>
                        <w:t>легочная</w:t>
                      </w:r>
                    </w:p>
                    <w:p w14:paraId="267ECBD8" w14:textId="77777777" w:rsidR="004D67E0" w:rsidRDefault="00D2496C">
                      <w:pPr>
                        <w:pStyle w:val="271"/>
                        <w:shd w:val="clear" w:color="auto" w:fill="auto"/>
                        <w:spacing w:line="163" w:lineRule="exact"/>
                        <w:jc w:val="both"/>
                      </w:pPr>
                      <w:r>
                        <w:rPr>
                          <w:rStyle w:val="27Exact0"/>
                          <w:b/>
                          <w:bCs/>
                        </w:rPr>
                        <w:t>артериальная гипертензия</w:t>
                      </w:r>
                    </w:p>
                  </w:txbxContent>
                </v:textbox>
                <w10:wrap type="square" side="right" anchorx="margin"/>
              </v:shape>
            </w:pict>
          </mc:Fallback>
        </mc:AlternateContent>
      </w:r>
      <w:r w:rsidR="00D2496C">
        <w:rPr>
          <w:rStyle w:val="272"/>
          <w:b/>
          <w:bCs/>
        </w:rPr>
        <w:t>Предполагаемая легочная гипертензия, ассоциированная с патологией левых</w:t>
      </w:r>
      <w:r w:rsidR="00D2496C">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21"/>
        <w:gridCol w:w="3523"/>
        <w:gridCol w:w="4411"/>
      </w:tblGrid>
      <w:tr w:rsidR="004D67E0" w14:paraId="087BEB0A" w14:textId="77777777">
        <w:tblPrEx>
          <w:tblCellMar>
            <w:top w:w="0" w:type="dxa"/>
            <w:bottom w:w="0" w:type="dxa"/>
          </w:tblCellMar>
        </w:tblPrEx>
        <w:trPr>
          <w:trHeight w:hRule="exact" w:val="322"/>
          <w:jc w:val="center"/>
        </w:trPr>
        <w:tc>
          <w:tcPr>
            <w:tcW w:w="3221" w:type="dxa"/>
            <w:tcBorders>
              <w:left w:val="single" w:sz="4" w:space="0" w:color="auto"/>
            </w:tcBorders>
            <w:shd w:val="clear" w:color="auto" w:fill="FFFFFF"/>
          </w:tcPr>
          <w:p w14:paraId="72D24AF5" w14:textId="77777777" w:rsidR="004D67E0" w:rsidRDefault="004D67E0">
            <w:pPr>
              <w:framePr w:w="11155" w:wrap="notBeside" w:vAnchor="text" w:hAnchor="text" w:xAlign="center" w:y="1"/>
              <w:rPr>
                <w:sz w:val="10"/>
                <w:szCs w:val="10"/>
              </w:rPr>
            </w:pPr>
          </w:p>
        </w:tc>
        <w:tc>
          <w:tcPr>
            <w:tcW w:w="3523" w:type="dxa"/>
            <w:tcBorders>
              <w:left w:val="single" w:sz="4" w:space="0" w:color="auto"/>
            </w:tcBorders>
            <w:shd w:val="clear" w:color="auto" w:fill="FFFFFF"/>
          </w:tcPr>
          <w:p w14:paraId="089286ED" w14:textId="77777777" w:rsidR="004D67E0" w:rsidRDefault="004D67E0">
            <w:pPr>
              <w:framePr w:w="11155" w:wrap="notBeside" w:vAnchor="text" w:hAnchor="text" w:xAlign="center" w:y="1"/>
              <w:rPr>
                <w:sz w:val="10"/>
                <w:szCs w:val="10"/>
              </w:rPr>
            </w:pPr>
          </w:p>
        </w:tc>
        <w:tc>
          <w:tcPr>
            <w:tcW w:w="4411" w:type="dxa"/>
            <w:tcBorders>
              <w:left w:val="single" w:sz="4" w:space="0" w:color="auto"/>
              <w:right w:val="single" w:sz="4" w:space="0" w:color="auto"/>
            </w:tcBorders>
            <w:shd w:val="clear" w:color="auto" w:fill="FFFFFF"/>
          </w:tcPr>
          <w:p w14:paraId="784EF78E"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0"/>
              </w:rPr>
              <w:t>камер сердца</w:t>
            </w:r>
          </w:p>
        </w:tc>
      </w:tr>
      <w:tr w:rsidR="004D67E0" w14:paraId="725FCC0B" w14:textId="77777777">
        <w:tblPrEx>
          <w:tblCellMar>
            <w:top w:w="0" w:type="dxa"/>
            <w:bottom w:w="0" w:type="dxa"/>
          </w:tblCellMar>
        </w:tblPrEx>
        <w:trPr>
          <w:trHeight w:hRule="exact" w:val="1142"/>
          <w:jc w:val="center"/>
        </w:trPr>
        <w:tc>
          <w:tcPr>
            <w:tcW w:w="3221" w:type="dxa"/>
            <w:tcBorders>
              <w:top w:val="single" w:sz="4" w:space="0" w:color="auto"/>
              <w:left w:val="single" w:sz="4" w:space="0" w:color="auto"/>
            </w:tcBorders>
            <w:shd w:val="clear" w:color="auto" w:fill="FFFFFF"/>
          </w:tcPr>
          <w:p w14:paraId="14F49A34"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Клинические признаки</w:t>
            </w:r>
          </w:p>
        </w:tc>
        <w:tc>
          <w:tcPr>
            <w:tcW w:w="3523" w:type="dxa"/>
            <w:tcBorders>
              <w:top w:val="single" w:sz="4" w:space="0" w:color="auto"/>
              <w:left w:val="single" w:sz="4" w:space="0" w:color="auto"/>
            </w:tcBorders>
            <w:shd w:val="clear" w:color="auto" w:fill="FFFFFF"/>
          </w:tcPr>
          <w:p w14:paraId="06CC7FE1"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Моложе, семейный анамнез, факторы </w:t>
            </w:r>
            <w:r>
              <w:rPr>
                <w:rStyle w:val="2Verdana75pt"/>
              </w:rPr>
              <w:t>риска, ассоциированные заболевания (СЗСТ, ВПС, ВИЧ и др.)</w:t>
            </w:r>
          </w:p>
        </w:tc>
        <w:tc>
          <w:tcPr>
            <w:tcW w:w="4411" w:type="dxa"/>
            <w:tcBorders>
              <w:top w:val="single" w:sz="4" w:space="0" w:color="auto"/>
              <w:left w:val="single" w:sz="4" w:space="0" w:color="auto"/>
              <w:right w:val="single" w:sz="4" w:space="0" w:color="auto"/>
            </w:tcBorders>
            <w:shd w:val="clear" w:color="auto" w:fill="FFFFFF"/>
            <w:vAlign w:val="center"/>
          </w:tcPr>
          <w:p w14:paraId="6E529D0C"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75pt"/>
              </w:rPr>
              <w:t>Старше, артериальная гипертензия, сахарный диабет, ИБС, индекс массы тела &gt; ЗОкг/м^, клиническая картина застойной сердечной недостаточности, сердечная астма/ отек легких в анамнезе, ортопноэ</w:t>
            </w:r>
          </w:p>
        </w:tc>
      </w:tr>
      <w:tr w:rsidR="004D67E0" w14:paraId="2DFA2B4A" w14:textId="77777777">
        <w:tblPrEx>
          <w:tblCellMar>
            <w:top w:w="0" w:type="dxa"/>
            <w:bottom w:w="0" w:type="dxa"/>
          </w:tblCellMar>
        </w:tblPrEx>
        <w:trPr>
          <w:trHeight w:hRule="exact" w:val="643"/>
          <w:jc w:val="center"/>
        </w:trPr>
        <w:tc>
          <w:tcPr>
            <w:tcW w:w="3221" w:type="dxa"/>
            <w:tcBorders>
              <w:top w:val="single" w:sz="4" w:space="0" w:color="auto"/>
              <w:left w:val="single" w:sz="4" w:space="0" w:color="auto"/>
            </w:tcBorders>
            <w:shd w:val="clear" w:color="auto" w:fill="FFFFFF"/>
            <w:vAlign w:val="center"/>
          </w:tcPr>
          <w:p w14:paraId="6023B768"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ЭКГ</w:t>
            </w:r>
          </w:p>
        </w:tc>
        <w:tc>
          <w:tcPr>
            <w:tcW w:w="3523" w:type="dxa"/>
            <w:tcBorders>
              <w:top w:val="single" w:sz="4" w:space="0" w:color="auto"/>
              <w:left w:val="single" w:sz="4" w:space="0" w:color="auto"/>
            </w:tcBorders>
            <w:shd w:val="clear" w:color="auto" w:fill="FFFFFF"/>
            <w:vAlign w:val="center"/>
          </w:tcPr>
          <w:p w14:paraId="554002E5"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Поворот электрической оси вправо, гипертрофия ПЖ</w:t>
            </w:r>
          </w:p>
        </w:tc>
        <w:tc>
          <w:tcPr>
            <w:tcW w:w="4411" w:type="dxa"/>
            <w:tcBorders>
              <w:top w:val="single" w:sz="4" w:space="0" w:color="auto"/>
              <w:left w:val="single" w:sz="4" w:space="0" w:color="auto"/>
              <w:right w:val="single" w:sz="4" w:space="0" w:color="auto"/>
            </w:tcBorders>
            <w:shd w:val="clear" w:color="auto" w:fill="FFFFFF"/>
            <w:vAlign w:val="center"/>
          </w:tcPr>
          <w:p w14:paraId="13BBFD89"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75pt"/>
              </w:rPr>
              <w:t>Поворот электрической оси влево, гипертрофия ЛЖ, фибрилляция предсердий</w:t>
            </w:r>
          </w:p>
        </w:tc>
      </w:tr>
      <w:tr w:rsidR="004D67E0" w14:paraId="5FD9670F" w14:textId="77777777">
        <w:tblPrEx>
          <w:tblCellMar>
            <w:top w:w="0" w:type="dxa"/>
            <w:bottom w:w="0" w:type="dxa"/>
          </w:tblCellMar>
        </w:tblPrEx>
        <w:trPr>
          <w:trHeight w:hRule="exact" w:val="480"/>
          <w:jc w:val="center"/>
        </w:trPr>
        <w:tc>
          <w:tcPr>
            <w:tcW w:w="11155" w:type="dxa"/>
            <w:gridSpan w:val="3"/>
            <w:tcBorders>
              <w:top w:val="single" w:sz="4" w:space="0" w:color="auto"/>
              <w:left w:val="single" w:sz="4" w:space="0" w:color="auto"/>
              <w:right w:val="single" w:sz="4" w:space="0" w:color="auto"/>
            </w:tcBorders>
            <w:shd w:val="clear" w:color="auto" w:fill="FFFFFF"/>
            <w:vAlign w:val="center"/>
          </w:tcPr>
          <w:p w14:paraId="715B8A66"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Эхокардиография</w:t>
            </w:r>
          </w:p>
        </w:tc>
      </w:tr>
      <w:tr w:rsidR="004D67E0" w14:paraId="2459A11F" w14:textId="77777777">
        <w:tblPrEx>
          <w:tblCellMar>
            <w:top w:w="0" w:type="dxa"/>
            <w:bottom w:w="0" w:type="dxa"/>
          </w:tblCellMar>
        </w:tblPrEx>
        <w:trPr>
          <w:trHeight w:hRule="exact" w:val="480"/>
          <w:jc w:val="center"/>
        </w:trPr>
        <w:tc>
          <w:tcPr>
            <w:tcW w:w="3221" w:type="dxa"/>
            <w:tcBorders>
              <w:top w:val="single" w:sz="4" w:space="0" w:color="auto"/>
              <w:left w:val="single" w:sz="4" w:space="0" w:color="auto"/>
            </w:tcBorders>
            <w:shd w:val="clear" w:color="auto" w:fill="FFFFFF"/>
            <w:vAlign w:val="center"/>
          </w:tcPr>
          <w:p w14:paraId="32539BF7"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Правый желудочек</w:t>
            </w:r>
          </w:p>
        </w:tc>
        <w:tc>
          <w:tcPr>
            <w:tcW w:w="3523" w:type="dxa"/>
            <w:tcBorders>
              <w:top w:val="single" w:sz="4" w:space="0" w:color="auto"/>
              <w:left w:val="single" w:sz="4" w:space="0" w:color="auto"/>
            </w:tcBorders>
            <w:shd w:val="clear" w:color="auto" w:fill="FFFFFF"/>
            <w:vAlign w:val="center"/>
          </w:tcPr>
          <w:p w14:paraId="4C9333B0"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Увеличен</w:t>
            </w:r>
          </w:p>
        </w:tc>
        <w:tc>
          <w:tcPr>
            <w:tcW w:w="4411" w:type="dxa"/>
            <w:tcBorders>
              <w:top w:val="single" w:sz="4" w:space="0" w:color="auto"/>
              <w:left w:val="single" w:sz="4" w:space="0" w:color="auto"/>
              <w:right w:val="single" w:sz="4" w:space="0" w:color="auto"/>
            </w:tcBorders>
            <w:shd w:val="clear" w:color="auto" w:fill="FFFFFF"/>
            <w:vAlign w:val="center"/>
          </w:tcPr>
          <w:p w14:paraId="4632C26D"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Может быть увеличен</w:t>
            </w:r>
          </w:p>
        </w:tc>
      </w:tr>
      <w:tr w:rsidR="004D67E0" w14:paraId="66F6512D" w14:textId="77777777">
        <w:tblPrEx>
          <w:tblCellMar>
            <w:top w:w="0" w:type="dxa"/>
            <w:bottom w:w="0" w:type="dxa"/>
          </w:tblCellMar>
        </w:tblPrEx>
        <w:trPr>
          <w:trHeight w:hRule="exact" w:val="480"/>
          <w:jc w:val="center"/>
        </w:trPr>
        <w:tc>
          <w:tcPr>
            <w:tcW w:w="3221" w:type="dxa"/>
            <w:tcBorders>
              <w:top w:val="single" w:sz="4" w:space="0" w:color="auto"/>
              <w:left w:val="single" w:sz="4" w:space="0" w:color="auto"/>
            </w:tcBorders>
            <w:shd w:val="clear" w:color="auto" w:fill="FFFFFF"/>
            <w:vAlign w:val="center"/>
          </w:tcPr>
          <w:p w14:paraId="1D86EDB8"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Левое предсердие</w:t>
            </w:r>
          </w:p>
        </w:tc>
        <w:tc>
          <w:tcPr>
            <w:tcW w:w="3523" w:type="dxa"/>
            <w:tcBorders>
              <w:top w:val="single" w:sz="4" w:space="0" w:color="auto"/>
              <w:left w:val="single" w:sz="4" w:space="0" w:color="auto"/>
            </w:tcBorders>
            <w:shd w:val="clear" w:color="auto" w:fill="FFFFFF"/>
            <w:vAlign w:val="center"/>
          </w:tcPr>
          <w:p w14:paraId="5C5A5BF2"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Норма</w:t>
            </w:r>
          </w:p>
        </w:tc>
        <w:tc>
          <w:tcPr>
            <w:tcW w:w="4411" w:type="dxa"/>
            <w:tcBorders>
              <w:top w:val="single" w:sz="4" w:space="0" w:color="auto"/>
              <w:left w:val="single" w:sz="4" w:space="0" w:color="auto"/>
              <w:right w:val="single" w:sz="4" w:space="0" w:color="auto"/>
            </w:tcBorders>
            <w:shd w:val="clear" w:color="auto" w:fill="FFFFFF"/>
            <w:vAlign w:val="center"/>
          </w:tcPr>
          <w:p w14:paraId="11864449"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Увеличено</w:t>
            </w:r>
          </w:p>
        </w:tc>
      </w:tr>
      <w:tr w:rsidR="004D67E0" w14:paraId="590D3060" w14:textId="77777777">
        <w:tblPrEx>
          <w:tblCellMar>
            <w:top w:w="0" w:type="dxa"/>
            <w:bottom w:w="0" w:type="dxa"/>
          </w:tblCellMar>
        </w:tblPrEx>
        <w:trPr>
          <w:trHeight w:hRule="exact" w:val="648"/>
          <w:jc w:val="center"/>
        </w:trPr>
        <w:tc>
          <w:tcPr>
            <w:tcW w:w="3221" w:type="dxa"/>
            <w:tcBorders>
              <w:top w:val="single" w:sz="4" w:space="0" w:color="auto"/>
              <w:left w:val="single" w:sz="4" w:space="0" w:color="auto"/>
            </w:tcBorders>
            <w:shd w:val="clear" w:color="auto" w:fill="FFFFFF"/>
            <w:vAlign w:val="center"/>
          </w:tcPr>
          <w:p w14:paraId="12950F15" w14:textId="77777777" w:rsidR="004D67E0" w:rsidRDefault="00D2496C">
            <w:pPr>
              <w:pStyle w:val="23"/>
              <w:framePr w:w="11155" w:wrap="notBeside" w:vAnchor="text" w:hAnchor="text" w:xAlign="center" w:y="1"/>
              <w:shd w:val="clear" w:color="auto" w:fill="auto"/>
              <w:spacing w:before="0" w:after="0" w:line="168" w:lineRule="exact"/>
              <w:ind w:firstLine="0"/>
              <w:jc w:val="both"/>
            </w:pPr>
            <w:r>
              <w:rPr>
                <w:rStyle w:val="2Verdana75pt"/>
              </w:rPr>
              <w:t xml:space="preserve">Соотношение правого и </w:t>
            </w:r>
            <w:r>
              <w:rPr>
                <w:rStyle w:val="2Verdana75pt"/>
              </w:rPr>
              <w:t>левого предсердий</w:t>
            </w:r>
          </w:p>
        </w:tc>
        <w:tc>
          <w:tcPr>
            <w:tcW w:w="3523" w:type="dxa"/>
            <w:tcBorders>
              <w:top w:val="single" w:sz="4" w:space="0" w:color="auto"/>
              <w:left w:val="single" w:sz="4" w:space="0" w:color="auto"/>
            </w:tcBorders>
            <w:shd w:val="clear" w:color="auto" w:fill="FFFFFF"/>
            <w:vAlign w:val="center"/>
          </w:tcPr>
          <w:p w14:paraId="7B704309" w14:textId="77777777" w:rsidR="004D67E0" w:rsidRDefault="00D2496C">
            <w:pPr>
              <w:pStyle w:val="23"/>
              <w:framePr w:w="11155" w:wrap="notBeside" w:vAnchor="text" w:hAnchor="text" w:xAlign="center" w:y="1"/>
              <w:shd w:val="clear" w:color="auto" w:fill="auto"/>
              <w:spacing w:before="0" w:after="0" w:line="168" w:lineRule="exact"/>
              <w:ind w:firstLine="0"/>
              <w:jc w:val="both"/>
            </w:pPr>
            <w:r>
              <w:rPr>
                <w:rStyle w:val="2Verdana75pt"/>
              </w:rPr>
              <w:t>Правое предсердие больше левого предсердия</w:t>
            </w:r>
          </w:p>
        </w:tc>
        <w:tc>
          <w:tcPr>
            <w:tcW w:w="4411" w:type="dxa"/>
            <w:tcBorders>
              <w:top w:val="single" w:sz="4" w:space="0" w:color="auto"/>
              <w:left w:val="single" w:sz="4" w:space="0" w:color="auto"/>
              <w:right w:val="single" w:sz="4" w:space="0" w:color="auto"/>
            </w:tcBorders>
            <w:shd w:val="clear" w:color="auto" w:fill="FFFFFF"/>
            <w:vAlign w:val="center"/>
          </w:tcPr>
          <w:p w14:paraId="1CC8A922" w14:textId="77777777" w:rsidR="004D67E0" w:rsidRDefault="00D2496C">
            <w:pPr>
              <w:pStyle w:val="23"/>
              <w:framePr w:w="11155" w:wrap="notBeside" w:vAnchor="text" w:hAnchor="text" w:xAlign="center" w:y="1"/>
              <w:shd w:val="clear" w:color="auto" w:fill="auto"/>
              <w:spacing w:before="0" w:after="0" w:line="168" w:lineRule="exact"/>
              <w:ind w:left="160" w:firstLine="0"/>
              <w:jc w:val="left"/>
            </w:pPr>
            <w:r>
              <w:rPr>
                <w:rStyle w:val="2Verdana75pt"/>
              </w:rPr>
              <w:t>Правое предсердие меньше левого предсердия</w:t>
            </w:r>
          </w:p>
        </w:tc>
      </w:tr>
      <w:tr w:rsidR="004D67E0" w14:paraId="5F796BB6" w14:textId="77777777">
        <w:tblPrEx>
          <w:tblCellMar>
            <w:top w:w="0" w:type="dxa"/>
            <w:bottom w:w="0" w:type="dxa"/>
          </w:tblCellMar>
        </w:tblPrEx>
        <w:trPr>
          <w:trHeight w:hRule="exact" w:val="480"/>
          <w:jc w:val="center"/>
        </w:trPr>
        <w:tc>
          <w:tcPr>
            <w:tcW w:w="3221" w:type="dxa"/>
            <w:tcBorders>
              <w:top w:val="single" w:sz="4" w:space="0" w:color="auto"/>
              <w:left w:val="single" w:sz="4" w:space="0" w:color="auto"/>
            </w:tcBorders>
            <w:shd w:val="clear" w:color="auto" w:fill="FFFFFF"/>
            <w:vAlign w:val="center"/>
          </w:tcPr>
          <w:p w14:paraId="6A05C776"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Межжелудочковая перегородка</w:t>
            </w:r>
          </w:p>
        </w:tc>
        <w:tc>
          <w:tcPr>
            <w:tcW w:w="3523" w:type="dxa"/>
            <w:tcBorders>
              <w:top w:val="single" w:sz="4" w:space="0" w:color="auto"/>
              <w:left w:val="single" w:sz="4" w:space="0" w:color="auto"/>
            </w:tcBorders>
            <w:shd w:val="clear" w:color="auto" w:fill="FFFFFF"/>
            <w:vAlign w:val="center"/>
          </w:tcPr>
          <w:p w14:paraId="7AC1EBFB"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Прогиб влево</w:t>
            </w:r>
          </w:p>
        </w:tc>
        <w:tc>
          <w:tcPr>
            <w:tcW w:w="4411" w:type="dxa"/>
            <w:tcBorders>
              <w:top w:val="single" w:sz="4" w:space="0" w:color="auto"/>
              <w:left w:val="single" w:sz="4" w:space="0" w:color="auto"/>
              <w:right w:val="single" w:sz="4" w:space="0" w:color="auto"/>
            </w:tcBorders>
            <w:shd w:val="clear" w:color="auto" w:fill="FFFFFF"/>
            <w:vAlign w:val="center"/>
          </w:tcPr>
          <w:p w14:paraId="7C86EE85"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Прогиб вправо</w:t>
            </w:r>
          </w:p>
        </w:tc>
      </w:tr>
      <w:tr w:rsidR="004D67E0" w14:paraId="349DF5E8" w14:textId="77777777">
        <w:tblPrEx>
          <w:tblCellMar>
            <w:top w:w="0" w:type="dxa"/>
            <w:bottom w:w="0" w:type="dxa"/>
          </w:tblCellMar>
        </w:tblPrEx>
        <w:trPr>
          <w:trHeight w:hRule="exact" w:val="643"/>
          <w:jc w:val="center"/>
        </w:trPr>
        <w:tc>
          <w:tcPr>
            <w:tcW w:w="3221" w:type="dxa"/>
            <w:tcBorders>
              <w:top w:val="single" w:sz="4" w:space="0" w:color="auto"/>
              <w:left w:val="single" w:sz="4" w:space="0" w:color="auto"/>
            </w:tcBorders>
            <w:shd w:val="clear" w:color="auto" w:fill="FFFFFF"/>
            <w:vAlign w:val="center"/>
          </w:tcPr>
          <w:p w14:paraId="502607A6"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Трансмитральный кровоток, соотношение Е/А</w:t>
            </w:r>
          </w:p>
        </w:tc>
        <w:tc>
          <w:tcPr>
            <w:tcW w:w="3523" w:type="dxa"/>
            <w:tcBorders>
              <w:top w:val="single" w:sz="4" w:space="0" w:color="auto"/>
              <w:left w:val="single" w:sz="4" w:space="0" w:color="auto"/>
            </w:tcBorders>
            <w:shd w:val="clear" w:color="auto" w:fill="FFFFFF"/>
            <w:vAlign w:val="center"/>
          </w:tcPr>
          <w:p w14:paraId="5E003FAC"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&lt; 1</w:t>
            </w:r>
          </w:p>
        </w:tc>
        <w:tc>
          <w:tcPr>
            <w:tcW w:w="4411" w:type="dxa"/>
            <w:tcBorders>
              <w:top w:val="single" w:sz="4" w:space="0" w:color="auto"/>
              <w:left w:val="single" w:sz="4" w:space="0" w:color="auto"/>
              <w:right w:val="single" w:sz="4" w:space="0" w:color="auto"/>
            </w:tcBorders>
            <w:shd w:val="clear" w:color="auto" w:fill="FFFFFF"/>
            <w:vAlign w:val="center"/>
          </w:tcPr>
          <w:p w14:paraId="4A97978E"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&gt; 1</w:t>
            </w:r>
          </w:p>
        </w:tc>
      </w:tr>
      <w:tr w:rsidR="004D67E0" w14:paraId="61560D95" w14:textId="77777777">
        <w:tblPrEx>
          <w:tblCellMar>
            <w:top w:w="0" w:type="dxa"/>
            <w:bottom w:w="0" w:type="dxa"/>
          </w:tblCellMar>
        </w:tblPrEx>
        <w:trPr>
          <w:trHeight w:hRule="exact" w:val="811"/>
          <w:jc w:val="center"/>
        </w:trPr>
        <w:tc>
          <w:tcPr>
            <w:tcW w:w="3221" w:type="dxa"/>
            <w:tcBorders>
              <w:top w:val="single" w:sz="4" w:space="0" w:color="auto"/>
              <w:left w:val="single" w:sz="4" w:space="0" w:color="auto"/>
            </w:tcBorders>
            <w:shd w:val="clear" w:color="auto" w:fill="FFFFFF"/>
            <w:vAlign w:val="center"/>
          </w:tcPr>
          <w:p w14:paraId="2AEF9E86"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Допплерограмма латерального сегмента </w:t>
            </w:r>
            <w:r>
              <w:rPr>
                <w:rStyle w:val="2Verdana75pt"/>
              </w:rPr>
              <w:t>фиброзного кольца митрального клапана Е/Ет</w:t>
            </w:r>
          </w:p>
        </w:tc>
        <w:tc>
          <w:tcPr>
            <w:tcW w:w="3523" w:type="dxa"/>
            <w:tcBorders>
              <w:top w:val="single" w:sz="4" w:space="0" w:color="auto"/>
              <w:left w:val="single" w:sz="4" w:space="0" w:color="auto"/>
            </w:tcBorders>
            <w:shd w:val="clear" w:color="auto" w:fill="FFFFFF"/>
          </w:tcPr>
          <w:p w14:paraId="45A13AF8"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&lt; 8</w:t>
            </w:r>
          </w:p>
        </w:tc>
        <w:tc>
          <w:tcPr>
            <w:tcW w:w="4411" w:type="dxa"/>
            <w:tcBorders>
              <w:top w:val="single" w:sz="4" w:space="0" w:color="auto"/>
              <w:left w:val="single" w:sz="4" w:space="0" w:color="auto"/>
              <w:right w:val="single" w:sz="4" w:space="0" w:color="auto"/>
            </w:tcBorders>
            <w:shd w:val="clear" w:color="auto" w:fill="FFFFFF"/>
          </w:tcPr>
          <w:p w14:paraId="55601016"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&gt; 10</w:t>
            </w:r>
          </w:p>
        </w:tc>
      </w:tr>
      <w:tr w:rsidR="004D67E0" w14:paraId="7FB5648F" w14:textId="77777777">
        <w:tblPrEx>
          <w:tblCellMar>
            <w:top w:w="0" w:type="dxa"/>
            <w:bottom w:w="0" w:type="dxa"/>
          </w:tblCellMar>
        </w:tblPrEx>
        <w:trPr>
          <w:trHeight w:hRule="exact" w:val="974"/>
          <w:jc w:val="center"/>
        </w:trPr>
        <w:tc>
          <w:tcPr>
            <w:tcW w:w="3221" w:type="dxa"/>
            <w:tcBorders>
              <w:top w:val="single" w:sz="4" w:space="0" w:color="auto"/>
              <w:left w:val="single" w:sz="4" w:space="0" w:color="auto"/>
            </w:tcBorders>
            <w:shd w:val="clear" w:color="auto" w:fill="FFFFFF"/>
          </w:tcPr>
          <w:p w14:paraId="3D53F50E" w14:textId="77777777" w:rsidR="004D67E0" w:rsidRDefault="00D2496C">
            <w:pPr>
              <w:pStyle w:val="23"/>
              <w:framePr w:w="11155" w:wrap="notBeside" w:vAnchor="text" w:hAnchor="text" w:xAlign="center" w:y="1"/>
              <w:shd w:val="clear" w:color="auto" w:fill="auto"/>
              <w:spacing w:before="0" w:after="0" w:line="168" w:lineRule="exact"/>
              <w:ind w:firstLine="0"/>
              <w:jc w:val="both"/>
            </w:pPr>
            <w:r>
              <w:rPr>
                <w:rStyle w:val="2Verdana75pt"/>
              </w:rPr>
              <w:t>Рентгенограмма органов грудной клетки</w:t>
            </w:r>
          </w:p>
        </w:tc>
        <w:tc>
          <w:tcPr>
            <w:tcW w:w="3523" w:type="dxa"/>
            <w:tcBorders>
              <w:top w:val="single" w:sz="4" w:space="0" w:color="auto"/>
              <w:left w:val="single" w:sz="4" w:space="0" w:color="auto"/>
            </w:tcBorders>
            <w:shd w:val="clear" w:color="auto" w:fill="FFFFFF"/>
            <w:vAlign w:val="center"/>
          </w:tcPr>
          <w:p w14:paraId="58ECF173"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Увеличение правых камер, расширена легочная артерия, обеднение легочного кровотока на периферии</w:t>
            </w:r>
          </w:p>
        </w:tc>
        <w:tc>
          <w:tcPr>
            <w:tcW w:w="4411" w:type="dxa"/>
            <w:tcBorders>
              <w:top w:val="single" w:sz="4" w:space="0" w:color="auto"/>
              <w:left w:val="single" w:sz="4" w:space="0" w:color="auto"/>
              <w:right w:val="single" w:sz="4" w:space="0" w:color="auto"/>
            </w:tcBorders>
            <w:shd w:val="clear" w:color="auto" w:fill="FFFFFF"/>
            <w:vAlign w:val="center"/>
          </w:tcPr>
          <w:p w14:paraId="14F7C10A"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Застойные изменения в легких, линии Керли, плевральный выпот, </w:t>
            </w:r>
            <w:r>
              <w:rPr>
                <w:rStyle w:val="2Verdana75pt"/>
              </w:rPr>
              <w:t>увеличение левых камер сердца</w:t>
            </w:r>
          </w:p>
        </w:tc>
      </w:tr>
      <w:tr w:rsidR="004D67E0" w14:paraId="07E4EF0F" w14:textId="77777777">
        <w:tblPrEx>
          <w:tblCellMar>
            <w:top w:w="0" w:type="dxa"/>
            <w:bottom w:w="0" w:type="dxa"/>
          </w:tblCellMar>
        </w:tblPrEx>
        <w:trPr>
          <w:trHeight w:hRule="exact" w:val="1142"/>
          <w:jc w:val="center"/>
        </w:trPr>
        <w:tc>
          <w:tcPr>
            <w:tcW w:w="3221" w:type="dxa"/>
            <w:tcBorders>
              <w:top w:val="single" w:sz="4" w:space="0" w:color="auto"/>
              <w:left w:val="single" w:sz="4" w:space="0" w:color="auto"/>
            </w:tcBorders>
            <w:shd w:val="clear" w:color="auto" w:fill="FFFFFF"/>
            <w:vAlign w:val="center"/>
          </w:tcPr>
          <w:p w14:paraId="6CDFD089"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Исследование неспровоцированных дыхательных объемов и потоков, исследование диффузионной способности легких</w:t>
            </w:r>
          </w:p>
        </w:tc>
        <w:tc>
          <w:tcPr>
            <w:tcW w:w="3523" w:type="dxa"/>
            <w:tcBorders>
              <w:top w:val="single" w:sz="4" w:space="0" w:color="auto"/>
              <w:left w:val="single" w:sz="4" w:space="0" w:color="auto"/>
            </w:tcBorders>
            <w:shd w:val="clear" w:color="auto" w:fill="FFFFFF"/>
            <w:vAlign w:val="center"/>
          </w:tcPr>
          <w:p w14:paraId="61500B15"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Норма или легкие обструктивные нарушения, ДЛСО - норма или легко снижена, капиллярное рСОг &lt; 36 мм рт. ст.</w:t>
            </w:r>
          </w:p>
        </w:tc>
        <w:tc>
          <w:tcPr>
            <w:tcW w:w="4411" w:type="dxa"/>
            <w:tcBorders>
              <w:top w:val="single" w:sz="4" w:space="0" w:color="auto"/>
              <w:left w:val="single" w:sz="4" w:space="0" w:color="auto"/>
              <w:right w:val="single" w:sz="4" w:space="0" w:color="auto"/>
            </w:tcBorders>
            <w:shd w:val="clear" w:color="auto" w:fill="FFFFFF"/>
          </w:tcPr>
          <w:p w14:paraId="56C61372"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Норма или </w:t>
            </w:r>
            <w:r>
              <w:rPr>
                <w:rStyle w:val="2Verdana75pt"/>
              </w:rPr>
              <w:t>легкие обструктивные нарушения, ДЛСО - норма, капиллярное рС02 &gt; 36 мм рт. ст.</w:t>
            </w:r>
          </w:p>
        </w:tc>
      </w:tr>
      <w:tr w:rsidR="004D67E0" w14:paraId="36F1D7E7" w14:textId="77777777">
        <w:tblPrEx>
          <w:tblCellMar>
            <w:top w:w="0" w:type="dxa"/>
            <w:bottom w:w="0" w:type="dxa"/>
          </w:tblCellMar>
        </w:tblPrEx>
        <w:trPr>
          <w:trHeight w:hRule="exact" w:val="480"/>
          <w:jc w:val="center"/>
        </w:trPr>
        <w:tc>
          <w:tcPr>
            <w:tcW w:w="3221" w:type="dxa"/>
            <w:tcBorders>
              <w:top w:val="single" w:sz="4" w:space="0" w:color="auto"/>
              <w:left w:val="single" w:sz="4" w:space="0" w:color="auto"/>
            </w:tcBorders>
            <w:shd w:val="clear" w:color="auto" w:fill="FFFFFF"/>
            <w:vAlign w:val="center"/>
          </w:tcPr>
          <w:p w14:paraId="74B3C27A"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Биомаркеры</w:t>
            </w:r>
          </w:p>
        </w:tc>
        <w:tc>
          <w:tcPr>
            <w:tcW w:w="3523" w:type="dxa"/>
            <w:tcBorders>
              <w:top w:val="single" w:sz="4" w:space="0" w:color="auto"/>
              <w:left w:val="single" w:sz="4" w:space="0" w:color="auto"/>
            </w:tcBorders>
            <w:shd w:val="clear" w:color="auto" w:fill="FFFFFF"/>
            <w:vAlign w:val="center"/>
          </w:tcPr>
          <w:p w14:paraId="2F38ACB8"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lang w:val="en-US" w:eastAsia="en-US" w:bidi="en-US"/>
              </w:rPr>
              <w:t xml:space="preserve">BNP/NT-proBNP </w:t>
            </w:r>
            <w:r>
              <w:rPr>
                <w:rStyle w:val="2Verdana75pt"/>
              </w:rPr>
              <w:t>повышен</w:t>
            </w:r>
          </w:p>
        </w:tc>
        <w:tc>
          <w:tcPr>
            <w:tcW w:w="4411" w:type="dxa"/>
            <w:tcBorders>
              <w:top w:val="single" w:sz="4" w:space="0" w:color="auto"/>
              <w:left w:val="single" w:sz="4" w:space="0" w:color="auto"/>
              <w:right w:val="single" w:sz="4" w:space="0" w:color="auto"/>
            </w:tcBorders>
            <w:shd w:val="clear" w:color="auto" w:fill="FFFFFF"/>
            <w:vAlign w:val="center"/>
          </w:tcPr>
          <w:p w14:paraId="2C46E5FD"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lang w:val="en-US" w:eastAsia="en-US" w:bidi="en-US"/>
              </w:rPr>
              <w:t xml:space="preserve">BNP/NT-proBNP </w:t>
            </w:r>
            <w:r>
              <w:rPr>
                <w:rStyle w:val="2Verdana75pt"/>
              </w:rPr>
              <w:t>повышен</w:t>
            </w:r>
          </w:p>
        </w:tc>
      </w:tr>
      <w:tr w:rsidR="004D67E0" w14:paraId="55727A62" w14:textId="77777777">
        <w:tblPrEx>
          <w:tblCellMar>
            <w:top w:w="0" w:type="dxa"/>
            <w:bottom w:w="0" w:type="dxa"/>
          </w:tblCellMar>
        </w:tblPrEx>
        <w:trPr>
          <w:trHeight w:hRule="exact" w:val="811"/>
          <w:jc w:val="center"/>
        </w:trPr>
        <w:tc>
          <w:tcPr>
            <w:tcW w:w="3221" w:type="dxa"/>
            <w:tcBorders>
              <w:top w:val="single" w:sz="4" w:space="0" w:color="auto"/>
              <w:left w:val="single" w:sz="4" w:space="0" w:color="auto"/>
            </w:tcBorders>
            <w:shd w:val="clear" w:color="auto" w:fill="FFFFFF"/>
          </w:tcPr>
          <w:p w14:paraId="76F48D36"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Эргоспирометрия</w:t>
            </w:r>
          </w:p>
        </w:tc>
        <w:tc>
          <w:tcPr>
            <w:tcW w:w="3523" w:type="dxa"/>
            <w:tcBorders>
              <w:top w:val="single" w:sz="4" w:space="0" w:color="auto"/>
              <w:left w:val="single" w:sz="4" w:space="0" w:color="auto"/>
            </w:tcBorders>
            <w:shd w:val="clear" w:color="auto" w:fill="FFFFFF"/>
            <w:vAlign w:val="center"/>
          </w:tcPr>
          <w:p w14:paraId="1EDA37B9"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75pt"/>
              </w:rPr>
              <w:t xml:space="preserve">Низкий </w:t>
            </w:r>
            <w:r>
              <w:rPr>
                <w:rStyle w:val="2Verdana75pt"/>
                <w:lang w:val="en-US" w:eastAsia="en-US" w:bidi="en-US"/>
              </w:rPr>
              <w:t xml:space="preserve">PetC02, </w:t>
            </w:r>
            <w:r>
              <w:rPr>
                <w:rStyle w:val="2Verdana75pt"/>
              </w:rPr>
              <w:t xml:space="preserve">снижается при ФН. Высокий </w:t>
            </w:r>
            <w:r>
              <w:rPr>
                <w:rStyle w:val="2Verdana75pt"/>
                <w:lang w:val="en-US" w:eastAsia="en-US" w:bidi="en-US"/>
              </w:rPr>
              <w:t xml:space="preserve">Ve/VC02, </w:t>
            </w:r>
            <w:r>
              <w:rPr>
                <w:rStyle w:val="2Verdana75pt"/>
              </w:rPr>
              <w:t>повышается при ФН</w:t>
            </w:r>
          </w:p>
        </w:tc>
        <w:tc>
          <w:tcPr>
            <w:tcW w:w="4411" w:type="dxa"/>
            <w:tcBorders>
              <w:top w:val="single" w:sz="4" w:space="0" w:color="auto"/>
              <w:left w:val="single" w:sz="4" w:space="0" w:color="auto"/>
              <w:right w:val="single" w:sz="4" w:space="0" w:color="auto"/>
            </w:tcBorders>
            <w:shd w:val="clear" w:color="auto" w:fill="FFFFFF"/>
            <w:vAlign w:val="center"/>
          </w:tcPr>
          <w:p w14:paraId="34986549"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lang w:val="en-US" w:eastAsia="en-US" w:bidi="en-US"/>
              </w:rPr>
              <w:t>PetC</w:t>
            </w:r>
            <w:r>
              <w:rPr>
                <w:rStyle w:val="2Corbel9pt"/>
              </w:rPr>
              <w:t>02</w:t>
            </w:r>
            <w:r>
              <w:rPr>
                <w:rStyle w:val="2Verdana75pt"/>
                <w:lang w:val="en-US" w:eastAsia="en-US" w:bidi="en-US"/>
              </w:rPr>
              <w:t xml:space="preserve"> </w:t>
            </w:r>
            <w:r>
              <w:rPr>
                <w:rStyle w:val="2Verdana75pt"/>
              </w:rPr>
              <w:t xml:space="preserve">- норма или слегка снижен, не снижается при ФН, </w:t>
            </w:r>
            <w:r>
              <w:rPr>
                <w:rStyle w:val="2Verdana75pt"/>
                <w:lang w:val="en-US" w:eastAsia="en-US" w:bidi="en-US"/>
              </w:rPr>
              <w:t xml:space="preserve">Ve/VC02, </w:t>
            </w:r>
            <w:r>
              <w:rPr>
                <w:rStyle w:val="2Verdana75pt"/>
              </w:rPr>
              <w:t>не повышается при ФН</w:t>
            </w:r>
          </w:p>
        </w:tc>
      </w:tr>
      <w:tr w:rsidR="004D67E0" w14:paraId="55C21902" w14:textId="77777777">
        <w:tblPrEx>
          <w:tblCellMar>
            <w:top w:w="0" w:type="dxa"/>
            <w:bottom w:w="0" w:type="dxa"/>
          </w:tblCellMar>
        </w:tblPrEx>
        <w:trPr>
          <w:trHeight w:hRule="exact" w:val="811"/>
          <w:jc w:val="center"/>
        </w:trPr>
        <w:tc>
          <w:tcPr>
            <w:tcW w:w="3221" w:type="dxa"/>
            <w:tcBorders>
              <w:top w:val="single" w:sz="4" w:space="0" w:color="auto"/>
              <w:left w:val="single" w:sz="4" w:space="0" w:color="auto"/>
            </w:tcBorders>
            <w:shd w:val="clear" w:color="auto" w:fill="FFFFFF"/>
            <w:vAlign w:val="center"/>
          </w:tcPr>
          <w:p w14:paraId="23CDEBC7"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МСКТ органов грудной клетки с внутривенным болюсным контрастированием</w:t>
            </w:r>
          </w:p>
        </w:tc>
        <w:tc>
          <w:tcPr>
            <w:tcW w:w="3523" w:type="dxa"/>
            <w:tcBorders>
              <w:top w:val="single" w:sz="4" w:space="0" w:color="auto"/>
              <w:left w:val="single" w:sz="4" w:space="0" w:color="auto"/>
            </w:tcBorders>
            <w:shd w:val="clear" w:color="auto" w:fill="FFFFFF"/>
            <w:vAlign w:val="center"/>
          </w:tcPr>
          <w:p w14:paraId="2DDAF388"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Используется для исключения ЛГ группы 3 и 4</w:t>
            </w:r>
          </w:p>
        </w:tc>
        <w:tc>
          <w:tcPr>
            <w:tcW w:w="4411" w:type="dxa"/>
            <w:tcBorders>
              <w:top w:val="single" w:sz="4" w:space="0" w:color="auto"/>
              <w:left w:val="single" w:sz="4" w:space="0" w:color="auto"/>
              <w:right w:val="single" w:sz="4" w:space="0" w:color="auto"/>
            </w:tcBorders>
            <w:shd w:val="clear" w:color="auto" w:fill="FFFFFF"/>
          </w:tcPr>
          <w:p w14:paraId="43BD71C3"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Используется для исключения ЛГ группы 3 и 4</w:t>
            </w:r>
          </w:p>
        </w:tc>
      </w:tr>
      <w:tr w:rsidR="004D67E0" w14:paraId="0D644DEA" w14:textId="77777777">
        <w:tblPrEx>
          <w:tblCellMar>
            <w:top w:w="0" w:type="dxa"/>
            <w:bottom w:w="0" w:type="dxa"/>
          </w:tblCellMar>
        </w:tblPrEx>
        <w:trPr>
          <w:trHeight w:hRule="exact" w:val="974"/>
          <w:jc w:val="center"/>
        </w:trPr>
        <w:tc>
          <w:tcPr>
            <w:tcW w:w="3221" w:type="dxa"/>
            <w:tcBorders>
              <w:top w:val="single" w:sz="4" w:space="0" w:color="auto"/>
              <w:left w:val="single" w:sz="4" w:space="0" w:color="auto"/>
            </w:tcBorders>
            <w:shd w:val="clear" w:color="auto" w:fill="FFFFFF"/>
            <w:vAlign w:val="center"/>
          </w:tcPr>
          <w:p w14:paraId="12465365"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Сцинтиграфия легких перфузионная в сочетании со сцинтиграфией легких вентиляционной</w:t>
            </w:r>
          </w:p>
        </w:tc>
        <w:tc>
          <w:tcPr>
            <w:tcW w:w="3523" w:type="dxa"/>
            <w:tcBorders>
              <w:top w:val="single" w:sz="4" w:space="0" w:color="auto"/>
              <w:left w:val="single" w:sz="4" w:space="0" w:color="auto"/>
            </w:tcBorders>
            <w:shd w:val="clear" w:color="auto" w:fill="FFFFFF"/>
          </w:tcPr>
          <w:p w14:paraId="2EFA1239"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Используется для исключения ХТЭЛГ</w:t>
            </w:r>
          </w:p>
        </w:tc>
        <w:tc>
          <w:tcPr>
            <w:tcW w:w="4411" w:type="dxa"/>
            <w:tcBorders>
              <w:top w:val="single" w:sz="4" w:space="0" w:color="auto"/>
              <w:left w:val="single" w:sz="4" w:space="0" w:color="auto"/>
              <w:right w:val="single" w:sz="4" w:space="0" w:color="auto"/>
            </w:tcBorders>
            <w:shd w:val="clear" w:color="auto" w:fill="FFFFFF"/>
          </w:tcPr>
          <w:p w14:paraId="4A99E7F4" w14:textId="77777777" w:rsidR="004D67E0" w:rsidRDefault="00D2496C">
            <w:pPr>
              <w:pStyle w:val="23"/>
              <w:framePr w:w="11155" w:wrap="notBeside" w:vAnchor="text" w:hAnchor="text" w:xAlign="center" w:y="1"/>
              <w:shd w:val="clear" w:color="auto" w:fill="auto"/>
              <w:spacing w:before="0" w:after="0" w:line="150" w:lineRule="exact"/>
              <w:ind w:left="160" w:firstLine="0"/>
              <w:jc w:val="left"/>
            </w:pPr>
            <w:r>
              <w:rPr>
                <w:rStyle w:val="2Verdana75pt"/>
              </w:rPr>
              <w:t>Используется для исключения ХТЭЛГ</w:t>
            </w:r>
          </w:p>
        </w:tc>
      </w:tr>
      <w:tr w:rsidR="004D67E0" w14:paraId="36470653" w14:textId="77777777">
        <w:tblPrEx>
          <w:tblCellMar>
            <w:top w:w="0" w:type="dxa"/>
            <w:bottom w:w="0" w:type="dxa"/>
          </w:tblCellMar>
        </w:tblPrEx>
        <w:trPr>
          <w:trHeight w:hRule="exact" w:val="821"/>
          <w:jc w:val="center"/>
        </w:trPr>
        <w:tc>
          <w:tcPr>
            <w:tcW w:w="3221" w:type="dxa"/>
            <w:tcBorders>
              <w:top w:val="single" w:sz="4" w:space="0" w:color="auto"/>
              <w:left w:val="single" w:sz="4" w:space="0" w:color="auto"/>
              <w:bottom w:val="single" w:sz="4" w:space="0" w:color="auto"/>
            </w:tcBorders>
            <w:shd w:val="clear" w:color="auto" w:fill="FFFFFF"/>
            <w:vAlign w:val="center"/>
          </w:tcPr>
          <w:p w14:paraId="5C0DCE6A"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Чрезвенозная катетеризация сердца</w:t>
            </w:r>
          </w:p>
        </w:tc>
        <w:tc>
          <w:tcPr>
            <w:tcW w:w="3523" w:type="dxa"/>
            <w:tcBorders>
              <w:top w:val="single" w:sz="4" w:space="0" w:color="auto"/>
              <w:left w:val="single" w:sz="4" w:space="0" w:color="auto"/>
              <w:bottom w:val="single" w:sz="4" w:space="0" w:color="auto"/>
            </w:tcBorders>
            <w:shd w:val="clear" w:color="auto" w:fill="FFFFFF"/>
            <w:vAlign w:val="center"/>
          </w:tcPr>
          <w:p w14:paraId="18B4B27E"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75pt"/>
              </w:rPr>
              <w:t>ДЗЛА &lt; 15 мм рт. ст., лес &gt; 3 ед. Вуда, ДПГ &gt;7 мм рт. ст.</w:t>
            </w:r>
          </w:p>
        </w:tc>
        <w:tc>
          <w:tcPr>
            <w:tcW w:w="4411" w:type="dxa"/>
            <w:tcBorders>
              <w:top w:val="single" w:sz="4" w:space="0" w:color="auto"/>
              <w:left w:val="single" w:sz="4" w:space="0" w:color="auto"/>
              <w:bottom w:val="single" w:sz="4" w:space="0" w:color="auto"/>
              <w:right w:val="single" w:sz="4" w:space="0" w:color="auto"/>
            </w:tcBorders>
            <w:shd w:val="clear" w:color="auto" w:fill="FFFFFF"/>
            <w:vAlign w:val="center"/>
          </w:tcPr>
          <w:p w14:paraId="67305A85"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75pt"/>
              </w:rPr>
              <w:t xml:space="preserve">ДЗЛА &gt; 15 </w:t>
            </w:r>
            <w:r>
              <w:rPr>
                <w:rStyle w:val="2Verdana75pt"/>
              </w:rPr>
              <w:t>мм рт. ст.,</w:t>
            </w:r>
          </w:p>
          <w:p w14:paraId="450D9CD9" w14:textId="77777777" w:rsidR="004D67E0" w:rsidRDefault="00D2496C">
            <w:pPr>
              <w:pStyle w:val="23"/>
              <w:framePr w:w="11155" w:wrap="notBeside" w:vAnchor="text" w:hAnchor="text" w:xAlign="center" w:y="1"/>
              <w:shd w:val="clear" w:color="auto" w:fill="auto"/>
              <w:spacing w:before="0" w:after="0" w:line="163" w:lineRule="exact"/>
              <w:ind w:left="160" w:firstLine="0"/>
              <w:jc w:val="left"/>
            </w:pPr>
            <w:r>
              <w:rPr>
                <w:rStyle w:val="2Verdana75pt"/>
              </w:rPr>
              <w:t>ДПГ &lt; 5 мм рт. ст., но может быть и &gt; 7 мм рт. ст.</w:t>
            </w:r>
          </w:p>
        </w:tc>
      </w:tr>
    </w:tbl>
    <w:p w14:paraId="5DCA81A8" w14:textId="77777777" w:rsidR="004D67E0" w:rsidRDefault="004D67E0">
      <w:pPr>
        <w:framePr w:w="11155" w:wrap="notBeside" w:vAnchor="text" w:hAnchor="text" w:xAlign="center" w:y="1"/>
        <w:rPr>
          <w:sz w:val="2"/>
          <w:szCs w:val="2"/>
        </w:rPr>
      </w:pPr>
    </w:p>
    <w:p w14:paraId="3CDCEC43" w14:textId="77777777" w:rsidR="004D67E0" w:rsidRDefault="004D67E0">
      <w:pPr>
        <w:rPr>
          <w:sz w:val="2"/>
          <w:szCs w:val="2"/>
        </w:rPr>
      </w:pPr>
    </w:p>
    <w:p w14:paraId="0260A534" w14:textId="77777777" w:rsidR="004D67E0" w:rsidRDefault="00D2496C">
      <w:pPr>
        <w:pStyle w:val="23"/>
        <w:shd w:val="clear" w:color="auto" w:fill="auto"/>
        <w:spacing w:before="0" w:after="0" w:line="389" w:lineRule="exact"/>
        <w:ind w:firstLine="0"/>
        <w:jc w:val="both"/>
      </w:pPr>
      <w:r>
        <w:rPr>
          <w:rStyle w:val="24"/>
        </w:rPr>
        <w:t>Примечание: ЛАГ - легочная артериальная гипертензия; СЗСТ - еиетемные заболевания еоединительной ткани; ВПС - врожденные пороки еердца; ВИЧ - вируе иммунодефицита человека; АГ - артериальная гипертензия; ИБС - ишемичеекая болезнь еердца; ИМТ - индеке маееы</w:t>
      </w:r>
      <w:r>
        <w:rPr>
          <w:rStyle w:val="24"/>
        </w:rPr>
        <w:t xml:space="preserve"> тела; СН - еердечная недоетаточноеть; ЭКГ - электрокардиограмма; ПЖ - правый желудочек; ЛЖ - левый желудочек; ДЛСО - диффузионная епоеобноеть легких по океиду углерода; рСОз - парциальное давление двуокиеи углерода; </w:t>
      </w:r>
      <w:r>
        <w:rPr>
          <w:rStyle w:val="24"/>
          <w:lang w:val="en-US" w:eastAsia="en-US" w:bidi="en-US"/>
        </w:rPr>
        <w:t xml:space="preserve">BNP/NT-proBNP </w:t>
      </w:r>
      <w:r>
        <w:rPr>
          <w:rStyle w:val="24"/>
        </w:rPr>
        <w:t>- натрийуретичеекий пепти</w:t>
      </w:r>
      <w:r>
        <w:rPr>
          <w:rStyle w:val="24"/>
        </w:rPr>
        <w:t xml:space="preserve">д и </w:t>
      </w:r>
      <w:r>
        <w:rPr>
          <w:rStyle w:val="24"/>
          <w:lang w:val="en-US" w:eastAsia="en-US" w:bidi="en-US"/>
        </w:rPr>
        <w:t>N</w:t>
      </w:r>
      <w:r>
        <w:rPr>
          <w:rStyle w:val="24"/>
        </w:rPr>
        <w:t xml:space="preserve">-концевой натрийуретичеекий пропептид; </w:t>
      </w:r>
      <w:r>
        <w:rPr>
          <w:rStyle w:val="24"/>
          <w:lang w:val="en-US" w:eastAsia="en-US" w:bidi="en-US"/>
        </w:rPr>
        <w:t xml:space="preserve">PetC02 </w:t>
      </w:r>
      <w:r>
        <w:rPr>
          <w:rStyle w:val="24"/>
        </w:rPr>
        <w:t xml:space="preserve">- парциальное давление углекиелого газа в конце выдоха; </w:t>
      </w:r>
      <w:r>
        <w:rPr>
          <w:rStyle w:val="24"/>
          <w:lang w:val="en-US" w:eastAsia="en-US" w:bidi="en-US"/>
        </w:rPr>
        <w:t>Ve/VC</w:t>
      </w:r>
      <w:r>
        <w:rPr>
          <w:rStyle w:val="2Constantia15pt"/>
        </w:rPr>
        <w:t>02</w:t>
      </w:r>
      <w:r>
        <w:rPr>
          <w:rStyle w:val="24"/>
          <w:lang w:val="en-US" w:eastAsia="en-US" w:bidi="en-US"/>
        </w:rPr>
        <w:t xml:space="preserve"> </w:t>
      </w:r>
      <w:r>
        <w:rPr>
          <w:rStyle w:val="24"/>
        </w:rPr>
        <w:t xml:space="preserve">пик - вентиляторный эквивалент двуокиеи углерода; МСКТ - мультиепиральная компьютерная томография; </w:t>
      </w:r>
      <w:r>
        <w:rPr>
          <w:rStyle w:val="24"/>
          <w:lang w:val="en-US" w:eastAsia="en-US" w:bidi="en-US"/>
        </w:rPr>
        <w:t xml:space="preserve">V/Q </w:t>
      </w:r>
      <w:r>
        <w:rPr>
          <w:rStyle w:val="24"/>
        </w:rPr>
        <w:t xml:space="preserve">- вентиляционно- перфузионная; ДЗЛА - </w:t>
      </w:r>
      <w:r>
        <w:rPr>
          <w:rStyle w:val="24"/>
        </w:rPr>
        <w:t xml:space="preserve">давление заклинивания легочных капилляров; ЛСС - легочно- еоеудиетое еопротивление; ДПГ - диаетоличеекий </w:t>
      </w:r>
      <w:r>
        <w:rPr>
          <w:rStyle w:val="24"/>
        </w:rPr>
        <w:lastRenderedPageBreak/>
        <w:t>пульмональный градиент.</w:t>
      </w:r>
      <w:r>
        <w:br w:type="page"/>
      </w:r>
    </w:p>
    <w:p w14:paraId="50AE6DB8" w14:textId="7D603DCF" w:rsidR="004D67E0" w:rsidRDefault="00CC1310">
      <w:pPr>
        <w:pStyle w:val="23"/>
        <w:shd w:val="clear" w:color="auto" w:fill="auto"/>
        <w:spacing w:before="0" w:after="248" w:line="260" w:lineRule="exact"/>
        <w:ind w:firstLine="0"/>
        <w:jc w:val="both"/>
      </w:pPr>
      <w:r>
        <w:rPr>
          <w:noProof/>
        </w:rPr>
        <w:lastRenderedPageBreak/>
        <mc:AlternateContent>
          <mc:Choice Requires="wps">
            <w:drawing>
              <wp:anchor distT="0" distB="0" distL="63500" distR="63500" simplePos="0" relativeHeight="251682816" behindDoc="1" locked="0" layoutInCell="1" allowOverlap="1" wp14:anchorId="144AD879" wp14:editId="6BF050FF">
                <wp:simplePos x="0" y="0"/>
                <wp:positionH relativeFrom="margin">
                  <wp:posOffset>6350</wp:posOffset>
                </wp:positionH>
                <wp:positionV relativeFrom="paragraph">
                  <wp:posOffset>-4852670</wp:posOffset>
                </wp:positionV>
                <wp:extent cx="7083425" cy="4677410"/>
                <wp:effectExtent l="0" t="0" r="0" b="0"/>
                <wp:wrapTopAndBottom/>
                <wp:docPr id="3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3425" cy="467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45B09" w14:textId="77777777" w:rsidR="004D67E0" w:rsidRDefault="00D2496C">
                            <w:pPr>
                              <w:pStyle w:val="a9"/>
                              <w:shd w:val="clear" w:color="auto" w:fill="auto"/>
                              <w:spacing w:line="389" w:lineRule="exact"/>
                              <w:jc w:val="both"/>
                            </w:pPr>
                            <w:r>
                              <w:rPr>
                                <w:rStyle w:val="Exact0"/>
                              </w:rPr>
                              <w:t xml:space="preserve">Таблица 17. </w:t>
                            </w:r>
                            <w:r>
                              <w:rPr>
                                <w:rStyle w:val="Exact1"/>
                              </w:rPr>
                              <w:t>Алгоритм динамического наблюдения пациентов с легочной артериальной гипертензией (адаптировано по материалам 6*</w:t>
                            </w:r>
                            <w:r>
                              <w:rPr>
                                <w:rStyle w:val="Exact1"/>
                              </w:rPr>
                              <w:t xml:space="preserve"> </w:t>
                            </w:r>
                            <w:r>
                              <w:rPr>
                                <w:rStyle w:val="Exact1"/>
                                <w:lang w:val="en-US" w:eastAsia="en-US" w:bidi="en-US"/>
                              </w:rPr>
                              <w:t>World Symposium on Pulmonary Hypertension, 2018)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07"/>
                              <w:gridCol w:w="1128"/>
                              <w:gridCol w:w="1157"/>
                              <w:gridCol w:w="1152"/>
                              <w:gridCol w:w="3288"/>
                              <w:gridCol w:w="1723"/>
                            </w:tblGrid>
                            <w:tr w:rsidR="004D67E0" w14:paraId="19A97C76" w14:textId="77777777">
                              <w:tblPrEx>
                                <w:tblCellMar>
                                  <w:top w:w="0" w:type="dxa"/>
                                  <w:bottom w:w="0" w:type="dxa"/>
                                </w:tblCellMar>
                              </w:tblPrEx>
                              <w:trPr>
                                <w:trHeight w:hRule="exact" w:val="816"/>
                                <w:jc w:val="center"/>
                              </w:trPr>
                              <w:tc>
                                <w:tcPr>
                                  <w:tcW w:w="2707" w:type="dxa"/>
                                  <w:tcBorders>
                                    <w:top w:val="single" w:sz="4" w:space="0" w:color="auto"/>
                                    <w:left w:val="single" w:sz="4" w:space="0" w:color="auto"/>
                                  </w:tcBorders>
                                  <w:shd w:val="clear" w:color="auto" w:fill="FFFFFF"/>
                                </w:tcPr>
                                <w:p w14:paraId="68955AE8" w14:textId="77777777" w:rsidR="004D67E0" w:rsidRDefault="004D67E0">
                                  <w:pPr>
                                    <w:rPr>
                                      <w:sz w:val="10"/>
                                      <w:szCs w:val="10"/>
                                    </w:rPr>
                                  </w:pPr>
                                </w:p>
                              </w:tc>
                              <w:tc>
                                <w:tcPr>
                                  <w:tcW w:w="1128" w:type="dxa"/>
                                  <w:tcBorders>
                                    <w:top w:val="single" w:sz="4" w:space="0" w:color="auto"/>
                                    <w:left w:val="single" w:sz="4" w:space="0" w:color="auto"/>
                                  </w:tcBorders>
                                  <w:shd w:val="clear" w:color="auto" w:fill="FFFFFF"/>
                                </w:tcPr>
                                <w:p w14:paraId="44CD7330" w14:textId="77777777" w:rsidR="004D67E0" w:rsidRDefault="00D2496C">
                                  <w:pPr>
                                    <w:pStyle w:val="23"/>
                                    <w:shd w:val="clear" w:color="auto" w:fill="auto"/>
                                    <w:spacing w:before="0" w:after="0" w:line="150" w:lineRule="exact"/>
                                    <w:ind w:left="180" w:firstLine="0"/>
                                    <w:jc w:val="left"/>
                                  </w:pPr>
                                  <w:r>
                                    <w:rPr>
                                      <w:rStyle w:val="2Verdana75pt0"/>
                                    </w:rPr>
                                    <w:t>Исходно</w:t>
                                  </w:r>
                                </w:p>
                              </w:tc>
                              <w:tc>
                                <w:tcPr>
                                  <w:tcW w:w="1157" w:type="dxa"/>
                                  <w:tcBorders>
                                    <w:top w:val="single" w:sz="4" w:space="0" w:color="auto"/>
                                    <w:left w:val="single" w:sz="4" w:space="0" w:color="auto"/>
                                  </w:tcBorders>
                                  <w:shd w:val="clear" w:color="auto" w:fill="FFFFFF"/>
                                  <w:vAlign w:val="center"/>
                                </w:tcPr>
                                <w:p w14:paraId="18C8CA69" w14:textId="77777777" w:rsidR="004D67E0" w:rsidRDefault="00D2496C">
                                  <w:pPr>
                                    <w:pStyle w:val="23"/>
                                    <w:shd w:val="clear" w:color="auto" w:fill="auto"/>
                                    <w:spacing w:before="0" w:after="0" w:line="163" w:lineRule="exact"/>
                                    <w:ind w:left="180" w:firstLine="0"/>
                                    <w:jc w:val="left"/>
                                  </w:pPr>
                                  <w:r>
                                    <w:rPr>
                                      <w:rStyle w:val="2Verdana75pt0"/>
                                    </w:rPr>
                                    <w:t>Каждые</w:t>
                                  </w:r>
                                </w:p>
                                <w:p w14:paraId="6A09ED0B" w14:textId="77777777" w:rsidR="004D67E0" w:rsidRDefault="00D2496C">
                                  <w:pPr>
                                    <w:pStyle w:val="23"/>
                                    <w:shd w:val="clear" w:color="auto" w:fill="auto"/>
                                    <w:spacing w:before="0" w:after="0" w:line="163" w:lineRule="exact"/>
                                    <w:ind w:left="180" w:firstLine="0"/>
                                    <w:jc w:val="left"/>
                                  </w:pPr>
                                  <w:r>
                                    <w:rPr>
                                      <w:rStyle w:val="2Verdana75pt0"/>
                                    </w:rPr>
                                    <w:t>3-6</w:t>
                                  </w:r>
                                </w:p>
                                <w:p w14:paraId="19D7A31A" w14:textId="77777777" w:rsidR="004D67E0" w:rsidRDefault="00D2496C">
                                  <w:pPr>
                                    <w:pStyle w:val="23"/>
                                    <w:shd w:val="clear" w:color="auto" w:fill="auto"/>
                                    <w:spacing w:before="0" w:after="0" w:line="163" w:lineRule="exact"/>
                                    <w:ind w:left="180" w:firstLine="0"/>
                                    <w:jc w:val="left"/>
                                  </w:pPr>
                                  <w:r>
                                    <w:rPr>
                                      <w:rStyle w:val="2Verdana75pt0"/>
                                    </w:rPr>
                                    <w:t>месяцев</w:t>
                                  </w:r>
                                </w:p>
                              </w:tc>
                              <w:tc>
                                <w:tcPr>
                                  <w:tcW w:w="1152" w:type="dxa"/>
                                  <w:tcBorders>
                                    <w:top w:val="single" w:sz="4" w:space="0" w:color="auto"/>
                                    <w:left w:val="single" w:sz="4" w:space="0" w:color="auto"/>
                                  </w:tcBorders>
                                  <w:shd w:val="clear" w:color="auto" w:fill="FFFFFF"/>
                                  <w:vAlign w:val="center"/>
                                </w:tcPr>
                                <w:p w14:paraId="0098E9B3" w14:textId="77777777" w:rsidR="004D67E0" w:rsidRDefault="00D2496C">
                                  <w:pPr>
                                    <w:pStyle w:val="23"/>
                                    <w:shd w:val="clear" w:color="auto" w:fill="auto"/>
                                    <w:spacing w:before="0" w:after="0" w:line="163" w:lineRule="exact"/>
                                    <w:ind w:left="160" w:firstLine="0"/>
                                    <w:jc w:val="left"/>
                                  </w:pPr>
                                  <w:r>
                                    <w:rPr>
                                      <w:rStyle w:val="2Verdana75pt0"/>
                                    </w:rPr>
                                    <w:t>Каждые 6-12 месяцев</w:t>
                                  </w:r>
                                </w:p>
                              </w:tc>
                              <w:tc>
                                <w:tcPr>
                                  <w:tcW w:w="3288" w:type="dxa"/>
                                  <w:tcBorders>
                                    <w:top w:val="single" w:sz="4" w:space="0" w:color="auto"/>
                                    <w:left w:val="single" w:sz="4" w:space="0" w:color="auto"/>
                                  </w:tcBorders>
                                  <w:shd w:val="clear" w:color="auto" w:fill="FFFFFF"/>
                                  <w:vAlign w:val="center"/>
                                </w:tcPr>
                                <w:p w14:paraId="054A35EC" w14:textId="77777777" w:rsidR="004D67E0" w:rsidRDefault="00D2496C">
                                  <w:pPr>
                                    <w:pStyle w:val="23"/>
                                    <w:shd w:val="clear" w:color="auto" w:fill="auto"/>
                                    <w:spacing w:before="0" w:after="0" w:line="163" w:lineRule="exact"/>
                                    <w:ind w:firstLine="0"/>
                                    <w:jc w:val="both"/>
                                  </w:pPr>
                                  <w:r>
                                    <w:rPr>
                                      <w:rStyle w:val="2Verdana75pt0"/>
                                    </w:rPr>
                                    <w:t>Через 3-4 месяца после изменения терапии</w:t>
                                  </w:r>
                                </w:p>
                              </w:tc>
                              <w:tc>
                                <w:tcPr>
                                  <w:tcW w:w="1723" w:type="dxa"/>
                                  <w:tcBorders>
                                    <w:top w:val="single" w:sz="4" w:space="0" w:color="auto"/>
                                    <w:left w:val="single" w:sz="4" w:space="0" w:color="auto"/>
                                    <w:right w:val="single" w:sz="4" w:space="0" w:color="auto"/>
                                  </w:tcBorders>
                                  <w:shd w:val="clear" w:color="auto" w:fill="FFFFFF"/>
                                  <w:vAlign w:val="center"/>
                                </w:tcPr>
                                <w:p w14:paraId="0B035390" w14:textId="77777777" w:rsidR="004D67E0" w:rsidRDefault="00D2496C">
                                  <w:pPr>
                                    <w:pStyle w:val="23"/>
                                    <w:shd w:val="clear" w:color="auto" w:fill="auto"/>
                                    <w:spacing w:before="0" w:after="0" w:line="163" w:lineRule="exact"/>
                                    <w:ind w:firstLine="0"/>
                                    <w:jc w:val="both"/>
                                  </w:pPr>
                                  <w:r>
                                    <w:rPr>
                                      <w:rStyle w:val="2Verdana75pt0"/>
                                    </w:rPr>
                                    <w:t>В случае ухудшения</w:t>
                                  </w:r>
                                </w:p>
                              </w:tc>
                            </w:tr>
                            <w:tr w:rsidR="004D67E0" w14:paraId="4B86C5B2" w14:textId="77777777">
                              <w:tblPrEx>
                                <w:tblCellMar>
                                  <w:top w:w="0" w:type="dxa"/>
                                  <w:bottom w:w="0" w:type="dxa"/>
                                </w:tblCellMar>
                              </w:tblPrEx>
                              <w:trPr>
                                <w:trHeight w:hRule="exact" w:val="648"/>
                                <w:jc w:val="center"/>
                              </w:trPr>
                              <w:tc>
                                <w:tcPr>
                                  <w:tcW w:w="2707" w:type="dxa"/>
                                  <w:tcBorders>
                                    <w:top w:val="single" w:sz="4" w:space="0" w:color="auto"/>
                                    <w:left w:val="single" w:sz="4" w:space="0" w:color="auto"/>
                                  </w:tcBorders>
                                  <w:shd w:val="clear" w:color="auto" w:fill="FFFFFF"/>
                                  <w:vAlign w:val="center"/>
                                </w:tcPr>
                                <w:p w14:paraId="16187778" w14:textId="77777777" w:rsidR="004D67E0" w:rsidRDefault="00D2496C">
                                  <w:pPr>
                                    <w:pStyle w:val="23"/>
                                    <w:shd w:val="clear" w:color="auto" w:fill="auto"/>
                                    <w:spacing w:before="0" w:after="0" w:line="163" w:lineRule="exact"/>
                                    <w:ind w:left="180" w:firstLine="0"/>
                                    <w:jc w:val="left"/>
                                  </w:pPr>
                                  <w:r>
                                    <w:rPr>
                                      <w:rStyle w:val="2Verdana75pt"/>
                                    </w:rPr>
                                    <w:t>Клиническая оценка и определение ФК</w:t>
                                  </w:r>
                                </w:p>
                              </w:tc>
                              <w:tc>
                                <w:tcPr>
                                  <w:tcW w:w="1128" w:type="dxa"/>
                                  <w:tcBorders>
                                    <w:top w:val="single" w:sz="4" w:space="0" w:color="auto"/>
                                    <w:left w:val="single" w:sz="4" w:space="0" w:color="auto"/>
                                  </w:tcBorders>
                                  <w:shd w:val="clear" w:color="auto" w:fill="FFFFFF"/>
                                  <w:vAlign w:val="center"/>
                                </w:tcPr>
                                <w:p w14:paraId="43ABEFE5" w14:textId="77777777" w:rsidR="004D67E0" w:rsidRDefault="00D2496C">
                                  <w:pPr>
                                    <w:pStyle w:val="23"/>
                                    <w:shd w:val="clear" w:color="auto" w:fill="auto"/>
                                    <w:spacing w:before="0" w:after="0" w:line="150" w:lineRule="exact"/>
                                    <w:ind w:left="180" w:firstLine="0"/>
                                    <w:jc w:val="left"/>
                                  </w:pPr>
                                  <w:r>
                                    <w:rPr>
                                      <w:rStyle w:val="2Verdana75pt"/>
                                    </w:rPr>
                                    <w:t>+</w:t>
                                  </w:r>
                                </w:p>
                              </w:tc>
                              <w:tc>
                                <w:tcPr>
                                  <w:tcW w:w="1157" w:type="dxa"/>
                                  <w:tcBorders>
                                    <w:top w:val="single" w:sz="4" w:space="0" w:color="auto"/>
                                    <w:left w:val="single" w:sz="4" w:space="0" w:color="auto"/>
                                  </w:tcBorders>
                                  <w:shd w:val="clear" w:color="auto" w:fill="FFFFFF"/>
                                  <w:vAlign w:val="center"/>
                                </w:tcPr>
                                <w:p w14:paraId="361F0428" w14:textId="77777777" w:rsidR="004D67E0" w:rsidRDefault="00D2496C">
                                  <w:pPr>
                                    <w:pStyle w:val="23"/>
                                    <w:shd w:val="clear" w:color="auto" w:fill="auto"/>
                                    <w:spacing w:before="0" w:after="0" w:line="150" w:lineRule="exact"/>
                                    <w:ind w:left="180" w:firstLine="0"/>
                                    <w:jc w:val="left"/>
                                  </w:pPr>
                                  <w:r>
                                    <w:rPr>
                                      <w:rStyle w:val="2Verdana75pt"/>
                                    </w:rPr>
                                    <w:t>+</w:t>
                                  </w:r>
                                </w:p>
                              </w:tc>
                              <w:tc>
                                <w:tcPr>
                                  <w:tcW w:w="1152" w:type="dxa"/>
                                  <w:tcBorders>
                                    <w:top w:val="single" w:sz="4" w:space="0" w:color="auto"/>
                                    <w:left w:val="single" w:sz="4" w:space="0" w:color="auto"/>
                                  </w:tcBorders>
                                  <w:shd w:val="clear" w:color="auto" w:fill="FFFFFF"/>
                                  <w:vAlign w:val="center"/>
                                </w:tcPr>
                                <w:p w14:paraId="5EEF4806" w14:textId="77777777" w:rsidR="004D67E0" w:rsidRDefault="00D2496C">
                                  <w:pPr>
                                    <w:pStyle w:val="23"/>
                                    <w:shd w:val="clear" w:color="auto" w:fill="auto"/>
                                    <w:spacing w:before="0" w:after="0" w:line="150" w:lineRule="exact"/>
                                    <w:ind w:left="160" w:firstLine="0"/>
                                    <w:jc w:val="left"/>
                                  </w:pPr>
                                  <w:r>
                                    <w:rPr>
                                      <w:rStyle w:val="2Verdana75pt"/>
                                    </w:rPr>
                                    <w:t>+</w:t>
                                  </w:r>
                                </w:p>
                              </w:tc>
                              <w:tc>
                                <w:tcPr>
                                  <w:tcW w:w="3288" w:type="dxa"/>
                                  <w:tcBorders>
                                    <w:top w:val="single" w:sz="4" w:space="0" w:color="auto"/>
                                    <w:left w:val="single" w:sz="4" w:space="0" w:color="auto"/>
                                  </w:tcBorders>
                                  <w:shd w:val="clear" w:color="auto" w:fill="FFFFFF"/>
                                  <w:vAlign w:val="center"/>
                                </w:tcPr>
                                <w:p w14:paraId="1CAAF1B0" w14:textId="77777777" w:rsidR="004D67E0" w:rsidRDefault="00D2496C">
                                  <w:pPr>
                                    <w:pStyle w:val="23"/>
                                    <w:shd w:val="clear" w:color="auto" w:fill="auto"/>
                                    <w:spacing w:before="0" w:after="0" w:line="150" w:lineRule="exact"/>
                                    <w:ind w:firstLine="0"/>
                                    <w:jc w:val="both"/>
                                  </w:pPr>
                                  <w:r>
                                    <w:rPr>
                                      <w:rStyle w:val="2Verdana75pt"/>
                                    </w:rPr>
                                    <w:t>+</w:t>
                                  </w:r>
                                </w:p>
                              </w:tc>
                              <w:tc>
                                <w:tcPr>
                                  <w:tcW w:w="1723" w:type="dxa"/>
                                  <w:tcBorders>
                                    <w:top w:val="single" w:sz="4" w:space="0" w:color="auto"/>
                                    <w:left w:val="single" w:sz="4" w:space="0" w:color="auto"/>
                                    <w:right w:val="single" w:sz="4" w:space="0" w:color="auto"/>
                                  </w:tcBorders>
                                  <w:shd w:val="clear" w:color="auto" w:fill="FFFFFF"/>
                                  <w:vAlign w:val="center"/>
                                </w:tcPr>
                                <w:p w14:paraId="6506A8CE" w14:textId="77777777" w:rsidR="004D67E0" w:rsidRDefault="00D2496C">
                                  <w:pPr>
                                    <w:pStyle w:val="23"/>
                                    <w:shd w:val="clear" w:color="auto" w:fill="auto"/>
                                    <w:spacing w:before="0" w:after="0" w:line="150" w:lineRule="exact"/>
                                    <w:ind w:firstLine="0"/>
                                    <w:jc w:val="both"/>
                                  </w:pPr>
                                  <w:r>
                                    <w:rPr>
                                      <w:rStyle w:val="2Verdana75pt"/>
                                    </w:rPr>
                                    <w:t>+</w:t>
                                  </w:r>
                                </w:p>
                              </w:tc>
                            </w:tr>
                            <w:tr w:rsidR="004D67E0" w14:paraId="520DA072" w14:textId="77777777">
                              <w:tblPrEx>
                                <w:tblCellMar>
                                  <w:top w:w="0" w:type="dxa"/>
                                  <w:bottom w:w="0" w:type="dxa"/>
                                </w:tblCellMar>
                              </w:tblPrEx>
                              <w:trPr>
                                <w:trHeight w:hRule="exact" w:val="480"/>
                                <w:jc w:val="center"/>
                              </w:trPr>
                              <w:tc>
                                <w:tcPr>
                                  <w:tcW w:w="2707" w:type="dxa"/>
                                  <w:tcBorders>
                                    <w:top w:val="single" w:sz="4" w:space="0" w:color="auto"/>
                                    <w:left w:val="single" w:sz="4" w:space="0" w:color="auto"/>
                                  </w:tcBorders>
                                  <w:shd w:val="clear" w:color="auto" w:fill="FFFFFF"/>
                                  <w:vAlign w:val="center"/>
                                </w:tcPr>
                                <w:p w14:paraId="0C5B15DC" w14:textId="77777777" w:rsidR="004D67E0" w:rsidRDefault="00D2496C">
                                  <w:pPr>
                                    <w:pStyle w:val="23"/>
                                    <w:shd w:val="clear" w:color="auto" w:fill="auto"/>
                                    <w:spacing w:before="0" w:after="0" w:line="150" w:lineRule="exact"/>
                                    <w:ind w:left="180" w:firstLine="0"/>
                                    <w:jc w:val="left"/>
                                  </w:pPr>
                                  <w:r>
                                    <w:rPr>
                                      <w:rStyle w:val="2Verdana75pt"/>
                                    </w:rPr>
                                    <w:t>ЭКГ</w:t>
                                  </w:r>
                                </w:p>
                              </w:tc>
                              <w:tc>
                                <w:tcPr>
                                  <w:tcW w:w="1128" w:type="dxa"/>
                                  <w:tcBorders>
                                    <w:top w:val="single" w:sz="4" w:space="0" w:color="auto"/>
                                    <w:left w:val="single" w:sz="4" w:space="0" w:color="auto"/>
                                  </w:tcBorders>
                                  <w:shd w:val="clear" w:color="auto" w:fill="FFFFFF"/>
                                  <w:vAlign w:val="center"/>
                                </w:tcPr>
                                <w:p w14:paraId="1D624462" w14:textId="77777777" w:rsidR="004D67E0" w:rsidRDefault="00D2496C">
                                  <w:pPr>
                                    <w:pStyle w:val="23"/>
                                    <w:shd w:val="clear" w:color="auto" w:fill="auto"/>
                                    <w:spacing w:before="0" w:after="0" w:line="150" w:lineRule="exact"/>
                                    <w:ind w:left="180" w:firstLine="0"/>
                                    <w:jc w:val="left"/>
                                  </w:pPr>
                                  <w:r>
                                    <w:rPr>
                                      <w:rStyle w:val="2Verdana75pt"/>
                                    </w:rPr>
                                    <w:t>+</w:t>
                                  </w:r>
                                </w:p>
                              </w:tc>
                              <w:tc>
                                <w:tcPr>
                                  <w:tcW w:w="1157" w:type="dxa"/>
                                  <w:tcBorders>
                                    <w:top w:val="single" w:sz="4" w:space="0" w:color="auto"/>
                                    <w:left w:val="single" w:sz="4" w:space="0" w:color="auto"/>
                                  </w:tcBorders>
                                  <w:shd w:val="clear" w:color="auto" w:fill="FFFFFF"/>
                                  <w:vAlign w:val="center"/>
                                </w:tcPr>
                                <w:p w14:paraId="5DE62490" w14:textId="77777777" w:rsidR="004D67E0" w:rsidRDefault="00D2496C">
                                  <w:pPr>
                                    <w:pStyle w:val="23"/>
                                    <w:shd w:val="clear" w:color="auto" w:fill="auto"/>
                                    <w:spacing w:before="0" w:after="0" w:line="150" w:lineRule="exact"/>
                                    <w:ind w:left="180" w:firstLine="0"/>
                                    <w:jc w:val="left"/>
                                  </w:pPr>
                                  <w:r>
                                    <w:rPr>
                                      <w:rStyle w:val="2Verdana75pt"/>
                                    </w:rPr>
                                    <w:t>+</w:t>
                                  </w:r>
                                </w:p>
                              </w:tc>
                              <w:tc>
                                <w:tcPr>
                                  <w:tcW w:w="1152" w:type="dxa"/>
                                  <w:tcBorders>
                                    <w:top w:val="single" w:sz="4" w:space="0" w:color="auto"/>
                                    <w:left w:val="single" w:sz="4" w:space="0" w:color="auto"/>
                                  </w:tcBorders>
                                  <w:shd w:val="clear" w:color="auto" w:fill="FFFFFF"/>
                                  <w:vAlign w:val="center"/>
                                </w:tcPr>
                                <w:p w14:paraId="611594A8" w14:textId="77777777" w:rsidR="004D67E0" w:rsidRDefault="00D2496C">
                                  <w:pPr>
                                    <w:pStyle w:val="23"/>
                                    <w:shd w:val="clear" w:color="auto" w:fill="auto"/>
                                    <w:spacing w:before="0" w:after="0" w:line="150" w:lineRule="exact"/>
                                    <w:ind w:left="160" w:firstLine="0"/>
                                    <w:jc w:val="left"/>
                                  </w:pPr>
                                  <w:r>
                                    <w:rPr>
                                      <w:rStyle w:val="2Verdana75pt"/>
                                    </w:rPr>
                                    <w:t>+</w:t>
                                  </w:r>
                                </w:p>
                              </w:tc>
                              <w:tc>
                                <w:tcPr>
                                  <w:tcW w:w="3288" w:type="dxa"/>
                                  <w:tcBorders>
                                    <w:top w:val="single" w:sz="4" w:space="0" w:color="auto"/>
                                    <w:left w:val="single" w:sz="4" w:space="0" w:color="auto"/>
                                  </w:tcBorders>
                                  <w:shd w:val="clear" w:color="auto" w:fill="FFFFFF"/>
                                  <w:vAlign w:val="center"/>
                                </w:tcPr>
                                <w:p w14:paraId="13F4E3E6" w14:textId="77777777" w:rsidR="004D67E0" w:rsidRDefault="00D2496C">
                                  <w:pPr>
                                    <w:pStyle w:val="23"/>
                                    <w:shd w:val="clear" w:color="auto" w:fill="auto"/>
                                    <w:spacing w:before="0" w:after="0" w:line="150" w:lineRule="exact"/>
                                    <w:ind w:firstLine="0"/>
                                    <w:jc w:val="both"/>
                                  </w:pPr>
                                  <w:r>
                                    <w:rPr>
                                      <w:rStyle w:val="2Verdana75pt"/>
                                    </w:rPr>
                                    <w:t>+</w:t>
                                  </w:r>
                                </w:p>
                              </w:tc>
                              <w:tc>
                                <w:tcPr>
                                  <w:tcW w:w="1723" w:type="dxa"/>
                                  <w:tcBorders>
                                    <w:top w:val="single" w:sz="4" w:space="0" w:color="auto"/>
                                    <w:left w:val="single" w:sz="4" w:space="0" w:color="auto"/>
                                    <w:right w:val="single" w:sz="4" w:space="0" w:color="auto"/>
                                  </w:tcBorders>
                                  <w:shd w:val="clear" w:color="auto" w:fill="FFFFFF"/>
                                  <w:vAlign w:val="center"/>
                                </w:tcPr>
                                <w:p w14:paraId="34D7B37D" w14:textId="77777777" w:rsidR="004D67E0" w:rsidRDefault="00D2496C">
                                  <w:pPr>
                                    <w:pStyle w:val="23"/>
                                    <w:shd w:val="clear" w:color="auto" w:fill="auto"/>
                                    <w:spacing w:before="0" w:after="0" w:line="150" w:lineRule="exact"/>
                                    <w:ind w:firstLine="0"/>
                                    <w:jc w:val="both"/>
                                  </w:pPr>
                                  <w:r>
                                    <w:rPr>
                                      <w:rStyle w:val="2Verdana75pt"/>
                                    </w:rPr>
                                    <w:t>+</w:t>
                                  </w:r>
                                </w:p>
                              </w:tc>
                            </w:tr>
                            <w:tr w:rsidR="004D67E0" w14:paraId="1A5469B9" w14:textId="77777777">
                              <w:tblPrEx>
                                <w:tblCellMar>
                                  <w:top w:w="0" w:type="dxa"/>
                                  <w:bottom w:w="0" w:type="dxa"/>
                                </w:tblCellMar>
                              </w:tblPrEx>
                              <w:trPr>
                                <w:trHeight w:hRule="exact" w:val="480"/>
                                <w:jc w:val="center"/>
                              </w:trPr>
                              <w:tc>
                                <w:tcPr>
                                  <w:tcW w:w="2707" w:type="dxa"/>
                                  <w:tcBorders>
                                    <w:top w:val="single" w:sz="4" w:space="0" w:color="auto"/>
                                    <w:left w:val="single" w:sz="4" w:space="0" w:color="auto"/>
                                  </w:tcBorders>
                                  <w:shd w:val="clear" w:color="auto" w:fill="FFFFFF"/>
                                  <w:vAlign w:val="center"/>
                                </w:tcPr>
                                <w:p w14:paraId="6FD10DAD" w14:textId="77777777" w:rsidR="004D67E0" w:rsidRDefault="00D2496C">
                                  <w:pPr>
                                    <w:pStyle w:val="23"/>
                                    <w:shd w:val="clear" w:color="auto" w:fill="auto"/>
                                    <w:spacing w:before="0" w:after="0" w:line="150" w:lineRule="exact"/>
                                    <w:ind w:left="180" w:firstLine="0"/>
                                    <w:jc w:val="left"/>
                                  </w:pPr>
                                  <w:r>
                                    <w:rPr>
                                      <w:rStyle w:val="2Verdana75pt"/>
                                    </w:rPr>
                                    <w:t>ТШХ / шкала Борга</w:t>
                                  </w:r>
                                </w:p>
                              </w:tc>
                              <w:tc>
                                <w:tcPr>
                                  <w:tcW w:w="1128" w:type="dxa"/>
                                  <w:tcBorders>
                                    <w:top w:val="single" w:sz="4" w:space="0" w:color="auto"/>
                                    <w:left w:val="single" w:sz="4" w:space="0" w:color="auto"/>
                                  </w:tcBorders>
                                  <w:shd w:val="clear" w:color="auto" w:fill="FFFFFF"/>
                                  <w:vAlign w:val="center"/>
                                </w:tcPr>
                                <w:p w14:paraId="4206A500" w14:textId="77777777" w:rsidR="004D67E0" w:rsidRDefault="00D2496C">
                                  <w:pPr>
                                    <w:pStyle w:val="23"/>
                                    <w:shd w:val="clear" w:color="auto" w:fill="auto"/>
                                    <w:spacing w:before="0" w:after="0" w:line="150" w:lineRule="exact"/>
                                    <w:ind w:left="180" w:firstLine="0"/>
                                    <w:jc w:val="left"/>
                                  </w:pPr>
                                  <w:r>
                                    <w:rPr>
                                      <w:rStyle w:val="2Verdana75pt"/>
                                    </w:rPr>
                                    <w:t>+</w:t>
                                  </w:r>
                                </w:p>
                              </w:tc>
                              <w:tc>
                                <w:tcPr>
                                  <w:tcW w:w="1157" w:type="dxa"/>
                                  <w:tcBorders>
                                    <w:top w:val="single" w:sz="4" w:space="0" w:color="auto"/>
                                    <w:left w:val="single" w:sz="4" w:space="0" w:color="auto"/>
                                  </w:tcBorders>
                                  <w:shd w:val="clear" w:color="auto" w:fill="FFFFFF"/>
                                  <w:vAlign w:val="center"/>
                                </w:tcPr>
                                <w:p w14:paraId="13F4D448" w14:textId="77777777" w:rsidR="004D67E0" w:rsidRDefault="00D2496C">
                                  <w:pPr>
                                    <w:pStyle w:val="23"/>
                                    <w:shd w:val="clear" w:color="auto" w:fill="auto"/>
                                    <w:spacing w:before="0" w:after="0" w:line="150" w:lineRule="exact"/>
                                    <w:ind w:left="180" w:firstLine="0"/>
                                    <w:jc w:val="left"/>
                                  </w:pPr>
                                  <w:r>
                                    <w:rPr>
                                      <w:rStyle w:val="2Verdana75pt"/>
                                    </w:rPr>
                                    <w:t>+</w:t>
                                  </w:r>
                                </w:p>
                              </w:tc>
                              <w:tc>
                                <w:tcPr>
                                  <w:tcW w:w="1152" w:type="dxa"/>
                                  <w:tcBorders>
                                    <w:top w:val="single" w:sz="4" w:space="0" w:color="auto"/>
                                    <w:left w:val="single" w:sz="4" w:space="0" w:color="auto"/>
                                  </w:tcBorders>
                                  <w:shd w:val="clear" w:color="auto" w:fill="FFFFFF"/>
                                  <w:vAlign w:val="center"/>
                                </w:tcPr>
                                <w:p w14:paraId="32809B7C" w14:textId="77777777" w:rsidR="004D67E0" w:rsidRDefault="00D2496C">
                                  <w:pPr>
                                    <w:pStyle w:val="23"/>
                                    <w:shd w:val="clear" w:color="auto" w:fill="auto"/>
                                    <w:spacing w:before="0" w:after="0" w:line="150" w:lineRule="exact"/>
                                    <w:ind w:left="160" w:firstLine="0"/>
                                    <w:jc w:val="left"/>
                                  </w:pPr>
                                  <w:r>
                                    <w:rPr>
                                      <w:rStyle w:val="2Verdana75pt"/>
                                    </w:rPr>
                                    <w:t>+</w:t>
                                  </w:r>
                                </w:p>
                              </w:tc>
                              <w:tc>
                                <w:tcPr>
                                  <w:tcW w:w="3288" w:type="dxa"/>
                                  <w:tcBorders>
                                    <w:top w:val="single" w:sz="4" w:space="0" w:color="auto"/>
                                    <w:left w:val="single" w:sz="4" w:space="0" w:color="auto"/>
                                  </w:tcBorders>
                                  <w:shd w:val="clear" w:color="auto" w:fill="FFFFFF"/>
                                  <w:vAlign w:val="center"/>
                                </w:tcPr>
                                <w:p w14:paraId="0AD9A8E9" w14:textId="77777777" w:rsidR="004D67E0" w:rsidRDefault="00D2496C">
                                  <w:pPr>
                                    <w:pStyle w:val="23"/>
                                    <w:shd w:val="clear" w:color="auto" w:fill="auto"/>
                                    <w:spacing w:before="0" w:after="0" w:line="150" w:lineRule="exact"/>
                                    <w:ind w:firstLine="0"/>
                                    <w:jc w:val="both"/>
                                  </w:pPr>
                                  <w:r>
                                    <w:rPr>
                                      <w:rStyle w:val="2Verdana75pt"/>
                                    </w:rPr>
                                    <w:t>+</w:t>
                                  </w:r>
                                </w:p>
                              </w:tc>
                              <w:tc>
                                <w:tcPr>
                                  <w:tcW w:w="1723" w:type="dxa"/>
                                  <w:tcBorders>
                                    <w:top w:val="single" w:sz="4" w:space="0" w:color="auto"/>
                                    <w:left w:val="single" w:sz="4" w:space="0" w:color="auto"/>
                                    <w:right w:val="single" w:sz="4" w:space="0" w:color="auto"/>
                                  </w:tcBorders>
                                  <w:shd w:val="clear" w:color="auto" w:fill="FFFFFF"/>
                                  <w:vAlign w:val="center"/>
                                </w:tcPr>
                                <w:p w14:paraId="5B31A359" w14:textId="77777777" w:rsidR="004D67E0" w:rsidRDefault="00D2496C">
                                  <w:pPr>
                                    <w:pStyle w:val="23"/>
                                    <w:shd w:val="clear" w:color="auto" w:fill="auto"/>
                                    <w:spacing w:before="0" w:after="0" w:line="150" w:lineRule="exact"/>
                                    <w:ind w:firstLine="0"/>
                                    <w:jc w:val="both"/>
                                  </w:pPr>
                                  <w:r>
                                    <w:rPr>
                                      <w:rStyle w:val="2Verdana75pt"/>
                                    </w:rPr>
                                    <w:t>+</w:t>
                                  </w:r>
                                </w:p>
                              </w:tc>
                            </w:tr>
                            <w:tr w:rsidR="004D67E0" w14:paraId="28C82F67" w14:textId="77777777">
                              <w:tblPrEx>
                                <w:tblCellMar>
                                  <w:top w:w="0" w:type="dxa"/>
                                  <w:bottom w:w="0" w:type="dxa"/>
                                </w:tblCellMar>
                              </w:tblPrEx>
                              <w:trPr>
                                <w:trHeight w:hRule="exact" w:val="480"/>
                                <w:jc w:val="center"/>
                              </w:trPr>
                              <w:tc>
                                <w:tcPr>
                                  <w:tcW w:w="2707" w:type="dxa"/>
                                  <w:tcBorders>
                                    <w:top w:val="single" w:sz="4" w:space="0" w:color="auto"/>
                                    <w:left w:val="single" w:sz="4" w:space="0" w:color="auto"/>
                                  </w:tcBorders>
                                  <w:shd w:val="clear" w:color="auto" w:fill="FFFFFF"/>
                                  <w:vAlign w:val="center"/>
                                </w:tcPr>
                                <w:p w14:paraId="33689043" w14:textId="77777777" w:rsidR="004D67E0" w:rsidRDefault="00D2496C">
                                  <w:pPr>
                                    <w:pStyle w:val="23"/>
                                    <w:shd w:val="clear" w:color="auto" w:fill="auto"/>
                                    <w:spacing w:before="0" w:after="0" w:line="150" w:lineRule="exact"/>
                                    <w:ind w:left="180" w:firstLine="0"/>
                                    <w:jc w:val="left"/>
                                  </w:pPr>
                                  <w:r>
                                    <w:rPr>
                                      <w:rStyle w:val="2Verdana75pt"/>
                                    </w:rPr>
                                    <w:t>Пульсоксиметрия</w:t>
                                  </w:r>
                                </w:p>
                              </w:tc>
                              <w:tc>
                                <w:tcPr>
                                  <w:tcW w:w="1128" w:type="dxa"/>
                                  <w:tcBorders>
                                    <w:top w:val="single" w:sz="4" w:space="0" w:color="auto"/>
                                    <w:left w:val="single" w:sz="4" w:space="0" w:color="auto"/>
                                  </w:tcBorders>
                                  <w:shd w:val="clear" w:color="auto" w:fill="FFFFFF"/>
                                  <w:vAlign w:val="center"/>
                                </w:tcPr>
                                <w:p w14:paraId="4D731AB4" w14:textId="77777777" w:rsidR="004D67E0" w:rsidRDefault="00D2496C">
                                  <w:pPr>
                                    <w:pStyle w:val="23"/>
                                    <w:shd w:val="clear" w:color="auto" w:fill="auto"/>
                                    <w:spacing w:before="0" w:after="0" w:line="150" w:lineRule="exact"/>
                                    <w:ind w:left="180" w:firstLine="0"/>
                                    <w:jc w:val="left"/>
                                  </w:pPr>
                                  <w:r>
                                    <w:rPr>
                                      <w:rStyle w:val="2Verdana75pt"/>
                                    </w:rPr>
                                    <w:t>+</w:t>
                                  </w:r>
                                </w:p>
                              </w:tc>
                              <w:tc>
                                <w:tcPr>
                                  <w:tcW w:w="1157" w:type="dxa"/>
                                  <w:tcBorders>
                                    <w:top w:val="single" w:sz="4" w:space="0" w:color="auto"/>
                                    <w:left w:val="single" w:sz="4" w:space="0" w:color="auto"/>
                                  </w:tcBorders>
                                  <w:shd w:val="clear" w:color="auto" w:fill="FFFFFF"/>
                                  <w:vAlign w:val="center"/>
                                </w:tcPr>
                                <w:p w14:paraId="53D4465A" w14:textId="77777777" w:rsidR="004D67E0" w:rsidRDefault="00D2496C">
                                  <w:pPr>
                                    <w:pStyle w:val="23"/>
                                    <w:shd w:val="clear" w:color="auto" w:fill="auto"/>
                                    <w:spacing w:before="0" w:after="0" w:line="150" w:lineRule="exact"/>
                                    <w:ind w:left="180" w:firstLine="0"/>
                                    <w:jc w:val="left"/>
                                  </w:pPr>
                                  <w:r>
                                    <w:rPr>
                                      <w:rStyle w:val="2Verdana75pt"/>
                                    </w:rPr>
                                    <w:t>+</w:t>
                                  </w:r>
                                </w:p>
                              </w:tc>
                              <w:tc>
                                <w:tcPr>
                                  <w:tcW w:w="1152" w:type="dxa"/>
                                  <w:tcBorders>
                                    <w:top w:val="single" w:sz="4" w:space="0" w:color="auto"/>
                                    <w:left w:val="single" w:sz="4" w:space="0" w:color="auto"/>
                                  </w:tcBorders>
                                  <w:shd w:val="clear" w:color="auto" w:fill="FFFFFF"/>
                                  <w:vAlign w:val="center"/>
                                </w:tcPr>
                                <w:p w14:paraId="119BD82B" w14:textId="77777777" w:rsidR="004D67E0" w:rsidRDefault="00D2496C">
                                  <w:pPr>
                                    <w:pStyle w:val="23"/>
                                    <w:shd w:val="clear" w:color="auto" w:fill="auto"/>
                                    <w:spacing w:before="0" w:after="0" w:line="150" w:lineRule="exact"/>
                                    <w:ind w:left="160" w:firstLine="0"/>
                                    <w:jc w:val="left"/>
                                  </w:pPr>
                                  <w:r>
                                    <w:rPr>
                                      <w:rStyle w:val="2Verdana75pt"/>
                                    </w:rPr>
                                    <w:t>+</w:t>
                                  </w:r>
                                </w:p>
                              </w:tc>
                              <w:tc>
                                <w:tcPr>
                                  <w:tcW w:w="3288" w:type="dxa"/>
                                  <w:tcBorders>
                                    <w:top w:val="single" w:sz="4" w:space="0" w:color="auto"/>
                                    <w:left w:val="single" w:sz="4" w:space="0" w:color="auto"/>
                                  </w:tcBorders>
                                  <w:shd w:val="clear" w:color="auto" w:fill="FFFFFF"/>
                                  <w:vAlign w:val="center"/>
                                </w:tcPr>
                                <w:p w14:paraId="22C0AB8F" w14:textId="77777777" w:rsidR="004D67E0" w:rsidRDefault="00D2496C">
                                  <w:pPr>
                                    <w:pStyle w:val="23"/>
                                    <w:shd w:val="clear" w:color="auto" w:fill="auto"/>
                                    <w:spacing w:before="0" w:after="0" w:line="150" w:lineRule="exact"/>
                                    <w:ind w:firstLine="0"/>
                                    <w:jc w:val="both"/>
                                  </w:pPr>
                                  <w:r>
                                    <w:rPr>
                                      <w:rStyle w:val="2Verdana75pt"/>
                                    </w:rPr>
                                    <w:t>+</w:t>
                                  </w:r>
                                </w:p>
                              </w:tc>
                              <w:tc>
                                <w:tcPr>
                                  <w:tcW w:w="1723" w:type="dxa"/>
                                  <w:tcBorders>
                                    <w:top w:val="single" w:sz="4" w:space="0" w:color="auto"/>
                                    <w:left w:val="single" w:sz="4" w:space="0" w:color="auto"/>
                                    <w:right w:val="single" w:sz="4" w:space="0" w:color="auto"/>
                                  </w:tcBorders>
                                  <w:shd w:val="clear" w:color="auto" w:fill="FFFFFF"/>
                                  <w:vAlign w:val="center"/>
                                </w:tcPr>
                                <w:p w14:paraId="548260CB" w14:textId="77777777" w:rsidR="004D67E0" w:rsidRDefault="00D2496C">
                                  <w:pPr>
                                    <w:pStyle w:val="23"/>
                                    <w:shd w:val="clear" w:color="auto" w:fill="auto"/>
                                    <w:spacing w:before="0" w:after="0" w:line="150" w:lineRule="exact"/>
                                    <w:ind w:firstLine="0"/>
                                    <w:jc w:val="both"/>
                                  </w:pPr>
                                  <w:r>
                                    <w:rPr>
                                      <w:rStyle w:val="2Verdana75pt"/>
                                    </w:rPr>
                                    <w:t>+</w:t>
                                  </w:r>
                                </w:p>
                              </w:tc>
                            </w:tr>
                            <w:tr w:rsidR="004D67E0" w14:paraId="2FFA09A3" w14:textId="77777777">
                              <w:tblPrEx>
                                <w:tblCellMar>
                                  <w:top w:w="0" w:type="dxa"/>
                                  <w:bottom w:w="0" w:type="dxa"/>
                                </w:tblCellMar>
                              </w:tblPrEx>
                              <w:trPr>
                                <w:trHeight w:hRule="exact" w:val="706"/>
                                <w:jc w:val="center"/>
                              </w:trPr>
                              <w:tc>
                                <w:tcPr>
                                  <w:tcW w:w="2707" w:type="dxa"/>
                                  <w:tcBorders>
                                    <w:top w:val="single" w:sz="4" w:space="0" w:color="auto"/>
                                    <w:left w:val="single" w:sz="4" w:space="0" w:color="auto"/>
                                  </w:tcBorders>
                                  <w:shd w:val="clear" w:color="auto" w:fill="FFFFFF"/>
                                  <w:vAlign w:val="center"/>
                                </w:tcPr>
                                <w:p w14:paraId="22CF4C39" w14:textId="77777777" w:rsidR="004D67E0" w:rsidRDefault="00D2496C">
                                  <w:pPr>
                                    <w:pStyle w:val="23"/>
                                    <w:shd w:val="clear" w:color="auto" w:fill="auto"/>
                                    <w:spacing w:before="0" w:after="0" w:line="150" w:lineRule="exact"/>
                                    <w:ind w:left="180" w:firstLine="0"/>
                                    <w:jc w:val="left"/>
                                  </w:pPr>
                                  <w:r>
                                    <w:rPr>
                                      <w:rStyle w:val="2Verdana75pt"/>
                                    </w:rPr>
                                    <w:t>Эргоспирометрия</w:t>
                                  </w:r>
                                </w:p>
                              </w:tc>
                              <w:tc>
                                <w:tcPr>
                                  <w:tcW w:w="1128" w:type="dxa"/>
                                  <w:tcBorders>
                                    <w:top w:val="single" w:sz="4" w:space="0" w:color="auto"/>
                                    <w:left w:val="single" w:sz="4" w:space="0" w:color="auto"/>
                                  </w:tcBorders>
                                  <w:shd w:val="clear" w:color="auto" w:fill="FFFFFF"/>
                                </w:tcPr>
                                <w:p w14:paraId="05ABFD54" w14:textId="77777777" w:rsidR="004D67E0" w:rsidRDefault="00D2496C">
                                  <w:pPr>
                                    <w:pStyle w:val="23"/>
                                    <w:shd w:val="clear" w:color="auto" w:fill="auto"/>
                                    <w:spacing w:before="0" w:after="0" w:line="150" w:lineRule="exact"/>
                                    <w:ind w:left="180" w:firstLine="0"/>
                                    <w:jc w:val="left"/>
                                  </w:pPr>
                                  <w:r>
                                    <w:rPr>
                                      <w:rStyle w:val="2Verdana75pt"/>
                                    </w:rPr>
                                    <w:t>+</w:t>
                                  </w:r>
                                </w:p>
                              </w:tc>
                              <w:tc>
                                <w:tcPr>
                                  <w:tcW w:w="1157" w:type="dxa"/>
                                  <w:tcBorders>
                                    <w:top w:val="single" w:sz="4" w:space="0" w:color="auto"/>
                                    <w:left w:val="single" w:sz="4" w:space="0" w:color="auto"/>
                                  </w:tcBorders>
                                  <w:shd w:val="clear" w:color="auto" w:fill="FFFFFF"/>
                                </w:tcPr>
                                <w:p w14:paraId="32223218" w14:textId="77777777" w:rsidR="004D67E0" w:rsidRDefault="004D67E0">
                                  <w:pPr>
                                    <w:rPr>
                                      <w:sz w:val="10"/>
                                      <w:szCs w:val="10"/>
                                    </w:rPr>
                                  </w:pPr>
                                </w:p>
                              </w:tc>
                              <w:tc>
                                <w:tcPr>
                                  <w:tcW w:w="1152" w:type="dxa"/>
                                  <w:tcBorders>
                                    <w:top w:val="single" w:sz="4" w:space="0" w:color="auto"/>
                                    <w:left w:val="single" w:sz="4" w:space="0" w:color="auto"/>
                                  </w:tcBorders>
                                  <w:shd w:val="clear" w:color="auto" w:fill="FFFFFF"/>
                                </w:tcPr>
                                <w:p w14:paraId="64E88D7F" w14:textId="77777777" w:rsidR="004D67E0" w:rsidRDefault="00D2496C">
                                  <w:pPr>
                                    <w:pStyle w:val="23"/>
                                    <w:shd w:val="clear" w:color="auto" w:fill="auto"/>
                                    <w:spacing w:before="0" w:after="0" w:line="150" w:lineRule="exact"/>
                                    <w:ind w:left="160" w:firstLine="0"/>
                                    <w:jc w:val="left"/>
                                  </w:pPr>
                                  <w:r>
                                    <w:rPr>
                                      <w:rStyle w:val="2Verdana75pt"/>
                                    </w:rPr>
                                    <w:t>+</w:t>
                                  </w:r>
                                </w:p>
                              </w:tc>
                              <w:tc>
                                <w:tcPr>
                                  <w:tcW w:w="3288" w:type="dxa"/>
                                  <w:tcBorders>
                                    <w:top w:val="single" w:sz="4" w:space="0" w:color="auto"/>
                                    <w:left w:val="single" w:sz="4" w:space="0" w:color="auto"/>
                                  </w:tcBorders>
                                  <w:shd w:val="clear" w:color="auto" w:fill="FFFFFF"/>
                                </w:tcPr>
                                <w:p w14:paraId="4889259E" w14:textId="77777777" w:rsidR="004D67E0" w:rsidRDefault="004D67E0">
                                  <w:pPr>
                                    <w:rPr>
                                      <w:sz w:val="10"/>
                                      <w:szCs w:val="10"/>
                                    </w:rPr>
                                  </w:pPr>
                                </w:p>
                              </w:tc>
                              <w:tc>
                                <w:tcPr>
                                  <w:tcW w:w="1723" w:type="dxa"/>
                                  <w:tcBorders>
                                    <w:top w:val="single" w:sz="4" w:space="0" w:color="auto"/>
                                    <w:left w:val="single" w:sz="4" w:space="0" w:color="auto"/>
                                    <w:right w:val="single" w:sz="4" w:space="0" w:color="auto"/>
                                  </w:tcBorders>
                                  <w:shd w:val="clear" w:color="auto" w:fill="FFFFFF"/>
                                </w:tcPr>
                                <w:p w14:paraId="5074E821" w14:textId="77777777" w:rsidR="004D67E0" w:rsidRDefault="00D2496C">
                                  <w:pPr>
                                    <w:pStyle w:val="23"/>
                                    <w:shd w:val="clear" w:color="auto" w:fill="auto"/>
                                    <w:spacing w:before="0" w:after="0" w:line="150" w:lineRule="exact"/>
                                    <w:ind w:firstLine="0"/>
                                    <w:jc w:val="both"/>
                                  </w:pPr>
                                  <w:r>
                                    <w:rPr>
                                      <w:rStyle w:val="2Verdana75pt"/>
                                    </w:rPr>
                                    <w:t>+*</w:t>
                                  </w:r>
                                </w:p>
                              </w:tc>
                            </w:tr>
                            <w:tr w:rsidR="004D67E0" w14:paraId="733E5C40" w14:textId="77777777">
                              <w:tblPrEx>
                                <w:tblCellMar>
                                  <w:top w:w="0" w:type="dxa"/>
                                  <w:bottom w:w="0" w:type="dxa"/>
                                </w:tblCellMar>
                              </w:tblPrEx>
                              <w:trPr>
                                <w:trHeight w:hRule="exact" w:val="706"/>
                                <w:jc w:val="center"/>
                              </w:trPr>
                              <w:tc>
                                <w:tcPr>
                                  <w:tcW w:w="2707" w:type="dxa"/>
                                  <w:tcBorders>
                                    <w:top w:val="single" w:sz="4" w:space="0" w:color="auto"/>
                                    <w:left w:val="single" w:sz="4" w:space="0" w:color="auto"/>
                                  </w:tcBorders>
                                  <w:shd w:val="clear" w:color="auto" w:fill="FFFFFF"/>
                                  <w:vAlign w:val="center"/>
                                </w:tcPr>
                                <w:p w14:paraId="26508F47" w14:textId="77777777" w:rsidR="004D67E0" w:rsidRDefault="00D2496C">
                                  <w:pPr>
                                    <w:pStyle w:val="23"/>
                                    <w:shd w:val="clear" w:color="auto" w:fill="auto"/>
                                    <w:spacing w:before="0" w:after="0" w:line="150" w:lineRule="exact"/>
                                    <w:ind w:left="180" w:firstLine="0"/>
                                    <w:jc w:val="left"/>
                                  </w:pPr>
                                  <w:r>
                                    <w:rPr>
                                      <w:rStyle w:val="2Verdana75pt"/>
                                    </w:rPr>
                                    <w:t>Эхокардиография</w:t>
                                  </w:r>
                                </w:p>
                              </w:tc>
                              <w:tc>
                                <w:tcPr>
                                  <w:tcW w:w="1128" w:type="dxa"/>
                                  <w:tcBorders>
                                    <w:top w:val="single" w:sz="4" w:space="0" w:color="auto"/>
                                    <w:left w:val="single" w:sz="4" w:space="0" w:color="auto"/>
                                  </w:tcBorders>
                                  <w:shd w:val="clear" w:color="auto" w:fill="FFFFFF"/>
                                  <w:vAlign w:val="center"/>
                                </w:tcPr>
                                <w:p w14:paraId="7B956132" w14:textId="77777777" w:rsidR="004D67E0" w:rsidRDefault="00D2496C">
                                  <w:pPr>
                                    <w:pStyle w:val="23"/>
                                    <w:shd w:val="clear" w:color="auto" w:fill="auto"/>
                                    <w:spacing w:before="0" w:after="0" w:line="150" w:lineRule="exact"/>
                                    <w:ind w:left="180" w:firstLine="0"/>
                                    <w:jc w:val="left"/>
                                  </w:pPr>
                                  <w:r>
                                    <w:rPr>
                                      <w:rStyle w:val="2Verdana75pt"/>
                                    </w:rPr>
                                    <w:t>+</w:t>
                                  </w:r>
                                </w:p>
                              </w:tc>
                              <w:tc>
                                <w:tcPr>
                                  <w:tcW w:w="1157" w:type="dxa"/>
                                  <w:tcBorders>
                                    <w:top w:val="single" w:sz="4" w:space="0" w:color="auto"/>
                                    <w:left w:val="single" w:sz="4" w:space="0" w:color="auto"/>
                                  </w:tcBorders>
                                  <w:shd w:val="clear" w:color="auto" w:fill="FFFFFF"/>
                                </w:tcPr>
                                <w:p w14:paraId="2CBEA32B" w14:textId="77777777" w:rsidR="004D67E0" w:rsidRDefault="004D67E0">
                                  <w:pPr>
                                    <w:rPr>
                                      <w:sz w:val="10"/>
                                      <w:szCs w:val="10"/>
                                    </w:rPr>
                                  </w:pPr>
                                </w:p>
                              </w:tc>
                              <w:tc>
                                <w:tcPr>
                                  <w:tcW w:w="1152" w:type="dxa"/>
                                  <w:tcBorders>
                                    <w:top w:val="single" w:sz="4" w:space="0" w:color="auto"/>
                                    <w:left w:val="single" w:sz="4" w:space="0" w:color="auto"/>
                                  </w:tcBorders>
                                  <w:shd w:val="clear" w:color="auto" w:fill="FFFFFF"/>
                                  <w:vAlign w:val="center"/>
                                </w:tcPr>
                                <w:p w14:paraId="28866098" w14:textId="77777777" w:rsidR="004D67E0" w:rsidRDefault="00D2496C">
                                  <w:pPr>
                                    <w:pStyle w:val="23"/>
                                    <w:shd w:val="clear" w:color="auto" w:fill="auto"/>
                                    <w:spacing w:before="0" w:after="0" w:line="150" w:lineRule="exact"/>
                                    <w:ind w:left="160" w:firstLine="0"/>
                                    <w:jc w:val="left"/>
                                  </w:pPr>
                                  <w:r>
                                    <w:rPr>
                                      <w:rStyle w:val="2Verdana75pt"/>
                                    </w:rPr>
                                    <w:t>+</w:t>
                                  </w:r>
                                </w:p>
                              </w:tc>
                              <w:tc>
                                <w:tcPr>
                                  <w:tcW w:w="3288" w:type="dxa"/>
                                  <w:tcBorders>
                                    <w:top w:val="single" w:sz="4" w:space="0" w:color="auto"/>
                                    <w:left w:val="single" w:sz="4" w:space="0" w:color="auto"/>
                                  </w:tcBorders>
                                  <w:shd w:val="clear" w:color="auto" w:fill="FFFFFF"/>
                                  <w:vAlign w:val="center"/>
                                </w:tcPr>
                                <w:p w14:paraId="463474FF" w14:textId="77777777" w:rsidR="004D67E0" w:rsidRDefault="00D2496C">
                                  <w:pPr>
                                    <w:pStyle w:val="23"/>
                                    <w:shd w:val="clear" w:color="auto" w:fill="auto"/>
                                    <w:spacing w:before="0" w:after="0" w:line="150" w:lineRule="exact"/>
                                    <w:ind w:firstLine="0"/>
                                    <w:jc w:val="both"/>
                                  </w:pPr>
                                  <w:r>
                                    <w:rPr>
                                      <w:rStyle w:val="2Verdana75pt"/>
                                    </w:rPr>
                                    <w:t>+</w:t>
                                  </w:r>
                                </w:p>
                              </w:tc>
                              <w:tc>
                                <w:tcPr>
                                  <w:tcW w:w="1723" w:type="dxa"/>
                                  <w:tcBorders>
                                    <w:top w:val="single" w:sz="4" w:space="0" w:color="auto"/>
                                    <w:left w:val="single" w:sz="4" w:space="0" w:color="auto"/>
                                    <w:right w:val="single" w:sz="4" w:space="0" w:color="auto"/>
                                  </w:tcBorders>
                                  <w:shd w:val="clear" w:color="auto" w:fill="FFFFFF"/>
                                  <w:vAlign w:val="center"/>
                                </w:tcPr>
                                <w:p w14:paraId="657922F1" w14:textId="77777777" w:rsidR="004D67E0" w:rsidRDefault="00D2496C">
                                  <w:pPr>
                                    <w:pStyle w:val="23"/>
                                    <w:shd w:val="clear" w:color="auto" w:fill="auto"/>
                                    <w:spacing w:before="0" w:after="0" w:line="150" w:lineRule="exact"/>
                                    <w:ind w:firstLine="0"/>
                                    <w:jc w:val="both"/>
                                  </w:pPr>
                                  <w:r>
                                    <w:rPr>
                                      <w:rStyle w:val="2Verdana75pt"/>
                                    </w:rPr>
                                    <w:t>+</w:t>
                                  </w:r>
                                </w:p>
                              </w:tc>
                            </w:tr>
                            <w:tr w:rsidR="004D67E0" w14:paraId="120A8BC6" w14:textId="77777777">
                              <w:tblPrEx>
                                <w:tblCellMar>
                                  <w:top w:w="0" w:type="dxa"/>
                                  <w:bottom w:w="0" w:type="dxa"/>
                                </w:tblCellMar>
                              </w:tblPrEx>
                              <w:trPr>
                                <w:trHeight w:hRule="exact" w:val="643"/>
                                <w:jc w:val="center"/>
                              </w:trPr>
                              <w:tc>
                                <w:tcPr>
                                  <w:tcW w:w="2707" w:type="dxa"/>
                                  <w:tcBorders>
                                    <w:top w:val="single" w:sz="4" w:space="0" w:color="auto"/>
                                    <w:left w:val="single" w:sz="4" w:space="0" w:color="auto"/>
                                  </w:tcBorders>
                                  <w:shd w:val="clear" w:color="auto" w:fill="FFFFFF"/>
                                  <w:vAlign w:val="center"/>
                                </w:tcPr>
                                <w:p w14:paraId="3A660840" w14:textId="77777777" w:rsidR="004D67E0" w:rsidRDefault="00D2496C">
                                  <w:pPr>
                                    <w:pStyle w:val="23"/>
                                    <w:shd w:val="clear" w:color="auto" w:fill="auto"/>
                                    <w:spacing w:before="0" w:after="0" w:line="163" w:lineRule="exact"/>
                                    <w:ind w:left="180" w:firstLine="0"/>
                                    <w:jc w:val="left"/>
                                  </w:pPr>
                                  <w:r>
                                    <w:rPr>
                                      <w:rStyle w:val="2Verdana75pt"/>
                                    </w:rPr>
                                    <w:t>Стандартное лабораторное обследование</w:t>
                                  </w:r>
                                </w:p>
                              </w:tc>
                              <w:tc>
                                <w:tcPr>
                                  <w:tcW w:w="1128" w:type="dxa"/>
                                  <w:tcBorders>
                                    <w:top w:val="single" w:sz="4" w:space="0" w:color="auto"/>
                                    <w:left w:val="single" w:sz="4" w:space="0" w:color="auto"/>
                                  </w:tcBorders>
                                  <w:shd w:val="clear" w:color="auto" w:fill="FFFFFF"/>
                                  <w:vAlign w:val="center"/>
                                </w:tcPr>
                                <w:p w14:paraId="7757429C" w14:textId="77777777" w:rsidR="004D67E0" w:rsidRDefault="00D2496C">
                                  <w:pPr>
                                    <w:pStyle w:val="23"/>
                                    <w:shd w:val="clear" w:color="auto" w:fill="auto"/>
                                    <w:spacing w:before="0" w:after="0" w:line="150" w:lineRule="exact"/>
                                    <w:ind w:left="180" w:firstLine="0"/>
                                    <w:jc w:val="left"/>
                                  </w:pPr>
                                  <w:r>
                                    <w:rPr>
                                      <w:rStyle w:val="2Verdana75pt"/>
                                    </w:rPr>
                                    <w:t>+</w:t>
                                  </w:r>
                                </w:p>
                              </w:tc>
                              <w:tc>
                                <w:tcPr>
                                  <w:tcW w:w="1157" w:type="dxa"/>
                                  <w:tcBorders>
                                    <w:top w:val="single" w:sz="4" w:space="0" w:color="auto"/>
                                    <w:left w:val="single" w:sz="4" w:space="0" w:color="auto"/>
                                  </w:tcBorders>
                                  <w:shd w:val="clear" w:color="auto" w:fill="FFFFFF"/>
                                  <w:vAlign w:val="center"/>
                                </w:tcPr>
                                <w:p w14:paraId="69A33FD3" w14:textId="77777777" w:rsidR="004D67E0" w:rsidRDefault="00D2496C">
                                  <w:pPr>
                                    <w:pStyle w:val="23"/>
                                    <w:shd w:val="clear" w:color="auto" w:fill="auto"/>
                                    <w:spacing w:before="0" w:after="0" w:line="150" w:lineRule="exact"/>
                                    <w:ind w:left="180" w:firstLine="0"/>
                                    <w:jc w:val="left"/>
                                  </w:pPr>
                                  <w:r>
                                    <w:rPr>
                                      <w:rStyle w:val="2Verdana75pt"/>
                                    </w:rPr>
                                    <w:t>+</w:t>
                                  </w:r>
                                </w:p>
                              </w:tc>
                              <w:tc>
                                <w:tcPr>
                                  <w:tcW w:w="1152" w:type="dxa"/>
                                  <w:tcBorders>
                                    <w:top w:val="single" w:sz="4" w:space="0" w:color="auto"/>
                                    <w:left w:val="single" w:sz="4" w:space="0" w:color="auto"/>
                                  </w:tcBorders>
                                  <w:shd w:val="clear" w:color="auto" w:fill="FFFFFF"/>
                                  <w:vAlign w:val="center"/>
                                </w:tcPr>
                                <w:p w14:paraId="36D463E2" w14:textId="77777777" w:rsidR="004D67E0" w:rsidRDefault="00D2496C">
                                  <w:pPr>
                                    <w:pStyle w:val="23"/>
                                    <w:shd w:val="clear" w:color="auto" w:fill="auto"/>
                                    <w:spacing w:before="0" w:after="0" w:line="150" w:lineRule="exact"/>
                                    <w:ind w:left="160" w:firstLine="0"/>
                                    <w:jc w:val="left"/>
                                  </w:pPr>
                                  <w:r>
                                    <w:rPr>
                                      <w:rStyle w:val="2Verdana75pt"/>
                                    </w:rPr>
                                    <w:t>+</w:t>
                                  </w:r>
                                </w:p>
                              </w:tc>
                              <w:tc>
                                <w:tcPr>
                                  <w:tcW w:w="3288" w:type="dxa"/>
                                  <w:tcBorders>
                                    <w:top w:val="single" w:sz="4" w:space="0" w:color="auto"/>
                                    <w:left w:val="single" w:sz="4" w:space="0" w:color="auto"/>
                                  </w:tcBorders>
                                  <w:shd w:val="clear" w:color="auto" w:fill="FFFFFF"/>
                                  <w:vAlign w:val="center"/>
                                </w:tcPr>
                                <w:p w14:paraId="0D08B3F7" w14:textId="77777777" w:rsidR="004D67E0" w:rsidRDefault="00D2496C">
                                  <w:pPr>
                                    <w:pStyle w:val="23"/>
                                    <w:shd w:val="clear" w:color="auto" w:fill="auto"/>
                                    <w:spacing w:before="0" w:after="0" w:line="150" w:lineRule="exact"/>
                                    <w:ind w:firstLine="0"/>
                                    <w:jc w:val="both"/>
                                  </w:pPr>
                                  <w:r>
                                    <w:rPr>
                                      <w:rStyle w:val="2Verdana75pt"/>
                                    </w:rPr>
                                    <w:t>+</w:t>
                                  </w:r>
                                </w:p>
                              </w:tc>
                              <w:tc>
                                <w:tcPr>
                                  <w:tcW w:w="1723" w:type="dxa"/>
                                  <w:tcBorders>
                                    <w:top w:val="single" w:sz="4" w:space="0" w:color="auto"/>
                                    <w:left w:val="single" w:sz="4" w:space="0" w:color="auto"/>
                                    <w:right w:val="single" w:sz="4" w:space="0" w:color="auto"/>
                                  </w:tcBorders>
                                  <w:shd w:val="clear" w:color="auto" w:fill="FFFFFF"/>
                                  <w:vAlign w:val="center"/>
                                </w:tcPr>
                                <w:p w14:paraId="21ECBC8F" w14:textId="77777777" w:rsidR="004D67E0" w:rsidRDefault="00D2496C">
                                  <w:pPr>
                                    <w:pStyle w:val="23"/>
                                    <w:shd w:val="clear" w:color="auto" w:fill="auto"/>
                                    <w:spacing w:before="0" w:after="0" w:line="150" w:lineRule="exact"/>
                                    <w:ind w:firstLine="0"/>
                                    <w:jc w:val="both"/>
                                  </w:pPr>
                                  <w:r>
                                    <w:rPr>
                                      <w:rStyle w:val="2Verdana75pt"/>
                                    </w:rPr>
                                    <w:t>+</w:t>
                                  </w:r>
                                </w:p>
                              </w:tc>
                            </w:tr>
                            <w:tr w:rsidR="004D67E0" w14:paraId="7B28AC67" w14:textId="77777777">
                              <w:tblPrEx>
                                <w:tblCellMar>
                                  <w:top w:w="0" w:type="dxa"/>
                                  <w:bottom w:w="0" w:type="dxa"/>
                                </w:tblCellMar>
                              </w:tblPrEx>
                              <w:trPr>
                                <w:trHeight w:hRule="exact" w:val="480"/>
                                <w:jc w:val="center"/>
                              </w:trPr>
                              <w:tc>
                                <w:tcPr>
                                  <w:tcW w:w="2707" w:type="dxa"/>
                                  <w:tcBorders>
                                    <w:top w:val="single" w:sz="4" w:space="0" w:color="auto"/>
                                    <w:left w:val="single" w:sz="4" w:space="0" w:color="auto"/>
                                  </w:tcBorders>
                                  <w:shd w:val="clear" w:color="auto" w:fill="FFFFFF"/>
                                  <w:vAlign w:val="center"/>
                                </w:tcPr>
                                <w:p w14:paraId="39A0EBE5" w14:textId="77777777" w:rsidR="004D67E0" w:rsidRDefault="00D2496C">
                                  <w:pPr>
                                    <w:pStyle w:val="23"/>
                                    <w:shd w:val="clear" w:color="auto" w:fill="auto"/>
                                    <w:spacing w:before="0" w:after="0" w:line="150" w:lineRule="exact"/>
                                    <w:ind w:left="180" w:firstLine="0"/>
                                    <w:jc w:val="left"/>
                                  </w:pPr>
                                  <w:r>
                                    <w:rPr>
                                      <w:rStyle w:val="2Verdana75pt"/>
                                      <w:lang w:val="en-US" w:eastAsia="en-US" w:bidi="en-US"/>
                                    </w:rPr>
                                    <w:t>BNP/NT-proBNP</w:t>
                                  </w:r>
                                </w:p>
                              </w:tc>
                              <w:tc>
                                <w:tcPr>
                                  <w:tcW w:w="1128" w:type="dxa"/>
                                  <w:tcBorders>
                                    <w:top w:val="single" w:sz="4" w:space="0" w:color="auto"/>
                                    <w:left w:val="single" w:sz="4" w:space="0" w:color="auto"/>
                                  </w:tcBorders>
                                  <w:shd w:val="clear" w:color="auto" w:fill="FFFFFF"/>
                                  <w:vAlign w:val="center"/>
                                </w:tcPr>
                                <w:p w14:paraId="6D86762C" w14:textId="77777777" w:rsidR="004D67E0" w:rsidRDefault="00D2496C">
                                  <w:pPr>
                                    <w:pStyle w:val="23"/>
                                    <w:shd w:val="clear" w:color="auto" w:fill="auto"/>
                                    <w:spacing w:before="0" w:after="0" w:line="150" w:lineRule="exact"/>
                                    <w:ind w:left="180" w:firstLine="0"/>
                                    <w:jc w:val="left"/>
                                  </w:pPr>
                                  <w:r>
                                    <w:rPr>
                                      <w:rStyle w:val="2Verdana75pt"/>
                                    </w:rPr>
                                    <w:t>+</w:t>
                                  </w:r>
                                </w:p>
                              </w:tc>
                              <w:tc>
                                <w:tcPr>
                                  <w:tcW w:w="1157" w:type="dxa"/>
                                  <w:tcBorders>
                                    <w:top w:val="single" w:sz="4" w:space="0" w:color="auto"/>
                                    <w:left w:val="single" w:sz="4" w:space="0" w:color="auto"/>
                                  </w:tcBorders>
                                  <w:shd w:val="clear" w:color="auto" w:fill="FFFFFF"/>
                                  <w:vAlign w:val="center"/>
                                </w:tcPr>
                                <w:p w14:paraId="5A7068D9" w14:textId="77777777" w:rsidR="004D67E0" w:rsidRDefault="00D2496C">
                                  <w:pPr>
                                    <w:pStyle w:val="23"/>
                                    <w:shd w:val="clear" w:color="auto" w:fill="auto"/>
                                    <w:spacing w:before="0" w:after="0" w:line="150" w:lineRule="exact"/>
                                    <w:ind w:left="180" w:firstLine="0"/>
                                    <w:jc w:val="left"/>
                                  </w:pPr>
                                  <w:r>
                                    <w:rPr>
                                      <w:rStyle w:val="2Verdana75pt"/>
                                    </w:rPr>
                                    <w:t>+</w:t>
                                  </w:r>
                                </w:p>
                              </w:tc>
                              <w:tc>
                                <w:tcPr>
                                  <w:tcW w:w="1152" w:type="dxa"/>
                                  <w:tcBorders>
                                    <w:top w:val="single" w:sz="4" w:space="0" w:color="auto"/>
                                    <w:left w:val="single" w:sz="4" w:space="0" w:color="auto"/>
                                  </w:tcBorders>
                                  <w:shd w:val="clear" w:color="auto" w:fill="FFFFFF"/>
                                  <w:vAlign w:val="center"/>
                                </w:tcPr>
                                <w:p w14:paraId="25733835" w14:textId="77777777" w:rsidR="004D67E0" w:rsidRDefault="00D2496C">
                                  <w:pPr>
                                    <w:pStyle w:val="23"/>
                                    <w:shd w:val="clear" w:color="auto" w:fill="auto"/>
                                    <w:spacing w:before="0" w:after="0" w:line="150" w:lineRule="exact"/>
                                    <w:ind w:left="160" w:firstLine="0"/>
                                    <w:jc w:val="left"/>
                                  </w:pPr>
                                  <w:r>
                                    <w:rPr>
                                      <w:rStyle w:val="2Verdana75pt"/>
                                    </w:rPr>
                                    <w:t>+</w:t>
                                  </w:r>
                                </w:p>
                              </w:tc>
                              <w:tc>
                                <w:tcPr>
                                  <w:tcW w:w="3288" w:type="dxa"/>
                                  <w:tcBorders>
                                    <w:top w:val="single" w:sz="4" w:space="0" w:color="auto"/>
                                    <w:left w:val="single" w:sz="4" w:space="0" w:color="auto"/>
                                  </w:tcBorders>
                                  <w:shd w:val="clear" w:color="auto" w:fill="FFFFFF"/>
                                  <w:vAlign w:val="center"/>
                                </w:tcPr>
                                <w:p w14:paraId="504007E5" w14:textId="77777777" w:rsidR="004D67E0" w:rsidRDefault="00D2496C">
                                  <w:pPr>
                                    <w:pStyle w:val="23"/>
                                    <w:shd w:val="clear" w:color="auto" w:fill="auto"/>
                                    <w:spacing w:before="0" w:after="0" w:line="150" w:lineRule="exact"/>
                                    <w:ind w:firstLine="0"/>
                                    <w:jc w:val="both"/>
                                  </w:pPr>
                                  <w:r>
                                    <w:rPr>
                                      <w:rStyle w:val="2Verdana75pt"/>
                                    </w:rPr>
                                    <w:t>+</w:t>
                                  </w:r>
                                </w:p>
                              </w:tc>
                              <w:tc>
                                <w:tcPr>
                                  <w:tcW w:w="1723" w:type="dxa"/>
                                  <w:tcBorders>
                                    <w:top w:val="single" w:sz="4" w:space="0" w:color="auto"/>
                                    <w:left w:val="single" w:sz="4" w:space="0" w:color="auto"/>
                                    <w:right w:val="single" w:sz="4" w:space="0" w:color="auto"/>
                                  </w:tcBorders>
                                  <w:shd w:val="clear" w:color="auto" w:fill="FFFFFF"/>
                                  <w:vAlign w:val="center"/>
                                </w:tcPr>
                                <w:p w14:paraId="437BB056" w14:textId="77777777" w:rsidR="004D67E0" w:rsidRDefault="00D2496C">
                                  <w:pPr>
                                    <w:pStyle w:val="23"/>
                                    <w:shd w:val="clear" w:color="auto" w:fill="auto"/>
                                    <w:spacing w:before="0" w:after="0" w:line="150" w:lineRule="exact"/>
                                    <w:ind w:firstLine="0"/>
                                    <w:jc w:val="both"/>
                                  </w:pPr>
                                  <w:r>
                                    <w:rPr>
                                      <w:rStyle w:val="2Verdana75pt"/>
                                    </w:rPr>
                                    <w:t>+</w:t>
                                  </w:r>
                                </w:p>
                              </w:tc>
                            </w:tr>
                            <w:tr w:rsidR="004D67E0" w14:paraId="0E0909BB" w14:textId="77777777">
                              <w:tblPrEx>
                                <w:tblCellMar>
                                  <w:top w:w="0" w:type="dxa"/>
                                  <w:bottom w:w="0" w:type="dxa"/>
                                </w:tblCellMar>
                              </w:tblPrEx>
                              <w:trPr>
                                <w:trHeight w:hRule="exact" w:val="715"/>
                                <w:jc w:val="center"/>
                              </w:trPr>
                              <w:tc>
                                <w:tcPr>
                                  <w:tcW w:w="2707" w:type="dxa"/>
                                  <w:tcBorders>
                                    <w:top w:val="single" w:sz="4" w:space="0" w:color="auto"/>
                                    <w:left w:val="single" w:sz="4" w:space="0" w:color="auto"/>
                                    <w:bottom w:val="single" w:sz="4" w:space="0" w:color="auto"/>
                                  </w:tcBorders>
                                  <w:shd w:val="clear" w:color="auto" w:fill="FFFFFF"/>
                                  <w:vAlign w:val="center"/>
                                </w:tcPr>
                                <w:p w14:paraId="626AF177" w14:textId="77777777" w:rsidR="004D67E0" w:rsidRDefault="00D2496C">
                                  <w:pPr>
                                    <w:pStyle w:val="23"/>
                                    <w:shd w:val="clear" w:color="auto" w:fill="auto"/>
                                    <w:spacing w:before="0" w:after="0" w:line="163" w:lineRule="exact"/>
                                    <w:ind w:left="180" w:firstLine="0"/>
                                    <w:jc w:val="left"/>
                                  </w:pPr>
                                  <w:r>
                                    <w:rPr>
                                      <w:rStyle w:val="2Verdana75pt"/>
                                    </w:rPr>
                                    <w:t>Чрезвенозная катетеризация сердца</w:t>
                                  </w:r>
                                </w:p>
                              </w:tc>
                              <w:tc>
                                <w:tcPr>
                                  <w:tcW w:w="1128" w:type="dxa"/>
                                  <w:tcBorders>
                                    <w:top w:val="single" w:sz="4" w:space="0" w:color="auto"/>
                                    <w:left w:val="single" w:sz="4" w:space="0" w:color="auto"/>
                                    <w:bottom w:val="single" w:sz="4" w:space="0" w:color="auto"/>
                                  </w:tcBorders>
                                  <w:shd w:val="clear" w:color="auto" w:fill="FFFFFF"/>
                                </w:tcPr>
                                <w:p w14:paraId="3BBE3A6C" w14:textId="77777777" w:rsidR="004D67E0" w:rsidRDefault="00D2496C">
                                  <w:pPr>
                                    <w:pStyle w:val="23"/>
                                    <w:shd w:val="clear" w:color="auto" w:fill="auto"/>
                                    <w:spacing w:before="0" w:after="0" w:line="150" w:lineRule="exact"/>
                                    <w:ind w:left="180" w:firstLine="0"/>
                                    <w:jc w:val="left"/>
                                  </w:pPr>
                                  <w:r>
                                    <w:rPr>
                                      <w:rStyle w:val="2Verdana75pt"/>
                                    </w:rPr>
                                    <w:t>+</w:t>
                                  </w:r>
                                </w:p>
                              </w:tc>
                              <w:tc>
                                <w:tcPr>
                                  <w:tcW w:w="1157" w:type="dxa"/>
                                  <w:tcBorders>
                                    <w:top w:val="single" w:sz="4" w:space="0" w:color="auto"/>
                                    <w:left w:val="single" w:sz="4" w:space="0" w:color="auto"/>
                                    <w:bottom w:val="single" w:sz="4" w:space="0" w:color="auto"/>
                                  </w:tcBorders>
                                  <w:shd w:val="clear" w:color="auto" w:fill="FFFFFF"/>
                                </w:tcPr>
                                <w:p w14:paraId="0BD4130F" w14:textId="77777777" w:rsidR="004D67E0" w:rsidRDefault="004D67E0">
                                  <w:pPr>
                                    <w:rPr>
                                      <w:sz w:val="10"/>
                                      <w:szCs w:val="10"/>
                                    </w:rPr>
                                  </w:pPr>
                                </w:p>
                              </w:tc>
                              <w:tc>
                                <w:tcPr>
                                  <w:tcW w:w="1152" w:type="dxa"/>
                                  <w:tcBorders>
                                    <w:top w:val="single" w:sz="4" w:space="0" w:color="auto"/>
                                    <w:left w:val="single" w:sz="4" w:space="0" w:color="auto"/>
                                    <w:bottom w:val="single" w:sz="4" w:space="0" w:color="auto"/>
                                  </w:tcBorders>
                                  <w:shd w:val="clear" w:color="auto" w:fill="FFFFFF"/>
                                </w:tcPr>
                                <w:p w14:paraId="61EBE769" w14:textId="77777777" w:rsidR="004D67E0" w:rsidRDefault="00D2496C">
                                  <w:pPr>
                                    <w:pStyle w:val="23"/>
                                    <w:shd w:val="clear" w:color="auto" w:fill="auto"/>
                                    <w:spacing w:before="0" w:after="0" w:line="150" w:lineRule="exact"/>
                                    <w:ind w:left="160" w:firstLine="0"/>
                                    <w:jc w:val="left"/>
                                  </w:pPr>
                                  <w:r>
                                    <w:rPr>
                                      <w:rStyle w:val="2Verdana75pt"/>
                                    </w:rPr>
                                    <w:t>+ *</w:t>
                                  </w:r>
                                </w:p>
                              </w:tc>
                              <w:tc>
                                <w:tcPr>
                                  <w:tcW w:w="3288" w:type="dxa"/>
                                  <w:tcBorders>
                                    <w:top w:val="single" w:sz="4" w:space="0" w:color="auto"/>
                                    <w:left w:val="single" w:sz="4" w:space="0" w:color="auto"/>
                                    <w:bottom w:val="single" w:sz="4" w:space="0" w:color="auto"/>
                                  </w:tcBorders>
                                  <w:shd w:val="clear" w:color="auto" w:fill="FFFFFF"/>
                                </w:tcPr>
                                <w:p w14:paraId="3219937E" w14:textId="77777777" w:rsidR="004D67E0" w:rsidRDefault="00D2496C">
                                  <w:pPr>
                                    <w:pStyle w:val="23"/>
                                    <w:shd w:val="clear" w:color="auto" w:fill="auto"/>
                                    <w:spacing w:before="0" w:after="0" w:line="150" w:lineRule="exact"/>
                                    <w:ind w:firstLine="0"/>
                                    <w:jc w:val="both"/>
                                  </w:pPr>
                                  <w:r>
                                    <w:rPr>
                                      <w:rStyle w:val="2Verdana75pt"/>
                                    </w:rPr>
                                    <w:t>+*</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1A3C1547" w14:textId="77777777" w:rsidR="004D67E0" w:rsidRDefault="00D2496C">
                                  <w:pPr>
                                    <w:pStyle w:val="23"/>
                                    <w:shd w:val="clear" w:color="auto" w:fill="auto"/>
                                    <w:spacing w:before="0" w:after="0" w:line="150" w:lineRule="exact"/>
                                    <w:ind w:firstLine="0"/>
                                    <w:jc w:val="both"/>
                                  </w:pPr>
                                  <w:r>
                                    <w:rPr>
                                      <w:rStyle w:val="2Verdana75pt"/>
                                    </w:rPr>
                                    <w:t>+*</w:t>
                                  </w:r>
                                </w:p>
                              </w:tc>
                            </w:tr>
                          </w:tbl>
                          <w:p w14:paraId="0BC7029C" w14:textId="77777777" w:rsidR="004D67E0" w:rsidRDefault="004D67E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4AD879" id="Text Box 52" o:spid="_x0000_s1068" type="#_x0000_t202" style="position:absolute;left:0;text-align:left;margin-left:.5pt;margin-top:-382.1pt;width:557.75pt;height:368.3pt;z-index:-2516336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" filled="f" stroked="f">
                <v:textbox style="mso-fit-shape-to-text:t" inset="0,0,0,0">
                  <w:txbxContent>
                    <w:p w14:paraId="79345B09" w14:textId="77777777" w:rsidR="004D67E0" w:rsidRDefault="00D2496C">
                      <w:pPr>
                        <w:pStyle w:val="a9"/>
                        <w:shd w:val="clear" w:color="auto" w:fill="auto"/>
                        <w:spacing w:line="389" w:lineRule="exact"/>
                        <w:jc w:val="both"/>
                      </w:pPr>
                      <w:r>
                        <w:rPr>
                          <w:rStyle w:val="Exact0"/>
                        </w:rPr>
                        <w:t xml:space="preserve">Таблица 17. </w:t>
                      </w:r>
                      <w:r>
                        <w:rPr>
                          <w:rStyle w:val="Exact1"/>
                        </w:rPr>
                        <w:t>Алгоритм динамического наблюдения пациентов с легочной артериальной гипертензией (адаптировано по материалам 6*</w:t>
                      </w:r>
                      <w:r>
                        <w:rPr>
                          <w:rStyle w:val="Exact1"/>
                        </w:rPr>
                        <w:t xml:space="preserve"> </w:t>
                      </w:r>
                      <w:r>
                        <w:rPr>
                          <w:rStyle w:val="Exact1"/>
                          <w:lang w:val="en-US" w:eastAsia="en-US" w:bidi="en-US"/>
                        </w:rPr>
                        <w:t>World Symposium on Pulmonary Hypertension, 2018)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07"/>
                        <w:gridCol w:w="1128"/>
                        <w:gridCol w:w="1157"/>
                        <w:gridCol w:w="1152"/>
                        <w:gridCol w:w="3288"/>
                        <w:gridCol w:w="1723"/>
                      </w:tblGrid>
                      <w:tr w:rsidR="004D67E0" w14:paraId="19A97C76" w14:textId="77777777">
                        <w:tblPrEx>
                          <w:tblCellMar>
                            <w:top w:w="0" w:type="dxa"/>
                            <w:bottom w:w="0" w:type="dxa"/>
                          </w:tblCellMar>
                        </w:tblPrEx>
                        <w:trPr>
                          <w:trHeight w:hRule="exact" w:val="816"/>
                          <w:jc w:val="center"/>
                        </w:trPr>
                        <w:tc>
                          <w:tcPr>
                            <w:tcW w:w="2707" w:type="dxa"/>
                            <w:tcBorders>
                              <w:top w:val="single" w:sz="4" w:space="0" w:color="auto"/>
                              <w:left w:val="single" w:sz="4" w:space="0" w:color="auto"/>
                            </w:tcBorders>
                            <w:shd w:val="clear" w:color="auto" w:fill="FFFFFF"/>
                          </w:tcPr>
                          <w:p w14:paraId="68955AE8" w14:textId="77777777" w:rsidR="004D67E0" w:rsidRDefault="004D67E0">
                            <w:pPr>
                              <w:rPr>
                                <w:sz w:val="10"/>
                                <w:szCs w:val="10"/>
                              </w:rPr>
                            </w:pPr>
                          </w:p>
                        </w:tc>
                        <w:tc>
                          <w:tcPr>
                            <w:tcW w:w="1128" w:type="dxa"/>
                            <w:tcBorders>
                              <w:top w:val="single" w:sz="4" w:space="0" w:color="auto"/>
                              <w:left w:val="single" w:sz="4" w:space="0" w:color="auto"/>
                            </w:tcBorders>
                            <w:shd w:val="clear" w:color="auto" w:fill="FFFFFF"/>
                          </w:tcPr>
                          <w:p w14:paraId="44CD7330" w14:textId="77777777" w:rsidR="004D67E0" w:rsidRDefault="00D2496C">
                            <w:pPr>
                              <w:pStyle w:val="23"/>
                              <w:shd w:val="clear" w:color="auto" w:fill="auto"/>
                              <w:spacing w:before="0" w:after="0" w:line="150" w:lineRule="exact"/>
                              <w:ind w:left="180" w:firstLine="0"/>
                              <w:jc w:val="left"/>
                            </w:pPr>
                            <w:r>
                              <w:rPr>
                                <w:rStyle w:val="2Verdana75pt0"/>
                              </w:rPr>
                              <w:t>Исходно</w:t>
                            </w:r>
                          </w:p>
                        </w:tc>
                        <w:tc>
                          <w:tcPr>
                            <w:tcW w:w="1157" w:type="dxa"/>
                            <w:tcBorders>
                              <w:top w:val="single" w:sz="4" w:space="0" w:color="auto"/>
                              <w:left w:val="single" w:sz="4" w:space="0" w:color="auto"/>
                            </w:tcBorders>
                            <w:shd w:val="clear" w:color="auto" w:fill="FFFFFF"/>
                            <w:vAlign w:val="center"/>
                          </w:tcPr>
                          <w:p w14:paraId="18C8CA69" w14:textId="77777777" w:rsidR="004D67E0" w:rsidRDefault="00D2496C">
                            <w:pPr>
                              <w:pStyle w:val="23"/>
                              <w:shd w:val="clear" w:color="auto" w:fill="auto"/>
                              <w:spacing w:before="0" w:after="0" w:line="163" w:lineRule="exact"/>
                              <w:ind w:left="180" w:firstLine="0"/>
                              <w:jc w:val="left"/>
                            </w:pPr>
                            <w:r>
                              <w:rPr>
                                <w:rStyle w:val="2Verdana75pt0"/>
                              </w:rPr>
                              <w:t>Каждые</w:t>
                            </w:r>
                          </w:p>
                          <w:p w14:paraId="6A09ED0B" w14:textId="77777777" w:rsidR="004D67E0" w:rsidRDefault="00D2496C">
                            <w:pPr>
                              <w:pStyle w:val="23"/>
                              <w:shd w:val="clear" w:color="auto" w:fill="auto"/>
                              <w:spacing w:before="0" w:after="0" w:line="163" w:lineRule="exact"/>
                              <w:ind w:left="180" w:firstLine="0"/>
                              <w:jc w:val="left"/>
                            </w:pPr>
                            <w:r>
                              <w:rPr>
                                <w:rStyle w:val="2Verdana75pt0"/>
                              </w:rPr>
                              <w:t>3-6</w:t>
                            </w:r>
                          </w:p>
                          <w:p w14:paraId="19D7A31A" w14:textId="77777777" w:rsidR="004D67E0" w:rsidRDefault="00D2496C">
                            <w:pPr>
                              <w:pStyle w:val="23"/>
                              <w:shd w:val="clear" w:color="auto" w:fill="auto"/>
                              <w:spacing w:before="0" w:after="0" w:line="163" w:lineRule="exact"/>
                              <w:ind w:left="180" w:firstLine="0"/>
                              <w:jc w:val="left"/>
                            </w:pPr>
                            <w:r>
                              <w:rPr>
                                <w:rStyle w:val="2Verdana75pt0"/>
                              </w:rPr>
                              <w:t>месяцев</w:t>
                            </w:r>
                          </w:p>
                        </w:tc>
                        <w:tc>
                          <w:tcPr>
                            <w:tcW w:w="1152" w:type="dxa"/>
                            <w:tcBorders>
                              <w:top w:val="single" w:sz="4" w:space="0" w:color="auto"/>
                              <w:left w:val="single" w:sz="4" w:space="0" w:color="auto"/>
                            </w:tcBorders>
                            <w:shd w:val="clear" w:color="auto" w:fill="FFFFFF"/>
                            <w:vAlign w:val="center"/>
                          </w:tcPr>
                          <w:p w14:paraId="0098E9B3" w14:textId="77777777" w:rsidR="004D67E0" w:rsidRDefault="00D2496C">
                            <w:pPr>
                              <w:pStyle w:val="23"/>
                              <w:shd w:val="clear" w:color="auto" w:fill="auto"/>
                              <w:spacing w:before="0" w:after="0" w:line="163" w:lineRule="exact"/>
                              <w:ind w:left="160" w:firstLine="0"/>
                              <w:jc w:val="left"/>
                            </w:pPr>
                            <w:r>
                              <w:rPr>
                                <w:rStyle w:val="2Verdana75pt0"/>
                              </w:rPr>
                              <w:t>Каждые 6-12 месяцев</w:t>
                            </w:r>
                          </w:p>
                        </w:tc>
                        <w:tc>
                          <w:tcPr>
                            <w:tcW w:w="3288" w:type="dxa"/>
                            <w:tcBorders>
                              <w:top w:val="single" w:sz="4" w:space="0" w:color="auto"/>
                              <w:left w:val="single" w:sz="4" w:space="0" w:color="auto"/>
                            </w:tcBorders>
                            <w:shd w:val="clear" w:color="auto" w:fill="FFFFFF"/>
                            <w:vAlign w:val="center"/>
                          </w:tcPr>
                          <w:p w14:paraId="054A35EC" w14:textId="77777777" w:rsidR="004D67E0" w:rsidRDefault="00D2496C">
                            <w:pPr>
                              <w:pStyle w:val="23"/>
                              <w:shd w:val="clear" w:color="auto" w:fill="auto"/>
                              <w:spacing w:before="0" w:after="0" w:line="163" w:lineRule="exact"/>
                              <w:ind w:firstLine="0"/>
                              <w:jc w:val="both"/>
                            </w:pPr>
                            <w:r>
                              <w:rPr>
                                <w:rStyle w:val="2Verdana75pt0"/>
                              </w:rPr>
                              <w:t>Через 3-4 месяца после изменения терапии</w:t>
                            </w:r>
                          </w:p>
                        </w:tc>
                        <w:tc>
                          <w:tcPr>
                            <w:tcW w:w="1723" w:type="dxa"/>
                            <w:tcBorders>
                              <w:top w:val="single" w:sz="4" w:space="0" w:color="auto"/>
                              <w:left w:val="single" w:sz="4" w:space="0" w:color="auto"/>
                              <w:right w:val="single" w:sz="4" w:space="0" w:color="auto"/>
                            </w:tcBorders>
                            <w:shd w:val="clear" w:color="auto" w:fill="FFFFFF"/>
                            <w:vAlign w:val="center"/>
                          </w:tcPr>
                          <w:p w14:paraId="0B035390" w14:textId="77777777" w:rsidR="004D67E0" w:rsidRDefault="00D2496C">
                            <w:pPr>
                              <w:pStyle w:val="23"/>
                              <w:shd w:val="clear" w:color="auto" w:fill="auto"/>
                              <w:spacing w:before="0" w:after="0" w:line="163" w:lineRule="exact"/>
                              <w:ind w:firstLine="0"/>
                              <w:jc w:val="both"/>
                            </w:pPr>
                            <w:r>
                              <w:rPr>
                                <w:rStyle w:val="2Verdana75pt0"/>
                              </w:rPr>
                              <w:t>В случае ухудшения</w:t>
                            </w:r>
                          </w:p>
                        </w:tc>
                      </w:tr>
                      <w:tr w:rsidR="004D67E0" w14:paraId="4B86C5B2" w14:textId="77777777">
                        <w:tblPrEx>
                          <w:tblCellMar>
                            <w:top w:w="0" w:type="dxa"/>
                            <w:bottom w:w="0" w:type="dxa"/>
                          </w:tblCellMar>
                        </w:tblPrEx>
                        <w:trPr>
                          <w:trHeight w:hRule="exact" w:val="648"/>
                          <w:jc w:val="center"/>
                        </w:trPr>
                        <w:tc>
                          <w:tcPr>
                            <w:tcW w:w="2707" w:type="dxa"/>
                            <w:tcBorders>
                              <w:top w:val="single" w:sz="4" w:space="0" w:color="auto"/>
                              <w:left w:val="single" w:sz="4" w:space="0" w:color="auto"/>
                            </w:tcBorders>
                            <w:shd w:val="clear" w:color="auto" w:fill="FFFFFF"/>
                            <w:vAlign w:val="center"/>
                          </w:tcPr>
                          <w:p w14:paraId="16187778" w14:textId="77777777" w:rsidR="004D67E0" w:rsidRDefault="00D2496C">
                            <w:pPr>
                              <w:pStyle w:val="23"/>
                              <w:shd w:val="clear" w:color="auto" w:fill="auto"/>
                              <w:spacing w:before="0" w:after="0" w:line="163" w:lineRule="exact"/>
                              <w:ind w:left="180" w:firstLine="0"/>
                              <w:jc w:val="left"/>
                            </w:pPr>
                            <w:r>
                              <w:rPr>
                                <w:rStyle w:val="2Verdana75pt"/>
                              </w:rPr>
                              <w:t>Клиническая оценка и определение ФК</w:t>
                            </w:r>
                          </w:p>
                        </w:tc>
                        <w:tc>
                          <w:tcPr>
                            <w:tcW w:w="1128" w:type="dxa"/>
                            <w:tcBorders>
                              <w:top w:val="single" w:sz="4" w:space="0" w:color="auto"/>
                              <w:left w:val="single" w:sz="4" w:space="0" w:color="auto"/>
                            </w:tcBorders>
                            <w:shd w:val="clear" w:color="auto" w:fill="FFFFFF"/>
                            <w:vAlign w:val="center"/>
                          </w:tcPr>
                          <w:p w14:paraId="43ABEFE5" w14:textId="77777777" w:rsidR="004D67E0" w:rsidRDefault="00D2496C">
                            <w:pPr>
                              <w:pStyle w:val="23"/>
                              <w:shd w:val="clear" w:color="auto" w:fill="auto"/>
                              <w:spacing w:before="0" w:after="0" w:line="150" w:lineRule="exact"/>
                              <w:ind w:left="180" w:firstLine="0"/>
                              <w:jc w:val="left"/>
                            </w:pPr>
                            <w:r>
                              <w:rPr>
                                <w:rStyle w:val="2Verdana75pt"/>
                              </w:rPr>
                              <w:t>+</w:t>
                            </w:r>
                          </w:p>
                        </w:tc>
                        <w:tc>
                          <w:tcPr>
                            <w:tcW w:w="1157" w:type="dxa"/>
                            <w:tcBorders>
                              <w:top w:val="single" w:sz="4" w:space="0" w:color="auto"/>
                              <w:left w:val="single" w:sz="4" w:space="0" w:color="auto"/>
                            </w:tcBorders>
                            <w:shd w:val="clear" w:color="auto" w:fill="FFFFFF"/>
                            <w:vAlign w:val="center"/>
                          </w:tcPr>
                          <w:p w14:paraId="361F0428" w14:textId="77777777" w:rsidR="004D67E0" w:rsidRDefault="00D2496C">
                            <w:pPr>
                              <w:pStyle w:val="23"/>
                              <w:shd w:val="clear" w:color="auto" w:fill="auto"/>
                              <w:spacing w:before="0" w:after="0" w:line="150" w:lineRule="exact"/>
                              <w:ind w:left="180" w:firstLine="0"/>
                              <w:jc w:val="left"/>
                            </w:pPr>
                            <w:r>
                              <w:rPr>
                                <w:rStyle w:val="2Verdana75pt"/>
                              </w:rPr>
                              <w:t>+</w:t>
                            </w:r>
                          </w:p>
                        </w:tc>
                        <w:tc>
                          <w:tcPr>
                            <w:tcW w:w="1152" w:type="dxa"/>
                            <w:tcBorders>
                              <w:top w:val="single" w:sz="4" w:space="0" w:color="auto"/>
                              <w:left w:val="single" w:sz="4" w:space="0" w:color="auto"/>
                            </w:tcBorders>
                            <w:shd w:val="clear" w:color="auto" w:fill="FFFFFF"/>
                            <w:vAlign w:val="center"/>
                          </w:tcPr>
                          <w:p w14:paraId="5EEF4806" w14:textId="77777777" w:rsidR="004D67E0" w:rsidRDefault="00D2496C">
                            <w:pPr>
                              <w:pStyle w:val="23"/>
                              <w:shd w:val="clear" w:color="auto" w:fill="auto"/>
                              <w:spacing w:before="0" w:after="0" w:line="150" w:lineRule="exact"/>
                              <w:ind w:left="160" w:firstLine="0"/>
                              <w:jc w:val="left"/>
                            </w:pPr>
                            <w:r>
                              <w:rPr>
                                <w:rStyle w:val="2Verdana75pt"/>
                              </w:rPr>
                              <w:t>+</w:t>
                            </w:r>
                          </w:p>
                        </w:tc>
                        <w:tc>
                          <w:tcPr>
                            <w:tcW w:w="3288" w:type="dxa"/>
                            <w:tcBorders>
                              <w:top w:val="single" w:sz="4" w:space="0" w:color="auto"/>
                              <w:left w:val="single" w:sz="4" w:space="0" w:color="auto"/>
                            </w:tcBorders>
                            <w:shd w:val="clear" w:color="auto" w:fill="FFFFFF"/>
                            <w:vAlign w:val="center"/>
                          </w:tcPr>
                          <w:p w14:paraId="1CAAF1B0" w14:textId="77777777" w:rsidR="004D67E0" w:rsidRDefault="00D2496C">
                            <w:pPr>
                              <w:pStyle w:val="23"/>
                              <w:shd w:val="clear" w:color="auto" w:fill="auto"/>
                              <w:spacing w:before="0" w:after="0" w:line="150" w:lineRule="exact"/>
                              <w:ind w:firstLine="0"/>
                              <w:jc w:val="both"/>
                            </w:pPr>
                            <w:r>
                              <w:rPr>
                                <w:rStyle w:val="2Verdana75pt"/>
                              </w:rPr>
                              <w:t>+</w:t>
                            </w:r>
                          </w:p>
                        </w:tc>
                        <w:tc>
                          <w:tcPr>
                            <w:tcW w:w="1723" w:type="dxa"/>
                            <w:tcBorders>
                              <w:top w:val="single" w:sz="4" w:space="0" w:color="auto"/>
                              <w:left w:val="single" w:sz="4" w:space="0" w:color="auto"/>
                              <w:right w:val="single" w:sz="4" w:space="0" w:color="auto"/>
                            </w:tcBorders>
                            <w:shd w:val="clear" w:color="auto" w:fill="FFFFFF"/>
                            <w:vAlign w:val="center"/>
                          </w:tcPr>
                          <w:p w14:paraId="6506A8CE" w14:textId="77777777" w:rsidR="004D67E0" w:rsidRDefault="00D2496C">
                            <w:pPr>
                              <w:pStyle w:val="23"/>
                              <w:shd w:val="clear" w:color="auto" w:fill="auto"/>
                              <w:spacing w:before="0" w:after="0" w:line="150" w:lineRule="exact"/>
                              <w:ind w:firstLine="0"/>
                              <w:jc w:val="both"/>
                            </w:pPr>
                            <w:r>
                              <w:rPr>
                                <w:rStyle w:val="2Verdana75pt"/>
                              </w:rPr>
                              <w:t>+</w:t>
                            </w:r>
                          </w:p>
                        </w:tc>
                      </w:tr>
                      <w:tr w:rsidR="004D67E0" w14:paraId="520DA072" w14:textId="77777777">
                        <w:tblPrEx>
                          <w:tblCellMar>
                            <w:top w:w="0" w:type="dxa"/>
                            <w:bottom w:w="0" w:type="dxa"/>
                          </w:tblCellMar>
                        </w:tblPrEx>
                        <w:trPr>
                          <w:trHeight w:hRule="exact" w:val="480"/>
                          <w:jc w:val="center"/>
                        </w:trPr>
                        <w:tc>
                          <w:tcPr>
                            <w:tcW w:w="2707" w:type="dxa"/>
                            <w:tcBorders>
                              <w:top w:val="single" w:sz="4" w:space="0" w:color="auto"/>
                              <w:left w:val="single" w:sz="4" w:space="0" w:color="auto"/>
                            </w:tcBorders>
                            <w:shd w:val="clear" w:color="auto" w:fill="FFFFFF"/>
                            <w:vAlign w:val="center"/>
                          </w:tcPr>
                          <w:p w14:paraId="0C5B15DC" w14:textId="77777777" w:rsidR="004D67E0" w:rsidRDefault="00D2496C">
                            <w:pPr>
                              <w:pStyle w:val="23"/>
                              <w:shd w:val="clear" w:color="auto" w:fill="auto"/>
                              <w:spacing w:before="0" w:after="0" w:line="150" w:lineRule="exact"/>
                              <w:ind w:left="180" w:firstLine="0"/>
                              <w:jc w:val="left"/>
                            </w:pPr>
                            <w:r>
                              <w:rPr>
                                <w:rStyle w:val="2Verdana75pt"/>
                              </w:rPr>
                              <w:t>ЭКГ</w:t>
                            </w:r>
                          </w:p>
                        </w:tc>
                        <w:tc>
                          <w:tcPr>
                            <w:tcW w:w="1128" w:type="dxa"/>
                            <w:tcBorders>
                              <w:top w:val="single" w:sz="4" w:space="0" w:color="auto"/>
                              <w:left w:val="single" w:sz="4" w:space="0" w:color="auto"/>
                            </w:tcBorders>
                            <w:shd w:val="clear" w:color="auto" w:fill="FFFFFF"/>
                            <w:vAlign w:val="center"/>
                          </w:tcPr>
                          <w:p w14:paraId="1D624462" w14:textId="77777777" w:rsidR="004D67E0" w:rsidRDefault="00D2496C">
                            <w:pPr>
                              <w:pStyle w:val="23"/>
                              <w:shd w:val="clear" w:color="auto" w:fill="auto"/>
                              <w:spacing w:before="0" w:after="0" w:line="150" w:lineRule="exact"/>
                              <w:ind w:left="180" w:firstLine="0"/>
                              <w:jc w:val="left"/>
                            </w:pPr>
                            <w:r>
                              <w:rPr>
                                <w:rStyle w:val="2Verdana75pt"/>
                              </w:rPr>
                              <w:t>+</w:t>
                            </w:r>
                          </w:p>
                        </w:tc>
                        <w:tc>
                          <w:tcPr>
                            <w:tcW w:w="1157" w:type="dxa"/>
                            <w:tcBorders>
                              <w:top w:val="single" w:sz="4" w:space="0" w:color="auto"/>
                              <w:left w:val="single" w:sz="4" w:space="0" w:color="auto"/>
                            </w:tcBorders>
                            <w:shd w:val="clear" w:color="auto" w:fill="FFFFFF"/>
                            <w:vAlign w:val="center"/>
                          </w:tcPr>
                          <w:p w14:paraId="5DE62490" w14:textId="77777777" w:rsidR="004D67E0" w:rsidRDefault="00D2496C">
                            <w:pPr>
                              <w:pStyle w:val="23"/>
                              <w:shd w:val="clear" w:color="auto" w:fill="auto"/>
                              <w:spacing w:before="0" w:after="0" w:line="150" w:lineRule="exact"/>
                              <w:ind w:left="180" w:firstLine="0"/>
                              <w:jc w:val="left"/>
                            </w:pPr>
                            <w:r>
                              <w:rPr>
                                <w:rStyle w:val="2Verdana75pt"/>
                              </w:rPr>
                              <w:t>+</w:t>
                            </w:r>
                          </w:p>
                        </w:tc>
                        <w:tc>
                          <w:tcPr>
                            <w:tcW w:w="1152" w:type="dxa"/>
                            <w:tcBorders>
                              <w:top w:val="single" w:sz="4" w:space="0" w:color="auto"/>
                              <w:left w:val="single" w:sz="4" w:space="0" w:color="auto"/>
                            </w:tcBorders>
                            <w:shd w:val="clear" w:color="auto" w:fill="FFFFFF"/>
                            <w:vAlign w:val="center"/>
                          </w:tcPr>
                          <w:p w14:paraId="611594A8" w14:textId="77777777" w:rsidR="004D67E0" w:rsidRDefault="00D2496C">
                            <w:pPr>
                              <w:pStyle w:val="23"/>
                              <w:shd w:val="clear" w:color="auto" w:fill="auto"/>
                              <w:spacing w:before="0" w:after="0" w:line="150" w:lineRule="exact"/>
                              <w:ind w:left="160" w:firstLine="0"/>
                              <w:jc w:val="left"/>
                            </w:pPr>
                            <w:r>
                              <w:rPr>
                                <w:rStyle w:val="2Verdana75pt"/>
                              </w:rPr>
                              <w:t>+</w:t>
                            </w:r>
                          </w:p>
                        </w:tc>
                        <w:tc>
                          <w:tcPr>
                            <w:tcW w:w="3288" w:type="dxa"/>
                            <w:tcBorders>
                              <w:top w:val="single" w:sz="4" w:space="0" w:color="auto"/>
                              <w:left w:val="single" w:sz="4" w:space="0" w:color="auto"/>
                            </w:tcBorders>
                            <w:shd w:val="clear" w:color="auto" w:fill="FFFFFF"/>
                            <w:vAlign w:val="center"/>
                          </w:tcPr>
                          <w:p w14:paraId="13F4E3E6" w14:textId="77777777" w:rsidR="004D67E0" w:rsidRDefault="00D2496C">
                            <w:pPr>
                              <w:pStyle w:val="23"/>
                              <w:shd w:val="clear" w:color="auto" w:fill="auto"/>
                              <w:spacing w:before="0" w:after="0" w:line="150" w:lineRule="exact"/>
                              <w:ind w:firstLine="0"/>
                              <w:jc w:val="both"/>
                            </w:pPr>
                            <w:r>
                              <w:rPr>
                                <w:rStyle w:val="2Verdana75pt"/>
                              </w:rPr>
                              <w:t>+</w:t>
                            </w:r>
                          </w:p>
                        </w:tc>
                        <w:tc>
                          <w:tcPr>
                            <w:tcW w:w="1723" w:type="dxa"/>
                            <w:tcBorders>
                              <w:top w:val="single" w:sz="4" w:space="0" w:color="auto"/>
                              <w:left w:val="single" w:sz="4" w:space="0" w:color="auto"/>
                              <w:right w:val="single" w:sz="4" w:space="0" w:color="auto"/>
                            </w:tcBorders>
                            <w:shd w:val="clear" w:color="auto" w:fill="FFFFFF"/>
                            <w:vAlign w:val="center"/>
                          </w:tcPr>
                          <w:p w14:paraId="34D7B37D" w14:textId="77777777" w:rsidR="004D67E0" w:rsidRDefault="00D2496C">
                            <w:pPr>
                              <w:pStyle w:val="23"/>
                              <w:shd w:val="clear" w:color="auto" w:fill="auto"/>
                              <w:spacing w:before="0" w:after="0" w:line="150" w:lineRule="exact"/>
                              <w:ind w:firstLine="0"/>
                              <w:jc w:val="both"/>
                            </w:pPr>
                            <w:r>
                              <w:rPr>
                                <w:rStyle w:val="2Verdana75pt"/>
                              </w:rPr>
                              <w:t>+</w:t>
                            </w:r>
                          </w:p>
                        </w:tc>
                      </w:tr>
                      <w:tr w:rsidR="004D67E0" w14:paraId="1A5469B9" w14:textId="77777777">
                        <w:tblPrEx>
                          <w:tblCellMar>
                            <w:top w:w="0" w:type="dxa"/>
                            <w:bottom w:w="0" w:type="dxa"/>
                          </w:tblCellMar>
                        </w:tblPrEx>
                        <w:trPr>
                          <w:trHeight w:hRule="exact" w:val="480"/>
                          <w:jc w:val="center"/>
                        </w:trPr>
                        <w:tc>
                          <w:tcPr>
                            <w:tcW w:w="2707" w:type="dxa"/>
                            <w:tcBorders>
                              <w:top w:val="single" w:sz="4" w:space="0" w:color="auto"/>
                              <w:left w:val="single" w:sz="4" w:space="0" w:color="auto"/>
                            </w:tcBorders>
                            <w:shd w:val="clear" w:color="auto" w:fill="FFFFFF"/>
                            <w:vAlign w:val="center"/>
                          </w:tcPr>
                          <w:p w14:paraId="6FD10DAD" w14:textId="77777777" w:rsidR="004D67E0" w:rsidRDefault="00D2496C">
                            <w:pPr>
                              <w:pStyle w:val="23"/>
                              <w:shd w:val="clear" w:color="auto" w:fill="auto"/>
                              <w:spacing w:before="0" w:after="0" w:line="150" w:lineRule="exact"/>
                              <w:ind w:left="180" w:firstLine="0"/>
                              <w:jc w:val="left"/>
                            </w:pPr>
                            <w:r>
                              <w:rPr>
                                <w:rStyle w:val="2Verdana75pt"/>
                              </w:rPr>
                              <w:t>ТШХ / шкала Борга</w:t>
                            </w:r>
                          </w:p>
                        </w:tc>
                        <w:tc>
                          <w:tcPr>
                            <w:tcW w:w="1128" w:type="dxa"/>
                            <w:tcBorders>
                              <w:top w:val="single" w:sz="4" w:space="0" w:color="auto"/>
                              <w:left w:val="single" w:sz="4" w:space="0" w:color="auto"/>
                            </w:tcBorders>
                            <w:shd w:val="clear" w:color="auto" w:fill="FFFFFF"/>
                            <w:vAlign w:val="center"/>
                          </w:tcPr>
                          <w:p w14:paraId="4206A500" w14:textId="77777777" w:rsidR="004D67E0" w:rsidRDefault="00D2496C">
                            <w:pPr>
                              <w:pStyle w:val="23"/>
                              <w:shd w:val="clear" w:color="auto" w:fill="auto"/>
                              <w:spacing w:before="0" w:after="0" w:line="150" w:lineRule="exact"/>
                              <w:ind w:left="180" w:firstLine="0"/>
                              <w:jc w:val="left"/>
                            </w:pPr>
                            <w:r>
                              <w:rPr>
                                <w:rStyle w:val="2Verdana75pt"/>
                              </w:rPr>
                              <w:t>+</w:t>
                            </w:r>
                          </w:p>
                        </w:tc>
                        <w:tc>
                          <w:tcPr>
                            <w:tcW w:w="1157" w:type="dxa"/>
                            <w:tcBorders>
                              <w:top w:val="single" w:sz="4" w:space="0" w:color="auto"/>
                              <w:left w:val="single" w:sz="4" w:space="0" w:color="auto"/>
                            </w:tcBorders>
                            <w:shd w:val="clear" w:color="auto" w:fill="FFFFFF"/>
                            <w:vAlign w:val="center"/>
                          </w:tcPr>
                          <w:p w14:paraId="13F4D448" w14:textId="77777777" w:rsidR="004D67E0" w:rsidRDefault="00D2496C">
                            <w:pPr>
                              <w:pStyle w:val="23"/>
                              <w:shd w:val="clear" w:color="auto" w:fill="auto"/>
                              <w:spacing w:before="0" w:after="0" w:line="150" w:lineRule="exact"/>
                              <w:ind w:left="180" w:firstLine="0"/>
                              <w:jc w:val="left"/>
                            </w:pPr>
                            <w:r>
                              <w:rPr>
                                <w:rStyle w:val="2Verdana75pt"/>
                              </w:rPr>
                              <w:t>+</w:t>
                            </w:r>
                          </w:p>
                        </w:tc>
                        <w:tc>
                          <w:tcPr>
                            <w:tcW w:w="1152" w:type="dxa"/>
                            <w:tcBorders>
                              <w:top w:val="single" w:sz="4" w:space="0" w:color="auto"/>
                              <w:left w:val="single" w:sz="4" w:space="0" w:color="auto"/>
                            </w:tcBorders>
                            <w:shd w:val="clear" w:color="auto" w:fill="FFFFFF"/>
                            <w:vAlign w:val="center"/>
                          </w:tcPr>
                          <w:p w14:paraId="32809B7C" w14:textId="77777777" w:rsidR="004D67E0" w:rsidRDefault="00D2496C">
                            <w:pPr>
                              <w:pStyle w:val="23"/>
                              <w:shd w:val="clear" w:color="auto" w:fill="auto"/>
                              <w:spacing w:before="0" w:after="0" w:line="150" w:lineRule="exact"/>
                              <w:ind w:left="160" w:firstLine="0"/>
                              <w:jc w:val="left"/>
                            </w:pPr>
                            <w:r>
                              <w:rPr>
                                <w:rStyle w:val="2Verdana75pt"/>
                              </w:rPr>
                              <w:t>+</w:t>
                            </w:r>
                          </w:p>
                        </w:tc>
                        <w:tc>
                          <w:tcPr>
                            <w:tcW w:w="3288" w:type="dxa"/>
                            <w:tcBorders>
                              <w:top w:val="single" w:sz="4" w:space="0" w:color="auto"/>
                              <w:left w:val="single" w:sz="4" w:space="0" w:color="auto"/>
                            </w:tcBorders>
                            <w:shd w:val="clear" w:color="auto" w:fill="FFFFFF"/>
                            <w:vAlign w:val="center"/>
                          </w:tcPr>
                          <w:p w14:paraId="0AD9A8E9" w14:textId="77777777" w:rsidR="004D67E0" w:rsidRDefault="00D2496C">
                            <w:pPr>
                              <w:pStyle w:val="23"/>
                              <w:shd w:val="clear" w:color="auto" w:fill="auto"/>
                              <w:spacing w:before="0" w:after="0" w:line="150" w:lineRule="exact"/>
                              <w:ind w:firstLine="0"/>
                              <w:jc w:val="both"/>
                            </w:pPr>
                            <w:r>
                              <w:rPr>
                                <w:rStyle w:val="2Verdana75pt"/>
                              </w:rPr>
                              <w:t>+</w:t>
                            </w:r>
                          </w:p>
                        </w:tc>
                        <w:tc>
                          <w:tcPr>
                            <w:tcW w:w="1723" w:type="dxa"/>
                            <w:tcBorders>
                              <w:top w:val="single" w:sz="4" w:space="0" w:color="auto"/>
                              <w:left w:val="single" w:sz="4" w:space="0" w:color="auto"/>
                              <w:right w:val="single" w:sz="4" w:space="0" w:color="auto"/>
                            </w:tcBorders>
                            <w:shd w:val="clear" w:color="auto" w:fill="FFFFFF"/>
                            <w:vAlign w:val="center"/>
                          </w:tcPr>
                          <w:p w14:paraId="5B31A359" w14:textId="77777777" w:rsidR="004D67E0" w:rsidRDefault="00D2496C">
                            <w:pPr>
                              <w:pStyle w:val="23"/>
                              <w:shd w:val="clear" w:color="auto" w:fill="auto"/>
                              <w:spacing w:before="0" w:after="0" w:line="150" w:lineRule="exact"/>
                              <w:ind w:firstLine="0"/>
                              <w:jc w:val="both"/>
                            </w:pPr>
                            <w:r>
                              <w:rPr>
                                <w:rStyle w:val="2Verdana75pt"/>
                              </w:rPr>
                              <w:t>+</w:t>
                            </w:r>
                          </w:p>
                        </w:tc>
                      </w:tr>
                      <w:tr w:rsidR="004D67E0" w14:paraId="28C82F67" w14:textId="77777777">
                        <w:tblPrEx>
                          <w:tblCellMar>
                            <w:top w:w="0" w:type="dxa"/>
                            <w:bottom w:w="0" w:type="dxa"/>
                          </w:tblCellMar>
                        </w:tblPrEx>
                        <w:trPr>
                          <w:trHeight w:hRule="exact" w:val="480"/>
                          <w:jc w:val="center"/>
                        </w:trPr>
                        <w:tc>
                          <w:tcPr>
                            <w:tcW w:w="2707" w:type="dxa"/>
                            <w:tcBorders>
                              <w:top w:val="single" w:sz="4" w:space="0" w:color="auto"/>
                              <w:left w:val="single" w:sz="4" w:space="0" w:color="auto"/>
                            </w:tcBorders>
                            <w:shd w:val="clear" w:color="auto" w:fill="FFFFFF"/>
                            <w:vAlign w:val="center"/>
                          </w:tcPr>
                          <w:p w14:paraId="33689043" w14:textId="77777777" w:rsidR="004D67E0" w:rsidRDefault="00D2496C">
                            <w:pPr>
                              <w:pStyle w:val="23"/>
                              <w:shd w:val="clear" w:color="auto" w:fill="auto"/>
                              <w:spacing w:before="0" w:after="0" w:line="150" w:lineRule="exact"/>
                              <w:ind w:left="180" w:firstLine="0"/>
                              <w:jc w:val="left"/>
                            </w:pPr>
                            <w:r>
                              <w:rPr>
                                <w:rStyle w:val="2Verdana75pt"/>
                              </w:rPr>
                              <w:t>Пульсоксиметрия</w:t>
                            </w:r>
                          </w:p>
                        </w:tc>
                        <w:tc>
                          <w:tcPr>
                            <w:tcW w:w="1128" w:type="dxa"/>
                            <w:tcBorders>
                              <w:top w:val="single" w:sz="4" w:space="0" w:color="auto"/>
                              <w:left w:val="single" w:sz="4" w:space="0" w:color="auto"/>
                            </w:tcBorders>
                            <w:shd w:val="clear" w:color="auto" w:fill="FFFFFF"/>
                            <w:vAlign w:val="center"/>
                          </w:tcPr>
                          <w:p w14:paraId="4D731AB4" w14:textId="77777777" w:rsidR="004D67E0" w:rsidRDefault="00D2496C">
                            <w:pPr>
                              <w:pStyle w:val="23"/>
                              <w:shd w:val="clear" w:color="auto" w:fill="auto"/>
                              <w:spacing w:before="0" w:after="0" w:line="150" w:lineRule="exact"/>
                              <w:ind w:left="180" w:firstLine="0"/>
                              <w:jc w:val="left"/>
                            </w:pPr>
                            <w:r>
                              <w:rPr>
                                <w:rStyle w:val="2Verdana75pt"/>
                              </w:rPr>
                              <w:t>+</w:t>
                            </w:r>
                          </w:p>
                        </w:tc>
                        <w:tc>
                          <w:tcPr>
                            <w:tcW w:w="1157" w:type="dxa"/>
                            <w:tcBorders>
                              <w:top w:val="single" w:sz="4" w:space="0" w:color="auto"/>
                              <w:left w:val="single" w:sz="4" w:space="0" w:color="auto"/>
                            </w:tcBorders>
                            <w:shd w:val="clear" w:color="auto" w:fill="FFFFFF"/>
                            <w:vAlign w:val="center"/>
                          </w:tcPr>
                          <w:p w14:paraId="53D4465A" w14:textId="77777777" w:rsidR="004D67E0" w:rsidRDefault="00D2496C">
                            <w:pPr>
                              <w:pStyle w:val="23"/>
                              <w:shd w:val="clear" w:color="auto" w:fill="auto"/>
                              <w:spacing w:before="0" w:after="0" w:line="150" w:lineRule="exact"/>
                              <w:ind w:left="180" w:firstLine="0"/>
                              <w:jc w:val="left"/>
                            </w:pPr>
                            <w:r>
                              <w:rPr>
                                <w:rStyle w:val="2Verdana75pt"/>
                              </w:rPr>
                              <w:t>+</w:t>
                            </w:r>
                          </w:p>
                        </w:tc>
                        <w:tc>
                          <w:tcPr>
                            <w:tcW w:w="1152" w:type="dxa"/>
                            <w:tcBorders>
                              <w:top w:val="single" w:sz="4" w:space="0" w:color="auto"/>
                              <w:left w:val="single" w:sz="4" w:space="0" w:color="auto"/>
                            </w:tcBorders>
                            <w:shd w:val="clear" w:color="auto" w:fill="FFFFFF"/>
                            <w:vAlign w:val="center"/>
                          </w:tcPr>
                          <w:p w14:paraId="119BD82B" w14:textId="77777777" w:rsidR="004D67E0" w:rsidRDefault="00D2496C">
                            <w:pPr>
                              <w:pStyle w:val="23"/>
                              <w:shd w:val="clear" w:color="auto" w:fill="auto"/>
                              <w:spacing w:before="0" w:after="0" w:line="150" w:lineRule="exact"/>
                              <w:ind w:left="160" w:firstLine="0"/>
                              <w:jc w:val="left"/>
                            </w:pPr>
                            <w:r>
                              <w:rPr>
                                <w:rStyle w:val="2Verdana75pt"/>
                              </w:rPr>
                              <w:t>+</w:t>
                            </w:r>
                          </w:p>
                        </w:tc>
                        <w:tc>
                          <w:tcPr>
                            <w:tcW w:w="3288" w:type="dxa"/>
                            <w:tcBorders>
                              <w:top w:val="single" w:sz="4" w:space="0" w:color="auto"/>
                              <w:left w:val="single" w:sz="4" w:space="0" w:color="auto"/>
                            </w:tcBorders>
                            <w:shd w:val="clear" w:color="auto" w:fill="FFFFFF"/>
                            <w:vAlign w:val="center"/>
                          </w:tcPr>
                          <w:p w14:paraId="22C0AB8F" w14:textId="77777777" w:rsidR="004D67E0" w:rsidRDefault="00D2496C">
                            <w:pPr>
                              <w:pStyle w:val="23"/>
                              <w:shd w:val="clear" w:color="auto" w:fill="auto"/>
                              <w:spacing w:before="0" w:after="0" w:line="150" w:lineRule="exact"/>
                              <w:ind w:firstLine="0"/>
                              <w:jc w:val="both"/>
                            </w:pPr>
                            <w:r>
                              <w:rPr>
                                <w:rStyle w:val="2Verdana75pt"/>
                              </w:rPr>
                              <w:t>+</w:t>
                            </w:r>
                          </w:p>
                        </w:tc>
                        <w:tc>
                          <w:tcPr>
                            <w:tcW w:w="1723" w:type="dxa"/>
                            <w:tcBorders>
                              <w:top w:val="single" w:sz="4" w:space="0" w:color="auto"/>
                              <w:left w:val="single" w:sz="4" w:space="0" w:color="auto"/>
                              <w:right w:val="single" w:sz="4" w:space="0" w:color="auto"/>
                            </w:tcBorders>
                            <w:shd w:val="clear" w:color="auto" w:fill="FFFFFF"/>
                            <w:vAlign w:val="center"/>
                          </w:tcPr>
                          <w:p w14:paraId="548260CB" w14:textId="77777777" w:rsidR="004D67E0" w:rsidRDefault="00D2496C">
                            <w:pPr>
                              <w:pStyle w:val="23"/>
                              <w:shd w:val="clear" w:color="auto" w:fill="auto"/>
                              <w:spacing w:before="0" w:after="0" w:line="150" w:lineRule="exact"/>
                              <w:ind w:firstLine="0"/>
                              <w:jc w:val="both"/>
                            </w:pPr>
                            <w:r>
                              <w:rPr>
                                <w:rStyle w:val="2Verdana75pt"/>
                              </w:rPr>
                              <w:t>+</w:t>
                            </w:r>
                          </w:p>
                        </w:tc>
                      </w:tr>
                      <w:tr w:rsidR="004D67E0" w14:paraId="2FFA09A3" w14:textId="77777777">
                        <w:tblPrEx>
                          <w:tblCellMar>
                            <w:top w:w="0" w:type="dxa"/>
                            <w:bottom w:w="0" w:type="dxa"/>
                          </w:tblCellMar>
                        </w:tblPrEx>
                        <w:trPr>
                          <w:trHeight w:hRule="exact" w:val="706"/>
                          <w:jc w:val="center"/>
                        </w:trPr>
                        <w:tc>
                          <w:tcPr>
                            <w:tcW w:w="2707" w:type="dxa"/>
                            <w:tcBorders>
                              <w:top w:val="single" w:sz="4" w:space="0" w:color="auto"/>
                              <w:left w:val="single" w:sz="4" w:space="0" w:color="auto"/>
                            </w:tcBorders>
                            <w:shd w:val="clear" w:color="auto" w:fill="FFFFFF"/>
                            <w:vAlign w:val="center"/>
                          </w:tcPr>
                          <w:p w14:paraId="22CF4C39" w14:textId="77777777" w:rsidR="004D67E0" w:rsidRDefault="00D2496C">
                            <w:pPr>
                              <w:pStyle w:val="23"/>
                              <w:shd w:val="clear" w:color="auto" w:fill="auto"/>
                              <w:spacing w:before="0" w:after="0" w:line="150" w:lineRule="exact"/>
                              <w:ind w:left="180" w:firstLine="0"/>
                              <w:jc w:val="left"/>
                            </w:pPr>
                            <w:r>
                              <w:rPr>
                                <w:rStyle w:val="2Verdana75pt"/>
                              </w:rPr>
                              <w:t>Эргоспирометрия</w:t>
                            </w:r>
                          </w:p>
                        </w:tc>
                        <w:tc>
                          <w:tcPr>
                            <w:tcW w:w="1128" w:type="dxa"/>
                            <w:tcBorders>
                              <w:top w:val="single" w:sz="4" w:space="0" w:color="auto"/>
                              <w:left w:val="single" w:sz="4" w:space="0" w:color="auto"/>
                            </w:tcBorders>
                            <w:shd w:val="clear" w:color="auto" w:fill="FFFFFF"/>
                          </w:tcPr>
                          <w:p w14:paraId="05ABFD54" w14:textId="77777777" w:rsidR="004D67E0" w:rsidRDefault="00D2496C">
                            <w:pPr>
                              <w:pStyle w:val="23"/>
                              <w:shd w:val="clear" w:color="auto" w:fill="auto"/>
                              <w:spacing w:before="0" w:after="0" w:line="150" w:lineRule="exact"/>
                              <w:ind w:left="180" w:firstLine="0"/>
                              <w:jc w:val="left"/>
                            </w:pPr>
                            <w:r>
                              <w:rPr>
                                <w:rStyle w:val="2Verdana75pt"/>
                              </w:rPr>
                              <w:t>+</w:t>
                            </w:r>
                          </w:p>
                        </w:tc>
                        <w:tc>
                          <w:tcPr>
                            <w:tcW w:w="1157" w:type="dxa"/>
                            <w:tcBorders>
                              <w:top w:val="single" w:sz="4" w:space="0" w:color="auto"/>
                              <w:left w:val="single" w:sz="4" w:space="0" w:color="auto"/>
                            </w:tcBorders>
                            <w:shd w:val="clear" w:color="auto" w:fill="FFFFFF"/>
                          </w:tcPr>
                          <w:p w14:paraId="32223218" w14:textId="77777777" w:rsidR="004D67E0" w:rsidRDefault="004D67E0">
                            <w:pPr>
                              <w:rPr>
                                <w:sz w:val="10"/>
                                <w:szCs w:val="10"/>
                              </w:rPr>
                            </w:pPr>
                          </w:p>
                        </w:tc>
                        <w:tc>
                          <w:tcPr>
                            <w:tcW w:w="1152" w:type="dxa"/>
                            <w:tcBorders>
                              <w:top w:val="single" w:sz="4" w:space="0" w:color="auto"/>
                              <w:left w:val="single" w:sz="4" w:space="0" w:color="auto"/>
                            </w:tcBorders>
                            <w:shd w:val="clear" w:color="auto" w:fill="FFFFFF"/>
                          </w:tcPr>
                          <w:p w14:paraId="64E88D7F" w14:textId="77777777" w:rsidR="004D67E0" w:rsidRDefault="00D2496C">
                            <w:pPr>
                              <w:pStyle w:val="23"/>
                              <w:shd w:val="clear" w:color="auto" w:fill="auto"/>
                              <w:spacing w:before="0" w:after="0" w:line="150" w:lineRule="exact"/>
                              <w:ind w:left="160" w:firstLine="0"/>
                              <w:jc w:val="left"/>
                            </w:pPr>
                            <w:r>
                              <w:rPr>
                                <w:rStyle w:val="2Verdana75pt"/>
                              </w:rPr>
                              <w:t>+</w:t>
                            </w:r>
                          </w:p>
                        </w:tc>
                        <w:tc>
                          <w:tcPr>
                            <w:tcW w:w="3288" w:type="dxa"/>
                            <w:tcBorders>
                              <w:top w:val="single" w:sz="4" w:space="0" w:color="auto"/>
                              <w:left w:val="single" w:sz="4" w:space="0" w:color="auto"/>
                            </w:tcBorders>
                            <w:shd w:val="clear" w:color="auto" w:fill="FFFFFF"/>
                          </w:tcPr>
                          <w:p w14:paraId="4889259E" w14:textId="77777777" w:rsidR="004D67E0" w:rsidRDefault="004D67E0">
                            <w:pPr>
                              <w:rPr>
                                <w:sz w:val="10"/>
                                <w:szCs w:val="10"/>
                              </w:rPr>
                            </w:pPr>
                          </w:p>
                        </w:tc>
                        <w:tc>
                          <w:tcPr>
                            <w:tcW w:w="1723" w:type="dxa"/>
                            <w:tcBorders>
                              <w:top w:val="single" w:sz="4" w:space="0" w:color="auto"/>
                              <w:left w:val="single" w:sz="4" w:space="0" w:color="auto"/>
                              <w:right w:val="single" w:sz="4" w:space="0" w:color="auto"/>
                            </w:tcBorders>
                            <w:shd w:val="clear" w:color="auto" w:fill="FFFFFF"/>
                          </w:tcPr>
                          <w:p w14:paraId="5074E821" w14:textId="77777777" w:rsidR="004D67E0" w:rsidRDefault="00D2496C">
                            <w:pPr>
                              <w:pStyle w:val="23"/>
                              <w:shd w:val="clear" w:color="auto" w:fill="auto"/>
                              <w:spacing w:before="0" w:after="0" w:line="150" w:lineRule="exact"/>
                              <w:ind w:firstLine="0"/>
                              <w:jc w:val="both"/>
                            </w:pPr>
                            <w:r>
                              <w:rPr>
                                <w:rStyle w:val="2Verdana75pt"/>
                              </w:rPr>
                              <w:t>+*</w:t>
                            </w:r>
                          </w:p>
                        </w:tc>
                      </w:tr>
                      <w:tr w:rsidR="004D67E0" w14:paraId="733E5C40" w14:textId="77777777">
                        <w:tblPrEx>
                          <w:tblCellMar>
                            <w:top w:w="0" w:type="dxa"/>
                            <w:bottom w:w="0" w:type="dxa"/>
                          </w:tblCellMar>
                        </w:tblPrEx>
                        <w:trPr>
                          <w:trHeight w:hRule="exact" w:val="706"/>
                          <w:jc w:val="center"/>
                        </w:trPr>
                        <w:tc>
                          <w:tcPr>
                            <w:tcW w:w="2707" w:type="dxa"/>
                            <w:tcBorders>
                              <w:top w:val="single" w:sz="4" w:space="0" w:color="auto"/>
                              <w:left w:val="single" w:sz="4" w:space="0" w:color="auto"/>
                            </w:tcBorders>
                            <w:shd w:val="clear" w:color="auto" w:fill="FFFFFF"/>
                            <w:vAlign w:val="center"/>
                          </w:tcPr>
                          <w:p w14:paraId="26508F47" w14:textId="77777777" w:rsidR="004D67E0" w:rsidRDefault="00D2496C">
                            <w:pPr>
                              <w:pStyle w:val="23"/>
                              <w:shd w:val="clear" w:color="auto" w:fill="auto"/>
                              <w:spacing w:before="0" w:after="0" w:line="150" w:lineRule="exact"/>
                              <w:ind w:left="180" w:firstLine="0"/>
                              <w:jc w:val="left"/>
                            </w:pPr>
                            <w:r>
                              <w:rPr>
                                <w:rStyle w:val="2Verdana75pt"/>
                              </w:rPr>
                              <w:t>Эхокардиография</w:t>
                            </w:r>
                          </w:p>
                        </w:tc>
                        <w:tc>
                          <w:tcPr>
                            <w:tcW w:w="1128" w:type="dxa"/>
                            <w:tcBorders>
                              <w:top w:val="single" w:sz="4" w:space="0" w:color="auto"/>
                              <w:left w:val="single" w:sz="4" w:space="0" w:color="auto"/>
                            </w:tcBorders>
                            <w:shd w:val="clear" w:color="auto" w:fill="FFFFFF"/>
                            <w:vAlign w:val="center"/>
                          </w:tcPr>
                          <w:p w14:paraId="7B956132" w14:textId="77777777" w:rsidR="004D67E0" w:rsidRDefault="00D2496C">
                            <w:pPr>
                              <w:pStyle w:val="23"/>
                              <w:shd w:val="clear" w:color="auto" w:fill="auto"/>
                              <w:spacing w:before="0" w:after="0" w:line="150" w:lineRule="exact"/>
                              <w:ind w:left="180" w:firstLine="0"/>
                              <w:jc w:val="left"/>
                            </w:pPr>
                            <w:r>
                              <w:rPr>
                                <w:rStyle w:val="2Verdana75pt"/>
                              </w:rPr>
                              <w:t>+</w:t>
                            </w:r>
                          </w:p>
                        </w:tc>
                        <w:tc>
                          <w:tcPr>
                            <w:tcW w:w="1157" w:type="dxa"/>
                            <w:tcBorders>
                              <w:top w:val="single" w:sz="4" w:space="0" w:color="auto"/>
                              <w:left w:val="single" w:sz="4" w:space="0" w:color="auto"/>
                            </w:tcBorders>
                            <w:shd w:val="clear" w:color="auto" w:fill="FFFFFF"/>
                          </w:tcPr>
                          <w:p w14:paraId="2CBEA32B" w14:textId="77777777" w:rsidR="004D67E0" w:rsidRDefault="004D67E0">
                            <w:pPr>
                              <w:rPr>
                                <w:sz w:val="10"/>
                                <w:szCs w:val="10"/>
                              </w:rPr>
                            </w:pPr>
                          </w:p>
                        </w:tc>
                        <w:tc>
                          <w:tcPr>
                            <w:tcW w:w="1152" w:type="dxa"/>
                            <w:tcBorders>
                              <w:top w:val="single" w:sz="4" w:space="0" w:color="auto"/>
                              <w:left w:val="single" w:sz="4" w:space="0" w:color="auto"/>
                            </w:tcBorders>
                            <w:shd w:val="clear" w:color="auto" w:fill="FFFFFF"/>
                            <w:vAlign w:val="center"/>
                          </w:tcPr>
                          <w:p w14:paraId="28866098" w14:textId="77777777" w:rsidR="004D67E0" w:rsidRDefault="00D2496C">
                            <w:pPr>
                              <w:pStyle w:val="23"/>
                              <w:shd w:val="clear" w:color="auto" w:fill="auto"/>
                              <w:spacing w:before="0" w:after="0" w:line="150" w:lineRule="exact"/>
                              <w:ind w:left="160" w:firstLine="0"/>
                              <w:jc w:val="left"/>
                            </w:pPr>
                            <w:r>
                              <w:rPr>
                                <w:rStyle w:val="2Verdana75pt"/>
                              </w:rPr>
                              <w:t>+</w:t>
                            </w:r>
                          </w:p>
                        </w:tc>
                        <w:tc>
                          <w:tcPr>
                            <w:tcW w:w="3288" w:type="dxa"/>
                            <w:tcBorders>
                              <w:top w:val="single" w:sz="4" w:space="0" w:color="auto"/>
                              <w:left w:val="single" w:sz="4" w:space="0" w:color="auto"/>
                            </w:tcBorders>
                            <w:shd w:val="clear" w:color="auto" w:fill="FFFFFF"/>
                            <w:vAlign w:val="center"/>
                          </w:tcPr>
                          <w:p w14:paraId="463474FF" w14:textId="77777777" w:rsidR="004D67E0" w:rsidRDefault="00D2496C">
                            <w:pPr>
                              <w:pStyle w:val="23"/>
                              <w:shd w:val="clear" w:color="auto" w:fill="auto"/>
                              <w:spacing w:before="0" w:after="0" w:line="150" w:lineRule="exact"/>
                              <w:ind w:firstLine="0"/>
                              <w:jc w:val="both"/>
                            </w:pPr>
                            <w:r>
                              <w:rPr>
                                <w:rStyle w:val="2Verdana75pt"/>
                              </w:rPr>
                              <w:t>+</w:t>
                            </w:r>
                          </w:p>
                        </w:tc>
                        <w:tc>
                          <w:tcPr>
                            <w:tcW w:w="1723" w:type="dxa"/>
                            <w:tcBorders>
                              <w:top w:val="single" w:sz="4" w:space="0" w:color="auto"/>
                              <w:left w:val="single" w:sz="4" w:space="0" w:color="auto"/>
                              <w:right w:val="single" w:sz="4" w:space="0" w:color="auto"/>
                            </w:tcBorders>
                            <w:shd w:val="clear" w:color="auto" w:fill="FFFFFF"/>
                            <w:vAlign w:val="center"/>
                          </w:tcPr>
                          <w:p w14:paraId="657922F1" w14:textId="77777777" w:rsidR="004D67E0" w:rsidRDefault="00D2496C">
                            <w:pPr>
                              <w:pStyle w:val="23"/>
                              <w:shd w:val="clear" w:color="auto" w:fill="auto"/>
                              <w:spacing w:before="0" w:after="0" w:line="150" w:lineRule="exact"/>
                              <w:ind w:firstLine="0"/>
                              <w:jc w:val="both"/>
                            </w:pPr>
                            <w:r>
                              <w:rPr>
                                <w:rStyle w:val="2Verdana75pt"/>
                              </w:rPr>
                              <w:t>+</w:t>
                            </w:r>
                          </w:p>
                        </w:tc>
                      </w:tr>
                      <w:tr w:rsidR="004D67E0" w14:paraId="120A8BC6" w14:textId="77777777">
                        <w:tblPrEx>
                          <w:tblCellMar>
                            <w:top w:w="0" w:type="dxa"/>
                            <w:bottom w:w="0" w:type="dxa"/>
                          </w:tblCellMar>
                        </w:tblPrEx>
                        <w:trPr>
                          <w:trHeight w:hRule="exact" w:val="643"/>
                          <w:jc w:val="center"/>
                        </w:trPr>
                        <w:tc>
                          <w:tcPr>
                            <w:tcW w:w="2707" w:type="dxa"/>
                            <w:tcBorders>
                              <w:top w:val="single" w:sz="4" w:space="0" w:color="auto"/>
                              <w:left w:val="single" w:sz="4" w:space="0" w:color="auto"/>
                            </w:tcBorders>
                            <w:shd w:val="clear" w:color="auto" w:fill="FFFFFF"/>
                            <w:vAlign w:val="center"/>
                          </w:tcPr>
                          <w:p w14:paraId="3A660840" w14:textId="77777777" w:rsidR="004D67E0" w:rsidRDefault="00D2496C">
                            <w:pPr>
                              <w:pStyle w:val="23"/>
                              <w:shd w:val="clear" w:color="auto" w:fill="auto"/>
                              <w:spacing w:before="0" w:after="0" w:line="163" w:lineRule="exact"/>
                              <w:ind w:left="180" w:firstLine="0"/>
                              <w:jc w:val="left"/>
                            </w:pPr>
                            <w:r>
                              <w:rPr>
                                <w:rStyle w:val="2Verdana75pt"/>
                              </w:rPr>
                              <w:t>Стандартное лабораторное обследование</w:t>
                            </w:r>
                          </w:p>
                        </w:tc>
                        <w:tc>
                          <w:tcPr>
                            <w:tcW w:w="1128" w:type="dxa"/>
                            <w:tcBorders>
                              <w:top w:val="single" w:sz="4" w:space="0" w:color="auto"/>
                              <w:left w:val="single" w:sz="4" w:space="0" w:color="auto"/>
                            </w:tcBorders>
                            <w:shd w:val="clear" w:color="auto" w:fill="FFFFFF"/>
                            <w:vAlign w:val="center"/>
                          </w:tcPr>
                          <w:p w14:paraId="7757429C" w14:textId="77777777" w:rsidR="004D67E0" w:rsidRDefault="00D2496C">
                            <w:pPr>
                              <w:pStyle w:val="23"/>
                              <w:shd w:val="clear" w:color="auto" w:fill="auto"/>
                              <w:spacing w:before="0" w:after="0" w:line="150" w:lineRule="exact"/>
                              <w:ind w:left="180" w:firstLine="0"/>
                              <w:jc w:val="left"/>
                            </w:pPr>
                            <w:r>
                              <w:rPr>
                                <w:rStyle w:val="2Verdana75pt"/>
                              </w:rPr>
                              <w:t>+</w:t>
                            </w:r>
                          </w:p>
                        </w:tc>
                        <w:tc>
                          <w:tcPr>
                            <w:tcW w:w="1157" w:type="dxa"/>
                            <w:tcBorders>
                              <w:top w:val="single" w:sz="4" w:space="0" w:color="auto"/>
                              <w:left w:val="single" w:sz="4" w:space="0" w:color="auto"/>
                            </w:tcBorders>
                            <w:shd w:val="clear" w:color="auto" w:fill="FFFFFF"/>
                            <w:vAlign w:val="center"/>
                          </w:tcPr>
                          <w:p w14:paraId="69A33FD3" w14:textId="77777777" w:rsidR="004D67E0" w:rsidRDefault="00D2496C">
                            <w:pPr>
                              <w:pStyle w:val="23"/>
                              <w:shd w:val="clear" w:color="auto" w:fill="auto"/>
                              <w:spacing w:before="0" w:after="0" w:line="150" w:lineRule="exact"/>
                              <w:ind w:left="180" w:firstLine="0"/>
                              <w:jc w:val="left"/>
                            </w:pPr>
                            <w:r>
                              <w:rPr>
                                <w:rStyle w:val="2Verdana75pt"/>
                              </w:rPr>
                              <w:t>+</w:t>
                            </w:r>
                          </w:p>
                        </w:tc>
                        <w:tc>
                          <w:tcPr>
                            <w:tcW w:w="1152" w:type="dxa"/>
                            <w:tcBorders>
                              <w:top w:val="single" w:sz="4" w:space="0" w:color="auto"/>
                              <w:left w:val="single" w:sz="4" w:space="0" w:color="auto"/>
                            </w:tcBorders>
                            <w:shd w:val="clear" w:color="auto" w:fill="FFFFFF"/>
                            <w:vAlign w:val="center"/>
                          </w:tcPr>
                          <w:p w14:paraId="36D463E2" w14:textId="77777777" w:rsidR="004D67E0" w:rsidRDefault="00D2496C">
                            <w:pPr>
                              <w:pStyle w:val="23"/>
                              <w:shd w:val="clear" w:color="auto" w:fill="auto"/>
                              <w:spacing w:before="0" w:after="0" w:line="150" w:lineRule="exact"/>
                              <w:ind w:left="160" w:firstLine="0"/>
                              <w:jc w:val="left"/>
                            </w:pPr>
                            <w:r>
                              <w:rPr>
                                <w:rStyle w:val="2Verdana75pt"/>
                              </w:rPr>
                              <w:t>+</w:t>
                            </w:r>
                          </w:p>
                        </w:tc>
                        <w:tc>
                          <w:tcPr>
                            <w:tcW w:w="3288" w:type="dxa"/>
                            <w:tcBorders>
                              <w:top w:val="single" w:sz="4" w:space="0" w:color="auto"/>
                              <w:left w:val="single" w:sz="4" w:space="0" w:color="auto"/>
                            </w:tcBorders>
                            <w:shd w:val="clear" w:color="auto" w:fill="FFFFFF"/>
                            <w:vAlign w:val="center"/>
                          </w:tcPr>
                          <w:p w14:paraId="0D08B3F7" w14:textId="77777777" w:rsidR="004D67E0" w:rsidRDefault="00D2496C">
                            <w:pPr>
                              <w:pStyle w:val="23"/>
                              <w:shd w:val="clear" w:color="auto" w:fill="auto"/>
                              <w:spacing w:before="0" w:after="0" w:line="150" w:lineRule="exact"/>
                              <w:ind w:firstLine="0"/>
                              <w:jc w:val="both"/>
                            </w:pPr>
                            <w:r>
                              <w:rPr>
                                <w:rStyle w:val="2Verdana75pt"/>
                              </w:rPr>
                              <w:t>+</w:t>
                            </w:r>
                          </w:p>
                        </w:tc>
                        <w:tc>
                          <w:tcPr>
                            <w:tcW w:w="1723" w:type="dxa"/>
                            <w:tcBorders>
                              <w:top w:val="single" w:sz="4" w:space="0" w:color="auto"/>
                              <w:left w:val="single" w:sz="4" w:space="0" w:color="auto"/>
                              <w:right w:val="single" w:sz="4" w:space="0" w:color="auto"/>
                            </w:tcBorders>
                            <w:shd w:val="clear" w:color="auto" w:fill="FFFFFF"/>
                            <w:vAlign w:val="center"/>
                          </w:tcPr>
                          <w:p w14:paraId="21ECBC8F" w14:textId="77777777" w:rsidR="004D67E0" w:rsidRDefault="00D2496C">
                            <w:pPr>
                              <w:pStyle w:val="23"/>
                              <w:shd w:val="clear" w:color="auto" w:fill="auto"/>
                              <w:spacing w:before="0" w:after="0" w:line="150" w:lineRule="exact"/>
                              <w:ind w:firstLine="0"/>
                              <w:jc w:val="both"/>
                            </w:pPr>
                            <w:r>
                              <w:rPr>
                                <w:rStyle w:val="2Verdana75pt"/>
                              </w:rPr>
                              <w:t>+</w:t>
                            </w:r>
                          </w:p>
                        </w:tc>
                      </w:tr>
                      <w:tr w:rsidR="004D67E0" w14:paraId="7B28AC67" w14:textId="77777777">
                        <w:tblPrEx>
                          <w:tblCellMar>
                            <w:top w:w="0" w:type="dxa"/>
                            <w:bottom w:w="0" w:type="dxa"/>
                          </w:tblCellMar>
                        </w:tblPrEx>
                        <w:trPr>
                          <w:trHeight w:hRule="exact" w:val="480"/>
                          <w:jc w:val="center"/>
                        </w:trPr>
                        <w:tc>
                          <w:tcPr>
                            <w:tcW w:w="2707" w:type="dxa"/>
                            <w:tcBorders>
                              <w:top w:val="single" w:sz="4" w:space="0" w:color="auto"/>
                              <w:left w:val="single" w:sz="4" w:space="0" w:color="auto"/>
                            </w:tcBorders>
                            <w:shd w:val="clear" w:color="auto" w:fill="FFFFFF"/>
                            <w:vAlign w:val="center"/>
                          </w:tcPr>
                          <w:p w14:paraId="39A0EBE5" w14:textId="77777777" w:rsidR="004D67E0" w:rsidRDefault="00D2496C">
                            <w:pPr>
                              <w:pStyle w:val="23"/>
                              <w:shd w:val="clear" w:color="auto" w:fill="auto"/>
                              <w:spacing w:before="0" w:after="0" w:line="150" w:lineRule="exact"/>
                              <w:ind w:left="180" w:firstLine="0"/>
                              <w:jc w:val="left"/>
                            </w:pPr>
                            <w:r>
                              <w:rPr>
                                <w:rStyle w:val="2Verdana75pt"/>
                                <w:lang w:val="en-US" w:eastAsia="en-US" w:bidi="en-US"/>
                              </w:rPr>
                              <w:t>BNP/NT-proBNP</w:t>
                            </w:r>
                          </w:p>
                        </w:tc>
                        <w:tc>
                          <w:tcPr>
                            <w:tcW w:w="1128" w:type="dxa"/>
                            <w:tcBorders>
                              <w:top w:val="single" w:sz="4" w:space="0" w:color="auto"/>
                              <w:left w:val="single" w:sz="4" w:space="0" w:color="auto"/>
                            </w:tcBorders>
                            <w:shd w:val="clear" w:color="auto" w:fill="FFFFFF"/>
                            <w:vAlign w:val="center"/>
                          </w:tcPr>
                          <w:p w14:paraId="6D86762C" w14:textId="77777777" w:rsidR="004D67E0" w:rsidRDefault="00D2496C">
                            <w:pPr>
                              <w:pStyle w:val="23"/>
                              <w:shd w:val="clear" w:color="auto" w:fill="auto"/>
                              <w:spacing w:before="0" w:after="0" w:line="150" w:lineRule="exact"/>
                              <w:ind w:left="180" w:firstLine="0"/>
                              <w:jc w:val="left"/>
                            </w:pPr>
                            <w:r>
                              <w:rPr>
                                <w:rStyle w:val="2Verdana75pt"/>
                              </w:rPr>
                              <w:t>+</w:t>
                            </w:r>
                          </w:p>
                        </w:tc>
                        <w:tc>
                          <w:tcPr>
                            <w:tcW w:w="1157" w:type="dxa"/>
                            <w:tcBorders>
                              <w:top w:val="single" w:sz="4" w:space="0" w:color="auto"/>
                              <w:left w:val="single" w:sz="4" w:space="0" w:color="auto"/>
                            </w:tcBorders>
                            <w:shd w:val="clear" w:color="auto" w:fill="FFFFFF"/>
                            <w:vAlign w:val="center"/>
                          </w:tcPr>
                          <w:p w14:paraId="5A7068D9" w14:textId="77777777" w:rsidR="004D67E0" w:rsidRDefault="00D2496C">
                            <w:pPr>
                              <w:pStyle w:val="23"/>
                              <w:shd w:val="clear" w:color="auto" w:fill="auto"/>
                              <w:spacing w:before="0" w:after="0" w:line="150" w:lineRule="exact"/>
                              <w:ind w:left="180" w:firstLine="0"/>
                              <w:jc w:val="left"/>
                            </w:pPr>
                            <w:r>
                              <w:rPr>
                                <w:rStyle w:val="2Verdana75pt"/>
                              </w:rPr>
                              <w:t>+</w:t>
                            </w:r>
                          </w:p>
                        </w:tc>
                        <w:tc>
                          <w:tcPr>
                            <w:tcW w:w="1152" w:type="dxa"/>
                            <w:tcBorders>
                              <w:top w:val="single" w:sz="4" w:space="0" w:color="auto"/>
                              <w:left w:val="single" w:sz="4" w:space="0" w:color="auto"/>
                            </w:tcBorders>
                            <w:shd w:val="clear" w:color="auto" w:fill="FFFFFF"/>
                            <w:vAlign w:val="center"/>
                          </w:tcPr>
                          <w:p w14:paraId="25733835" w14:textId="77777777" w:rsidR="004D67E0" w:rsidRDefault="00D2496C">
                            <w:pPr>
                              <w:pStyle w:val="23"/>
                              <w:shd w:val="clear" w:color="auto" w:fill="auto"/>
                              <w:spacing w:before="0" w:after="0" w:line="150" w:lineRule="exact"/>
                              <w:ind w:left="160" w:firstLine="0"/>
                              <w:jc w:val="left"/>
                            </w:pPr>
                            <w:r>
                              <w:rPr>
                                <w:rStyle w:val="2Verdana75pt"/>
                              </w:rPr>
                              <w:t>+</w:t>
                            </w:r>
                          </w:p>
                        </w:tc>
                        <w:tc>
                          <w:tcPr>
                            <w:tcW w:w="3288" w:type="dxa"/>
                            <w:tcBorders>
                              <w:top w:val="single" w:sz="4" w:space="0" w:color="auto"/>
                              <w:left w:val="single" w:sz="4" w:space="0" w:color="auto"/>
                            </w:tcBorders>
                            <w:shd w:val="clear" w:color="auto" w:fill="FFFFFF"/>
                            <w:vAlign w:val="center"/>
                          </w:tcPr>
                          <w:p w14:paraId="504007E5" w14:textId="77777777" w:rsidR="004D67E0" w:rsidRDefault="00D2496C">
                            <w:pPr>
                              <w:pStyle w:val="23"/>
                              <w:shd w:val="clear" w:color="auto" w:fill="auto"/>
                              <w:spacing w:before="0" w:after="0" w:line="150" w:lineRule="exact"/>
                              <w:ind w:firstLine="0"/>
                              <w:jc w:val="both"/>
                            </w:pPr>
                            <w:r>
                              <w:rPr>
                                <w:rStyle w:val="2Verdana75pt"/>
                              </w:rPr>
                              <w:t>+</w:t>
                            </w:r>
                          </w:p>
                        </w:tc>
                        <w:tc>
                          <w:tcPr>
                            <w:tcW w:w="1723" w:type="dxa"/>
                            <w:tcBorders>
                              <w:top w:val="single" w:sz="4" w:space="0" w:color="auto"/>
                              <w:left w:val="single" w:sz="4" w:space="0" w:color="auto"/>
                              <w:right w:val="single" w:sz="4" w:space="0" w:color="auto"/>
                            </w:tcBorders>
                            <w:shd w:val="clear" w:color="auto" w:fill="FFFFFF"/>
                            <w:vAlign w:val="center"/>
                          </w:tcPr>
                          <w:p w14:paraId="437BB056" w14:textId="77777777" w:rsidR="004D67E0" w:rsidRDefault="00D2496C">
                            <w:pPr>
                              <w:pStyle w:val="23"/>
                              <w:shd w:val="clear" w:color="auto" w:fill="auto"/>
                              <w:spacing w:before="0" w:after="0" w:line="150" w:lineRule="exact"/>
                              <w:ind w:firstLine="0"/>
                              <w:jc w:val="both"/>
                            </w:pPr>
                            <w:r>
                              <w:rPr>
                                <w:rStyle w:val="2Verdana75pt"/>
                              </w:rPr>
                              <w:t>+</w:t>
                            </w:r>
                          </w:p>
                        </w:tc>
                      </w:tr>
                      <w:tr w:rsidR="004D67E0" w14:paraId="0E0909BB" w14:textId="77777777">
                        <w:tblPrEx>
                          <w:tblCellMar>
                            <w:top w:w="0" w:type="dxa"/>
                            <w:bottom w:w="0" w:type="dxa"/>
                          </w:tblCellMar>
                        </w:tblPrEx>
                        <w:trPr>
                          <w:trHeight w:hRule="exact" w:val="715"/>
                          <w:jc w:val="center"/>
                        </w:trPr>
                        <w:tc>
                          <w:tcPr>
                            <w:tcW w:w="2707" w:type="dxa"/>
                            <w:tcBorders>
                              <w:top w:val="single" w:sz="4" w:space="0" w:color="auto"/>
                              <w:left w:val="single" w:sz="4" w:space="0" w:color="auto"/>
                              <w:bottom w:val="single" w:sz="4" w:space="0" w:color="auto"/>
                            </w:tcBorders>
                            <w:shd w:val="clear" w:color="auto" w:fill="FFFFFF"/>
                            <w:vAlign w:val="center"/>
                          </w:tcPr>
                          <w:p w14:paraId="626AF177" w14:textId="77777777" w:rsidR="004D67E0" w:rsidRDefault="00D2496C">
                            <w:pPr>
                              <w:pStyle w:val="23"/>
                              <w:shd w:val="clear" w:color="auto" w:fill="auto"/>
                              <w:spacing w:before="0" w:after="0" w:line="163" w:lineRule="exact"/>
                              <w:ind w:left="180" w:firstLine="0"/>
                              <w:jc w:val="left"/>
                            </w:pPr>
                            <w:r>
                              <w:rPr>
                                <w:rStyle w:val="2Verdana75pt"/>
                              </w:rPr>
                              <w:t>Чрезвенозная катетеризация сердца</w:t>
                            </w:r>
                          </w:p>
                        </w:tc>
                        <w:tc>
                          <w:tcPr>
                            <w:tcW w:w="1128" w:type="dxa"/>
                            <w:tcBorders>
                              <w:top w:val="single" w:sz="4" w:space="0" w:color="auto"/>
                              <w:left w:val="single" w:sz="4" w:space="0" w:color="auto"/>
                              <w:bottom w:val="single" w:sz="4" w:space="0" w:color="auto"/>
                            </w:tcBorders>
                            <w:shd w:val="clear" w:color="auto" w:fill="FFFFFF"/>
                          </w:tcPr>
                          <w:p w14:paraId="3BBE3A6C" w14:textId="77777777" w:rsidR="004D67E0" w:rsidRDefault="00D2496C">
                            <w:pPr>
                              <w:pStyle w:val="23"/>
                              <w:shd w:val="clear" w:color="auto" w:fill="auto"/>
                              <w:spacing w:before="0" w:after="0" w:line="150" w:lineRule="exact"/>
                              <w:ind w:left="180" w:firstLine="0"/>
                              <w:jc w:val="left"/>
                            </w:pPr>
                            <w:r>
                              <w:rPr>
                                <w:rStyle w:val="2Verdana75pt"/>
                              </w:rPr>
                              <w:t>+</w:t>
                            </w:r>
                          </w:p>
                        </w:tc>
                        <w:tc>
                          <w:tcPr>
                            <w:tcW w:w="1157" w:type="dxa"/>
                            <w:tcBorders>
                              <w:top w:val="single" w:sz="4" w:space="0" w:color="auto"/>
                              <w:left w:val="single" w:sz="4" w:space="0" w:color="auto"/>
                              <w:bottom w:val="single" w:sz="4" w:space="0" w:color="auto"/>
                            </w:tcBorders>
                            <w:shd w:val="clear" w:color="auto" w:fill="FFFFFF"/>
                          </w:tcPr>
                          <w:p w14:paraId="0BD4130F" w14:textId="77777777" w:rsidR="004D67E0" w:rsidRDefault="004D67E0">
                            <w:pPr>
                              <w:rPr>
                                <w:sz w:val="10"/>
                                <w:szCs w:val="10"/>
                              </w:rPr>
                            </w:pPr>
                          </w:p>
                        </w:tc>
                        <w:tc>
                          <w:tcPr>
                            <w:tcW w:w="1152" w:type="dxa"/>
                            <w:tcBorders>
                              <w:top w:val="single" w:sz="4" w:space="0" w:color="auto"/>
                              <w:left w:val="single" w:sz="4" w:space="0" w:color="auto"/>
                              <w:bottom w:val="single" w:sz="4" w:space="0" w:color="auto"/>
                            </w:tcBorders>
                            <w:shd w:val="clear" w:color="auto" w:fill="FFFFFF"/>
                          </w:tcPr>
                          <w:p w14:paraId="61EBE769" w14:textId="77777777" w:rsidR="004D67E0" w:rsidRDefault="00D2496C">
                            <w:pPr>
                              <w:pStyle w:val="23"/>
                              <w:shd w:val="clear" w:color="auto" w:fill="auto"/>
                              <w:spacing w:before="0" w:after="0" w:line="150" w:lineRule="exact"/>
                              <w:ind w:left="160" w:firstLine="0"/>
                              <w:jc w:val="left"/>
                            </w:pPr>
                            <w:r>
                              <w:rPr>
                                <w:rStyle w:val="2Verdana75pt"/>
                              </w:rPr>
                              <w:t>+ *</w:t>
                            </w:r>
                          </w:p>
                        </w:tc>
                        <w:tc>
                          <w:tcPr>
                            <w:tcW w:w="3288" w:type="dxa"/>
                            <w:tcBorders>
                              <w:top w:val="single" w:sz="4" w:space="0" w:color="auto"/>
                              <w:left w:val="single" w:sz="4" w:space="0" w:color="auto"/>
                              <w:bottom w:val="single" w:sz="4" w:space="0" w:color="auto"/>
                            </w:tcBorders>
                            <w:shd w:val="clear" w:color="auto" w:fill="FFFFFF"/>
                          </w:tcPr>
                          <w:p w14:paraId="3219937E" w14:textId="77777777" w:rsidR="004D67E0" w:rsidRDefault="00D2496C">
                            <w:pPr>
                              <w:pStyle w:val="23"/>
                              <w:shd w:val="clear" w:color="auto" w:fill="auto"/>
                              <w:spacing w:before="0" w:after="0" w:line="150" w:lineRule="exact"/>
                              <w:ind w:firstLine="0"/>
                              <w:jc w:val="both"/>
                            </w:pPr>
                            <w:r>
                              <w:rPr>
                                <w:rStyle w:val="2Verdana75pt"/>
                              </w:rPr>
                              <w:t>+*</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1A3C1547" w14:textId="77777777" w:rsidR="004D67E0" w:rsidRDefault="00D2496C">
                            <w:pPr>
                              <w:pStyle w:val="23"/>
                              <w:shd w:val="clear" w:color="auto" w:fill="auto"/>
                              <w:spacing w:before="0" w:after="0" w:line="150" w:lineRule="exact"/>
                              <w:ind w:firstLine="0"/>
                              <w:jc w:val="both"/>
                            </w:pPr>
                            <w:r>
                              <w:rPr>
                                <w:rStyle w:val="2Verdana75pt"/>
                              </w:rPr>
                              <w:t>+*</w:t>
                            </w:r>
                          </w:p>
                        </w:tc>
                      </w:tr>
                    </w:tbl>
                    <w:p w14:paraId="0BC7029C" w14:textId="77777777" w:rsidR="004D67E0" w:rsidRDefault="004D67E0">
                      <w:pPr>
                        <w:rPr>
                          <w:sz w:val="2"/>
                          <w:szCs w:val="2"/>
                        </w:rPr>
                      </w:pPr>
                    </w:p>
                  </w:txbxContent>
                </v:textbox>
                <w10:wrap type="topAndBottom" anchorx="margin"/>
              </v:shape>
            </w:pict>
          </mc:Fallback>
        </mc:AlternateContent>
      </w:r>
      <w:r w:rsidR="00D2496C">
        <w:rPr>
          <w:rStyle w:val="24"/>
        </w:rPr>
        <w:t xml:space="preserve">Примечание: </w:t>
      </w:r>
      <w:r w:rsidR="00D2496C">
        <w:rPr>
          <w:rStyle w:val="24"/>
          <w:lang w:val="en-US" w:eastAsia="en-US" w:bidi="en-US"/>
        </w:rPr>
        <w:t xml:space="preserve">* - </w:t>
      </w:r>
      <w:r w:rsidR="00D2496C">
        <w:rPr>
          <w:rStyle w:val="24"/>
        </w:rPr>
        <w:t xml:space="preserve">рекомендуется рассмотреть </w:t>
      </w:r>
      <w:r w:rsidR="00D2496C">
        <w:rPr>
          <w:rStyle w:val="24"/>
        </w:rPr>
        <w:t>возможность.</w:t>
      </w:r>
    </w:p>
    <w:p w14:paraId="4EB3FDAB" w14:textId="77777777" w:rsidR="004D67E0" w:rsidRDefault="00D2496C">
      <w:pPr>
        <w:pStyle w:val="23"/>
        <w:shd w:val="clear" w:color="auto" w:fill="auto"/>
        <w:spacing w:before="0" w:after="879" w:line="384" w:lineRule="exact"/>
        <w:ind w:firstLine="0"/>
        <w:jc w:val="both"/>
      </w:pPr>
      <w:r>
        <w:rPr>
          <w:rStyle w:val="25"/>
        </w:rPr>
        <w:t xml:space="preserve">Рисунок 3. </w:t>
      </w:r>
      <w:r>
        <w:rPr>
          <w:rStyle w:val="24"/>
        </w:rPr>
        <w:t xml:space="preserve">Алгоритм обследования больного с подозрением на хроническую тромбоэмболическую легочную гипертензию и хроническую тромбоэмболическую болезнь (адаптировано из </w:t>
      </w:r>
      <w:r>
        <w:rPr>
          <w:rStyle w:val="24"/>
          <w:lang w:val="en-US" w:eastAsia="en-US" w:bidi="en-US"/>
        </w:rPr>
        <w:t xml:space="preserve">Wilkens </w:t>
      </w:r>
      <w:r>
        <w:rPr>
          <w:rStyle w:val="24"/>
        </w:rPr>
        <w:t xml:space="preserve">Н, </w:t>
      </w:r>
      <w:r>
        <w:rPr>
          <w:rStyle w:val="24"/>
          <w:lang w:val="en-US" w:eastAsia="en-US" w:bidi="en-US"/>
        </w:rPr>
        <w:t xml:space="preserve">et </w:t>
      </w:r>
      <w:r>
        <w:rPr>
          <w:rStyle w:val="24"/>
        </w:rPr>
        <w:t>ак, 2018) [33]</w:t>
      </w:r>
    </w:p>
    <w:p w14:paraId="6A176116" w14:textId="586D2CA9" w:rsidR="004D67E0" w:rsidRDefault="00CC1310">
      <w:pPr>
        <w:pStyle w:val="23"/>
        <w:shd w:val="clear" w:color="auto" w:fill="auto"/>
        <w:spacing w:before="0" w:after="0" w:line="260" w:lineRule="exact"/>
        <w:ind w:firstLine="0"/>
        <w:jc w:val="both"/>
      </w:pPr>
      <w:r>
        <w:rPr>
          <w:noProof/>
        </w:rPr>
        <mc:AlternateContent>
          <mc:Choice Requires="wps">
            <w:drawing>
              <wp:anchor distT="0" distB="6350" distL="63500" distR="63500" simplePos="0" relativeHeight="251683840" behindDoc="1" locked="0" layoutInCell="1" allowOverlap="1" wp14:anchorId="165F52AE" wp14:editId="3DD61194">
                <wp:simplePos x="0" y="0"/>
                <wp:positionH relativeFrom="margin">
                  <wp:posOffset>572770</wp:posOffset>
                </wp:positionH>
                <wp:positionV relativeFrom="paragraph">
                  <wp:posOffset>-829310</wp:posOffset>
                </wp:positionV>
                <wp:extent cx="1310640" cy="439420"/>
                <wp:effectExtent l="1270" t="0" r="2540" b="1905"/>
                <wp:wrapSquare wrapText="bothSides"/>
                <wp:docPr id="3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3FC30" w14:textId="77777777" w:rsidR="004D67E0" w:rsidRDefault="00D2496C">
                            <w:pPr>
                              <w:pStyle w:val="af"/>
                              <w:shd w:val="clear" w:color="auto" w:fill="auto"/>
                              <w:ind w:firstLine="840"/>
                            </w:pPr>
                            <w:r>
                              <w:rPr>
                                <w:rStyle w:val="TimesNewRoman13ptExact"/>
                                <w:rFonts w:eastAsia="Corbel"/>
                              </w:rPr>
                              <w:t xml:space="preserve">dwmi0M4mi4 </w:t>
                            </w:r>
                            <w:r>
                              <w:rPr>
                                <w:rStyle w:val="TimesNewRoman13ptExact"/>
                                <w:rFonts w:eastAsia="Corbel"/>
                                <w:lang w:val="ru-RU" w:eastAsia="ru-RU" w:bidi="ru-RU"/>
                              </w:rPr>
                              <w:t xml:space="preserve">н </w:t>
                            </w:r>
                            <w:r>
                              <w:rPr>
                                <w:rStyle w:val="Exact3"/>
                              </w:rPr>
                              <w:t>лрм1нан.-н, св1^:|Г¥ельспу№щи</w:t>
                            </w:r>
                            <w:r>
                              <w:rPr>
                                <w:rStyle w:val="Exact3"/>
                              </w:rPr>
                              <w:t xml:space="preserve">е </w:t>
                            </w:r>
                            <w:r>
                              <w:rPr>
                                <w:rStyle w:val="Verdana65ptExact"/>
                              </w:rPr>
                              <w:t>о К1Э6/КТЗЛГ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5F52AE" id="Text Box 53" o:spid="_x0000_s1069" type="#_x0000_t202" style="position:absolute;left:0;text-align:left;margin-left:45.1pt;margin-top:-65.3pt;width:103.2pt;height:34.6pt;z-index:-251632640;visibility:visible;mso-wrap-style:square;mso-width-percent:0;mso-height-percent:0;mso-wrap-distance-left:5pt;mso-wrap-distance-top:0;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" filled="f" stroked="f">
                <v:textbox style="mso-fit-shape-to-text:t" inset="0,0,0,0">
                  <w:txbxContent>
                    <w:p w14:paraId="7BA3FC30" w14:textId="77777777" w:rsidR="004D67E0" w:rsidRDefault="00D2496C">
                      <w:pPr>
                        <w:pStyle w:val="af"/>
                        <w:shd w:val="clear" w:color="auto" w:fill="auto"/>
                        <w:ind w:firstLine="840"/>
                      </w:pPr>
                      <w:r>
                        <w:rPr>
                          <w:rStyle w:val="TimesNewRoman13ptExact"/>
                          <w:rFonts w:eastAsia="Corbel"/>
                        </w:rPr>
                        <w:t xml:space="preserve">dwmi0M4mi4 </w:t>
                      </w:r>
                      <w:r>
                        <w:rPr>
                          <w:rStyle w:val="TimesNewRoman13ptExact"/>
                          <w:rFonts w:eastAsia="Corbel"/>
                          <w:lang w:val="ru-RU" w:eastAsia="ru-RU" w:bidi="ru-RU"/>
                        </w:rPr>
                        <w:t xml:space="preserve">н </w:t>
                      </w:r>
                      <w:r>
                        <w:rPr>
                          <w:rStyle w:val="Exact3"/>
                        </w:rPr>
                        <w:t>лрм1нан.-н, св1^:|Г¥ельспу№щи</w:t>
                      </w:r>
                      <w:r>
                        <w:rPr>
                          <w:rStyle w:val="Exact3"/>
                        </w:rPr>
                        <w:t xml:space="preserve">е </w:t>
                      </w:r>
                      <w:r>
                        <w:rPr>
                          <w:rStyle w:val="Verdana65ptExact"/>
                        </w:rPr>
                        <w:t>о К1Э6/КТЗЛГ</w:t>
                      </w:r>
                    </w:p>
                  </w:txbxContent>
                </v:textbox>
                <w10:wrap type="square" anchorx="margin"/>
              </v:shape>
            </w:pict>
          </mc:Fallback>
        </mc:AlternateContent>
      </w:r>
      <w:r>
        <w:rPr>
          <w:noProof/>
        </w:rPr>
        <mc:AlternateContent>
          <mc:Choice Requires="wps">
            <w:drawing>
              <wp:anchor distT="0" distB="6350" distL="63500" distR="63500" simplePos="0" relativeHeight="251684864" behindDoc="1" locked="0" layoutInCell="1" allowOverlap="1" wp14:anchorId="61F3A3F1" wp14:editId="1A195B26">
                <wp:simplePos x="0" y="0"/>
                <wp:positionH relativeFrom="margin">
                  <wp:posOffset>115570</wp:posOffset>
                </wp:positionH>
                <wp:positionV relativeFrom="paragraph">
                  <wp:posOffset>99695</wp:posOffset>
                </wp:positionV>
                <wp:extent cx="1060450" cy="76200"/>
                <wp:effectExtent l="1270" t="1905" r="0" b="0"/>
                <wp:wrapSquare wrapText="bothSides"/>
                <wp:docPr id="3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83E08" w14:textId="77777777" w:rsidR="004D67E0" w:rsidRDefault="00D2496C">
                            <w:pPr>
                              <w:pStyle w:val="af"/>
                              <w:shd w:val="clear" w:color="auto" w:fill="auto"/>
                              <w:spacing w:line="120" w:lineRule="exact"/>
                            </w:pPr>
                            <w:r>
                              <w:rPr>
                                <w:rStyle w:val="Exact3"/>
                              </w:rPr>
                              <w:t>ирчмтнйЛк ЛГ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F3A3F1" id="Text Box 54" o:spid="_x0000_s1070" type="#_x0000_t202" style="position:absolute;left:0;text-align:left;margin-left:9.1pt;margin-top:7.85pt;width:83.5pt;height:6pt;z-index:-251631616;visibility:visible;mso-wrap-style:square;mso-width-percent:0;mso-height-percent:0;mso-wrap-distance-left:5pt;mso-wrap-distance-top:0;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" filled="f" stroked="f">
                <v:textbox style="mso-fit-shape-to-text:t" inset="0,0,0,0">
                  <w:txbxContent>
                    <w:p w14:paraId="1AF83E08" w14:textId="77777777" w:rsidR="004D67E0" w:rsidRDefault="00D2496C">
                      <w:pPr>
                        <w:pStyle w:val="af"/>
                        <w:shd w:val="clear" w:color="auto" w:fill="auto"/>
                        <w:spacing w:line="120" w:lineRule="exact"/>
                      </w:pPr>
                      <w:r>
                        <w:rPr>
                          <w:rStyle w:val="Exact3"/>
                        </w:rPr>
                        <w:t>ирчмтнйЛк ЛГ</w:t>
                      </w:r>
                    </w:p>
                  </w:txbxContent>
                </v:textbox>
                <w10:wrap type="square" anchorx="margin"/>
              </v:shape>
            </w:pict>
          </mc:Fallback>
        </mc:AlternateContent>
      </w:r>
      <w:r>
        <w:rPr>
          <w:noProof/>
        </w:rPr>
        <mc:AlternateContent>
          <mc:Choice Requires="wps">
            <w:drawing>
              <wp:anchor distT="0" distB="6350" distL="63500" distR="63500" simplePos="0" relativeHeight="251685888" behindDoc="1" locked="0" layoutInCell="1" allowOverlap="1" wp14:anchorId="5AE5405F" wp14:editId="588B9960">
                <wp:simplePos x="0" y="0"/>
                <wp:positionH relativeFrom="margin">
                  <wp:posOffset>1791970</wp:posOffset>
                </wp:positionH>
                <wp:positionV relativeFrom="paragraph">
                  <wp:posOffset>468630</wp:posOffset>
                </wp:positionV>
                <wp:extent cx="975360" cy="76200"/>
                <wp:effectExtent l="1270" t="0" r="4445" b="635"/>
                <wp:wrapSquare wrapText="bothSides"/>
                <wp:docPr id="3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0F33E" w14:textId="77777777" w:rsidR="004D67E0" w:rsidRDefault="00D2496C">
                            <w:pPr>
                              <w:pStyle w:val="af"/>
                              <w:shd w:val="clear" w:color="auto" w:fill="auto"/>
                              <w:spacing w:line="120" w:lineRule="exact"/>
                            </w:pPr>
                            <w:r>
                              <w:rPr>
                                <w:rStyle w:val="Exact3"/>
                              </w:rPr>
                              <w:t>Данные за КПкПГ/НТЭЕ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E5405F" id="Text Box 55" o:spid="_x0000_s1071" type="#_x0000_t202" style="position:absolute;left:0;text-align:left;margin-left:141.1pt;margin-top:36.9pt;width:76.8pt;height:6pt;z-index:-251630592;visibility:visible;mso-wrap-style:square;mso-width-percent:0;mso-height-percent:0;mso-wrap-distance-left:5pt;mso-wrap-distance-top:0;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" filled="f" stroked="f">
                <v:textbox style="mso-fit-shape-to-text:t" inset="0,0,0,0">
                  <w:txbxContent>
                    <w:p w14:paraId="37A0F33E" w14:textId="77777777" w:rsidR="004D67E0" w:rsidRDefault="00D2496C">
                      <w:pPr>
                        <w:pStyle w:val="af"/>
                        <w:shd w:val="clear" w:color="auto" w:fill="auto"/>
                        <w:spacing w:line="120" w:lineRule="exact"/>
                      </w:pPr>
                      <w:r>
                        <w:rPr>
                          <w:rStyle w:val="Exact3"/>
                        </w:rPr>
                        <w:t>Данные за КПкПГ/НТЭЕ</w:t>
                      </w:r>
                    </w:p>
                  </w:txbxContent>
                </v:textbox>
                <w10:wrap type="square" anchorx="margin"/>
              </v:shape>
            </w:pict>
          </mc:Fallback>
        </mc:AlternateContent>
      </w:r>
      <w:r>
        <w:rPr>
          <w:noProof/>
        </w:rPr>
        <mc:AlternateContent>
          <mc:Choice Requires="wps">
            <w:drawing>
              <wp:anchor distT="0" distB="6350" distL="63500" distR="63500" simplePos="0" relativeHeight="251686912" behindDoc="1" locked="0" layoutInCell="1" allowOverlap="1" wp14:anchorId="27E364F7" wp14:editId="1B570BD9">
                <wp:simplePos x="0" y="0"/>
                <wp:positionH relativeFrom="margin">
                  <wp:posOffset>304800</wp:posOffset>
                </wp:positionH>
                <wp:positionV relativeFrom="paragraph">
                  <wp:posOffset>652145</wp:posOffset>
                </wp:positionV>
                <wp:extent cx="1615440" cy="378460"/>
                <wp:effectExtent l="0" t="1905" r="3810" b="635"/>
                <wp:wrapSquare wrapText="bothSides"/>
                <wp:docPr id="3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3BB6B" w14:textId="77777777" w:rsidR="004D67E0" w:rsidRDefault="00D2496C">
                            <w:pPr>
                              <w:pStyle w:val="2f2"/>
                              <w:shd w:val="clear" w:color="auto" w:fill="auto"/>
                            </w:pPr>
                            <w:r>
                              <w:rPr>
                                <w:rStyle w:val="2Exact4"/>
                              </w:rPr>
                              <w:t xml:space="preserve">СцннТн1рМ?к1А легиш перфу^нйннйй! +■ </w:t>
                            </w:r>
                            <w:r>
                              <w:rPr>
                                <w:rStyle w:val="2Verdana65ptExact"/>
                              </w:rPr>
                              <w:t>ынтнлячионмя сцинтигра^ия леших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E364F7" id="Text Box 56" o:spid="_x0000_s1072" type="#_x0000_t202" style="position:absolute;left:0;text-align:left;margin-left:24pt;margin-top:51.35pt;width:127.2pt;height:29.8pt;z-index:-251629568;visibility:visible;mso-wrap-style:square;mso-width-percent:0;mso-height-percent:0;mso-wrap-distance-left:5pt;mso-wrap-distance-top:0;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" filled="f" stroked="f">
                <v:textbox style="mso-fit-shape-to-text:t" inset="0,0,0,0">
                  <w:txbxContent>
                    <w:p w14:paraId="09B3BB6B" w14:textId="77777777" w:rsidR="004D67E0" w:rsidRDefault="00D2496C">
                      <w:pPr>
                        <w:pStyle w:val="2f2"/>
                        <w:shd w:val="clear" w:color="auto" w:fill="auto"/>
                      </w:pPr>
                      <w:r>
                        <w:rPr>
                          <w:rStyle w:val="2Exact4"/>
                        </w:rPr>
                        <w:t xml:space="preserve">СцннТн1рМ?к1А легиш перфу^нйннйй! +■ </w:t>
                      </w:r>
                      <w:r>
                        <w:rPr>
                          <w:rStyle w:val="2Verdana65ptExact"/>
                        </w:rPr>
                        <w:t>ынтнлячионмя сцинтигра^ия леших</w:t>
                      </w:r>
                    </w:p>
                  </w:txbxContent>
                </v:textbox>
                <w10:wrap type="square" anchorx="margin"/>
              </v:shape>
            </w:pict>
          </mc:Fallback>
        </mc:AlternateContent>
      </w:r>
      <w:r>
        <w:rPr>
          <w:noProof/>
        </w:rPr>
        <w:drawing>
          <wp:anchor distT="0" distB="6350" distL="63500" distR="63500" simplePos="0" relativeHeight="251687936" behindDoc="1" locked="0" layoutInCell="1" allowOverlap="1" wp14:anchorId="59A51326" wp14:editId="2347E6E7">
            <wp:simplePos x="0" y="0"/>
            <wp:positionH relativeFrom="margin">
              <wp:posOffset>298450</wp:posOffset>
            </wp:positionH>
            <wp:positionV relativeFrom="paragraph">
              <wp:posOffset>-439420</wp:posOffset>
            </wp:positionV>
            <wp:extent cx="2011680" cy="1060450"/>
            <wp:effectExtent l="0" t="0" r="0" b="0"/>
            <wp:wrapSquare wrapText="bothSides"/>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11680" cy="1060450"/>
                    </a:xfrm>
                    <a:prstGeom prst="rect">
                      <a:avLst/>
                    </a:prstGeom>
                    <a:noFill/>
                  </pic:spPr>
                </pic:pic>
              </a:graphicData>
            </a:graphic>
            <wp14:sizeRelH relativeFrom="page">
              <wp14:pctWidth>0</wp14:pctWidth>
            </wp14:sizeRelH>
            <wp14:sizeRelV relativeFrom="page">
              <wp14:pctHeight>0</wp14:pctHeight>
            </wp14:sizeRelV>
          </wp:anchor>
        </w:drawing>
      </w:r>
      <w:r w:rsidR="00D2496C">
        <w:rPr>
          <w:rStyle w:val="2f3"/>
          <w:lang w:val="en-US" w:eastAsia="en-US" w:bidi="en-US"/>
        </w:rPr>
        <w:t xml:space="preserve">nejuffipf-HMc </w:t>
      </w:r>
      <w:r w:rsidR="00D2496C">
        <w:rPr>
          <w:rStyle w:val="2f3"/>
        </w:rPr>
        <w:t>»&lt;« 9(Т^Г/ХТдБ</w:t>
      </w:r>
    </w:p>
    <w:p w14:paraId="1DF46C46" w14:textId="77777777" w:rsidR="004D67E0" w:rsidRDefault="00D2496C">
      <w:pPr>
        <w:pStyle w:val="341"/>
        <w:shd w:val="clear" w:color="auto" w:fill="auto"/>
        <w:tabs>
          <w:tab w:val="left" w:leader="hyphen" w:pos="1963"/>
        </w:tabs>
        <w:spacing w:line="120" w:lineRule="exact"/>
      </w:pPr>
      <w:r>
        <w:rPr>
          <w:rStyle w:val="342"/>
        </w:rPr>
        <w:tab/>
        <w:t>Ц</w:t>
      </w:r>
    </w:p>
    <w:p w14:paraId="44EA86C1" w14:textId="77777777" w:rsidR="004D67E0" w:rsidRDefault="00D2496C">
      <w:pPr>
        <w:pStyle w:val="23"/>
        <w:shd w:val="clear" w:color="auto" w:fill="auto"/>
        <w:spacing w:before="0" w:after="282" w:line="173" w:lineRule="exact"/>
        <w:ind w:right="5780" w:firstLine="0"/>
        <w:jc w:val="left"/>
      </w:pPr>
      <w:r>
        <w:rPr>
          <w:rStyle w:val="2f3"/>
        </w:rPr>
        <w:t>К4РДМ0ПУЛЬМ0Н4ЛЬН1&gt;« н#грг1РЧНОС тепнрдрянмг</w:t>
      </w:r>
    </w:p>
    <w:p w14:paraId="74408555" w14:textId="632BFFCF" w:rsidR="004D67E0" w:rsidRDefault="00CC1310">
      <w:pPr>
        <w:pStyle w:val="341"/>
        <w:shd w:val="clear" w:color="auto" w:fill="auto"/>
        <w:spacing w:after="74" w:line="120" w:lineRule="exact"/>
      </w:pPr>
      <w:r>
        <w:rPr>
          <w:noProof/>
        </w:rPr>
        <mc:AlternateContent>
          <mc:Choice Requires="wps">
            <w:drawing>
              <wp:anchor distT="0" distB="0" distL="63500" distR="63500" simplePos="0" relativeHeight="251688960" behindDoc="1" locked="0" layoutInCell="1" allowOverlap="1" wp14:anchorId="2CDC7438" wp14:editId="1AF27981">
                <wp:simplePos x="0" y="0"/>
                <wp:positionH relativeFrom="margin">
                  <wp:posOffset>3157855</wp:posOffset>
                </wp:positionH>
                <wp:positionV relativeFrom="paragraph">
                  <wp:posOffset>-335280</wp:posOffset>
                </wp:positionV>
                <wp:extent cx="1151890" cy="76200"/>
                <wp:effectExtent l="0" t="0" r="0" b="1905"/>
                <wp:wrapTopAndBottom/>
                <wp:docPr id="3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73454" w14:textId="77777777" w:rsidR="004D67E0" w:rsidRDefault="00D2496C">
                            <w:pPr>
                              <w:pStyle w:val="310"/>
                              <w:shd w:val="clear" w:color="auto" w:fill="auto"/>
                              <w:tabs>
                                <w:tab w:val="left" w:pos="758"/>
                              </w:tabs>
                              <w:spacing w:line="120" w:lineRule="exact"/>
                              <w:jc w:val="both"/>
                            </w:pPr>
                            <w:r>
                              <w:rPr>
                                <w:rStyle w:val="31Exact0"/>
                              </w:rPr>
                              <w:t>Нет</w:t>
                            </w:r>
                            <w:r>
                              <w:rPr>
                                <w:rStyle w:val="31Exact0"/>
                              </w:rPr>
                              <w:tab/>
                              <w:t>ай ХТЭЛГ/ХТЗБ</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DC7438" id="Text Box 58" o:spid="_x0000_s1073" type="#_x0000_t202" style="position:absolute;left:0;text-align:left;margin-left:248.65pt;margin-top:-26.4pt;width:90.7pt;height:6pt;z-index:-251627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" filled="f" stroked="f">
                <v:textbox style="mso-fit-shape-to-text:t" inset="0,0,0,0">
                  <w:txbxContent>
                    <w:p w14:paraId="0B773454" w14:textId="77777777" w:rsidR="004D67E0" w:rsidRDefault="00D2496C">
                      <w:pPr>
                        <w:pStyle w:val="310"/>
                        <w:shd w:val="clear" w:color="auto" w:fill="auto"/>
                        <w:tabs>
                          <w:tab w:val="left" w:pos="758"/>
                        </w:tabs>
                        <w:spacing w:line="120" w:lineRule="exact"/>
                        <w:jc w:val="both"/>
                      </w:pPr>
                      <w:r>
                        <w:rPr>
                          <w:rStyle w:val="31Exact0"/>
                        </w:rPr>
                        <w:t>Нет</w:t>
                      </w:r>
                      <w:r>
                        <w:rPr>
                          <w:rStyle w:val="31Exact0"/>
                        </w:rPr>
                        <w:tab/>
                        <w:t>ай ХТЭЛГ/ХТЗБ</w:t>
                      </w:r>
                    </w:p>
                  </w:txbxContent>
                </v:textbox>
                <w10:wrap type="topAndBottom" anchorx="margin"/>
              </v:shape>
            </w:pict>
          </mc:Fallback>
        </mc:AlternateContent>
      </w:r>
      <w:r>
        <w:rPr>
          <w:noProof/>
        </w:rPr>
        <mc:AlternateContent>
          <mc:Choice Requires="wps">
            <w:drawing>
              <wp:anchor distT="0" distB="39370" distL="63500" distR="63500" simplePos="0" relativeHeight="251689984" behindDoc="1" locked="0" layoutInCell="1" allowOverlap="1" wp14:anchorId="206352E6" wp14:editId="3E74C275">
                <wp:simplePos x="0" y="0"/>
                <wp:positionH relativeFrom="margin">
                  <wp:posOffset>3535680</wp:posOffset>
                </wp:positionH>
                <wp:positionV relativeFrom="paragraph">
                  <wp:posOffset>-85725</wp:posOffset>
                </wp:positionV>
                <wp:extent cx="926465" cy="76200"/>
                <wp:effectExtent l="1905" t="0" r="0" b="0"/>
                <wp:wrapSquare wrapText="left"/>
                <wp:docPr id="3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D775" w14:textId="77777777" w:rsidR="004D67E0" w:rsidRDefault="00D2496C">
                            <w:pPr>
                              <w:pStyle w:val="310"/>
                              <w:shd w:val="clear" w:color="auto" w:fill="auto"/>
                              <w:tabs>
                                <w:tab w:val="left" w:pos="850"/>
                              </w:tabs>
                              <w:spacing w:line="120" w:lineRule="exact"/>
                              <w:jc w:val="both"/>
                            </w:pPr>
                            <w:r>
                              <w:rPr>
                                <w:rStyle w:val="31Exact0"/>
                              </w:rPr>
                              <w:t>Поиск</w:t>
                            </w:r>
                            <w:r>
                              <w:rPr>
                                <w:rStyle w:val="31Exact0"/>
                              </w:rPr>
                              <w:tab/>
                              <w:t>причин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6352E6" id="Text Box 59" o:spid="_x0000_s1074" type="#_x0000_t202" style="position:absolute;left:0;text-align:left;margin-left:278.4pt;margin-top:-6.75pt;width:72.95pt;height:6pt;z-index:-251626496;visibility:visible;mso-wrap-style:square;mso-width-percent:0;mso-height-percent:0;mso-wrap-distance-left:5pt;mso-wrap-distance-top:0;mso-wrap-distance-right:5pt;mso-wrap-distance-bottom:3.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" filled="f" stroked="f">
                <v:textbox style="mso-fit-shape-to-text:t" inset="0,0,0,0">
                  <w:txbxContent>
                    <w:p w14:paraId="0281D775" w14:textId="77777777" w:rsidR="004D67E0" w:rsidRDefault="00D2496C">
                      <w:pPr>
                        <w:pStyle w:val="310"/>
                        <w:shd w:val="clear" w:color="auto" w:fill="auto"/>
                        <w:tabs>
                          <w:tab w:val="left" w:pos="850"/>
                        </w:tabs>
                        <w:spacing w:line="120" w:lineRule="exact"/>
                        <w:jc w:val="both"/>
                      </w:pPr>
                      <w:r>
                        <w:rPr>
                          <w:rStyle w:val="31Exact0"/>
                        </w:rPr>
                        <w:t>Поиск</w:t>
                      </w:r>
                      <w:r>
                        <w:rPr>
                          <w:rStyle w:val="31Exact0"/>
                        </w:rPr>
                        <w:tab/>
                        <w:t>причин</w:t>
                      </w:r>
                    </w:p>
                  </w:txbxContent>
                </v:textbox>
                <w10:wrap type="square" side="left" anchorx="margin"/>
              </v:shape>
            </w:pict>
          </mc:Fallback>
        </mc:AlternateContent>
      </w:r>
      <w:r w:rsidR="00D2496C">
        <w:rPr>
          <w:rStyle w:val="342"/>
        </w:rPr>
        <w:t xml:space="preserve">Нет </w:t>
      </w:r>
      <w:r w:rsidR="00D2496C">
        <w:rPr>
          <w:rStyle w:val="342"/>
        </w:rPr>
        <w:t>/^нныя М ХГЭБ^ЗЛГ</w:t>
      </w:r>
    </w:p>
    <w:p w14:paraId="6A480B4E" w14:textId="77777777" w:rsidR="004D67E0" w:rsidRDefault="00D2496C">
      <w:pPr>
        <w:pStyle w:val="351"/>
        <w:shd w:val="clear" w:color="auto" w:fill="auto"/>
        <w:tabs>
          <w:tab w:val="left" w:pos="3990"/>
        </w:tabs>
        <w:spacing w:before="0" w:line="160" w:lineRule="exact"/>
        <w:ind w:left="2060"/>
      </w:pPr>
      <w:r>
        <w:rPr>
          <w:rStyle w:val="352"/>
        </w:rPr>
        <w:t>Нек</w:t>
      </w:r>
      <w:r>
        <w:rPr>
          <w:rStyle w:val="352"/>
        </w:rPr>
        <w:tab/>
        <w:t xml:space="preserve">или </w:t>
      </w:r>
      <w:r>
        <w:rPr>
          <w:rStyle w:val="35CourierNew8pt"/>
        </w:rPr>
        <w:t>i</w:t>
      </w:r>
    </w:p>
    <w:p w14:paraId="68E6B23C" w14:textId="407A9B02" w:rsidR="004D67E0" w:rsidRDefault="00CC1310">
      <w:pPr>
        <w:pStyle w:val="40"/>
        <w:shd w:val="clear" w:color="auto" w:fill="auto"/>
        <w:spacing w:after="0" w:line="160" w:lineRule="exact"/>
        <w:ind w:left="2060"/>
        <w:jc w:val="both"/>
      </w:pPr>
      <w:r>
        <w:rPr>
          <w:noProof/>
        </w:rPr>
        <w:lastRenderedPageBreak/>
        <mc:AlternateContent>
          <mc:Choice Requires="wps">
            <w:drawing>
              <wp:anchor distT="0" distB="80010" distL="585470" distR="63500" simplePos="0" relativeHeight="251691008" behindDoc="1" locked="0" layoutInCell="1" allowOverlap="1" wp14:anchorId="1D701122" wp14:editId="77F65728">
                <wp:simplePos x="0" y="0"/>
                <wp:positionH relativeFrom="margin">
                  <wp:posOffset>585470</wp:posOffset>
                </wp:positionH>
                <wp:positionV relativeFrom="paragraph">
                  <wp:posOffset>214630</wp:posOffset>
                </wp:positionV>
                <wp:extent cx="1298575" cy="101600"/>
                <wp:effectExtent l="4445" t="3810" r="1905" b="0"/>
                <wp:wrapTopAndBottom/>
                <wp:docPr id="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0E6E9" w14:textId="77777777" w:rsidR="004D67E0" w:rsidRDefault="00D2496C">
                            <w:pPr>
                              <w:pStyle w:val="40"/>
                              <w:shd w:val="clear" w:color="auto" w:fill="auto"/>
                              <w:spacing w:after="0" w:line="160" w:lineRule="exact"/>
                              <w:jc w:val="left"/>
                            </w:pPr>
                            <w:r>
                              <w:rPr>
                                <w:rStyle w:val="4Exact0"/>
                                <w:b/>
                                <w:bCs/>
                                <w:lang w:val="ru-RU" w:eastAsia="ru-RU" w:bidi="ru-RU"/>
                              </w:rPr>
                              <w:t>Рффгрсктнмй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01122" id="Text Box 60" o:spid="_x0000_s1075" type="#_x0000_t202" style="position:absolute;left:0;text-align:left;margin-left:46.1pt;margin-top:16.9pt;width:102.25pt;height:8pt;z-index:-251625472;visibility:visible;mso-wrap-style:square;mso-width-percent:0;mso-height-percent:0;mso-wrap-distance-left:46.1pt;mso-wrap-distance-top:0;mso-wrap-distance-right:5pt;mso-wrap-distance-bottom:6.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" filled="f" stroked="f">
                <v:textbox style="mso-fit-shape-to-text:t" inset="0,0,0,0">
                  <w:txbxContent>
                    <w:p w14:paraId="2F20E6E9" w14:textId="77777777" w:rsidR="004D67E0" w:rsidRDefault="00D2496C">
                      <w:pPr>
                        <w:pStyle w:val="40"/>
                        <w:shd w:val="clear" w:color="auto" w:fill="auto"/>
                        <w:spacing w:after="0" w:line="160" w:lineRule="exact"/>
                        <w:jc w:val="left"/>
                      </w:pPr>
                      <w:r>
                        <w:rPr>
                          <w:rStyle w:val="4Exact0"/>
                          <w:b/>
                          <w:bCs/>
                          <w:lang w:val="ru-RU" w:eastAsia="ru-RU" w:bidi="ru-RU"/>
                        </w:rPr>
                        <w:t>Рффгрсктнмй</w:t>
                      </w:r>
                    </w:p>
                  </w:txbxContent>
                </v:textbox>
                <w10:wrap type="topAndBottom" anchorx="margin"/>
              </v:shape>
            </w:pict>
          </mc:Fallback>
        </mc:AlternateContent>
      </w:r>
      <w:r>
        <w:rPr>
          <w:noProof/>
        </w:rPr>
        <mc:AlternateContent>
          <mc:Choice Requires="wps">
            <w:drawing>
              <wp:anchor distT="0" distB="0" distL="1164590" distR="63500" simplePos="0" relativeHeight="251692032" behindDoc="1" locked="0" layoutInCell="1" allowOverlap="1" wp14:anchorId="6F4DF514" wp14:editId="03B787F7">
                <wp:simplePos x="0" y="0"/>
                <wp:positionH relativeFrom="margin">
                  <wp:posOffset>1164590</wp:posOffset>
                </wp:positionH>
                <wp:positionV relativeFrom="paragraph">
                  <wp:posOffset>428625</wp:posOffset>
                </wp:positionV>
                <wp:extent cx="133985" cy="165100"/>
                <wp:effectExtent l="2540" t="0" r="0" b="0"/>
                <wp:wrapTopAndBottom/>
                <wp:docPr id="2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BE820" w14:textId="77777777" w:rsidR="004D67E0" w:rsidRDefault="00D2496C">
                            <w:pPr>
                              <w:pStyle w:val="36"/>
                              <w:shd w:val="clear" w:color="auto" w:fill="auto"/>
                              <w:spacing w:line="260" w:lineRule="exact"/>
                            </w:pPr>
                            <w:r>
                              <w:rPr>
                                <w:rStyle w:val="36Exact0"/>
                                <w:b/>
                                <w:bCs/>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4DF514" id="Text Box 61" o:spid="_x0000_s1076" type="#_x0000_t202" style="position:absolute;left:0;text-align:left;margin-left:91.7pt;margin-top:33.75pt;width:10.55pt;height:13pt;z-index:-251624448;visibility:visible;mso-wrap-style:square;mso-width-percent:0;mso-height-percent:0;mso-wrap-distance-left:91.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" filled="f" stroked="f">
                <v:textbox style="mso-fit-shape-to-text:t" inset="0,0,0,0">
                  <w:txbxContent>
                    <w:p w14:paraId="752BE820" w14:textId="77777777" w:rsidR="004D67E0" w:rsidRDefault="00D2496C">
                      <w:pPr>
                        <w:pStyle w:val="36"/>
                        <w:shd w:val="clear" w:color="auto" w:fill="auto"/>
                        <w:spacing w:line="260" w:lineRule="exact"/>
                      </w:pPr>
                      <w:r>
                        <w:rPr>
                          <w:rStyle w:val="36Exact0"/>
                          <w:b/>
                          <w:bCs/>
                        </w:rPr>
                        <w:t>I</w:t>
                      </w:r>
                    </w:p>
                  </w:txbxContent>
                </v:textbox>
                <w10:wrap type="topAndBottom" anchorx="margin"/>
              </v:shape>
            </w:pict>
          </mc:Fallback>
        </mc:AlternateContent>
      </w:r>
      <w:r>
        <w:rPr>
          <w:noProof/>
        </w:rPr>
        <mc:AlternateContent>
          <mc:Choice Requires="wps">
            <w:drawing>
              <wp:anchor distT="0" distB="0" distL="286385" distR="63500" simplePos="0" relativeHeight="251693056" behindDoc="1" locked="0" layoutInCell="1" allowOverlap="1" wp14:anchorId="1CBFF528" wp14:editId="76D4E29E">
                <wp:simplePos x="0" y="0"/>
                <wp:positionH relativeFrom="margin">
                  <wp:posOffset>286385</wp:posOffset>
                </wp:positionH>
                <wp:positionV relativeFrom="paragraph">
                  <wp:posOffset>523240</wp:posOffset>
                </wp:positionV>
                <wp:extent cx="1969135" cy="769620"/>
                <wp:effectExtent l="635" t="0" r="1905" b="3810"/>
                <wp:wrapTopAndBottom/>
                <wp:docPr id="2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20353" w14:textId="77777777" w:rsidR="004D67E0" w:rsidRDefault="00D2496C">
                            <w:pPr>
                              <w:pStyle w:val="23"/>
                              <w:shd w:val="clear" w:color="auto" w:fill="auto"/>
                              <w:spacing w:before="0" w:after="0" w:line="260" w:lineRule="exact"/>
                              <w:ind w:firstLine="0"/>
                            </w:pPr>
                            <w:r>
                              <w:rPr>
                                <w:rStyle w:val="2Exact1"/>
                              </w:rPr>
                              <w:t>ЧВНе, МСКТор^енм грудной полоегн е</w:t>
                            </w:r>
                          </w:p>
                          <w:p w14:paraId="66864424" w14:textId="77777777" w:rsidR="004D67E0" w:rsidRDefault="00D2496C">
                            <w:pPr>
                              <w:pStyle w:val="40"/>
                              <w:shd w:val="clear" w:color="auto" w:fill="auto"/>
                              <w:spacing w:after="0" w:line="173" w:lineRule="exact"/>
                            </w:pPr>
                            <w:r>
                              <w:rPr>
                                <w:rStyle w:val="4Exact0"/>
                                <w:b/>
                                <w:bCs/>
                              </w:rPr>
                              <w:t xml:space="preserve">^fyipHecHH^iM </w:t>
                            </w:r>
                            <w:r>
                              <w:rPr>
                                <w:rStyle w:val="4Corbel10pt0ptExact"/>
                              </w:rPr>
                              <w:t>0</w:t>
                            </w:r>
                            <w:r>
                              <w:rPr>
                                <w:rStyle w:val="4Exact0"/>
                                <w:b/>
                                <w:bCs/>
                                <w:lang w:val="ru-RU" w:eastAsia="ru-RU" w:bidi="ru-RU"/>
                              </w:rPr>
                              <w:t>дл</w:t>
                            </w:r>
                            <w:r>
                              <w:rPr>
                                <w:rStyle w:val="4Corbel10pt0ptExact"/>
                              </w:rPr>
                              <w:t>19</w:t>
                            </w:r>
                            <w:r>
                              <w:rPr>
                                <w:rStyle w:val="4Exact0"/>
                                <w:b/>
                                <w:bCs/>
                                <w:lang w:val="ru-RU" w:eastAsia="ru-RU" w:bidi="ru-RU"/>
                              </w:rPr>
                              <w:t xml:space="preserve">хным </w:t>
                            </w:r>
                            <w:r>
                              <w:rPr>
                                <w:rStyle w:val="4Exact0"/>
                                <w:b/>
                                <w:bCs/>
                              </w:rPr>
                              <w:t>HgirrpecrHpoveHMCMj</w:t>
                            </w:r>
                            <w:r>
                              <w:rPr>
                                <w:rStyle w:val="4Exact0"/>
                                <w:b/>
                                <w:bCs/>
                              </w:rPr>
                              <w:br/>
                            </w:r>
                            <w:r>
                              <w:rPr>
                                <w:rStyle w:val="4TimesNewRoman13ptExact"/>
                                <w:rFonts w:eastAsia="Verdana"/>
                              </w:rPr>
                              <w:t>hhU^hA-hU</w:t>
                            </w:r>
                            <w:r>
                              <w:rPr>
                                <w:rStyle w:val="4TimesNewRoman13ptExact0"/>
                                <w:rFonts w:eastAsia="Verdana"/>
                                <w:lang w:val="en-US" w:eastAsia="en-US" w:bidi="en-US"/>
                              </w:rPr>
                              <w:t xml:space="preserve"> </w:t>
                            </w:r>
                            <w:r>
                              <w:rPr>
                                <w:rStyle w:val="4TimesNewRoman13ptExact0"/>
                                <w:rFonts w:eastAsia="Verdana"/>
                              </w:rPr>
                              <w:t>ймСнйАуЛьМйнйГрЯфнД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BFF528" id="Text Box 62" o:spid="_x0000_s1077" type="#_x0000_t202" style="position:absolute;left:0;text-align:left;margin-left:22.55pt;margin-top:41.2pt;width:155.05pt;height:60.6pt;z-index:-251623424;visibility:visible;mso-wrap-style:square;mso-width-percent:0;mso-height-percent:0;mso-wrap-distance-left:2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" filled="f" stroked="f">
                <v:textbox style="mso-fit-shape-to-text:t" inset="0,0,0,0">
                  <w:txbxContent>
                    <w:p w14:paraId="13420353" w14:textId="77777777" w:rsidR="004D67E0" w:rsidRDefault="00D2496C">
                      <w:pPr>
                        <w:pStyle w:val="23"/>
                        <w:shd w:val="clear" w:color="auto" w:fill="auto"/>
                        <w:spacing w:before="0" w:after="0" w:line="260" w:lineRule="exact"/>
                        <w:ind w:firstLine="0"/>
                      </w:pPr>
                      <w:r>
                        <w:rPr>
                          <w:rStyle w:val="2Exact1"/>
                        </w:rPr>
                        <w:t>ЧВНе, МСКТор^енм грудной полоегн е</w:t>
                      </w:r>
                    </w:p>
                    <w:p w14:paraId="66864424" w14:textId="77777777" w:rsidR="004D67E0" w:rsidRDefault="00D2496C">
                      <w:pPr>
                        <w:pStyle w:val="40"/>
                        <w:shd w:val="clear" w:color="auto" w:fill="auto"/>
                        <w:spacing w:after="0" w:line="173" w:lineRule="exact"/>
                      </w:pPr>
                      <w:r>
                        <w:rPr>
                          <w:rStyle w:val="4Exact0"/>
                          <w:b/>
                          <w:bCs/>
                        </w:rPr>
                        <w:t xml:space="preserve">^fyipHecHH^iM </w:t>
                      </w:r>
                      <w:r>
                        <w:rPr>
                          <w:rStyle w:val="4Corbel10pt0ptExact"/>
                        </w:rPr>
                        <w:t>0</w:t>
                      </w:r>
                      <w:r>
                        <w:rPr>
                          <w:rStyle w:val="4Exact0"/>
                          <w:b/>
                          <w:bCs/>
                          <w:lang w:val="ru-RU" w:eastAsia="ru-RU" w:bidi="ru-RU"/>
                        </w:rPr>
                        <w:t>дл</w:t>
                      </w:r>
                      <w:r>
                        <w:rPr>
                          <w:rStyle w:val="4Corbel10pt0ptExact"/>
                        </w:rPr>
                        <w:t>19</w:t>
                      </w:r>
                      <w:r>
                        <w:rPr>
                          <w:rStyle w:val="4Exact0"/>
                          <w:b/>
                          <w:bCs/>
                          <w:lang w:val="ru-RU" w:eastAsia="ru-RU" w:bidi="ru-RU"/>
                        </w:rPr>
                        <w:t xml:space="preserve">хным </w:t>
                      </w:r>
                      <w:r>
                        <w:rPr>
                          <w:rStyle w:val="4Exact0"/>
                          <w:b/>
                          <w:bCs/>
                        </w:rPr>
                        <w:t>HgirrpecrHpoveHMCMj</w:t>
                      </w:r>
                      <w:r>
                        <w:rPr>
                          <w:rStyle w:val="4Exact0"/>
                          <w:b/>
                          <w:bCs/>
                        </w:rPr>
                        <w:br/>
                      </w:r>
                      <w:r>
                        <w:rPr>
                          <w:rStyle w:val="4TimesNewRoman13ptExact"/>
                          <w:rFonts w:eastAsia="Verdana"/>
                        </w:rPr>
                        <w:t>hhU^hA-hU</w:t>
                      </w:r>
                      <w:r>
                        <w:rPr>
                          <w:rStyle w:val="4TimesNewRoman13ptExact0"/>
                          <w:rFonts w:eastAsia="Verdana"/>
                          <w:lang w:val="en-US" w:eastAsia="en-US" w:bidi="en-US"/>
                        </w:rPr>
                        <w:t xml:space="preserve"> </w:t>
                      </w:r>
                      <w:r>
                        <w:rPr>
                          <w:rStyle w:val="4TimesNewRoman13ptExact0"/>
                          <w:rFonts w:eastAsia="Verdana"/>
                        </w:rPr>
                        <w:t>ймСнйАуЛьМйнйГрЯфнД</w:t>
                      </w:r>
                    </w:p>
                  </w:txbxContent>
                </v:textbox>
                <w10:wrap type="topAndBottom" anchorx="margin"/>
              </v:shape>
            </w:pict>
          </mc:Fallback>
        </mc:AlternateContent>
      </w:r>
      <w:r w:rsidR="00D2496C">
        <w:rPr>
          <w:rStyle w:val="42"/>
          <w:b/>
          <w:bCs/>
        </w:rPr>
        <w:t>су4сетмс1парных дефекта перфузии</w:t>
      </w:r>
    </w:p>
    <w:p w14:paraId="75508E25" w14:textId="77777777" w:rsidR="004D67E0" w:rsidRDefault="00D2496C">
      <w:pPr>
        <w:pStyle w:val="a9"/>
        <w:framePr w:w="11155" w:wrap="notBeside" w:vAnchor="text" w:hAnchor="text" w:xAlign="center" w:y="1"/>
        <w:shd w:val="clear" w:color="auto" w:fill="auto"/>
        <w:spacing w:line="389" w:lineRule="exact"/>
        <w:jc w:val="both"/>
      </w:pPr>
      <w:r>
        <w:rPr>
          <w:rStyle w:val="aa"/>
        </w:rPr>
        <w:t xml:space="preserve">Таблица 18. </w:t>
      </w:r>
      <w:r>
        <w:rPr>
          <w:rStyle w:val="ab"/>
        </w:rPr>
        <w:t xml:space="preserve">Выполнение стандарта обследования в </w:t>
      </w:r>
      <w:r>
        <w:rPr>
          <w:rStyle w:val="ab"/>
        </w:rPr>
        <w:t>зависимости от уровня медицинского учреждения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4"/>
        <w:gridCol w:w="2314"/>
        <w:gridCol w:w="2698"/>
      </w:tblGrid>
      <w:tr w:rsidR="004D67E0" w14:paraId="5A49A249" w14:textId="77777777">
        <w:tblPrEx>
          <w:tblCellMar>
            <w:top w:w="0" w:type="dxa"/>
            <w:bottom w:w="0" w:type="dxa"/>
          </w:tblCellMar>
        </w:tblPrEx>
        <w:trPr>
          <w:trHeight w:hRule="exact" w:val="653"/>
          <w:jc w:val="center"/>
        </w:trPr>
        <w:tc>
          <w:tcPr>
            <w:tcW w:w="6144" w:type="dxa"/>
            <w:tcBorders>
              <w:top w:val="single" w:sz="4" w:space="0" w:color="auto"/>
              <w:left w:val="single" w:sz="4" w:space="0" w:color="auto"/>
            </w:tcBorders>
            <w:shd w:val="clear" w:color="auto" w:fill="FFFFFF"/>
            <w:vAlign w:val="bottom"/>
          </w:tcPr>
          <w:p w14:paraId="2E6A264A"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Наименование медицинской услуги</w:t>
            </w:r>
          </w:p>
        </w:tc>
        <w:tc>
          <w:tcPr>
            <w:tcW w:w="2314" w:type="dxa"/>
            <w:tcBorders>
              <w:top w:val="single" w:sz="4" w:space="0" w:color="auto"/>
              <w:left w:val="single" w:sz="4" w:space="0" w:color="auto"/>
            </w:tcBorders>
            <w:shd w:val="clear" w:color="auto" w:fill="FFFFFF"/>
            <w:vAlign w:val="center"/>
          </w:tcPr>
          <w:p w14:paraId="394BC0AC" w14:textId="77777777" w:rsidR="004D67E0" w:rsidRDefault="00D2496C">
            <w:pPr>
              <w:pStyle w:val="23"/>
              <w:framePr w:w="11155" w:wrap="notBeside" w:vAnchor="text" w:hAnchor="text" w:xAlign="center" w:y="1"/>
              <w:shd w:val="clear" w:color="auto" w:fill="auto"/>
              <w:spacing w:before="0" w:after="0" w:line="150" w:lineRule="exact"/>
              <w:ind w:firstLine="0"/>
            </w:pPr>
            <w:r>
              <w:rPr>
                <w:rStyle w:val="2Verdana75pt0"/>
              </w:rPr>
              <w:t>Уровень МСП</w:t>
            </w:r>
          </w:p>
        </w:tc>
        <w:tc>
          <w:tcPr>
            <w:tcW w:w="2698" w:type="dxa"/>
            <w:tcBorders>
              <w:top w:val="single" w:sz="4" w:space="0" w:color="auto"/>
              <w:left w:val="single" w:sz="4" w:space="0" w:color="auto"/>
              <w:right w:val="single" w:sz="4" w:space="0" w:color="auto"/>
            </w:tcBorders>
            <w:shd w:val="clear" w:color="auto" w:fill="FFFFFF"/>
            <w:vAlign w:val="center"/>
          </w:tcPr>
          <w:p w14:paraId="2A2B4D85" w14:textId="77777777" w:rsidR="004D67E0" w:rsidRDefault="00D2496C">
            <w:pPr>
              <w:pStyle w:val="23"/>
              <w:framePr w:w="11155" w:wrap="notBeside" w:vAnchor="text" w:hAnchor="text" w:xAlign="center" w:y="1"/>
              <w:shd w:val="clear" w:color="auto" w:fill="auto"/>
              <w:spacing w:before="0" w:after="0" w:line="168" w:lineRule="exact"/>
              <w:ind w:firstLine="0"/>
              <w:jc w:val="both"/>
            </w:pPr>
            <w:r>
              <w:rPr>
                <w:rStyle w:val="2Verdana75pt0"/>
              </w:rPr>
              <w:t>Уровень медицинской организации</w:t>
            </w:r>
          </w:p>
        </w:tc>
      </w:tr>
      <w:tr w:rsidR="004D67E0" w14:paraId="51677C54" w14:textId="77777777">
        <w:tblPrEx>
          <w:tblCellMar>
            <w:top w:w="0" w:type="dxa"/>
            <w:bottom w:w="0" w:type="dxa"/>
          </w:tblCellMar>
        </w:tblPrEx>
        <w:trPr>
          <w:trHeight w:hRule="exact" w:val="206"/>
          <w:jc w:val="center"/>
        </w:trPr>
        <w:tc>
          <w:tcPr>
            <w:tcW w:w="6144" w:type="dxa"/>
            <w:tcBorders>
              <w:top w:val="single" w:sz="4" w:space="0" w:color="auto"/>
              <w:left w:val="single" w:sz="4" w:space="0" w:color="auto"/>
            </w:tcBorders>
            <w:shd w:val="clear" w:color="auto" w:fill="FFFFFF"/>
          </w:tcPr>
          <w:p w14:paraId="55E3A27C" w14:textId="77777777" w:rsidR="004D67E0" w:rsidRDefault="004D67E0">
            <w:pPr>
              <w:framePr w:w="11155" w:wrap="notBeside" w:vAnchor="text" w:hAnchor="text" w:xAlign="center" w:y="1"/>
              <w:rPr>
                <w:sz w:val="10"/>
                <w:szCs w:val="10"/>
              </w:rPr>
            </w:pPr>
          </w:p>
        </w:tc>
        <w:tc>
          <w:tcPr>
            <w:tcW w:w="2314" w:type="dxa"/>
            <w:tcBorders>
              <w:top w:val="single" w:sz="4" w:space="0" w:color="auto"/>
              <w:left w:val="single" w:sz="4" w:space="0" w:color="auto"/>
            </w:tcBorders>
            <w:shd w:val="clear" w:color="auto" w:fill="FFFFFF"/>
          </w:tcPr>
          <w:p w14:paraId="18DD5254" w14:textId="77777777" w:rsidR="004D67E0" w:rsidRDefault="004D67E0">
            <w:pPr>
              <w:framePr w:w="11155" w:wrap="notBeside" w:vAnchor="text" w:hAnchor="text" w:xAlign="center" w:y="1"/>
              <w:rPr>
                <w:sz w:val="10"/>
                <w:szCs w:val="10"/>
              </w:rPr>
            </w:pPr>
          </w:p>
        </w:tc>
        <w:tc>
          <w:tcPr>
            <w:tcW w:w="2698" w:type="dxa"/>
            <w:tcBorders>
              <w:top w:val="single" w:sz="4" w:space="0" w:color="auto"/>
              <w:left w:val="single" w:sz="4" w:space="0" w:color="auto"/>
              <w:right w:val="single" w:sz="4" w:space="0" w:color="auto"/>
            </w:tcBorders>
            <w:shd w:val="clear" w:color="auto" w:fill="FFFFFF"/>
          </w:tcPr>
          <w:p w14:paraId="7DAC2DD7" w14:textId="77777777" w:rsidR="004D67E0" w:rsidRDefault="004D67E0">
            <w:pPr>
              <w:framePr w:w="11155" w:wrap="notBeside" w:vAnchor="text" w:hAnchor="text" w:xAlign="center" w:y="1"/>
              <w:rPr>
                <w:sz w:val="10"/>
                <w:szCs w:val="10"/>
              </w:rPr>
            </w:pPr>
          </w:p>
        </w:tc>
      </w:tr>
    </w:tbl>
    <w:p w14:paraId="0A1979A9" w14:textId="77777777" w:rsidR="004D67E0" w:rsidRDefault="004D67E0">
      <w:pPr>
        <w:framePr w:w="11155" w:wrap="notBeside" w:vAnchor="text" w:hAnchor="text" w:xAlign="center" w:y="1"/>
        <w:rPr>
          <w:sz w:val="2"/>
          <w:szCs w:val="2"/>
        </w:rPr>
      </w:pPr>
    </w:p>
    <w:p w14:paraId="0E5D0564" w14:textId="77777777" w:rsidR="004D67E0" w:rsidRDefault="00D2496C">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44"/>
        <w:gridCol w:w="2314"/>
        <w:gridCol w:w="2698"/>
      </w:tblGrid>
      <w:tr w:rsidR="004D67E0" w14:paraId="60BF809E" w14:textId="77777777">
        <w:tblPrEx>
          <w:tblCellMar>
            <w:top w:w="0" w:type="dxa"/>
            <w:bottom w:w="0" w:type="dxa"/>
          </w:tblCellMar>
        </w:tblPrEx>
        <w:trPr>
          <w:trHeight w:hRule="exact" w:val="322"/>
          <w:jc w:val="center"/>
        </w:trPr>
        <w:tc>
          <w:tcPr>
            <w:tcW w:w="6144" w:type="dxa"/>
            <w:tcBorders>
              <w:left w:val="single" w:sz="4" w:space="0" w:color="auto"/>
            </w:tcBorders>
            <w:shd w:val="clear" w:color="auto" w:fill="FFFFFF"/>
          </w:tcPr>
          <w:p w14:paraId="21A47B43"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lastRenderedPageBreak/>
              <w:t>Регистрация электрокардиограммы</w:t>
            </w:r>
          </w:p>
        </w:tc>
        <w:tc>
          <w:tcPr>
            <w:tcW w:w="2314" w:type="dxa"/>
            <w:tcBorders>
              <w:left w:val="single" w:sz="4" w:space="0" w:color="auto"/>
            </w:tcBorders>
            <w:shd w:val="clear" w:color="auto" w:fill="FFFFFF"/>
          </w:tcPr>
          <w:p w14:paraId="3E197A14"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Первичная</w:t>
            </w:r>
          </w:p>
        </w:tc>
        <w:tc>
          <w:tcPr>
            <w:tcW w:w="2698" w:type="dxa"/>
            <w:tcBorders>
              <w:left w:val="single" w:sz="4" w:space="0" w:color="auto"/>
              <w:right w:val="single" w:sz="4" w:space="0" w:color="auto"/>
            </w:tcBorders>
            <w:shd w:val="clear" w:color="auto" w:fill="FFFFFF"/>
          </w:tcPr>
          <w:p w14:paraId="726D28B4"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Региональный</w:t>
            </w:r>
          </w:p>
        </w:tc>
      </w:tr>
      <w:tr w:rsidR="004D67E0" w14:paraId="193EF467" w14:textId="77777777">
        <w:tblPrEx>
          <w:tblCellMar>
            <w:top w:w="0" w:type="dxa"/>
            <w:bottom w:w="0" w:type="dxa"/>
          </w:tblCellMar>
        </w:tblPrEx>
        <w:trPr>
          <w:trHeight w:hRule="exact" w:val="480"/>
          <w:jc w:val="center"/>
        </w:trPr>
        <w:tc>
          <w:tcPr>
            <w:tcW w:w="6144" w:type="dxa"/>
            <w:tcBorders>
              <w:top w:val="single" w:sz="4" w:space="0" w:color="auto"/>
              <w:left w:val="single" w:sz="4" w:space="0" w:color="auto"/>
            </w:tcBorders>
            <w:shd w:val="clear" w:color="auto" w:fill="FFFFFF"/>
            <w:vAlign w:val="center"/>
          </w:tcPr>
          <w:p w14:paraId="2DB617B9"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Холтеровское мониторирование ЭКГ</w:t>
            </w:r>
          </w:p>
        </w:tc>
        <w:tc>
          <w:tcPr>
            <w:tcW w:w="2314" w:type="dxa"/>
            <w:tcBorders>
              <w:top w:val="single" w:sz="4" w:space="0" w:color="auto"/>
              <w:left w:val="single" w:sz="4" w:space="0" w:color="auto"/>
            </w:tcBorders>
            <w:shd w:val="clear" w:color="auto" w:fill="FFFFFF"/>
            <w:vAlign w:val="center"/>
          </w:tcPr>
          <w:p w14:paraId="3DB8E461"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Первичная</w:t>
            </w:r>
          </w:p>
        </w:tc>
        <w:tc>
          <w:tcPr>
            <w:tcW w:w="2698" w:type="dxa"/>
            <w:tcBorders>
              <w:top w:val="single" w:sz="4" w:space="0" w:color="auto"/>
              <w:left w:val="single" w:sz="4" w:space="0" w:color="auto"/>
              <w:right w:val="single" w:sz="4" w:space="0" w:color="auto"/>
            </w:tcBorders>
            <w:shd w:val="clear" w:color="auto" w:fill="FFFFFF"/>
            <w:vAlign w:val="center"/>
          </w:tcPr>
          <w:p w14:paraId="791E44B6"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Региональный</w:t>
            </w:r>
          </w:p>
        </w:tc>
      </w:tr>
      <w:tr w:rsidR="004D67E0" w14:paraId="2B133392" w14:textId="77777777">
        <w:tblPrEx>
          <w:tblCellMar>
            <w:top w:w="0" w:type="dxa"/>
            <w:bottom w:w="0" w:type="dxa"/>
          </w:tblCellMar>
        </w:tblPrEx>
        <w:trPr>
          <w:trHeight w:hRule="exact" w:val="480"/>
          <w:jc w:val="center"/>
        </w:trPr>
        <w:tc>
          <w:tcPr>
            <w:tcW w:w="6144" w:type="dxa"/>
            <w:tcBorders>
              <w:top w:val="single" w:sz="4" w:space="0" w:color="auto"/>
              <w:left w:val="single" w:sz="4" w:space="0" w:color="auto"/>
            </w:tcBorders>
            <w:shd w:val="clear" w:color="auto" w:fill="FFFFFF"/>
            <w:vAlign w:val="center"/>
          </w:tcPr>
          <w:p w14:paraId="1F32D7AE"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Прицельная рентгенография органов грудной клетки</w:t>
            </w:r>
          </w:p>
        </w:tc>
        <w:tc>
          <w:tcPr>
            <w:tcW w:w="2314" w:type="dxa"/>
            <w:tcBorders>
              <w:top w:val="single" w:sz="4" w:space="0" w:color="auto"/>
              <w:left w:val="single" w:sz="4" w:space="0" w:color="auto"/>
            </w:tcBorders>
            <w:shd w:val="clear" w:color="auto" w:fill="FFFFFF"/>
            <w:vAlign w:val="center"/>
          </w:tcPr>
          <w:p w14:paraId="7C88F3E4"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Первичная</w:t>
            </w:r>
          </w:p>
        </w:tc>
        <w:tc>
          <w:tcPr>
            <w:tcW w:w="2698" w:type="dxa"/>
            <w:tcBorders>
              <w:top w:val="single" w:sz="4" w:space="0" w:color="auto"/>
              <w:left w:val="single" w:sz="4" w:space="0" w:color="auto"/>
              <w:right w:val="single" w:sz="4" w:space="0" w:color="auto"/>
            </w:tcBorders>
            <w:shd w:val="clear" w:color="auto" w:fill="FFFFFF"/>
            <w:vAlign w:val="center"/>
          </w:tcPr>
          <w:p w14:paraId="2D016F2F"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Региональный</w:t>
            </w:r>
          </w:p>
        </w:tc>
      </w:tr>
      <w:tr w:rsidR="004D67E0" w14:paraId="68534F55" w14:textId="77777777">
        <w:tblPrEx>
          <w:tblCellMar>
            <w:top w:w="0" w:type="dxa"/>
            <w:bottom w:w="0" w:type="dxa"/>
          </w:tblCellMar>
        </w:tblPrEx>
        <w:trPr>
          <w:trHeight w:hRule="exact" w:val="648"/>
          <w:jc w:val="center"/>
        </w:trPr>
        <w:tc>
          <w:tcPr>
            <w:tcW w:w="6144" w:type="dxa"/>
            <w:tcBorders>
              <w:top w:val="single" w:sz="4" w:space="0" w:color="auto"/>
              <w:left w:val="single" w:sz="4" w:space="0" w:color="auto"/>
            </w:tcBorders>
            <w:shd w:val="clear" w:color="auto" w:fill="FFFFFF"/>
            <w:vAlign w:val="center"/>
          </w:tcPr>
          <w:p w14:paraId="1AAE252F" w14:textId="77777777" w:rsidR="004D67E0" w:rsidRDefault="00D2496C">
            <w:pPr>
              <w:pStyle w:val="23"/>
              <w:framePr w:w="11155" w:wrap="notBeside" w:vAnchor="text" w:hAnchor="text" w:xAlign="center" w:y="1"/>
              <w:shd w:val="clear" w:color="auto" w:fill="auto"/>
              <w:spacing w:before="0" w:after="0" w:line="168" w:lineRule="exact"/>
              <w:ind w:firstLine="0"/>
              <w:jc w:val="both"/>
            </w:pPr>
            <w:r>
              <w:rPr>
                <w:rStyle w:val="2Verdana75pt"/>
              </w:rPr>
              <w:t>Ультразвуковое исследование органов брюшной полости (комплексное)</w:t>
            </w:r>
          </w:p>
        </w:tc>
        <w:tc>
          <w:tcPr>
            <w:tcW w:w="2314" w:type="dxa"/>
            <w:tcBorders>
              <w:top w:val="single" w:sz="4" w:space="0" w:color="auto"/>
              <w:left w:val="single" w:sz="4" w:space="0" w:color="auto"/>
            </w:tcBorders>
            <w:shd w:val="clear" w:color="auto" w:fill="FFFFFF"/>
            <w:vAlign w:val="center"/>
          </w:tcPr>
          <w:p w14:paraId="25D537F2"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Первичная</w:t>
            </w:r>
          </w:p>
        </w:tc>
        <w:tc>
          <w:tcPr>
            <w:tcW w:w="2698" w:type="dxa"/>
            <w:tcBorders>
              <w:top w:val="single" w:sz="4" w:space="0" w:color="auto"/>
              <w:left w:val="single" w:sz="4" w:space="0" w:color="auto"/>
              <w:right w:val="single" w:sz="4" w:space="0" w:color="auto"/>
            </w:tcBorders>
            <w:shd w:val="clear" w:color="auto" w:fill="FFFFFF"/>
            <w:vAlign w:val="center"/>
          </w:tcPr>
          <w:p w14:paraId="7FCFF768"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Региональный</w:t>
            </w:r>
          </w:p>
        </w:tc>
      </w:tr>
      <w:tr w:rsidR="004D67E0" w14:paraId="771615BA" w14:textId="77777777">
        <w:tblPrEx>
          <w:tblCellMar>
            <w:top w:w="0" w:type="dxa"/>
            <w:bottom w:w="0" w:type="dxa"/>
          </w:tblCellMar>
        </w:tblPrEx>
        <w:trPr>
          <w:trHeight w:hRule="exact" w:val="643"/>
          <w:jc w:val="center"/>
        </w:trPr>
        <w:tc>
          <w:tcPr>
            <w:tcW w:w="6144" w:type="dxa"/>
            <w:tcBorders>
              <w:top w:val="single" w:sz="4" w:space="0" w:color="auto"/>
              <w:left w:val="single" w:sz="4" w:space="0" w:color="auto"/>
            </w:tcBorders>
            <w:shd w:val="clear" w:color="auto" w:fill="FFFFFF"/>
            <w:vAlign w:val="center"/>
          </w:tcPr>
          <w:p w14:paraId="5F176823"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Эхокардиография</w:t>
            </w:r>
          </w:p>
        </w:tc>
        <w:tc>
          <w:tcPr>
            <w:tcW w:w="2314" w:type="dxa"/>
            <w:tcBorders>
              <w:top w:val="single" w:sz="4" w:space="0" w:color="auto"/>
              <w:left w:val="single" w:sz="4" w:space="0" w:color="auto"/>
            </w:tcBorders>
            <w:shd w:val="clear" w:color="auto" w:fill="FFFFFF"/>
            <w:vAlign w:val="center"/>
          </w:tcPr>
          <w:p w14:paraId="2002F503"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Первичная/</w:t>
            </w:r>
          </w:p>
          <w:p w14:paraId="2C7E35F4"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специализированная</w:t>
            </w:r>
          </w:p>
        </w:tc>
        <w:tc>
          <w:tcPr>
            <w:tcW w:w="2698" w:type="dxa"/>
            <w:tcBorders>
              <w:top w:val="single" w:sz="4" w:space="0" w:color="auto"/>
              <w:left w:val="single" w:sz="4" w:space="0" w:color="auto"/>
              <w:right w:val="single" w:sz="4" w:space="0" w:color="auto"/>
            </w:tcBorders>
            <w:shd w:val="clear" w:color="auto" w:fill="FFFFFF"/>
            <w:vAlign w:val="center"/>
          </w:tcPr>
          <w:p w14:paraId="00E89E85"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Региональный</w:t>
            </w:r>
          </w:p>
        </w:tc>
      </w:tr>
      <w:tr w:rsidR="004D67E0" w14:paraId="448B863A" w14:textId="77777777">
        <w:tblPrEx>
          <w:tblCellMar>
            <w:top w:w="0" w:type="dxa"/>
            <w:bottom w:w="0" w:type="dxa"/>
          </w:tblCellMar>
        </w:tblPrEx>
        <w:trPr>
          <w:trHeight w:hRule="exact" w:val="480"/>
          <w:jc w:val="center"/>
        </w:trPr>
        <w:tc>
          <w:tcPr>
            <w:tcW w:w="6144" w:type="dxa"/>
            <w:tcBorders>
              <w:top w:val="single" w:sz="4" w:space="0" w:color="auto"/>
              <w:left w:val="single" w:sz="4" w:space="0" w:color="auto"/>
            </w:tcBorders>
            <w:shd w:val="clear" w:color="auto" w:fill="FFFFFF"/>
            <w:vAlign w:val="center"/>
          </w:tcPr>
          <w:p w14:paraId="254C705E"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 xml:space="preserve">Эхокардиография </w:t>
            </w:r>
            <w:r>
              <w:rPr>
                <w:rStyle w:val="2Verdana75pt"/>
              </w:rPr>
              <w:t>чреспищеводная</w:t>
            </w:r>
          </w:p>
        </w:tc>
        <w:tc>
          <w:tcPr>
            <w:tcW w:w="2314" w:type="dxa"/>
            <w:tcBorders>
              <w:top w:val="single" w:sz="4" w:space="0" w:color="auto"/>
              <w:left w:val="single" w:sz="4" w:space="0" w:color="auto"/>
            </w:tcBorders>
            <w:shd w:val="clear" w:color="auto" w:fill="FFFFFF"/>
            <w:vAlign w:val="center"/>
          </w:tcPr>
          <w:p w14:paraId="007F8578"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Специализированная</w:t>
            </w:r>
          </w:p>
        </w:tc>
        <w:tc>
          <w:tcPr>
            <w:tcW w:w="2698" w:type="dxa"/>
            <w:tcBorders>
              <w:top w:val="single" w:sz="4" w:space="0" w:color="auto"/>
              <w:left w:val="single" w:sz="4" w:space="0" w:color="auto"/>
              <w:right w:val="single" w:sz="4" w:space="0" w:color="auto"/>
            </w:tcBorders>
            <w:shd w:val="clear" w:color="auto" w:fill="FFFFFF"/>
            <w:vAlign w:val="center"/>
          </w:tcPr>
          <w:p w14:paraId="372FEC5D"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Региональный</w:t>
            </w:r>
          </w:p>
        </w:tc>
      </w:tr>
      <w:tr w:rsidR="004D67E0" w14:paraId="6AA2705F" w14:textId="77777777">
        <w:tblPrEx>
          <w:tblCellMar>
            <w:top w:w="0" w:type="dxa"/>
            <w:bottom w:w="0" w:type="dxa"/>
          </w:tblCellMar>
        </w:tblPrEx>
        <w:trPr>
          <w:trHeight w:hRule="exact" w:val="648"/>
          <w:jc w:val="center"/>
        </w:trPr>
        <w:tc>
          <w:tcPr>
            <w:tcW w:w="6144" w:type="dxa"/>
            <w:tcBorders>
              <w:top w:val="single" w:sz="4" w:space="0" w:color="auto"/>
              <w:left w:val="single" w:sz="4" w:space="0" w:color="auto"/>
            </w:tcBorders>
            <w:shd w:val="clear" w:color="auto" w:fill="FFFFFF"/>
            <w:vAlign w:val="center"/>
          </w:tcPr>
          <w:p w14:paraId="37A9273A" w14:textId="77777777" w:rsidR="004D67E0" w:rsidRDefault="00D2496C">
            <w:pPr>
              <w:pStyle w:val="23"/>
              <w:framePr w:w="11155" w:wrap="notBeside" w:vAnchor="text" w:hAnchor="text" w:xAlign="center" w:y="1"/>
              <w:shd w:val="clear" w:color="auto" w:fill="auto"/>
              <w:spacing w:before="0" w:after="0" w:line="168" w:lineRule="exact"/>
              <w:ind w:firstLine="0"/>
              <w:jc w:val="both"/>
            </w:pPr>
            <w:r>
              <w:rPr>
                <w:rStyle w:val="2Verdana75pt"/>
              </w:rPr>
              <w:t>МСКТ органов грудной клетки с внутривенным болюсным контрастированием</w:t>
            </w:r>
          </w:p>
        </w:tc>
        <w:tc>
          <w:tcPr>
            <w:tcW w:w="2314" w:type="dxa"/>
            <w:tcBorders>
              <w:top w:val="single" w:sz="4" w:space="0" w:color="auto"/>
              <w:left w:val="single" w:sz="4" w:space="0" w:color="auto"/>
            </w:tcBorders>
            <w:shd w:val="clear" w:color="auto" w:fill="FFFFFF"/>
            <w:vAlign w:val="center"/>
          </w:tcPr>
          <w:p w14:paraId="6F52B2D6"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Специализированная</w:t>
            </w:r>
          </w:p>
        </w:tc>
        <w:tc>
          <w:tcPr>
            <w:tcW w:w="2698" w:type="dxa"/>
            <w:tcBorders>
              <w:top w:val="single" w:sz="4" w:space="0" w:color="auto"/>
              <w:left w:val="single" w:sz="4" w:space="0" w:color="auto"/>
              <w:right w:val="single" w:sz="4" w:space="0" w:color="auto"/>
            </w:tcBorders>
            <w:shd w:val="clear" w:color="auto" w:fill="FFFFFF"/>
            <w:vAlign w:val="center"/>
          </w:tcPr>
          <w:p w14:paraId="52A3A29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Региональный</w:t>
            </w:r>
          </w:p>
        </w:tc>
      </w:tr>
      <w:tr w:rsidR="004D67E0" w14:paraId="3D120CE8" w14:textId="77777777">
        <w:tblPrEx>
          <w:tblCellMar>
            <w:top w:w="0" w:type="dxa"/>
            <w:bottom w:w="0" w:type="dxa"/>
          </w:tblCellMar>
        </w:tblPrEx>
        <w:trPr>
          <w:trHeight w:hRule="exact" w:val="643"/>
          <w:jc w:val="center"/>
        </w:trPr>
        <w:tc>
          <w:tcPr>
            <w:tcW w:w="6144" w:type="dxa"/>
            <w:tcBorders>
              <w:top w:val="single" w:sz="4" w:space="0" w:color="auto"/>
              <w:left w:val="single" w:sz="4" w:space="0" w:color="auto"/>
            </w:tcBorders>
            <w:shd w:val="clear" w:color="auto" w:fill="FFFFFF"/>
            <w:vAlign w:val="center"/>
          </w:tcPr>
          <w:p w14:paraId="74BDD8B5"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Сцинтиграфия легких перфузионная</w:t>
            </w:r>
          </w:p>
        </w:tc>
        <w:tc>
          <w:tcPr>
            <w:tcW w:w="2314" w:type="dxa"/>
            <w:tcBorders>
              <w:top w:val="single" w:sz="4" w:space="0" w:color="auto"/>
              <w:left w:val="single" w:sz="4" w:space="0" w:color="auto"/>
            </w:tcBorders>
            <w:shd w:val="clear" w:color="auto" w:fill="FFFFFF"/>
            <w:vAlign w:val="center"/>
          </w:tcPr>
          <w:p w14:paraId="322F7CAF"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Специализированная</w:t>
            </w:r>
          </w:p>
        </w:tc>
        <w:tc>
          <w:tcPr>
            <w:tcW w:w="2698" w:type="dxa"/>
            <w:tcBorders>
              <w:top w:val="single" w:sz="4" w:space="0" w:color="auto"/>
              <w:left w:val="single" w:sz="4" w:space="0" w:color="auto"/>
              <w:right w:val="single" w:sz="4" w:space="0" w:color="auto"/>
            </w:tcBorders>
            <w:shd w:val="clear" w:color="auto" w:fill="FFFFFF"/>
            <w:vAlign w:val="center"/>
          </w:tcPr>
          <w:p w14:paraId="62CF12D3"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Региональный/ экспертный центр</w:t>
            </w:r>
          </w:p>
        </w:tc>
      </w:tr>
      <w:tr w:rsidR="004D67E0" w14:paraId="331DF9DB" w14:textId="77777777">
        <w:tblPrEx>
          <w:tblCellMar>
            <w:top w:w="0" w:type="dxa"/>
            <w:bottom w:w="0" w:type="dxa"/>
          </w:tblCellMar>
        </w:tblPrEx>
        <w:trPr>
          <w:trHeight w:hRule="exact" w:val="643"/>
          <w:jc w:val="center"/>
        </w:trPr>
        <w:tc>
          <w:tcPr>
            <w:tcW w:w="6144" w:type="dxa"/>
            <w:tcBorders>
              <w:top w:val="single" w:sz="4" w:space="0" w:color="auto"/>
              <w:left w:val="single" w:sz="4" w:space="0" w:color="auto"/>
            </w:tcBorders>
            <w:shd w:val="clear" w:color="auto" w:fill="FFFFFF"/>
            <w:vAlign w:val="center"/>
          </w:tcPr>
          <w:p w14:paraId="7885FB77" w14:textId="77777777" w:rsidR="004D67E0" w:rsidRDefault="00D2496C">
            <w:pPr>
              <w:pStyle w:val="23"/>
              <w:framePr w:w="11155" w:wrap="notBeside" w:vAnchor="text" w:hAnchor="text" w:xAlign="center" w:y="1"/>
              <w:shd w:val="clear" w:color="auto" w:fill="auto"/>
              <w:spacing w:before="0" w:after="0" w:line="168" w:lineRule="exact"/>
              <w:ind w:firstLine="0"/>
              <w:jc w:val="both"/>
            </w:pPr>
            <w:r>
              <w:rPr>
                <w:rStyle w:val="2Verdana75pt"/>
              </w:rPr>
              <w:t>Сцинтиграфия легких перфузионная в сочетании со сцинтиграфией легких вентиляционной</w:t>
            </w:r>
          </w:p>
        </w:tc>
        <w:tc>
          <w:tcPr>
            <w:tcW w:w="2314" w:type="dxa"/>
            <w:tcBorders>
              <w:top w:val="single" w:sz="4" w:space="0" w:color="auto"/>
              <w:left w:val="single" w:sz="4" w:space="0" w:color="auto"/>
            </w:tcBorders>
            <w:shd w:val="clear" w:color="auto" w:fill="FFFFFF"/>
            <w:vAlign w:val="center"/>
          </w:tcPr>
          <w:p w14:paraId="470D069B"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Специализированная</w:t>
            </w:r>
          </w:p>
        </w:tc>
        <w:tc>
          <w:tcPr>
            <w:tcW w:w="2698" w:type="dxa"/>
            <w:tcBorders>
              <w:top w:val="single" w:sz="4" w:space="0" w:color="auto"/>
              <w:left w:val="single" w:sz="4" w:space="0" w:color="auto"/>
              <w:right w:val="single" w:sz="4" w:space="0" w:color="auto"/>
            </w:tcBorders>
            <w:shd w:val="clear" w:color="auto" w:fill="FFFFFF"/>
            <w:vAlign w:val="center"/>
          </w:tcPr>
          <w:p w14:paraId="59C3443F"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Экспертный центр</w:t>
            </w:r>
          </w:p>
        </w:tc>
      </w:tr>
      <w:tr w:rsidR="004D67E0" w14:paraId="62B76B90" w14:textId="77777777">
        <w:tblPrEx>
          <w:tblCellMar>
            <w:top w:w="0" w:type="dxa"/>
            <w:bottom w:w="0" w:type="dxa"/>
          </w:tblCellMar>
        </w:tblPrEx>
        <w:trPr>
          <w:trHeight w:hRule="exact" w:val="480"/>
          <w:jc w:val="center"/>
        </w:trPr>
        <w:tc>
          <w:tcPr>
            <w:tcW w:w="6144" w:type="dxa"/>
            <w:tcBorders>
              <w:top w:val="single" w:sz="4" w:space="0" w:color="auto"/>
              <w:left w:val="single" w:sz="4" w:space="0" w:color="auto"/>
            </w:tcBorders>
            <w:shd w:val="clear" w:color="auto" w:fill="FFFFFF"/>
            <w:vAlign w:val="center"/>
          </w:tcPr>
          <w:p w14:paraId="20071FA7"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Коронарография (при наличии показаний)</w:t>
            </w:r>
          </w:p>
        </w:tc>
        <w:tc>
          <w:tcPr>
            <w:tcW w:w="2314" w:type="dxa"/>
            <w:tcBorders>
              <w:top w:val="single" w:sz="4" w:space="0" w:color="auto"/>
              <w:left w:val="single" w:sz="4" w:space="0" w:color="auto"/>
            </w:tcBorders>
            <w:shd w:val="clear" w:color="auto" w:fill="FFFFFF"/>
            <w:vAlign w:val="center"/>
          </w:tcPr>
          <w:p w14:paraId="4C55FC05"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Специализированная</w:t>
            </w:r>
          </w:p>
        </w:tc>
        <w:tc>
          <w:tcPr>
            <w:tcW w:w="2698" w:type="dxa"/>
            <w:tcBorders>
              <w:top w:val="single" w:sz="4" w:space="0" w:color="auto"/>
              <w:left w:val="single" w:sz="4" w:space="0" w:color="auto"/>
              <w:right w:val="single" w:sz="4" w:space="0" w:color="auto"/>
            </w:tcBorders>
            <w:shd w:val="clear" w:color="auto" w:fill="FFFFFF"/>
            <w:vAlign w:val="center"/>
          </w:tcPr>
          <w:p w14:paraId="19B2280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Региональный</w:t>
            </w:r>
          </w:p>
        </w:tc>
      </w:tr>
      <w:tr w:rsidR="004D67E0" w14:paraId="47E88E8B" w14:textId="77777777">
        <w:tblPrEx>
          <w:tblCellMar>
            <w:top w:w="0" w:type="dxa"/>
            <w:bottom w:w="0" w:type="dxa"/>
          </w:tblCellMar>
        </w:tblPrEx>
        <w:trPr>
          <w:trHeight w:hRule="exact" w:val="648"/>
          <w:jc w:val="center"/>
        </w:trPr>
        <w:tc>
          <w:tcPr>
            <w:tcW w:w="6144" w:type="dxa"/>
            <w:tcBorders>
              <w:top w:val="single" w:sz="4" w:space="0" w:color="auto"/>
              <w:left w:val="single" w:sz="4" w:space="0" w:color="auto"/>
            </w:tcBorders>
            <w:shd w:val="clear" w:color="auto" w:fill="FFFFFF"/>
            <w:vAlign w:val="center"/>
          </w:tcPr>
          <w:p w14:paraId="31A66248"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Ангиопул ьмонография</w:t>
            </w:r>
          </w:p>
        </w:tc>
        <w:tc>
          <w:tcPr>
            <w:tcW w:w="2314" w:type="dxa"/>
            <w:tcBorders>
              <w:top w:val="single" w:sz="4" w:space="0" w:color="auto"/>
              <w:left w:val="single" w:sz="4" w:space="0" w:color="auto"/>
            </w:tcBorders>
            <w:shd w:val="clear" w:color="auto" w:fill="FFFFFF"/>
            <w:vAlign w:val="center"/>
          </w:tcPr>
          <w:p w14:paraId="57153E5E"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Специализированная</w:t>
            </w:r>
          </w:p>
        </w:tc>
        <w:tc>
          <w:tcPr>
            <w:tcW w:w="2698" w:type="dxa"/>
            <w:tcBorders>
              <w:top w:val="single" w:sz="4" w:space="0" w:color="auto"/>
              <w:left w:val="single" w:sz="4" w:space="0" w:color="auto"/>
              <w:right w:val="single" w:sz="4" w:space="0" w:color="auto"/>
            </w:tcBorders>
            <w:shd w:val="clear" w:color="auto" w:fill="FFFFFF"/>
            <w:vAlign w:val="center"/>
          </w:tcPr>
          <w:p w14:paraId="650690A9"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Региональный/ экспертный центр</w:t>
            </w:r>
          </w:p>
        </w:tc>
      </w:tr>
      <w:tr w:rsidR="004D67E0" w14:paraId="402806EC" w14:textId="77777777">
        <w:tblPrEx>
          <w:tblCellMar>
            <w:top w:w="0" w:type="dxa"/>
            <w:bottom w:w="0" w:type="dxa"/>
          </w:tblCellMar>
        </w:tblPrEx>
        <w:trPr>
          <w:trHeight w:hRule="exact" w:val="480"/>
          <w:jc w:val="center"/>
        </w:trPr>
        <w:tc>
          <w:tcPr>
            <w:tcW w:w="6144" w:type="dxa"/>
            <w:tcBorders>
              <w:top w:val="single" w:sz="4" w:space="0" w:color="auto"/>
              <w:left w:val="single" w:sz="4" w:space="0" w:color="auto"/>
            </w:tcBorders>
            <w:shd w:val="clear" w:color="auto" w:fill="FFFFFF"/>
            <w:vAlign w:val="center"/>
          </w:tcPr>
          <w:p w14:paraId="3FB13A98"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Стандартное лабораторное обследование</w:t>
            </w:r>
          </w:p>
        </w:tc>
        <w:tc>
          <w:tcPr>
            <w:tcW w:w="2314" w:type="dxa"/>
            <w:tcBorders>
              <w:top w:val="single" w:sz="4" w:space="0" w:color="auto"/>
              <w:left w:val="single" w:sz="4" w:space="0" w:color="auto"/>
            </w:tcBorders>
            <w:shd w:val="clear" w:color="auto" w:fill="FFFFFF"/>
            <w:vAlign w:val="center"/>
          </w:tcPr>
          <w:p w14:paraId="0D21B9BB"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Первичная</w:t>
            </w:r>
          </w:p>
        </w:tc>
        <w:tc>
          <w:tcPr>
            <w:tcW w:w="2698" w:type="dxa"/>
            <w:tcBorders>
              <w:top w:val="single" w:sz="4" w:space="0" w:color="auto"/>
              <w:left w:val="single" w:sz="4" w:space="0" w:color="auto"/>
              <w:right w:val="single" w:sz="4" w:space="0" w:color="auto"/>
            </w:tcBorders>
            <w:shd w:val="clear" w:color="auto" w:fill="FFFFFF"/>
            <w:vAlign w:val="center"/>
          </w:tcPr>
          <w:p w14:paraId="61DEEC9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Региональный</w:t>
            </w:r>
          </w:p>
        </w:tc>
      </w:tr>
      <w:tr w:rsidR="004D67E0" w14:paraId="1A9B8276" w14:textId="77777777">
        <w:tblPrEx>
          <w:tblCellMar>
            <w:top w:w="0" w:type="dxa"/>
            <w:bottom w:w="0" w:type="dxa"/>
          </w:tblCellMar>
        </w:tblPrEx>
        <w:trPr>
          <w:trHeight w:hRule="exact" w:val="1142"/>
          <w:jc w:val="center"/>
        </w:trPr>
        <w:tc>
          <w:tcPr>
            <w:tcW w:w="6144" w:type="dxa"/>
            <w:tcBorders>
              <w:top w:val="single" w:sz="4" w:space="0" w:color="auto"/>
              <w:left w:val="single" w:sz="4" w:space="0" w:color="auto"/>
            </w:tcBorders>
            <w:shd w:val="clear" w:color="auto" w:fill="FFFFFF"/>
            <w:vAlign w:val="center"/>
          </w:tcPr>
          <w:p w14:paraId="5A9E54F0"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 xml:space="preserve">Определение антител классов М, </w:t>
            </w:r>
            <w:r>
              <w:rPr>
                <w:rStyle w:val="2Verdana75pt"/>
                <w:lang w:val="en-US" w:eastAsia="en-US" w:bidi="en-US"/>
              </w:rPr>
              <w:t xml:space="preserve">G (IgM, IgG) </w:t>
            </w:r>
            <w:r>
              <w:rPr>
                <w:rStyle w:val="2Verdana75pt"/>
              </w:rPr>
              <w:t xml:space="preserve">к вирусу иммунодефицита человека ВИЧ-1 </w:t>
            </w:r>
            <w:r>
              <w:rPr>
                <w:rStyle w:val="2Verdana75pt"/>
                <w:lang w:val="en-US" w:eastAsia="en-US" w:bidi="en-US"/>
              </w:rPr>
              <w:t xml:space="preserve">(Human immunodeficiency virus HIV 1) </w:t>
            </w:r>
            <w:r>
              <w:rPr>
                <w:rStyle w:val="2Verdana75pt"/>
              </w:rPr>
              <w:t xml:space="preserve">в крови, Определение антител классов М, </w:t>
            </w:r>
            <w:r>
              <w:rPr>
                <w:rStyle w:val="2Verdana75pt"/>
                <w:lang w:val="en-US" w:eastAsia="en-US" w:bidi="en-US"/>
              </w:rPr>
              <w:t xml:space="preserve">G (IgM, IgG) </w:t>
            </w:r>
            <w:r>
              <w:rPr>
                <w:rStyle w:val="2Verdana75pt"/>
              </w:rPr>
              <w:t xml:space="preserve">к вирусу иммунодефицита человека ВИЧ-2 </w:t>
            </w:r>
            <w:r>
              <w:rPr>
                <w:rStyle w:val="2Verdana75pt"/>
                <w:lang w:val="en-US" w:eastAsia="en-US" w:bidi="en-US"/>
              </w:rPr>
              <w:t xml:space="preserve">(Human immunodeficiency virus HIV 2) </w:t>
            </w:r>
            <w:r>
              <w:rPr>
                <w:rStyle w:val="2Verdana75pt"/>
              </w:rPr>
              <w:t>в крови</w:t>
            </w:r>
          </w:p>
        </w:tc>
        <w:tc>
          <w:tcPr>
            <w:tcW w:w="2314" w:type="dxa"/>
            <w:tcBorders>
              <w:top w:val="single" w:sz="4" w:space="0" w:color="auto"/>
              <w:left w:val="single" w:sz="4" w:space="0" w:color="auto"/>
            </w:tcBorders>
            <w:shd w:val="clear" w:color="auto" w:fill="FFFFFF"/>
          </w:tcPr>
          <w:p w14:paraId="072D66CA"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Первичная -ь специализированная</w:t>
            </w:r>
          </w:p>
        </w:tc>
        <w:tc>
          <w:tcPr>
            <w:tcW w:w="2698" w:type="dxa"/>
            <w:tcBorders>
              <w:top w:val="single" w:sz="4" w:space="0" w:color="auto"/>
              <w:left w:val="single" w:sz="4" w:space="0" w:color="auto"/>
              <w:right w:val="single" w:sz="4" w:space="0" w:color="auto"/>
            </w:tcBorders>
            <w:shd w:val="clear" w:color="auto" w:fill="FFFFFF"/>
          </w:tcPr>
          <w:p w14:paraId="73CD0090"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Региональный</w:t>
            </w:r>
          </w:p>
        </w:tc>
      </w:tr>
      <w:tr w:rsidR="004D67E0" w14:paraId="6DC78AF0" w14:textId="77777777">
        <w:tblPrEx>
          <w:tblCellMar>
            <w:top w:w="0" w:type="dxa"/>
            <w:bottom w:w="0" w:type="dxa"/>
          </w:tblCellMar>
        </w:tblPrEx>
        <w:trPr>
          <w:trHeight w:hRule="exact" w:val="480"/>
          <w:jc w:val="center"/>
        </w:trPr>
        <w:tc>
          <w:tcPr>
            <w:tcW w:w="6144" w:type="dxa"/>
            <w:tcBorders>
              <w:top w:val="single" w:sz="4" w:space="0" w:color="auto"/>
              <w:left w:val="single" w:sz="4" w:space="0" w:color="auto"/>
            </w:tcBorders>
            <w:shd w:val="clear" w:color="auto" w:fill="FFFFFF"/>
            <w:vAlign w:val="center"/>
          </w:tcPr>
          <w:p w14:paraId="5AE89CF1"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Иммунологические тесты</w:t>
            </w:r>
          </w:p>
        </w:tc>
        <w:tc>
          <w:tcPr>
            <w:tcW w:w="2314" w:type="dxa"/>
            <w:tcBorders>
              <w:top w:val="single" w:sz="4" w:space="0" w:color="auto"/>
              <w:left w:val="single" w:sz="4" w:space="0" w:color="auto"/>
            </w:tcBorders>
            <w:shd w:val="clear" w:color="auto" w:fill="FFFFFF"/>
            <w:vAlign w:val="center"/>
          </w:tcPr>
          <w:p w14:paraId="28D9AC9C"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Специализированная</w:t>
            </w:r>
          </w:p>
        </w:tc>
        <w:tc>
          <w:tcPr>
            <w:tcW w:w="2698" w:type="dxa"/>
            <w:tcBorders>
              <w:top w:val="single" w:sz="4" w:space="0" w:color="auto"/>
              <w:left w:val="single" w:sz="4" w:space="0" w:color="auto"/>
              <w:right w:val="single" w:sz="4" w:space="0" w:color="auto"/>
            </w:tcBorders>
            <w:shd w:val="clear" w:color="auto" w:fill="FFFFFF"/>
            <w:vAlign w:val="center"/>
          </w:tcPr>
          <w:p w14:paraId="41BF9518"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Региональный</w:t>
            </w:r>
          </w:p>
        </w:tc>
      </w:tr>
      <w:tr w:rsidR="004D67E0" w14:paraId="2207F9E7" w14:textId="77777777">
        <w:tblPrEx>
          <w:tblCellMar>
            <w:top w:w="0" w:type="dxa"/>
            <w:bottom w:w="0" w:type="dxa"/>
          </w:tblCellMar>
        </w:tblPrEx>
        <w:trPr>
          <w:trHeight w:hRule="exact" w:val="480"/>
          <w:jc w:val="center"/>
        </w:trPr>
        <w:tc>
          <w:tcPr>
            <w:tcW w:w="6144" w:type="dxa"/>
            <w:tcBorders>
              <w:top w:val="single" w:sz="4" w:space="0" w:color="auto"/>
              <w:left w:val="single" w:sz="4" w:space="0" w:color="auto"/>
            </w:tcBorders>
            <w:shd w:val="clear" w:color="auto" w:fill="FFFFFF"/>
            <w:vAlign w:val="center"/>
          </w:tcPr>
          <w:p w14:paraId="1B2A157F"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Генетическое обследование</w:t>
            </w:r>
          </w:p>
        </w:tc>
        <w:tc>
          <w:tcPr>
            <w:tcW w:w="2314" w:type="dxa"/>
            <w:tcBorders>
              <w:top w:val="single" w:sz="4" w:space="0" w:color="auto"/>
              <w:left w:val="single" w:sz="4" w:space="0" w:color="auto"/>
            </w:tcBorders>
            <w:shd w:val="clear" w:color="auto" w:fill="FFFFFF"/>
            <w:vAlign w:val="center"/>
          </w:tcPr>
          <w:p w14:paraId="388769CD"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Специализированная</w:t>
            </w:r>
          </w:p>
        </w:tc>
        <w:tc>
          <w:tcPr>
            <w:tcW w:w="2698" w:type="dxa"/>
            <w:tcBorders>
              <w:top w:val="single" w:sz="4" w:space="0" w:color="auto"/>
              <w:left w:val="single" w:sz="4" w:space="0" w:color="auto"/>
              <w:right w:val="single" w:sz="4" w:space="0" w:color="auto"/>
            </w:tcBorders>
            <w:shd w:val="clear" w:color="auto" w:fill="FFFFFF"/>
            <w:vAlign w:val="center"/>
          </w:tcPr>
          <w:p w14:paraId="3DF2ADF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Экспертный центр</w:t>
            </w:r>
          </w:p>
        </w:tc>
      </w:tr>
      <w:tr w:rsidR="004D67E0" w14:paraId="041FBEC4" w14:textId="77777777">
        <w:tblPrEx>
          <w:tblCellMar>
            <w:top w:w="0" w:type="dxa"/>
            <w:bottom w:w="0" w:type="dxa"/>
          </w:tblCellMar>
        </w:tblPrEx>
        <w:trPr>
          <w:trHeight w:hRule="exact" w:val="643"/>
          <w:jc w:val="center"/>
        </w:trPr>
        <w:tc>
          <w:tcPr>
            <w:tcW w:w="6144" w:type="dxa"/>
            <w:tcBorders>
              <w:top w:val="single" w:sz="4" w:space="0" w:color="auto"/>
              <w:left w:val="single" w:sz="4" w:space="0" w:color="auto"/>
            </w:tcBorders>
            <w:shd w:val="clear" w:color="auto" w:fill="FFFFFF"/>
            <w:vAlign w:val="center"/>
          </w:tcPr>
          <w:p w14:paraId="270AD65B"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lang w:val="en-US" w:eastAsia="en-US" w:bidi="en-US"/>
              </w:rPr>
              <w:t>N</w:t>
            </w:r>
            <w:r>
              <w:rPr>
                <w:rStyle w:val="2Verdana75pt"/>
              </w:rPr>
              <w:t xml:space="preserve">-терминальный фрагмент мозгового натрийуретического пропептида </w:t>
            </w:r>
            <w:r>
              <w:rPr>
                <w:rStyle w:val="2Verdana75pt"/>
                <w:lang w:val="en-US" w:eastAsia="en-US" w:bidi="en-US"/>
              </w:rPr>
              <w:t>(NT-proBNP)</w:t>
            </w:r>
          </w:p>
        </w:tc>
        <w:tc>
          <w:tcPr>
            <w:tcW w:w="2314" w:type="dxa"/>
            <w:tcBorders>
              <w:top w:val="single" w:sz="4" w:space="0" w:color="auto"/>
              <w:left w:val="single" w:sz="4" w:space="0" w:color="auto"/>
            </w:tcBorders>
            <w:shd w:val="clear" w:color="auto" w:fill="FFFFFF"/>
            <w:vAlign w:val="center"/>
          </w:tcPr>
          <w:p w14:paraId="65CE26D1"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Специализированная</w:t>
            </w:r>
          </w:p>
        </w:tc>
        <w:tc>
          <w:tcPr>
            <w:tcW w:w="2698" w:type="dxa"/>
            <w:tcBorders>
              <w:top w:val="single" w:sz="4" w:space="0" w:color="auto"/>
              <w:left w:val="single" w:sz="4" w:space="0" w:color="auto"/>
              <w:right w:val="single" w:sz="4" w:space="0" w:color="auto"/>
            </w:tcBorders>
            <w:shd w:val="clear" w:color="auto" w:fill="FFFFFF"/>
            <w:vAlign w:val="center"/>
          </w:tcPr>
          <w:p w14:paraId="30B3FDE3"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Региональный</w:t>
            </w:r>
          </w:p>
        </w:tc>
      </w:tr>
      <w:tr w:rsidR="004D67E0" w14:paraId="34967F50" w14:textId="77777777">
        <w:tblPrEx>
          <w:tblCellMar>
            <w:top w:w="0" w:type="dxa"/>
            <w:bottom w:w="0" w:type="dxa"/>
          </w:tblCellMar>
        </w:tblPrEx>
        <w:trPr>
          <w:trHeight w:hRule="exact" w:val="648"/>
          <w:jc w:val="center"/>
        </w:trPr>
        <w:tc>
          <w:tcPr>
            <w:tcW w:w="6144" w:type="dxa"/>
            <w:tcBorders>
              <w:top w:val="single" w:sz="4" w:space="0" w:color="auto"/>
              <w:left w:val="single" w:sz="4" w:space="0" w:color="auto"/>
            </w:tcBorders>
            <w:shd w:val="clear" w:color="auto" w:fill="FFFFFF"/>
            <w:vAlign w:val="center"/>
          </w:tcPr>
          <w:p w14:paraId="50E61BC0" w14:textId="77777777" w:rsidR="004D67E0" w:rsidRDefault="00D2496C">
            <w:pPr>
              <w:pStyle w:val="23"/>
              <w:framePr w:w="11155" w:wrap="notBeside" w:vAnchor="text" w:hAnchor="text" w:xAlign="center" w:y="1"/>
              <w:shd w:val="clear" w:color="auto" w:fill="auto"/>
              <w:spacing w:before="0" w:after="0" w:line="168" w:lineRule="exact"/>
              <w:ind w:firstLine="0"/>
              <w:jc w:val="both"/>
            </w:pPr>
            <w:r>
              <w:rPr>
                <w:rStyle w:val="2Verdana75pt"/>
              </w:rPr>
              <w:t xml:space="preserve">Исследование неспровоцированных дыхательных объемов и потоков, </w:t>
            </w:r>
            <w:r>
              <w:rPr>
                <w:rStyle w:val="2Verdana75pt"/>
              </w:rPr>
              <w:t>исследование диффузионной способности легких</w:t>
            </w:r>
          </w:p>
        </w:tc>
        <w:tc>
          <w:tcPr>
            <w:tcW w:w="2314" w:type="dxa"/>
            <w:tcBorders>
              <w:top w:val="single" w:sz="4" w:space="0" w:color="auto"/>
              <w:left w:val="single" w:sz="4" w:space="0" w:color="auto"/>
            </w:tcBorders>
            <w:shd w:val="clear" w:color="auto" w:fill="FFFFFF"/>
            <w:vAlign w:val="center"/>
          </w:tcPr>
          <w:p w14:paraId="26C37795"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Специализированная</w:t>
            </w:r>
          </w:p>
        </w:tc>
        <w:tc>
          <w:tcPr>
            <w:tcW w:w="2698" w:type="dxa"/>
            <w:tcBorders>
              <w:top w:val="single" w:sz="4" w:space="0" w:color="auto"/>
              <w:left w:val="single" w:sz="4" w:space="0" w:color="auto"/>
              <w:right w:val="single" w:sz="4" w:space="0" w:color="auto"/>
            </w:tcBorders>
            <w:shd w:val="clear" w:color="auto" w:fill="FFFFFF"/>
            <w:vAlign w:val="center"/>
          </w:tcPr>
          <w:p w14:paraId="33CF590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Экспертный центр</w:t>
            </w:r>
          </w:p>
        </w:tc>
      </w:tr>
      <w:tr w:rsidR="004D67E0" w14:paraId="38F09787" w14:textId="77777777">
        <w:tblPrEx>
          <w:tblCellMar>
            <w:top w:w="0" w:type="dxa"/>
            <w:bottom w:w="0" w:type="dxa"/>
          </w:tblCellMar>
        </w:tblPrEx>
        <w:trPr>
          <w:trHeight w:hRule="exact" w:val="480"/>
          <w:jc w:val="center"/>
        </w:trPr>
        <w:tc>
          <w:tcPr>
            <w:tcW w:w="6144" w:type="dxa"/>
            <w:tcBorders>
              <w:top w:val="single" w:sz="4" w:space="0" w:color="auto"/>
              <w:left w:val="single" w:sz="4" w:space="0" w:color="auto"/>
            </w:tcBorders>
            <w:shd w:val="clear" w:color="auto" w:fill="FFFFFF"/>
            <w:vAlign w:val="center"/>
          </w:tcPr>
          <w:p w14:paraId="0C9EF4E3"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Полисомнографическое исследование</w:t>
            </w:r>
          </w:p>
        </w:tc>
        <w:tc>
          <w:tcPr>
            <w:tcW w:w="2314" w:type="dxa"/>
            <w:tcBorders>
              <w:top w:val="single" w:sz="4" w:space="0" w:color="auto"/>
              <w:left w:val="single" w:sz="4" w:space="0" w:color="auto"/>
            </w:tcBorders>
            <w:shd w:val="clear" w:color="auto" w:fill="FFFFFF"/>
            <w:vAlign w:val="center"/>
          </w:tcPr>
          <w:p w14:paraId="49254D41"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Специализированная</w:t>
            </w:r>
          </w:p>
        </w:tc>
        <w:tc>
          <w:tcPr>
            <w:tcW w:w="2698" w:type="dxa"/>
            <w:tcBorders>
              <w:top w:val="single" w:sz="4" w:space="0" w:color="auto"/>
              <w:left w:val="single" w:sz="4" w:space="0" w:color="auto"/>
              <w:right w:val="single" w:sz="4" w:space="0" w:color="auto"/>
            </w:tcBorders>
            <w:shd w:val="clear" w:color="auto" w:fill="FFFFFF"/>
            <w:vAlign w:val="center"/>
          </w:tcPr>
          <w:p w14:paraId="3711979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Экспертный центр</w:t>
            </w:r>
          </w:p>
        </w:tc>
      </w:tr>
      <w:tr w:rsidR="004D67E0" w14:paraId="3F7EBFF9" w14:textId="77777777">
        <w:tblPrEx>
          <w:tblCellMar>
            <w:top w:w="0" w:type="dxa"/>
            <w:bottom w:w="0" w:type="dxa"/>
          </w:tblCellMar>
        </w:tblPrEx>
        <w:trPr>
          <w:trHeight w:hRule="exact" w:val="643"/>
          <w:jc w:val="center"/>
        </w:trPr>
        <w:tc>
          <w:tcPr>
            <w:tcW w:w="6144" w:type="dxa"/>
            <w:tcBorders>
              <w:top w:val="single" w:sz="4" w:space="0" w:color="auto"/>
              <w:left w:val="single" w:sz="4" w:space="0" w:color="auto"/>
            </w:tcBorders>
            <w:shd w:val="clear" w:color="auto" w:fill="FFFFFF"/>
            <w:vAlign w:val="center"/>
          </w:tcPr>
          <w:p w14:paraId="00F1E792"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
              </w:rPr>
              <w:t>Бронхоскопия с цитологическим исследованием лаважной жидкости</w:t>
            </w:r>
          </w:p>
        </w:tc>
        <w:tc>
          <w:tcPr>
            <w:tcW w:w="2314" w:type="dxa"/>
            <w:tcBorders>
              <w:top w:val="single" w:sz="4" w:space="0" w:color="auto"/>
              <w:left w:val="single" w:sz="4" w:space="0" w:color="auto"/>
            </w:tcBorders>
            <w:shd w:val="clear" w:color="auto" w:fill="FFFFFF"/>
            <w:vAlign w:val="center"/>
          </w:tcPr>
          <w:p w14:paraId="5B4D7121"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Специализированная</w:t>
            </w:r>
          </w:p>
        </w:tc>
        <w:tc>
          <w:tcPr>
            <w:tcW w:w="2698" w:type="dxa"/>
            <w:tcBorders>
              <w:top w:val="single" w:sz="4" w:space="0" w:color="auto"/>
              <w:left w:val="single" w:sz="4" w:space="0" w:color="auto"/>
              <w:right w:val="single" w:sz="4" w:space="0" w:color="auto"/>
            </w:tcBorders>
            <w:shd w:val="clear" w:color="auto" w:fill="FFFFFF"/>
            <w:vAlign w:val="center"/>
          </w:tcPr>
          <w:p w14:paraId="44F9D575"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Региональный/ экспертный центр</w:t>
            </w:r>
          </w:p>
        </w:tc>
      </w:tr>
      <w:tr w:rsidR="004D67E0" w14:paraId="242455F0" w14:textId="77777777">
        <w:tblPrEx>
          <w:tblCellMar>
            <w:top w:w="0" w:type="dxa"/>
            <w:bottom w:w="0" w:type="dxa"/>
          </w:tblCellMar>
        </w:tblPrEx>
        <w:trPr>
          <w:trHeight w:hRule="exact" w:val="643"/>
          <w:jc w:val="center"/>
        </w:trPr>
        <w:tc>
          <w:tcPr>
            <w:tcW w:w="6144" w:type="dxa"/>
            <w:tcBorders>
              <w:top w:val="single" w:sz="4" w:space="0" w:color="auto"/>
              <w:left w:val="single" w:sz="4" w:space="0" w:color="auto"/>
            </w:tcBorders>
            <w:shd w:val="clear" w:color="auto" w:fill="FFFFFF"/>
            <w:vAlign w:val="center"/>
          </w:tcPr>
          <w:p w14:paraId="7C977E75" w14:textId="77777777" w:rsidR="004D67E0" w:rsidRDefault="00D2496C">
            <w:pPr>
              <w:pStyle w:val="23"/>
              <w:framePr w:w="11155" w:wrap="notBeside" w:vAnchor="text" w:hAnchor="text" w:xAlign="center" w:y="1"/>
              <w:shd w:val="clear" w:color="auto" w:fill="auto"/>
              <w:spacing w:before="0" w:after="0" w:line="168" w:lineRule="exact"/>
              <w:ind w:firstLine="0"/>
              <w:jc w:val="both"/>
            </w:pPr>
            <w:r>
              <w:rPr>
                <w:rStyle w:val="2Verdana75pt"/>
              </w:rPr>
              <w:t>Магнитно-резонансная томография сердца и магистральных сосудов</w:t>
            </w:r>
          </w:p>
        </w:tc>
        <w:tc>
          <w:tcPr>
            <w:tcW w:w="2314" w:type="dxa"/>
            <w:tcBorders>
              <w:top w:val="single" w:sz="4" w:space="0" w:color="auto"/>
              <w:left w:val="single" w:sz="4" w:space="0" w:color="auto"/>
            </w:tcBorders>
            <w:shd w:val="clear" w:color="auto" w:fill="FFFFFF"/>
            <w:vAlign w:val="center"/>
          </w:tcPr>
          <w:p w14:paraId="5ADB47E3"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Специализированная</w:t>
            </w:r>
          </w:p>
        </w:tc>
        <w:tc>
          <w:tcPr>
            <w:tcW w:w="2698" w:type="dxa"/>
            <w:tcBorders>
              <w:top w:val="single" w:sz="4" w:space="0" w:color="auto"/>
              <w:left w:val="single" w:sz="4" w:space="0" w:color="auto"/>
              <w:right w:val="single" w:sz="4" w:space="0" w:color="auto"/>
            </w:tcBorders>
            <w:shd w:val="clear" w:color="auto" w:fill="FFFFFF"/>
            <w:vAlign w:val="center"/>
          </w:tcPr>
          <w:p w14:paraId="2961B332"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Экспертный центр</w:t>
            </w:r>
          </w:p>
        </w:tc>
      </w:tr>
      <w:tr w:rsidR="004D67E0" w14:paraId="1AD979DE" w14:textId="77777777">
        <w:tblPrEx>
          <w:tblCellMar>
            <w:top w:w="0" w:type="dxa"/>
            <w:bottom w:w="0" w:type="dxa"/>
          </w:tblCellMar>
        </w:tblPrEx>
        <w:trPr>
          <w:trHeight w:hRule="exact" w:val="480"/>
          <w:jc w:val="center"/>
        </w:trPr>
        <w:tc>
          <w:tcPr>
            <w:tcW w:w="6144" w:type="dxa"/>
            <w:tcBorders>
              <w:top w:val="single" w:sz="4" w:space="0" w:color="auto"/>
              <w:left w:val="single" w:sz="4" w:space="0" w:color="auto"/>
            </w:tcBorders>
            <w:shd w:val="clear" w:color="auto" w:fill="FFFFFF"/>
            <w:vAlign w:val="center"/>
          </w:tcPr>
          <w:p w14:paraId="2101AAB0"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Чрезвенозная катетеризация сердца</w:t>
            </w:r>
          </w:p>
        </w:tc>
        <w:tc>
          <w:tcPr>
            <w:tcW w:w="2314" w:type="dxa"/>
            <w:tcBorders>
              <w:top w:val="single" w:sz="4" w:space="0" w:color="auto"/>
              <w:left w:val="single" w:sz="4" w:space="0" w:color="auto"/>
            </w:tcBorders>
            <w:shd w:val="clear" w:color="auto" w:fill="FFFFFF"/>
            <w:vAlign w:val="center"/>
          </w:tcPr>
          <w:p w14:paraId="57FDD4E3"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Специализированная</w:t>
            </w:r>
          </w:p>
        </w:tc>
        <w:tc>
          <w:tcPr>
            <w:tcW w:w="2698" w:type="dxa"/>
            <w:tcBorders>
              <w:top w:val="single" w:sz="4" w:space="0" w:color="auto"/>
              <w:left w:val="single" w:sz="4" w:space="0" w:color="auto"/>
              <w:right w:val="single" w:sz="4" w:space="0" w:color="auto"/>
            </w:tcBorders>
            <w:shd w:val="clear" w:color="auto" w:fill="FFFFFF"/>
            <w:vAlign w:val="center"/>
          </w:tcPr>
          <w:p w14:paraId="3FDCF616"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Экспертный центр</w:t>
            </w:r>
          </w:p>
        </w:tc>
      </w:tr>
      <w:tr w:rsidR="004D67E0" w14:paraId="7B83BE83" w14:textId="77777777">
        <w:tblPrEx>
          <w:tblCellMar>
            <w:top w:w="0" w:type="dxa"/>
            <w:bottom w:w="0" w:type="dxa"/>
          </w:tblCellMar>
        </w:tblPrEx>
        <w:trPr>
          <w:trHeight w:hRule="exact" w:val="480"/>
          <w:jc w:val="center"/>
        </w:trPr>
        <w:tc>
          <w:tcPr>
            <w:tcW w:w="6144" w:type="dxa"/>
            <w:tcBorders>
              <w:top w:val="single" w:sz="4" w:space="0" w:color="auto"/>
              <w:left w:val="single" w:sz="4" w:space="0" w:color="auto"/>
            </w:tcBorders>
            <w:shd w:val="clear" w:color="auto" w:fill="FFFFFF"/>
            <w:vAlign w:val="center"/>
          </w:tcPr>
          <w:p w14:paraId="24250541"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Эргоспирометрия</w:t>
            </w:r>
          </w:p>
        </w:tc>
        <w:tc>
          <w:tcPr>
            <w:tcW w:w="2314" w:type="dxa"/>
            <w:tcBorders>
              <w:top w:val="single" w:sz="4" w:space="0" w:color="auto"/>
              <w:left w:val="single" w:sz="4" w:space="0" w:color="auto"/>
            </w:tcBorders>
            <w:shd w:val="clear" w:color="auto" w:fill="FFFFFF"/>
            <w:vAlign w:val="center"/>
          </w:tcPr>
          <w:p w14:paraId="3B474CA8"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Специализированная</w:t>
            </w:r>
          </w:p>
        </w:tc>
        <w:tc>
          <w:tcPr>
            <w:tcW w:w="2698" w:type="dxa"/>
            <w:tcBorders>
              <w:top w:val="single" w:sz="4" w:space="0" w:color="auto"/>
              <w:left w:val="single" w:sz="4" w:space="0" w:color="auto"/>
              <w:right w:val="single" w:sz="4" w:space="0" w:color="auto"/>
            </w:tcBorders>
            <w:shd w:val="clear" w:color="auto" w:fill="FFFFFF"/>
            <w:vAlign w:val="center"/>
          </w:tcPr>
          <w:p w14:paraId="39548BCB"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Экспертный центр</w:t>
            </w:r>
          </w:p>
        </w:tc>
      </w:tr>
      <w:tr w:rsidR="004D67E0" w14:paraId="3E226C29" w14:textId="77777777">
        <w:tblPrEx>
          <w:tblCellMar>
            <w:top w:w="0" w:type="dxa"/>
            <w:bottom w:w="0" w:type="dxa"/>
          </w:tblCellMar>
        </w:tblPrEx>
        <w:trPr>
          <w:trHeight w:hRule="exact" w:val="485"/>
          <w:jc w:val="center"/>
        </w:trPr>
        <w:tc>
          <w:tcPr>
            <w:tcW w:w="6144" w:type="dxa"/>
            <w:tcBorders>
              <w:top w:val="single" w:sz="4" w:space="0" w:color="auto"/>
              <w:left w:val="single" w:sz="4" w:space="0" w:color="auto"/>
            </w:tcBorders>
            <w:shd w:val="clear" w:color="auto" w:fill="FFFFFF"/>
            <w:vAlign w:val="center"/>
          </w:tcPr>
          <w:p w14:paraId="0830AAA5"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Родоразрешение</w:t>
            </w:r>
          </w:p>
        </w:tc>
        <w:tc>
          <w:tcPr>
            <w:tcW w:w="2314" w:type="dxa"/>
            <w:tcBorders>
              <w:top w:val="single" w:sz="4" w:space="0" w:color="auto"/>
              <w:left w:val="single" w:sz="4" w:space="0" w:color="auto"/>
            </w:tcBorders>
            <w:shd w:val="clear" w:color="auto" w:fill="FFFFFF"/>
            <w:vAlign w:val="center"/>
          </w:tcPr>
          <w:p w14:paraId="4E0F2394"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Специализированная</w:t>
            </w:r>
          </w:p>
        </w:tc>
        <w:tc>
          <w:tcPr>
            <w:tcW w:w="2698" w:type="dxa"/>
            <w:tcBorders>
              <w:top w:val="single" w:sz="4" w:space="0" w:color="auto"/>
              <w:left w:val="single" w:sz="4" w:space="0" w:color="auto"/>
              <w:right w:val="single" w:sz="4" w:space="0" w:color="auto"/>
            </w:tcBorders>
            <w:shd w:val="clear" w:color="auto" w:fill="FFFFFF"/>
            <w:vAlign w:val="center"/>
          </w:tcPr>
          <w:p w14:paraId="35D4C1FA"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Экспертный центр</w:t>
            </w:r>
          </w:p>
        </w:tc>
      </w:tr>
      <w:tr w:rsidR="004D67E0" w14:paraId="119E014B" w14:textId="77777777">
        <w:tblPrEx>
          <w:tblCellMar>
            <w:top w:w="0" w:type="dxa"/>
            <w:bottom w:w="0" w:type="dxa"/>
          </w:tblCellMar>
        </w:tblPrEx>
        <w:trPr>
          <w:trHeight w:hRule="exact" w:val="490"/>
          <w:jc w:val="center"/>
        </w:trPr>
        <w:tc>
          <w:tcPr>
            <w:tcW w:w="6144" w:type="dxa"/>
            <w:tcBorders>
              <w:top w:val="single" w:sz="4" w:space="0" w:color="auto"/>
              <w:left w:val="single" w:sz="4" w:space="0" w:color="auto"/>
              <w:bottom w:val="single" w:sz="4" w:space="0" w:color="auto"/>
            </w:tcBorders>
            <w:shd w:val="clear" w:color="auto" w:fill="FFFFFF"/>
            <w:vAlign w:val="center"/>
          </w:tcPr>
          <w:p w14:paraId="499C40A7"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Хирургические вмешательства</w:t>
            </w:r>
          </w:p>
        </w:tc>
        <w:tc>
          <w:tcPr>
            <w:tcW w:w="2314" w:type="dxa"/>
            <w:tcBorders>
              <w:top w:val="single" w:sz="4" w:space="0" w:color="auto"/>
              <w:left w:val="single" w:sz="4" w:space="0" w:color="auto"/>
              <w:bottom w:val="single" w:sz="4" w:space="0" w:color="auto"/>
            </w:tcBorders>
            <w:shd w:val="clear" w:color="auto" w:fill="FFFFFF"/>
            <w:vAlign w:val="center"/>
          </w:tcPr>
          <w:p w14:paraId="0A6925C1"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Специализированная</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center"/>
          </w:tcPr>
          <w:p w14:paraId="7EDA23D8"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Экспертный центр</w:t>
            </w:r>
          </w:p>
        </w:tc>
      </w:tr>
    </w:tbl>
    <w:p w14:paraId="75A45C68" w14:textId="77777777" w:rsidR="004D67E0" w:rsidRDefault="004D67E0">
      <w:pPr>
        <w:framePr w:w="11155" w:wrap="notBeside" w:vAnchor="text" w:hAnchor="text" w:xAlign="center" w:y="1"/>
        <w:rPr>
          <w:sz w:val="2"/>
          <w:szCs w:val="2"/>
        </w:rPr>
      </w:pPr>
    </w:p>
    <w:p w14:paraId="3D79EA88" w14:textId="77777777" w:rsidR="004D67E0" w:rsidRDefault="004D67E0">
      <w:pPr>
        <w:rPr>
          <w:sz w:val="2"/>
          <w:szCs w:val="2"/>
        </w:rPr>
      </w:pPr>
    </w:p>
    <w:p w14:paraId="09273ADA" w14:textId="77777777" w:rsidR="004D67E0" w:rsidRDefault="00D2496C">
      <w:pPr>
        <w:pStyle w:val="29"/>
        <w:keepNext/>
        <w:keepLines/>
        <w:shd w:val="clear" w:color="auto" w:fill="auto"/>
        <w:spacing w:before="695" w:after="356" w:line="389" w:lineRule="exact"/>
        <w:ind w:left="20"/>
        <w:jc w:val="center"/>
      </w:pPr>
      <w:bookmarkStart w:id="193" w:name="bookmark193"/>
      <w:r>
        <w:rPr>
          <w:rStyle w:val="2a"/>
          <w:b/>
          <w:bCs/>
        </w:rPr>
        <w:t>Приложение Б2. Алгоритм действий врача при определении тактики</w:t>
      </w:r>
      <w:r>
        <w:rPr>
          <w:rStyle w:val="2a"/>
          <w:b/>
          <w:bCs/>
        </w:rPr>
        <w:br/>
        <w:t xml:space="preserve">лечения пациента с легочной артериальной </w:t>
      </w:r>
      <w:r>
        <w:rPr>
          <w:rStyle w:val="2a"/>
          <w:b/>
          <w:bCs/>
        </w:rPr>
        <w:t>гипертензией</w:t>
      </w:r>
      <w:bookmarkEnd w:id="193"/>
    </w:p>
    <w:p w14:paraId="41096FB2" w14:textId="77777777" w:rsidR="004D67E0" w:rsidRDefault="00D2496C">
      <w:pPr>
        <w:pStyle w:val="23"/>
        <w:shd w:val="clear" w:color="auto" w:fill="auto"/>
        <w:spacing w:before="0" w:after="0" w:line="394" w:lineRule="exact"/>
        <w:ind w:firstLine="0"/>
        <w:jc w:val="both"/>
        <w:sectPr w:rsidR="004D67E0">
          <w:type w:val="continuous"/>
          <w:pgSz w:w="11900" w:h="16840"/>
          <w:pgMar w:top="0" w:right="300" w:bottom="0" w:left="300" w:header="0" w:footer="3" w:gutter="0"/>
          <w:cols w:space="720"/>
          <w:noEndnote/>
          <w:docGrid w:linePitch="360"/>
        </w:sectPr>
      </w:pPr>
      <w:r>
        <w:rPr>
          <w:rStyle w:val="25"/>
        </w:rPr>
        <w:t xml:space="preserve">Рисунок 2. </w:t>
      </w:r>
      <w:r>
        <w:rPr>
          <w:rStyle w:val="24"/>
        </w:rPr>
        <w:t>Алгоритм выбора оптимальной тактики лечения пациентов е легочной артериальной гипертензией [10]</w:t>
      </w:r>
    </w:p>
    <w:p w14:paraId="220EE9D7" w14:textId="77777777" w:rsidR="004D67E0" w:rsidRDefault="00D2496C">
      <w:pPr>
        <w:pStyle w:val="38"/>
        <w:framePr w:w="1776" w:h="421" w:wrap="none" w:vAnchor="text" w:hAnchor="margin" w:x="366" w:y="11515"/>
        <w:pBdr>
          <w:top w:val="single" w:sz="4" w:space="1" w:color="auto"/>
          <w:left w:val="single" w:sz="4" w:space="4" w:color="auto"/>
          <w:bottom w:val="single" w:sz="4" w:space="1" w:color="auto"/>
          <w:right w:val="single" w:sz="4" w:space="4" w:color="auto"/>
        </w:pBdr>
        <w:shd w:val="clear" w:color="auto" w:fill="auto"/>
        <w:spacing w:before="0" w:after="0" w:line="182" w:lineRule="exact"/>
        <w:jc w:val="center"/>
      </w:pPr>
      <w:r>
        <w:rPr>
          <w:rStyle w:val="38Exact1"/>
        </w:rPr>
        <w:lastRenderedPageBreak/>
        <w:t xml:space="preserve">Тр </w:t>
      </w:r>
      <w:r>
        <w:rPr>
          <w:rStyle w:val="38Exact1"/>
          <w:lang w:val="en-US" w:eastAsia="en-US" w:bidi="en-US"/>
        </w:rPr>
        <w:t xml:space="preserve">QM </w:t>
      </w:r>
      <w:r>
        <w:rPr>
          <w:rStyle w:val="38Exact1"/>
        </w:rPr>
        <w:t xml:space="preserve">&amp; </w:t>
      </w:r>
      <w:r>
        <w:rPr>
          <w:rStyle w:val="38Exact1"/>
          <w:lang w:val="en-US" w:eastAsia="en-US" w:bidi="en-US"/>
        </w:rPr>
        <w:t xml:space="preserve">J </w:t>
      </w:r>
      <w:r>
        <w:rPr>
          <w:rStyle w:val="38Exact1"/>
        </w:rPr>
        <w:t>нда рте р э КТ □ м и я</w:t>
      </w:r>
      <w:r>
        <w:rPr>
          <w:rStyle w:val="38Exact1"/>
        </w:rPr>
        <w:br/>
        <w:t>и* /1А</w:t>
      </w:r>
    </w:p>
    <w:p w14:paraId="312D9F58" w14:textId="420553DD" w:rsidR="004D67E0" w:rsidRDefault="00CC1310">
      <w:pPr>
        <w:spacing w:line="360" w:lineRule="exact"/>
      </w:pPr>
      <w:r>
        <w:rPr>
          <w:noProof/>
        </w:rPr>
        <mc:AlternateContent>
          <mc:Choice Requires="wps">
            <w:drawing>
              <wp:anchor distT="0" distB="0" distL="63500" distR="63500" simplePos="0" relativeHeight="251622400" behindDoc="0" locked="0" layoutInCell="1" allowOverlap="1" wp14:anchorId="0B2CC0CC" wp14:editId="5C54F344">
                <wp:simplePos x="0" y="0"/>
                <wp:positionH relativeFrom="margin">
                  <wp:posOffset>6350</wp:posOffset>
                </wp:positionH>
                <wp:positionV relativeFrom="paragraph">
                  <wp:posOffset>0</wp:posOffset>
                </wp:positionV>
                <wp:extent cx="4401185" cy="4355465"/>
                <wp:effectExtent l="0" t="0" r="3810" b="0"/>
                <wp:wrapNone/>
                <wp:docPr id="2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435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EFA67" w14:textId="03947626" w:rsidR="004D67E0" w:rsidRDefault="00CC1310">
                            <w:pPr>
                              <w:jc w:val="center"/>
                              <w:rPr>
                                <w:sz w:val="2"/>
                                <w:szCs w:val="2"/>
                              </w:rPr>
                            </w:pPr>
                            <w:r>
                              <w:rPr>
                                <w:noProof/>
                              </w:rPr>
                              <w:drawing>
                                <wp:inline distT="0" distB="0" distL="0" distR="0" wp14:anchorId="340C40AD" wp14:editId="168B9309">
                                  <wp:extent cx="4403090" cy="3603625"/>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3090" cy="3603625"/>
                                          </a:xfrm>
                                          <a:prstGeom prst="rect">
                                            <a:avLst/>
                                          </a:prstGeom>
                                          <a:noFill/>
                                          <a:ln>
                                            <a:noFill/>
                                          </a:ln>
                                        </pic:spPr>
                                      </pic:pic>
                                    </a:graphicData>
                                  </a:graphic>
                                </wp:inline>
                              </w:drawing>
                            </w:r>
                          </w:p>
                          <w:p w14:paraId="3628F27F" w14:textId="77777777" w:rsidR="004D67E0" w:rsidRDefault="00D2496C">
                            <w:pPr>
                              <w:pStyle w:val="2f2"/>
                              <w:shd w:val="clear" w:color="auto" w:fill="auto"/>
                              <w:spacing w:line="394" w:lineRule="exact"/>
                            </w:pPr>
                            <w:r>
                              <w:rPr>
                                <w:rStyle w:val="2Exact5"/>
                              </w:rPr>
                              <w:t xml:space="preserve">Рисунок 4. </w:t>
                            </w:r>
                            <w:r>
                              <w:rPr>
                                <w:rStyle w:val="2Exact6"/>
                              </w:rPr>
                              <w:t xml:space="preserve">Алгоритм лечения хроничеекой тромбоэмболичеекой легочной гипертензии (адаптировано из </w:t>
                            </w:r>
                            <w:r>
                              <w:rPr>
                                <w:rStyle w:val="2Exact6"/>
                                <w:lang w:val="en-US" w:eastAsia="en-US" w:bidi="en-US"/>
                              </w:rPr>
                              <w:t xml:space="preserve">Galie N. et al. </w:t>
                            </w:r>
                            <w:r>
                              <w:rPr>
                                <w:rStyle w:val="2Exact6"/>
                              </w:rPr>
                              <w:t xml:space="preserve">2015 </w:t>
                            </w:r>
                            <w:r>
                              <w:rPr>
                                <w:rStyle w:val="2Exact6"/>
                                <w:lang w:val="en-US" w:eastAsia="en-US" w:bidi="en-US"/>
                              </w:rPr>
                              <w:t>ESC/ERS Guidelines) [6]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2CC0CC" id="Text Box 63" o:spid="_x0000_s1078" type="#_x0000_t202" style="position:absolute;margin-left:.5pt;margin-top:0;width:346.55pt;height:342.95pt;z-index:2516224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" filled="f" stroked="f">
                <v:textbox style="mso-fit-shape-to-text:t" inset="0,0,0,0">
                  <w:txbxContent>
                    <w:p w14:paraId="068EFA67" w14:textId="03947626" w:rsidR="004D67E0" w:rsidRDefault="00CC1310">
                      <w:pPr>
                        <w:jc w:val="center"/>
                        <w:rPr>
                          <w:sz w:val="2"/>
                          <w:szCs w:val="2"/>
                        </w:rPr>
                      </w:pPr>
                      <w:r>
                        <w:rPr>
                          <w:noProof/>
                        </w:rPr>
                        <w:drawing>
                          <wp:inline distT="0" distB="0" distL="0" distR="0" wp14:anchorId="340C40AD" wp14:editId="168B9309">
                            <wp:extent cx="4403090" cy="3603625"/>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3090" cy="3603625"/>
                                    </a:xfrm>
                                    <a:prstGeom prst="rect">
                                      <a:avLst/>
                                    </a:prstGeom>
                                    <a:noFill/>
                                    <a:ln>
                                      <a:noFill/>
                                    </a:ln>
                                  </pic:spPr>
                                </pic:pic>
                              </a:graphicData>
                            </a:graphic>
                          </wp:inline>
                        </w:drawing>
                      </w:r>
                    </w:p>
                    <w:p w14:paraId="3628F27F" w14:textId="77777777" w:rsidR="004D67E0" w:rsidRDefault="00D2496C">
                      <w:pPr>
                        <w:pStyle w:val="2f2"/>
                        <w:shd w:val="clear" w:color="auto" w:fill="auto"/>
                        <w:spacing w:line="394" w:lineRule="exact"/>
                      </w:pPr>
                      <w:r>
                        <w:rPr>
                          <w:rStyle w:val="2Exact5"/>
                        </w:rPr>
                        <w:t xml:space="preserve">Рисунок 4. </w:t>
                      </w:r>
                      <w:r>
                        <w:rPr>
                          <w:rStyle w:val="2Exact6"/>
                        </w:rPr>
                        <w:t xml:space="preserve">Алгоритм лечения хроничеекой тромбоэмболичеекой легочной гипертензии (адаптировано из </w:t>
                      </w:r>
                      <w:r>
                        <w:rPr>
                          <w:rStyle w:val="2Exact6"/>
                          <w:lang w:val="en-US" w:eastAsia="en-US" w:bidi="en-US"/>
                        </w:rPr>
                        <w:t xml:space="preserve">Galie N. et al. </w:t>
                      </w:r>
                      <w:r>
                        <w:rPr>
                          <w:rStyle w:val="2Exact6"/>
                        </w:rPr>
                        <w:t xml:space="preserve">2015 </w:t>
                      </w:r>
                      <w:r>
                        <w:rPr>
                          <w:rStyle w:val="2Exact6"/>
                          <w:lang w:val="en-US" w:eastAsia="en-US" w:bidi="en-US"/>
                        </w:rPr>
                        <w:t>ESC/ERS Guidelines) [6]</w:t>
                      </w:r>
                    </w:p>
                  </w:txbxContent>
                </v:textbox>
                <w10:wrap anchorx="margin"/>
              </v:shape>
            </w:pict>
          </mc:Fallback>
        </mc:AlternateContent>
      </w:r>
      <w:r>
        <w:rPr>
          <w:noProof/>
        </w:rPr>
        <mc:AlternateContent>
          <mc:Choice Requires="wps">
            <w:drawing>
              <wp:anchor distT="0" distB="0" distL="63500" distR="63500" simplePos="0" relativeHeight="251623424" behindDoc="0" locked="0" layoutInCell="1" allowOverlap="1" wp14:anchorId="4EED0D9A" wp14:editId="32F9FC53">
                <wp:simplePos x="0" y="0"/>
                <wp:positionH relativeFrom="margin">
                  <wp:posOffset>1804670</wp:posOffset>
                </wp:positionH>
                <wp:positionV relativeFrom="paragraph">
                  <wp:posOffset>4776470</wp:posOffset>
                </wp:positionV>
                <wp:extent cx="1962785" cy="368300"/>
                <wp:effectExtent l="3175" t="3175" r="0" b="0"/>
                <wp:wrapNone/>
                <wp:docPr id="2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7A92B" w14:textId="77777777" w:rsidR="004D67E0" w:rsidRDefault="00D2496C">
                            <w:pPr>
                              <w:pStyle w:val="37"/>
                              <w:shd w:val="clear" w:color="auto" w:fill="auto"/>
                              <w:spacing w:after="38" w:line="120" w:lineRule="exact"/>
                            </w:pPr>
                            <w:r>
                              <w:rPr>
                                <w:rStyle w:val="37Exact0"/>
                              </w:rPr>
                              <w:t>ХТЗЛГ/ХТЗЕ</w:t>
                            </w:r>
                          </w:p>
                          <w:p w14:paraId="0F81E596" w14:textId="77777777" w:rsidR="004D67E0" w:rsidRDefault="00D2496C">
                            <w:pPr>
                              <w:pStyle w:val="38"/>
                              <w:shd w:val="clear" w:color="auto" w:fill="auto"/>
                              <w:spacing w:before="0" w:after="32" w:line="130" w:lineRule="exact"/>
                            </w:pPr>
                            <w:r>
                              <w:rPr>
                                <w:rStyle w:val="38Exact0"/>
                              </w:rPr>
                              <w:t>Днагыо! подтвержден в зшспертнан центре</w:t>
                            </w:r>
                          </w:p>
                          <w:p w14:paraId="055174DA" w14:textId="77777777" w:rsidR="004D67E0" w:rsidRDefault="00D2496C">
                            <w:pPr>
                              <w:pStyle w:val="70"/>
                              <w:shd w:val="clear" w:color="auto" w:fill="auto"/>
                              <w:spacing w:before="0" w:line="260" w:lineRule="exact"/>
                              <w:ind w:firstLine="0"/>
                              <w:jc w:val="center"/>
                            </w:pPr>
                            <w:r>
                              <w:rPr>
                                <w:rStyle w:val="70ptExact"/>
                                <w:i/>
                                <w:iCs/>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ED0D9A" id="Text Box 65" o:spid="_x0000_s1079" type="#_x0000_t202" style="position:absolute;margin-left:142.1pt;margin-top:376.1pt;width:154.55pt;height:29pt;z-index:2516234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" filled="f" stroked="f">
                <v:textbox style="mso-fit-shape-to-text:t" inset="0,0,0,0">
                  <w:txbxContent>
                    <w:p w14:paraId="7FD7A92B" w14:textId="77777777" w:rsidR="004D67E0" w:rsidRDefault="00D2496C">
                      <w:pPr>
                        <w:pStyle w:val="37"/>
                        <w:shd w:val="clear" w:color="auto" w:fill="auto"/>
                        <w:spacing w:after="38" w:line="120" w:lineRule="exact"/>
                      </w:pPr>
                      <w:r>
                        <w:rPr>
                          <w:rStyle w:val="37Exact0"/>
                        </w:rPr>
                        <w:t>ХТЗЛГ/ХТЗЕ</w:t>
                      </w:r>
                    </w:p>
                    <w:p w14:paraId="0F81E596" w14:textId="77777777" w:rsidR="004D67E0" w:rsidRDefault="00D2496C">
                      <w:pPr>
                        <w:pStyle w:val="38"/>
                        <w:shd w:val="clear" w:color="auto" w:fill="auto"/>
                        <w:spacing w:before="0" w:after="32" w:line="130" w:lineRule="exact"/>
                      </w:pPr>
                      <w:r>
                        <w:rPr>
                          <w:rStyle w:val="38Exact0"/>
                        </w:rPr>
                        <w:t>Днагыо! подтвержден в зшспертнан центре</w:t>
                      </w:r>
                    </w:p>
                    <w:p w14:paraId="055174DA" w14:textId="77777777" w:rsidR="004D67E0" w:rsidRDefault="00D2496C">
                      <w:pPr>
                        <w:pStyle w:val="70"/>
                        <w:shd w:val="clear" w:color="auto" w:fill="auto"/>
                        <w:spacing w:before="0" w:line="260" w:lineRule="exact"/>
                        <w:ind w:firstLine="0"/>
                        <w:jc w:val="center"/>
                      </w:pPr>
                      <w:r>
                        <w:rPr>
                          <w:rStyle w:val="70ptExact"/>
                          <w:i/>
                          <w:iCs/>
                        </w:rPr>
                        <w:t>I</w:t>
                      </w:r>
                    </w:p>
                  </w:txbxContent>
                </v:textbox>
                <w10:wrap anchorx="margin"/>
              </v:shape>
            </w:pict>
          </mc:Fallback>
        </mc:AlternateContent>
      </w:r>
      <w:r>
        <w:rPr>
          <w:noProof/>
        </w:rPr>
        <mc:AlternateContent>
          <mc:Choice Requires="wps">
            <w:drawing>
              <wp:anchor distT="0" distB="0" distL="63500" distR="63500" simplePos="0" relativeHeight="251624448" behindDoc="0" locked="0" layoutInCell="1" allowOverlap="1" wp14:anchorId="772FAF53" wp14:editId="255F9256">
                <wp:simplePos x="0" y="0"/>
                <wp:positionH relativeFrom="margin">
                  <wp:posOffset>1828800</wp:posOffset>
                </wp:positionH>
                <wp:positionV relativeFrom="paragraph">
                  <wp:posOffset>5285105</wp:posOffset>
                </wp:positionV>
                <wp:extent cx="1920240" cy="179705"/>
                <wp:effectExtent l="0" t="0" r="0" b="3810"/>
                <wp:wrapNone/>
                <wp:docPr id="2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DFDAB" w14:textId="77777777" w:rsidR="004D67E0" w:rsidRDefault="00D2496C">
                            <w:pPr>
                              <w:pStyle w:val="281"/>
                              <w:shd w:val="clear" w:color="auto" w:fill="auto"/>
                              <w:tabs>
                                <w:tab w:val="left" w:pos="2884"/>
                              </w:tabs>
                              <w:spacing w:after="3" w:line="150" w:lineRule="exact"/>
                              <w:ind w:left="1060"/>
                              <w:jc w:val="both"/>
                            </w:pPr>
                            <w:r>
                              <w:rPr>
                                <w:rStyle w:val="28Exact0"/>
                              </w:rPr>
                              <w:t>АНТНКОАГуЛЙН|ТНЛЯ</w:t>
                            </w:r>
                            <w:r>
                              <w:rPr>
                                <w:rStyle w:val="28Exact0"/>
                              </w:rPr>
                              <w:tab/>
                              <w:t>^</w:t>
                            </w:r>
                          </w:p>
                          <w:p w14:paraId="2C6951A7" w14:textId="77777777" w:rsidR="004D67E0" w:rsidRDefault="00D2496C">
                            <w:pPr>
                              <w:pStyle w:val="38"/>
                              <w:shd w:val="clear" w:color="auto" w:fill="auto"/>
                              <w:spacing w:before="0" w:after="0" w:line="130" w:lineRule="exact"/>
                              <w:jc w:val="center"/>
                            </w:pPr>
                            <w:r>
                              <w:rPr>
                                <w:rStyle w:val="38Exact0"/>
                              </w:rPr>
                              <w:t>поддгртнвапщлл тграпнп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FAF53" id="Text Box 66" o:spid="_x0000_s1080" type="#_x0000_t202" style="position:absolute;margin-left:2in;margin-top:416.15pt;width:151.2pt;height:14.15pt;z-index:2516244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" filled="f" stroked="f">
                <v:textbox style="mso-fit-shape-to-text:t" inset="0,0,0,0">
                  <w:txbxContent>
                    <w:p w14:paraId="112DFDAB" w14:textId="77777777" w:rsidR="004D67E0" w:rsidRDefault="00D2496C">
                      <w:pPr>
                        <w:pStyle w:val="281"/>
                        <w:shd w:val="clear" w:color="auto" w:fill="auto"/>
                        <w:tabs>
                          <w:tab w:val="left" w:pos="2884"/>
                        </w:tabs>
                        <w:spacing w:after="3" w:line="150" w:lineRule="exact"/>
                        <w:ind w:left="1060"/>
                        <w:jc w:val="both"/>
                      </w:pPr>
                      <w:r>
                        <w:rPr>
                          <w:rStyle w:val="28Exact0"/>
                        </w:rPr>
                        <w:t>АНТНКОАГуЛЙН|ТНЛЯ</w:t>
                      </w:r>
                      <w:r>
                        <w:rPr>
                          <w:rStyle w:val="28Exact0"/>
                        </w:rPr>
                        <w:tab/>
                        <w:t>^</w:t>
                      </w:r>
                    </w:p>
                    <w:p w14:paraId="2C6951A7" w14:textId="77777777" w:rsidR="004D67E0" w:rsidRDefault="00D2496C">
                      <w:pPr>
                        <w:pStyle w:val="38"/>
                        <w:shd w:val="clear" w:color="auto" w:fill="auto"/>
                        <w:spacing w:before="0" w:after="0" w:line="130" w:lineRule="exact"/>
                        <w:jc w:val="center"/>
                      </w:pPr>
                      <w:r>
                        <w:rPr>
                          <w:rStyle w:val="38Exact0"/>
                        </w:rPr>
                        <w:t>поддгртнвапщлл тграпнп</w:t>
                      </w:r>
                    </w:p>
                  </w:txbxContent>
                </v:textbox>
                <w10:wrap anchorx="margin"/>
              </v:shape>
            </w:pict>
          </mc:Fallback>
        </mc:AlternateContent>
      </w:r>
      <w:r>
        <w:rPr>
          <w:noProof/>
        </w:rPr>
        <mc:AlternateContent>
          <mc:Choice Requires="wps">
            <w:drawing>
              <wp:anchor distT="0" distB="0" distL="63500" distR="63500" simplePos="0" relativeHeight="251625472" behindDoc="0" locked="0" layoutInCell="1" allowOverlap="1" wp14:anchorId="7B65EFF2" wp14:editId="76573CA2">
                <wp:simplePos x="0" y="0"/>
                <wp:positionH relativeFrom="margin">
                  <wp:posOffset>3864610</wp:posOffset>
                </wp:positionH>
                <wp:positionV relativeFrom="paragraph">
                  <wp:posOffset>5264150</wp:posOffset>
                </wp:positionV>
                <wp:extent cx="341630" cy="165100"/>
                <wp:effectExtent l="0" t="0" r="0" b="1270"/>
                <wp:wrapNone/>
                <wp:docPr id="2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35148" w14:textId="77777777" w:rsidR="004D67E0" w:rsidRDefault="00D2496C">
                            <w:pPr>
                              <w:pStyle w:val="50"/>
                              <w:shd w:val="clear" w:color="auto" w:fill="auto"/>
                              <w:spacing w:before="0" w:line="260" w:lineRule="exact"/>
                              <w:ind w:firstLine="0"/>
                              <w:jc w:val="left"/>
                            </w:pPr>
                            <w:r>
                              <w:rPr>
                                <w:rStyle w:val="5Exact0"/>
                                <w:b/>
                                <w:bCs/>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65EFF2" id="Text Box 67" o:spid="_x0000_s1081" type="#_x0000_t202" style="position:absolute;margin-left:304.3pt;margin-top:414.5pt;width:26.9pt;height:13pt;z-index:2516254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" filled="f" stroked="f">
                <v:textbox style="mso-fit-shape-to-text:t" inset="0,0,0,0">
                  <w:txbxContent>
                    <w:p w14:paraId="24A35148" w14:textId="77777777" w:rsidR="004D67E0" w:rsidRDefault="00D2496C">
                      <w:pPr>
                        <w:pStyle w:val="50"/>
                        <w:shd w:val="clear" w:color="auto" w:fill="auto"/>
                        <w:spacing w:before="0" w:line="260" w:lineRule="exact"/>
                        <w:ind w:firstLine="0"/>
                        <w:jc w:val="left"/>
                      </w:pPr>
                      <w:r>
                        <w:rPr>
                          <w:rStyle w:val="5Exact0"/>
                          <w:b/>
                          <w:bCs/>
                        </w:rPr>
                        <w:t>0</w:t>
                      </w:r>
                    </w:p>
                  </w:txbxContent>
                </v:textbox>
                <w10:wrap anchorx="margin"/>
              </v:shape>
            </w:pict>
          </mc:Fallback>
        </mc:AlternateContent>
      </w:r>
      <w:r>
        <w:rPr>
          <w:noProof/>
        </w:rPr>
        <mc:AlternateContent>
          <mc:Choice Requires="wps">
            <w:drawing>
              <wp:anchor distT="0" distB="0" distL="63500" distR="63500" simplePos="0" relativeHeight="251626496" behindDoc="0" locked="0" layoutInCell="1" allowOverlap="1" wp14:anchorId="10B30D3B" wp14:editId="3D6A6E3A">
                <wp:simplePos x="0" y="0"/>
                <wp:positionH relativeFrom="margin">
                  <wp:posOffset>1889760</wp:posOffset>
                </wp:positionH>
                <wp:positionV relativeFrom="paragraph">
                  <wp:posOffset>5848985</wp:posOffset>
                </wp:positionV>
                <wp:extent cx="1810385" cy="82550"/>
                <wp:effectExtent l="2540" t="0" r="0" b="3810"/>
                <wp:wrapNone/>
                <wp:docPr id="2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CBD4C" w14:textId="77777777" w:rsidR="004D67E0" w:rsidRDefault="00D2496C">
                            <w:pPr>
                              <w:pStyle w:val="39"/>
                              <w:shd w:val="clear" w:color="auto" w:fill="auto"/>
                              <w:spacing w:line="130" w:lineRule="exact"/>
                              <w:ind w:firstLine="0"/>
                            </w:pPr>
                            <w:r>
                              <w:rPr>
                                <w:rStyle w:val="39Exact0"/>
                                <w:b/>
                                <w:bCs/>
                              </w:rPr>
                              <w:t>йл£ра&amp;#льм£ти в цвнт^ ЗГТЭЛГ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B30D3B" id="Text Box 68" o:spid="_x0000_s1082" type="#_x0000_t202" style="position:absolute;margin-left:148.8pt;margin-top:460.55pt;width:142.55pt;height:6.5pt;z-index:2516264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" filled="f" stroked="f">
                <v:textbox style="mso-fit-shape-to-text:t" inset="0,0,0,0">
                  <w:txbxContent>
                    <w:p w14:paraId="37CCBD4C" w14:textId="77777777" w:rsidR="004D67E0" w:rsidRDefault="00D2496C">
                      <w:pPr>
                        <w:pStyle w:val="39"/>
                        <w:shd w:val="clear" w:color="auto" w:fill="auto"/>
                        <w:spacing w:line="130" w:lineRule="exact"/>
                        <w:ind w:firstLine="0"/>
                      </w:pPr>
                      <w:r>
                        <w:rPr>
                          <w:rStyle w:val="39Exact0"/>
                          <w:b/>
                          <w:bCs/>
                        </w:rPr>
                        <w:t>йл£ра&amp;#льм£ти в цвнт^ ЗГТЭЛГ</w:t>
                      </w:r>
                    </w:p>
                  </w:txbxContent>
                </v:textbox>
                <w10:wrap anchorx="margin"/>
              </v:shape>
            </w:pict>
          </mc:Fallback>
        </mc:AlternateContent>
      </w:r>
      <w:r>
        <w:rPr>
          <w:noProof/>
        </w:rPr>
        <mc:AlternateContent>
          <mc:Choice Requires="wps">
            <w:drawing>
              <wp:anchor distT="0" distB="0" distL="63500" distR="63500" simplePos="0" relativeHeight="251627520" behindDoc="0" locked="0" layoutInCell="1" allowOverlap="1" wp14:anchorId="400F3CB7" wp14:editId="21E927E6">
                <wp:simplePos x="0" y="0"/>
                <wp:positionH relativeFrom="margin">
                  <wp:posOffset>3791585</wp:posOffset>
                </wp:positionH>
                <wp:positionV relativeFrom="paragraph">
                  <wp:posOffset>5928995</wp:posOffset>
                </wp:positionV>
                <wp:extent cx="225425" cy="292100"/>
                <wp:effectExtent l="0" t="3175" r="3810" b="0"/>
                <wp:wrapNone/>
                <wp:docPr id="2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A2E98" w14:textId="77777777" w:rsidR="004D67E0" w:rsidRDefault="00D2496C">
                            <w:pPr>
                              <w:pStyle w:val="60"/>
                              <w:shd w:val="clear" w:color="auto" w:fill="auto"/>
                              <w:spacing w:line="460" w:lineRule="exact"/>
                              <w:jc w:val="left"/>
                            </w:pPr>
                            <w:r>
                              <w:rPr>
                                <w:rStyle w:val="6Exact0"/>
                                <w:b/>
                                <w:bCs/>
                              </w:rPr>
                              <w:t>ч</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F3CB7" id="Text Box 69" o:spid="_x0000_s1083" type="#_x0000_t202" style="position:absolute;margin-left:298.55pt;margin-top:466.85pt;width:17.75pt;height:23pt;z-index:251627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" filled="f" stroked="f">
                <v:textbox style="mso-fit-shape-to-text:t" inset="0,0,0,0">
                  <w:txbxContent>
                    <w:p w14:paraId="049A2E98" w14:textId="77777777" w:rsidR="004D67E0" w:rsidRDefault="00D2496C">
                      <w:pPr>
                        <w:pStyle w:val="60"/>
                        <w:shd w:val="clear" w:color="auto" w:fill="auto"/>
                        <w:spacing w:line="460" w:lineRule="exact"/>
                        <w:jc w:val="left"/>
                      </w:pPr>
                      <w:r>
                        <w:rPr>
                          <w:rStyle w:val="6Exact0"/>
                          <w:b/>
                          <w:bCs/>
                        </w:rPr>
                        <w:t>ч</w:t>
                      </w:r>
                    </w:p>
                  </w:txbxContent>
                </v:textbox>
                <w10:wrap anchorx="margin"/>
              </v:shape>
            </w:pict>
          </mc:Fallback>
        </mc:AlternateContent>
      </w:r>
      <w:r>
        <w:rPr>
          <w:noProof/>
        </w:rPr>
        <mc:AlternateContent>
          <mc:Choice Requires="wps">
            <w:drawing>
              <wp:anchor distT="0" distB="0" distL="63500" distR="63500" simplePos="0" relativeHeight="251628544" behindDoc="0" locked="0" layoutInCell="1" allowOverlap="1" wp14:anchorId="23991FBC" wp14:editId="6F72EC00">
                <wp:simplePos x="0" y="0"/>
                <wp:positionH relativeFrom="margin">
                  <wp:posOffset>707390</wp:posOffset>
                </wp:positionH>
                <wp:positionV relativeFrom="paragraph">
                  <wp:posOffset>6256655</wp:posOffset>
                </wp:positionV>
                <wp:extent cx="1432560" cy="330200"/>
                <wp:effectExtent l="1270" t="0" r="4445" b="0"/>
                <wp:wrapNone/>
                <wp:docPr id="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435D5" w14:textId="77777777" w:rsidR="004D67E0" w:rsidRDefault="00D2496C">
                            <w:pPr>
                              <w:pStyle w:val="23"/>
                              <w:shd w:val="clear" w:color="auto" w:fill="auto"/>
                              <w:spacing w:before="0" w:after="0" w:line="260" w:lineRule="exact"/>
                              <w:ind w:firstLine="0"/>
                              <w:jc w:val="left"/>
                            </w:pPr>
                            <w:r>
                              <w:rPr>
                                <w:rStyle w:val="2Exact0"/>
                              </w:rPr>
                              <w:t>Техиинески операбельный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991FBC" id="Text Box 70" o:spid="_x0000_s1084" type="#_x0000_t202" style="position:absolute;margin-left:55.7pt;margin-top:492.65pt;width:112.8pt;height:26pt;z-index:2516285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" filled="f" stroked="f">
                <v:textbox style="mso-fit-shape-to-text:t" inset="0,0,0,0">
                  <w:txbxContent>
                    <w:p w14:paraId="7D8435D5" w14:textId="77777777" w:rsidR="004D67E0" w:rsidRDefault="00D2496C">
                      <w:pPr>
                        <w:pStyle w:val="23"/>
                        <w:shd w:val="clear" w:color="auto" w:fill="auto"/>
                        <w:spacing w:before="0" w:after="0" w:line="260" w:lineRule="exact"/>
                        <w:ind w:firstLine="0"/>
                        <w:jc w:val="left"/>
                      </w:pPr>
                      <w:r>
                        <w:rPr>
                          <w:rStyle w:val="2Exact0"/>
                        </w:rPr>
                        <w:t>Техиинески операбельный</w:t>
                      </w:r>
                    </w:p>
                  </w:txbxContent>
                </v:textbox>
                <w10:wrap anchorx="margin"/>
              </v:shape>
            </w:pict>
          </mc:Fallback>
        </mc:AlternateContent>
      </w:r>
      <w:r>
        <w:rPr>
          <w:noProof/>
        </w:rPr>
        <mc:AlternateContent>
          <mc:Choice Requires="wps">
            <w:drawing>
              <wp:anchor distT="0" distB="0" distL="63500" distR="63500" simplePos="0" relativeHeight="251629568" behindDoc="0" locked="0" layoutInCell="1" allowOverlap="1" wp14:anchorId="44632E50" wp14:editId="1960C45C">
                <wp:simplePos x="0" y="0"/>
                <wp:positionH relativeFrom="margin">
                  <wp:posOffset>1578610</wp:posOffset>
                </wp:positionH>
                <wp:positionV relativeFrom="paragraph">
                  <wp:posOffset>6760210</wp:posOffset>
                </wp:positionV>
                <wp:extent cx="1078865" cy="414020"/>
                <wp:effectExtent l="0" t="0" r="1270" b="0"/>
                <wp:wrapNone/>
                <wp:docPr id="1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71364" w14:textId="77777777" w:rsidR="004D67E0" w:rsidRDefault="00D2496C">
                            <w:pPr>
                              <w:pStyle w:val="341"/>
                              <w:shd w:val="clear" w:color="auto" w:fill="auto"/>
                              <w:spacing w:line="163" w:lineRule="exact"/>
                              <w:jc w:val="center"/>
                            </w:pPr>
                            <w:r>
                              <w:rPr>
                                <w:rStyle w:val="34Exact0"/>
                              </w:rPr>
                              <w:t>Hf^iurgnpMinMM</w:t>
                            </w:r>
                          </w:p>
                          <w:p w14:paraId="2DFFC27D" w14:textId="77777777" w:rsidR="004D67E0" w:rsidRDefault="00D2496C">
                            <w:pPr>
                              <w:pStyle w:val="300"/>
                              <w:shd w:val="clear" w:color="auto" w:fill="auto"/>
                              <w:spacing w:line="163" w:lineRule="exact"/>
                            </w:pPr>
                            <w:r>
                              <w:rPr>
                                <w:rStyle w:val="30Exact1"/>
                              </w:rPr>
                              <w:t xml:space="preserve">С </w:t>
                            </w:r>
                            <w:r>
                              <w:rPr>
                                <w:rStyle w:val="30Exact0"/>
                                <w:lang w:val="en-US" w:eastAsia="en-US" w:bidi="en-US"/>
                              </w:rPr>
                              <w:t xml:space="preserve">WIH </w:t>
                            </w:r>
                            <w:r>
                              <w:rPr>
                                <w:rStyle w:val="30Exact1"/>
                              </w:rPr>
                              <w:t xml:space="preserve">а </w:t>
                            </w:r>
                            <w:r>
                              <w:rPr>
                                <w:rStyle w:val="30Exact0"/>
                              </w:rPr>
                              <w:t xml:space="preserve">ш ■■ И н» р И С к/л 4»Л Ь </w:t>
                            </w:r>
                            <w:r>
                              <w:rPr>
                                <w:rStyle w:val="30Exact0"/>
                                <w:lang w:val="en-US" w:eastAsia="en-US" w:bidi="en-US"/>
                              </w:rPr>
                              <w:t>U</w:t>
                            </w:r>
                          </w:p>
                          <w:p w14:paraId="47D5031C" w14:textId="77777777" w:rsidR="004D67E0" w:rsidRDefault="00D2496C">
                            <w:pPr>
                              <w:pStyle w:val="400"/>
                              <w:shd w:val="clear" w:color="auto" w:fill="auto"/>
                            </w:pPr>
                            <w:r>
                              <w:rPr>
                                <w:rStyle w:val="40Exact0"/>
                              </w:rPr>
                              <w:t xml:space="preserve">ГЬм </w:t>
                            </w:r>
                            <w:r>
                              <w:rPr>
                                <w:rStyle w:val="40Exact1"/>
                              </w:rPr>
                              <w:t xml:space="preserve">И тъ </w:t>
                            </w:r>
                            <w:r>
                              <w:rPr>
                                <w:rStyle w:val="40Exact0"/>
                              </w:rPr>
                              <w:t>■ г4рог ЛЛ Н V П И 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632E50" id="Text Box 71" o:spid="_x0000_s1085" type="#_x0000_t202" style="position:absolute;margin-left:124.3pt;margin-top:532.3pt;width:84.95pt;height:32.6pt;z-index:251629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" filled="f" stroked="f">
                <v:textbox style="mso-fit-shape-to-text:t" inset="0,0,0,0">
                  <w:txbxContent>
                    <w:p w14:paraId="59871364" w14:textId="77777777" w:rsidR="004D67E0" w:rsidRDefault="00D2496C">
                      <w:pPr>
                        <w:pStyle w:val="341"/>
                        <w:shd w:val="clear" w:color="auto" w:fill="auto"/>
                        <w:spacing w:line="163" w:lineRule="exact"/>
                        <w:jc w:val="center"/>
                      </w:pPr>
                      <w:r>
                        <w:rPr>
                          <w:rStyle w:val="34Exact0"/>
                        </w:rPr>
                        <w:t>Hf^iurgnpMinMM</w:t>
                      </w:r>
                    </w:p>
                    <w:p w14:paraId="2DFFC27D" w14:textId="77777777" w:rsidR="004D67E0" w:rsidRDefault="00D2496C">
                      <w:pPr>
                        <w:pStyle w:val="300"/>
                        <w:shd w:val="clear" w:color="auto" w:fill="auto"/>
                        <w:spacing w:line="163" w:lineRule="exact"/>
                      </w:pPr>
                      <w:r>
                        <w:rPr>
                          <w:rStyle w:val="30Exact1"/>
                        </w:rPr>
                        <w:t xml:space="preserve">С </w:t>
                      </w:r>
                      <w:r>
                        <w:rPr>
                          <w:rStyle w:val="30Exact0"/>
                          <w:lang w:val="en-US" w:eastAsia="en-US" w:bidi="en-US"/>
                        </w:rPr>
                        <w:t xml:space="preserve">WIH </w:t>
                      </w:r>
                      <w:r>
                        <w:rPr>
                          <w:rStyle w:val="30Exact1"/>
                        </w:rPr>
                        <w:t xml:space="preserve">а </w:t>
                      </w:r>
                      <w:r>
                        <w:rPr>
                          <w:rStyle w:val="30Exact0"/>
                        </w:rPr>
                        <w:t xml:space="preserve">ш ■■ И н» р И С к/л 4»Л Ь </w:t>
                      </w:r>
                      <w:r>
                        <w:rPr>
                          <w:rStyle w:val="30Exact0"/>
                          <w:lang w:val="en-US" w:eastAsia="en-US" w:bidi="en-US"/>
                        </w:rPr>
                        <w:t>U</w:t>
                      </w:r>
                    </w:p>
                    <w:p w14:paraId="47D5031C" w14:textId="77777777" w:rsidR="004D67E0" w:rsidRDefault="00D2496C">
                      <w:pPr>
                        <w:pStyle w:val="400"/>
                        <w:shd w:val="clear" w:color="auto" w:fill="auto"/>
                      </w:pPr>
                      <w:r>
                        <w:rPr>
                          <w:rStyle w:val="40Exact0"/>
                        </w:rPr>
                        <w:t xml:space="preserve">ГЬм </w:t>
                      </w:r>
                      <w:r>
                        <w:rPr>
                          <w:rStyle w:val="40Exact1"/>
                        </w:rPr>
                        <w:t xml:space="preserve">И тъ </w:t>
                      </w:r>
                      <w:r>
                        <w:rPr>
                          <w:rStyle w:val="40Exact0"/>
                        </w:rPr>
                        <w:t>■ г4рог ЛЛ Н V П И В-</w:t>
                      </w:r>
                    </w:p>
                  </w:txbxContent>
                </v:textbox>
                <w10:wrap anchorx="margin"/>
              </v:shape>
            </w:pict>
          </mc:Fallback>
        </mc:AlternateContent>
      </w:r>
      <w:r>
        <w:rPr>
          <w:noProof/>
        </w:rPr>
        <mc:AlternateContent>
          <mc:Choice Requires="wps">
            <w:drawing>
              <wp:anchor distT="0" distB="0" distL="63500" distR="63500" simplePos="0" relativeHeight="251631616" behindDoc="0" locked="0" layoutInCell="1" allowOverlap="1" wp14:anchorId="2BF483B0" wp14:editId="7A031E96">
                <wp:simplePos x="0" y="0"/>
                <wp:positionH relativeFrom="margin">
                  <wp:posOffset>1810385</wp:posOffset>
                </wp:positionH>
                <wp:positionV relativeFrom="paragraph">
                  <wp:posOffset>7303135</wp:posOffset>
                </wp:positionV>
                <wp:extent cx="786130" cy="517525"/>
                <wp:effectExtent l="0" t="0" r="0" b="635"/>
                <wp:wrapNone/>
                <wp:docPr id="1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0C3D6" w14:textId="77777777" w:rsidR="004D67E0" w:rsidRDefault="00D2496C">
                            <w:pPr>
                              <w:pStyle w:val="3a"/>
                              <w:shd w:val="clear" w:color="auto" w:fill="auto"/>
                            </w:pPr>
                            <w:r>
                              <w:rPr>
                                <w:rStyle w:val="3Exact0"/>
                              </w:rPr>
                              <w:t>П№иегнрую1Цйй/</w:t>
                            </w:r>
                          </w:p>
                          <w:p w14:paraId="2CB5C701" w14:textId="77777777" w:rsidR="004D67E0" w:rsidRDefault="00D2496C">
                            <w:pPr>
                              <w:pStyle w:val="2f2"/>
                              <w:shd w:val="clear" w:color="auto" w:fill="auto"/>
                              <w:spacing w:line="163" w:lineRule="exact"/>
                              <w:jc w:val="left"/>
                            </w:pPr>
                            <w:r>
                              <w:rPr>
                                <w:rStyle w:val="2Exact4"/>
                              </w:rPr>
                              <w:t>рецидтирурицан</w:t>
                            </w:r>
                          </w:p>
                          <w:p w14:paraId="54A0382B" w14:textId="77777777" w:rsidR="004D67E0" w:rsidRDefault="00D2496C">
                            <w:pPr>
                              <w:pStyle w:val="43"/>
                              <w:shd w:val="clear" w:color="auto" w:fill="auto"/>
                              <w:ind w:left="940"/>
                            </w:pPr>
                            <w:r>
                              <w:rPr>
                                <w:rStyle w:val="4Exact2"/>
                                <w:b/>
                                <w:bCs/>
                              </w:rPr>
                              <w:t>лг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F483B0" id="Text Box 72" o:spid="_x0000_s1086" type="#_x0000_t202" style="position:absolute;margin-left:142.55pt;margin-top:575.05pt;width:61.9pt;height:40.75pt;z-index:2516316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" filled="f" stroked="f">
                <v:textbox style="mso-fit-shape-to-text:t" inset="0,0,0,0">
                  <w:txbxContent>
                    <w:p w14:paraId="6090C3D6" w14:textId="77777777" w:rsidR="004D67E0" w:rsidRDefault="00D2496C">
                      <w:pPr>
                        <w:pStyle w:val="3a"/>
                        <w:shd w:val="clear" w:color="auto" w:fill="auto"/>
                      </w:pPr>
                      <w:r>
                        <w:rPr>
                          <w:rStyle w:val="3Exact0"/>
                        </w:rPr>
                        <w:t>П№иегнрую1Цйй/</w:t>
                      </w:r>
                    </w:p>
                    <w:p w14:paraId="2CB5C701" w14:textId="77777777" w:rsidR="004D67E0" w:rsidRDefault="00D2496C">
                      <w:pPr>
                        <w:pStyle w:val="2f2"/>
                        <w:shd w:val="clear" w:color="auto" w:fill="auto"/>
                        <w:spacing w:line="163" w:lineRule="exact"/>
                        <w:jc w:val="left"/>
                      </w:pPr>
                      <w:r>
                        <w:rPr>
                          <w:rStyle w:val="2Exact4"/>
                        </w:rPr>
                        <w:t>рецидтирурицан</w:t>
                      </w:r>
                    </w:p>
                    <w:p w14:paraId="54A0382B" w14:textId="77777777" w:rsidR="004D67E0" w:rsidRDefault="00D2496C">
                      <w:pPr>
                        <w:pStyle w:val="43"/>
                        <w:shd w:val="clear" w:color="auto" w:fill="auto"/>
                        <w:ind w:left="940"/>
                      </w:pPr>
                      <w:r>
                        <w:rPr>
                          <w:rStyle w:val="4Exact2"/>
                          <w:b/>
                          <w:bCs/>
                        </w:rPr>
                        <w:t>лг</w:t>
                      </w:r>
                    </w:p>
                  </w:txbxContent>
                </v:textbox>
                <w10:wrap anchorx="margin"/>
              </v:shape>
            </w:pict>
          </mc:Fallback>
        </mc:AlternateContent>
      </w:r>
      <w:r>
        <w:rPr>
          <w:noProof/>
        </w:rPr>
        <mc:AlternateContent>
          <mc:Choice Requires="wps">
            <w:drawing>
              <wp:anchor distT="0" distB="0" distL="63500" distR="63500" simplePos="0" relativeHeight="251632640" behindDoc="0" locked="0" layoutInCell="1" allowOverlap="1" wp14:anchorId="5E6CBB7F" wp14:editId="34BAC07C">
                <wp:simplePos x="0" y="0"/>
                <wp:positionH relativeFrom="margin">
                  <wp:posOffset>3700145</wp:posOffset>
                </wp:positionH>
                <wp:positionV relativeFrom="paragraph">
                  <wp:posOffset>6926580</wp:posOffset>
                </wp:positionV>
                <wp:extent cx="1085215" cy="169545"/>
                <wp:effectExtent l="3175" t="635" r="0" b="1270"/>
                <wp:wrapNone/>
                <wp:docPr id="1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3EC79" w14:textId="77777777" w:rsidR="004D67E0" w:rsidRDefault="00D2496C">
                            <w:pPr>
                              <w:pStyle w:val="53"/>
                              <w:shd w:val="clear" w:color="auto" w:fill="auto"/>
                              <w:spacing w:after="7" w:line="130" w:lineRule="exact"/>
                            </w:pPr>
                            <w:r>
                              <w:rPr>
                                <w:rStyle w:val="5Exact2"/>
                              </w:rPr>
                              <w:t>Таргстнля</w:t>
                            </w:r>
                          </w:p>
                          <w:p w14:paraId="5E33C01D" w14:textId="77777777" w:rsidR="004D67E0" w:rsidRDefault="00D2496C">
                            <w:pPr>
                              <w:pStyle w:val="61"/>
                              <w:shd w:val="clear" w:color="auto" w:fill="auto"/>
                              <w:spacing w:before="0" w:line="130" w:lineRule="exact"/>
                            </w:pPr>
                            <w:r>
                              <w:rPr>
                                <w:rStyle w:val="6Exact2"/>
                              </w:rPr>
                              <w:t xml:space="preserve">лекарставнывя </w:t>
                            </w:r>
                            <w:r>
                              <w:rPr>
                                <w:rStyle w:val="6Exact3"/>
                              </w:rPr>
                              <w:t>тв||Ыпиа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6CBB7F" id="Text Box 73" o:spid="_x0000_s1087" type="#_x0000_t202" style="position:absolute;margin-left:291.35pt;margin-top:545.4pt;width:85.45pt;height:13.35pt;z-index:2516326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" filled="f" stroked="f">
                <v:textbox style="mso-fit-shape-to-text:t" inset="0,0,0,0">
                  <w:txbxContent>
                    <w:p w14:paraId="5523EC79" w14:textId="77777777" w:rsidR="004D67E0" w:rsidRDefault="00D2496C">
                      <w:pPr>
                        <w:pStyle w:val="53"/>
                        <w:shd w:val="clear" w:color="auto" w:fill="auto"/>
                        <w:spacing w:after="7" w:line="130" w:lineRule="exact"/>
                      </w:pPr>
                      <w:r>
                        <w:rPr>
                          <w:rStyle w:val="5Exact2"/>
                        </w:rPr>
                        <w:t>Таргстнля</w:t>
                      </w:r>
                    </w:p>
                    <w:p w14:paraId="5E33C01D" w14:textId="77777777" w:rsidR="004D67E0" w:rsidRDefault="00D2496C">
                      <w:pPr>
                        <w:pStyle w:val="61"/>
                        <w:shd w:val="clear" w:color="auto" w:fill="auto"/>
                        <w:spacing w:before="0" w:line="130" w:lineRule="exact"/>
                      </w:pPr>
                      <w:r>
                        <w:rPr>
                          <w:rStyle w:val="6Exact2"/>
                        </w:rPr>
                        <w:t xml:space="preserve">лекарставнывя </w:t>
                      </w:r>
                      <w:r>
                        <w:rPr>
                          <w:rStyle w:val="6Exact3"/>
                        </w:rPr>
                        <w:t>тв||Ыпиа</w:t>
                      </w:r>
                    </w:p>
                  </w:txbxContent>
                </v:textbox>
                <w10:wrap anchorx="margin"/>
              </v:shape>
            </w:pict>
          </mc:Fallback>
        </mc:AlternateContent>
      </w:r>
      <w:r>
        <w:rPr>
          <w:noProof/>
        </w:rPr>
        <w:drawing>
          <wp:anchor distT="0" distB="0" distL="63500" distR="63500" simplePos="0" relativeHeight="251630592" behindDoc="1" locked="0" layoutInCell="1" allowOverlap="1" wp14:anchorId="0C61D8B2" wp14:editId="1A31D3B2">
            <wp:simplePos x="0" y="0"/>
            <wp:positionH relativeFrom="margin">
              <wp:posOffset>2682240</wp:posOffset>
            </wp:positionH>
            <wp:positionV relativeFrom="paragraph">
              <wp:posOffset>6879590</wp:posOffset>
            </wp:positionV>
            <wp:extent cx="969010" cy="743585"/>
            <wp:effectExtent l="0" t="0" r="0" b="0"/>
            <wp:wrapNone/>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9010" cy="7435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33664" behindDoc="0" locked="0" layoutInCell="1" allowOverlap="1" wp14:anchorId="20C2EB2C" wp14:editId="42FE1DAB">
                <wp:simplePos x="0" y="0"/>
                <wp:positionH relativeFrom="margin">
                  <wp:posOffset>3346450</wp:posOffset>
                </wp:positionH>
                <wp:positionV relativeFrom="paragraph">
                  <wp:posOffset>6176645</wp:posOffset>
                </wp:positionV>
                <wp:extent cx="1926590" cy="819150"/>
                <wp:effectExtent l="1905" t="3175" r="0" b="0"/>
                <wp:wrapNone/>
                <wp:docPr id="1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D61E8" w14:textId="77777777" w:rsidR="004D67E0" w:rsidRDefault="00D2496C">
                            <w:pPr>
                              <w:pStyle w:val="38"/>
                              <w:shd w:val="clear" w:color="auto" w:fill="auto"/>
                              <w:spacing w:before="0" w:after="0" w:line="197" w:lineRule="exact"/>
                              <w:jc w:val="center"/>
                            </w:pPr>
                            <w:r>
                              <w:rPr>
                                <w:rStyle w:val="38Exact0"/>
                              </w:rPr>
                              <w:t>Техиическн неопе р^бвльмый</w:t>
                            </w:r>
                            <w:r>
                              <w:rPr>
                                <w:rStyle w:val="38Exact0"/>
                              </w:rPr>
                              <w:br/>
                              <w:t xml:space="preserve">Получгтть ятсрое </w:t>
                            </w:r>
                            <w:r>
                              <w:rPr>
                                <w:rStyle w:val="38Exact0"/>
                                <w:lang w:val="en-US" w:eastAsia="en-US" w:bidi="en-US"/>
                              </w:rPr>
                              <w:t xml:space="preserve">nwneprme </w:t>
                            </w:r>
                            <w:r>
                              <w:rPr>
                                <w:rStyle w:val="38Exact0"/>
                              </w:rPr>
                              <w:t>нкпючение в</w:t>
                            </w:r>
                          </w:p>
                          <w:p w14:paraId="1001F919" w14:textId="77777777" w:rsidR="004D67E0" w:rsidRDefault="00D2496C">
                            <w:pPr>
                              <w:pStyle w:val="400"/>
                              <w:shd w:val="clear" w:color="auto" w:fill="auto"/>
                              <w:spacing w:line="100" w:lineRule="exact"/>
                              <w:jc w:val="center"/>
                            </w:pPr>
                            <w:r>
                              <w:rPr>
                                <w:rStyle w:val="40Exact0"/>
                                <w:lang w:val="en-US" w:eastAsia="en-US" w:bidi="en-US"/>
                              </w:rPr>
                              <w:t xml:space="preserve">ATi^ALliBUHM </w:t>
                            </w:r>
                            <w:r>
                              <w:rPr>
                                <w:rStyle w:val="40Exact0"/>
                              </w:rPr>
                              <w:t>йМрАбВЛ1ьЫ4СТй</w:t>
                            </w:r>
                          </w:p>
                          <w:p w14:paraId="36BDE935" w14:textId="77777777" w:rsidR="004D67E0" w:rsidRDefault="00D2496C">
                            <w:pPr>
                              <w:pStyle w:val="70"/>
                              <w:shd w:val="clear" w:color="auto" w:fill="auto"/>
                              <w:spacing w:before="0" w:line="260" w:lineRule="exact"/>
                              <w:ind w:firstLine="0"/>
                              <w:jc w:val="right"/>
                            </w:pPr>
                            <w:r>
                              <w:rPr>
                                <w:rStyle w:val="7Exact1"/>
                              </w:rPr>
                              <w:t>—</w:t>
                            </w:r>
                            <w:r>
                              <w:rPr>
                                <w:rStyle w:val="70ptExact0"/>
                                <w:i/>
                                <w:iCs/>
                              </w:rPr>
                              <w:t>г~</w:t>
                            </w:r>
                          </w:p>
                          <w:p w14:paraId="2EA867C7" w14:textId="77777777" w:rsidR="004D67E0" w:rsidRDefault="00D2496C">
                            <w:pPr>
                              <w:pStyle w:val="39"/>
                              <w:shd w:val="clear" w:color="auto" w:fill="auto"/>
                              <w:spacing w:line="134" w:lineRule="exact"/>
                              <w:ind w:left="2860" w:right="160" w:firstLine="0"/>
                              <w:jc w:val="both"/>
                            </w:pPr>
                            <w:r>
                              <w:rPr>
                                <w:rStyle w:val="39Exact0"/>
                                <w:b/>
                                <w:bCs/>
                              </w:rPr>
                              <w:t>I (</w:t>
                            </w:r>
                          </w:p>
                          <w:p w14:paraId="0DA208C0" w14:textId="77777777" w:rsidR="004D67E0" w:rsidRDefault="00D2496C">
                            <w:pPr>
                              <w:pStyle w:val="39"/>
                              <w:shd w:val="clear" w:color="auto" w:fill="auto"/>
                              <w:spacing w:line="134" w:lineRule="exact"/>
                              <w:ind w:left="2860" w:firstLine="0"/>
                              <w:jc w:val="both"/>
                            </w:pPr>
                            <w:r>
                              <w:rPr>
                                <w:rStyle w:val="39Exact0"/>
                                <w:b/>
                                <w:bCs/>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C2EB2C" id="Text Box 75" o:spid="_x0000_s1088" type="#_x0000_t202" style="position:absolute;margin-left:263.5pt;margin-top:486.35pt;width:151.7pt;height:64.5pt;z-index:2516336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" filled="f" stroked="f">
                <v:textbox style="mso-fit-shape-to-text:t" inset="0,0,0,0">
                  <w:txbxContent>
                    <w:p w14:paraId="68DD61E8" w14:textId="77777777" w:rsidR="004D67E0" w:rsidRDefault="00D2496C">
                      <w:pPr>
                        <w:pStyle w:val="38"/>
                        <w:shd w:val="clear" w:color="auto" w:fill="auto"/>
                        <w:spacing w:before="0" w:after="0" w:line="197" w:lineRule="exact"/>
                        <w:jc w:val="center"/>
                      </w:pPr>
                      <w:r>
                        <w:rPr>
                          <w:rStyle w:val="38Exact0"/>
                        </w:rPr>
                        <w:t>Техиическн неопе р^бвльмый</w:t>
                      </w:r>
                      <w:r>
                        <w:rPr>
                          <w:rStyle w:val="38Exact0"/>
                        </w:rPr>
                        <w:br/>
                        <w:t xml:space="preserve">Получгтть ятсрое </w:t>
                      </w:r>
                      <w:r>
                        <w:rPr>
                          <w:rStyle w:val="38Exact0"/>
                          <w:lang w:val="en-US" w:eastAsia="en-US" w:bidi="en-US"/>
                        </w:rPr>
                        <w:t xml:space="preserve">nwneprme </w:t>
                      </w:r>
                      <w:r>
                        <w:rPr>
                          <w:rStyle w:val="38Exact0"/>
                        </w:rPr>
                        <w:t>нкпючение в</w:t>
                      </w:r>
                    </w:p>
                    <w:p w14:paraId="1001F919" w14:textId="77777777" w:rsidR="004D67E0" w:rsidRDefault="00D2496C">
                      <w:pPr>
                        <w:pStyle w:val="400"/>
                        <w:shd w:val="clear" w:color="auto" w:fill="auto"/>
                        <w:spacing w:line="100" w:lineRule="exact"/>
                        <w:jc w:val="center"/>
                      </w:pPr>
                      <w:r>
                        <w:rPr>
                          <w:rStyle w:val="40Exact0"/>
                          <w:lang w:val="en-US" w:eastAsia="en-US" w:bidi="en-US"/>
                        </w:rPr>
                        <w:t xml:space="preserve">ATi^ALliBUHM </w:t>
                      </w:r>
                      <w:r>
                        <w:rPr>
                          <w:rStyle w:val="40Exact0"/>
                        </w:rPr>
                        <w:t>йМрАбВЛ1ьЫ4СТй</w:t>
                      </w:r>
                    </w:p>
                    <w:p w14:paraId="36BDE935" w14:textId="77777777" w:rsidR="004D67E0" w:rsidRDefault="00D2496C">
                      <w:pPr>
                        <w:pStyle w:val="70"/>
                        <w:shd w:val="clear" w:color="auto" w:fill="auto"/>
                        <w:spacing w:before="0" w:line="260" w:lineRule="exact"/>
                        <w:ind w:firstLine="0"/>
                        <w:jc w:val="right"/>
                      </w:pPr>
                      <w:r>
                        <w:rPr>
                          <w:rStyle w:val="7Exact1"/>
                        </w:rPr>
                        <w:t>—</w:t>
                      </w:r>
                      <w:r>
                        <w:rPr>
                          <w:rStyle w:val="70ptExact0"/>
                          <w:i/>
                          <w:iCs/>
                        </w:rPr>
                        <w:t>г~</w:t>
                      </w:r>
                    </w:p>
                    <w:p w14:paraId="2EA867C7" w14:textId="77777777" w:rsidR="004D67E0" w:rsidRDefault="00D2496C">
                      <w:pPr>
                        <w:pStyle w:val="39"/>
                        <w:shd w:val="clear" w:color="auto" w:fill="auto"/>
                        <w:spacing w:line="134" w:lineRule="exact"/>
                        <w:ind w:left="2860" w:right="160" w:firstLine="0"/>
                        <w:jc w:val="both"/>
                      </w:pPr>
                      <w:r>
                        <w:rPr>
                          <w:rStyle w:val="39Exact0"/>
                          <w:b/>
                          <w:bCs/>
                        </w:rPr>
                        <w:t>I (</w:t>
                      </w:r>
                    </w:p>
                    <w:p w14:paraId="0DA208C0" w14:textId="77777777" w:rsidR="004D67E0" w:rsidRDefault="00D2496C">
                      <w:pPr>
                        <w:pStyle w:val="39"/>
                        <w:shd w:val="clear" w:color="auto" w:fill="auto"/>
                        <w:spacing w:line="134" w:lineRule="exact"/>
                        <w:ind w:left="2860" w:firstLine="0"/>
                        <w:jc w:val="both"/>
                      </w:pPr>
                      <w:r>
                        <w:rPr>
                          <w:rStyle w:val="39Exact0"/>
                          <w:b/>
                          <w:bCs/>
                        </w:rPr>
                        <w:t>I</w:t>
                      </w:r>
                    </w:p>
                  </w:txbxContent>
                </v:textbox>
                <w10:wrap anchorx="margin"/>
              </v:shape>
            </w:pict>
          </mc:Fallback>
        </mc:AlternateContent>
      </w:r>
      <w:r>
        <w:rPr>
          <w:noProof/>
        </w:rPr>
        <mc:AlternateContent>
          <mc:Choice Requires="wps">
            <w:drawing>
              <wp:anchor distT="0" distB="0" distL="63500" distR="63500" simplePos="0" relativeHeight="251634688" behindDoc="0" locked="0" layoutInCell="1" allowOverlap="1" wp14:anchorId="70C4CDE6" wp14:editId="75ED7D2B">
                <wp:simplePos x="0" y="0"/>
                <wp:positionH relativeFrom="margin">
                  <wp:posOffset>4998720</wp:posOffset>
                </wp:positionH>
                <wp:positionV relativeFrom="paragraph">
                  <wp:posOffset>6939915</wp:posOffset>
                </wp:positionV>
                <wp:extent cx="603250" cy="220980"/>
                <wp:effectExtent l="0" t="4445" r="0" b="3175"/>
                <wp:wrapNone/>
                <wp:docPr id="1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B658F" w14:textId="77777777" w:rsidR="004D67E0" w:rsidRDefault="00D2496C">
                            <w:pPr>
                              <w:pStyle w:val="300"/>
                              <w:pBdr>
                                <w:top w:val="single" w:sz="4" w:space="1" w:color="auto"/>
                                <w:left w:val="single" w:sz="4" w:space="4" w:color="auto"/>
                                <w:bottom w:val="single" w:sz="4" w:space="1" w:color="auto"/>
                                <w:right w:val="single" w:sz="4" w:space="4" w:color="auto"/>
                              </w:pBdr>
                              <w:shd w:val="clear" w:color="auto" w:fill="auto"/>
                              <w:spacing w:after="38" w:line="120" w:lineRule="exact"/>
                            </w:pPr>
                            <w:r>
                              <w:rPr>
                                <w:rStyle w:val="30Exact0"/>
                              </w:rPr>
                              <w:t xml:space="preserve">РнрциГу^Т </w:t>
                            </w:r>
                            <w:r>
                              <w:rPr>
                                <w:rStyle w:val="30Exact0"/>
                                <w:lang w:val="en-US" w:eastAsia="en-US" w:bidi="en-US"/>
                              </w:rPr>
                              <w:t>ip</w:t>
                            </w:r>
                          </w:p>
                          <w:p w14:paraId="6C341855" w14:textId="77777777" w:rsidR="004D67E0" w:rsidRDefault="00D2496C">
                            <w:pPr>
                              <w:pStyle w:val="410"/>
                              <w:pBdr>
                                <w:top w:val="single" w:sz="4" w:space="1" w:color="auto"/>
                                <w:left w:val="single" w:sz="4" w:space="4" w:color="auto"/>
                                <w:bottom w:val="single" w:sz="4" w:space="1" w:color="auto"/>
                                <w:right w:val="single" w:sz="4" w:space="4" w:color="auto"/>
                              </w:pBdr>
                              <w:shd w:val="clear" w:color="auto" w:fill="auto"/>
                              <w:spacing w:before="0" w:line="130" w:lineRule="exact"/>
                            </w:pPr>
                            <w:r>
                              <w:rPr>
                                <w:rStyle w:val="41Exact0"/>
                              </w:rPr>
                              <w:t>Другие IIЬ6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C4CDE6" id="Text Box 76" o:spid="_x0000_s1089" type="#_x0000_t202" style="position:absolute;margin-left:393.6pt;margin-top:546.45pt;width:47.5pt;height:17.4pt;z-index:2516346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" filled="f" stroked="f">
                <v:textbox style="mso-fit-shape-to-text:t" inset="0,0,0,0">
                  <w:txbxContent>
                    <w:p w14:paraId="6CBB658F" w14:textId="77777777" w:rsidR="004D67E0" w:rsidRDefault="00D2496C">
                      <w:pPr>
                        <w:pStyle w:val="300"/>
                        <w:pBdr>
                          <w:top w:val="single" w:sz="4" w:space="1" w:color="auto"/>
                          <w:left w:val="single" w:sz="4" w:space="4" w:color="auto"/>
                          <w:bottom w:val="single" w:sz="4" w:space="1" w:color="auto"/>
                          <w:right w:val="single" w:sz="4" w:space="4" w:color="auto"/>
                        </w:pBdr>
                        <w:shd w:val="clear" w:color="auto" w:fill="auto"/>
                        <w:spacing w:after="38" w:line="120" w:lineRule="exact"/>
                      </w:pPr>
                      <w:r>
                        <w:rPr>
                          <w:rStyle w:val="30Exact0"/>
                        </w:rPr>
                        <w:t xml:space="preserve">РнрциГу^Т </w:t>
                      </w:r>
                      <w:r>
                        <w:rPr>
                          <w:rStyle w:val="30Exact0"/>
                          <w:lang w:val="en-US" w:eastAsia="en-US" w:bidi="en-US"/>
                        </w:rPr>
                        <w:t>ip</w:t>
                      </w:r>
                    </w:p>
                    <w:p w14:paraId="6C341855" w14:textId="77777777" w:rsidR="004D67E0" w:rsidRDefault="00D2496C">
                      <w:pPr>
                        <w:pStyle w:val="410"/>
                        <w:pBdr>
                          <w:top w:val="single" w:sz="4" w:space="1" w:color="auto"/>
                          <w:left w:val="single" w:sz="4" w:space="4" w:color="auto"/>
                          <w:bottom w:val="single" w:sz="4" w:space="1" w:color="auto"/>
                          <w:right w:val="single" w:sz="4" w:space="4" w:color="auto"/>
                        </w:pBdr>
                        <w:shd w:val="clear" w:color="auto" w:fill="auto"/>
                        <w:spacing w:before="0" w:line="130" w:lineRule="exact"/>
                      </w:pPr>
                      <w:r>
                        <w:rPr>
                          <w:rStyle w:val="41Exact0"/>
                        </w:rPr>
                        <w:t>Другие IIЬ6</w:t>
                      </w:r>
                    </w:p>
                  </w:txbxContent>
                </v:textbox>
                <w10:wrap anchorx="margin"/>
              </v:shape>
            </w:pict>
          </mc:Fallback>
        </mc:AlternateContent>
      </w:r>
      <w:r>
        <w:rPr>
          <w:noProof/>
        </w:rPr>
        <mc:AlternateContent>
          <mc:Choice Requires="wps">
            <w:drawing>
              <wp:anchor distT="0" distB="0" distL="63500" distR="63500" simplePos="0" relativeHeight="251635712" behindDoc="0" locked="0" layoutInCell="1" allowOverlap="1" wp14:anchorId="491BE55E" wp14:editId="142A7F73">
                <wp:simplePos x="0" y="0"/>
                <wp:positionH relativeFrom="margin">
                  <wp:posOffset>4462145</wp:posOffset>
                </wp:positionH>
                <wp:positionV relativeFrom="paragraph">
                  <wp:posOffset>7404100</wp:posOffset>
                </wp:positionV>
                <wp:extent cx="981710" cy="288290"/>
                <wp:effectExtent l="3175" t="1905" r="0" b="0"/>
                <wp:wrapNone/>
                <wp:docPr id="1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2986" w14:textId="77777777" w:rsidR="004D67E0" w:rsidRDefault="00D2496C">
                            <w:pPr>
                              <w:pStyle w:val="39"/>
                              <w:pBdr>
                                <w:top w:val="single" w:sz="4" w:space="1" w:color="auto"/>
                                <w:left w:val="single" w:sz="4" w:space="4" w:color="auto"/>
                                <w:bottom w:val="single" w:sz="4" w:space="1" w:color="auto"/>
                                <w:right w:val="single" w:sz="4" w:space="4" w:color="auto"/>
                              </w:pBdr>
                              <w:shd w:val="clear" w:color="auto" w:fill="auto"/>
                              <w:tabs>
                                <w:tab w:val="left" w:leader="underscore" w:pos="1474"/>
                              </w:tabs>
                              <w:spacing w:line="197" w:lineRule="exact"/>
                              <w:ind w:left="540"/>
                              <w:jc w:val="left"/>
                            </w:pPr>
                            <w:r>
                              <w:rPr>
                                <w:rStyle w:val="39Exact0"/>
                                <w:b/>
                                <w:bCs/>
                              </w:rPr>
                              <w:t xml:space="preserve">БАЛЛА в В№спер1ййм </w:t>
                            </w:r>
                            <w:r>
                              <w:rPr>
                                <w:rStyle w:val="39Verdana55ptExact"/>
                              </w:rPr>
                              <w:t>центре</w:t>
                            </w:r>
                            <w:r>
                              <w:rPr>
                                <w:rStyle w:val="39Verdana55ptExact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1BE55E" id="Text Box 77" o:spid="_x0000_s1090" type="#_x0000_t202" style="position:absolute;margin-left:351.35pt;margin-top:583pt;width:77.3pt;height:22.7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" filled="f" stroked="f">
                <v:textbox style="mso-fit-shape-to-text:t" inset="0,0,0,0">
                  <w:txbxContent>
                    <w:p w14:paraId="13D22986" w14:textId="77777777" w:rsidR="004D67E0" w:rsidRDefault="00D2496C">
                      <w:pPr>
                        <w:pStyle w:val="39"/>
                        <w:pBdr>
                          <w:top w:val="single" w:sz="4" w:space="1" w:color="auto"/>
                          <w:left w:val="single" w:sz="4" w:space="4" w:color="auto"/>
                          <w:bottom w:val="single" w:sz="4" w:space="1" w:color="auto"/>
                          <w:right w:val="single" w:sz="4" w:space="4" w:color="auto"/>
                        </w:pBdr>
                        <w:shd w:val="clear" w:color="auto" w:fill="auto"/>
                        <w:tabs>
                          <w:tab w:val="left" w:leader="underscore" w:pos="1474"/>
                        </w:tabs>
                        <w:spacing w:line="197" w:lineRule="exact"/>
                        <w:ind w:left="540"/>
                        <w:jc w:val="left"/>
                      </w:pPr>
                      <w:r>
                        <w:rPr>
                          <w:rStyle w:val="39Exact0"/>
                          <w:b/>
                          <w:bCs/>
                        </w:rPr>
                        <w:t xml:space="preserve">БАЛЛА в В№спер1ййм </w:t>
                      </w:r>
                      <w:r>
                        <w:rPr>
                          <w:rStyle w:val="39Verdana55ptExact"/>
                        </w:rPr>
                        <w:t>центре</w:t>
                      </w:r>
                      <w:r>
                        <w:rPr>
                          <w:rStyle w:val="39Verdana55ptExact0"/>
                        </w:rPr>
                        <w:tab/>
                      </w:r>
                    </w:p>
                  </w:txbxContent>
                </v:textbox>
                <w10:wrap anchorx="margin"/>
              </v:shape>
            </w:pict>
          </mc:Fallback>
        </mc:AlternateContent>
      </w:r>
      <w:r>
        <w:rPr>
          <w:noProof/>
        </w:rPr>
        <mc:AlternateContent>
          <mc:Choice Requires="wps">
            <w:drawing>
              <wp:anchor distT="0" distB="0" distL="63500" distR="63500" simplePos="0" relativeHeight="251636736" behindDoc="0" locked="0" layoutInCell="1" allowOverlap="1" wp14:anchorId="4E3B27E1" wp14:editId="70CC5BD4">
                <wp:simplePos x="0" y="0"/>
                <wp:positionH relativeFrom="margin">
                  <wp:posOffset>1810385</wp:posOffset>
                </wp:positionH>
                <wp:positionV relativeFrom="paragraph">
                  <wp:posOffset>7785735</wp:posOffset>
                </wp:positionV>
                <wp:extent cx="786130" cy="288290"/>
                <wp:effectExtent l="0" t="2540" r="0" b="4445"/>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449DA" w14:textId="77777777" w:rsidR="004D67E0" w:rsidRDefault="00D2496C">
                            <w:pPr>
                              <w:pStyle w:val="37"/>
                              <w:pBdr>
                                <w:top w:val="single" w:sz="4" w:space="1" w:color="auto"/>
                                <w:left w:val="single" w:sz="4" w:space="4" w:color="auto"/>
                                <w:bottom w:val="single" w:sz="4" w:space="1" w:color="auto"/>
                                <w:right w:val="single" w:sz="4" w:space="4" w:color="auto"/>
                              </w:pBdr>
                              <w:shd w:val="clear" w:color="auto" w:fill="auto"/>
                              <w:spacing w:after="0" w:line="197" w:lineRule="exact"/>
                            </w:pPr>
                            <w:r>
                              <w:rPr>
                                <w:rStyle w:val="37Exact0"/>
                              </w:rPr>
                              <w:t>Гране плантации</w:t>
                            </w:r>
                            <w:r>
                              <w:rPr>
                                <w:rStyle w:val="37Exact0"/>
                              </w:rPr>
                              <w:br/>
                              <w:t>лвгкнх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3B27E1" id="Text Box 78" o:spid="_x0000_s1091" type="#_x0000_t202" style="position:absolute;margin-left:142.55pt;margin-top:613.05pt;width:61.9pt;height:22.7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" filled="f" stroked="f">
                <v:textbox style="mso-fit-shape-to-text:t" inset="0,0,0,0">
                  <w:txbxContent>
                    <w:p w14:paraId="22E449DA" w14:textId="77777777" w:rsidR="004D67E0" w:rsidRDefault="00D2496C">
                      <w:pPr>
                        <w:pStyle w:val="37"/>
                        <w:pBdr>
                          <w:top w:val="single" w:sz="4" w:space="1" w:color="auto"/>
                          <w:left w:val="single" w:sz="4" w:space="4" w:color="auto"/>
                          <w:bottom w:val="single" w:sz="4" w:space="1" w:color="auto"/>
                          <w:right w:val="single" w:sz="4" w:space="4" w:color="auto"/>
                        </w:pBdr>
                        <w:shd w:val="clear" w:color="auto" w:fill="auto"/>
                        <w:spacing w:after="0" w:line="197" w:lineRule="exact"/>
                      </w:pPr>
                      <w:r>
                        <w:rPr>
                          <w:rStyle w:val="37Exact0"/>
                        </w:rPr>
                        <w:t>Гране плантации</w:t>
                      </w:r>
                      <w:r>
                        <w:rPr>
                          <w:rStyle w:val="37Exact0"/>
                        </w:rPr>
                        <w:br/>
                        <w:t>лвгкнх</w:t>
                      </w:r>
                    </w:p>
                  </w:txbxContent>
                </v:textbox>
                <w10:wrap anchorx="margin"/>
              </v:shape>
            </w:pict>
          </mc:Fallback>
        </mc:AlternateContent>
      </w:r>
      <w:r>
        <w:rPr>
          <w:noProof/>
        </w:rPr>
        <mc:AlternateContent>
          <mc:Choice Requires="wps">
            <w:drawing>
              <wp:anchor distT="0" distB="0" distL="63500" distR="63500" simplePos="0" relativeHeight="251637760" behindDoc="0" locked="0" layoutInCell="1" allowOverlap="1" wp14:anchorId="4E75CFAF" wp14:editId="30501B4E">
                <wp:simplePos x="0" y="0"/>
                <wp:positionH relativeFrom="margin">
                  <wp:posOffset>3645535</wp:posOffset>
                </wp:positionH>
                <wp:positionV relativeFrom="paragraph">
                  <wp:posOffset>7779385</wp:posOffset>
                </wp:positionV>
                <wp:extent cx="1195070" cy="413385"/>
                <wp:effectExtent l="0" t="0" r="0" b="0"/>
                <wp:wrapNone/>
                <wp:docPr id="1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D57DF" w14:textId="77777777" w:rsidR="004D67E0" w:rsidRDefault="00D2496C">
                            <w:pPr>
                              <w:pStyle w:val="23"/>
                              <w:pBdr>
                                <w:top w:val="single" w:sz="4" w:space="1" w:color="auto"/>
                                <w:left w:val="single" w:sz="4" w:space="4" w:color="auto"/>
                                <w:bottom w:val="single" w:sz="4" w:space="1" w:color="auto"/>
                                <w:right w:val="single" w:sz="4" w:space="4" w:color="auto"/>
                              </w:pBdr>
                              <w:shd w:val="clear" w:color="auto" w:fill="auto"/>
                              <w:spacing w:before="0" w:after="0" w:line="197" w:lineRule="exact"/>
                              <w:ind w:firstLine="0"/>
                            </w:pPr>
                            <w:r>
                              <w:rPr>
                                <w:rStyle w:val="2Exact1"/>
                              </w:rPr>
                              <w:t>ПврснстнруиЁцаа тяжелая</w:t>
                            </w:r>
                            <w:r>
                              <w:rPr>
                                <w:rStyle w:val="2Exact1"/>
                              </w:rPr>
                              <w:br/>
                            </w:r>
                            <w:r>
                              <w:rPr>
                                <w:rStyle w:val="2Verdana65ptExact0"/>
                              </w:rPr>
                              <w:t>снмпт&lt;?мнля ЛГ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75CFAF" id="Text Box 79" o:spid="_x0000_s1092" type="#_x0000_t202" style="position:absolute;margin-left:287.05pt;margin-top:612.55pt;width:94.1pt;height:32.55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" filled="f" stroked="f">
                <v:textbox style="mso-fit-shape-to-text:t" inset="0,0,0,0">
                  <w:txbxContent>
                    <w:p w14:paraId="1FBD57DF" w14:textId="77777777" w:rsidR="004D67E0" w:rsidRDefault="00D2496C">
                      <w:pPr>
                        <w:pStyle w:val="23"/>
                        <w:pBdr>
                          <w:top w:val="single" w:sz="4" w:space="1" w:color="auto"/>
                          <w:left w:val="single" w:sz="4" w:space="4" w:color="auto"/>
                          <w:bottom w:val="single" w:sz="4" w:space="1" w:color="auto"/>
                          <w:right w:val="single" w:sz="4" w:space="4" w:color="auto"/>
                        </w:pBdr>
                        <w:shd w:val="clear" w:color="auto" w:fill="auto"/>
                        <w:spacing w:before="0" w:after="0" w:line="197" w:lineRule="exact"/>
                        <w:ind w:firstLine="0"/>
                      </w:pPr>
                      <w:r>
                        <w:rPr>
                          <w:rStyle w:val="2Exact1"/>
                        </w:rPr>
                        <w:t>ПврснстнруиЁцаа тяжелая</w:t>
                      </w:r>
                      <w:r>
                        <w:rPr>
                          <w:rStyle w:val="2Exact1"/>
                        </w:rPr>
                        <w:br/>
                      </w:r>
                      <w:r>
                        <w:rPr>
                          <w:rStyle w:val="2Verdana65ptExact0"/>
                        </w:rPr>
                        <w:t>снмпт&lt;?мнля ЛГ</w:t>
                      </w:r>
                    </w:p>
                  </w:txbxContent>
                </v:textbox>
                <w10:wrap anchorx="margin"/>
              </v:shape>
            </w:pict>
          </mc:Fallback>
        </mc:AlternateContent>
      </w:r>
      <w:r>
        <w:rPr>
          <w:noProof/>
        </w:rPr>
        <mc:AlternateContent>
          <mc:Choice Requires="wps">
            <w:drawing>
              <wp:anchor distT="0" distB="0" distL="63500" distR="63500" simplePos="0" relativeHeight="251638784" behindDoc="0" locked="0" layoutInCell="1" allowOverlap="1" wp14:anchorId="18AD4A76" wp14:editId="1CF22F23">
                <wp:simplePos x="0" y="0"/>
                <wp:positionH relativeFrom="margin">
                  <wp:posOffset>635</wp:posOffset>
                </wp:positionH>
                <wp:positionV relativeFrom="paragraph">
                  <wp:posOffset>8408035</wp:posOffset>
                </wp:positionV>
                <wp:extent cx="3133090" cy="165100"/>
                <wp:effectExtent l="0" t="0" r="1270" b="635"/>
                <wp:wrapNone/>
                <wp:docPr id="1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1D2B8" w14:textId="77777777" w:rsidR="004D67E0" w:rsidRDefault="00D2496C">
                            <w:pPr>
                              <w:pStyle w:val="50"/>
                              <w:shd w:val="clear" w:color="auto" w:fill="auto"/>
                              <w:spacing w:before="0" w:line="260" w:lineRule="exact"/>
                              <w:ind w:firstLine="0"/>
                              <w:jc w:val="left"/>
                            </w:pPr>
                            <w:r>
                              <w:rPr>
                                <w:rStyle w:val="5Exact3"/>
                                <w:b/>
                                <w:bCs/>
                              </w:rPr>
                              <w:t>Алгоритма ведения пациента с ХТЭЛГ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AD4A76" id="Text Box 80" o:spid="_x0000_s1093" type="#_x0000_t202" style="position:absolute;margin-left:.05pt;margin-top:662.05pt;width:246.7pt;height:13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" filled="f" stroked="f">
                <v:textbox style="mso-fit-shape-to-text:t" inset="0,0,0,0">
                  <w:txbxContent>
                    <w:p w14:paraId="73F1D2B8" w14:textId="77777777" w:rsidR="004D67E0" w:rsidRDefault="00D2496C">
                      <w:pPr>
                        <w:pStyle w:val="50"/>
                        <w:shd w:val="clear" w:color="auto" w:fill="auto"/>
                        <w:spacing w:before="0" w:line="260" w:lineRule="exact"/>
                        <w:ind w:firstLine="0"/>
                        <w:jc w:val="left"/>
                      </w:pPr>
                      <w:r>
                        <w:rPr>
                          <w:rStyle w:val="5Exact3"/>
                          <w:b/>
                          <w:bCs/>
                        </w:rPr>
                        <w:t>Алгоритма ведения пациента с ХТЭЛГ</w:t>
                      </w:r>
                    </w:p>
                  </w:txbxContent>
                </v:textbox>
                <w10:wrap anchorx="margin"/>
              </v:shape>
            </w:pict>
          </mc:Fallback>
        </mc:AlternateContent>
      </w:r>
    </w:p>
    <w:p w14:paraId="3E46BC53" w14:textId="77777777" w:rsidR="004D67E0" w:rsidRDefault="004D67E0">
      <w:pPr>
        <w:spacing w:line="360" w:lineRule="exact"/>
      </w:pPr>
    </w:p>
    <w:p w14:paraId="3AB38F53" w14:textId="77777777" w:rsidR="004D67E0" w:rsidRDefault="004D67E0">
      <w:pPr>
        <w:spacing w:line="360" w:lineRule="exact"/>
      </w:pPr>
    </w:p>
    <w:p w14:paraId="158E2E75" w14:textId="77777777" w:rsidR="004D67E0" w:rsidRDefault="004D67E0">
      <w:pPr>
        <w:spacing w:line="360" w:lineRule="exact"/>
      </w:pPr>
    </w:p>
    <w:p w14:paraId="0A99070A" w14:textId="77777777" w:rsidR="004D67E0" w:rsidRDefault="004D67E0">
      <w:pPr>
        <w:spacing w:line="360" w:lineRule="exact"/>
      </w:pPr>
    </w:p>
    <w:p w14:paraId="2BAFB784" w14:textId="77777777" w:rsidR="004D67E0" w:rsidRDefault="004D67E0">
      <w:pPr>
        <w:spacing w:line="360" w:lineRule="exact"/>
      </w:pPr>
    </w:p>
    <w:p w14:paraId="0F20153A" w14:textId="77777777" w:rsidR="004D67E0" w:rsidRDefault="004D67E0">
      <w:pPr>
        <w:spacing w:line="360" w:lineRule="exact"/>
      </w:pPr>
    </w:p>
    <w:p w14:paraId="5CDB167A" w14:textId="77777777" w:rsidR="004D67E0" w:rsidRDefault="004D67E0">
      <w:pPr>
        <w:spacing w:line="360" w:lineRule="exact"/>
      </w:pPr>
    </w:p>
    <w:p w14:paraId="5BFA404D" w14:textId="77777777" w:rsidR="004D67E0" w:rsidRDefault="004D67E0">
      <w:pPr>
        <w:spacing w:line="360" w:lineRule="exact"/>
      </w:pPr>
    </w:p>
    <w:p w14:paraId="2A81BF16" w14:textId="77777777" w:rsidR="004D67E0" w:rsidRDefault="004D67E0">
      <w:pPr>
        <w:spacing w:line="360" w:lineRule="exact"/>
      </w:pPr>
    </w:p>
    <w:p w14:paraId="4E8C8529" w14:textId="77777777" w:rsidR="004D67E0" w:rsidRDefault="004D67E0">
      <w:pPr>
        <w:spacing w:line="360" w:lineRule="exact"/>
      </w:pPr>
    </w:p>
    <w:p w14:paraId="7FDD4B62" w14:textId="77777777" w:rsidR="004D67E0" w:rsidRDefault="004D67E0">
      <w:pPr>
        <w:spacing w:line="360" w:lineRule="exact"/>
      </w:pPr>
    </w:p>
    <w:p w14:paraId="67A1F878" w14:textId="77777777" w:rsidR="004D67E0" w:rsidRDefault="004D67E0">
      <w:pPr>
        <w:spacing w:line="360" w:lineRule="exact"/>
      </w:pPr>
    </w:p>
    <w:p w14:paraId="4BC5F5D3" w14:textId="77777777" w:rsidR="004D67E0" w:rsidRDefault="004D67E0">
      <w:pPr>
        <w:spacing w:line="360" w:lineRule="exact"/>
      </w:pPr>
    </w:p>
    <w:p w14:paraId="04747E84" w14:textId="77777777" w:rsidR="004D67E0" w:rsidRDefault="004D67E0">
      <w:pPr>
        <w:spacing w:line="360" w:lineRule="exact"/>
      </w:pPr>
    </w:p>
    <w:p w14:paraId="04263FC9" w14:textId="77777777" w:rsidR="004D67E0" w:rsidRDefault="004D67E0">
      <w:pPr>
        <w:spacing w:line="360" w:lineRule="exact"/>
      </w:pPr>
    </w:p>
    <w:p w14:paraId="4A69AD7A" w14:textId="77777777" w:rsidR="004D67E0" w:rsidRDefault="004D67E0">
      <w:pPr>
        <w:spacing w:line="360" w:lineRule="exact"/>
      </w:pPr>
    </w:p>
    <w:p w14:paraId="533108A5" w14:textId="77777777" w:rsidR="004D67E0" w:rsidRDefault="004D67E0">
      <w:pPr>
        <w:spacing w:line="360" w:lineRule="exact"/>
      </w:pPr>
    </w:p>
    <w:p w14:paraId="1B258E4A" w14:textId="77777777" w:rsidR="004D67E0" w:rsidRDefault="004D67E0">
      <w:pPr>
        <w:spacing w:line="360" w:lineRule="exact"/>
      </w:pPr>
    </w:p>
    <w:p w14:paraId="0AD07963" w14:textId="77777777" w:rsidR="004D67E0" w:rsidRDefault="004D67E0">
      <w:pPr>
        <w:spacing w:line="360" w:lineRule="exact"/>
      </w:pPr>
    </w:p>
    <w:p w14:paraId="7ACD8FE5" w14:textId="77777777" w:rsidR="004D67E0" w:rsidRDefault="004D67E0">
      <w:pPr>
        <w:spacing w:line="360" w:lineRule="exact"/>
      </w:pPr>
    </w:p>
    <w:p w14:paraId="3B164897" w14:textId="77777777" w:rsidR="004D67E0" w:rsidRDefault="004D67E0">
      <w:pPr>
        <w:spacing w:line="360" w:lineRule="exact"/>
      </w:pPr>
    </w:p>
    <w:p w14:paraId="60EBA132" w14:textId="77777777" w:rsidR="004D67E0" w:rsidRDefault="004D67E0">
      <w:pPr>
        <w:spacing w:line="360" w:lineRule="exact"/>
      </w:pPr>
    </w:p>
    <w:p w14:paraId="4A93DAEC" w14:textId="77777777" w:rsidR="004D67E0" w:rsidRDefault="004D67E0">
      <w:pPr>
        <w:spacing w:line="360" w:lineRule="exact"/>
      </w:pPr>
    </w:p>
    <w:p w14:paraId="25426ED2" w14:textId="77777777" w:rsidR="004D67E0" w:rsidRDefault="004D67E0">
      <w:pPr>
        <w:spacing w:line="360" w:lineRule="exact"/>
      </w:pPr>
    </w:p>
    <w:p w14:paraId="00A23507" w14:textId="77777777" w:rsidR="004D67E0" w:rsidRDefault="004D67E0">
      <w:pPr>
        <w:spacing w:line="360" w:lineRule="exact"/>
      </w:pPr>
    </w:p>
    <w:p w14:paraId="69D8ECA3" w14:textId="77777777" w:rsidR="004D67E0" w:rsidRDefault="004D67E0">
      <w:pPr>
        <w:spacing w:line="360" w:lineRule="exact"/>
      </w:pPr>
    </w:p>
    <w:p w14:paraId="41FB11AB" w14:textId="77777777" w:rsidR="004D67E0" w:rsidRDefault="004D67E0">
      <w:pPr>
        <w:spacing w:line="360" w:lineRule="exact"/>
      </w:pPr>
    </w:p>
    <w:p w14:paraId="57E19401" w14:textId="77777777" w:rsidR="004D67E0" w:rsidRDefault="004D67E0">
      <w:pPr>
        <w:spacing w:line="360" w:lineRule="exact"/>
      </w:pPr>
    </w:p>
    <w:p w14:paraId="03F7BDC3" w14:textId="77777777" w:rsidR="004D67E0" w:rsidRDefault="004D67E0">
      <w:pPr>
        <w:spacing w:line="360" w:lineRule="exact"/>
      </w:pPr>
    </w:p>
    <w:p w14:paraId="52379BAF" w14:textId="77777777" w:rsidR="004D67E0" w:rsidRDefault="004D67E0">
      <w:pPr>
        <w:spacing w:line="360" w:lineRule="exact"/>
      </w:pPr>
    </w:p>
    <w:p w14:paraId="3A5C6B1B" w14:textId="77777777" w:rsidR="004D67E0" w:rsidRDefault="004D67E0">
      <w:pPr>
        <w:spacing w:line="360" w:lineRule="exact"/>
      </w:pPr>
    </w:p>
    <w:p w14:paraId="0685BF2F" w14:textId="77777777" w:rsidR="004D67E0" w:rsidRDefault="004D67E0">
      <w:pPr>
        <w:spacing w:line="360" w:lineRule="exact"/>
      </w:pPr>
    </w:p>
    <w:p w14:paraId="54040F6B" w14:textId="77777777" w:rsidR="004D67E0" w:rsidRDefault="004D67E0">
      <w:pPr>
        <w:spacing w:line="360" w:lineRule="exact"/>
      </w:pPr>
    </w:p>
    <w:p w14:paraId="3AD04F31" w14:textId="77777777" w:rsidR="004D67E0" w:rsidRDefault="004D67E0">
      <w:pPr>
        <w:spacing w:line="360" w:lineRule="exact"/>
      </w:pPr>
    </w:p>
    <w:p w14:paraId="647AE40A" w14:textId="77777777" w:rsidR="004D67E0" w:rsidRDefault="004D67E0">
      <w:pPr>
        <w:spacing w:line="360" w:lineRule="exact"/>
      </w:pPr>
    </w:p>
    <w:p w14:paraId="598B3A49" w14:textId="77777777" w:rsidR="004D67E0" w:rsidRDefault="004D67E0">
      <w:pPr>
        <w:spacing w:line="611" w:lineRule="exact"/>
      </w:pPr>
    </w:p>
    <w:p w14:paraId="4D47D683" w14:textId="77777777" w:rsidR="004D67E0" w:rsidRDefault="004D67E0">
      <w:pPr>
        <w:rPr>
          <w:sz w:val="2"/>
          <w:szCs w:val="2"/>
        </w:rPr>
        <w:sectPr w:rsidR="004D67E0">
          <w:pgSz w:w="11900" w:h="16840"/>
          <w:pgMar w:top="38" w:right="293" w:bottom="38" w:left="298" w:header="0" w:footer="3" w:gutter="0"/>
          <w:cols w:space="720"/>
          <w:noEndnote/>
          <w:docGrid w:linePitch="360"/>
        </w:sectPr>
      </w:pPr>
    </w:p>
    <w:p w14:paraId="57FD512E" w14:textId="58AC27B9" w:rsidR="004D67E0" w:rsidRDefault="00CC1310">
      <w:pPr>
        <w:framePr w:h="8709" w:wrap="notBeside" w:vAnchor="text" w:hAnchor="text" w:xAlign="center" w:y="1"/>
        <w:jc w:val="center"/>
        <w:rPr>
          <w:sz w:val="2"/>
          <w:szCs w:val="2"/>
        </w:rPr>
      </w:pPr>
      <w:r>
        <w:rPr>
          <w:noProof/>
        </w:rPr>
        <w:lastRenderedPageBreak/>
        <w:drawing>
          <wp:inline distT="0" distB="0" distL="0" distR="0" wp14:anchorId="4B0E5B32" wp14:editId="5A96724F">
            <wp:extent cx="5002530" cy="5525135"/>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02530" cy="5525135"/>
                    </a:xfrm>
                    <a:prstGeom prst="rect">
                      <a:avLst/>
                    </a:prstGeom>
                    <a:noFill/>
                    <a:ln>
                      <a:noFill/>
                    </a:ln>
                  </pic:spPr>
                </pic:pic>
              </a:graphicData>
            </a:graphic>
          </wp:inline>
        </w:drawing>
      </w:r>
    </w:p>
    <w:p w14:paraId="2C2039A3" w14:textId="77777777" w:rsidR="004D67E0" w:rsidRDefault="004D67E0">
      <w:pPr>
        <w:rPr>
          <w:sz w:val="2"/>
          <w:szCs w:val="2"/>
        </w:rPr>
      </w:pPr>
    </w:p>
    <w:p w14:paraId="6B4FF994" w14:textId="77777777" w:rsidR="004D67E0" w:rsidRDefault="004D67E0">
      <w:pPr>
        <w:rPr>
          <w:sz w:val="2"/>
          <w:szCs w:val="2"/>
        </w:rPr>
        <w:sectPr w:rsidR="004D67E0">
          <w:pgSz w:w="11900" w:h="16840"/>
          <w:pgMar w:top="0" w:right="2541" w:bottom="0" w:left="1477" w:header="0" w:footer="3" w:gutter="0"/>
          <w:cols w:space="720"/>
          <w:noEndnote/>
          <w:docGrid w:linePitch="360"/>
        </w:sectPr>
      </w:pPr>
    </w:p>
    <w:p w14:paraId="76269B06" w14:textId="77777777" w:rsidR="004D67E0" w:rsidRDefault="00D2496C">
      <w:pPr>
        <w:pStyle w:val="10"/>
        <w:keepNext/>
        <w:keepLines/>
        <w:shd w:val="clear" w:color="auto" w:fill="auto"/>
        <w:spacing w:before="0" w:after="75" w:line="460" w:lineRule="exact"/>
        <w:ind w:left="20"/>
      </w:pPr>
      <w:bookmarkStart w:id="194" w:name="bookmark194"/>
      <w:r>
        <w:rPr>
          <w:rStyle w:val="1a"/>
          <w:b/>
          <w:bCs/>
        </w:rPr>
        <w:lastRenderedPageBreak/>
        <w:t>Приложение В. Информация для пациентов</w:t>
      </w:r>
      <w:bookmarkEnd w:id="194"/>
    </w:p>
    <w:p w14:paraId="4216238D" w14:textId="77777777" w:rsidR="004D67E0" w:rsidRDefault="00D2496C">
      <w:pPr>
        <w:pStyle w:val="23"/>
        <w:shd w:val="clear" w:color="auto" w:fill="auto"/>
        <w:spacing w:before="0" w:after="240" w:line="389" w:lineRule="exact"/>
        <w:ind w:firstLine="0"/>
        <w:jc w:val="both"/>
      </w:pPr>
      <w:r>
        <w:rPr>
          <w:rStyle w:val="24"/>
        </w:rPr>
        <w:t>Легочная гипертензия - это еоетояние, при котором проиеходит повышение да</w:t>
      </w:r>
      <w:r>
        <w:rPr>
          <w:rStyle w:val="24"/>
        </w:rPr>
        <w:t xml:space="preserve">вления в еоеудах легких в результате разнообразных причин и заболеваний. Наиболее чаето легочная гипертензия (ЛГ) развиваетея на фоне иеходно еуш,еетвуюш,их заболеваний еердца, легких, тромботичееких еоетояний и еиетемных заболеваний еоединительной ткани. </w:t>
      </w:r>
      <w:r>
        <w:rPr>
          <w:rStyle w:val="24"/>
        </w:rPr>
        <w:t>Более редкими причинами для возникновения ЛГ являютея хроничеекие заболевания печени и ВИЧ-инфекция. Однако бывают еитуации, когда не удаетея обнаружить причину ЛГ, и в таком елучае ЛГ называют идиопатичеекой легочной артериальной гипертензией (ЛАГ).</w:t>
      </w:r>
    </w:p>
    <w:p w14:paraId="665EA120" w14:textId="77777777" w:rsidR="004D67E0" w:rsidRDefault="00D2496C">
      <w:pPr>
        <w:pStyle w:val="23"/>
        <w:shd w:val="clear" w:color="auto" w:fill="auto"/>
        <w:spacing w:before="0" w:after="240" w:line="389" w:lineRule="exact"/>
        <w:ind w:firstLine="0"/>
        <w:jc w:val="both"/>
      </w:pPr>
      <w:r>
        <w:rPr>
          <w:rStyle w:val="24"/>
        </w:rPr>
        <w:t>Симпт</w:t>
      </w:r>
      <w:r>
        <w:rPr>
          <w:rStyle w:val="24"/>
        </w:rPr>
        <w:t>оматика ЛГ неепецифична и обычно характеризуетея одышкой при физичееких нагрузках, которая прогреееирует ео временем; обш,ей елабоетью, еердцебиением. Боли в грудной клетке, головокружения и еинкопальные еоетояния при физичеекой нагрузке являютея крайне не</w:t>
      </w:r>
      <w:r>
        <w:rPr>
          <w:rStyle w:val="24"/>
        </w:rPr>
        <w:t>благоприятными еимптомами. А появление отеков нижних конечноетей, увеличение в объеме живота, набухание и пульеация вен шеи являютея признаками тяжелой недоетаточноети правых камер еердца и евидетельетвуют о далеко зашедшей етадии заболевания.</w:t>
      </w:r>
    </w:p>
    <w:p w14:paraId="57583EB6" w14:textId="77777777" w:rsidR="004D67E0" w:rsidRDefault="00D2496C">
      <w:pPr>
        <w:pStyle w:val="23"/>
        <w:shd w:val="clear" w:color="auto" w:fill="auto"/>
        <w:spacing w:before="0" w:after="240" w:line="389" w:lineRule="exact"/>
        <w:ind w:firstLine="0"/>
        <w:jc w:val="both"/>
      </w:pPr>
      <w:r>
        <w:rPr>
          <w:rStyle w:val="24"/>
        </w:rPr>
        <w:t>ЛАГ ветречае</w:t>
      </w:r>
      <w:r>
        <w:rPr>
          <w:rStyle w:val="24"/>
        </w:rPr>
        <w:t>тея у людей веех возраетов, рае, как у мужчин, так и у женш,ин. Врачи разных епециальноетей могут диагноетировать и лечить ЛГ. Объем иееледований, выполняемый при ЛГ, доетаточно большой и включает в еебя прежде веего эхокардиографию, иееледование функции л</w:t>
      </w:r>
      <w:r>
        <w:rPr>
          <w:rStyle w:val="24"/>
        </w:rPr>
        <w:t>егких, компьютерную томографию органов грудной клетки е контраетированием, ультразвуковое иееледование брюшной полоети и выполнение разнообразных иееледований крови. Выявление причины ЛГ может потребовать конеультации пульмонолога, ревматолога, инфекционие</w:t>
      </w:r>
      <w:r>
        <w:rPr>
          <w:rStyle w:val="24"/>
        </w:rPr>
        <w:t>та. Однако наибольший опыт в ведении пациентов е ЛГ, прежде веего, имеют врачи-кардиологи, в оеобенноети работаюш,ие в епециализированных центрах, где еуш,еетвует возможноеть выполнения зондирования камер еердца - иееледования, без которого невозможно поет</w:t>
      </w:r>
      <w:r>
        <w:rPr>
          <w:rStyle w:val="24"/>
        </w:rPr>
        <w:t>авить окончательный диагноз и определить тактику ведения больного е ЛГ.</w:t>
      </w:r>
    </w:p>
    <w:p w14:paraId="6F6AB025" w14:textId="77777777" w:rsidR="004D67E0" w:rsidRDefault="00D2496C">
      <w:pPr>
        <w:pStyle w:val="23"/>
        <w:shd w:val="clear" w:color="auto" w:fill="auto"/>
        <w:spacing w:before="0" w:after="240" w:line="389" w:lineRule="exact"/>
        <w:ind w:firstLine="0"/>
        <w:jc w:val="both"/>
      </w:pPr>
      <w:r>
        <w:rPr>
          <w:rStyle w:val="24"/>
        </w:rPr>
        <w:t>Принципиально выделяют три варианта ЛГ е различными цифрами давления в камерах еердца и легочной артерии: прекапиллярная (артериальная), поеткапиллярная (венозная) и емешанная (артериа</w:t>
      </w:r>
      <w:r>
        <w:rPr>
          <w:rStyle w:val="24"/>
        </w:rPr>
        <w:t>льная + венозная) легочная гипертензия. Охарактеризовать гемодинамичеекий вариант возможно только во время проведения инвазивного метода иееледования - зондирования камер еердца. Данное иееледование являетея принципиальным как для верификации еамого диагно</w:t>
      </w:r>
      <w:r>
        <w:rPr>
          <w:rStyle w:val="24"/>
        </w:rPr>
        <w:t>за ЛГ, уетановления его типа, так и для определения возможноети назначения блокаторов «медленных» кальциевых каналов или епецифичееких ангипертензивных препаратов для лечения ЛАГ. Наличие венозной (поеткапиллярной) легочной гипертензии являетея противопока</w:t>
      </w:r>
      <w:r>
        <w:rPr>
          <w:rStyle w:val="24"/>
        </w:rPr>
        <w:t>занием для назначения епецифичееких ангипертензивных препаратов для лечения ЛАГ, поекольку аееоциировано е увеличением гоепитализаций е нараетанием признаков еердечной недоетаточноети и емертноети.</w:t>
      </w:r>
    </w:p>
    <w:p w14:paraId="6AF46816" w14:textId="77777777" w:rsidR="004D67E0" w:rsidRDefault="00D2496C">
      <w:pPr>
        <w:pStyle w:val="23"/>
        <w:shd w:val="clear" w:color="auto" w:fill="auto"/>
        <w:spacing w:before="0" w:after="0" w:line="389" w:lineRule="exact"/>
        <w:ind w:firstLine="0"/>
        <w:jc w:val="both"/>
      </w:pPr>
      <w:r>
        <w:rPr>
          <w:rStyle w:val="24"/>
        </w:rPr>
        <w:t>ЛАГ, в завиеимоети от этиологии, может возникать в различн</w:t>
      </w:r>
      <w:r>
        <w:rPr>
          <w:rStyle w:val="24"/>
        </w:rPr>
        <w:t xml:space="preserve">ом возраете и развиватьея е различной екороетью: как поетепенно, на фоне предеуш,еетвуюш,его заболевания (врожденного порока еердца, еклеродермии, патологии легких и т. д.), так и доетаточно етремительно у пациента без видимых причин, как это проиеходит в </w:t>
      </w:r>
      <w:r>
        <w:rPr>
          <w:rStyle w:val="24"/>
        </w:rPr>
        <w:t>елучае е идиопатичеекой ЛАГ.</w:t>
      </w:r>
    </w:p>
    <w:p w14:paraId="3D49FC85" w14:textId="77777777" w:rsidR="004D67E0" w:rsidRDefault="00D2496C">
      <w:pPr>
        <w:pStyle w:val="23"/>
        <w:shd w:val="clear" w:color="auto" w:fill="auto"/>
        <w:spacing w:before="0" w:after="240" w:line="389" w:lineRule="exact"/>
        <w:ind w:firstLine="0"/>
        <w:jc w:val="both"/>
      </w:pPr>
      <w:r>
        <w:rPr>
          <w:rStyle w:val="24"/>
        </w:rPr>
        <w:lastRenderedPageBreak/>
        <w:t>Учитывая, что одышка при физической нагрузке является одним из основных симптомов легочной гипертензии, пациенту с ЛГ потребуется пересмотреть ежедневную физическую активность. Большинство пациентов, живущих с легочной гипертен</w:t>
      </w:r>
      <w:r>
        <w:rPr>
          <w:rStyle w:val="24"/>
        </w:rPr>
        <w:t xml:space="preserve">зией, находят, что им становится не по силам тот активный образ жизни, к которому они привыкли. Следует определить приоритеты в вопросах, требующих быстрого решения, а также в делах, которые могут подождать. Это поможет сконцентрироваться на важных делах. </w:t>
      </w:r>
      <w:r>
        <w:rPr>
          <w:rStyle w:val="24"/>
        </w:rPr>
        <w:t>Цели должны быть реалистичными для выполнения, а время для их решения - достаточным. Заблаговременное планирование поездок и достаточное время позволят не торопиться и не усугублять симптомы ЛГ. Большинству пациентов со временем приходится оставить ранее в</w:t>
      </w:r>
      <w:r>
        <w:rPr>
          <w:rStyle w:val="24"/>
        </w:rPr>
        <w:t>ыполняемую работу и искать новую, более легкую.</w:t>
      </w:r>
    </w:p>
    <w:p w14:paraId="5A693CC7" w14:textId="77777777" w:rsidR="004D67E0" w:rsidRDefault="00D2496C">
      <w:pPr>
        <w:pStyle w:val="23"/>
        <w:shd w:val="clear" w:color="auto" w:fill="auto"/>
        <w:spacing w:before="0" w:after="240" w:line="389" w:lineRule="exact"/>
        <w:ind w:firstLine="0"/>
        <w:jc w:val="both"/>
      </w:pPr>
      <w:r>
        <w:rPr>
          <w:rStyle w:val="24"/>
        </w:rPr>
        <w:t>В настоящее время не установлено, как влияют физические упражнения на прогноз при легочной гипертензии. Не существует определенных программ лечебной физкультуры именно для пациентов с легочной артериальной ги</w:t>
      </w:r>
      <w:r>
        <w:rPr>
          <w:rStyle w:val="24"/>
        </w:rPr>
        <w:t>пертензией. Объем допустимых безопасных физических нагрузок определяется после всестороннего обследования в экспертном центре ЛАГ врачом-кардиологом-специалистом по ЛАГ. Соревновательные виды спорта, подъем тяжестей нежелательны для пациентов с ЛАГ. В боль</w:t>
      </w:r>
      <w:r>
        <w:rPr>
          <w:rStyle w:val="24"/>
        </w:rPr>
        <w:t>шинстве случаев объем допустимой физической нагрузки определяется симптомами заболевания. Кроме того, обсуждение физических нагрузок возможно только у пациентов, находящихся на оптимальной специфической терапии ангипертензивными препаратами для лечения ЛАГ</w:t>
      </w:r>
      <w:r>
        <w:rPr>
          <w:rStyle w:val="24"/>
        </w:rPr>
        <w:t xml:space="preserve"> при отсутствии таких симптомов, как головокружения / потери сознания, нарушения ритма, кровохарканье, отеки нижних конечностей.</w:t>
      </w:r>
    </w:p>
    <w:p w14:paraId="124D7C8E" w14:textId="77777777" w:rsidR="004D67E0" w:rsidRDefault="00D2496C">
      <w:pPr>
        <w:pStyle w:val="23"/>
        <w:shd w:val="clear" w:color="auto" w:fill="auto"/>
        <w:spacing w:before="0" w:after="240" w:line="389" w:lineRule="exact"/>
        <w:ind w:firstLine="0"/>
        <w:jc w:val="both"/>
      </w:pPr>
      <w:r>
        <w:rPr>
          <w:rStyle w:val="24"/>
        </w:rPr>
        <w:t>Необходимо следовать следующим правилам, чтобы не нанести вред: занятие физическими упражнениями необходимо остановить при появ</w:t>
      </w:r>
      <w:r>
        <w:rPr>
          <w:rStyle w:val="24"/>
        </w:rPr>
        <w:t>лении таких признаков, как общая слабость, усталость, ощущение сдавливания в грудной клетке, учащенного сердцебиения, головокружения или чрезмерной одышки. Между упражнениями используйте достаточное время для восстановления. Избегайте физической активности</w:t>
      </w:r>
      <w:r>
        <w:rPr>
          <w:rStyle w:val="24"/>
        </w:rPr>
        <w:t xml:space="preserve"> на улице при низкой или высокой температуре, высокой влажности.</w:t>
      </w:r>
    </w:p>
    <w:p w14:paraId="41B01A65" w14:textId="77777777" w:rsidR="004D67E0" w:rsidRDefault="00D2496C">
      <w:pPr>
        <w:pStyle w:val="23"/>
        <w:shd w:val="clear" w:color="auto" w:fill="auto"/>
        <w:spacing w:before="0" w:after="240" w:line="389" w:lineRule="exact"/>
        <w:ind w:firstLine="0"/>
        <w:jc w:val="both"/>
      </w:pPr>
      <w:r>
        <w:rPr>
          <w:rStyle w:val="24"/>
        </w:rPr>
        <w:t>Пациентам с легочной артериальной гипертензией нежелательны пребывание в сауне и другие виды гидротерапии, а также массаж и физиотерапевтические воздействия.</w:t>
      </w:r>
    </w:p>
    <w:p w14:paraId="1BF1611F" w14:textId="77777777" w:rsidR="004D67E0" w:rsidRDefault="00D2496C">
      <w:pPr>
        <w:pStyle w:val="23"/>
        <w:shd w:val="clear" w:color="auto" w:fill="auto"/>
        <w:spacing w:before="0" w:after="240" w:line="389" w:lineRule="exact"/>
        <w:ind w:firstLine="0"/>
        <w:jc w:val="both"/>
      </w:pPr>
      <w:r>
        <w:rPr>
          <w:rStyle w:val="24"/>
        </w:rPr>
        <w:t>Пациентам с легочной артериальной</w:t>
      </w:r>
      <w:r>
        <w:rPr>
          <w:rStyle w:val="24"/>
        </w:rPr>
        <w:t xml:space="preserve"> гипертензией нежелательно пребывание в условиях высокогорья (более 2000 м над уровнем моря) или занятия дайвингом.</w:t>
      </w:r>
    </w:p>
    <w:p w14:paraId="1627A03B" w14:textId="77777777" w:rsidR="004D67E0" w:rsidRDefault="00D2496C">
      <w:pPr>
        <w:pStyle w:val="23"/>
        <w:shd w:val="clear" w:color="auto" w:fill="auto"/>
        <w:spacing w:before="0" w:after="0" w:line="389" w:lineRule="exact"/>
        <w:ind w:firstLine="0"/>
        <w:jc w:val="both"/>
      </w:pPr>
      <w:r>
        <w:rPr>
          <w:rStyle w:val="24"/>
        </w:rPr>
        <w:t xml:space="preserve">Желательно, чтобы члены семьи и близкие друзья были информированы Вами об имеющемся у Вас заболевании. Поддержка близких как в бытовом, так </w:t>
      </w:r>
      <w:r>
        <w:rPr>
          <w:rStyle w:val="24"/>
        </w:rPr>
        <w:t>и психологическом отношении может существенно облегчить ежедневную нагрузку и эмоциональное бремя. Обращение за помощью к медицинскому психологу, активное участие в группах поддержки пациентов могут положительно повлиять на принятие Вами заболевания, адапт</w:t>
      </w:r>
      <w:r>
        <w:rPr>
          <w:rStyle w:val="24"/>
        </w:rPr>
        <w:t>ацию к неопределенности, связанной с серьезным хроническим угрожающим жизни заболеванием, и конструктивную совместную работу с лечащим врачом.</w:t>
      </w:r>
    </w:p>
    <w:p w14:paraId="093AB33B" w14:textId="77777777" w:rsidR="004D67E0" w:rsidRDefault="00D2496C">
      <w:pPr>
        <w:pStyle w:val="23"/>
        <w:shd w:val="clear" w:color="auto" w:fill="auto"/>
        <w:spacing w:before="0" w:after="240" w:line="389" w:lineRule="exact"/>
        <w:ind w:firstLine="0"/>
        <w:jc w:val="both"/>
      </w:pPr>
      <w:r>
        <w:rPr>
          <w:rStyle w:val="24"/>
        </w:rPr>
        <w:t>Пациенткам с легочной артериальной гипертензией противопоказана беременноеть, учитывая выеокий риек материнекой л</w:t>
      </w:r>
      <w:r>
        <w:rPr>
          <w:rStyle w:val="24"/>
        </w:rPr>
        <w:t xml:space="preserve">етальноети как во время беременноети, так и в поелеродовом периоде. </w:t>
      </w:r>
      <w:r>
        <w:rPr>
          <w:rStyle w:val="24"/>
        </w:rPr>
        <w:lastRenderedPageBreak/>
        <w:t>Даже в елучае уепешного родоразрешения течение легочной артериальной гипертензии еущеетвенно у^^дшаетея поеле родоразрешения. Беременная пациентка е легочной артериальной гипертензией долж</w:t>
      </w:r>
      <w:r>
        <w:rPr>
          <w:rStyle w:val="24"/>
        </w:rPr>
        <w:t xml:space="preserve">на быть проконеультирована врачом-кардиологом- епециалиетом по ЛАГ экепертного перинатального центра как можно быетрее е момента выявления беременноети для определения тактики ведения. Следует иметь в виду, что большинетво препаратов епецифичеекой терапии </w:t>
      </w:r>
      <w:r>
        <w:rPr>
          <w:rStyle w:val="24"/>
        </w:rPr>
        <w:t>епоеобны вызывать уродетва и аномалии развития у плода. Тем не менее, объем епецифичеекой терапии ангипертензивными препаратами для лечения ЛАГ во время беременноети должен определятьея тяжеетью заболевания и риеком летальноети. Поекольку грудное векармлив</w:t>
      </w:r>
      <w:r>
        <w:rPr>
          <w:rStyle w:val="24"/>
        </w:rPr>
        <w:t>ание являетея большой нагрузкой, то рекомендуетея подавление лактации у пациенток е ЛАГ.</w:t>
      </w:r>
    </w:p>
    <w:p w14:paraId="2BFA8FF6" w14:textId="77777777" w:rsidR="004D67E0" w:rsidRDefault="00D2496C">
      <w:pPr>
        <w:pStyle w:val="23"/>
        <w:shd w:val="clear" w:color="auto" w:fill="auto"/>
        <w:spacing w:before="0" w:after="240" w:line="389" w:lineRule="exact"/>
        <w:ind w:firstLine="0"/>
        <w:jc w:val="both"/>
      </w:pPr>
      <w:r>
        <w:rPr>
          <w:rStyle w:val="24"/>
        </w:rPr>
        <w:t xml:space="preserve">Еели запланировано оперативное вмешательетво, необходима конеультация врача-кардиолога- епециалиета по ЛАГ в экепертном центре. Важно понимать, что решение о </w:t>
      </w:r>
      <w:r>
        <w:rPr>
          <w:rStyle w:val="24"/>
        </w:rPr>
        <w:t>целееообразноети, ероках, методах обезболивания должно приниматьея командой епециалиетов, которая включает врача-кардиолога, врача-реаниматолога-анеетезиолога и непоередетвенно оперируюш,его врача- хирурга. Предпочтение отдаетея регионарной, а не обш,ей ан</w:t>
      </w:r>
      <w:r>
        <w:rPr>
          <w:rStyle w:val="24"/>
        </w:rPr>
        <w:t>еетезии. По возможноети пациенты е ЛАГ должны направлятьея для выполнения плановых оперативных вмешательетв в крупные экепертные центры ЛГ.</w:t>
      </w:r>
    </w:p>
    <w:p w14:paraId="4671ACAE" w14:textId="77777777" w:rsidR="004D67E0" w:rsidRDefault="00D2496C">
      <w:pPr>
        <w:pStyle w:val="23"/>
        <w:shd w:val="clear" w:color="auto" w:fill="auto"/>
        <w:spacing w:before="0" w:after="343" w:line="389" w:lineRule="exact"/>
        <w:ind w:firstLine="0"/>
        <w:jc w:val="both"/>
      </w:pPr>
      <w:r>
        <w:rPr>
          <w:rStyle w:val="24"/>
        </w:rPr>
        <w:t>Пациенты е ЛАГ чуветвительны к возникновению пневмонии, которая может етать причиной емерти. Рекомендуетея проводить</w:t>
      </w:r>
      <w:r>
        <w:rPr>
          <w:rStyle w:val="24"/>
        </w:rPr>
        <w:t xml:space="preserve"> вакцинацию против вируеа гриппа и пневмококка. Иеключением могут быть пациенты е еиетемными заболеваниями еоединительной ткани и ВИЧ-инфекцией, решение о вакцинации у которых должно приниматьея е учетом активноети оеновной патологии ревматологами и инфекц</w:t>
      </w:r>
      <w:r>
        <w:rPr>
          <w:rStyle w:val="24"/>
        </w:rPr>
        <w:t>иониетами.</w:t>
      </w:r>
    </w:p>
    <w:p w14:paraId="11FA60A9" w14:textId="77777777" w:rsidR="004D67E0" w:rsidRDefault="00D2496C">
      <w:pPr>
        <w:pStyle w:val="23"/>
        <w:shd w:val="clear" w:color="auto" w:fill="auto"/>
        <w:spacing w:before="0" w:after="244" w:line="260" w:lineRule="exact"/>
        <w:ind w:firstLine="0"/>
        <w:jc w:val="both"/>
      </w:pPr>
      <w:r>
        <w:rPr>
          <w:rStyle w:val="24"/>
        </w:rPr>
        <w:t>При ЛГ нет каких-либо епециальных диет или продуктов, которые могут уеугубить болезнь.</w:t>
      </w:r>
    </w:p>
    <w:p w14:paraId="4D5AF7E1" w14:textId="77777777" w:rsidR="004D67E0" w:rsidRDefault="00D2496C">
      <w:pPr>
        <w:pStyle w:val="23"/>
        <w:shd w:val="clear" w:color="auto" w:fill="auto"/>
        <w:spacing w:before="0" w:after="343" w:line="389" w:lineRule="exact"/>
        <w:ind w:firstLine="0"/>
        <w:jc w:val="both"/>
      </w:pPr>
      <w:r>
        <w:rPr>
          <w:rStyle w:val="24"/>
        </w:rPr>
        <w:t>При появлении отеков у пациентов е ЛАГ еледует ограничить употребление поваренной еоли и количеетво выпиваемой жидкоети. Поваренная еоль еодержит натрий, кото</w:t>
      </w:r>
      <w:r>
        <w:rPr>
          <w:rStyle w:val="24"/>
        </w:rPr>
        <w:t>рый регулирует балане жидкоети в организме. Когда еодержание жидкоети в тканях увеличиваетея, объем крови также увеличиваетея, что еопровождаетея увеличением нагрузки на еердце. Допуетимый объем выпиваемой жидкоети определяетея индивидуально лечаш,им докто</w:t>
      </w:r>
      <w:r>
        <w:rPr>
          <w:rStyle w:val="24"/>
        </w:rPr>
        <w:t>ром, но чаш,е веего не должен превышать более 2 литров за еутки.</w:t>
      </w:r>
    </w:p>
    <w:p w14:paraId="35E44D54" w14:textId="77777777" w:rsidR="004D67E0" w:rsidRDefault="00D2496C">
      <w:pPr>
        <w:pStyle w:val="23"/>
        <w:shd w:val="clear" w:color="auto" w:fill="auto"/>
        <w:spacing w:before="0" w:after="239" w:line="260" w:lineRule="exact"/>
        <w:ind w:firstLine="0"/>
        <w:jc w:val="both"/>
      </w:pPr>
      <w:r>
        <w:rPr>
          <w:rStyle w:val="24"/>
        </w:rPr>
        <w:t>Для нормализации водного баланеа могут помочь еледуюш,ие еоветы:</w:t>
      </w:r>
    </w:p>
    <w:p w14:paraId="12775A26" w14:textId="77777777" w:rsidR="004D67E0" w:rsidRDefault="00D2496C">
      <w:pPr>
        <w:pStyle w:val="23"/>
        <w:shd w:val="clear" w:color="auto" w:fill="auto"/>
        <w:spacing w:before="0" w:after="0" w:line="389" w:lineRule="exact"/>
        <w:ind w:firstLine="0"/>
        <w:jc w:val="both"/>
      </w:pPr>
      <w:r>
        <w:rPr>
          <w:rStyle w:val="24"/>
        </w:rPr>
        <w:t>Следует измерять количеетво выпиваемой жидкоети в течение еуток, по крайней мере в течение первых неекольких недель. Два литра</w:t>
      </w:r>
      <w:r>
        <w:rPr>
          <w:rStyle w:val="24"/>
        </w:rPr>
        <w:t xml:space="preserve"> жидкоети равняютея в ереднем 8 чашкам. Супы, мороженое, желе также должны быть поечитаны как жидкоети. Увеличение вееа - один из первых признаков задержки жидкоети. Необходимо взвешиватьея ежедневно утром натош,ак и запиеывать вее. При прибавке вееа на 2 </w:t>
      </w:r>
      <w:r>
        <w:rPr>
          <w:rStyle w:val="24"/>
        </w:rPr>
        <w:t>и более кг за неделю при прежнем режиме питания необходимо уведомить об этом евоего врача.</w:t>
      </w:r>
    </w:p>
    <w:p w14:paraId="07CA13FD" w14:textId="77777777" w:rsidR="004D67E0" w:rsidRDefault="00D2496C">
      <w:pPr>
        <w:pStyle w:val="23"/>
        <w:shd w:val="clear" w:color="auto" w:fill="auto"/>
        <w:spacing w:before="0" w:after="244" w:line="394" w:lineRule="exact"/>
        <w:ind w:firstLine="0"/>
        <w:jc w:val="both"/>
      </w:pPr>
      <w:r>
        <w:rPr>
          <w:rStyle w:val="24"/>
        </w:rPr>
        <w:t>При появлении или возобновлении головокружения или потерь еознания при физичееких нагрузках, кровохарканья, возникновении нриетунов еердцебиения еледует незамедлител</w:t>
      </w:r>
      <w:r>
        <w:rPr>
          <w:rStyle w:val="24"/>
        </w:rPr>
        <w:t xml:space="preserve">ьно еообщить об этом </w:t>
      </w:r>
      <w:r>
        <w:rPr>
          <w:rStyle w:val="24"/>
        </w:rPr>
        <w:lastRenderedPageBreak/>
        <w:t>лечащему врачу.</w:t>
      </w:r>
    </w:p>
    <w:p w14:paraId="6E6D7C84" w14:textId="77777777" w:rsidR="004D67E0" w:rsidRDefault="00D2496C">
      <w:pPr>
        <w:pStyle w:val="23"/>
        <w:shd w:val="clear" w:color="auto" w:fill="auto"/>
        <w:spacing w:before="0" w:after="240" w:line="389" w:lineRule="exact"/>
        <w:ind w:firstLine="0"/>
        <w:jc w:val="both"/>
      </w:pPr>
      <w:r>
        <w:rPr>
          <w:rStyle w:val="24"/>
        </w:rPr>
        <w:t>Подробно на вее вопроеы, евязанные е диагнозом «легочная гипертензия», образом жизни и лечением, может ответить врач - енециалиет по легочной гипертензии.</w:t>
      </w:r>
    </w:p>
    <w:p w14:paraId="794EC936" w14:textId="77777777" w:rsidR="004D67E0" w:rsidRDefault="00D2496C">
      <w:pPr>
        <w:pStyle w:val="23"/>
        <w:shd w:val="clear" w:color="auto" w:fill="auto"/>
        <w:spacing w:before="0" w:after="240" w:line="389" w:lineRule="exact"/>
        <w:ind w:firstLine="0"/>
        <w:jc w:val="both"/>
      </w:pPr>
      <w:r>
        <w:rPr>
          <w:rStyle w:val="24"/>
        </w:rPr>
        <w:t>В наетоящее время нет лекаретва, излечивающего ЛГ. Однако еущеет</w:t>
      </w:r>
      <w:r>
        <w:rPr>
          <w:rStyle w:val="24"/>
        </w:rPr>
        <w:t>вуют епецифичеекие препараты, еозданные епециально для пациентов е легочной артериальной гипертензией. Регулярный прием данных препаратов приводит к енижению легочного еоеудиетого еопротивления и улучшению наполнения кровью левых камер еердца, что еопровож</w:t>
      </w:r>
      <w:r>
        <w:rPr>
          <w:rStyle w:val="24"/>
        </w:rPr>
        <w:t>даетея уменьшением одышки и увеличением переноеимоети физичееких нагрузок. Врач, являющийея епециалиетом по ЛГ, подбирает адекватное еоетоянию пациента лечение. Вее пациенты е ЛГ разные, поэтому подбор терапии оеущеетвляетея индивидуально.</w:t>
      </w:r>
    </w:p>
    <w:p w14:paraId="5E8A2728" w14:textId="77777777" w:rsidR="004D67E0" w:rsidRDefault="00D2496C">
      <w:pPr>
        <w:pStyle w:val="23"/>
        <w:shd w:val="clear" w:color="auto" w:fill="auto"/>
        <w:spacing w:before="0" w:after="240" w:line="389" w:lineRule="exact"/>
        <w:ind w:firstLine="220"/>
        <w:jc w:val="both"/>
      </w:pPr>
      <w:r>
        <w:rPr>
          <w:rStyle w:val="24"/>
        </w:rPr>
        <w:t>Пациенту е уетан</w:t>
      </w:r>
      <w:r>
        <w:rPr>
          <w:rStyle w:val="24"/>
        </w:rPr>
        <w:t>овленным диагнозом ЛГ показано тщательное амбулаторное наблюдение. Чаетота визитов завиеит от походного еоетояния пациента и может варьировать от 1 мееяца е момента етарта епецифичеекой терапии до 3-6 мееяцев. Требуетея регулярный прием лекаретвенных препа</w:t>
      </w:r>
      <w:r>
        <w:rPr>
          <w:rStyle w:val="24"/>
        </w:rPr>
        <w:t>ратов етрого в еоответетвии е режимом лечения. В елучае приема диуретиков - ежедневный контроль вееа и диуреза, варфарина** - МНО ежемееячно, при приеме бозентана**, амбризентана** - ежемееячный контроль печеночных теетов и контроль уровня гемоглобина чере</w:t>
      </w:r>
      <w:r>
        <w:rPr>
          <w:rStyle w:val="24"/>
        </w:rPr>
        <w:t>з 3 мееяца е момента начала терапии.</w:t>
      </w:r>
    </w:p>
    <w:p w14:paraId="750D2430" w14:textId="77777777" w:rsidR="004D67E0" w:rsidRDefault="00D2496C">
      <w:pPr>
        <w:pStyle w:val="23"/>
        <w:shd w:val="clear" w:color="auto" w:fill="auto"/>
        <w:spacing w:before="0" w:after="240" w:line="389" w:lineRule="exact"/>
        <w:ind w:firstLine="0"/>
        <w:jc w:val="both"/>
      </w:pPr>
      <w:r>
        <w:rPr>
          <w:rStyle w:val="24"/>
        </w:rPr>
        <w:t xml:space="preserve">Легочная артериальная гипертензия не являетея противопоказанием для авиаперелетов. Однако пациентам е низкой еатурацией по киелороду в покое (пульеокеиметрия 90% и менее) целееообразно информировать </w:t>
      </w:r>
      <w:r>
        <w:rPr>
          <w:rStyle w:val="24"/>
        </w:rPr>
        <w:t>авиакомпанию о возможной потребноети в киелородной поддержке во время авиаперелета.</w:t>
      </w:r>
    </w:p>
    <w:p w14:paraId="14322C8B" w14:textId="77777777" w:rsidR="004D67E0" w:rsidRDefault="00D2496C">
      <w:pPr>
        <w:pStyle w:val="23"/>
        <w:shd w:val="clear" w:color="auto" w:fill="auto"/>
        <w:spacing w:before="0" w:after="0" w:line="389" w:lineRule="exact"/>
        <w:ind w:firstLine="0"/>
        <w:jc w:val="both"/>
        <w:sectPr w:rsidR="004D67E0">
          <w:pgSz w:w="11900" w:h="16840"/>
          <w:pgMar w:top="10" w:right="293" w:bottom="336" w:left="298" w:header="0" w:footer="3" w:gutter="0"/>
          <w:cols w:space="720"/>
          <w:noEndnote/>
          <w:docGrid w:linePitch="360"/>
        </w:sectPr>
      </w:pPr>
      <w:r>
        <w:rPr>
          <w:rStyle w:val="24"/>
        </w:rPr>
        <w:t>Веем пациентам, еовершающим авиаперелеты в другие етраны, важно рекомендовать иметь при еебе медицинекие документы о диагнозе, меетонахождении ближайше</w:t>
      </w:r>
      <w:r>
        <w:rPr>
          <w:rStyle w:val="24"/>
        </w:rPr>
        <w:t>го меетного центра ЛГ, контактной информации е ним.</w:t>
      </w:r>
    </w:p>
    <w:p w14:paraId="63E38192" w14:textId="77777777" w:rsidR="004D67E0" w:rsidRDefault="00D2496C">
      <w:pPr>
        <w:pStyle w:val="10"/>
        <w:keepNext/>
        <w:keepLines/>
        <w:shd w:val="clear" w:color="auto" w:fill="auto"/>
        <w:spacing w:before="0" w:after="0" w:line="460" w:lineRule="exact"/>
      </w:pPr>
      <w:bookmarkStart w:id="195" w:name="bookmark195"/>
      <w:r>
        <w:rPr>
          <w:rStyle w:val="1a"/>
          <w:b/>
          <w:bCs/>
        </w:rPr>
        <w:lastRenderedPageBreak/>
        <w:t>Приложение Г.</w:t>
      </w:r>
      <w:bookmarkEnd w:id="195"/>
    </w:p>
    <w:p w14:paraId="29EEBD45" w14:textId="77777777" w:rsidR="004D67E0" w:rsidRDefault="00D2496C">
      <w:pPr>
        <w:pStyle w:val="a9"/>
        <w:framePr w:w="11155" w:wrap="notBeside" w:vAnchor="text" w:hAnchor="text" w:xAlign="center" w:y="1"/>
        <w:shd w:val="clear" w:color="auto" w:fill="auto"/>
        <w:spacing w:line="389" w:lineRule="exact"/>
        <w:jc w:val="both"/>
      </w:pPr>
      <w:r>
        <w:rPr>
          <w:rStyle w:val="aa"/>
        </w:rPr>
        <w:t xml:space="preserve">Таблица 9. </w:t>
      </w:r>
      <w:r>
        <w:rPr>
          <w:rStyle w:val="ab"/>
        </w:rPr>
        <w:t xml:space="preserve">Риск стратификации пациентов с легочной артериальной гипертензией (адаптировано из </w:t>
      </w:r>
      <w:r>
        <w:rPr>
          <w:rStyle w:val="ab"/>
          <w:lang w:val="en-US" w:eastAsia="en-US" w:bidi="en-US"/>
        </w:rPr>
        <w:t xml:space="preserve">Galie N, et al. </w:t>
      </w:r>
      <w:r>
        <w:rPr>
          <w:rStyle w:val="ab"/>
        </w:rPr>
        <w:t xml:space="preserve">2015 </w:t>
      </w:r>
      <w:r>
        <w:rPr>
          <w:rStyle w:val="ab"/>
          <w:lang w:val="en-US" w:eastAsia="en-US" w:bidi="en-US"/>
        </w:rPr>
        <w:t>ESC/ERS Guidelines for the diagnosis and treatment of pulmonary hypertensio</w:t>
      </w:r>
      <w:r>
        <w:rPr>
          <w:rStyle w:val="ab"/>
          <w:lang w:val="en-US" w:eastAsia="en-US" w:bidi="en-US"/>
        </w:rPr>
        <w:t>n)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84"/>
        <w:gridCol w:w="2026"/>
        <w:gridCol w:w="2597"/>
        <w:gridCol w:w="1949"/>
      </w:tblGrid>
      <w:tr w:rsidR="004D67E0" w14:paraId="620A369E" w14:textId="77777777">
        <w:tblPrEx>
          <w:tblCellMar>
            <w:top w:w="0" w:type="dxa"/>
            <w:bottom w:w="0" w:type="dxa"/>
          </w:tblCellMar>
        </w:tblPrEx>
        <w:trPr>
          <w:trHeight w:hRule="exact" w:val="653"/>
          <w:jc w:val="center"/>
        </w:trPr>
        <w:tc>
          <w:tcPr>
            <w:tcW w:w="4584" w:type="dxa"/>
            <w:tcBorders>
              <w:top w:val="single" w:sz="4" w:space="0" w:color="auto"/>
              <w:left w:val="single" w:sz="4" w:space="0" w:color="auto"/>
            </w:tcBorders>
            <w:shd w:val="clear" w:color="auto" w:fill="FFFFFF"/>
            <w:vAlign w:val="center"/>
          </w:tcPr>
          <w:p w14:paraId="46DFC3E0" w14:textId="77777777" w:rsidR="004D67E0" w:rsidRDefault="00D2496C">
            <w:pPr>
              <w:pStyle w:val="23"/>
              <w:framePr w:w="11155" w:wrap="notBeside" w:vAnchor="text" w:hAnchor="text" w:xAlign="center" w:y="1"/>
              <w:shd w:val="clear" w:color="auto" w:fill="auto"/>
              <w:spacing w:before="0" w:after="0" w:line="163" w:lineRule="exact"/>
              <w:ind w:firstLine="0"/>
              <w:jc w:val="both"/>
            </w:pPr>
            <w:r>
              <w:rPr>
                <w:rStyle w:val="2Verdana75pt0"/>
              </w:rPr>
              <w:t>Детерминанты прогноза (летальность в течение 1 года)</w:t>
            </w:r>
          </w:p>
        </w:tc>
        <w:tc>
          <w:tcPr>
            <w:tcW w:w="2026" w:type="dxa"/>
            <w:tcBorders>
              <w:top w:val="single" w:sz="4" w:space="0" w:color="auto"/>
              <w:left w:val="single" w:sz="4" w:space="0" w:color="auto"/>
            </w:tcBorders>
            <w:shd w:val="clear" w:color="auto" w:fill="FFFFFF"/>
            <w:vAlign w:val="center"/>
          </w:tcPr>
          <w:p w14:paraId="116A50FA"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0"/>
              </w:rPr>
              <w:t>Низкий риск &lt; 5%</w:t>
            </w:r>
          </w:p>
        </w:tc>
        <w:tc>
          <w:tcPr>
            <w:tcW w:w="2597" w:type="dxa"/>
            <w:tcBorders>
              <w:top w:val="single" w:sz="4" w:space="0" w:color="auto"/>
              <w:left w:val="single" w:sz="4" w:space="0" w:color="auto"/>
            </w:tcBorders>
            <w:shd w:val="clear" w:color="auto" w:fill="FFFFFF"/>
            <w:vAlign w:val="center"/>
          </w:tcPr>
          <w:p w14:paraId="36B1502D"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0"/>
              </w:rPr>
              <w:t>Умеренный риск 5-10%</w:t>
            </w:r>
          </w:p>
        </w:tc>
        <w:tc>
          <w:tcPr>
            <w:tcW w:w="1949" w:type="dxa"/>
            <w:tcBorders>
              <w:top w:val="single" w:sz="4" w:space="0" w:color="auto"/>
              <w:left w:val="single" w:sz="4" w:space="0" w:color="auto"/>
              <w:right w:val="single" w:sz="4" w:space="0" w:color="auto"/>
            </w:tcBorders>
            <w:shd w:val="clear" w:color="auto" w:fill="FFFFFF"/>
            <w:vAlign w:val="center"/>
          </w:tcPr>
          <w:p w14:paraId="4B5DA185"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0"/>
              </w:rPr>
              <w:t>Высокий риск &gt; 10%</w:t>
            </w:r>
          </w:p>
        </w:tc>
      </w:tr>
      <w:tr w:rsidR="004D67E0" w14:paraId="7758A72F" w14:textId="77777777">
        <w:tblPrEx>
          <w:tblCellMar>
            <w:top w:w="0" w:type="dxa"/>
            <w:bottom w:w="0" w:type="dxa"/>
          </w:tblCellMar>
        </w:tblPrEx>
        <w:trPr>
          <w:trHeight w:hRule="exact" w:val="648"/>
          <w:jc w:val="center"/>
        </w:trPr>
        <w:tc>
          <w:tcPr>
            <w:tcW w:w="4584" w:type="dxa"/>
            <w:tcBorders>
              <w:top w:val="single" w:sz="4" w:space="0" w:color="auto"/>
              <w:left w:val="single" w:sz="4" w:space="0" w:color="auto"/>
            </w:tcBorders>
            <w:shd w:val="clear" w:color="auto" w:fill="FFFFFF"/>
            <w:vAlign w:val="center"/>
          </w:tcPr>
          <w:p w14:paraId="3CDE3A4B" w14:textId="77777777" w:rsidR="004D67E0" w:rsidRDefault="00D2496C">
            <w:pPr>
              <w:pStyle w:val="23"/>
              <w:framePr w:w="11155" w:wrap="notBeside" w:vAnchor="text" w:hAnchor="text" w:xAlign="center" w:y="1"/>
              <w:shd w:val="clear" w:color="auto" w:fill="auto"/>
              <w:spacing w:before="0" w:after="0" w:line="168" w:lineRule="exact"/>
              <w:ind w:firstLine="0"/>
              <w:jc w:val="both"/>
            </w:pPr>
            <w:r>
              <w:rPr>
                <w:rStyle w:val="2Verdana75pt"/>
              </w:rPr>
              <w:t>Клинические признаки правожелудочковой сердечной недостаточности</w:t>
            </w:r>
          </w:p>
        </w:tc>
        <w:tc>
          <w:tcPr>
            <w:tcW w:w="2026" w:type="dxa"/>
            <w:tcBorders>
              <w:top w:val="single" w:sz="4" w:space="0" w:color="auto"/>
              <w:left w:val="single" w:sz="4" w:space="0" w:color="auto"/>
            </w:tcBorders>
            <w:shd w:val="clear" w:color="auto" w:fill="FFFFFF"/>
            <w:vAlign w:val="center"/>
          </w:tcPr>
          <w:p w14:paraId="346F227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Отсутствуют</w:t>
            </w:r>
          </w:p>
        </w:tc>
        <w:tc>
          <w:tcPr>
            <w:tcW w:w="2597" w:type="dxa"/>
            <w:tcBorders>
              <w:top w:val="single" w:sz="4" w:space="0" w:color="auto"/>
              <w:left w:val="single" w:sz="4" w:space="0" w:color="auto"/>
            </w:tcBorders>
            <w:shd w:val="clear" w:color="auto" w:fill="FFFFFF"/>
            <w:vAlign w:val="center"/>
          </w:tcPr>
          <w:p w14:paraId="268B0E0C"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Отсутствуют</w:t>
            </w:r>
          </w:p>
        </w:tc>
        <w:tc>
          <w:tcPr>
            <w:tcW w:w="1949" w:type="dxa"/>
            <w:tcBorders>
              <w:top w:val="single" w:sz="4" w:space="0" w:color="auto"/>
              <w:left w:val="single" w:sz="4" w:space="0" w:color="auto"/>
              <w:right w:val="single" w:sz="4" w:space="0" w:color="auto"/>
            </w:tcBorders>
            <w:shd w:val="clear" w:color="auto" w:fill="FFFFFF"/>
            <w:vAlign w:val="center"/>
          </w:tcPr>
          <w:p w14:paraId="3FA6A6C5"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Присутствуют</w:t>
            </w:r>
          </w:p>
        </w:tc>
      </w:tr>
      <w:tr w:rsidR="004D67E0" w14:paraId="48A17D41" w14:textId="77777777">
        <w:tblPrEx>
          <w:tblCellMar>
            <w:top w:w="0" w:type="dxa"/>
            <w:bottom w:w="0" w:type="dxa"/>
          </w:tblCellMar>
        </w:tblPrEx>
        <w:trPr>
          <w:trHeight w:hRule="exact" w:val="480"/>
          <w:jc w:val="center"/>
        </w:trPr>
        <w:tc>
          <w:tcPr>
            <w:tcW w:w="4584" w:type="dxa"/>
            <w:tcBorders>
              <w:top w:val="single" w:sz="4" w:space="0" w:color="auto"/>
              <w:left w:val="single" w:sz="4" w:space="0" w:color="auto"/>
            </w:tcBorders>
            <w:shd w:val="clear" w:color="auto" w:fill="FFFFFF"/>
            <w:vAlign w:val="center"/>
          </w:tcPr>
          <w:p w14:paraId="1F12AB31"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Прогрессирование симптомов</w:t>
            </w:r>
          </w:p>
        </w:tc>
        <w:tc>
          <w:tcPr>
            <w:tcW w:w="2026" w:type="dxa"/>
            <w:tcBorders>
              <w:top w:val="single" w:sz="4" w:space="0" w:color="auto"/>
              <w:left w:val="single" w:sz="4" w:space="0" w:color="auto"/>
            </w:tcBorders>
            <w:shd w:val="clear" w:color="auto" w:fill="FFFFFF"/>
            <w:vAlign w:val="center"/>
          </w:tcPr>
          <w:p w14:paraId="2A3E26AE"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Нет</w:t>
            </w:r>
          </w:p>
        </w:tc>
        <w:tc>
          <w:tcPr>
            <w:tcW w:w="2597" w:type="dxa"/>
            <w:tcBorders>
              <w:top w:val="single" w:sz="4" w:space="0" w:color="auto"/>
              <w:left w:val="single" w:sz="4" w:space="0" w:color="auto"/>
            </w:tcBorders>
            <w:shd w:val="clear" w:color="auto" w:fill="FFFFFF"/>
            <w:vAlign w:val="center"/>
          </w:tcPr>
          <w:p w14:paraId="2D5EBDAD"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Медленное</w:t>
            </w:r>
          </w:p>
        </w:tc>
        <w:tc>
          <w:tcPr>
            <w:tcW w:w="1949" w:type="dxa"/>
            <w:tcBorders>
              <w:top w:val="single" w:sz="4" w:space="0" w:color="auto"/>
              <w:left w:val="single" w:sz="4" w:space="0" w:color="auto"/>
              <w:right w:val="single" w:sz="4" w:space="0" w:color="auto"/>
            </w:tcBorders>
            <w:shd w:val="clear" w:color="auto" w:fill="FFFFFF"/>
            <w:vAlign w:val="center"/>
          </w:tcPr>
          <w:p w14:paraId="269F4EDF"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Быстрое</w:t>
            </w:r>
          </w:p>
        </w:tc>
      </w:tr>
      <w:tr w:rsidR="004D67E0" w14:paraId="5A426B01" w14:textId="77777777">
        <w:tblPrEx>
          <w:tblCellMar>
            <w:top w:w="0" w:type="dxa"/>
            <w:bottom w:w="0" w:type="dxa"/>
          </w:tblCellMar>
        </w:tblPrEx>
        <w:trPr>
          <w:trHeight w:hRule="exact" w:val="643"/>
          <w:jc w:val="center"/>
        </w:trPr>
        <w:tc>
          <w:tcPr>
            <w:tcW w:w="4584" w:type="dxa"/>
            <w:tcBorders>
              <w:top w:val="single" w:sz="4" w:space="0" w:color="auto"/>
              <w:left w:val="single" w:sz="4" w:space="0" w:color="auto"/>
            </w:tcBorders>
            <w:shd w:val="clear" w:color="auto" w:fill="FFFFFF"/>
            <w:vAlign w:val="center"/>
          </w:tcPr>
          <w:p w14:paraId="764F01F3"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Синкоп</w:t>
            </w:r>
          </w:p>
        </w:tc>
        <w:tc>
          <w:tcPr>
            <w:tcW w:w="2026" w:type="dxa"/>
            <w:tcBorders>
              <w:top w:val="single" w:sz="4" w:space="0" w:color="auto"/>
              <w:left w:val="single" w:sz="4" w:space="0" w:color="auto"/>
            </w:tcBorders>
            <w:shd w:val="clear" w:color="auto" w:fill="FFFFFF"/>
            <w:vAlign w:val="center"/>
          </w:tcPr>
          <w:p w14:paraId="500AB13A"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Нет</w:t>
            </w:r>
          </w:p>
        </w:tc>
        <w:tc>
          <w:tcPr>
            <w:tcW w:w="2597" w:type="dxa"/>
            <w:tcBorders>
              <w:top w:val="single" w:sz="4" w:space="0" w:color="auto"/>
              <w:left w:val="single" w:sz="4" w:space="0" w:color="auto"/>
            </w:tcBorders>
            <w:shd w:val="clear" w:color="auto" w:fill="FFFFFF"/>
            <w:vAlign w:val="center"/>
          </w:tcPr>
          <w:p w14:paraId="453DD1EA"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Редкие синкопы</w:t>
            </w:r>
          </w:p>
        </w:tc>
        <w:tc>
          <w:tcPr>
            <w:tcW w:w="1949" w:type="dxa"/>
            <w:tcBorders>
              <w:top w:val="single" w:sz="4" w:space="0" w:color="auto"/>
              <w:left w:val="single" w:sz="4" w:space="0" w:color="auto"/>
              <w:right w:val="single" w:sz="4" w:space="0" w:color="auto"/>
            </w:tcBorders>
            <w:shd w:val="clear" w:color="auto" w:fill="FFFFFF"/>
            <w:vAlign w:val="center"/>
          </w:tcPr>
          <w:p w14:paraId="6FAAE1A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Повторные</w:t>
            </w:r>
          </w:p>
          <w:p w14:paraId="09A00091"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синкопы</w:t>
            </w:r>
          </w:p>
        </w:tc>
      </w:tr>
      <w:tr w:rsidR="004D67E0" w14:paraId="1A7B990B" w14:textId="77777777">
        <w:tblPrEx>
          <w:tblCellMar>
            <w:top w:w="0" w:type="dxa"/>
            <w:bottom w:w="0" w:type="dxa"/>
          </w:tblCellMar>
        </w:tblPrEx>
        <w:trPr>
          <w:trHeight w:hRule="exact" w:val="480"/>
          <w:jc w:val="center"/>
        </w:trPr>
        <w:tc>
          <w:tcPr>
            <w:tcW w:w="4584" w:type="dxa"/>
            <w:tcBorders>
              <w:top w:val="single" w:sz="4" w:space="0" w:color="auto"/>
              <w:left w:val="single" w:sz="4" w:space="0" w:color="auto"/>
            </w:tcBorders>
            <w:shd w:val="clear" w:color="auto" w:fill="FFFFFF"/>
            <w:vAlign w:val="center"/>
          </w:tcPr>
          <w:p w14:paraId="410FE546"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Функциональный класс (ВОЗ)</w:t>
            </w:r>
          </w:p>
        </w:tc>
        <w:tc>
          <w:tcPr>
            <w:tcW w:w="2026" w:type="dxa"/>
            <w:tcBorders>
              <w:top w:val="single" w:sz="4" w:space="0" w:color="auto"/>
              <w:left w:val="single" w:sz="4" w:space="0" w:color="auto"/>
            </w:tcBorders>
            <w:shd w:val="clear" w:color="auto" w:fill="FFFFFF"/>
            <w:vAlign w:val="center"/>
          </w:tcPr>
          <w:p w14:paraId="19DB7517"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I, II</w:t>
            </w:r>
          </w:p>
        </w:tc>
        <w:tc>
          <w:tcPr>
            <w:tcW w:w="2597" w:type="dxa"/>
            <w:tcBorders>
              <w:top w:val="single" w:sz="4" w:space="0" w:color="auto"/>
              <w:left w:val="single" w:sz="4" w:space="0" w:color="auto"/>
            </w:tcBorders>
            <w:shd w:val="clear" w:color="auto" w:fill="FFFFFF"/>
            <w:vAlign w:val="center"/>
          </w:tcPr>
          <w:p w14:paraId="1327B1D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III</w:t>
            </w:r>
          </w:p>
        </w:tc>
        <w:tc>
          <w:tcPr>
            <w:tcW w:w="1949" w:type="dxa"/>
            <w:tcBorders>
              <w:top w:val="single" w:sz="4" w:space="0" w:color="auto"/>
              <w:left w:val="single" w:sz="4" w:space="0" w:color="auto"/>
              <w:right w:val="single" w:sz="4" w:space="0" w:color="auto"/>
            </w:tcBorders>
            <w:shd w:val="clear" w:color="auto" w:fill="FFFFFF"/>
            <w:vAlign w:val="center"/>
          </w:tcPr>
          <w:p w14:paraId="74DE9809"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IV</w:t>
            </w:r>
          </w:p>
        </w:tc>
      </w:tr>
      <w:tr w:rsidR="004D67E0" w14:paraId="4A2CE393" w14:textId="77777777">
        <w:tblPrEx>
          <w:tblCellMar>
            <w:top w:w="0" w:type="dxa"/>
            <w:bottom w:w="0" w:type="dxa"/>
          </w:tblCellMar>
        </w:tblPrEx>
        <w:trPr>
          <w:trHeight w:hRule="exact" w:val="480"/>
          <w:jc w:val="center"/>
        </w:trPr>
        <w:tc>
          <w:tcPr>
            <w:tcW w:w="4584" w:type="dxa"/>
            <w:tcBorders>
              <w:top w:val="single" w:sz="4" w:space="0" w:color="auto"/>
              <w:left w:val="single" w:sz="4" w:space="0" w:color="auto"/>
            </w:tcBorders>
            <w:shd w:val="clear" w:color="auto" w:fill="FFFFFF"/>
            <w:vAlign w:val="center"/>
          </w:tcPr>
          <w:p w14:paraId="12AAF392"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ТШХ</w:t>
            </w:r>
          </w:p>
        </w:tc>
        <w:tc>
          <w:tcPr>
            <w:tcW w:w="2026" w:type="dxa"/>
            <w:tcBorders>
              <w:top w:val="single" w:sz="4" w:space="0" w:color="auto"/>
              <w:left w:val="single" w:sz="4" w:space="0" w:color="auto"/>
            </w:tcBorders>
            <w:shd w:val="clear" w:color="auto" w:fill="FFFFFF"/>
            <w:vAlign w:val="center"/>
          </w:tcPr>
          <w:p w14:paraId="434EE0D6"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 xml:space="preserve">&gt; </w:t>
            </w:r>
            <w:r>
              <w:rPr>
                <w:rStyle w:val="2Verdana75pt"/>
              </w:rPr>
              <w:t>440 м</w:t>
            </w:r>
          </w:p>
        </w:tc>
        <w:tc>
          <w:tcPr>
            <w:tcW w:w="2597" w:type="dxa"/>
            <w:tcBorders>
              <w:top w:val="single" w:sz="4" w:space="0" w:color="auto"/>
              <w:left w:val="single" w:sz="4" w:space="0" w:color="auto"/>
            </w:tcBorders>
            <w:shd w:val="clear" w:color="auto" w:fill="FFFFFF"/>
            <w:vAlign w:val="center"/>
          </w:tcPr>
          <w:p w14:paraId="44143F71"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
              </w:rPr>
              <w:t>165-440 м</w:t>
            </w:r>
          </w:p>
        </w:tc>
        <w:tc>
          <w:tcPr>
            <w:tcW w:w="1949" w:type="dxa"/>
            <w:tcBorders>
              <w:top w:val="single" w:sz="4" w:space="0" w:color="auto"/>
              <w:left w:val="single" w:sz="4" w:space="0" w:color="auto"/>
              <w:right w:val="single" w:sz="4" w:space="0" w:color="auto"/>
            </w:tcBorders>
            <w:shd w:val="clear" w:color="auto" w:fill="FFFFFF"/>
            <w:vAlign w:val="center"/>
          </w:tcPr>
          <w:p w14:paraId="57D2B9C0" w14:textId="77777777" w:rsidR="004D67E0" w:rsidRDefault="00D2496C">
            <w:pPr>
              <w:pStyle w:val="23"/>
              <w:framePr w:w="11155" w:wrap="notBeside" w:vAnchor="text" w:hAnchor="text" w:xAlign="center" w:y="1"/>
              <w:shd w:val="clear" w:color="auto" w:fill="auto"/>
              <w:spacing w:before="0" w:after="0" w:line="150" w:lineRule="exact"/>
              <w:ind w:left="180" w:firstLine="0"/>
              <w:jc w:val="left"/>
            </w:pPr>
            <w:r>
              <w:rPr>
                <w:rStyle w:val="2Verdana75pt0"/>
              </w:rPr>
              <w:t xml:space="preserve">&lt; </w:t>
            </w:r>
            <w:r>
              <w:rPr>
                <w:rStyle w:val="2Verdana75pt"/>
              </w:rPr>
              <w:t>165 м</w:t>
            </w:r>
          </w:p>
        </w:tc>
      </w:tr>
      <w:tr w:rsidR="004D67E0" w14:paraId="45979A08" w14:textId="77777777">
        <w:tblPrEx>
          <w:tblCellMar>
            <w:top w:w="0" w:type="dxa"/>
            <w:bottom w:w="0" w:type="dxa"/>
          </w:tblCellMar>
        </w:tblPrEx>
        <w:trPr>
          <w:trHeight w:hRule="exact" w:val="1306"/>
          <w:jc w:val="center"/>
        </w:trPr>
        <w:tc>
          <w:tcPr>
            <w:tcW w:w="4584" w:type="dxa"/>
            <w:tcBorders>
              <w:top w:val="single" w:sz="4" w:space="0" w:color="auto"/>
              <w:left w:val="single" w:sz="4" w:space="0" w:color="auto"/>
            </w:tcBorders>
            <w:shd w:val="clear" w:color="auto" w:fill="FFFFFF"/>
          </w:tcPr>
          <w:p w14:paraId="37235CAA"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Эргоспирометрия</w:t>
            </w:r>
          </w:p>
        </w:tc>
        <w:tc>
          <w:tcPr>
            <w:tcW w:w="2026" w:type="dxa"/>
            <w:tcBorders>
              <w:top w:val="single" w:sz="4" w:space="0" w:color="auto"/>
              <w:left w:val="single" w:sz="4" w:space="0" w:color="auto"/>
            </w:tcBorders>
            <w:shd w:val="clear" w:color="auto" w:fill="FFFFFF"/>
            <w:vAlign w:val="center"/>
          </w:tcPr>
          <w:p w14:paraId="62A6AC90"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 xml:space="preserve">Пиковое </w:t>
            </w:r>
            <w:r>
              <w:rPr>
                <w:rStyle w:val="2Verdana75pt"/>
                <w:lang w:val="en-US" w:eastAsia="en-US" w:bidi="en-US"/>
              </w:rPr>
              <w:t>VO</w:t>
            </w:r>
            <w:r>
              <w:rPr>
                <w:rStyle w:val="2Corbel9pt0"/>
              </w:rPr>
              <w:t>2</w:t>
            </w:r>
            <w:r>
              <w:rPr>
                <w:rStyle w:val="2Verdana75pt"/>
                <w:lang w:val="en-US" w:eastAsia="en-US" w:bidi="en-US"/>
              </w:rPr>
              <w:t xml:space="preserve"> </w:t>
            </w:r>
            <w:r>
              <w:rPr>
                <w:rStyle w:val="2Verdana75pt"/>
              </w:rPr>
              <w:t xml:space="preserve">&gt; 15 мл/мин/кг (&gt; 65% от прогнозируемого), </w:t>
            </w:r>
            <w:r>
              <w:rPr>
                <w:rStyle w:val="2Verdana75pt"/>
                <w:lang w:val="en-US" w:eastAsia="en-US" w:bidi="en-US"/>
              </w:rPr>
              <w:t>VE/VCO</w:t>
            </w:r>
            <w:r>
              <w:rPr>
                <w:rStyle w:val="2Corbel9pt0"/>
              </w:rPr>
              <w:t xml:space="preserve">2 </w:t>
            </w:r>
            <w:r>
              <w:rPr>
                <w:rStyle w:val="2Verdana75pt"/>
              </w:rPr>
              <w:t>эквивалент &lt; 36</w:t>
            </w:r>
          </w:p>
        </w:tc>
        <w:tc>
          <w:tcPr>
            <w:tcW w:w="2597" w:type="dxa"/>
            <w:tcBorders>
              <w:top w:val="single" w:sz="4" w:space="0" w:color="auto"/>
              <w:left w:val="single" w:sz="4" w:space="0" w:color="auto"/>
            </w:tcBorders>
            <w:shd w:val="clear" w:color="auto" w:fill="FFFFFF"/>
            <w:vAlign w:val="center"/>
          </w:tcPr>
          <w:p w14:paraId="2F37031B"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 xml:space="preserve">Пиковое </w:t>
            </w:r>
            <w:r>
              <w:rPr>
                <w:rStyle w:val="2Verdana75pt"/>
                <w:lang w:val="en-US" w:eastAsia="en-US" w:bidi="en-US"/>
              </w:rPr>
              <w:t>VO</w:t>
            </w:r>
            <w:r>
              <w:rPr>
                <w:rStyle w:val="2Corbel9pt0"/>
              </w:rPr>
              <w:t>2</w:t>
            </w:r>
            <w:r>
              <w:rPr>
                <w:rStyle w:val="2Verdana75pt"/>
                <w:lang w:val="en-US" w:eastAsia="en-US" w:bidi="en-US"/>
              </w:rPr>
              <w:t xml:space="preserve"> </w:t>
            </w:r>
            <w:r>
              <w:rPr>
                <w:rStyle w:val="2Verdana75pt"/>
              </w:rPr>
              <w:t xml:space="preserve">11-15 мл/ </w:t>
            </w:r>
            <w:r>
              <w:rPr>
                <w:rStyle w:val="2Verdana75pt"/>
              </w:rPr>
              <w:t>мин/кг</w:t>
            </w:r>
          </w:p>
          <w:p w14:paraId="6C7EE0C6"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 xml:space="preserve">(35-65% от прогнозируемого), </w:t>
            </w:r>
            <w:r>
              <w:rPr>
                <w:rStyle w:val="2Verdana75pt"/>
                <w:lang w:val="en-US" w:eastAsia="en-US" w:bidi="en-US"/>
              </w:rPr>
              <w:t>VE/VCO</w:t>
            </w:r>
            <w:r>
              <w:rPr>
                <w:rStyle w:val="2Corbel9pt0"/>
              </w:rPr>
              <w:t>2</w:t>
            </w:r>
            <w:r>
              <w:rPr>
                <w:rStyle w:val="2Verdana75pt"/>
                <w:lang w:val="en-US" w:eastAsia="en-US" w:bidi="en-US"/>
              </w:rPr>
              <w:t xml:space="preserve"> </w:t>
            </w:r>
            <w:r>
              <w:rPr>
                <w:rStyle w:val="2Verdana75pt"/>
              </w:rPr>
              <w:t>эквивалент 36- 44,9</w:t>
            </w:r>
          </w:p>
        </w:tc>
        <w:tc>
          <w:tcPr>
            <w:tcW w:w="1949" w:type="dxa"/>
            <w:tcBorders>
              <w:top w:val="single" w:sz="4" w:space="0" w:color="auto"/>
              <w:left w:val="single" w:sz="4" w:space="0" w:color="auto"/>
              <w:right w:val="single" w:sz="4" w:space="0" w:color="auto"/>
            </w:tcBorders>
            <w:shd w:val="clear" w:color="auto" w:fill="FFFFFF"/>
            <w:vAlign w:val="center"/>
          </w:tcPr>
          <w:p w14:paraId="5A81EE16"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 xml:space="preserve">Пиковое </w:t>
            </w:r>
            <w:r>
              <w:rPr>
                <w:rStyle w:val="2Verdana75pt"/>
                <w:lang w:val="en-US" w:eastAsia="en-US" w:bidi="en-US"/>
              </w:rPr>
              <w:t>VO</w:t>
            </w:r>
            <w:r>
              <w:rPr>
                <w:rStyle w:val="2Corbel9pt0"/>
              </w:rPr>
              <w:t>2</w:t>
            </w:r>
            <w:r>
              <w:rPr>
                <w:rStyle w:val="2Verdana75pt"/>
                <w:lang w:val="en-US" w:eastAsia="en-US" w:bidi="en-US"/>
              </w:rPr>
              <w:t xml:space="preserve"> </w:t>
            </w:r>
            <w:r>
              <w:rPr>
                <w:rStyle w:val="2Verdana75pt"/>
              </w:rPr>
              <w:t xml:space="preserve">&lt; 11 мл/мин/кг (&lt; 35% от прогнозируемого), </w:t>
            </w:r>
            <w:r>
              <w:rPr>
                <w:rStyle w:val="2Verdana75pt"/>
                <w:lang w:val="en-US" w:eastAsia="en-US" w:bidi="en-US"/>
              </w:rPr>
              <w:t>VE/VCO</w:t>
            </w:r>
            <w:r>
              <w:rPr>
                <w:rStyle w:val="2Corbel9pt0"/>
              </w:rPr>
              <w:t xml:space="preserve">2 </w:t>
            </w:r>
            <w:r>
              <w:rPr>
                <w:rStyle w:val="2Verdana75pt"/>
              </w:rPr>
              <w:t xml:space="preserve">эквивалент </w:t>
            </w:r>
            <w:r>
              <w:rPr>
                <w:rStyle w:val="2Verdana75pt0"/>
              </w:rPr>
              <w:t xml:space="preserve">&gt; </w:t>
            </w:r>
            <w:r>
              <w:rPr>
                <w:rStyle w:val="2Verdana75pt"/>
              </w:rPr>
              <w:t>45</w:t>
            </w:r>
          </w:p>
        </w:tc>
      </w:tr>
      <w:tr w:rsidR="004D67E0" w14:paraId="57575F71" w14:textId="77777777">
        <w:tblPrEx>
          <w:tblCellMar>
            <w:top w:w="0" w:type="dxa"/>
            <w:bottom w:w="0" w:type="dxa"/>
          </w:tblCellMar>
        </w:tblPrEx>
        <w:trPr>
          <w:trHeight w:hRule="exact" w:val="811"/>
          <w:jc w:val="center"/>
        </w:trPr>
        <w:tc>
          <w:tcPr>
            <w:tcW w:w="4584" w:type="dxa"/>
            <w:tcBorders>
              <w:top w:val="single" w:sz="4" w:space="0" w:color="auto"/>
              <w:left w:val="single" w:sz="4" w:space="0" w:color="auto"/>
            </w:tcBorders>
            <w:shd w:val="clear" w:color="auto" w:fill="FFFFFF"/>
            <w:vAlign w:val="center"/>
          </w:tcPr>
          <w:p w14:paraId="63FD0F27" w14:textId="77777777" w:rsidR="004D67E0" w:rsidRDefault="00D2496C">
            <w:pPr>
              <w:pStyle w:val="23"/>
              <w:framePr w:w="11155" w:wrap="notBeside" w:vAnchor="text" w:hAnchor="text" w:xAlign="center" w:y="1"/>
              <w:shd w:val="clear" w:color="auto" w:fill="auto"/>
              <w:spacing w:before="0" w:after="0" w:line="168" w:lineRule="exact"/>
              <w:ind w:firstLine="0"/>
              <w:jc w:val="both"/>
            </w:pPr>
            <w:r>
              <w:rPr>
                <w:rStyle w:val="2Verdana75pt"/>
              </w:rPr>
              <w:t xml:space="preserve">Уровнь </w:t>
            </w:r>
            <w:r>
              <w:rPr>
                <w:rStyle w:val="2Verdana75pt"/>
                <w:lang w:val="en-US" w:eastAsia="en-US" w:bidi="en-US"/>
              </w:rPr>
              <w:t>N</w:t>
            </w:r>
            <w:r>
              <w:rPr>
                <w:rStyle w:val="2Verdana75pt"/>
              </w:rPr>
              <w:t xml:space="preserve">-терминального фрагмента мозгового натрийуретического пропептида </w:t>
            </w:r>
            <w:r>
              <w:rPr>
                <w:rStyle w:val="2Verdana75pt"/>
                <w:lang w:val="en-US" w:eastAsia="en-US" w:bidi="en-US"/>
              </w:rPr>
              <w:t>(NT-proBNP)</w:t>
            </w:r>
          </w:p>
        </w:tc>
        <w:tc>
          <w:tcPr>
            <w:tcW w:w="2026" w:type="dxa"/>
            <w:tcBorders>
              <w:top w:val="single" w:sz="4" w:space="0" w:color="auto"/>
              <w:left w:val="single" w:sz="4" w:space="0" w:color="auto"/>
            </w:tcBorders>
            <w:shd w:val="clear" w:color="auto" w:fill="FFFFFF"/>
            <w:vAlign w:val="center"/>
          </w:tcPr>
          <w:p w14:paraId="7E3B3ABC"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lang w:val="en-US" w:eastAsia="en-US" w:bidi="en-US"/>
              </w:rPr>
              <w:t xml:space="preserve">BNP </w:t>
            </w:r>
            <w:r>
              <w:rPr>
                <w:rStyle w:val="2Verdana75pt0"/>
              </w:rPr>
              <w:t xml:space="preserve">&lt; </w:t>
            </w:r>
            <w:r>
              <w:rPr>
                <w:rStyle w:val="2Verdana75pt"/>
              </w:rPr>
              <w:t xml:space="preserve">50 нг/л. </w:t>
            </w:r>
            <w:r>
              <w:rPr>
                <w:rStyle w:val="2Verdana75pt"/>
                <w:lang w:val="en-US" w:eastAsia="en-US" w:bidi="en-US"/>
              </w:rPr>
              <w:t xml:space="preserve">NT-proBNP </w:t>
            </w:r>
            <w:r>
              <w:rPr>
                <w:rStyle w:val="2Verdana75pt0"/>
              </w:rPr>
              <w:t xml:space="preserve">&lt; </w:t>
            </w:r>
            <w:r>
              <w:rPr>
                <w:rStyle w:val="2Verdana75pt"/>
              </w:rPr>
              <w:t>300 нг/л</w:t>
            </w:r>
          </w:p>
        </w:tc>
        <w:tc>
          <w:tcPr>
            <w:tcW w:w="2597" w:type="dxa"/>
            <w:tcBorders>
              <w:top w:val="single" w:sz="4" w:space="0" w:color="auto"/>
              <w:left w:val="single" w:sz="4" w:space="0" w:color="auto"/>
            </w:tcBorders>
            <w:shd w:val="clear" w:color="auto" w:fill="FFFFFF"/>
            <w:vAlign w:val="center"/>
          </w:tcPr>
          <w:p w14:paraId="414929E5" w14:textId="77777777" w:rsidR="004D67E0" w:rsidRDefault="00D2496C">
            <w:pPr>
              <w:pStyle w:val="23"/>
              <w:framePr w:w="11155" w:wrap="notBeside" w:vAnchor="text" w:hAnchor="text" w:xAlign="center" w:y="1"/>
              <w:shd w:val="clear" w:color="auto" w:fill="auto"/>
              <w:spacing w:before="0" w:after="0" w:line="168" w:lineRule="exact"/>
              <w:ind w:left="180" w:firstLine="0"/>
              <w:jc w:val="left"/>
            </w:pPr>
            <w:r>
              <w:rPr>
                <w:rStyle w:val="2Verdana75pt"/>
                <w:lang w:val="en-US" w:eastAsia="en-US" w:bidi="en-US"/>
              </w:rPr>
              <w:t xml:space="preserve">BNP </w:t>
            </w:r>
            <w:r>
              <w:rPr>
                <w:rStyle w:val="2Verdana75pt"/>
              </w:rPr>
              <w:t xml:space="preserve">50-300 нг/л. </w:t>
            </w:r>
            <w:r>
              <w:rPr>
                <w:rStyle w:val="2Verdana75pt"/>
                <w:lang w:val="en-US" w:eastAsia="en-US" w:bidi="en-US"/>
              </w:rPr>
              <w:t xml:space="preserve">NT-proBNP </w:t>
            </w:r>
            <w:r>
              <w:rPr>
                <w:rStyle w:val="2Verdana75pt"/>
              </w:rPr>
              <w:t>300-1400 нг/л</w:t>
            </w:r>
          </w:p>
        </w:tc>
        <w:tc>
          <w:tcPr>
            <w:tcW w:w="1949" w:type="dxa"/>
            <w:tcBorders>
              <w:top w:val="single" w:sz="4" w:space="0" w:color="auto"/>
              <w:left w:val="single" w:sz="4" w:space="0" w:color="auto"/>
              <w:right w:val="single" w:sz="4" w:space="0" w:color="auto"/>
            </w:tcBorders>
            <w:shd w:val="clear" w:color="auto" w:fill="FFFFFF"/>
            <w:vAlign w:val="center"/>
          </w:tcPr>
          <w:p w14:paraId="2ED909BD"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lang w:val="en-US" w:eastAsia="en-US" w:bidi="en-US"/>
              </w:rPr>
              <w:t xml:space="preserve">BNP </w:t>
            </w:r>
            <w:r>
              <w:rPr>
                <w:rStyle w:val="2Verdana75pt0"/>
              </w:rPr>
              <w:t xml:space="preserve">&gt; </w:t>
            </w:r>
            <w:r>
              <w:rPr>
                <w:rStyle w:val="2Verdana75pt"/>
              </w:rPr>
              <w:t xml:space="preserve">300 нг/л. </w:t>
            </w:r>
            <w:r>
              <w:rPr>
                <w:rStyle w:val="2Verdana75pt"/>
                <w:lang w:val="en-US" w:eastAsia="en-US" w:bidi="en-US"/>
              </w:rPr>
              <w:t xml:space="preserve">NT-proBNP </w:t>
            </w:r>
            <w:r>
              <w:rPr>
                <w:rStyle w:val="2Verdana75pt0"/>
              </w:rPr>
              <w:t xml:space="preserve">&gt; </w:t>
            </w:r>
            <w:r>
              <w:rPr>
                <w:rStyle w:val="2Verdana75pt"/>
              </w:rPr>
              <w:t>1400 нг/л</w:t>
            </w:r>
          </w:p>
        </w:tc>
      </w:tr>
      <w:tr w:rsidR="004D67E0" w14:paraId="16613271" w14:textId="77777777">
        <w:tblPrEx>
          <w:tblCellMar>
            <w:top w:w="0" w:type="dxa"/>
            <w:bottom w:w="0" w:type="dxa"/>
          </w:tblCellMar>
        </w:tblPrEx>
        <w:trPr>
          <w:trHeight w:hRule="exact" w:val="974"/>
          <w:jc w:val="center"/>
        </w:trPr>
        <w:tc>
          <w:tcPr>
            <w:tcW w:w="4584" w:type="dxa"/>
            <w:tcBorders>
              <w:top w:val="single" w:sz="4" w:space="0" w:color="auto"/>
              <w:left w:val="single" w:sz="4" w:space="0" w:color="auto"/>
            </w:tcBorders>
            <w:shd w:val="clear" w:color="auto" w:fill="FFFFFF"/>
          </w:tcPr>
          <w:p w14:paraId="4DF54C57" w14:textId="77777777" w:rsidR="004D67E0" w:rsidRDefault="00D2496C">
            <w:pPr>
              <w:pStyle w:val="23"/>
              <w:framePr w:w="11155" w:wrap="notBeside" w:vAnchor="text" w:hAnchor="text" w:xAlign="center" w:y="1"/>
              <w:shd w:val="clear" w:color="auto" w:fill="auto"/>
              <w:spacing w:before="0" w:after="0" w:line="168" w:lineRule="exact"/>
              <w:ind w:firstLine="0"/>
              <w:jc w:val="both"/>
            </w:pPr>
            <w:r>
              <w:rPr>
                <w:rStyle w:val="2Verdana75pt"/>
              </w:rPr>
              <w:t>Визуализирующие методы (эхокардиография, МРТ сердца и магистральных сосудов)</w:t>
            </w:r>
          </w:p>
        </w:tc>
        <w:tc>
          <w:tcPr>
            <w:tcW w:w="2026" w:type="dxa"/>
            <w:tcBorders>
              <w:top w:val="single" w:sz="4" w:space="0" w:color="auto"/>
              <w:left w:val="single" w:sz="4" w:space="0" w:color="auto"/>
            </w:tcBorders>
            <w:shd w:val="clear" w:color="auto" w:fill="FFFFFF"/>
            <w:vAlign w:val="center"/>
          </w:tcPr>
          <w:p w14:paraId="567E7AB9"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 xml:space="preserve">Площадь ПП </w:t>
            </w:r>
            <w:r>
              <w:rPr>
                <w:rStyle w:val="2Verdana75pt0"/>
              </w:rPr>
              <w:t xml:space="preserve">&lt; </w:t>
            </w:r>
            <w:r>
              <w:rPr>
                <w:rStyle w:val="2Verdana75pt"/>
              </w:rPr>
              <w:t>18 см^.</w:t>
            </w:r>
          </w:p>
          <w:p w14:paraId="4D36F23C"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Перикардиальный выпот отсутствует</w:t>
            </w:r>
          </w:p>
        </w:tc>
        <w:tc>
          <w:tcPr>
            <w:tcW w:w="2597" w:type="dxa"/>
            <w:tcBorders>
              <w:top w:val="single" w:sz="4" w:space="0" w:color="auto"/>
              <w:left w:val="single" w:sz="4" w:space="0" w:color="auto"/>
            </w:tcBorders>
            <w:shd w:val="clear" w:color="auto" w:fill="FFFFFF"/>
            <w:vAlign w:val="center"/>
          </w:tcPr>
          <w:p w14:paraId="4FF7B845"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 xml:space="preserve">Площадь ПП 18-26 см^. </w:t>
            </w:r>
            <w:r>
              <w:rPr>
                <w:rStyle w:val="2Verdana75pt"/>
              </w:rPr>
              <w:t>Перикардиального выпота нет или минимальный</w:t>
            </w:r>
          </w:p>
        </w:tc>
        <w:tc>
          <w:tcPr>
            <w:tcW w:w="1949" w:type="dxa"/>
            <w:tcBorders>
              <w:top w:val="single" w:sz="4" w:space="0" w:color="auto"/>
              <w:left w:val="single" w:sz="4" w:space="0" w:color="auto"/>
              <w:right w:val="single" w:sz="4" w:space="0" w:color="auto"/>
            </w:tcBorders>
            <w:shd w:val="clear" w:color="auto" w:fill="FFFFFF"/>
            <w:vAlign w:val="center"/>
          </w:tcPr>
          <w:p w14:paraId="6D650C0D"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 xml:space="preserve">Площадь ПП </w:t>
            </w:r>
            <w:r>
              <w:rPr>
                <w:rStyle w:val="2Verdana75pt0"/>
              </w:rPr>
              <w:t xml:space="preserve">&gt; </w:t>
            </w:r>
            <w:r>
              <w:rPr>
                <w:rStyle w:val="2Verdana75pt"/>
              </w:rPr>
              <w:t>26 см^.</w:t>
            </w:r>
          </w:p>
          <w:p w14:paraId="588C3885"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Перикардиальный выпот</w:t>
            </w:r>
          </w:p>
        </w:tc>
      </w:tr>
      <w:tr w:rsidR="004D67E0" w14:paraId="2FC4FA00" w14:textId="77777777">
        <w:tblPrEx>
          <w:tblCellMar>
            <w:top w:w="0" w:type="dxa"/>
            <w:bottom w:w="0" w:type="dxa"/>
          </w:tblCellMar>
        </w:tblPrEx>
        <w:trPr>
          <w:trHeight w:hRule="exact" w:val="1152"/>
          <w:jc w:val="center"/>
        </w:trPr>
        <w:tc>
          <w:tcPr>
            <w:tcW w:w="4584" w:type="dxa"/>
            <w:tcBorders>
              <w:top w:val="single" w:sz="4" w:space="0" w:color="auto"/>
              <w:left w:val="single" w:sz="4" w:space="0" w:color="auto"/>
              <w:bottom w:val="single" w:sz="4" w:space="0" w:color="auto"/>
            </w:tcBorders>
            <w:shd w:val="clear" w:color="auto" w:fill="FFFFFF"/>
          </w:tcPr>
          <w:p w14:paraId="29D8D0A6" w14:textId="77777777" w:rsidR="004D67E0" w:rsidRDefault="00D2496C">
            <w:pPr>
              <w:pStyle w:val="23"/>
              <w:framePr w:w="11155" w:wrap="notBeside" w:vAnchor="text" w:hAnchor="text" w:xAlign="center" w:y="1"/>
              <w:shd w:val="clear" w:color="auto" w:fill="auto"/>
              <w:spacing w:before="0" w:after="0" w:line="150" w:lineRule="exact"/>
              <w:ind w:firstLine="0"/>
              <w:jc w:val="both"/>
            </w:pPr>
            <w:r>
              <w:rPr>
                <w:rStyle w:val="2Verdana75pt"/>
              </w:rPr>
              <w:t>Гемодинамика</w:t>
            </w:r>
          </w:p>
        </w:tc>
        <w:tc>
          <w:tcPr>
            <w:tcW w:w="2026" w:type="dxa"/>
            <w:tcBorders>
              <w:top w:val="single" w:sz="4" w:space="0" w:color="auto"/>
              <w:left w:val="single" w:sz="4" w:space="0" w:color="auto"/>
              <w:bottom w:val="single" w:sz="4" w:space="0" w:color="auto"/>
            </w:tcBorders>
            <w:shd w:val="clear" w:color="auto" w:fill="FFFFFF"/>
          </w:tcPr>
          <w:p w14:paraId="7DC94199" w14:textId="77777777" w:rsidR="004D67E0" w:rsidRDefault="00D2496C">
            <w:pPr>
              <w:pStyle w:val="23"/>
              <w:framePr w:w="11155" w:wrap="notBeside" w:vAnchor="text" w:hAnchor="text" w:xAlign="center" w:y="1"/>
              <w:shd w:val="clear" w:color="auto" w:fill="auto"/>
              <w:spacing w:before="0" w:after="0" w:line="168" w:lineRule="exact"/>
              <w:ind w:left="180" w:firstLine="0"/>
              <w:jc w:val="left"/>
            </w:pPr>
            <w:r>
              <w:rPr>
                <w:rStyle w:val="2Verdana75pt"/>
              </w:rPr>
              <w:t xml:space="preserve">ДПП </w:t>
            </w:r>
            <w:r>
              <w:rPr>
                <w:rStyle w:val="2Verdana75pt0"/>
              </w:rPr>
              <w:t xml:space="preserve">&lt; </w:t>
            </w:r>
            <w:r>
              <w:rPr>
                <w:rStyle w:val="2Verdana75pt"/>
              </w:rPr>
              <w:t xml:space="preserve">8 мм рт. ст. СИ </w:t>
            </w:r>
            <w:r>
              <w:rPr>
                <w:rStyle w:val="2Verdana75pt0"/>
              </w:rPr>
              <w:t xml:space="preserve">&gt; </w:t>
            </w:r>
            <w:r>
              <w:rPr>
                <w:rStyle w:val="2Verdana75pt"/>
              </w:rPr>
              <w:t xml:space="preserve">2,5 л/мин/м^. </w:t>
            </w:r>
            <w:r>
              <w:rPr>
                <w:rStyle w:val="2Verdana75pt"/>
                <w:lang w:val="en-US" w:eastAsia="en-US" w:bidi="en-US"/>
              </w:rPr>
              <w:t>SVO</w:t>
            </w:r>
            <w:r>
              <w:rPr>
                <w:rStyle w:val="2Corbel9pt0"/>
              </w:rPr>
              <w:t>2</w:t>
            </w:r>
            <w:r>
              <w:rPr>
                <w:rStyle w:val="2Verdana75pt"/>
                <w:lang w:val="en-US" w:eastAsia="en-US" w:bidi="en-US"/>
              </w:rPr>
              <w:t xml:space="preserve"> </w:t>
            </w:r>
            <w:r>
              <w:rPr>
                <w:rStyle w:val="2Verdana75pt0"/>
              </w:rPr>
              <w:t xml:space="preserve">&gt; </w:t>
            </w:r>
            <w:r>
              <w:rPr>
                <w:rStyle w:val="2Verdana75pt"/>
              </w:rPr>
              <w:t>65%</w:t>
            </w:r>
          </w:p>
        </w:tc>
        <w:tc>
          <w:tcPr>
            <w:tcW w:w="2597" w:type="dxa"/>
            <w:tcBorders>
              <w:top w:val="single" w:sz="4" w:space="0" w:color="auto"/>
              <w:left w:val="single" w:sz="4" w:space="0" w:color="auto"/>
              <w:bottom w:val="single" w:sz="4" w:space="0" w:color="auto"/>
            </w:tcBorders>
            <w:shd w:val="clear" w:color="auto" w:fill="FFFFFF"/>
          </w:tcPr>
          <w:p w14:paraId="2CE68DDC" w14:textId="77777777" w:rsidR="004D67E0" w:rsidRDefault="00D2496C">
            <w:pPr>
              <w:pStyle w:val="23"/>
              <w:framePr w:w="11155" w:wrap="notBeside" w:vAnchor="text" w:hAnchor="text" w:xAlign="center" w:y="1"/>
              <w:shd w:val="clear" w:color="auto" w:fill="auto"/>
              <w:spacing w:before="0" w:after="0" w:line="168" w:lineRule="exact"/>
              <w:ind w:left="180" w:firstLine="0"/>
              <w:jc w:val="left"/>
            </w:pPr>
            <w:r>
              <w:rPr>
                <w:rStyle w:val="2Verdana75pt"/>
              </w:rPr>
              <w:t xml:space="preserve">ДПП 8-14 мм рт. ст. СИ 2,0-2,4 л/мин/м^. </w:t>
            </w:r>
            <w:r>
              <w:rPr>
                <w:rStyle w:val="2Verdana75pt"/>
                <w:lang w:val="en-US" w:eastAsia="en-US" w:bidi="en-US"/>
              </w:rPr>
              <w:t>SVO</w:t>
            </w:r>
            <w:r>
              <w:rPr>
                <w:rStyle w:val="2Corbel9pt0"/>
              </w:rPr>
              <w:t>2</w:t>
            </w:r>
            <w:r>
              <w:rPr>
                <w:rStyle w:val="2Verdana75pt"/>
                <w:lang w:val="en-US" w:eastAsia="en-US" w:bidi="en-US"/>
              </w:rPr>
              <w:t xml:space="preserve"> </w:t>
            </w:r>
            <w:r>
              <w:rPr>
                <w:rStyle w:val="2Verdana75pt"/>
              </w:rPr>
              <w:t>60-65%</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14:paraId="23DCED64"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ДПП &gt;14 мм рт. ст.</w:t>
            </w:r>
          </w:p>
          <w:p w14:paraId="6D8BDF34"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rPr>
              <w:t xml:space="preserve">СИ </w:t>
            </w:r>
            <w:r>
              <w:rPr>
                <w:rStyle w:val="2Verdana75pt0"/>
              </w:rPr>
              <w:t xml:space="preserve">&lt; </w:t>
            </w:r>
            <w:r>
              <w:rPr>
                <w:rStyle w:val="2Verdana75pt"/>
              </w:rPr>
              <w:t>2,0 л/мин/ м^.</w:t>
            </w:r>
          </w:p>
          <w:p w14:paraId="29FED1D7" w14:textId="77777777" w:rsidR="004D67E0" w:rsidRDefault="00D2496C">
            <w:pPr>
              <w:pStyle w:val="23"/>
              <w:framePr w:w="11155" w:wrap="notBeside" w:vAnchor="text" w:hAnchor="text" w:xAlign="center" w:y="1"/>
              <w:shd w:val="clear" w:color="auto" w:fill="auto"/>
              <w:spacing w:before="0" w:after="0" w:line="163" w:lineRule="exact"/>
              <w:ind w:left="180" w:firstLine="0"/>
              <w:jc w:val="left"/>
            </w:pPr>
            <w:r>
              <w:rPr>
                <w:rStyle w:val="2Verdana75pt"/>
                <w:lang w:val="en-US" w:eastAsia="en-US" w:bidi="en-US"/>
              </w:rPr>
              <w:t>SVO</w:t>
            </w:r>
            <w:r>
              <w:rPr>
                <w:rStyle w:val="2Corbel9pt0"/>
              </w:rPr>
              <w:t>2</w:t>
            </w:r>
            <w:r>
              <w:rPr>
                <w:rStyle w:val="2Verdana75pt"/>
                <w:lang w:val="en-US" w:eastAsia="en-US" w:bidi="en-US"/>
              </w:rPr>
              <w:t xml:space="preserve"> </w:t>
            </w:r>
            <w:r>
              <w:rPr>
                <w:rStyle w:val="2Verdana75pt0"/>
              </w:rPr>
              <w:t xml:space="preserve">&lt; </w:t>
            </w:r>
            <w:r>
              <w:rPr>
                <w:rStyle w:val="2Verdana75pt"/>
              </w:rPr>
              <w:t>60%</w:t>
            </w:r>
          </w:p>
        </w:tc>
      </w:tr>
    </w:tbl>
    <w:p w14:paraId="32B7A41F" w14:textId="77777777" w:rsidR="004D67E0" w:rsidRDefault="004D67E0">
      <w:pPr>
        <w:framePr w:w="11155" w:wrap="notBeside" w:vAnchor="text" w:hAnchor="text" w:xAlign="center" w:y="1"/>
        <w:rPr>
          <w:sz w:val="2"/>
          <w:szCs w:val="2"/>
        </w:rPr>
      </w:pPr>
    </w:p>
    <w:p w14:paraId="4A201619" w14:textId="77777777" w:rsidR="004D67E0" w:rsidRDefault="004D67E0">
      <w:pPr>
        <w:rPr>
          <w:sz w:val="2"/>
          <w:szCs w:val="2"/>
        </w:rPr>
      </w:pPr>
    </w:p>
    <w:p w14:paraId="4BFC98F2" w14:textId="77777777" w:rsidR="004D67E0" w:rsidRDefault="00D2496C">
      <w:pPr>
        <w:pStyle w:val="23"/>
        <w:shd w:val="clear" w:color="auto" w:fill="auto"/>
        <w:spacing w:before="0" w:after="0" w:line="389" w:lineRule="exact"/>
        <w:ind w:firstLine="0"/>
        <w:jc w:val="both"/>
      </w:pPr>
      <w:r>
        <w:rPr>
          <w:rStyle w:val="24"/>
        </w:rPr>
        <w:t xml:space="preserve">Примечание: ТШХ </w:t>
      </w:r>
      <w:r>
        <w:rPr>
          <w:rStyle w:val="24"/>
          <w:lang w:val="en-US" w:eastAsia="en-US" w:bidi="en-US"/>
        </w:rPr>
        <w:t xml:space="preserve">- </w:t>
      </w:r>
      <w:r>
        <w:rPr>
          <w:rStyle w:val="24"/>
        </w:rPr>
        <w:t xml:space="preserve">теет </w:t>
      </w:r>
      <w:r>
        <w:rPr>
          <w:rStyle w:val="24"/>
          <w:lang w:val="en-US" w:eastAsia="en-US" w:bidi="en-US"/>
        </w:rPr>
        <w:t xml:space="preserve">e </w:t>
      </w:r>
      <w:r>
        <w:rPr>
          <w:rStyle w:val="24"/>
        </w:rPr>
        <w:t xml:space="preserve">6-минутной ходьбой; СИ - еердечный индеке; МРТ еердца и магиетральных еоеудов - магнитно-резонаненая томография еердца и магиетральных еоеудов; </w:t>
      </w:r>
      <w:r>
        <w:rPr>
          <w:rStyle w:val="24"/>
          <w:lang w:val="en-US" w:eastAsia="en-US" w:bidi="en-US"/>
        </w:rPr>
        <w:t xml:space="preserve">NT-proBNP </w:t>
      </w:r>
      <w:r>
        <w:rPr>
          <w:rStyle w:val="24"/>
        </w:rPr>
        <w:t xml:space="preserve">- </w:t>
      </w:r>
      <w:r>
        <w:rPr>
          <w:rStyle w:val="24"/>
          <w:lang w:val="en-US" w:eastAsia="en-US" w:bidi="en-US"/>
        </w:rPr>
        <w:t>N</w:t>
      </w:r>
      <w:r>
        <w:rPr>
          <w:rStyle w:val="24"/>
        </w:rPr>
        <w:t>-терминальный фрагмент мозгового натрийуретичеекого пропептида; ПП - прав</w:t>
      </w:r>
      <w:r>
        <w:rPr>
          <w:rStyle w:val="24"/>
        </w:rPr>
        <w:t xml:space="preserve">ое предеердие; ДПП - давление в правом предеердии; </w:t>
      </w:r>
      <w:r>
        <w:rPr>
          <w:rStyle w:val="24"/>
          <w:lang w:val="en-US" w:eastAsia="en-US" w:bidi="en-US"/>
        </w:rPr>
        <w:t xml:space="preserve">Sv02 </w:t>
      </w:r>
      <w:r>
        <w:rPr>
          <w:rStyle w:val="24"/>
        </w:rPr>
        <w:t xml:space="preserve">- еатурация киелородом емешанной венозной крови; </w:t>
      </w:r>
      <w:r>
        <w:rPr>
          <w:rStyle w:val="24"/>
          <w:lang w:val="en-US" w:eastAsia="en-US" w:bidi="en-US"/>
        </w:rPr>
        <w:t>VE/VCO</w:t>
      </w:r>
      <w:r>
        <w:rPr>
          <w:rStyle w:val="2Constantia15pt"/>
        </w:rPr>
        <w:t>2</w:t>
      </w:r>
      <w:r>
        <w:rPr>
          <w:rStyle w:val="24"/>
          <w:lang w:val="en-US" w:eastAsia="en-US" w:bidi="en-US"/>
        </w:rPr>
        <w:t xml:space="preserve"> </w:t>
      </w:r>
      <w:r>
        <w:rPr>
          <w:rStyle w:val="24"/>
        </w:rPr>
        <w:t>- вентиляторный эквивалент по СО</w:t>
      </w:r>
      <w:r>
        <w:rPr>
          <w:rStyle w:val="2Constantia15pt"/>
          <w:lang w:val="ru-RU" w:eastAsia="ru-RU" w:bidi="ru-RU"/>
        </w:rPr>
        <w:t>2</w:t>
      </w:r>
      <w:r>
        <w:rPr>
          <w:rStyle w:val="24"/>
        </w:rPr>
        <w:t xml:space="preserve">; </w:t>
      </w:r>
      <w:r>
        <w:rPr>
          <w:rStyle w:val="24"/>
          <w:lang w:val="en-US" w:eastAsia="en-US" w:bidi="en-US"/>
        </w:rPr>
        <w:t>VO</w:t>
      </w:r>
      <w:r>
        <w:rPr>
          <w:rStyle w:val="2Constantia15pt"/>
        </w:rPr>
        <w:t>2</w:t>
      </w:r>
      <w:r>
        <w:rPr>
          <w:rStyle w:val="24"/>
          <w:lang w:val="en-US" w:eastAsia="en-US" w:bidi="en-US"/>
        </w:rPr>
        <w:t xml:space="preserve"> </w:t>
      </w:r>
      <w:r>
        <w:rPr>
          <w:rStyle w:val="24"/>
        </w:rPr>
        <w:t>- потребление киелорода.</w:t>
      </w:r>
    </w:p>
    <w:sectPr w:rsidR="004D67E0">
      <w:pgSz w:w="11900" w:h="16840"/>
      <w:pgMar w:top="0" w:right="303" w:bottom="0" w:left="2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BE86" w14:textId="77777777" w:rsidR="00D2496C" w:rsidRDefault="00D2496C">
      <w:r>
        <w:separator/>
      </w:r>
    </w:p>
  </w:endnote>
  <w:endnote w:type="continuationSeparator" w:id="0">
    <w:p w14:paraId="5381CEC7" w14:textId="77777777" w:rsidR="00D2496C" w:rsidRDefault="00D2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0192" w14:textId="5385D1AE" w:rsidR="004D67E0" w:rsidRDefault="00CC1310">
    <w:pPr>
      <w:rPr>
        <w:sz w:val="2"/>
        <w:szCs w:val="2"/>
      </w:rPr>
    </w:pPr>
    <w:r>
      <w:rPr>
        <w:noProof/>
      </w:rPr>
      <mc:AlternateContent>
        <mc:Choice Requires="wps">
          <w:drawing>
            <wp:anchor distT="0" distB="0" distL="63500" distR="63500" simplePos="0" relativeHeight="314572420" behindDoc="1" locked="0" layoutInCell="1" allowOverlap="1" wp14:anchorId="7B69186B" wp14:editId="2890BBEA">
              <wp:simplePos x="0" y="0"/>
              <wp:positionH relativeFrom="page">
                <wp:posOffset>238125</wp:posOffset>
              </wp:positionH>
              <wp:positionV relativeFrom="page">
                <wp:posOffset>9726930</wp:posOffset>
              </wp:positionV>
              <wp:extent cx="212725" cy="189865"/>
              <wp:effectExtent l="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50007" w14:textId="77777777" w:rsidR="004D67E0" w:rsidRDefault="00D2496C">
                          <w:pPr>
                            <w:pStyle w:val="ad"/>
                            <w:shd w:val="clear" w:color="auto" w:fill="auto"/>
                            <w:spacing w:line="240" w:lineRule="auto"/>
                          </w:pPr>
                          <w:r>
                            <w:rPr>
                              <w:rStyle w:val="CenturyGothic65pt"/>
                            </w:rPr>
                            <w:t>!</w:t>
                          </w:r>
                          <w:r>
                            <w:rPr>
                              <w:rStyle w:val="13pt"/>
                            </w:rPr>
                            <w:t>89</w:t>
                          </w:r>
                          <w:r>
                            <w:rPr>
                              <w:rStyle w:val="CenturyGothic65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69186B" id="_x0000_t202" coordsize="21600,21600" o:spt="202" path="m,l,21600r21600,l21600,xe">
              <v:stroke joinstyle="miter"/>
              <v:path gradientshapeok="t" o:connecttype="rect"/>
            </v:shapetype>
            <v:shape id="_x0000_s1098" type="#_x0000_t202" style="position:absolute;margin-left:18.75pt;margin-top:765.9pt;width:16.75pt;height:14.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" filled="f" stroked="f">
              <v:textbox style="mso-fit-shape-to-text:t" inset="0,0,0,0">
                <w:txbxContent>
                  <w:p w14:paraId="68A50007" w14:textId="77777777" w:rsidR="004D67E0" w:rsidRDefault="00D2496C">
                    <w:pPr>
                      <w:pStyle w:val="ad"/>
                      <w:shd w:val="clear" w:color="auto" w:fill="auto"/>
                      <w:spacing w:line="240" w:lineRule="auto"/>
                    </w:pPr>
                    <w:r>
                      <w:rPr>
                        <w:rStyle w:val="CenturyGothic65pt"/>
                      </w:rPr>
                      <w:t>!</w:t>
                    </w:r>
                    <w:r>
                      <w:rPr>
                        <w:rStyle w:val="13pt"/>
                      </w:rPr>
                      <w:t>89</w:t>
                    </w:r>
                    <w:r>
                      <w:rPr>
                        <w:rStyle w:val="CenturyGothic65pt"/>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58EC" w14:textId="77777777" w:rsidR="004D67E0" w:rsidRDefault="004D6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DB5B" w14:textId="77777777" w:rsidR="00D2496C" w:rsidRDefault="00D2496C">
      <w:r>
        <w:separator/>
      </w:r>
    </w:p>
  </w:footnote>
  <w:footnote w:type="continuationSeparator" w:id="0">
    <w:p w14:paraId="7A284765" w14:textId="77777777" w:rsidR="00D2496C" w:rsidRDefault="00D2496C">
      <w:r>
        <w:continuationSeparator/>
      </w:r>
    </w:p>
  </w:footnote>
  <w:footnote w:id="1">
    <w:p w14:paraId="3EBDD0D3" w14:textId="77777777" w:rsidR="004D67E0" w:rsidRDefault="00D2496C">
      <w:pPr>
        <w:pStyle w:val="a5"/>
        <w:shd w:val="clear" w:color="auto" w:fill="auto"/>
        <w:tabs>
          <w:tab w:val="left" w:pos="264"/>
        </w:tabs>
        <w:ind w:left="400"/>
      </w:pPr>
      <w:r>
        <w:rPr>
          <w:rStyle w:val="a6"/>
        </w:rPr>
        <w:footnoteRef/>
      </w:r>
      <w:r>
        <w:rPr>
          <w:rStyle w:val="a6"/>
        </w:rPr>
        <w:tab/>
        <w:t xml:space="preserve">Рекомендуетея проведение занятий по </w:t>
      </w:r>
      <w:r>
        <w:rPr>
          <w:rStyle w:val="a6"/>
        </w:rPr>
        <w:t>клинико-пеихологичеекой адаптации пациентов е ЛАГ для енижения риека развития тревожно-депреееивных еоетояний [6, 133, 134]</w:t>
      </w:r>
    </w:p>
    <w:p w14:paraId="1300F191" w14:textId="77777777" w:rsidR="004D67E0" w:rsidRDefault="00D2496C">
      <w:pPr>
        <w:pStyle w:val="20"/>
        <w:numPr>
          <w:ilvl w:val="0"/>
          <w:numId w:val="1"/>
        </w:numPr>
        <w:shd w:val="clear" w:color="auto" w:fill="auto"/>
        <w:tabs>
          <w:tab w:val="left" w:pos="269"/>
        </w:tabs>
        <w:spacing w:after="347"/>
        <w:ind w:firstLine="0"/>
      </w:pPr>
      <w:r>
        <w:rPr>
          <w:rStyle w:val="21"/>
          <w:b/>
          <w:bCs/>
        </w:rPr>
        <w:t xml:space="preserve">ЕОК </w:t>
      </w:r>
      <w:r>
        <w:rPr>
          <w:rStyle w:val="21"/>
          <w:b/>
          <w:bCs/>
          <w:lang w:val="en-US" w:eastAsia="en-US" w:bidi="en-US"/>
        </w:rPr>
        <w:t xml:space="preserve">1C </w:t>
      </w:r>
      <w:r>
        <w:rPr>
          <w:rStyle w:val="21"/>
          <w:b/>
          <w:bCs/>
        </w:rPr>
        <w:t>(УДД 4 УУР С)</w:t>
      </w:r>
    </w:p>
    <w:p w14:paraId="26400305" w14:textId="77777777" w:rsidR="004D67E0" w:rsidRDefault="00D2496C">
      <w:pPr>
        <w:pStyle w:val="20"/>
        <w:shd w:val="clear" w:color="auto" w:fill="auto"/>
        <w:spacing w:after="244" w:line="260" w:lineRule="exact"/>
        <w:ind w:firstLine="0"/>
      </w:pPr>
      <w:r>
        <w:rPr>
          <w:rStyle w:val="21"/>
          <w:b/>
          <w:bCs/>
        </w:rPr>
        <w:t>Плановые хирургические вмешательства</w:t>
      </w:r>
    </w:p>
    <w:p w14:paraId="00C0AB44" w14:textId="77777777" w:rsidR="004D67E0" w:rsidRDefault="00D2496C">
      <w:pPr>
        <w:pStyle w:val="a5"/>
        <w:shd w:val="clear" w:color="auto" w:fill="auto"/>
        <w:spacing w:line="389" w:lineRule="exact"/>
        <w:ind w:firstLine="0"/>
        <w:jc w:val="both"/>
      </w:pPr>
      <w:r>
        <w:rPr>
          <w:rStyle w:val="a6"/>
        </w:rPr>
        <w:t>ЛГ - независимый предиктор заболеваемости и летальности (4-24%) при некардиохирургических вмешательствах. Принципиальным является соотнесение риска и пользы для конкретного пациента при планировании хирургического лечения. Наибольшие риски летальности и тр</w:t>
      </w:r>
      <w:r>
        <w:rPr>
          <w:rStyle w:val="a6"/>
        </w:rPr>
        <w:t>удности периоперационного ведения наблюдаются у пациентов с впервые выявленной на момент оперативного вмешательства ЛГ. В подобной ситуации по возможности необходимо перенести время выполнения планового хирургического вмешательства и направить пациента в э</w:t>
      </w:r>
      <w:r>
        <w:rPr>
          <w:rStyle w:val="a6"/>
        </w:rPr>
        <w:t>кспертный центр для полноценного обследования с выполнением ЧВКС и вазореактивного теста по показаниям с последующим подбором специфической терапии [6]. Необходимо оценить степень тяжести ЛАГ и функциональный статус пациента, детально обсудить объем операц</w:t>
      </w:r>
      <w:r>
        <w:rPr>
          <w:rStyle w:val="a6"/>
        </w:rPr>
        <w:t xml:space="preserve">ии, анестезиологическое пособие, возможность использования </w:t>
      </w:r>
      <w:r>
        <w:rPr>
          <w:rStyle w:val="a6"/>
          <w:lang w:val="en-US" w:eastAsia="en-US" w:bidi="en-US"/>
        </w:rPr>
        <w:t xml:space="preserve">N0, </w:t>
      </w:r>
      <w:r>
        <w:rPr>
          <w:rStyle w:val="a6"/>
        </w:rPr>
        <w:t>илопроста и экстракорпоральной мембранной оксигенации (ЭКМО). Все обследования и оптимизацию терапии ЛАГ желательно выполнить не позднее чем за 2 недели до предполагаемого оперативного вмешател</w:t>
      </w:r>
      <w:r>
        <w:rPr>
          <w:rStyle w:val="a6"/>
        </w:rPr>
        <w:t>ьства [141]. При планировании</w:t>
      </w:r>
    </w:p>
  </w:footnote>
  <w:footnote w:id="2">
    <w:p w14:paraId="7A76F803" w14:textId="77777777" w:rsidR="004D67E0" w:rsidRDefault="00D2496C">
      <w:pPr>
        <w:pStyle w:val="a5"/>
        <w:shd w:val="clear" w:color="auto" w:fill="auto"/>
        <w:tabs>
          <w:tab w:val="left" w:pos="264"/>
        </w:tabs>
        <w:spacing w:line="389" w:lineRule="exact"/>
        <w:ind w:left="400"/>
        <w:jc w:val="both"/>
      </w:pPr>
      <w:r>
        <w:rPr>
          <w:rStyle w:val="a6"/>
        </w:rPr>
        <w:footnoteRef/>
      </w:r>
      <w:r>
        <w:rPr>
          <w:rStyle w:val="a6"/>
        </w:rPr>
        <w:tab/>
        <w:t xml:space="preserve">Пациенты с ИЛАГ, наследственной ЛАГ, ЛАГ на фоне приема лекарственных препаратов с положительным вазореактивным тестом, устойчивым достижением </w:t>
      </w:r>
      <w:r>
        <w:rPr>
          <w:rStyle w:val="a6"/>
          <w:lang w:val="en-US" w:eastAsia="en-US" w:bidi="en-US"/>
        </w:rPr>
        <w:t xml:space="preserve">I-II </w:t>
      </w:r>
      <w:r>
        <w:rPr>
          <w:rStyle w:val="a6"/>
        </w:rPr>
        <w:t xml:space="preserve">ФК ЛАГ и улучшением гемодинамических показателей (прежние или улучшаюш,иеся </w:t>
      </w:r>
      <w:r>
        <w:rPr>
          <w:rStyle w:val="a6"/>
        </w:rPr>
        <w:t>по сравнению с достигнутыми во время проведения вазореактивного теста) через 1 год на монотерапии БКК;</w:t>
      </w:r>
    </w:p>
    <w:p w14:paraId="411580A7" w14:textId="77777777" w:rsidR="004D67E0" w:rsidRDefault="00D2496C">
      <w:pPr>
        <w:pStyle w:val="a5"/>
        <w:numPr>
          <w:ilvl w:val="0"/>
          <w:numId w:val="2"/>
        </w:numPr>
        <w:shd w:val="clear" w:color="auto" w:fill="auto"/>
        <w:tabs>
          <w:tab w:val="left" w:pos="264"/>
        </w:tabs>
        <w:spacing w:line="389" w:lineRule="exact"/>
        <w:ind w:left="400"/>
        <w:jc w:val="both"/>
      </w:pPr>
      <w:r>
        <w:rPr>
          <w:rStyle w:val="a6"/>
        </w:rPr>
        <w:t>Пациенты, длительно получаюш,ие монотерапию БКК (&gt; 5-10 лет) и находяш,иеся стабильно в зоне низкого риска летальности;</w:t>
      </w:r>
    </w:p>
    <w:p w14:paraId="70F56BE5" w14:textId="77777777" w:rsidR="004D67E0" w:rsidRDefault="00D2496C">
      <w:pPr>
        <w:pStyle w:val="a5"/>
        <w:numPr>
          <w:ilvl w:val="0"/>
          <w:numId w:val="2"/>
        </w:numPr>
        <w:shd w:val="clear" w:color="auto" w:fill="auto"/>
        <w:tabs>
          <w:tab w:val="left" w:pos="264"/>
        </w:tabs>
        <w:spacing w:line="389" w:lineRule="exact"/>
        <w:ind w:left="400"/>
        <w:jc w:val="both"/>
      </w:pPr>
      <w:r>
        <w:rPr>
          <w:rStyle w:val="a6"/>
        </w:rPr>
        <w:t>Пациенты с ИЛАГ старше 75 лет с м</w:t>
      </w:r>
      <w:r>
        <w:rPr>
          <w:rStyle w:val="a6"/>
        </w:rPr>
        <w:t>ногочисленными факторами риска сердечной недостаточности с сохранной сократительной способностью левого желудочка (высокое АД, сахарный диабет, фибрилляция предсердий, ожирение);</w:t>
      </w:r>
    </w:p>
    <w:p w14:paraId="1239193E" w14:textId="77777777" w:rsidR="004D67E0" w:rsidRDefault="00D2496C">
      <w:pPr>
        <w:pStyle w:val="a5"/>
        <w:numPr>
          <w:ilvl w:val="0"/>
          <w:numId w:val="2"/>
        </w:numPr>
        <w:shd w:val="clear" w:color="auto" w:fill="auto"/>
        <w:tabs>
          <w:tab w:val="left" w:pos="264"/>
        </w:tabs>
        <w:spacing w:line="389" w:lineRule="exact"/>
        <w:ind w:left="400"/>
        <w:jc w:val="both"/>
      </w:pPr>
      <w:r>
        <w:rPr>
          <w:rStyle w:val="a6"/>
        </w:rPr>
        <w:t>Пациенты с подозрением или высокой вероятностью ВОБЛ/ЛКГ;</w:t>
      </w:r>
    </w:p>
    <w:p w14:paraId="338A2C7A" w14:textId="77777777" w:rsidR="004D67E0" w:rsidRDefault="00D2496C">
      <w:pPr>
        <w:pStyle w:val="a5"/>
        <w:numPr>
          <w:ilvl w:val="0"/>
          <w:numId w:val="2"/>
        </w:numPr>
        <w:shd w:val="clear" w:color="auto" w:fill="auto"/>
        <w:tabs>
          <w:tab w:val="left" w:pos="264"/>
        </w:tabs>
        <w:spacing w:line="389" w:lineRule="exact"/>
        <w:ind w:left="400"/>
        <w:jc w:val="both"/>
      </w:pPr>
      <w:r>
        <w:rPr>
          <w:rStyle w:val="a6"/>
        </w:rPr>
        <w:t>Пациенты с ЛАГ, асс</w:t>
      </w:r>
      <w:r>
        <w:rPr>
          <w:rStyle w:val="a6"/>
        </w:rPr>
        <w:t>оциированной с ВИЧ или портальной гипертензией или некоррегированными ВИС, поскольку эти группы пациентов не включались в РКИ со стартовой комбинированной терапией;</w:t>
      </w:r>
    </w:p>
    <w:p w14:paraId="56D90CB3" w14:textId="77777777" w:rsidR="004D67E0" w:rsidRDefault="00D2496C">
      <w:pPr>
        <w:pStyle w:val="a5"/>
        <w:numPr>
          <w:ilvl w:val="0"/>
          <w:numId w:val="2"/>
        </w:numPr>
        <w:shd w:val="clear" w:color="auto" w:fill="auto"/>
        <w:tabs>
          <w:tab w:val="left" w:pos="264"/>
        </w:tabs>
        <w:spacing w:line="389" w:lineRule="exact"/>
        <w:ind w:left="400"/>
        <w:jc w:val="both"/>
      </w:pPr>
      <w:r>
        <w:rPr>
          <w:rStyle w:val="a6"/>
        </w:rPr>
        <w:t>Пациенты с легким течением ЛАГ (1 ФК ЛАГ, ЛСС 3-4 ед. Вуда, среднее ДЛА &lt; 30 мм рт. ст. и н</w:t>
      </w:r>
      <w:r>
        <w:rPr>
          <w:rStyle w:val="a6"/>
        </w:rPr>
        <w:t>ормальные показатели правого желудочка по данным эхокардиографии);</w:t>
      </w:r>
    </w:p>
    <w:p w14:paraId="5FC91AB3" w14:textId="77777777" w:rsidR="004D67E0" w:rsidRDefault="00D2496C">
      <w:pPr>
        <w:pStyle w:val="a5"/>
        <w:numPr>
          <w:ilvl w:val="0"/>
          <w:numId w:val="2"/>
        </w:numPr>
        <w:shd w:val="clear" w:color="auto" w:fill="auto"/>
        <w:tabs>
          <w:tab w:val="left" w:pos="264"/>
        </w:tabs>
        <w:spacing w:line="389" w:lineRule="exact"/>
        <w:ind w:left="400"/>
        <w:jc w:val="both"/>
      </w:pPr>
      <w:r>
        <w:rPr>
          <w:rStyle w:val="a6"/>
        </w:rPr>
        <w:t>Комбинированная специфическая терапия недоступна или противопоказана (например, тяжелая патология печени) [10].</w:t>
      </w:r>
    </w:p>
  </w:footnote>
  <w:footnote w:id="3">
    <w:p w14:paraId="41121F8A" w14:textId="77777777" w:rsidR="004D67E0" w:rsidRDefault="00D2496C">
      <w:pPr>
        <w:pStyle w:val="a5"/>
        <w:shd w:val="clear" w:color="auto" w:fill="auto"/>
        <w:tabs>
          <w:tab w:val="left" w:pos="264"/>
        </w:tabs>
        <w:spacing w:line="389" w:lineRule="exact"/>
        <w:ind w:left="400"/>
        <w:jc w:val="both"/>
      </w:pPr>
      <w:r>
        <w:rPr>
          <w:rStyle w:val="a6"/>
        </w:rPr>
        <w:footnoteRef/>
      </w:r>
      <w:r>
        <w:rPr>
          <w:rStyle w:val="a6"/>
        </w:rPr>
        <w:tab/>
        <w:t>Рекомендуется назначение последовательной комбинированной специфической тер</w:t>
      </w:r>
      <w:r>
        <w:rPr>
          <w:rStyle w:val="a6"/>
        </w:rPr>
        <w:t>апии для лечения пациентов с недостаточным ответом на начальную монотерапию [6, 9, 10, 147] (Таблица 13, Приложение АЗ).</w:t>
      </w:r>
    </w:p>
    <w:p w14:paraId="6F50DB27" w14:textId="77777777" w:rsidR="004D67E0" w:rsidRDefault="00D2496C">
      <w:pPr>
        <w:pStyle w:val="20"/>
        <w:shd w:val="clear" w:color="auto" w:fill="auto"/>
        <w:spacing w:after="0" w:line="389" w:lineRule="exact"/>
        <w:ind w:left="400"/>
      </w:pPr>
      <w:r>
        <w:rPr>
          <w:rStyle w:val="21"/>
          <w:b/>
          <w:bCs/>
        </w:rPr>
        <w:t xml:space="preserve">. ЕОК </w:t>
      </w:r>
      <w:r>
        <w:rPr>
          <w:rStyle w:val="21"/>
          <w:b/>
          <w:bCs/>
          <w:lang w:val="en-US" w:eastAsia="en-US" w:bidi="en-US"/>
        </w:rPr>
        <w:t xml:space="preserve">IB </w:t>
      </w:r>
      <w:r>
        <w:rPr>
          <w:rStyle w:val="21"/>
          <w:b/>
          <w:bCs/>
        </w:rPr>
        <w:t>(УДД5 УУР С)</w:t>
      </w:r>
    </w:p>
  </w:footnote>
  <w:footnote w:id="4">
    <w:p w14:paraId="0BF46833" w14:textId="77777777" w:rsidR="004D67E0" w:rsidRDefault="00D2496C">
      <w:pPr>
        <w:pStyle w:val="a5"/>
        <w:numPr>
          <w:ilvl w:val="0"/>
          <w:numId w:val="3"/>
        </w:numPr>
        <w:shd w:val="clear" w:color="auto" w:fill="auto"/>
        <w:tabs>
          <w:tab w:val="left" w:pos="264"/>
        </w:tabs>
        <w:spacing w:line="389" w:lineRule="exact"/>
        <w:ind w:left="400"/>
        <w:jc w:val="both"/>
      </w:pPr>
      <w:r>
        <w:rPr>
          <w:rStyle w:val="a6"/>
        </w:rPr>
        <w:t xml:space="preserve">Рекомендуется начальная комбинированная терапия ангипертензивными препаратами для лечения ЛАЕ при высоком </w:t>
      </w:r>
      <w:r>
        <w:rPr>
          <w:rStyle w:val="a6"/>
        </w:rPr>
        <w:t>риске летальности (&gt; 10% в год) [9, 10, 147, 188, 204-206, 207- 208].</w:t>
      </w:r>
    </w:p>
  </w:footnote>
  <w:footnote w:id="5">
    <w:p w14:paraId="3A4E17E9" w14:textId="77777777" w:rsidR="004D67E0" w:rsidRDefault="00D2496C">
      <w:pPr>
        <w:pStyle w:val="a5"/>
        <w:shd w:val="clear" w:color="auto" w:fill="auto"/>
        <w:tabs>
          <w:tab w:val="left" w:pos="264"/>
        </w:tabs>
        <w:spacing w:line="389" w:lineRule="exact"/>
        <w:ind w:left="400"/>
        <w:jc w:val="both"/>
      </w:pPr>
      <w:r>
        <w:rPr>
          <w:rStyle w:val="a6"/>
        </w:rPr>
        <w:footnoteRef/>
      </w:r>
      <w:r>
        <w:rPr>
          <w:rStyle w:val="a6"/>
        </w:rPr>
        <w:tab/>
        <w:t>Рекомендуетея выполнять эхокардиографию у еимптомных пациентов е заболеваниями печени или портальной гипертензией и у веех кандидатов на транеплантацию печени для поиека признаков ЛГ [</w:t>
      </w:r>
      <w:r>
        <w:rPr>
          <w:rStyle w:val="a6"/>
        </w:rPr>
        <w:t>6, 43, 248].</w:t>
      </w:r>
    </w:p>
    <w:p w14:paraId="60F82600" w14:textId="77777777" w:rsidR="004D67E0" w:rsidRDefault="00D2496C">
      <w:pPr>
        <w:pStyle w:val="20"/>
        <w:shd w:val="clear" w:color="auto" w:fill="auto"/>
        <w:spacing w:after="0" w:line="389" w:lineRule="exact"/>
        <w:ind w:left="400"/>
      </w:pPr>
      <w:r>
        <w:rPr>
          <w:rStyle w:val="21"/>
          <w:b/>
          <w:bCs/>
        </w:rPr>
        <w:t xml:space="preserve">. ЕОК </w:t>
      </w:r>
      <w:r>
        <w:rPr>
          <w:rStyle w:val="21"/>
          <w:b/>
          <w:bCs/>
          <w:lang w:val="en-US" w:eastAsia="en-US" w:bidi="en-US"/>
        </w:rPr>
        <w:t xml:space="preserve">1C </w:t>
      </w:r>
      <w:r>
        <w:rPr>
          <w:rStyle w:val="21"/>
          <w:b/>
          <w:bCs/>
        </w:rPr>
        <w:t>(УДД5 УУРС)</w:t>
      </w:r>
    </w:p>
    <w:p w14:paraId="2AD6BE78" w14:textId="77777777" w:rsidR="004D67E0" w:rsidRDefault="00D2496C">
      <w:pPr>
        <w:pStyle w:val="a5"/>
        <w:numPr>
          <w:ilvl w:val="0"/>
          <w:numId w:val="4"/>
        </w:numPr>
        <w:shd w:val="clear" w:color="auto" w:fill="auto"/>
        <w:tabs>
          <w:tab w:val="left" w:pos="346"/>
        </w:tabs>
        <w:spacing w:line="389" w:lineRule="exact"/>
        <w:ind w:left="400"/>
        <w:jc w:val="both"/>
      </w:pPr>
      <w:r>
        <w:rPr>
          <w:rStyle w:val="a6"/>
        </w:rPr>
        <w:t>Рекомендуетея проводить обеледование веем пациентам, находя</w:t>
      </w:r>
      <w:r>
        <w:rPr>
          <w:rStyle w:val="a7"/>
        </w:rPr>
        <w:t>щ</w:t>
      </w:r>
      <w:r>
        <w:rPr>
          <w:rStyle w:val="a6"/>
        </w:rPr>
        <w:t xml:space="preserve">имся в листе ожидания на проведение трансъюгулярного внутрипеченочного порто системного шунтирования или трансплантации печени, для исключения портопульмональной </w:t>
      </w:r>
      <w:r>
        <w:rPr>
          <w:rStyle w:val="a6"/>
        </w:rPr>
        <w:t>легочной гипертензии, которая является основным независимым предиктором летальности [6, 248].</w:t>
      </w:r>
    </w:p>
    <w:p w14:paraId="0B55CDB9" w14:textId="77777777" w:rsidR="004D67E0" w:rsidRDefault="00D2496C">
      <w:pPr>
        <w:pStyle w:val="20"/>
        <w:numPr>
          <w:ilvl w:val="0"/>
          <w:numId w:val="4"/>
        </w:numPr>
        <w:shd w:val="clear" w:color="auto" w:fill="auto"/>
        <w:tabs>
          <w:tab w:val="left" w:pos="269"/>
        </w:tabs>
        <w:spacing w:after="0" w:line="389" w:lineRule="exact"/>
        <w:ind w:left="400"/>
      </w:pPr>
      <w:r>
        <w:rPr>
          <w:rStyle w:val="21"/>
          <w:b/>
          <w:bCs/>
        </w:rPr>
        <w:t xml:space="preserve">ЕОК </w:t>
      </w:r>
      <w:r>
        <w:rPr>
          <w:rStyle w:val="21"/>
          <w:b/>
          <w:bCs/>
          <w:lang w:val="en-US" w:eastAsia="en-US" w:bidi="en-US"/>
        </w:rPr>
        <w:t xml:space="preserve">IB </w:t>
      </w:r>
      <w:r>
        <w:rPr>
          <w:rStyle w:val="21"/>
          <w:b/>
          <w:bCs/>
        </w:rPr>
        <w:t>(УДД4 УУРС)</w:t>
      </w:r>
    </w:p>
    <w:p w14:paraId="75C1FAA9" w14:textId="77777777" w:rsidR="004D67E0" w:rsidRDefault="00D2496C">
      <w:pPr>
        <w:pStyle w:val="a5"/>
        <w:numPr>
          <w:ilvl w:val="0"/>
          <w:numId w:val="4"/>
        </w:numPr>
        <w:shd w:val="clear" w:color="auto" w:fill="auto"/>
        <w:tabs>
          <w:tab w:val="left" w:pos="264"/>
        </w:tabs>
        <w:spacing w:line="389" w:lineRule="exact"/>
        <w:ind w:left="400"/>
        <w:jc w:val="both"/>
      </w:pPr>
      <w:r>
        <w:rPr>
          <w:rStyle w:val="a6"/>
        </w:rPr>
        <w:t>Рекомендуется рассмотреть возможность трансплантации печени у пациентов с хорошим ответом на специфическую терапию ангипертензивными препаратам</w:t>
      </w:r>
      <w:r>
        <w:rPr>
          <w:rStyle w:val="a6"/>
        </w:rPr>
        <w:t>и для лечения ЛАГ [6, 248].</w:t>
      </w:r>
    </w:p>
    <w:p w14:paraId="2DBA1809" w14:textId="77777777" w:rsidR="004D67E0" w:rsidRDefault="00D2496C">
      <w:pPr>
        <w:pStyle w:val="20"/>
        <w:shd w:val="clear" w:color="auto" w:fill="auto"/>
        <w:spacing w:after="0" w:line="389" w:lineRule="exact"/>
        <w:ind w:left="400"/>
      </w:pPr>
      <w:r>
        <w:rPr>
          <w:rStyle w:val="21"/>
          <w:b/>
          <w:bCs/>
        </w:rPr>
        <w:t>. ЕОК ПЬС (УДД4 УУРС)</w:t>
      </w:r>
    </w:p>
    <w:p w14:paraId="5738E7D0" w14:textId="77777777" w:rsidR="004D67E0" w:rsidRDefault="00D2496C">
      <w:pPr>
        <w:pStyle w:val="a5"/>
        <w:numPr>
          <w:ilvl w:val="0"/>
          <w:numId w:val="4"/>
        </w:numPr>
        <w:shd w:val="clear" w:color="auto" w:fill="auto"/>
        <w:tabs>
          <w:tab w:val="left" w:pos="264"/>
        </w:tabs>
        <w:spacing w:line="389" w:lineRule="exact"/>
        <w:ind w:left="400"/>
        <w:jc w:val="both"/>
      </w:pPr>
      <w:r>
        <w:rPr>
          <w:rStyle w:val="a6"/>
        </w:rPr>
        <w:t>Не рекомендуется проводить трансплантацию печени пациентам с тяжелый и неконтролируемый ЛАГ [6, 248].</w:t>
      </w:r>
    </w:p>
    <w:p w14:paraId="3D21E889" w14:textId="77777777" w:rsidR="004D67E0" w:rsidRDefault="00D2496C">
      <w:pPr>
        <w:pStyle w:val="20"/>
        <w:numPr>
          <w:ilvl w:val="0"/>
          <w:numId w:val="4"/>
        </w:numPr>
        <w:shd w:val="clear" w:color="auto" w:fill="auto"/>
        <w:tabs>
          <w:tab w:val="left" w:pos="269"/>
        </w:tabs>
        <w:spacing w:after="0" w:line="389" w:lineRule="exact"/>
        <w:ind w:left="400"/>
      </w:pPr>
      <w:r>
        <w:rPr>
          <w:rStyle w:val="21"/>
          <w:b/>
          <w:bCs/>
        </w:rPr>
        <w:t>ЕОК ШС (УДД4 УУРС)</w:t>
      </w:r>
    </w:p>
  </w:footnote>
  <w:footnote w:id="6">
    <w:p w14:paraId="58E29EAB" w14:textId="77777777" w:rsidR="004D67E0" w:rsidRDefault="00D2496C">
      <w:pPr>
        <w:pStyle w:val="a5"/>
        <w:shd w:val="clear" w:color="auto" w:fill="auto"/>
        <w:tabs>
          <w:tab w:val="left" w:pos="264"/>
        </w:tabs>
        <w:spacing w:line="389" w:lineRule="exact"/>
        <w:ind w:left="400"/>
        <w:jc w:val="both"/>
      </w:pPr>
      <w:r>
        <w:rPr>
          <w:rStyle w:val="a6"/>
        </w:rPr>
        <w:footnoteRef/>
      </w:r>
      <w:r>
        <w:rPr>
          <w:rStyle w:val="a6"/>
        </w:rPr>
        <w:tab/>
        <w:t>Рекомендовано раеемотреть возможноеть выполнения баллонной ангиоплаетики легочной а</w:t>
      </w:r>
      <w:r>
        <w:rPr>
          <w:rStyle w:val="a6"/>
        </w:rPr>
        <w:t>ртерии в качеетве альтернативного метода лечения неоперабельных больных е ХТЭЛГ для улучшения их прогноза [6, 33, 72, 278].</w:t>
      </w:r>
    </w:p>
  </w:footnote>
  <w:footnote w:id="7">
    <w:p w14:paraId="08EDEA3B" w14:textId="77777777" w:rsidR="004D67E0" w:rsidRDefault="00D2496C">
      <w:pPr>
        <w:pStyle w:val="20"/>
        <w:numPr>
          <w:ilvl w:val="0"/>
          <w:numId w:val="5"/>
        </w:numPr>
        <w:shd w:val="clear" w:color="auto" w:fill="auto"/>
        <w:tabs>
          <w:tab w:val="left" w:pos="269"/>
        </w:tabs>
        <w:spacing w:after="0" w:line="658" w:lineRule="exact"/>
        <w:ind w:firstLine="0"/>
      </w:pPr>
      <w:r>
        <w:rPr>
          <w:rStyle w:val="21"/>
          <w:b/>
          <w:bCs/>
        </w:rPr>
        <w:t>ЕОК ПЬС (УДД5 УУРС)</w:t>
      </w:r>
    </w:p>
    <w:p w14:paraId="2A3F8053" w14:textId="77777777" w:rsidR="004D67E0" w:rsidRDefault="00D2496C">
      <w:pPr>
        <w:pStyle w:val="a5"/>
        <w:shd w:val="clear" w:color="auto" w:fill="auto"/>
        <w:spacing w:line="658" w:lineRule="exact"/>
        <w:ind w:firstLine="0"/>
        <w:jc w:val="both"/>
      </w:pPr>
      <w:r>
        <w:rPr>
          <w:rStyle w:val="a6"/>
        </w:rPr>
        <w:t>Алгоритм лечения ХТЭЛГ предетавлен на риеунке 4 (Приложение Б).</w:t>
      </w:r>
    </w:p>
    <w:p w14:paraId="612AAE0B" w14:textId="77777777" w:rsidR="004D67E0" w:rsidRDefault="00D2496C">
      <w:pPr>
        <w:pStyle w:val="20"/>
        <w:numPr>
          <w:ilvl w:val="0"/>
          <w:numId w:val="6"/>
        </w:numPr>
        <w:shd w:val="clear" w:color="auto" w:fill="auto"/>
        <w:tabs>
          <w:tab w:val="left" w:pos="682"/>
        </w:tabs>
        <w:spacing w:after="0" w:line="658" w:lineRule="exact"/>
        <w:ind w:firstLine="0"/>
      </w:pPr>
      <w:r>
        <w:rPr>
          <w:rStyle w:val="21"/>
          <w:b/>
          <w:bCs/>
        </w:rPr>
        <w:t xml:space="preserve">Особенности ведения пациенток </w:t>
      </w:r>
      <w:r>
        <w:rPr>
          <w:rStyle w:val="21"/>
          <w:b/>
          <w:bCs/>
        </w:rPr>
        <w:t>детородного возраста с легочной гипертензией</w:t>
      </w:r>
    </w:p>
    <w:p w14:paraId="3D63B72F" w14:textId="77777777" w:rsidR="004D67E0" w:rsidRDefault="00D2496C">
      <w:pPr>
        <w:pStyle w:val="a5"/>
        <w:shd w:val="clear" w:color="auto" w:fill="auto"/>
        <w:spacing w:line="389" w:lineRule="exact"/>
        <w:ind w:firstLine="0"/>
        <w:jc w:val="both"/>
      </w:pPr>
      <w:r>
        <w:rPr>
          <w:rStyle w:val="a6"/>
        </w:rPr>
        <w:t xml:space="preserve">ЛГ ассоциирована с высоким уровнем материнской и перинатальной летальности. Во время беременности в организме женщины происходят существенные адаптационные изменения: образовавшийся </w:t>
      </w:r>
      <w:r>
        <w:rPr>
          <w:rStyle w:val="a6"/>
        </w:rPr>
        <w:t>плодово-плацентарный комплекс представляет собой так называемый «третий круг кровообращения», и его включение приводит не только к повы</w:t>
      </w:r>
      <w:r>
        <w:rPr>
          <w:rStyle w:val="a7"/>
        </w:rPr>
        <w:t>ш</w:t>
      </w:r>
      <w:r>
        <w:rPr>
          <w:rStyle w:val="a6"/>
        </w:rPr>
        <w:t>ению массы тела, но и к нарастанию частоты сердечных сокращений (ЧСС), а также к значительному (от 30 до 50%) увеличению</w:t>
      </w:r>
      <w:r>
        <w:rPr>
          <w:rStyle w:val="a6"/>
        </w:rPr>
        <w:t xml:space="preserve"> как сердечного выброса, так и объема циркулирующей крови (физиологическая гиперволемия). Со стороны системы дыхания отмечается увеличение дыхательного объема легких, который к концу гестационного периода возрастает на 30-40%, а частота дыхания увеличивает</w:t>
      </w:r>
      <w:r>
        <w:rPr>
          <w:rStyle w:val="a6"/>
        </w:rPr>
        <w:t>ся на 10%. У женщин с ЛГ эти изменения могут привести к клинической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D699" w14:textId="4B9F5F85" w:rsidR="004D67E0" w:rsidRDefault="00CC1310">
    <w:pPr>
      <w:rPr>
        <w:sz w:val="2"/>
        <w:szCs w:val="2"/>
      </w:rPr>
    </w:pPr>
    <w:r>
      <w:rPr>
        <w:noProof/>
      </w:rPr>
      <mc:AlternateContent>
        <mc:Choice Requires="wps">
          <w:drawing>
            <wp:anchor distT="0" distB="0" distL="63500" distR="63500" simplePos="0" relativeHeight="314572416" behindDoc="1" locked="0" layoutInCell="1" allowOverlap="1" wp14:anchorId="3AEAF6F8" wp14:editId="21EAE6A7">
              <wp:simplePos x="0" y="0"/>
              <wp:positionH relativeFrom="page">
                <wp:posOffset>1183005</wp:posOffset>
              </wp:positionH>
              <wp:positionV relativeFrom="page">
                <wp:posOffset>49530</wp:posOffset>
              </wp:positionV>
              <wp:extent cx="5041265" cy="233680"/>
              <wp:effectExtent l="1905" t="1905"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26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A02A4" w14:textId="77777777" w:rsidR="004D67E0" w:rsidRDefault="00D2496C">
                          <w:pPr>
                            <w:pStyle w:val="ad"/>
                            <w:shd w:val="clear" w:color="auto" w:fill="auto"/>
                            <w:spacing w:line="240" w:lineRule="auto"/>
                          </w:pPr>
                          <w:r>
                            <w:rPr>
                              <w:rStyle w:val="ae"/>
                              <w:b/>
                              <w:bCs/>
                            </w:rPr>
                            <w:t>2.4 Инструментальные диагностические исследования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EAF6F8" id="_x0000_t202" coordsize="21600,21600" o:spt="202" path="m,l,21600r21600,l21600,xe">
              <v:stroke joinstyle="miter"/>
              <v:path gradientshapeok="t" o:connecttype="rect"/>
            </v:shapetype>
            <v:shape id="_x0000_s1094" type="#_x0000_t202" style="position:absolute;margin-left:93.15pt;margin-top:3.9pt;width:396.95pt;height:18.4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" filled="f" stroked="f">
              <v:textbox style="mso-fit-shape-to-text:t" inset="0,0,0,0">
                <w:txbxContent>
                  <w:p w14:paraId="551A02A4" w14:textId="77777777" w:rsidR="004D67E0" w:rsidRDefault="00D2496C">
                    <w:pPr>
                      <w:pStyle w:val="ad"/>
                      <w:shd w:val="clear" w:color="auto" w:fill="auto"/>
                      <w:spacing w:line="240" w:lineRule="auto"/>
                    </w:pPr>
                    <w:r>
                      <w:rPr>
                        <w:rStyle w:val="ae"/>
                        <w:b/>
                        <w:bCs/>
                      </w:rPr>
                      <w:t>2.4 Инструментальные диагностические исследования</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4861" w14:textId="77777777" w:rsidR="004D67E0" w:rsidRDefault="004D67E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392D" w14:textId="77777777" w:rsidR="004D67E0" w:rsidRDefault="004D67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EE88" w14:textId="3BD8235D" w:rsidR="004D67E0" w:rsidRDefault="00CC1310">
    <w:pPr>
      <w:rPr>
        <w:sz w:val="2"/>
        <w:szCs w:val="2"/>
      </w:rPr>
    </w:pPr>
    <w:r>
      <w:rPr>
        <w:noProof/>
      </w:rPr>
      <mc:AlternateContent>
        <mc:Choice Requires="wps">
          <w:drawing>
            <wp:anchor distT="0" distB="0" distL="63500" distR="63500" simplePos="0" relativeHeight="314572417" behindDoc="1" locked="0" layoutInCell="1" allowOverlap="1" wp14:anchorId="6311660D" wp14:editId="5B613918">
              <wp:simplePos x="0" y="0"/>
              <wp:positionH relativeFrom="page">
                <wp:posOffset>1430020</wp:posOffset>
              </wp:positionH>
              <wp:positionV relativeFrom="page">
                <wp:posOffset>49530</wp:posOffset>
              </wp:positionV>
              <wp:extent cx="4578350" cy="233680"/>
              <wp:effectExtent l="1270" t="1905" r="190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966F8" w14:textId="77777777" w:rsidR="004D67E0" w:rsidRDefault="00D2496C">
                          <w:pPr>
                            <w:pStyle w:val="ad"/>
                            <w:shd w:val="clear" w:color="auto" w:fill="auto"/>
                            <w:spacing w:line="240" w:lineRule="auto"/>
                          </w:pPr>
                          <w:r>
                            <w:rPr>
                              <w:rStyle w:val="ae"/>
                              <w:b/>
                              <w:bCs/>
                            </w:rPr>
                            <w:t>2.3 Лабораторные диагностические исследования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11660D" id="_x0000_t202" coordsize="21600,21600" o:spt="202" path="m,l,21600r21600,l21600,xe">
              <v:stroke joinstyle="miter"/>
              <v:path gradientshapeok="t" o:connecttype="rect"/>
            </v:shapetype>
            <v:shape id="_x0000_s1095" type="#_x0000_t202" style="position:absolute;margin-left:112.6pt;margin-top:3.9pt;width:360.5pt;height:18.4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" filled="f" stroked="f">
              <v:textbox style="mso-fit-shape-to-text:t" inset="0,0,0,0">
                <w:txbxContent>
                  <w:p w14:paraId="08A966F8" w14:textId="77777777" w:rsidR="004D67E0" w:rsidRDefault="00D2496C">
                    <w:pPr>
                      <w:pStyle w:val="ad"/>
                      <w:shd w:val="clear" w:color="auto" w:fill="auto"/>
                      <w:spacing w:line="240" w:lineRule="auto"/>
                    </w:pPr>
                    <w:r>
                      <w:rPr>
                        <w:rStyle w:val="ae"/>
                        <w:b/>
                        <w:bCs/>
                      </w:rPr>
                      <w:t>2.3 Лабораторные диагностические исследования</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7059" w14:textId="77777777" w:rsidR="004D67E0" w:rsidRDefault="004D67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F440" w14:textId="77777777" w:rsidR="004D67E0" w:rsidRDefault="004D67E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4012" w14:textId="734DBA2B" w:rsidR="004D67E0" w:rsidRDefault="00CC1310">
    <w:pPr>
      <w:rPr>
        <w:sz w:val="2"/>
        <w:szCs w:val="2"/>
      </w:rPr>
    </w:pPr>
    <w:r>
      <w:rPr>
        <w:noProof/>
      </w:rPr>
      <mc:AlternateContent>
        <mc:Choice Requires="wps">
          <w:drawing>
            <wp:anchor distT="0" distB="0" distL="63500" distR="63500" simplePos="0" relativeHeight="314572418" behindDoc="1" locked="0" layoutInCell="1" allowOverlap="1" wp14:anchorId="2D84F862" wp14:editId="3B4F7BD0">
              <wp:simplePos x="0" y="0"/>
              <wp:positionH relativeFrom="page">
                <wp:posOffset>238125</wp:posOffset>
              </wp:positionH>
              <wp:positionV relativeFrom="page">
                <wp:posOffset>64770</wp:posOffset>
              </wp:positionV>
              <wp:extent cx="210820" cy="189865"/>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72675" w14:textId="77777777" w:rsidR="004D67E0" w:rsidRDefault="00D2496C">
                          <w:pPr>
                            <w:pStyle w:val="ad"/>
                            <w:shd w:val="clear" w:color="auto" w:fill="auto"/>
                            <w:spacing w:line="240" w:lineRule="auto"/>
                          </w:pPr>
                          <w:r>
                            <w:rPr>
                              <w:rStyle w:val="CenturyGothic65pt"/>
                            </w:rPr>
                            <w:t>:</w:t>
                          </w:r>
                          <w:r>
                            <w:rPr>
                              <w:rStyle w:val="13pt"/>
                            </w:rPr>
                            <w:t>90</w:t>
                          </w:r>
                          <w:r>
                            <w:rPr>
                              <w:rStyle w:val="CenturyGothic65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4F862" id="_x0000_t202" coordsize="21600,21600" o:spt="202" path="m,l,21600r21600,l21600,xe">
              <v:stroke joinstyle="miter"/>
              <v:path gradientshapeok="t" o:connecttype="rect"/>
            </v:shapetype>
            <v:shape id="_x0000_s1096" type="#_x0000_t202" style="position:absolute;margin-left:18.75pt;margin-top:5.1pt;width:16.6pt;height:14.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" filled="f" stroked="f">
              <v:textbox style="mso-fit-shape-to-text:t" inset="0,0,0,0">
                <w:txbxContent>
                  <w:p w14:paraId="5B572675" w14:textId="77777777" w:rsidR="004D67E0" w:rsidRDefault="00D2496C">
                    <w:pPr>
                      <w:pStyle w:val="ad"/>
                      <w:shd w:val="clear" w:color="auto" w:fill="auto"/>
                      <w:spacing w:line="240" w:lineRule="auto"/>
                    </w:pPr>
                    <w:r>
                      <w:rPr>
                        <w:rStyle w:val="CenturyGothic65pt"/>
                      </w:rPr>
                      <w:t>:</w:t>
                    </w:r>
                    <w:r>
                      <w:rPr>
                        <w:rStyle w:val="13pt"/>
                      </w:rPr>
                      <w:t>90</w:t>
                    </w:r>
                    <w:r>
                      <w:rPr>
                        <w:rStyle w:val="CenturyGothic65pt"/>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CE0C" w14:textId="53358219" w:rsidR="004D67E0" w:rsidRDefault="00CC1310">
    <w:pPr>
      <w:rPr>
        <w:sz w:val="2"/>
        <w:szCs w:val="2"/>
      </w:rPr>
    </w:pPr>
    <w:r>
      <w:rPr>
        <w:noProof/>
      </w:rPr>
      <mc:AlternateContent>
        <mc:Choice Requires="wps">
          <w:drawing>
            <wp:anchor distT="0" distB="0" distL="63500" distR="63500" simplePos="0" relativeHeight="314572419" behindDoc="1" locked="0" layoutInCell="1" allowOverlap="1" wp14:anchorId="6139A483" wp14:editId="5865C4A3">
              <wp:simplePos x="0" y="0"/>
              <wp:positionH relativeFrom="page">
                <wp:posOffset>238125</wp:posOffset>
              </wp:positionH>
              <wp:positionV relativeFrom="page">
                <wp:posOffset>317500</wp:posOffset>
              </wp:positionV>
              <wp:extent cx="212725" cy="189865"/>
              <wp:effectExtent l="0"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C2717" w14:textId="77777777" w:rsidR="004D67E0" w:rsidRDefault="00D2496C">
                          <w:pPr>
                            <w:pStyle w:val="ad"/>
                            <w:shd w:val="clear" w:color="auto" w:fill="auto"/>
                            <w:spacing w:line="240" w:lineRule="auto"/>
                          </w:pPr>
                          <w:r>
                            <w:rPr>
                              <w:rStyle w:val="CenturyGothic65pt"/>
                            </w:rPr>
                            <w:t>!</w:t>
                          </w:r>
                          <w:r>
                            <w:rPr>
                              <w:rStyle w:val="13pt"/>
                            </w:rPr>
                            <w:t>75</w:t>
                          </w:r>
                          <w:r>
                            <w:rPr>
                              <w:rStyle w:val="CenturyGothic65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39A483" id="_x0000_t202" coordsize="21600,21600" o:spt="202" path="m,l,21600r21600,l21600,xe">
              <v:stroke joinstyle="miter"/>
              <v:path gradientshapeok="t" o:connecttype="rect"/>
            </v:shapetype>
            <v:shape id="_x0000_s1097" type="#_x0000_t202" style="position:absolute;margin-left:18.75pt;margin-top:25pt;width:16.75pt;height:14.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" filled="f" stroked="f">
              <v:textbox style="mso-fit-shape-to-text:t" inset="0,0,0,0">
                <w:txbxContent>
                  <w:p w14:paraId="63DC2717" w14:textId="77777777" w:rsidR="004D67E0" w:rsidRDefault="00D2496C">
                    <w:pPr>
                      <w:pStyle w:val="ad"/>
                      <w:shd w:val="clear" w:color="auto" w:fill="auto"/>
                      <w:spacing w:line="240" w:lineRule="auto"/>
                    </w:pPr>
                    <w:r>
                      <w:rPr>
                        <w:rStyle w:val="CenturyGothic65pt"/>
                      </w:rPr>
                      <w:t>!</w:t>
                    </w:r>
                    <w:r>
                      <w:rPr>
                        <w:rStyle w:val="13pt"/>
                      </w:rPr>
                      <w:t>75</w:t>
                    </w:r>
                    <w:r>
                      <w:rPr>
                        <w:rStyle w:val="CenturyGothic65pt"/>
                      </w:rPr>
                      <w: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FD3F" w14:textId="66EACC94" w:rsidR="004D67E0" w:rsidRDefault="00CC1310">
    <w:pPr>
      <w:rPr>
        <w:sz w:val="2"/>
        <w:szCs w:val="2"/>
      </w:rPr>
    </w:pPr>
    <w:r>
      <w:rPr>
        <w:noProof/>
      </w:rPr>
      <mc:AlternateContent>
        <mc:Choice Requires="wps">
          <w:drawing>
            <wp:anchor distT="0" distB="0" distL="63500" distR="63500" simplePos="0" relativeHeight="314572421" behindDoc="1" locked="0" layoutInCell="1" allowOverlap="1" wp14:anchorId="09DAB11E" wp14:editId="10033A93">
              <wp:simplePos x="0" y="0"/>
              <wp:positionH relativeFrom="page">
                <wp:posOffset>238125</wp:posOffset>
              </wp:positionH>
              <wp:positionV relativeFrom="page">
                <wp:posOffset>64770</wp:posOffset>
              </wp:positionV>
              <wp:extent cx="270510" cy="18986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452B0" w14:textId="77777777" w:rsidR="004D67E0" w:rsidRDefault="00D2496C">
                          <w:pPr>
                            <w:pStyle w:val="ad"/>
                            <w:shd w:val="clear" w:color="auto" w:fill="auto"/>
                            <w:spacing w:line="240" w:lineRule="auto"/>
                          </w:pPr>
                          <w:r>
                            <w:rPr>
                              <w:rStyle w:val="13pt"/>
                            </w:rPr>
                            <w:t>137</w:t>
                          </w:r>
                          <w:r>
                            <w:rPr>
                              <w:rStyle w:val="CenturyGothic65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DAB11E" id="_x0000_t202" coordsize="21600,21600" o:spt="202" path="m,l,21600r21600,l21600,xe">
              <v:stroke joinstyle="miter"/>
              <v:path gradientshapeok="t" o:connecttype="rect"/>
            </v:shapetype>
            <v:shape id="Text Box 2" o:spid="_x0000_s1099" type="#_x0000_t202" style="position:absolute;margin-left:18.75pt;margin-top:5.1pt;width:21.3pt;height:14.9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" filled="f" stroked="f">
              <v:textbox style="mso-fit-shape-to-text:t" inset="0,0,0,0">
                <w:txbxContent>
                  <w:p w14:paraId="7C5452B0" w14:textId="77777777" w:rsidR="004D67E0" w:rsidRDefault="00D2496C">
                    <w:pPr>
                      <w:pStyle w:val="ad"/>
                      <w:shd w:val="clear" w:color="auto" w:fill="auto"/>
                      <w:spacing w:line="240" w:lineRule="auto"/>
                    </w:pPr>
                    <w:r>
                      <w:rPr>
                        <w:rStyle w:val="13pt"/>
                      </w:rPr>
                      <w:t>137</w:t>
                    </w:r>
                    <w:r>
                      <w:rPr>
                        <w:rStyle w:val="CenturyGothic65pt"/>
                      </w:rPr>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5411" w14:textId="39945D92" w:rsidR="004D67E0" w:rsidRDefault="00CC1310">
    <w:pPr>
      <w:rPr>
        <w:sz w:val="2"/>
        <w:szCs w:val="2"/>
      </w:rPr>
    </w:pPr>
    <w:r>
      <w:rPr>
        <w:noProof/>
      </w:rPr>
      <mc:AlternateContent>
        <mc:Choice Requires="wps">
          <w:drawing>
            <wp:anchor distT="0" distB="0" distL="63500" distR="63500" simplePos="0" relativeHeight="314572422" behindDoc="1" locked="0" layoutInCell="1" allowOverlap="1" wp14:anchorId="25C98346" wp14:editId="26CDA089">
              <wp:simplePos x="0" y="0"/>
              <wp:positionH relativeFrom="page">
                <wp:posOffset>238125</wp:posOffset>
              </wp:positionH>
              <wp:positionV relativeFrom="page">
                <wp:posOffset>64770</wp:posOffset>
              </wp:positionV>
              <wp:extent cx="228600" cy="1187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B8879" w14:textId="77777777" w:rsidR="004D67E0" w:rsidRDefault="00D2496C">
                          <w:pPr>
                            <w:pStyle w:val="ad"/>
                            <w:shd w:val="clear" w:color="auto" w:fill="auto"/>
                            <w:spacing w:line="240" w:lineRule="auto"/>
                          </w:pPr>
                          <w:r>
                            <w:rPr>
                              <w:rStyle w:val="13pt"/>
                            </w:rPr>
                            <w:t>137</w:t>
                          </w:r>
                          <w:r>
                            <w:rPr>
                              <w:rStyle w:val="CenturyGothic65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C98346" id="_x0000_t202" coordsize="21600,21600" o:spt="202" path="m,l,21600r21600,l21600,xe">
              <v:stroke joinstyle="miter"/>
              <v:path gradientshapeok="t" o:connecttype="rect"/>
            </v:shapetype>
            <v:shape id="Text Box 1" o:spid="_x0000_s1100" type="#_x0000_t202" style="position:absolute;margin-left:18.75pt;margin-top:5.1pt;width:18pt;height:9.3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" filled="f" stroked="f">
              <v:textbox style="mso-fit-shape-to-text:t" inset="0,0,0,0">
                <w:txbxContent>
                  <w:p w14:paraId="5ECB8879" w14:textId="77777777" w:rsidR="004D67E0" w:rsidRDefault="00D2496C">
                    <w:pPr>
                      <w:pStyle w:val="ad"/>
                      <w:shd w:val="clear" w:color="auto" w:fill="auto"/>
                      <w:spacing w:line="240" w:lineRule="auto"/>
                    </w:pPr>
                    <w:r>
                      <w:rPr>
                        <w:rStyle w:val="13pt"/>
                      </w:rPr>
                      <w:t>137</w:t>
                    </w:r>
                    <w:r>
                      <w:rPr>
                        <w:rStyle w:val="CenturyGothic65pt"/>
                      </w:rPr>
                      <w: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1E45" w14:textId="77777777" w:rsidR="004D67E0" w:rsidRDefault="004D67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6D4"/>
    <w:multiLevelType w:val="multilevel"/>
    <w:tmpl w:val="E27EC23E"/>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84A67"/>
    <w:multiLevelType w:val="multilevel"/>
    <w:tmpl w:val="2C201344"/>
    <w:lvl w:ilvl="0">
      <w:start w:val="9"/>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34677"/>
    <w:multiLevelType w:val="multilevel"/>
    <w:tmpl w:val="E76EE2E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2754B"/>
    <w:multiLevelType w:val="multilevel"/>
    <w:tmpl w:val="1F08D9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71752E"/>
    <w:multiLevelType w:val="multilevel"/>
    <w:tmpl w:val="7F1A9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4E333D"/>
    <w:multiLevelType w:val="multilevel"/>
    <w:tmpl w:val="DF3A4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693A24"/>
    <w:multiLevelType w:val="multilevel"/>
    <w:tmpl w:val="8482D920"/>
    <w:lvl w:ilvl="0">
      <w:start w:val="4"/>
      <w:numFmt w:val="decimal"/>
      <w:lvlText w:val="3.2.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6D098E"/>
    <w:multiLevelType w:val="multilevel"/>
    <w:tmpl w:val="77F204F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A6037A"/>
    <w:multiLevelType w:val="multilevel"/>
    <w:tmpl w:val="3D78B416"/>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162363"/>
    <w:multiLevelType w:val="multilevel"/>
    <w:tmpl w:val="901C16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51786A"/>
    <w:multiLevelType w:val="multilevel"/>
    <w:tmpl w:val="7D8AA606"/>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521D9E"/>
    <w:multiLevelType w:val="multilevel"/>
    <w:tmpl w:val="E26AB546"/>
    <w:lvl w:ilvl="0">
      <w:start w:val="3"/>
      <w:numFmt w:val="decimal"/>
      <w:lvlText w:val="%1."/>
      <w:lvlJc w:val="left"/>
      <w:rPr>
        <w:rFonts w:ascii="Verdana" w:eastAsia="Verdana" w:hAnsi="Verdana" w:cs="Verdana"/>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8A751C"/>
    <w:multiLevelType w:val="multilevel"/>
    <w:tmpl w:val="0D141A46"/>
    <w:lvl w:ilvl="0">
      <w:start w:val="1"/>
      <w:numFmt w:val="decimal"/>
      <w:lvlText w:val="4.%1."/>
      <w:lvlJc w:val="left"/>
      <w:rPr>
        <w:rFonts w:ascii="Verdana" w:eastAsia="Verdana" w:hAnsi="Verdana" w:cs="Verdana"/>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0E353A"/>
    <w:multiLevelType w:val="multilevel"/>
    <w:tmpl w:val="7DD4C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4376BE"/>
    <w:multiLevelType w:val="multilevel"/>
    <w:tmpl w:val="317A9310"/>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8F2B17"/>
    <w:multiLevelType w:val="multilevel"/>
    <w:tmpl w:val="77CC6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2623C6"/>
    <w:multiLevelType w:val="multilevel"/>
    <w:tmpl w:val="2E58577C"/>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A74A36"/>
    <w:multiLevelType w:val="multilevel"/>
    <w:tmpl w:val="9842AA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49568C"/>
    <w:multiLevelType w:val="multilevel"/>
    <w:tmpl w:val="FA7E4C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13225C"/>
    <w:multiLevelType w:val="multilevel"/>
    <w:tmpl w:val="A98C0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F0461F"/>
    <w:multiLevelType w:val="multilevel"/>
    <w:tmpl w:val="AF9C84AA"/>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3D6F12"/>
    <w:multiLevelType w:val="multilevel"/>
    <w:tmpl w:val="C6C2B82A"/>
    <w:lvl w:ilvl="0">
      <w:start w:val="1"/>
      <w:numFmt w:val="decimal"/>
      <w:lvlText w:val="5.%1."/>
      <w:lvlJc w:val="left"/>
      <w:rPr>
        <w:rFonts w:ascii="Verdana" w:eastAsia="Verdana" w:hAnsi="Verdana" w:cs="Verdana"/>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576D41"/>
    <w:multiLevelType w:val="multilevel"/>
    <w:tmpl w:val="32FE9D30"/>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E21A60"/>
    <w:multiLevelType w:val="multilevel"/>
    <w:tmpl w:val="02D0247C"/>
    <w:lvl w:ilvl="0">
      <w:start w:val="1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265FFE"/>
    <w:multiLevelType w:val="multilevel"/>
    <w:tmpl w:val="B6EC3280"/>
    <w:lvl w:ilvl="0">
      <w:start w:val="1"/>
      <w:numFmt w:val="decimal"/>
      <w:lvlText w:val="2.%1."/>
      <w:lvlJc w:val="left"/>
      <w:rPr>
        <w:rFonts w:ascii="Verdana" w:eastAsia="Verdana" w:hAnsi="Verdana" w:cs="Verdana"/>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450F1E"/>
    <w:multiLevelType w:val="multilevel"/>
    <w:tmpl w:val="35A43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3F73B4"/>
    <w:multiLevelType w:val="multilevel"/>
    <w:tmpl w:val="3C8E5C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8518DC"/>
    <w:multiLevelType w:val="multilevel"/>
    <w:tmpl w:val="D59E88EA"/>
    <w:lvl w:ilvl="0">
      <w:start w:val="1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C76558"/>
    <w:multiLevelType w:val="multilevel"/>
    <w:tmpl w:val="52DAC7FE"/>
    <w:lvl w:ilvl="0">
      <w:start w:val="3"/>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CC0252"/>
    <w:multiLevelType w:val="multilevel"/>
    <w:tmpl w:val="53DCB66A"/>
    <w:lvl w:ilvl="0">
      <w:start w:val="7"/>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0111AE"/>
    <w:multiLevelType w:val="multilevel"/>
    <w:tmpl w:val="0A7C9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BA4E8E"/>
    <w:multiLevelType w:val="multilevel"/>
    <w:tmpl w:val="D1D0987A"/>
    <w:lvl w:ilvl="0">
      <w:start w:val="1"/>
      <w:numFmt w:val="decimal"/>
      <w:lvlText w:val="1.2.%1."/>
      <w:lvlJc w:val="left"/>
      <w:rPr>
        <w:rFonts w:ascii="Verdana" w:eastAsia="Verdana" w:hAnsi="Verdana" w:cs="Verdana"/>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E6258C"/>
    <w:multiLevelType w:val="multilevel"/>
    <w:tmpl w:val="65F27B9A"/>
    <w:lvl w:ilvl="0">
      <w:start w:val="3"/>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F96A3C"/>
    <w:multiLevelType w:val="multilevel"/>
    <w:tmpl w:val="BEF40DA4"/>
    <w:lvl w:ilvl="0">
      <w:start w:val="2"/>
      <w:numFmt w:val="decimal"/>
      <w:lvlText w:val="1.%1."/>
      <w:lvlJc w:val="left"/>
      <w:rPr>
        <w:rFonts w:ascii="Verdana" w:eastAsia="Verdana" w:hAnsi="Verdana" w:cs="Verdana"/>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607BD4"/>
    <w:multiLevelType w:val="multilevel"/>
    <w:tmpl w:val="7AFA60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6615D8"/>
    <w:multiLevelType w:val="multilevel"/>
    <w:tmpl w:val="4DD427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8D0AF5"/>
    <w:multiLevelType w:val="multilevel"/>
    <w:tmpl w:val="FDB01576"/>
    <w:lvl w:ilvl="0">
      <w:start w:val="2"/>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9E67E2"/>
    <w:multiLevelType w:val="multilevel"/>
    <w:tmpl w:val="091839D0"/>
    <w:lvl w:ilvl="0">
      <w:start w:val="2"/>
      <w:numFmt w:val="decimal"/>
      <w:lvlText w:val="3.%1."/>
      <w:lvlJc w:val="left"/>
      <w:rPr>
        <w:rFonts w:ascii="Verdana" w:eastAsia="Verdana" w:hAnsi="Verdana" w:cs="Verdana"/>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723739"/>
    <w:multiLevelType w:val="multilevel"/>
    <w:tmpl w:val="9EA6C38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8B67DA"/>
    <w:multiLevelType w:val="multilevel"/>
    <w:tmpl w:val="B4CED72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A02849"/>
    <w:multiLevelType w:val="multilevel"/>
    <w:tmpl w:val="5C78EB38"/>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8B4AD2"/>
    <w:multiLevelType w:val="multilevel"/>
    <w:tmpl w:val="576C36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7B05FC"/>
    <w:multiLevelType w:val="multilevel"/>
    <w:tmpl w:val="9A146494"/>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C610E1"/>
    <w:multiLevelType w:val="multilevel"/>
    <w:tmpl w:val="65EC6560"/>
    <w:lvl w:ilvl="0">
      <w:start w:val="1"/>
      <w:numFmt w:val="decimal"/>
      <w:lvlText w:val="1.4.%1."/>
      <w:lvlJc w:val="left"/>
      <w:rPr>
        <w:rFonts w:ascii="Verdana" w:eastAsia="Verdana" w:hAnsi="Verdana" w:cs="Verdana"/>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5"/>
  </w:num>
  <w:num w:numId="3">
    <w:abstractNumId w:val="30"/>
  </w:num>
  <w:num w:numId="4">
    <w:abstractNumId w:val="3"/>
  </w:num>
  <w:num w:numId="5">
    <w:abstractNumId w:val="34"/>
  </w:num>
  <w:num w:numId="6">
    <w:abstractNumId w:val="1"/>
  </w:num>
  <w:num w:numId="7">
    <w:abstractNumId w:val="17"/>
  </w:num>
  <w:num w:numId="8">
    <w:abstractNumId w:val="4"/>
  </w:num>
  <w:num w:numId="9">
    <w:abstractNumId w:val="33"/>
  </w:num>
  <w:num w:numId="10">
    <w:abstractNumId w:val="31"/>
  </w:num>
  <w:num w:numId="11">
    <w:abstractNumId w:val="43"/>
  </w:num>
  <w:num w:numId="12">
    <w:abstractNumId w:val="24"/>
  </w:num>
  <w:num w:numId="13">
    <w:abstractNumId w:val="37"/>
  </w:num>
  <w:num w:numId="14">
    <w:abstractNumId w:val="12"/>
  </w:num>
  <w:num w:numId="15">
    <w:abstractNumId w:val="21"/>
  </w:num>
  <w:num w:numId="16">
    <w:abstractNumId w:val="35"/>
  </w:num>
  <w:num w:numId="17">
    <w:abstractNumId w:val="11"/>
  </w:num>
  <w:num w:numId="18">
    <w:abstractNumId w:val="39"/>
  </w:num>
  <w:num w:numId="19">
    <w:abstractNumId w:val="8"/>
  </w:num>
  <w:num w:numId="20">
    <w:abstractNumId w:val="16"/>
  </w:num>
  <w:num w:numId="21">
    <w:abstractNumId w:val="29"/>
  </w:num>
  <w:num w:numId="22">
    <w:abstractNumId w:val="28"/>
  </w:num>
  <w:num w:numId="23">
    <w:abstractNumId w:val="41"/>
  </w:num>
  <w:num w:numId="24">
    <w:abstractNumId w:val="42"/>
  </w:num>
  <w:num w:numId="25">
    <w:abstractNumId w:val="40"/>
  </w:num>
  <w:num w:numId="26">
    <w:abstractNumId w:val="23"/>
  </w:num>
  <w:num w:numId="27">
    <w:abstractNumId w:val="6"/>
  </w:num>
  <w:num w:numId="28">
    <w:abstractNumId w:val="7"/>
  </w:num>
  <w:num w:numId="29">
    <w:abstractNumId w:val="36"/>
  </w:num>
  <w:num w:numId="30">
    <w:abstractNumId w:val="32"/>
  </w:num>
  <w:num w:numId="31">
    <w:abstractNumId w:val="9"/>
  </w:num>
  <w:num w:numId="32">
    <w:abstractNumId w:val="18"/>
  </w:num>
  <w:num w:numId="33">
    <w:abstractNumId w:val="5"/>
  </w:num>
  <w:num w:numId="34">
    <w:abstractNumId w:val="20"/>
  </w:num>
  <w:num w:numId="35">
    <w:abstractNumId w:val="2"/>
  </w:num>
  <w:num w:numId="36">
    <w:abstractNumId w:val="22"/>
  </w:num>
  <w:num w:numId="37">
    <w:abstractNumId w:val="38"/>
  </w:num>
  <w:num w:numId="38">
    <w:abstractNumId w:val="10"/>
  </w:num>
  <w:num w:numId="39">
    <w:abstractNumId w:val="27"/>
  </w:num>
  <w:num w:numId="40">
    <w:abstractNumId w:val="0"/>
  </w:num>
  <w:num w:numId="41">
    <w:abstractNumId w:val="15"/>
  </w:num>
  <w:num w:numId="42">
    <w:abstractNumId w:val="14"/>
  </w:num>
  <w:num w:numId="43">
    <w:abstractNumId w:val="13"/>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E0"/>
    <w:rsid w:val="004D67E0"/>
    <w:rsid w:val="00CC1310"/>
    <w:rsid w:val="00D24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B4831"/>
  <w15:docId w15:val="{E468A01A-5A61-46C9-895E-BC866678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Сноска (2)"/>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Verdana" w:eastAsia="Verdana" w:hAnsi="Verdana" w:cs="Verdana"/>
      <w:b/>
      <w:bCs/>
      <w:i w:val="0"/>
      <w:iCs w:val="0"/>
      <w:smallCaps w:val="0"/>
      <w:strike w:val="0"/>
      <w:spacing w:val="10"/>
      <w:sz w:val="16"/>
      <w:szCs w:val="16"/>
      <w:u w:val="none"/>
    </w:rPr>
  </w:style>
  <w:style w:type="character" w:customStyle="1" w:styleId="31">
    <w:name w:val="Основной текст (3)"/>
    <w:basedOn w:val="3"/>
    <w:rPr>
      <w:rFonts w:ascii="Verdana" w:eastAsia="Verdana" w:hAnsi="Verdana" w:cs="Verdana"/>
      <w:b/>
      <w:bCs/>
      <w:i w:val="0"/>
      <w:iCs w:val="0"/>
      <w:smallCaps w:val="0"/>
      <w:strike w:val="0"/>
      <w:color w:val="000000"/>
      <w:spacing w:val="10"/>
      <w:w w:val="100"/>
      <w:position w:val="0"/>
      <w:sz w:val="16"/>
      <w:szCs w:val="16"/>
      <w:u w:val="none"/>
      <w:lang w:val="ru-RU" w:eastAsia="ru-RU" w:bidi="ru-RU"/>
    </w:rPr>
  </w:style>
  <w:style w:type="character" w:customStyle="1" w:styleId="4">
    <w:name w:val="Основной текст (4)_"/>
    <w:basedOn w:val="a0"/>
    <w:link w:val="40"/>
    <w:rPr>
      <w:rFonts w:ascii="Verdana" w:eastAsia="Verdana" w:hAnsi="Verdana" w:cs="Verdana"/>
      <w:b/>
      <w:bCs/>
      <w:i w:val="0"/>
      <w:iCs w:val="0"/>
      <w:smallCaps w:val="0"/>
      <w:strike w:val="0"/>
      <w:sz w:val="16"/>
      <w:szCs w:val="16"/>
      <w:u w:val="none"/>
    </w:rPr>
  </w:style>
  <w:style w:type="character" w:customStyle="1" w:styleId="41">
    <w:name w:val="Основной текст (4)"/>
    <w:basedOn w:val="4"/>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6"/>
      <w:szCs w:val="4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25">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6"/>
      <w:szCs w:val="26"/>
      <w:u w:val="none"/>
    </w:rPr>
  </w:style>
  <w:style w:type="character" w:customStyle="1" w:styleId="34">
    <w:name w:val="Заголовок №3"/>
    <w:basedOn w:val="3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46"/>
      <w:szCs w:val="46"/>
      <w:u w:val="none"/>
    </w:rPr>
  </w:style>
  <w:style w:type="character" w:customStyle="1" w:styleId="2Constantia15pt">
    <w:name w:val="Основной текст (2) + Constantia;15 pt"/>
    <w:basedOn w:val="22"/>
    <w:rPr>
      <w:rFonts w:ascii="Constantia" w:eastAsia="Constantia" w:hAnsi="Constantia" w:cs="Constantia"/>
      <w:b w:val="0"/>
      <w:bCs w:val="0"/>
      <w:i w:val="0"/>
      <w:iCs w:val="0"/>
      <w:smallCaps w:val="0"/>
      <w:strike w:val="0"/>
      <w:color w:val="000000"/>
      <w:spacing w:val="0"/>
      <w:w w:val="100"/>
      <w:position w:val="0"/>
      <w:sz w:val="30"/>
      <w:szCs w:val="30"/>
      <w:u w:val="none"/>
      <w:lang w:val="en-US" w:eastAsia="en-US" w:bidi="en-US"/>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6"/>
      <w:szCs w:val="26"/>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7">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813pt">
    <w:name w:val="Основной текст (8) + 13 pt"/>
    <w:basedOn w:val="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Exact">
    <w:name w:val="Основной текст (9) Exact"/>
    <w:basedOn w:val="a0"/>
    <w:link w:val="9"/>
    <w:rPr>
      <w:rFonts w:ascii="Verdana" w:eastAsia="Verdana" w:hAnsi="Verdana" w:cs="Verdana"/>
      <w:b w:val="0"/>
      <w:bCs w:val="0"/>
      <w:i/>
      <w:iCs/>
      <w:smallCaps w:val="0"/>
      <w:strike w:val="0"/>
      <w:sz w:val="16"/>
      <w:szCs w:val="16"/>
      <w:u w:val="none"/>
    </w:rPr>
  </w:style>
  <w:style w:type="character" w:customStyle="1" w:styleId="9Exact0">
    <w:name w:val="Основной текст (9) Exact"/>
    <w:basedOn w:val="9Exact"/>
    <w:rPr>
      <w:rFonts w:ascii="Verdana" w:eastAsia="Verdana" w:hAnsi="Verdana" w:cs="Verdana"/>
      <w:b w:val="0"/>
      <w:bCs w:val="0"/>
      <w:i/>
      <w:iCs/>
      <w:smallCaps w:val="0"/>
      <w:strike w:val="0"/>
      <w:color w:val="000000"/>
      <w:spacing w:val="0"/>
      <w:w w:val="100"/>
      <w:position w:val="0"/>
      <w:sz w:val="16"/>
      <w:szCs w:val="16"/>
      <w:u w:val="none"/>
      <w:lang w:val="ru-RU" w:eastAsia="ru-RU" w:bidi="ru-RU"/>
    </w:rPr>
  </w:style>
  <w:style w:type="character" w:customStyle="1" w:styleId="9Exact1">
    <w:name w:val="Основной текст (9) + Полужирный;Не курсив Exact"/>
    <w:basedOn w:val="9Exact"/>
    <w:rPr>
      <w:rFonts w:ascii="Verdana" w:eastAsia="Verdana" w:hAnsi="Verdana" w:cs="Verdana"/>
      <w:b/>
      <w:bCs/>
      <w:i/>
      <w:iCs/>
      <w:smallCaps w:val="0"/>
      <w:strike w:val="0"/>
      <w:color w:val="000000"/>
      <w:spacing w:val="0"/>
      <w:w w:val="100"/>
      <w:position w:val="0"/>
      <w:sz w:val="16"/>
      <w:szCs w:val="16"/>
      <w:u w:val="none"/>
      <w:lang w:val="ru-RU" w:eastAsia="ru-RU" w:bidi="ru-RU"/>
    </w:rPr>
  </w:style>
  <w:style w:type="character" w:customStyle="1" w:styleId="10Exact">
    <w:name w:val="Основной текст (10) Exact"/>
    <w:basedOn w:val="a0"/>
    <w:link w:val="100"/>
    <w:rPr>
      <w:rFonts w:ascii="Verdana" w:eastAsia="Verdana" w:hAnsi="Verdana" w:cs="Verdana"/>
      <w:b/>
      <w:bCs/>
      <w:i/>
      <w:iCs/>
      <w:smallCaps w:val="0"/>
      <w:strike w:val="0"/>
      <w:sz w:val="16"/>
      <w:szCs w:val="16"/>
      <w:u w:val="none"/>
    </w:rPr>
  </w:style>
  <w:style w:type="character" w:customStyle="1" w:styleId="10Exact0">
    <w:name w:val="Основной текст (10) Exact"/>
    <w:basedOn w:val="10Exact"/>
    <w:rPr>
      <w:rFonts w:ascii="Verdana" w:eastAsia="Verdana" w:hAnsi="Verdana" w:cs="Verdana"/>
      <w:b/>
      <w:bCs/>
      <w:i/>
      <w:iCs/>
      <w:smallCaps w:val="0"/>
      <w:strike w:val="0"/>
      <w:color w:val="000000"/>
      <w:spacing w:val="0"/>
      <w:w w:val="100"/>
      <w:position w:val="0"/>
      <w:sz w:val="16"/>
      <w:szCs w:val="16"/>
      <w:u w:val="none"/>
      <w:lang w:val="ru-RU" w:eastAsia="ru-RU" w:bidi="ru-RU"/>
    </w:rPr>
  </w:style>
  <w:style w:type="character" w:customStyle="1" w:styleId="28">
    <w:name w:val="Заголовок №2_"/>
    <w:basedOn w:val="a0"/>
    <w:link w:val="29"/>
    <w:rPr>
      <w:rFonts w:ascii="Times New Roman" w:eastAsia="Times New Roman" w:hAnsi="Times New Roman" w:cs="Times New Roman"/>
      <w:b/>
      <w:bCs/>
      <w:i w:val="0"/>
      <w:iCs w:val="0"/>
      <w:smallCaps w:val="0"/>
      <w:strike w:val="0"/>
      <w:sz w:val="32"/>
      <w:szCs w:val="32"/>
      <w:u w:val="none"/>
    </w:rPr>
  </w:style>
  <w:style w:type="character" w:customStyle="1" w:styleId="2a">
    <w:name w:val="Заголовок №2"/>
    <w:basedOn w:val="28"/>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52">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c">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d">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Подпись к таблице + Полужирный"/>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b">
    <w:name w:val="Подпись к таблице"/>
    <w:basedOn w:val="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Verdana8pt">
    <w:name w:val="Основной текст (2) + Verdana;8 pt;Полужирный;Курсив"/>
    <w:basedOn w:val="22"/>
    <w:rPr>
      <w:rFonts w:ascii="Verdana" w:eastAsia="Verdana" w:hAnsi="Verdana" w:cs="Verdana"/>
      <w:b/>
      <w:bCs/>
      <w:i/>
      <w:iCs/>
      <w:smallCaps w:val="0"/>
      <w:strike w:val="0"/>
      <w:color w:val="000000"/>
      <w:spacing w:val="0"/>
      <w:w w:val="100"/>
      <w:position w:val="0"/>
      <w:sz w:val="16"/>
      <w:szCs w:val="16"/>
      <w:u w:val="none"/>
      <w:lang w:val="ru-RU" w:eastAsia="ru-RU" w:bidi="ru-RU"/>
    </w:rPr>
  </w:style>
  <w:style w:type="character" w:customStyle="1" w:styleId="2Verdana8pt0">
    <w:name w:val="Основной текст (2) + Verdana;8 pt;Курсив"/>
    <w:basedOn w:val="22"/>
    <w:rPr>
      <w:rFonts w:ascii="Verdana" w:eastAsia="Verdana" w:hAnsi="Verdana" w:cs="Verdana"/>
      <w:b w:val="0"/>
      <w:bCs w:val="0"/>
      <w:i/>
      <w:iCs/>
      <w:smallCaps w:val="0"/>
      <w:strike w:val="0"/>
      <w:color w:val="000000"/>
      <w:spacing w:val="0"/>
      <w:w w:val="100"/>
      <w:position w:val="0"/>
      <w:sz w:val="16"/>
      <w:szCs w:val="16"/>
      <w:u w:val="none"/>
      <w:lang w:val="ru-RU" w:eastAsia="ru-RU" w:bidi="ru-RU"/>
    </w:rPr>
  </w:style>
  <w:style w:type="character" w:customStyle="1" w:styleId="21pt">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c">
    <w:name w:val="Колонтитул_"/>
    <w:basedOn w:val="a0"/>
    <w:link w:val="ad"/>
    <w:rPr>
      <w:rFonts w:ascii="Times New Roman" w:eastAsia="Times New Roman" w:hAnsi="Times New Roman" w:cs="Times New Roman"/>
      <w:b/>
      <w:bCs/>
      <w:i w:val="0"/>
      <w:iCs w:val="0"/>
      <w:smallCaps w:val="0"/>
      <w:strike w:val="0"/>
      <w:sz w:val="32"/>
      <w:szCs w:val="32"/>
      <w:u w:val="none"/>
    </w:rPr>
  </w:style>
  <w:style w:type="character" w:customStyle="1" w:styleId="ae">
    <w:name w:val="Колонтитул"/>
    <w:basedOn w:val="ac"/>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z w:val="26"/>
      <w:szCs w:val="26"/>
      <w:u w:val="none"/>
    </w:rPr>
  </w:style>
  <w:style w:type="character" w:customStyle="1" w:styleId="322">
    <w:name w:val="Заголовок №3 (2)"/>
    <w:basedOn w:val="3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3">
    <w:name w:val="Основной текст (7) + Полужирный;Не 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bCs/>
      <w:i/>
      <w:iCs/>
      <w:smallCaps w:val="0"/>
      <w:strike w:val="0"/>
      <w:sz w:val="26"/>
      <w:szCs w:val="26"/>
      <w:u w:val="none"/>
    </w:rPr>
  </w:style>
  <w:style w:type="character" w:customStyle="1" w:styleId="112">
    <w:name w:val="Основной текст (11)"/>
    <w:basedOn w:val="11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74">
    <w:name w:val="Основной текст (7) + Полужирный"/>
    <w:basedOn w:val="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30">
    <w:name w:val="Заголовок №3 (3)_"/>
    <w:basedOn w:val="a0"/>
    <w:link w:val="331"/>
    <w:rPr>
      <w:rFonts w:ascii="Times New Roman" w:eastAsia="Times New Roman" w:hAnsi="Times New Roman" w:cs="Times New Roman"/>
      <w:b w:val="0"/>
      <w:bCs w:val="0"/>
      <w:i w:val="0"/>
      <w:iCs w:val="0"/>
      <w:smallCaps w:val="0"/>
      <w:strike w:val="0"/>
      <w:sz w:val="26"/>
      <w:szCs w:val="26"/>
      <w:u w:val="none"/>
    </w:rPr>
  </w:style>
  <w:style w:type="character" w:customStyle="1" w:styleId="332">
    <w:name w:val="Заголовок №3 (3)"/>
    <w:basedOn w:val="33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iCs/>
      <w:smallCaps w:val="0"/>
      <w:strike w:val="0"/>
      <w:sz w:val="24"/>
      <w:szCs w:val="24"/>
      <w:u w:val="none"/>
    </w:rPr>
  </w:style>
  <w:style w:type="character" w:customStyle="1" w:styleId="121">
    <w:name w:val="Основной текст (12)"/>
    <w:basedOn w:val="1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213pt">
    <w:name w:val="Основной текст (12) + 13 pt"/>
    <w:basedOn w:val="1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2pt">
    <w:name w:val="Основной текст (7) + Интервал -2 pt"/>
    <w:basedOn w:val="7"/>
    <w:rPr>
      <w:rFonts w:ascii="Times New Roman" w:eastAsia="Times New Roman" w:hAnsi="Times New Roman" w:cs="Times New Roman"/>
      <w:b w:val="0"/>
      <w:bCs w:val="0"/>
      <w:i/>
      <w:iCs/>
      <w:smallCaps w:val="0"/>
      <w:strike w:val="0"/>
      <w:color w:val="000000"/>
      <w:spacing w:val="-50"/>
      <w:w w:val="100"/>
      <w:position w:val="0"/>
      <w:sz w:val="26"/>
      <w:szCs w:val="26"/>
      <w:u w:val="none"/>
      <w:lang w:val="ru-RU" w:eastAsia="ru-RU" w:bidi="ru-RU"/>
    </w:rPr>
  </w:style>
  <w:style w:type="character" w:customStyle="1" w:styleId="75">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iCs/>
      <w:smallCaps w:val="0"/>
      <w:strike w:val="0"/>
      <w:sz w:val="26"/>
      <w:szCs w:val="26"/>
      <w:u w:val="none"/>
    </w:rPr>
  </w:style>
  <w:style w:type="character" w:customStyle="1" w:styleId="7Exact0">
    <w:name w:val="Основной текст (7) Exact"/>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pt">
    <w:name w:val="Заголовок №1 + Интервал 0 pt"/>
    <w:basedOn w:val="1"/>
    <w:rPr>
      <w:rFonts w:ascii="Times New Roman" w:eastAsia="Times New Roman" w:hAnsi="Times New Roman" w:cs="Times New Roman"/>
      <w:b/>
      <w:bCs/>
      <w:i w:val="0"/>
      <w:iCs w:val="0"/>
      <w:smallCaps w:val="0"/>
      <w:strike w:val="0"/>
      <w:color w:val="000000"/>
      <w:spacing w:val="-10"/>
      <w:w w:val="100"/>
      <w:position w:val="0"/>
      <w:sz w:val="46"/>
      <w:szCs w:val="46"/>
      <w:u w:val="none"/>
      <w:lang w:val="ru-RU" w:eastAsia="ru-RU" w:bidi="ru-RU"/>
    </w:rPr>
  </w:style>
  <w:style w:type="character" w:customStyle="1" w:styleId="2-1pt">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en-US" w:eastAsia="en-US" w:bidi="en-US"/>
    </w:rPr>
  </w:style>
  <w:style w:type="character" w:customStyle="1" w:styleId="712pt">
    <w:name w:val="Основной текст (7) + 12 pt"/>
    <w:basedOn w:val="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6">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5">
    <w:name w:val="Заголовок №3"/>
    <w:basedOn w:val="3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71pt">
    <w:name w:val="Основной текст (7) + Интервал 1 pt"/>
    <w:basedOn w:val="7"/>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77">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10pt">
    <w:name w:val="Основной текст (7) + 10 pt;Не курсив"/>
    <w:basedOn w:val="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720pt-1pt">
    <w:name w:val="Основной текст (7) + 20 pt;Интервал -1 pt"/>
    <w:basedOn w:val="7"/>
    <w:rPr>
      <w:rFonts w:ascii="Times New Roman" w:eastAsia="Times New Roman" w:hAnsi="Times New Roman" w:cs="Times New Roman"/>
      <w:b w:val="0"/>
      <w:bCs w:val="0"/>
      <w:i/>
      <w:iCs/>
      <w:smallCaps w:val="0"/>
      <w:strike w:val="0"/>
      <w:color w:val="000000"/>
      <w:spacing w:val="-20"/>
      <w:w w:val="100"/>
      <w:position w:val="0"/>
      <w:sz w:val="40"/>
      <w:szCs w:val="40"/>
      <w:u w:val="none"/>
      <w:lang w:val="ru-RU" w:eastAsia="ru-RU" w:bidi="ru-RU"/>
    </w:rPr>
  </w:style>
  <w:style w:type="character" w:customStyle="1" w:styleId="2Verdana8pt0pt">
    <w:name w:val="Основной текст (2) + Verdana;8 pt;Полужирный;Интервал 0 pt"/>
    <w:basedOn w:val="22"/>
    <w:rPr>
      <w:rFonts w:ascii="Verdana" w:eastAsia="Verdana" w:hAnsi="Verdana" w:cs="Verdana"/>
      <w:b/>
      <w:bCs/>
      <w:i w:val="0"/>
      <w:iCs w:val="0"/>
      <w:smallCaps w:val="0"/>
      <w:strike w:val="0"/>
      <w:color w:val="000000"/>
      <w:spacing w:val="-10"/>
      <w:w w:val="100"/>
      <w:position w:val="0"/>
      <w:sz w:val="16"/>
      <w:szCs w:val="16"/>
      <w:u w:val="none"/>
      <w:lang w:val="ru-RU" w:eastAsia="ru-RU" w:bidi="ru-RU"/>
    </w:rPr>
  </w:style>
  <w:style w:type="character" w:customStyle="1" w:styleId="7-1pt">
    <w:name w:val="Основной текст (7) + Интервал -1 pt"/>
    <w:basedOn w:val="7"/>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585pt">
    <w:name w:val="Основной текст (5) + 8;5 pt;Не полужирный;Курсив"/>
    <w:basedOn w:val="5"/>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7Constantia11pt75">
    <w:name w:val="Основной текст (7) + Constantia;11 pt;Масштаб 75%"/>
    <w:basedOn w:val="7"/>
    <w:rPr>
      <w:rFonts w:ascii="Constantia" w:eastAsia="Constantia" w:hAnsi="Constantia" w:cs="Constantia"/>
      <w:b w:val="0"/>
      <w:bCs w:val="0"/>
      <w:i/>
      <w:iCs/>
      <w:smallCaps w:val="0"/>
      <w:strike w:val="0"/>
      <w:color w:val="000000"/>
      <w:spacing w:val="0"/>
      <w:w w:val="75"/>
      <w:position w:val="0"/>
      <w:sz w:val="22"/>
      <w:szCs w:val="22"/>
      <w:u w:val="none"/>
      <w:lang w:val="en-US" w:eastAsia="en-US" w:bidi="en-US"/>
    </w:rPr>
  </w:style>
  <w:style w:type="character" w:customStyle="1" w:styleId="2Verdana75pt">
    <w:name w:val="Основной текст (2) + Verdana;7;5 pt"/>
    <w:basedOn w:val="22"/>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2Verdana75pt0">
    <w:name w:val="Основной текст (2) + Verdana;7;5 pt;Полужирный"/>
    <w:basedOn w:val="22"/>
    <w:rPr>
      <w:rFonts w:ascii="Verdana" w:eastAsia="Verdana" w:hAnsi="Verdana" w:cs="Verdana"/>
      <w:b/>
      <w:bCs/>
      <w:i w:val="0"/>
      <w:iCs w:val="0"/>
      <w:smallCaps w:val="0"/>
      <w:strike w:val="0"/>
      <w:color w:val="000000"/>
      <w:spacing w:val="0"/>
      <w:w w:val="100"/>
      <w:position w:val="0"/>
      <w:sz w:val="15"/>
      <w:szCs w:val="15"/>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4Exact">
    <w:name w:val="Основной текст (14) Exact"/>
    <w:basedOn w:val="a0"/>
    <w:link w:val="14"/>
    <w:rPr>
      <w:rFonts w:ascii="Times New Roman" w:eastAsia="Times New Roman" w:hAnsi="Times New Roman" w:cs="Times New Roman"/>
      <w:b/>
      <w:bCs/>
      <w:i w:val="0"/>
      <w:iCs w:val="0"/>
      <w:smallCaps w:val="0"/>
      <w:strike w:val="0"/>
      <w:spacing w:val="20"/>
      <w:sz w:val="26"/>
      <w:szCs w:val="26"/>
      <w:u w:val="none"/>
      <w:lang w:val="en-US" w:eastAsia="en-US" w:bidi="en-US"/>
    </w:rPr>
  </w:style>
  <w:style w:type="character" w:customStyle="1" w:styleId="14Exact0">
    <w:name w:val="Основной текст (14) Exact"/>
    <w:basedOn w:val="14Exact"/>
    <w:rPr>
      <w:rFonts w:ascii="Times New Roman" w:eastAsia="Times New Roman" w:hAnsi="Times New Roman" w:cs="Times New Roman"/>
      <w:b/>
      <w:bCs/>
      <w:i w:val="0"/>
      <w:iCs w:val="0"/>
      <w:smallCaps w:val="0"/>
      <w:strike w:val="0"/>
      <w:color w:val="000000"/>
      <w:spacing w:val="20"/>
      <w:w w:val="100"/>
      <w:position w:val="0"/>
      <w:sz w:val="26"/>
      <w:szCs w:val="26"/>
      <w:u w:val="none"/>
      <w:lang w:val="en-US" w:eastAsia="en-US" w:bidi="en-US"/>
    </w:rPr>
  </w:style>
  <w:style w:type="character" w:customStyle="1" w:styleId="15Exact">
    <w:name w:val="Основной текст (15) Exact"/>
    <w:basedOn w:val="a0"/>
    <w:link w:val="15"/>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15Exact0">
    <w:name w:val="Основной текст (15) Exact"/>
    <w:basedOn w:val="15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1513ptExact">
    <w:name w:val="Основной текст (15) + 13 pt Exact"/>
    <w:basedOn w:val="15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16Exact">
    <w:name w:val="Основной текст (16) Exact"/>
    <w:basedOn w:val="a0"/>
    <w:link w:val="16"/>
    <w:rPr>
      <w:rFonts w:ascii="Garamond" w:eastAsia="Garamond" w:hAnsi="Garamond" w:cs="Garamond"/>
      <w:b/>
      <w:bCs/>
      <w:i w:val="0"/>
      <w:iCs w:val="0"/>
      <w:smallCaps w:val="0"/>
      <w:strike w:val="0"/>
      <w:spacing w:val="20"/>
      <w:sz w:val="28"/>
      <w:szCs w:val="28"/>
      <w:u w:val="none"/>
      <w:lang w:val="en-US" w:eastAsia="en-US" w:bidi="en-US"/>
    </w:rPr>
  </w:style>
  <w:style w:type="character" w:customStyle="1" w:styleId="16Exact0">
    <w:name w:val="Основной текст (16) Exact"/>
    <w:basedOn w:val="16Exact"/>
    <w:rPr>
      <w:rFonts w:ascii="Garamond" w:eastAsia="Garamond" w:hAnsi="Garamond" w:cs="Garamond"/>
      <w:b/>
      <w:bCs/>
      <w:i w:val="0"/>
      <w:iCs w:val="0"/>
      <w:smallCaps w:val="0"/>
      <w:strike w:val="0"/>
      <w:color w:val="000000"/>
      <w:spacing w:val="20"/>
      <w:w w:val="100"/>
      <w:position w:val="0"/>
      <w:sz w:val="28"/>
      <w:szCs w:val="28"/>
      <w:u w:val="none"/>
      <w:lang w:val="en-US" w:eastAsia="en-US" w:bidi="en-US"/>
    </w:rPr>
  </w:style>
  <w:style w:type="character" w:customStyle="1" w:styleId="17Exact">
    <w:name w:val="Основной текст (17) Exact"/>
    <w:basedOn w:val="a0"/>
    <w:link w:val="17"/>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17Exact0">
    <w:name w:val="Основной текст (17) Exact"/>
    <w:basedOn w:val="17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1713ptExact">
    <w:name w:val="Основной текст (17) + 13 pt Exact"/>
    <w:basedOn w:val="17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18Exact">
    <w:name w:val="Основной текст (18) Exact"/>
    <w:basedOn w:val="a0"/>
    <w:link w:val="18"/>
    <w:rPr>
      <w:rFonts w:ascii="Arial Narrow" w:eastAsia="Arial Narrow" w:hAnsi="Arial Narrow" w:cs="Arial Narrow"/>
      <w:b w:val="0"/>
      <w:bCs w:val="0"/>
      <w:i/>
      <w:iCs/>
      <w:smallCaps w:val="0"/>
      <w:strike w:val="0"/>
      <w:sz w:val="19"/>
      <w:szCs w:val="19"/>
      <w:u w:val="none"/>
      <w:lang w:val="en-US" w:eastAsia="en-US" w:bidi="en-US"/>
    </w:rPr>
  </w:style>
  <w:style w:type="character" w:customStyle="1" w:styleId="18Exact0">
    <w:name w:val="Основной текст (18) Exact"/>
    <w:basedOn w:val="18Exact"/>
    <w:rPr>
      <w:rFonts w:ascii="Arial Narrow" w:eastAsia="Arial Narrow" w:hAnsi="Arial Narrow" w:cs="Arial Narrow"/>
      <w:b w:val="0"/>
      <w:bCs w:val="0"/>
      <w:i/>
      <w:iCs/>
      <w:smallCaps w:val="0"/>
      <w:strike w:val="0"/>
      <w:color w:val="000000"/>
      <w:spacing w:val="0"/>
      <w:w w:val="100"/>
      <w:position w:val="0"/>
      <w:sz w:val="19"/>
      <w:szCs w:val="19"/>
      <w:u w:val="none"/>
      <w:lang w:val="en-US" w:eastAsia="en-US" w:bidi="en-US"/>
    </w:rPr>
  </w:style>
  <w:style w:type="character" w:customStyle="1" w:styleId="18TimesNewRoman13ptExact">
    <w:name w:val="Основной текст (18) + Times New Roman;13 pt;Полужирный Exact"/>
    <w:basedOn w:val="18Exact"/>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19Exact">
    <w:name w:val="Основной текст (19) Exact"/>
    <w:basedOn w:val="a0"/>
    <w:link w:val="19"/>
    <w:rPr>
      <w:rFonts w:ascii="Times New Roman" w:eastAsia="Times New Roman" w:hAnsi="Times New Roman" w:cs="Times New Roman"/>
      <w:b/>
      <w:bCs/>
      <w:i w:val="0"/>
      <w:iCs w:val="0"/>
      <w:smallCaps w:val="0"/>
      <w:strike w:val="0"/>
      <w:sz w:val="32"/>
      <w:szCs w:val="32"/>
      <w:u w:val="none"/>
    </w:rPr>
  </w:style>
  <w:style w:type="character" w:customStyle="1" w:styleId="19Exact0">
    <w:name w:val="Основной текст (19) Exact"/>
    <w:basedOn w:val="19Exac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131">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13LucidaSansUnicode8pt">
    <w:name w:val="Основной текст (13) + Lucida Sans Unicode;8 pt"/>
    <w:basedOn w:val="13"/>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en-US" w:eastAsia="en-US" w:bidi="en-US"/>
    </w:rPr>
  </w:style>
  <w:style w:type="character" w:customStyle="1" w:styleId="2e">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Corbel75pt">
    <w:name w:val="Основной текст (2) + Corbel;7;5 pt;Полужирный"/>
    <w:basedOn w:val="22"/>
    <w:rPr>
      <w:rFonts w:ascii="Corbel" w:eastAsia="Corbel" w:hAnsi="Corbel" w:cs="Corbel"/>
      <w:b/>
      <w:bCs/>
      <w:i w:val="0"/>
      <w:iCs w:val="0"/>
      <w:smallCaps w:val="0"/>
      <w:strike w:val="0"/>
      <w:color w:val="000000"/>
      <w:spacing w:val="0"/>
      <w:w w:val="100"/>
      <w:position w:val="0"/>
      <w:sz w:val="15"/>
      <w:szCs w:val="15"/>
      <w:u w:val="none"/>
      <w:lang w:val="en-US" w:eastAsia="en-US" w:bidi="en-US"/>
    </w:rPr>
  </w:style>
  <w:style w:type="character" w:customStyle="1" w:styleId="2f">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f0">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f1">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45pt">
    <w:name w:val="Основной текст (2) + 4;5 pt;Полужирный"/>
    <w:basedOn w:val="22"/>
    <w:rPr>
      <w:rFonts w:ascii="Times New Roman" w:eastAsia="Times New Roman" w:hAnsi="Times New Roman" w:cs="Times New Roman"/>
      <w:b/>
      <w:bCs/>
      <w:i w:val="0"/>
      <w:iCs w:val="0"/>
      <w:smallCaps w:val="0"/>
      <w:strike w:val="0"/>
      <w:color w:val="000000"/>
      <w:spacing w:val="0"/>
      <w:w w:val="100"/>
      <w:position w:val="0"/>
      <w:sz w:val="9"/>
      <w:szCs w:val="9"/>
      <w:u w:val="single"/>
      <w:lang w:val="en-US" w:eastAsia="en-US" w:bidi="en-US"/>
    </w:rPr>
  </w:style>
  <w:style w:type="character" w:customStyle="1" w:styleId="21pt0">
    <w:name w:val="Основной текст (2) + Курсив;Интервал 1 pt"/>
    <w:basedOn w:val="22"/>
    <w:rPr>
      <w:rFonts w:ascii="Times New Roman" w:eastAsia="Times New Roman" w:hAnsi="Times New Roman" w:cs="Times New Roman"/>
      <w:b w:val="0"/>
      <w:bCs w:val="0"/>
      <w:i/>
      <w:iCs/>
      <w:smallCaps w:val="0"/>
      <w:strike w:val="0"/>
      <w:color w:val="000000"/>
      <w:spacing w:val="20"/>
      <w:w w:val="100"/>
      <w:position w:val="0"/>
      <w:sz w:val="26"/>
      <w:szCs w:val="26"/>
      <w:u w:val="single"/>
      <w:lang w:val="en-US" w:eastAsia="en-US" w:bidi="en-US"/>
    </w:rPr>
  </w:style>
  <w:style w:type="character" w:customStyle="1" w:styleId="21pt1">
    <w:name w:val="Основной текст (2) + Курсив;Интервал 1 pt"/>
    <w:basedOn w:val="22"/>
    <w:rPr>
      <w:rFonts w:ascii="Times New Roman" w:eastAsia="Times New Roman" w:hAnsi="Times New Roman" w:cs="Times New Roman"/>
      <w:b w:val="0"/>
      <w:bCs w:val="0"/>
      <w:i/>
      <w:iCs/>
      <w:smallCaps w:val="0"/>
      <w:strike w:val="0"/>
      <w:color w:val="000000"/>
      <w:spacing w:val="20"/>
      <w:w w:val="100"/>
      <w:position w:val="0"/>
      <w:sz w:val="26"/>
      <w:szCs w:val="26"/>
      <w:u w:val="none"/>
      <w:lang w:val="en-US" w:eastAsia="en-US" w:bidi="en-US"/>
    </w:rPr>
  </w:style>
  <w:style w:type="character" w:customStyle="1" w:styleId="20Exact">
    <w:name w:val="Основной текст (20) Exact"/>
    <w:basedOn w:val="a0"/>
    <w:link w:val="200"/>
    <w:rPr>
      <w:rFonts w:ascii="Verdana" w:eastAsia="Verdana" w:hAnsi="Verdana" w:cs="Verdana"/>
      <w:b w:val="0"/>
      <w:bCs w:val="0"/>
      <w:i/>
      <w:iCs/>
      <w:smallCaps w:val="0"/>
      <w:strike w:val="0"/>
      <w:sz w:val="9"/>
      <w:szCs w:val="9"/>
      <w:u w:val="none"/>
    </w:rPr>
  </w:style>
  <w:style w:type="character" w:customStyle="1" w:styleId="20Exact0">
    <w:name w:val="Основной текст (20) Exact"/>
    <w:basedOn w:val="20Exact"/>
    <w:rPr>
      <w:rFonts w:ascii="Verdana" w:eastAsia="Verdana" w:hAnsi="Verdana" w:cs="Verdana"/>
      <w:b w:val="0"/>
      <w:bCs w:val="0"/>
      <w:i/>
      <w:iCs/>
      <w:smallCaps w:val="0"/>
      <w:strike w:val="0"/>
      <w:color w:val="000000"/>
      <w:spacing w:val="0"/>
      <w:w w:val="100"/>
      <w:position w:val="0"/>
      <w:sz w:val="9"/>
      <w:szCs w:val="9"/>
      <w:u w:val="none"/>
      <w:lang w:val="ru-RU" w:eastAsia="ru-RU" w:bidi="ru-RU"/>
    </w:rPr>
  </w:style>
  <w:style w:type="character" w:customStyle="1" w:styleId="20TimesNewRoman13ptExact">
    <w:name w:val="Основной текст (20) + Times New Roman;13 pt;Полужирный Exact"/>
    <w:basedOn w:val="20Exac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Exact">
    <w:name w:val="Основной текст (21) Exact"/>
    <w:basedOn w:val="a0"/>
    <w:link w:val="210"/>
    <w:rPr>
      <w:rFonts w:ascii="Garamond" w:eastAsia="Garamond" w:hAnsi="Garamond" w:cs="Garamond"/>
      <w:b w:val="0"/>
      <w:bCs w:val="0"/>
      <w:i w:val="0"/>
      <w:iCs w:val="0"/>
      <w:smallCaps w:val="0"/>
      <w:strike w:val="0"/>
      <w:sz w:val="19"/>
      <w:szCs w:val="19"/>
      <w:u w:val="none"/>
    </w:rPr>
  </w:style>
  <w:style w:type="character" w:customStyle="1" w:styleId="21Exact0">
    <w:name w:val="Основной текст (21) Exact"/>
    <w:basedOn w:val="21Exact"/>
    <w:rPr>
      <w:rFonts w:ascii="Garamond" w:eastAsia="Garamond" w:hAnsi="Garamond" w:cs="Garamond"/>
      <w:b w:val="0"/>
      <w:bCs w:val="0"/>
      <w:i w:val="0"/>
      <w:iCs w:val="0"/>
      <w:smallCaps w:val="0"/>
      <w:strike w:val="0"/>
      <w:color w:val="000000"/>
      <w:spacing w:val="0"/>
      <w:w w:val="100"/>
      <w:position w:val="0"/>
      <w:sz w:val="19"/>
      <w:szCs w:val="19"/>
      <w:u w:val="none"/>
      <w:lang w:val="ru-RU" w:eastAsia="ru-RU" w:bidi="ru-RU"/>
    </w:rPr>
  </w:style>
  <w:style w:type="character" w:customStyle="1" w:styleId="21TimesNewRoman13ptExact">
    <w:name w:val="Основной текст (21) + Times New Roman;13 pt;Полужирный Exact"/>
    <w:basedOn w:val="21Exac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Exact">
    <w:name w:val="Основной текст (22) Exact"/>
    <w:basedOn w:val="a0"/>
    <w:link w:val="220"/>
    <w:rPr>
      <w:rFonts w:ascii="Garamond" w:eastAsia="Garamond" w:hAnsi="Garamond" w:cs="Garamond"/>
      <w:b w:val="0"/>
      <w:bCs w:val="0"/>
      <w:i w:val="0"/>
      <w:iCs w:val="0"/>
      <w:smallCaps w:val="0"/>
      <w:strike w:val="0"/>
      <w:sz w:val="19"/>
      <w:szCs w:val="19"/>
      <w:u w:val="none"/>
    </w:rPr>
  </w:style>
  <w:style w:type="character" w:customStyle="1" w:styleId="22Exact0">
    <w:name w:val="Основной текст (22) Exact"/>
    <w:basedOn w:val="22Exact"/>
    <w:rPr>
      <w:rFonts w:ascii="Garamond" w:eastAsia="Garamond" w:hAnsi="Garamond" w:cs="Garamond"/>
      <w:b w:val="0"/>
      <w:bCs w:val="0"/>
      <w:i w:val="0"/>
      <w:iCs w:val="0"/>
      <w:smallCaps w:val="0"/>
      <w:strike w:val="0"/>
      <w:color w:val="000000"/>
      <w:spacing w:val="0"/>
      <w:w w:val="100"/>
      <w:position w:val="0"/>
      <w:sz w:val="19"/>
      <w:szCs w:val="19"/>
      <w:u w:val="none"/>
      <w:lang w:val="ru-RU" w:eastAsia="ru-RU" w:bidi="ru-RU"/>
    </w:rPr>
  </w:style>
  <w:style w:type="character" w:customStyle="1" w:styleId="2213ptExact">
    <w:name w:val="Основной текст (22) + 13 pt;Полужирный Exact"/>
    <w:basedOn w:val="22Exact"/>
    <w:rPr>
      <w:rFonts w:ascii="Garamond" w:eastAsia="Garamond" w:hAnsi="Garamond" w:cs="Garamond"/>
      <w:b/>
      <w:bCs/>
      <w:i w:val="0"/>
      <w:iCs w:val="0"/>
      <w:smallCaps w:val="0"/>
      <w:strike w:val="0"/>
      <w:color w:val="000000"/>
      <w:spacing w:val="0"/>
      <w:w w:val="100"/>
      <w:position w:val="0"/>
      <w:sz w:val="26"/>
      <w:szCs w:val="26"/>
      <w:u w:val="none"/>
      <w:lang w:val="ru-RU" w:eastAsia="ru-RU" w:bidi="ru-RU"/>
    </w:rPr>
  </w:style>
  <w:style w:type="character" w:customStyle="1" w:styleId="CenturyGothic65pt">
    <w:name w:val="Колонтитул + Century Gothic;6;5 pt;Не полужирный"/>
    <w:basedOn w:val="ac"/>
    <w:rPr>
      <w:rFonts w:ascii="Century Gothic" w:eastAsia="Century Gothic" w:hAnsi="Century Gothic" w:cs="Century Gothic"/>
      <w:b/>
      <w:bCs/>
      <w:i w:val="0"/>
      <w:iCs w:val="0"/>
      <w:smallCaps w:val="0"/>
      <w:strike w:val="0"/>
      <w:color w:val="000000"/>
      <w:spacing w:val="0"/>
      <w:w w:val="100"/>
      <w:position w:val="0"/>
      <w:sz w:val="13"/>
      <w:szCs w:val="13"/>
      <w:u w:val="none"/>
      <w:lang w:val="ru-RU" w:eastAsia="ru-RU" w:bidi="ru-RU"/>
    </w:rPr>
  </w:style>
  <w:style w:type="character" w:customStyle="1" w:styleId="13pt">
    <w:name w:val="Колонтитул + 13 pt;Не полужирный"/>
    <w:basedOn w:val="a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1ptExact">
    <w:name w:val="Основной текст (7) + Интервал 1 pt Exact"/>
    <w:basedOn w:val="7"/>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23Exact">
    <w:name w:val="Основной текст (23) Exact"/>
    <w:basedOn w:val="a0"/>
    <w:link w:val="230"/>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23Exact0">
    <w:name w:val="Основной текст (23) Exact"/>
    <w:basedOn w:val="23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Corbel75ptExact">
    <w:name w:val="Основной текст (23) + Corbel;7;5 pt;Полужирный Exact"/>
    <w:basedOn w:val="23Exact"/>
    <w:rPr>
      <w:rFonts w:ascii="Corbel" w:eastAsia="Corbel" w:hAnsi="Corbel" w:cs="Corbel"/>
      <w:b/>
      <w:bCs/>
      <w:i w:val="0"/>
      <w:iCs w:val="0"/>
      <w:smallCaps w:val="0"/>
      <w:strike w:val="0"/>
      <w:color w:val="000000"/>
      <w:spacing w:val="0"/>
      <w:w w:val="100"/>
      <w:position w:val="0"/>
      <w:sz w:val="15"/>
      <w:szCs w:val="15"/>
      <w:u w:val="none"/>
      <w:lang w:val="ru-RU" w:eastAsia="ru-RU" w:bidi="ru-RU"/>
    </w:rPr>
  </w:style>
  <w:style w:type="character" w:customStyle="1" w:styleId="24Exact">
    <w:name w:val="Основной текст (24) Exact"/>
    <w:basedOn w:val="a0"/>
    <w:link w:val="240"/>
    <w:rPr>
      <w:rFonts w:ascii="Century Gothic" w:eastAsia="Century Gothic" w:hAnsi="Century Gothic" w:cs="Century Gothic"/>
      <w:b w:val="0"/>
      <w:bCs w:val="0"/>
      <w:i w:val="0"/>
      <w:iCs w:val="0"/>
      <w:smallCaps w:val="0"/>
      <w:strike w:val="0"/>
      <w:spacing w:val="0"/>
      <w:w w:val="100"/>
      <w:sz w:val="22"/>
      <w:szCs w:val="22"/>
      <w:u w:val="none"/>
    </w:rPr>
  </w:style>
  <w:style w:type="character" w:customStyle="1" w:styleId="24Exact0">
    <w:name w:val="Основной текст (24) Exact"/>
    <w:basedOn w:val="24Exact"/>
    <w:rPr>
      <w:rFonts w:ascii="Century Gothic" w:eastAsia="Century Gothic" w:hAnsi="Century Gothic" w:cs="Century Gothic"/>
      <w:b w:val="0"/>
      <w:bCs w:val="0"/>
      <w:i w:val="0"/>
      <w:iCs w:val="0"/>
      <w:smallCaps w:val="0"/>
      <w:strike w:val="0"/>
      <w:color w:val="000000"/>
      <w:spacing w:val="0"/>
      <w:w w:val="100"/>
      <w:position w:val="0"/>
      <w:sz w:val="22"/>
      <w:szCs w:val="22"/>
      <w:u w:val="none"/>
      <w:lang w:val="ru-RU" w:eastAsia="ru-RU" w:bidi="ru-RU"/>
    </w:rPr>
  </w:style>
  <w:style w:type="character" w:customStyle="1" w:styleId="24Corbel75ptExact">
    <w:name w:val="Основной текст (24) + Corbel;7;5 pt;Полужирный Exact"/>
    <w:basedOn w:val="24Exact"/>
    <w:rPr>
      <w:rFonts w:ascii="Corbel" w:eastAsia="Corbel" w:hAnsi="Corbel" w:cs="Corbel"/>
      <w:b/>
      <w:bCs/>
      <w:i w:val="0"/>
      <w:iCs w:val="0"/>
      <w:smallCaps w:val="0"/>
      <w:strike w:val="0"/>
      <w:color w:val="000000"/>
      <w:spacing w:val="0"/>
      <w:w w:val="100"/>
      <w:position w:val="0"/>
      <w:sz w:val="15"/>
      <w:szCs w:val="15"/>
      <w:u w:val="none"/>
      <w:lang w:val="ru-RU" w:eastAsia="ru-RU" w:bidi="ru-RU"/>
    </w:rPr>
  </w:style>
  <w:style w:type="character" w:customStyle="1" w:styleId="25Exact">
    <w:name w:val="Основной текст (25) Exact"/>
    <w:basedOn w:val="a0"/>
    <w:link w:val="250"/>
    <w:rPr>
      <w:rFonts w:ascii="Times New Roman" w:eastAsia="Times New Roman" w:hAnsi="Times New Roman" w:cs="Times New Roman"/>
      <w:b w:val="0"/>
      <w:bCs w:val="0"/>
      <w:i w:val="0"/>
      <w:iCs w:val="0"/>
      <w:smallCaps w:val="0"/>
      <w:strike w:val="0"/>
      <w:sz w:val="26"/>
      <w:szCs w:val="26"/>
      <w:u w:val="none"/>
    </w:rPr>
  </w:style>
  <w:style w:type="character" w:customStyle="1" w:styleId="25Exact0">
    <w:name w:val="Основной текст (25) Exact"/>
    <w:basedOn w:val="25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Corbel75ptExact">
    <w:name w:val="Основной текст (25) + Corbel;7;5 pt;Полужирный Exact"/>
    <w:basedOn w:val="25Exact"/>
    <w:rPr>
      <w:rFonts w:ascii="Corbel" w:eastAsia="Corbel" w:hAnsi="Corbel" w:cs="Corbel"/>
      <w:b/>
      <w:bCs/>
      <w:i w:val="0"/>
      <w:iCs w:val="0"/>
      <w:smallCaps w:val="0"/>
      <w:strike w:val="0"/>
      <w:color w:val="000000"/>
      <w:spacing w:val="0"/>
      <w:w w:val="100"/>
      <w:position w:val="0"/>
      <w:sz w:val="15"/>
      <w:szCs w:val="15"/>
      <w:u w:val="none"/>
      <w:lang w:val="ru-RU" w:eastAsia="ru-RU" w:bidi="ru-RU"/>
    </w:rPr>
  </w:style>
  <w:style w:type="character" w:customStyle="1" w:styleId="2-1pt0">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30"/>
      <w:w w:val="100"/>
      <w:position w:val="0"/>
      <w:sz w:val="26"/>
      <w:szCs w:val="26"/>
      <w:u w:val="single"/>
      <w:lang w:val="ru-RU" w:eastAsia="ru-RU" w:bidi="ru-RU"/>
    </w:rPr>
  </w:style>
  <w:style w:type="character" w:customStyle="1" w:styleId="2-1pt1">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6Exact">
    <w:name w:val="Основной текст (26) Exact"/>
    <w:basedOn w:val="a0"/>
    <w:link w:val="260"/>
    <w:rPr>
      <w:rFonts w:ascii="Verdana" w:eastAsia="Verdana" w:hAnsi="Verdana" w:cs="Verdana"/>
      <w:b/>
      <w:bCs/>
      <w:i w:val="0"/>
      <w:iCs w:val="0"/>
      <w:smallCaps w:val="0"/>
      <w:strike w:val="0"/>
      <w:sz w:val="16"/>
      <w:szCs w:val="16"/>
      <w:u w:val="none"/>
    </w:rPr>
  </w:style>
  <w:style w:type="character" w:customStyle="1" w:styleId="26Exact0">
    <w:name w:val="Основной текст (26) Exact"/>
    <w:basedOn w:val="26Exact"/>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27Exact">
    <w:name w:val="Основной текст (27) Exact"/>
    <w:basedOn w:val="a0"/>
    <w:rPr>
      <w:rFonts w:ascii="Verdana" w:eastAsia="Verdana" w:hAnsi="Verdana" w:cs="Verdana"/>
      <w:b/>
      <w:bCs/>
      <w:i w:val="0"/>
      <w:iCs w:val="0"/>
      <w:smallCaps w:val="0"/>
      <w:strike w:val="0"/>
      <w:sz w:val="15"/>
      <w:szCs w:val="15"/>
      <w:u w:val="none"/>
    </w:rPr>
  </w:style>
  <w:style w:type="character" w:customStyle="1" w:styleId="27Exact0">
    <w:name w:val="Основной текст (27) Exact"/>
    <w:basedOn w:val="270"/>
    <w:rPr>
      <w:rFonts w:ascii="Verdana" w:eastAsia="Verdana" w:hAnsi="Verdana" w:cs="Verdana"/>
      <w:b/>
      <w:bCs/>
      <w:i w:val="0"/>
      <w:iCs w:val="0"/>
      <w:smallCaps w:val="0"/>
      <w:strike w:val="0"/>
      <w:sz w:val="15"/>
      <w:szCs w:val="15"/>
      <w:u w:val="none"/>
    </w:rPr>
  </w:style>
  <w:style w:type="character" w:customStyle="1" w:styleId="280">
    <w:name w:val="Основной текст (28)_"/>
    <w:basedOn w:val="a0"/>
    <w:link w:val="281"/>
    <w:rPr>
      <w:rFonts w:ascii="Verdana" w:eastAsia="Verdana" w:hAnsi="Verdana" w:cs="Verdana"/>
      <w:b w:val="0"/>
      <w:bCs w:val="0"/>
      <w:i w:val="0"/>
      <w:iCs w:val="0"/>
      <w:smallCaps w:val="0"/>
      <w:strike w:val="0"/>
      <w:sz w:val="15"/>
      <w:szCs w:val="15"/>
      <w:u w:val="none"/>
    </w:rPr>
  </w:style>
  <w:style w:type="character" w:customStyle="1" w:styleId="282">
    <w:name w:val="Основной текст (28)"/>
    <w:basedOn w:val="280"/>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2Verdana8pt1">
    <w:name w:val="Основной текст (2) + Verdana;8 pt;Полужирный"/>
    <w:basedOn w:val="22"/>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2Corbel7pt">
    <w:name w:val="Основной текст (2) + Corbel;7 pt"/>
    <w:basedOn w:val="22"/>
    <w:rPr>
      <w:rFonts w:ascii="Corbel" w:eastAsia="Corbel" w:hAnsi="Corbel" w:cs="Corbel"/>
      <w:b w:val="0"/>
      <w:bCs w:val="0"/>
      <w:i w:val="0"/>
      <w:iCs w:val="0"/>
      <w:smallCaps w:val="0"/>
      <w:strike w:val="0"/>
      <w:color w:val="000000"/>
      <w:spacing w:val="0"/>
      <w:w w:val="100"/>
      <w:position w:val="0"/>
      <w:sz w:val="14"/>
      <w:szCs w:val="14"/>
      <w:u w:val="none"/>
      <w:lang w:val="ru-RU" w:eastAsia="ru-RU" w:bidi="ru-RU"/>
    </w:rPr>
  </w:style>
  <w:style w:type="character" w:customStyle="1" w:styleId="2Verdana95pt">
    <w:name w:val="Основной текст (2) + Verdana;9;5 pt"/>
    <w:basedOn w:val="22"/>
    <w:rPr>
      <w:rFonts w:ascii="Verdana" w:eastAsia="Verdana" w:hAnsi="Verdana" w:cs="Verdana"/>
      <w:b w:val="0"/>
      <w:bCs w:val="0"/>
      <w:i w:val="0"/>
      <w:iCs w:val="0"/>
      <w:smallCaps w:val="0"/>
      <w:strike w:val="0"/>
      <w:color w:val="000000"/>
      <w:spacing w:val="0"/>
      <w:w w:val="100"/>
      <w:position w:val="0"/>
      <w:sz w:val="19"/>
      <w:szCs w:val="19"/>
      <w:u w:val="none"/>
      <w:lang w:val="ru-RU" w:eastAsia="ru-RU" w:bidi="ru-RU"/>
    </w:rPr>
  </w:style>
  <w:style w:type="character" w:customStyle="1" w:styleId="2Corbel9pt">
    <w:name w:val="Основной текст (2) + Corbel;9 pt"/>
    <w:basedOn w:val="22"/>
    <w:rPr>
      <w:rFonts w:ascii="Corbel" w:eastAsia="Corbel" w:hAnsi="Corbel" w:cs="Corbel"/>
      <w:b w:val="0"/>
      <w:bCs w:val="0"/>
      <w:i w:val="0"/>
      <w:iCs w:val="0"/>
      <w:smallCaps w:val="0"/>
      <w:strike w:val="0"/>
      <w:color w:val="000000"/>
      <w:spacing w:val="0"/>
      <w:w w:val="100"/>
      <w:position w:val="0"/>
      <w:sz w:val="18"/>
      <w:szCs w:val="18"/>
      <w:u w:val="none"/>
      <w:lang w:val="en-US" w:eastAsia="en-US" w:bidi="en-US"/>
    </w:rPr>
  </w:style>
  <w:style w:type="character" w:customStyle="1" w:styleId="283">
    <w:name w:val="Основной текст (28) + Курсив"/>
    <w:basedOn w:val="280"/>
    <w:rPr>
      <w:rFonts w:ascii="Verdana" w:eastAsia="Verdana" w:hAnsi="Verdana" w:cs="Verdana"/>
      <w:b w:val="0"/>
      <w:bCs w:val="0"/>
      <w:i/>
      <w:iCs/>
      <w:smallCaps w:val="0"/>
      <w:strike w:val="0"/>
      <w:color w:val="000000"/>
      <w:spacing w:val="0"/>
      <w:w w:val="100"/>
      <w:position w:val="0"/>
      <w:sz w:val="15"/>
      <w:szCs w:val="15"/>
      <w:u w:val="none"/>
      <w:lang w:val="ru-RU" w:eastAsia="ru-RU" w:bidi="ru-RU"/>
    </w:rPr>
  </w:style>
  <w:style w:type="character" w:customStyle="1" w:styleId="29Exact">
    <w:name w:val="Основной текст (29) Exact"/>
    <w:basedOn w:val="a0"/>
    <w:link w:val="290"/>
    <w:rPr>
      <w:rFonts w:ascii="Times New Roman" w:eastAsia="Times New Roman" w:hAnsi="Times New Roman" w:cs="Times New Roman"/>
      <w:b w:val="0"/>
      <w:bCs w:val="0"/>
      <w:i w:val="0"/>
      <w:iCs w:val="0"/>
      <w:smallCaps w:val="0"/>
      <w:strike w:val="0"/>
      <w:sz w:val="26"/>
      <w:szCs w:val="26"/>
      <w:u w:val="none"/>
    </w:rPr>
  </w:style>
  <w:style w:type="character" w:customStyle="1" w:styleId="29Verdana6ptExact">
    <w:name w:val="Основной текст (29) + Verdana;6 pt Exact"/>
    <w:basedOn w:val="29Exact"/>
    <w:rPr>
      <w:rFonts w:ascii="Verdana" w:eastAsia="Verdana" w:hAnsi="Verdana" w:cs="Verdana"/>
      <w:b w:val="0"/>
      <w:bCs w:val="0"/>
      <w:i w:val="0"/>
      <w:iCs w:val="0"/>
      <w:smallCaps w:val="0"/>
      <w:strike w:val="0"/>
      <w:color w:val="000000"/>
      <w:spacing w:val="0"/>
      <w:w w:val="100"/>
      <w:position w:val="0"/>
      <w:sz w:val="12"/>
      <w:szCs w:val="12"/>
      <w:u w:val="none"/>
      <w:lang w:val="ru-RU" w:eastAsia="ru-RU" w:bidi="ru-RU"/>
    </w:rPr>
  </w:style>
  <w:style w:type="character" w:customStyle="1" w:styleId="29Exact0">
    <w:name w:val="Основной текст (29) Exact"/>
    <w:basedOn w:val="29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Verdana55ptExact">
    <w:name w:val="Основной текст (29) + Verdana;5;5 pt Exact"/>
    <w:basedOn w:val="29Exact"/>
    <w:rPr>
      <w:rFonts w:ascii="Verdana" w:eastAsia="Verdana" w:hAnsi="Verdana" w:cs="Verdana"/>
      <w:b w:val="0"/>
      <w:bCs w:val="0"/>
      <w:i w:val="0"/>
      <w:iCs w:val="0"/>
      <w:smallCaps w:val="0"/>
      <w:strike w:val="0"/>
      <w:color w:val="000000"/>
      <w:spacing w:val="0"/>
      <w:w w:val="100"/>
      <w:position w:val="0"/>
      <w:sz w:val="11"/>
      <w:szCs w:val="11"/>
      <w:u w:val="none"/>
      <w:lang w:val="ru-RU" w:eastAsia="ru-RU" w:bidi="ru-RU"/>
    </w:rPr>
  </w:style>
  <w:style w:type="character" w:customStyle="1" w:styleId="2Exact1">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0Exact">
    <w:name w:val="Основной текст (30) Exact"/>
    <w:basedOn w:val="a0"/>
    <w:link w:val="300"/>
    <w:rPr>
      <w:rFonts w:ascii="Verdana" w:eastAsia="Verdana" w:hAnsi="Verdana" w:cs="Verdana"/>
      <w:b w:val="0"/>
      <w:bCs w:val="0"/>
      <w:i w:val="0"/>
      <w:iCs w:val="0"/>
      <w:smallCaps w:val="0"/>
      <w:strike w:val="0"/>
      <w:spacing w:val="0"/>
      <w:sz w:val="12"/>
      <w:szCs w:val="12"/>
      <w:u w:val="none"/>
    </w:rPr>
  </w:style>
  <w:style w:type="character" w:customStyle="1" w:styleId="30Exact0">
    <w:name w:val="Основной текст (30) Exact"/>
    <w:basedOn w:val="30Exact"/>
    <w:rPr>
      <w:rFonts w:ascii="Verdana" w:eastAsia="Verdana" w:hAnsi="Verdana" w:cs="Verdana"/>
      <w:b w:val="0"/>
      <w:bCs w:val="0"/>
      <w:i w:val="0"/>
      <w:iCs w:val="0"/>
      <w:smallCaps w:val="0"/>
      <w:strike w:val="0"/>
      <w:color w:val="000000"/>
      <w:spacing w:val="0"/>
      <w:w w:val="100"/>
      <w:position w:val="0"/>
      <w:sz w:val="12"/>
      <w:szCs w:val="12"/>
      <w:u w:val="none"/>
      <w:lang w:val="ru-RU" w:eastAsia="ru-RU" w:bidi="ru-RU"/>
    </w:rPr>
  </w:style>
  <w:style w:type="character" w:customStyle="1" w:styleId="30TimesNewRoman5ptExact">
    <w:name w:val="Основной текст (30) + Times New Roman;5 pt;Полужирный Exact"/>
    <w:basedOn w:val="30Exact"/>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30TimesNewRoman13ptExact">
    <w:name w:val="Основной текст (30) + Times New Roman;13 pt Exact"/>
    <w:basedOn w:val="30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Verdana55ptExact">
    <w:name w:val="Основной текст (2) + Verdana;5;5 pt Exact"/>
    <w:basedOn w:val="22"/>
    <w:rPr>
      <w:rFonts w:ascii="Verdana" w:eastAsia="Verdana" w:hAnsi="Verdana" w:cs="Verdana"/>
      <w:b w:val="0"/>
      <w:bCs w:val="0"/>
      <w:i w:val="0"/>
      <w:iCs w:val="0"/>
      <w:smallCaps w:val="0"/>
      <w:strike w:val="0"/>
      <w:color w:val="000000"/>
      <w:spacing w:val="0"/>
      <w:w w:val="100"/>
      <w:position w:val="0"/>
      <w:sz w:val="11"/>
      <w:szCs w:val="11"/>
      <w:u w:val="none"/>
    </w:rPr>
  </w:style>
  <w:style w:type="character" w:customStyle="1" w:styleId="2Verdana55ptExact0">
    <w:name w:val="Основной текст (2) + Verdana;5;5 pt Exact"/>
    <w:basedOn w:val="22"/>
    <w:rPr>
      <w:rFonts w:ascii="Verdana" w:eastAsia="Verdana" w:hAnsi="Verdana" w:cs="Verdana"/>
      <w:b w:val="0"/>
      <w:bCs w:val="0"/>
      <w:i w:val="0"/>
      <w:iCs w:val="0"/>
      <w:smallCaps w:val="0"/>
      <w:strike w:val="0"/>
      <w:color w:val="000000"/>
      <w:spacing w:val="0"/>
      <w:w w:val="100"/>
      <w:position w:val="0"/>
      <w:sz w:val="11"/>
      <w:szCs w:val="11"/>
      <w:u w:val="single"/>
      <w:lang w:val="ru-RU" w:eastAsia="ru-RU" w:bidi="ru-RU"/>
    </w:rPr>
  </w:style>
  <w:style w:type="character" w:customStyle="1" w:styleId="30Exact1">
    <w:name w:val="Основной текст (30) Exact"/>
    <w:basedOn w:val="30Exact"/>
    <w:rPr>
      <w:rFonts w:ascii="Verdana" w:eastAsia="Verdana" w:hAnsi="Verdana" w:cs="Verdana"/>
      <w:b w:val="0"/>
      <w:bCs w:val="0"/>
      <w:i w:val="0"/>
      <w:iCs w:val="0"/>
      <w:smallCaps w:val="0"/>
      <w:strike w:val="0"/>
      <w:color w:val="000000"/>
      <w:spacing w:val="0"/>
      <w:w w:val="100"/>
      <w:position w:val="0"/>
      <w:sz w:val="12"/>
      <w:szCs w:val="12"/>
      <w:u w:val="none"/>
      <w:lang w:val="ru-RU" w:eastAsia="ru-RU" w:bidi="ru-RU"/>
    </w:rPr>
  </w:style>
  <w:style w:type="character" w:customStyle="1" w:styleId="31Exact">
    <w:name w:val="Основной текст (31) Exact"/>
    <w:basedOn w:val="a0"/>
    <w:link w:val="310"/>
    <w:rPr>
      <w:rFonts w:ascii="Verdana" w:eastAsia="Verdana" w:hAnsi="Verdana" w:cs="Verdana"/>
      <w:b w:val="0"/>
      <w:bCs w:val="0"/>
      <w:i w:val="0"/>
      <w:iCs w:val="0"/>
      <w:smallCaps w:val="0"/>
      <w:strike w:val="0"/>
      <w:sz w:val="12"/>
      <w:szCs w:val="12"/>
      <w:u w:val="none"/>
    </w:rPr>
  </w:style>
  <w:style w:type="character" w:customStyle="1" w:styleId="31Exact0">
    <w:name w:val="Основной текст (31) Exact"/>
    <w:basedOn w:val="31Exact"/>
    <w:rPr>
      <w:rFonts w:ascii="Verdana" w:eastAsia="Verdana" w:hAnsi="Verdana" w:cs="Verdana"/>
      <w:b w:val="0"/>
      <w:bCs w:val="0"/>
      <w:i w:val="0"/>
      <w:iCs w:val="0"/>
      <w:smallCaps w:val="0"/>
      <w:strike w:val="0"/>
      <w:color w:val="000000"/>
      <w:spacing w:val="0"/>
      <w:w w:val="100"/>
      <w:position w:val="0"/>
      <w:sz w:val="12"/>
      <w:szCs w:val="12"/>
      <w:u w:val="none"/>
      <w:lang w:val="ru-RU" w:eastAsia="ru-RU" w:bidi="ru-RU"/>
    </w:rPr>
  </w:style>
  <w:style w:type="character" w:customStyle="1" w:styleId="31Corbel7ptExact">
    <w:name w:val="Основной текст (31) + Corbel;7 pt;Курсив Exact"/>
    <w:basedOn w:val="31Exact"/>
    <w:rPr>
      <w:rFonts w:ascii="Corbel" w:eastAsia="Corbel" w:hAnsi="Corbel" w:cs="Corbel"/>
      <w:b w:val="0"/>
      <w:bCs w:val="0"/>
      <w:i/>
      <w:iCs/>
      <w:smallCaps w:val="0"/>
      <w:strike w:val="0"/>
      <w:color w:val="000000"/>
      <w:spacing w:val="0"/>
      <w:w w:val="100"/>
      <w:position w:val="0"/>
      <w:sz w:val="14"/>
      <w:szCs w:val="14"/>
      <w:u w:val="none"/>
      <w:lang w:val="ru-RU" w:eastAsia="ru-RU" w:bidi="ru-RU"/>
    </w:rPr>
  </w:style>
  <w:style w:type="character" w:customStyle="1" w:styleId="32Exact">
    <w:name w:val="Основной текст (32) Exact"/>
    <w:basedOn w:val="a0"/>
    <w:link w:val="323"/>
    <w:rPr>
      <w:rFonts w:ascii="Verdana" w:eastAsia="Verdana" w:hAnsi="Verdana" w:cs="Verdana"/>
      <w:b w:val="0"/>
      <w:bCs w:val="0"/>
      <w:i w:val="0"/>
      <w:iCs w:val="0"/>
      <w:smallCaps w:val="0"/>
      <w:strike w:val="0"/>
      <w:sz w:val="11"/>
      <w:szCs w:val="11"/>
      <w:u w:val="none"/>
    </w:rPr>
  </w:style>
  <w:style w:type="character" w:customStyle="1" w:styleId="32Exact0">
    <w:name w:val="Основной текст (32) Exact"/>
    <w:basedOn w:val="32Exact"/>
    <w:rPr>
      <w:rFonts w:ascii="Verdana" w:eastAsia="Verdana" w:hAnsi="Verdana" w:cs="Verdana"/>
      <w:b w:val="0"/>
      <w:bCs w:val="0"/>
      <w:i w:val="0"/>
      <w:iCs w:val="0"/>
      <w:smallCaps w:val="0"/>
      <w:strike w:val="0"/>
      <w:color w:val="000000"/>
      <w:spacing w:val="0"/>
      <w:w w:val="100"/>
      <w:position w:val="0"/>
      <w:sz w:val="11"/>
      <w:szCs w:val="11"/>
      <w:u w:val="none"/>
      <w:lang w:val="ru-RU" w:eastAsia="ru-RU" w:bidi="ru-RU"/>
    </w:rPr>
  </w:style>
  <w:style w:type="character" w:customStyle="1" w:styleId="32Exact1">
    <w:name w:val="Основной текст (32) Exact"/>
    <w:basedOn w:val="32Exact"/>
    <w:rPr>
      <w:rFonts w:ascii="Verdana" w:eastAsia="Verdana" w:hAnsi="Verdana" w:cs="Verdana"/>
      <w:b w:val="0"/>
      <w:bCs w:val="0"/>
      <w:i w:val="0"/>
      <w:iCs w:val="0"/>
      <w:smallCaps w:val="0"/>
      <w:strike w:val="0"/>
      <w:color w:val="000000"/>
      <w:spacing w:val="0"/>
      <w:w w:val="100"/>
      <w:position w:val="0"/>
      <w:sz w:val="11"/>
      <w:szCs w:val="11"/>
      <w:u w:val="none"/>
      <w:lang w:val="ru-RU" w:eastAsia="ru-RU" w:bidi="ru-RU"/>
    </w:rPr>
  </w:style>
  <w:style w:type="character" w:customStyle="1" w:styleId="33Exact">
    <w:name w:val="Основной текст (33) Exact"/>
    <w:basedOn w:val="a0"/>
    <w:link w:val="333"/>
    <w:rPr>
      <w:rFonts w:ascii="Verdana" w:eastAsia="Verdana" w:hAnsi="Verdana" w:cs="Verdana"/>
      <w:b/>
      <w:bCs/>
      <w:i w:val="0"/>
      <w:iCs w:val="0"/>
      <w:smallCaps w:val="0"/>
      <w:strike w:val="0"/>
      <w:w w:val="60"/>
      <w:sz w:val="19"/>
      <w:szCs w:val="19"/>
      <w:u w:val="none"/>
      <w:lang w:val="en-US" w:eastAsia="en-US" w:bidi="en-US"/>
    </w:rPr>
  </w:style>
  <w:style w:type="character" w:customStyle="1" w:styleId="33Exact0">
    <w:name w:val="Основной текст (33) Exact"/>
    <w:basedOn w:val="33Exact"/>
    <w:rPr>
      <w:rFonts w:ascii="Verdana" w:eastAsia="Verdana" w:hAnsi="Verdana" w:cs="Verdana"/>
      <w:b/>
      <w:bCs/>
      <w:i w:val="0"/>
      <w:iCs w:val="0"/>
      <w:smallCaps w:val="0"/>
      <w:strike w:val="0"/>
      <w:color w:val="000000"/>
      <w:spacing w:val="0"/>
      <w:w w:val="60"/>
      <w:position w:val="0"/>
      <w:sz w:val="19"/>
      <w:szCs w:val="19"/>
      <w:u w:val="none"/>
      <w:lang w:val="en-US" w:eastAsia="en-US" w:bidi="en-US"/>
    </w:rPr>
  </w:style>
  <w:style w:type="character" w:customStyle="1" w:styleId="3055ptExact">
    <w:name w:val="Основной текст (30) + 5;5 pt Exact"/>
    <w:basedOn w:val="30Exact"/>
    <w:rPr>
      <w:rFonts w:ascii="Verdana" w:eastAsia="Verdana" w:hAnsi="Verdana" w:cs="Verdana"/>
      <w:b w:val="0"/>
      <w:bCs w:val="0"/>
      <w:i w:val="0"/>
      <w:iCs w:val="0"/>
      <w:smallCaps w:val="0"/>
      <w:strike w:val="0"/>
      <w:color w:val="000000"/>
      <w:spacing w:val="0"/>
      <w:w w:val="100"/>
      <w:position w:val="0"/>
      <w:sz w:val="11"/>
      <w:szCs w:val="11"/>
      <w:u w:val="none"/>
      <w:lang w:val="ru-RU" w:eastAsia="ru-RU" w:bidi="ru-RU"/>
    </w:rPr>
  </w:style>
  <w:style w:type="character" w:customStyle="1" w:styleId="2Exact2">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 Полужирный Exact"/>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Exact1">
    <w:name w:val="Подпись к таблице Exact"/>
    <w:basedOn w:val="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Exact2">
    <w:name w:val="Подпись к картинке Exact"/>
    <w:basedOn w:val="a0"/>
    <w:link w:val="af"/>
    <w:rPr>
      <w:rFonts w:ascii="Corbel" w:eastAsia="Corbel" w:hAnsi="Corbel" w:cs="Corbel"/>
      <w:b w:val="0"/>
      <w:bCs w:val="0"/>
      <w:i w:val="0"/>
      <w:iCs w:val="0"/>
      <w:smallCaps w:val="0"/>
      <w:strike w:val="0"/>
      <w:sz w:val="12"/>
      <w:szCs w:val="12"/>
      <w:u w:val="none"/>
    </w:rPr>
  </w:style>
  <w:style w:type="character" w:customStyle="1" w:styleId="TimesNewRoman13ptExact">
    <w:name w:val="Подпись к картинке + Times New Roman;13 pt Exact"/>
    <w:basedOn w:val="Exac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Exact3">
    <w:name w:val="Подпись к картинке Exact"/>
    <w:basedOn w:val="Exact2"/>
    <w:rPr>
      <w:rFonts w:ascii="Corbel" w:eastAsia="Corbel" w:hAnsi="Corbel" w:cs="Corbel"/>
      <w:b w:val="0"/>
      <w:bCs w:val="0"/>
      <w:i w:val="0"/>
      <w:iCs w:val="0"/>
      <w:smallCaps w:val="0"/>
      <w:strike w:val="0"/>
      <w:color w:val="000000"/>
      <w:spacing w:val="0"/>
      <w:w w:val="100"/>
      <w:position w:val="0"/>
      <w:sz w:val="12"/>
      <w:szCs w:val="12"/>
      <w:u w:val="none"/>
      <w:lang w:val="ru-RU" w:eastAsia="ru-RU" w:bidi="ru-RU"/>
    </w:rPr>
  </w:style>
  <w:style w:type="character" w:customStyle="1" w:styleId="Verdana65ptExact">
    <w:name w:val="Подпись к картинке + Verdana;6;5 pt Exact"/>
    <w:basedOn w:val="Exact2"/>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style>
  <w:style w:type="character" w:customStyle="1" w:styleId="2Exact3">
    <w:name w:val="Подпись к картинке (2) Exact"/>
    <w:basedOn w:val="a0"/>
    <w:link w:val="2f2"/>
    <w:rPr>
      <w:rFonts w:ascii="Times New Roman" w:eastAsia="Times New Roman" w:hAnsi="Times New Roman" w:cs="Times New Roman"/>
      <w:b w:val="0"/>
      <w:bCs w:val="0"/>
      <w:i w:val="0"/>
      <w:iCs w:val="0"/>
      <w:smallCaps w:val="0"/>
      <w:strike w:val="0"/>
      <w:sz w:val="26"/>
      <w:szCs w:val="26"/>
      <w:u w:val="none"/>
    </w:rPr>
  </w:style>
  <w:style w:type="character" w:customStyle="1" w:styleId="2Exact4">
    <w:name w:val="Подпись к картинке (2) Exact"/>
    <w:basedOn w:val="2Exact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Verdana65ptExact">
    <w:name w:val="Подпись к картинке (2) + Verdana;6;5 pt Exact"/>
    <w:basedOn w:val="2Exact3"/>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style>
  <w:style w:type="character" w:customStyle="1" w:styleId="4Exact">
    <w:name w:val="Основной текст (4) Exact"/>
    <w:basedOn w:val="a0"/>
    <w:rPr>
      <w:rFonts w:ascii="Verdana" w:eastAsia="Verdana" w:hAnsi="Verdana" w:cs="Verdana"/>
      <w:b/>
      <w:bCs/>
      <w:i w:val="0"/>
      <w:iCs w:val="0"/>
      <w:smallCaps w:val="0"/>
      <w:strike w:val="0"/>
      <w:sz w:val="16"/>
      <w:szCs w:val="16"/>
      <w:u w:val="none"/>
      <w:lang w:val="en-US" w:eastAsia="en-US" w:bidi="en-US"/>
    </w:rPr>
  </w:style>
  <w:style w:type="character" w:customStyle="1" w:styleId="4Exact0">
    <w:name w:val="Основной текст (4) Exact"/>
    <w:basedOn w:val="4"/>
    <w:rPr>
      <w:rFonts w:ascii="Verdana" w:eastAsia="Verdana" w:hAnsi="Verdana" w:cs="Verdana"/>
      <w:b/>
      <w:bCs/>
      <w:i w:val="0"/>
      <w:iCs w:val="0"/>
      <w:smallCaps w:val="0"/>
      <w:strike w:val="0"/>
      <w:color w:val="000000"/>
      <w:spacing w:val="0"/>
      <w:w w:val="100"/>
      <w:position w:val="0"/>
      <w:sz w:val="16"/>
      <w:szCs w:val="16"/>
      <w:u w:val="none"/>
      <w:lang w:val="en-US" w:eastAsia="en-US" w:bidi="en-US"/>
    </w:rPr>
  </w:style>
  <w:style w:type="character" w:customStyle="1" w:styleId="36Exact">
    <w:name w:val="Основной текст (36) Exact"/>
    <w:basedOn w:val="a0"/>
    <w:link w:val="36"/>
    <w:rPr>
      <w:rFonts w:ascii="Times New Roman" w:eastAsia="Times New Roman" w:hAnsi="Times New Roman" w:cs="Times New Roman"/>
      <w:b/>
      <w:bCs/>
      <w:i w:val="0"/>
      <w:iCs w:val="0"/>
      <w:smallCaps w:val="0"/>
      <w:strike w:val="0"/>
      <w:sz w:val="26"/>
      <w:szCs w:val="26"/>
      <w:u w:val="none"/>
    </w:rPr>
  </w:style>
  <w:style w:type="character" w:customStyle="1" w:styleId="36Exact0">
    <w:name w:val="Основной текст (36) Exact"/>
    <w:basedOn w:val="36Exac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Corbel10pt0ptExact">
    <w:name w:val="Основной текст (4) + Corbel;10 pt;Не полужирный;Интервал 0 pt Exact"/>
    <w:basedOn w:val="4"/>
    <w:rPr>
      <w:rFonts w:ascii="Corbel" w:eastAsia="Corbel" w:hAnsi="Corbel" w:cs="Corbel"/>
      <w:b/>
      <w:bCs/>
      <w:i w:val="0"/>
      <w:iCs w:val="0"/>
      <w:smallCaps w:val="0"/>
      <w:strike w:val="0"/>
      <w:color w:val="000000"/>
      <w:spacing w:val="-10"/>
      <w:w w:val="100"/>
      <w:position w:val="0"/>
      <w:sz w:val="20"/>
      <w:szCs w:val="20"/>
      <w:u w:val="none"/>
      <w:lang w:val="ru-RU" w:eastAsia="ru-RU" w:bidi="ru-RU"/>
    </w:rPr>
  </w:style>
  <w:style w:type="character" w:customStyle="1" w:styleId="4TimesNewRoman13ptExact">
    <w:name w:val="Основной текст (4) + Times New Roman;13 pt;Не полужирный;Малые прописные Exact"/>
    <w:basedOn w:val="4"/>
    <w:rPr>
      <w:rFonts w:ascii="Times New Roman" w:eastAsia="Times New Roman" w:hAnsi="Times New Roman" w:cs="Times New Roman"/>
      <w:b/>
      <w:bCs/>
      <w:i w:val="0"/>
      <w:iCs w:val="0"/>
      <w:smallCaps/>
      <w:strike w:val="0"/>
      <w:color w:val="000000"/>
      <w:spacing w:val="0"/>
      <w:w w:val="100"/>
      <w:position w:val="0"/>
      <w:sz w:val="26"/>
      <w:szCs w:val="26"/>
      <w:u w:val="none"/>
      <w:lang w:val="en-US" w:eastAsia="en-US" w:bidi="en-US"/>
    </w:rPr>
  </w:style>
  <w:style w:type="character" w:customStyle="1" w:styleId="4TimesNewRoman13ptExact0">
    <w:name w:val="Основной текст (4) + Times New Roman;13 pt;Не полужирный Exact"/>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f3">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Verdana6pt">
    <w:name w:val="Основной текст (2) + Verdana;6 pt"/>
    <w:basedOn w:val="22"/>
    <w:rPr>
      <w:rFonts w:ascii="Verdana" w:eastAsia="Verdana" w:hAnsi="Verdana" w:cs="Verdana"/>
      <w:b w:val="0"/>
      <w:bCs w:val="0"/>
      <w:i w:val="0"/>
      <w:iCs w:val="0"/>
      <w:smallCaps w:val="0"/>
      <w:strike w:val="0"/>
      <w:color w:val="000000"/>
      <w:spacing w:val="0"/>
      <w:w w:val="100"/>
      <w:position w:val="0"/>
      <w:sz w:val="12"/>
      <w:szCs w:val="12"/>
      <w:u w:val="none"/>
      <w:lang w:val="ru-RU" w:eastAsia="ru-RU" w:bidi="ru-RU"/>
    </w:rPr>
  </w:style>
  <w:style w:type="character" w:customStyle="1" w:styleId="2Verdana75pt1">
    <w:name w:val="Основной текст (2) + Verdana;7;5 pt;Курсив"/>
    <w:basedOn w:val="22"/>
    <w:rPr>
      <w:rFonts w:ascii="Verdana" w:eastAsia="Verdana" w:hAnsi="Verdana" w:cs="Verdana"/>
      <w:b w:val="0"/>
      <w:bCs w:val="0"/>
      <w:i/>
      <w:iCs/>
      <w:smallCaps w:val="0"/>
      <w:strike w:val="0"/>
      <w:color w:val="000000"/>
      <w:spacing w:val="0"/>
      <w:w w:val="100"/>
      <w:position w:val="0"/>
      <w:sz w:val="15"/>
      <w:szCs w:val="15"/>
      <w:u w:val="none"/>
      <w:lang w:val="en-US" w:eastAsia="en-US" w:bidi="en-US"/>
    </w:rPr>
  </w:style>
  <w:style w:type="character" w:customStyle="1" w:styleId="270">
    <w:name w:val="Основной текст (27)_"/>
    <w:basedOn w:val="a0"/>
    <w:link w:val="271"/>
    <w:rPr>
      <w:rFonts w:ascii="Verdana" w:eastAsia="Verdana" w:hAnsi="Verdana" w:cs="Verdana"/>
      <w:b/>
      <w:bCs/>
      <w:i w:val="0"/>
      <w:iCs w:val="0"/>
      <w:smallCaps w:val="0"/>
      <w:strike w:val="0"/>
      <w:sz w:val="15"/>
      <w:szCs w:val="15"/>
      <w:u w:val="none"/>
    </w:rPr>
  </w:style>
  <w:style w:type="character" w:customStyle="1" w:styleId="272">
    <w:name w:val="Основной текст (27)"/>
    <w:basedOn w:val="270"/>
    <w:rPr>
      <w:rFonts w:ascii="Verdana" w:eastAsia="Verdana" w:hAnsi="Verdana" w:cs="Verdana"/>
      <w:b/>
      <w:bCs/>
      <w:i w:val="0"/>
      <w:iCs w:val="0"/>
      <w:smallCaps w:val="0"/>
      <w:strike w:val="0"/>
      <w:color w:val="000000"/>
      <w:spacing w:val="0"/>
      <w:w w:val="100"/>
      <w:position w:val="0"/>
      <w:sz w:val="15"/>
      <w:szCs w:val="15"/>
      <w:u w:val="none"/>
      <w:lang w:val="ru-RU" w:eastAsia="ru-RU" w:bidi="ru-RU"/>
    </w:rPr>
  </w:style>
  <w:style w:type="character" w:customStyle="1" w:styleId="340">
    <w:name w:val="Основной текст (34)_"/>
    <w:basedOn w:val="a0"/>
    <w:link w:val="341"/>
    <w:rPr>
      <w:rFonts w:ascii="Corbel" w:eastAsia="Corbel" w:hAnsi="Corbel" w:cs="Corbel"/>
      <w:b w:val="0"/>
      <w:bCs w:val="0"/>
      <w:i w:val="0"/>
      <w:iCs w:val="0"/>
      <w:smallCaps w:val="0"/>
      <w:strike w:val="0"/>
      <w:sz w:val="12"/>
      <w:szCs w:val="12"/>
      <w:u w:val="none"/>
    </w:rPr>
  </w:style>
  <w:style w:type="character" w:customStyle="1" w:styleId="342">
    <w:name w:val="Основной текст (34)"/>
    <w:basedOn w:val="340"/>
    <w:rPr>
      <w:rFonts w:ascii="Corbel" w:eastAsia="Corbel" w:hAnsi="Corbel" w:cs="Corbel"/>
      <w:b w:val="0"/>
      <w:bCs w:val="0"/>
      <w:i w:val="0"/>
      <w:iCs w:val="0"/>
      <w:smallCaps w:val="0"/>
      <w:strike w:val="0"/>
      <w:color w:val="000000"/>
      <w:spacing w:val="0"/>
      <w:w w:val="100"/>
      <w:position w:val="0"/>
      <w:sz w:val="12"/>
      <w:szCs w:val="12"/>
      <w:u w:val="none"/>
      <w:lang w:val="ru-RU" w:eastAsia="ru-RU" w:bidi="ru-RU"/>
    </w:rPr>
  </w:style>
  <w:style w:type="character" w:customStyle="1" w:styleId="350">
    <w:name w:val="Основной текст (35)_"/>
    <w:basedOn w:val="a0"/>
    <w:link w:val="351"/>
    <w:rPr>
      <w:rFonts w:ascii="Verdana" w:eastAsia="Verdana" w:hAnsi="Verdana" w:cs="Verdana"/>
      <w:b w:val="0"/>
      <w:bCs w:val="0"/>
      <w:i w:val="0"/>
      <w:iCs w:val="0"/>
      <w:smallCaps w:val="0"/>
      <w:strike w:val="0"/>
      <w:sz w:val="13"/>
      <w:szCs w:val="13"/>
      <w:u w:val="none"/>
    </w:rPr>
  </w:style>
  <w:style w:type="character" w:customStyle="1" w:styleId="352">
    <w:name w:val="Основной текст (35)"/>
    <w:basedOn w:val="350"/>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style>
  <w:style w:type="character" w:customStyle="1" w:styleId="35CourierNew8pt">
    <w:name w:val="Основной текст (35) + Courier New;8 pt;Курсив"/>
    <w:basedOn w:val="350"/>
    <w:rPr>
      <w:rFonts w:ascii="Courier New" w:eastAsia="Courier New" w:hAnsi="Courier New" w:cs="Courier New"/>
      <w:b w:val="0"/>
      <w:bCs w:val="0"/>
      <w:i/>
      <w:iCs/>
      <w:smallCaps w:val="0"/>
      <w:strike w:val="0"/>
      <w:color w:val="000000"/>
      <w:spacing w:val="0"/>
      <w:w w:val="100"/>
      <w:position w:val="0"/>
      <w:sz w:val="16"/>
      <w:szCs w:val="16"/>
      <w:u w:val="none"/>
      <w:lang w:val="en-US" w:eastAsia="en-US" w:bidi="en-US"/>
    </w:rPr>
  </w:style>
  <w:style w:type="character" w:customStyle="1" w:styleId="42">
    <w:name w:val="Основной текст (4)"/>
    <w:basedOn w:val="4"/>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2Exact5">
    <w:name w:val="Подпись к картинке (2) + Полужирный Exact"/>
    <w:basedOn w:val="2Exact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6">
    <w:name w:val="Подпись к картинке (2) Exact"/>
    <w:basedOn w:val="2Exact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7Exact">
    <w:name w:val="Основной текст (37) Exact"/>
    <w:basedOn w:val="a0"/>
    <w:link w:val="37"/>
    <w:rPr>
      <w:rFonts w:ascii="Verdana" w:eastAsia="Verdana" w:hAnsi="Verdana" w:cs="Verdana"/>
      <w:b w:val="0"/>
      <w:bCs w:val="0"/>
      <w:i w:val="0"/>
      <w:iCs w:val="0"/>
      <w:smallCaps w:val="0"/>
      <w:strike w:val="0"/>
      <w:sz w:val="12"/>
      <w:szCs w:val="12"/>
      <w:u w:val="none"/>
    </w:rPr>
  </w:style>
  <w:style w:type="character" w:customStyle="1" w:styleId="37Exact0">
    <w:name w:val="Основной текст (37) Exact"/>
    <w:basedOn w:val="37Exact"/>
    <w:rPr>
      <w:rFonts w:ascii="Verdana" w:eastAsia="Verdana" w:hAnsi="Verdana" w:cs="Verdana"/>
      <w:b w:val="0"/>
      <w:bCs w:val="0"/>
      <w:i w:val="0"/>
      <w:iCs w:val="0"/>
      <w:smallCaps w:val="0"/>
      <w:strike w:val="0"/>
      <w:color w:val="000000"/>
      <w:spacing w:val="0"/>
      <w:w w:val="100"/>
      <w:position w:val="0"/>
      <w:sz w:val="12"/>
      <w:szCs w:val="12"/>
      <w:u w:val="none"/>
      <w:lang w:val="ru-RU" w:eastAsia="ru-RU" w:bidi="ru-RU"/>
    </w:rPr>
  </w:style>
  <w:style w:type="character" w:customStyle="1" w:styleId="38Exact">
    <w:name w:val="Основной текст (38) Exact"/>
    <w:basedOn w:val="a0"/>
    <w:link w:val="38"/>
    <w:rPr>
      <w:rFonts w:ascii="Verdana" w:eastAsia="Verdana" w:hAnsi="Verdana" w:cs="Verdana"/>
      <w:b w:val="0"/>
      <w:bCs w:val="0"/>
      <w:i w:val="0"/>
      <w:iCs w:val="0"/>
      <w:smallCaps w:val="0"/>
      <w:strike w:val="0"/>
      <w:sz w:val="13"/>
      <w:szCs w:val="13"/>
      <w:u w:val="none"/>
    </w:rPr>
  </w:style>
  <w:style w:type="character" w:customStyle="1" w:styleId="38Exact0">
    <w:name w:val="Основной текст (38) Exact"/>
    <w:basedOn w:val="38Exact"/>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style>
  <w:style w:type="character" w:customStyle="1" w:styleId="70ptExact">
    <w:name w:val="Основной текст (7) + Интервал 0 pt Exact"/>
    <w:basedOn w:val="7"/>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style>
  <w:style w:type="character" w:customStyle="1" w:styleId="28Exact">
    <w:name w:val="Основной текст (28) Exact"/>
    <w:basedOn w:val="a0"/>
    <w:rPr>
      <w:rFonts w:ascii="Verdana" w:eastAsia="Verdana" w:hAnsi="Verdana" w:cs="Verdana"/>
      <w:b w:val="0"/>
      <w:bCs w:val="0"/>
      <w:i w:val="0"/>
      <w:iCs w:val="0"/>
      <w:smallCaps w:val="0"/>
      <w:strike w:val="0"/>
      <w:sz w:val="15"/>
      <w:szCs w:val="15"/>
      <w:u w:val="none"/>
    </w:rPr>
  </w:style>
  <w:style w:type="character" w:customStyle="1" w:styleId="28Exact0">
    <w:name w:val="Основной текст (28) Exact"/>
    <w:basedOn w:val="280"/>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26"/>
      <w:szCs w:val="26"/>
      <w:u w:val="none"/>
    </w:rPr>
  </w:style>
  <w:style w:type="character" w:customStyle="1" w:styleId="5Exact0">
    <w:name w:val="Основной текст (5) Exact"/>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9Exact">
    <w:name w:val="Основной текст (39) Exact"/>
    <w:basedOn w:val="a0"/>
    <w:link w:val="39"/>
    <w:rPr>
      <w:rFonts w:ascii="Corbel" w:eastAsia="Corbel" w:hAnsi="Corbel" w:cs="Corbel"/>
      <w:b/>
      <w:bCs/>
      <w:i w:val="0"/>
      <w:iCs w:val="0"/>
      <w:smallCaps w:val="0"/>
      <w:strike w:val="0"/>
      <w:sz w:val="13"/>
      <w:szCs w:val="13"/>
      <w:u w:val="none"/>
    </w:rPr>
  </w:style>
  <w:style w:type="character" w:customStyle="1" w:styleId="39Exact0">
    <w:name w:val="Основной текст (39) Exact"/>
    <w:basedOn w:val="39Exact"/>
    <w:rPr>
      <w:rFonts w:ascii="Corbel" w:eastAsia="Corbel" w:hAnsi="Corbel" w:cs="Corbel"/>
      <w:b/>
      <w:bCs/>
      <w:i w:val="0"/>
      <w:iCs w:val="0"/>
      <w:smallCaps w:val="0"/>
      <w:strike w:val="0"/>
      <w:color w:val="000000"/>
      <w:spacing w:val="0"/>
      <w:w w:val="100"/>
      <w:position w:val="0"/>
      <w:sz w:val="13"/>
      <w:szCs w:val="13"/>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46"/>
      <w:szCs w:val="46"/>
      <w:u w:val="none"/>
    </w:rPr>
  </w:style>
  <w:style w:type="character" w:customStyle="1" w:styleId="6Exact0">
    <w:name w:val="Основной текст (6) Exact"/>
    <w:basedOn w:val="6"/>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34Exact">
    <w:name w:val="Основной текст (34) Exact"/>
    <w:basedOn w:val="a0"/>
    <w:rPr>
      <w:rFonts w:ascii="Corbel" w:eastAsia="Corbel" w:hAnsi="Corbel" w:cs="Corbel"/>
      <w:b w:val="0"/>
      <w:bCs w:val="0"/>
      <w:i w:val="0"/>
      <w:iCs w:val="0"/>
      <w:smallCaps w:val="0"/>
      <w:strike w:val="0"/>
      <w:sz w:val="12"/>
      <w:szCs w:val="12"/>
      <w:u w:val="none"/>
      <w:lang w:val="en-US" w:eastAsia="en-US" w:bidi="en-US"/>
    </w:rPr>
  </w:style>
  <w:style w:type="character" w:customStyle="1" w:styleId="34Exact0">
    <w:name w:val="Основной текст (34) Exact"/>
    <w:basedOn w:val="340"/>
    <w:rPr>
      <w:rFonts w:ascii="Corbel" w:eastAsia="Corbel" w:hAnsi="Corbel" w:cs="Corbel"/>
      <w:b w:val="0"/>
      <w:bCs w:val="0"/>
      <w:i w:val="0"/>
      <w:iCs w:val="0"/>
      <w:smallCaps w:val="0"/>
      <w:strike w:val="0"/>
      <w:color w:val="000000"/>
      <w:spacing w:val="0"/>
      <w:w w:val="100"/>
      <w:position w:val="0"/>
      <w:sz w:val="12"/>
      <w:szCs w:val="12"/>
      <w:u w:val="none"/>
      <w:lang w:val="en-US" w:eastAsia="en-US" w:bidi="en-US"/>
    </w:rPr>
  </w:style>
  <w:style w:type="character" w:customStyle="1" w:styleId="40Exact">
    <w:name w:val="Основной текст (40) Exact"/>
    <w:basedOn w:val="a0"/>
    <w:link w:val="400"/>
    <w:rPr>
      <w:rFonts w:ascii="Times New Roman" w:eastAsia="Times New Roman" w:hAnsi="Times New Roman" w:cs="Times New Roman"/>
      <w:b w:val="0"/>
      <w:bCs w:val="0"/>
      <w:i w:val="0"/>
      <w:iCs w:val="0"/>
      <w:smallCaps w:val="0"/>
      <w:strike w:val="0"/>
      <w:sz w:val="10"/>
      <w:szCs w:val="10"/>
      <w:u w:val="none"/>
    </w:rPr>
  </w:style>
  <w:style w:type="character" w:customStyle="1" w:styleId="40Exact0">
    <w:name w:val="Основной текст (40) Exact"/>
    <w:basedOn w:val="40Exac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40Exact1">
    <w:name w:val="Основной текст (40) Exact"/>
    <w:basedOn w:val="40Exac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38Exact1">
    <w:name w:val="Основной текст (38) Exact"/>
    <w:basedOn w:val="38Exact"/>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style>
  <w:style w:type="character" w:customStyle="1" w:styleId="3Exact">
    <w:name w:val="Подпись к картинке (3) Exact"/>
    <w:basedOn w:val="a0"/>
    <w:link w:val="3a"/>
    <w:rPr>
      <w:rFonts w:ascii="Verdana" w:eastAsia="Verdana" w:hAnsi="Verdana" w:cs="Verdana"/>
      <w:b w:val="0"/>
      <w:bCs w:val="0"/>
      <w:i w:val="0"/>
      <w:iCs w:val="0"/>
      <w:smallCaps w:val="0"/>
      <w:strike w:val="0"/>
      <w:sz w:val="15"/>
      <w:szCs w:val="15"/>
      <w:u w:val="none"/>
    </w:rPr>
  </w:style>
  <w:style w:type="character" w:customStyle="1" w:styleId="3Exact0">
    <w:name w:val="Подпись к картинке (3) Exact"/>
    <w:basedOn w:val="3Exact"/>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4Exact1">
    <w:name w:val="Подпись к картинке (4) Exact"/>
    <w:basedOn w:val="a0"/>
    <w:link w:val="43"/>
    <w:rPr>
      <w:rFonts w:ascii="Times New Roman" w:eastAsia="Times New Roman" w:hAnsi="Times New Roman" w:cs="Times New Roman"/>
      <w:b/>
      <w:bCs/>
      <w:i w:val="0"/>
      <w:iCs w:val="0"/>
      <w:smallCaps w:val="0"/>
      <w:strike w:val="0"/>
      <w:sz w:val="26"/>
      <w:szCs w:val="26"/>
      <w:u w:val="none"/>
    </w:rPr>
  </w:style>
  <w:style w:type="character" w:customStyle="1" w:styleId="4Exact2">
    <w:name w:val="Подпись к картинке (4) Exact"/>
    <w:basedOn w:val="4Exact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Exact1">
    <w:name w:val="Подпись к картинке (5) Exact"/>
    <w:basedOn w:val="a0"/>
    <w:link w:val="53"/>
    <w:rPr>
      <w:rFonts w:ascii="Verdana" w:eastAsia="Verdana" w:hAnsi="Verdana" w:cs="Verdana"/>
      <w:b w:val="0"/>
      <w:bCs w:val="0"/>
      <w:i w:val="0"/>
      <w:iCs w:val="0"/>
      <w:smallCaps w:val="0"/>
      <w:strike w:val="0"/>
      <w:sz w:val="13"/>
      <w:szCs w:val="13"/>
      <w:u w:val="none"/>
    </w:rPr>
  </w:style>
  <w:style w:type="character" w:customStyle="1" w:styleId="5Exact2">
    <w:name w:val="Подпись к картинке (5) Exact"/>
    <w:basedOn w:val="5Exact1"/>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style>
  <w:style w:type="character" w:customStyle="1" w:styleId="6Exact1">
    <w:name w:val="Подпись к картинке (6) Exact"/>
    <w:basedOn w:val="a0"/>
    <w:link w:val="61"/>
    <w:rPr>
      <w:rFonts w:ascii="Verdana" w:eastAsia="Verdana" w:hAnsi="Verdana" w:cs="Verdana"/>
      <w:b w:val="0"/>
      <w:bCs w:val="0"/>
      <w:i w:val="0"/>
      <w:iCs w:val="0"/>
      <w:smallCaps w:val="0"/>
      <w:strike w:val="0"/>
      <w:sz w:val="13"/>
      <w:szCs w:val="13"/>
      <w:u w:val="none"/>
    </w:rPr>
  </w:style>
  <w:style w:type="character" w:customStyle="1" w:styleId="6Exact2">
    <w:name w:val="Подпись к картинке (6) Exact"/>
    <w:basedOn w:val="6Exact1"/>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style>
  <w:style w:type="character" w:customStyle="1" w:styleId="6Exact3">
    <w:name w:val="Подпись к картинке (6) + Малые прописные Exact"/>
    <w:basedOn w:val="6Exact1"/>
    <w:rPr>
      <w:rFonts w:ascii="Verdana" w:eastAsia="Verdana" w:hAnsi="Verdana" w:cs="Verdana"/>
      <w:b w:val="0"/>
      <w:bCs w:val="0"/>
      <w:i w:val="0"/>
      <w:iCs w:val="0"/>
      <w:smallCaps/>
      <w:strike w:val="0"/>
      <w:color w:val="000000"/>
      <w:spacing w:val="0"/>
      <w:w w:val="100"/>
      <w:position w:val="0"/>
      <w:sz w:val="13"/>
      <w:szCs w:val="13"/>
      <w:u w:val="none"/>
      <w:lang w:val="ru-RU" w:eastAsia="ru-RU" w:bidi="ru-RU"/>
    </w:rPr>
  </w:style>
  <w:style w:type="character" w:customStyle="1" w:styleId="7Exact1">
    <w:name w:val="Основной текст (7) + Не курсив Exact"/>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0ptExact0">
    <w:name w:val="Основной текст (7) + Интервал 0 pt Exact"/>
    <w:basedOn w:val="7"/>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style>
  <w:style w:type="character" w:customStyle="1" w:styleId="41Exact">
    <w:name w:val="Основной текст (41) Exact"/>
    <w:basedOn w:val="a0"/>
    <w:link w:val="410"/>
    <w:rPr>
      <w:rFonts w:ascii="Verdana" w:eastAsia="Verdana" w:hAnsi="Verdana" w:cs="Verdana"/>
      <w:b w:val="0"/>
      <w:bCs w:val="0"/>
      <w:i w:val="0"/>
      <w:iCs w:val="0"/>
      <w:smallCaps w:val="0"/>
      <w:strike w:val="0"/>
      <w:sz w:val="13"/>
      <w:szCs w:val="13"/>
      <w:u w:val="none"/>
    </w:rPr>
  </w:style>
  <w:style w:type="character" w:customStyle="1" w:styleId="41Exact0">
    <w:name w:val="Основной текст (41) Exact"/>
    <w:basedOn w:val="41Exact"/>
    <w:rPr>
      <w:rFonts w:ascii="Verdana" w:eastAsia="Verdana" w:hAnsi="Verdana" w:cs="Verdana"/>
      <w:b w:val="0"/>
      <w:bCs w:val="0"/>
      <w:i w:val="0"/>
      <w:iCs w:val="0"/>
      <w:smallCaps w:val="0"/>
      <w:strike w:val="0"/>
      <w:color w:val="000000"/>
      <w:spacing w:val="0"/>
      <w:w w:val="100"/>
      <w:position w:val="0"/>
      <w:sz w:val="13"/>
      <w:szCs w:val="13"/>
      <w:u w:val="single"/>
      <w:lang w:val="ru-RU" w:eastAsia="ru-RU" w:bidi="ru-RU"/>
    </w:rPr>
  </w:style>
  <w:style w:type="character" w:customStyle="1" w:styleId="39Verdana55ptExact">
    <w:name w:val="Основной текст (39) + Verdana;5;5 pt;Не полужирный Exact"/>
    <w:basedOn w:val="39Exact"/>
    <w:rPr>
      <w:rFonts w:ascii="Verdana" w:eastAsia="Verdana" w:hAnsi="Verdana" w:cs="Verdana"/>
      <w:b/>
      <w:bCs/>
      <w:i w:val="0"/>
      <w:iCs w:val="0"/>
      <w:smallCaps w:val="0"/>
      <w:strike w:val="0"/>
      <w:color w:val="000000"/>
      <w:spacing w:val="0"/>
      <w:w w:val="100"/>
      <w:position w:val="0"/>
      <w:sz w:val="11"/>
      <w:szCs w:val="11"/>
      <w:u w:val="single"/>
      <w:lang w:val="ru-RU" w:eastAsia="ru-RU" w:bidi="ru-RU"/>
    </w:rPr>
  </w:style>
  <w:style w:type="character" w:customStyle="1" w:styleId="39Verdana55ptExact0">
    <w:name w:val="Основной текст (39) + Verdana;5;5 pt;Не полужирный Exact"/>
    <w:basedOn w:val="39Exact"/>
    <w:rPr>
      <w:rFonts w:ascii="Verdana" w:eastAsia="Verdana" w:hAnsi="Verdana" w:cs="Verdana"/>
      <w:b/>
      <w:bCs/>
      <w:i w:val="0"/>
      <w:iCs w:val="0"/>
      <w:smallCaps w:val="0"/>
      <w:strike w:val="0"/>
      <w:color w:val="000000"/>
      <w:spacing w:val="0"/>
      <w:w w:val="100"/>
      <w:position w:val="0"/>
      <w:sz w:val="11"/>
      <w:szCs w:val="11"/>
      <w:u w:val="none"/>
    </w:rPr>
  </w:style>
  <w:style w:type="character" w:customStyle="1" w:styleId="2Verdana65ptExact0">
    <w:name w:val="Основной текст (2) + Verdana;6;5 pt Exact"/>
    <w:basedOn w:val="22"/>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style>
  <w:style w:type="character" w:customStyle="1" w:styleId="5Exact3">
    <w:name w:val="Основной текст (5) Exact"/>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a">
    <w:name w:val="Заголовок №1"/>
    <w:basedOn w:val="1"/>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2Corbel9pt0">
    <w:name w:val="Основной текст (2) + Corbel;9 pt"/>
    <w:basedOn w:val="22"/>
    <w:rPr>
      <w:rFonts w:ascii="Corbel" w:eastAsia="Corbel" w:hAnsi="Corbel" w:cs="Corbel"/>
      <w:b w:val="0"/>
      <w:bCs w:val="0"/>
      <w:i w:val="0"/>
      <w:iCs w:val="0"/>
      <w:smallCaps w:val="0"/>
      <w:strike w:val="0"/>
      <w:color w:val="000000"/>
      <w:spacing w:val="0"/>
      <w:w w:val="100"/>
      <w:position w:val="0"/>
      <w:sz w:val="18"/>
      <w:szCs w:val="18"/>
      <w:u w:val="none"/>
      <w:lang w:val="en-US" w:eastAsia="en-US" w:bidi="en-US"/>
    </w:rPr>
  </w:style>
  <w:style w:type="paragraph" w:customStyle="1" w:styleId="a5">
    <w:name w:val="Сноска"/>
    <w:basedOn w:val="a"/>
    <w:link w:val="a4"/>
    <w:pPr>
      <w:shd w:val="clear" w:color="auto" w:fill="FFFFFF"/>
      <w:spacing w:line="394" w:lineRule="exact"/>
      <w:ind w:hanging="400"/>
    </w:pPr>
    <w:rPr>
      <w:rFonts w:ascii="Times New Roman" w:eastAsia="Times New Roman" w:hAnsi="Times New Roman" w:cs="Times New Roman"/>
      <w:sz w:val="26"/>
      <w:szCs w:val="26"/>
    </w:rPr>
  </w:style>
  <w:style w:type="paragraph" w:customStyle="1" w:styleId="20">
    <w:name w:val="Сноска (2)"/>
    <w:basedOn w:val="a"/>
    <w:link w:val="2"/>
    <w:pPr>
      <w:shd w:val="clear" w:color="auto" w:fill="FFFFFF"/>
      <w:spacing w:after="240" w:line="394" w:lineRule="exact"/>
      <w:ind w:hanging="400"/>
      <w:jc w:val="both"/>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before="120" w:line="182" w:lineRule="exact"/>
      <w:jc w:val="center"/>
    </w:pPr>
    <w:rPr>
      <w:rFonts w:ascii="Verdana" w:eastAsia="Verdana" w:hAnsi="Verdana" w:cs="Verdana"/>
      <w:b/>
      <w:bCs/>
      <w:spacing w:val="10"/>
      <w:sz w:val="16"/>
      <w:szCs w:val="16"/>
    </w:rPr>
  </w:style>
  <w:style w:type="paragraph" w:customStyle="1" w:styleId="40">
    <w:name w:val="Основной текст (4)"/>
    <w:basedOn w:val="a"/>
    <w:link w:val="4"/>
    <w:pPr>
      <w:shd w:val="clear" w:color="auto" w:fill="FFFFFF"/>
      <w:spacing w:after="1140" w:line="182" w:lineRule="exact"/>
      <w:jc w:val="center"/>
    </w:pPr>
    <w:rPr>
      <w:rFonts w:ascii="Verdana" w:eastAsia="Verdana" w:hAnsi="Verdana" w:cs="Verdana"/>
      <w:b/>
      <w:bCs/>
      <w:sz w:val="16"/>
      <w:szCs w:val="16"/>
    </w:rPr>
  </w:style>
  <w:style w:type="paragraph" w:customStyle="1" w:styleId="23">
    <w:name w:val="Основной текст (2)"/>
    <w:basedOn w:val="a"/>
    <w:link w:val="22"/>
    <w:pPr>
      <w:shd w:val="clear" w:color="auto" w:fill="FFFFFF"/>
      <w:spacing w:before="1140" w:after="480" w:line="0" w:lineRule="atLeast"/>
      <w:ind w:hanging="420"/>
      <w:jc w:val="center"/>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480" w:after="480" w:line="394" w:lineRule="exact"/>
      <w:jc w:val="center"/>
      <w:outlineLvl w:val="0"/>
    </w:pPr>
    <w:rPr>
      <w:rFonts w:ascii="Times New Roman" w:eastAsia="Times New Roman" w:hAnsi="Times New Roman" w:cs="Times New Roman"/>
      <w:b/>
      <w:bCs/>
      <w:sz w:val="46"/>
      <w:szCs w:val="46"/>
    </w:rPr>
  </w:style>
  <w:style w:type="paragraph" w:customStyle="1" w:styleId="33">
    <w:name w:val="Заголовок №3"/>
    <w:basedOn w:val="a"/>
    <w:link w:val="32"/>
    <w:pPr>
      <w:shd w:val="clear" w:color="auto" w:fill="FFFFFF"/>
      <w:spacing w:line="538" w:lineRule="exact"/>
      <w:ind w:hanging="400"/>
      <w:jc w:val="both"/>
      <w:outlineLvl w:val="2"/>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before="120" w:line="389" w:lineRule="exact"/>
      <w:ind w:hanging="400"/>
      <w:jc w:val="both"/>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b/>
      <w:bCs/>
      <w:sz w:val="46"/>
      <w:szCs w:val="46"/>
    </w:rPr>
  </w:style>
  <w:style w:type="paragraph" w:customStyle="1" w:styleId="70">
    <w:name w:val="Основной текст (7)"/>
    <w:basedOn w:val="a"/>
    <w:link w:val="7"/>
    <w:pPr>
      <w:shd w:val="clear" w:color="auto" w:fill="FFFFFF"/>
      <w:spacing w:before="180" w:line="658" w:lineRule="exact"/>
      <w:ind w:hanging="400"/>
    </w:pPr>
    <w:rPr>
      <w:rFonts w:ascii="Times New Roman" w:eastAsia="Times New Roman" w:hAnsi="Times New Roman" w:cs="Times New Roman"/>
      <w:i/>
      <w:iCs/>
      <w:sz w:val="26"/>
      <w:szCs w:val="26"/>
    </w:rPr>
  </w:style>
  <w:style w:type="paragraph" w:customStyle="1" w:styleId="80">
    <w:name w:val="Основной текст (8)"/>
    <w:basedOn w:val="a"/>
    <w:link w:val="8"/>
    <w:pPr>
      <w:shd w:val="clear" w:color="auto" w:fill="FFFFFF"/>
      <w:spacing w:line="394" w:lineRule="exact"/>
    </w:pPr>
    <w:rPr>
      <w:rFonts w:ascii="Times New Roman" w:eastAsia="Times New Roman" w:hAnsi="Times New Roman" w:cs="Times New Roman"/>
      <w:sz w:val="22"/>
      <w:szCs w:val="22"/>
    </w:rPr>
  </w:style>
  <w:style w:type="paragraph" w:customStyle="1" w:styleId="9">
    <w:name w:val="Основной текст (9)"/>
    <w:basedOn w:val="a"/>
    <w:link w:val="9Exact"/>
    <w:pPr>
      <w:shd w:val="clear" w:color="auto" w:fill="FFFFFF"/>
      <w:spacing w:line="163" w:lineRule="exact"/>
      <w:jc w:val="both"/>
    </w:pPr>
    <w:rPr>
      <w:rFonts w:ascii="Verdana" w:eastAsia="Verdana" w:hAnsi="Verdana" w:cs="Verdana"/>
      <w:i/>
      <w:iCs/>
      <w:sz w:val="16"/>
      <w:szCs w:val="16"/>
    </w:rPr>
  </w:style>
  <w:style w:type="paragraph" w:customStyle="1" w:styleId="100">
    <w:name w:val="Основной текст (10)"/>
    <w:basedOn w:val="a"/>
    <w:link w:val="10Exact"/>
    <w:pPr>
      <w:shd w:val="clear" w:color="auto" w:fill="FFFFFF"/>
      <w:spacing w:line="163" w:lineRule="exact"/>
      <w:jc w:val="both"/>
    </w:pPr>
    <w:rPr>
      <w:rFonts w:ascii="Verdana" w:eastAsia="Verdana" w:hAnsi="Verdana" w:cs="Verdana"/>
      <w:b/>
      <w:bCs/>
      <w:i/>
      <w:iCs/>
      <w:sz w:val="16"/>
      <w:szCs w:val="16"/>
    </w:rPr>
  </w:style>
  <w:style w:type="paragraph" w:customStyle="1" w:styleId="29">
    <w:name w:val="Заголовок №2"/>
    <w:basedOn w:val="a"/>
    <w:link w:val="28"/>
    <w:pPr>
      <w:shd w:val="clear" w:color="auto" w:fill="FFFFFF"/>
      <w:spacing w:before="1020" w:after="180" w:line="0" w:lineRule="atLeast"/>
      <w:jc w:val="both"/>
      <w:outlineLvl w:val="1"/>
    </w:pPr>
    <w:rPr>
      <w:rFonts w:ascii="Times New Roman" w:eastAsia="Times New Roman" w:hAnsi="Times New Roman" w:cs="Times New Roman"/>
      <w:b/>
      <w:bCs/>
      <w:sz w:val="32"/>
      <w:szCs w:val="32"/>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z w:val="26"/>
      <w:szCs w:val="26"/>
    </w:rPr>
  </w:style>
  <w:style w:type="paragraph" w:customStyle="1" w:styleId="ad">
    <w:name w:val="Колонтитул"/>
    <w:basedOn w:val="a"/>
    <w:link w:val="ac"/>
    <w:pPr>
      <w:shd w:val="clear" w:color="auto" w:fill="FFFFFF"/>
      <w:spacing w:line="0" w:lineRule="atLeast"/>
    </w:pPr>
    <w:rPr>
      <w:rFonts w:ascii="Times New Roman" w:eastAsia="Times New Roman" w:hAnsi="Times New Roman" w:cs="Times New Roman"/>
      <w:b/>
      <w:bCs/>
      <w:sz w:val="32"/>
      <w:szCs w:val="32"/>
    </w:rPr>
  </w:style>
  <w:style w:type="paragraph" w:customStyle="1" w:styleId="321">
    <w:name w:val="Заголовок №3 (2)"/>
    <w:basedOn w:val="a"/>
    <w:link w:val="320"/>
    <w:pPr>
      <w:shd w:val="clear" w:color="auto" w:fill="FFFFFF"/>
      <w:spacing w:after="180" w:line="389" w:lineRule="exact"/>
      <w:outlineLvl w:val="2"/>
    </w:pPr>
    <w:rPr>
      <w:rFonts w:ascii="Times New Roman" w:eastAsia="Times New Roman" w:hAnsi="Times New Roman" w:cs="Times New Roman"/>
      <w:b/>
      <w:bCs/>
      <w:sz w:val="26"/>
      <w:szCs w:val="26"/>
    </w:rPr>
  </w:style>
  <w:style w:type="paragraph" w:customStyle="1" w:styleId="111">
    <w:name w:val="Основной текст (11)"/>
    <w:basedOn w:val="a"/>
    <w:link w:val="110"/>
    <w:pPr>
      <w:shd w:val="clear" w:color="auto" w:fill="FFFFFF"/>
      <w:spacing w:before="180" w:after="420" w:line="0" w:lineRule="atLeast"/>
      <w:jc w:val="both"/>
    </w:pPr>
    <w:rPr>
      <w:rFonts w:ascii="Times New Roman" w:eastAsia="Times New Roman" w:hAnsi="Times New Roman" w:cs="Times New Roman"/>
      <w:b/>
      <w:bCs/>
      <w:i/>
      <w:iCs/>
      <w:sz w:val="26"/>
      <w:szCs w:val="26"/>
    </w:rPr>
  </w:style>
  <w:style w:type="paragraph" w:customStyle="1" w:styleId="331">
    <w:name w:val="Заголовок №3 (3)"/>
    <w:basedOn w:val="a"/>
    <w:link w:val="330"/>
    <w:pPr>
      <w:shd w:val="clear" w:color="auto" w:fill="FFFFFF"/>
      <w:spacing w:after="240" w:line="389" w:lineRule="exact"/>
      <w:ind w:hanging="400"/>
      <w:jc w:val="both"/>
      <w:outlineLvl w:val="2"/>
    </w:pPr>
    <w:rPr>
      <w:rFonts w:ascii="Times New Roman" w:eastAsia="Times New Roman" w:hAnsi="Times New Roman" w:cs="Times New Roman"/>
      <w:sz w:val="26"/>
      <w:szCs w:val="26"/>
    </w:rPr>
  </w:style>
  <w:style w:type="paragraph" w:customStyle="1" w:styleId="120">
    <w:name w:val="Основной текст (12)"/>
    <w:basedOn w:val="a"/>
    <w:link w:val="12"/>
    <w:pPr>
      <w:shd w:val="clear" w:color="auto" w:fill="FFFFFF"/>
      <w:spacing w:line="394" w:lineRule="exact"/>
      <w:jc w:val="both"/>
    </w:pPr>
    <w:rPr>
      <w:rFonts w:ascii="Times New Roman" w:eastAsia="Times New Roman" w:hAnsi="Times New Roman" w:cs="Times New Roman"/>
      <w:i/>
      <w:iCs/>
    </w:rPr>
  </w:style>
  <w:style w:type="paragraph" w:customStyle="1" w:styleId="14">
    <w:name w:val="Основной текст (14)"/>
    <w:basedOn w:val="a"/>
    <w:link w:val="14Exact"/>
    <w:pPr>
      <w:shd w:val="clear" w:color="auto" w:fill="FFFFFF"/>
      <w:spacing w:line="1171" w:lineRule="exact"/>
    </w:pPr>
    <w:rPr>
      <w:rFonts w:ascii="Times New Roman" w:eastAsia="Times New Roman" w:hAnsi="Times New Roman" w:cs="Times New Roman"/>
      <w:b/>
      <w:bCs/>
      <w:spacing w:val="20"/>
      <w:sz w:val="26"/>
      <w:szCs w:val="26"/>
      <w:lang w:val="en-US" w:eastAsia="en-US" w:bidi="en-US"/>
    </w:rPr>
  </w:style>
  <w:style w:type="paragraph" w:customStyle="1" w:styleId="15">
    <w:name w:val="Основной текст (15)"/>
    <w:basedOn w:val="a"/>
    <w:link w:val="15Exact"/>
    <w:pPr>
      <w:shd w:val="clear" w:color="auto" w:fill="FFFFFF"/>
      <w:spacing w:after="540" w:line="0" w:lineRule="atLeast"/>
    </w:pPr>
    <w:rPr>
      <w:rFonts w:ascii="Times New Roman" w:eastAsia="Times New Roman" w:hAnsi="Times New Roman" w:cs="Times New Roman"/>
      <w:sz w:val="17"/>
      <w:szCs w:val="17"/>
      <w:lang w:val="en-US" w:eastAsia="en-US" w:bidi="en-US"/>
    </w:rPr>
  </w:style>
  <w:style w:type="paragraph" w:customStyle="1" w:styleId="16">
    <w:name w:val="Основной текст (16)"/>
    <w:basedOn w:val="a"/>
    <w:link w:val="16Exact"/>
    <w:pPr>
      <w:shd w:val="clear" w:color="auto" w:fill="FFFFFF"/>
      <w:spacing w:before="540" w:after="960" w:line="0" w:lineRule="atLeast"/>
    </w:pPr>
    <w:rPr>
      <w:rFonts w:ascii="Garamond" w:eastAsia="Garamond" w:hAnsi="Garamond" w:cs="Garamond"/>
      <w:b/>
      <w:bCs/>
      <w:spacing w:val="20"/>
      <w:sz w:val="28"/>
      <w:szCs w:val="28"/>
      <w:lang w:val="en-US" w:eastAsia="en-US" w:bidi="en-US"/>
    </w:rPr>
  </w:style>
  <w:style w:type="paragraph" w:customStyle="1" w:styleId="17">
    <w:name w:val="Основной текст (17)"/>
    <w:basedOn w:val="a"/>
    <w:link w:val="17Exact"/>
    <w:pPr>
      <w:shd w:val="clear" w:color="auto" w:fill="FFFFFF"/>
      <w:spacing w:before="960" w:after="540" w:line="0" w:lineRule="atLeast"/>
    </w:pPr>
    <w:rPr>
      <w:rFonts w:ascii="Times New Roman" w:eastAsia="Times New Roman" w:hAnsi="Times New Roman" w:cs="Times New Roman"/>
      <w:sz w:val="17"/>
      <w:szCs w:val="17"/>
      <w:lang w:val="en-US" w:eastAsia="en-US" w:bidi="en-US"/>
    </w:rPr>
  </w:style>
  <w:style w:type="paragraph" w:customStyle="1" w:styleId="18">
    <w:name w:val="Основной текст (18)"/>
    <w:basedOn w:val="a"/>
    <w:link w:val="18Exact"/>
    <w:pPr>
      <w:shd w:val="clear" w:color="auto" w:fill="FFFFFF"/>
      <w:spacing w:line="1166" w:lineRule="exact"/>
    </w:pPr>
    <w:rPr>
      <w:rFonts w:ascii="Arial Narrow" w:eastAsia="Arial Narrow" w:hAnsi="Arial Narrow" w:cs="Arial Narrow"/>
      <w:i/>
      <w:iCs/>
      <w:sz w:val="19"/>
      <w:szCs w:val="19"/>
      <w:lang w:val="en-US" w:eastAsia="en-US" w:bidi="en-US"/>
    </w:rPr>
  </w:style>
  <w:style w:type="paragraph" w:customStyle="1" w:styleId="19">
    <w:name w:val="Основной текст (19)"/>
    <w:basedOn w:val="a"/>
    <w:link w:val="19Exact"/>
    <w:pPr>
      <w:shd w:val="clear" w:color="auto" w:fill="FFFFFF"/>
      <w:spacing w:after="960" w:line="0" w:lineRule="atLeast"/>
    </w:pPr>
    <w:rPr>
      <w:rFonts w:ascii="Times New Roman" w:eastAsia="Times New Roman" w:hAnsi="Times New Roman" w:cs="Times New Roman"/>
      <w:b/>
      <w:bCs/>
      <w:sz w:val="32"/>
      <w:szCs w:val="32"/>
    </w:rPr>
  </w:style>
  <w:style w:type="paragraph" w:customStyle="1" w:styleId="130">
    <w:name w:val="Основной текст (13)"/>
    <w:basedOn w:val="a"/>
    <w:link w:val="13"/>
    <w:pPr>
      <w:shd w:val="clear" w:color="auto" w:fill="FFFFFF"/>
      <w:spacing w:line="389" w:lineRule="exact"/>
      <w:jc w:val="both"/>
    </w:pPr>
    <w:rPr>
      <w:rFonts w:ascii="Times New Roman" w:eastAsia="Times New Roman" w:hAnsi="Times New Roman" w:cs="Times New Roman"/>
      <w:sz w:val="26"/>
      <w:szCs w:val="26"/>
      <w:lang w:val="en-US" w:eastAsia="en-US" w:bidi="en-US"/>
    </w:rPr>
  </w:style>
  <w:style w:type="paragraph" w:customStyle="1" w:styleId="200">
    <w:name w:val="Основной текст (20)"/>
    <w:basedOn w:val="a"/>
    <w:link w:val="20Exact"/>
    <w:pPr>
      <w:shd w:val="clear" w:color="auto" w:fill="FFFFFF"/>
      <w:spacing w:line="0" w:lineRule="atLeast"/>
    </w:pPr>
    <w:rPr>
      <w:rFonts w:ascii="Verdana" w:eastAsia="Verdana" w:hAnsi="Verdana" w:cs="Verdana"/>
      <w:i/>
      <w:iCs/>
      <w:sz w:val="9"/>
      <w:szCs w:val="9"/>
    </w:rPr>
  </w:style>
  <w:style w:type="paragraph" w:customStyle="1" w:styleId="210">
    <w:name w:val="Основной текст (21)"/>
    <w:basedOn w:val="a"/>
    <w:link w:val="21Exact"/>
    <w:pPr>
      <w:shd w:val="clear" w:color="auto" w:fill="FFFFFF"/>
      <w:spacing w:before="540" w:after="960" w:line="0" w:lineRule="atLeast"/>
    </w:pPr>
    <w:rPr>
      <w:rFonts w:ascii="Garamond" w:eastAsia="Garamond" w:hAnsi="Garamond" w:cs="Garamond"/>
      <w:sz w:val="19"/>
      <w:szCs w:val="19"/>
    </w:rPr>
  </w:style>
  <w:style w:type="paragraph" w:customStyle="1" w:styleId="220">
    <w:name w:val="Основной текст (22)"/>
    <w:basedOn w:val="a"/>
    <w:link w:val="22Exact"/>
    <w:pPr>
      <w:shd w:val="clear" w:color="auto" w:fill="FFFFFF"/>
      <w:spacing w:line="778" w:lineRule="exact"/>
    </w:pPr>
    <w:rPr>
      <w:rFonts w:ascii="Garamond" w:eastAsia="Garamond" w:hAnsi="Garamond" w:cs="Garamond"/>
      <w:sz w:val="19"/>
      <w:szCs w:val="19"/>
    </w:rPr>
  </w:style>
  <w:style w:type="paragraph" w:customStyle="1" w:styleId="230">
    <w:name w:val="Основной текст (23)"/>
    <w:basedOn w:val="a"/>
    <w:link w:val="23Exact"/>
    <w:pPr>
      <w:shd w:val="clear" w:color="auto" w:fill="FFFFFF"/>
      <w:spacing w:before="540" w:after="180" w:line="0" w:lineRule="atLeast"/>
    </w:pPr>
    <w:rPr>
      <w:rFonts w:ascii="Times New Roman" w:eastAsia="Times New Roman" w:hAnsi="Times New Roman" w:cs="Times New Roman"/>
      <w:sz w:val="26"/>
      <w:szCs w:val="26"/>
    </w:rPr>
  </w:style>
  <w:style w:type="paragraph" w:customStyle="1" w:styleId="240">
    <w:name w:val="Основной текст (24)"/>
    <w:basedOn w:val="a"/>
    <w:link w:val="24Exact"/>
    <w:pPr>
      <w:shd w:val="clear" w:color="auto" w:fill="FFFFFF"/>
      <w:spacing w:before="180" w:line="778" w:lineRule="exact"/>
    </w:pPr>
    <w:rPr>
      <w:rFonts w:ascii="Century Gothic" w:eastAsia="Century Gothic" w:hAnsi="Century Gothic" w:cs="Century Gothic"/>
      <w:sz w:val="22"/>
      <w:szCs w:val="22"/>
    </w:rPr>
  </w:style>
  <w:style w:type="paragraph" w:customStyle="1" w:styleId="250">
    <w:name w:val="Основной текст (25)"/>
    <w:basedOn w:val="a"/>
    <w:link w:val="25Exact"/>
    <w:pPr>
      <w:shd w:val="clear" w:color="auto" w:fill="FFFFFF"/>
      <w:spacing w:line="778" w:lineRule="exact"/>
    </w:pPr>
    <w:rPr>
      <w:rFonts w:ascii="Times New Roman" w:eastAsia="Times New Roman" w:hAnsi="Times New Roman" w:cs="Times New Roman"/>
      <w:sz w:val="26"/>
      <w:szCs w:val="26"/>
    </w:rPr>
  </w:style>
  <w:style w:type="paragraph" w:customStyle="1" w:styleId="260">
    <w:name w:val="Основной текст (26)"/>
    <w:basedOn w:val="a"/>
    <w:link w:val="26Exact"/>
    <w:pPr>
      <w:shd w:val="clear" w:color="auto" w:fill="FFFFFF"/>
      <w:spacing w:line="0" w:lineRule="atLeast"/>
    </w:pPr>
    <w:rPr>
      <w:rFonts w:ascii="Verdana" w:eastAsia="Verdana" w:hAnsi="Verdana" w:cs="Verdana"/>
      <w:b/>
      <w:bCs/>
      <w:sz w:val="16"/>
      <w:szCs w:val="16"/>
    </w:rPr>
  </w:style>
  <w:style w:type="paragraph" w:customStyle="1" w:styleId="271">
    <w:name w:val="Основной текст (27)"/>
    <w:basedOn w:val="a"/>
    <w:link w:val="270"/>
    <w:pPr>
      <w:shd w:val="clear" w:color="auto" w:fill="FFFFFF"/>
      <w:spacing w:line="0" w:lineRule="atLeast"/>
    </w:pPr>
    <w:rPr>
      <w:rFonts w:ascii="Verdana" w:eastAsia="Verdana" w:hAnsi="Verdana" w:cs="Verdana"/>
      <w:b/>
      <w:bCs/>
      <w:sz w:val="15"/>
      <w:szCs w:val="15"/>
    </w:rPr>
  </w:style>
  <w:style w:type="paragraph" w:customStyle="1" w:styleId="281">
    <w:name w:val="Основной текст (28)"/>
    <w:basedOn w:val="a"/>
    <w:link w:val="280"/>
    <w:pPr>
      <w:shd w:val="clear" w:color="auto" w:fill="FFFFFF"/>
      <w:spacing w:after="240" w:line="168" w:lineRule="exact"/>
    </w:pPr>
    <w:rPr>
      <w:rFonts w:ascii="Verdana" w:eastAsia="Verdana" w:hAnsi="Verdana" w:cs="Verdana"/>
      <w:sz w:val="15"/>
      <w:szCs w:val="15"/>
    </w:rPr>
  </w:style>
  <w:style w:type="paragraph" w:customStyle="1" w:styleId="290">
    <w:name w:val="Основной текст (29)"/>
    <w:basedOn w:val="a"/>
    <w:link w:val="29Exact"/>
    <w:pPr>
      <w:shd w:val="clear" w:color="auto" w:fill="FFFFFF"/>
      <w:spacing w:line="163" w:lineRule="exact"/>
      <w:ind w:firstLine="140"/>
    </w:pPr>
    <w:rPr>
      <w:rFonts w:ascii="Times New Roman" w:eastAsia="Times New Roman" w:hAnsi="Times New Roman" w:cs="Times New Roman"/>
      <w:sz w:val="26"/>
      <w:szCs w:val="26"/>
    </w:rPr>
  </w:style>
  <w:style w:type="paragraph" w:customStyle="1" w:styleId="300">
    <w:name w:val="Основной текст (30)"/>
    <w:basedOn w:val="a"/>
    <w:link w:val="30Exact"/>
    <w:pPr>
      <w:shd w:val="clear" w:color="auto" w:fill="FFFFFF"/>
      <w:spacing w:line="178" w:lineRule="exact"/>
    </w:pPr>
    <w:rPr>
      <w:rFonts w:ascii="Verdana" w:eastAsia="Verdana" w:hAnsi="Verdana" w:cs="Verdana"/>
      <w:sz w:val="12"/>
      <w:szCs w:val="12"/>
    </w:rPr>
  </w:style>
  <w:style w:type="paragraph" w:customStyle="1" w:styleId="310">
    <w:name w:val="Основной текст (31)"/>
    <w:basedOn w:val="a"/>
    <w:link w:val="31Exact"/>
    <w:pPr>
      <w:shd w:val="clear" w:color="auto" w:fill="FFFFFF"/>
      <w:spacing w:line="0" w:lineRule="atLeast"/>
    </w:pPr>
    <w:rPr>
      <w:rFonts w:ascii="Verdana" w:eastAsia="Verdana" w:hAnsi="Verdana" w:cs="Verdana"/>
      <w:sz w:val="12"/>
      <w:szCs w:val="12"/>
    </w:rPr>
  </w:style>
  <w:style w:type="paragraph" w:customStyle="1" w:styleId="323">
    <w:name w:val="Основной текст (32)"/>
    <w:basedOn w:val="a"/>
    <w:link w:val="32Exact"/>
    <w:pPr>
      <w:shd w:val="clear" w:color="auto" w:fill="FFFFFF"/>
      <w:spacing w:line="178" w:lineRule="exact"/>
      <w:jc w:val="center"/>
    </w:pPr>
    <w:rPr>
      <w:rFonts w:ascii="Verdana" w:eastAsia="Verdana" w:hAnsi="Verdana" w:cs="Verdana"/>
      <w:sz w:val="11"/>
      <w:szCs w:val="11"/>
    </w:rPr>
  </w:style>
  <w:style w:type="paragraph" w:customStyle="1" w:styleId="333">
    <w:name w:val="Основной текст (33)"/>
    <w:basedOn w:val="a"/>
    <w:link w:val="33Exact"/>
    <w:pPr>
      <w:shd w:val="clear" w:color="auto" w:fill="FFFFFF"/>
      <w:spacing w:after="240" w:line="0" w:lineRule="atLeast"/>
    </w:pPr>
    <w:rPr>
      <w:rFonts w:ascii="Verdana" w:eastAsia="Verdana" w:hAnsi="Verdana" w:cs="Verdana"/>
      <w:b/>
      <w:bCs/>
      <w:w w:val="60"/>
      <w:sz w:val="19"/>
      <w:szCs w:val="19"/>
      <w:lang w:val="en-US" w:eastAsia="en-US" w:bidi="en-US"/>
    </w:rPr>
  </w:style>
  <w:style w:type="paragraph" w:customStyle="1" w:styleId="af">
    <w:name w:val="Подпись к картинке"/>
    <w:basedOn w:val="a"/>
    <w:link w:val="Exact2"/>
    <w:pPr>
      <w:shd w:val="clear" w:color="auto" w:fill="FFFFFF"/>
      <w:spacing w:line="173" w:lineRule="exact"/>
    </w:pPr>
    <w:rPr>
      <w:rFonts w:ascii="Corbel" w:eastAsia="Corbel" w:hAnsi="Corbel" w:cs="Corbel"/>
      <w:sz w:val="12"/>
      <w:szCs w:val="12"/>
    </w:rPr>
  </w:style>
  <w:style w:type="paragraph" w:customStyle="1" w:styleId="2f2">
    <w:name w:val="Подпись к картинке (2)"/>
    <w:basedOn w:val="a"/>
    <w:link w:val="2Exact3"/>
    <w:pPr>
      <w:shd w:val="clear" w:color="auto" w:fill="FFFFFF"/>
      <w:spacing w:line="149" w:lineRule="exact"/>
      <w:jc w:val="both"/>
    </w:pPr>
    <w:rPr>
      <w:rFonts w:ascii="Times New Roman" w:eastAsia="Times New Roman" w:hAnsi="Times New Roman" w:cs="Times New Roman"/>
      <w:sz w:val="26"/>
      <w:szCs w:val="26"/>
    </w:rPr>
  </w:style>
  <w:style w:type="paragraph" w:customStyle="1" w:styleId="36">
    <w:name w:val="Основной текст (36)"/>
    <w:basedOn w:val="a"/>
    <w:link w:val="36Exact"/>
    <w:pPr>
      <w:shd w:val="clear" w:color="auto" w:fill="FFFFFF"/>
      <w:spacing w:line="0" w:lineRule="atLeast"/>
    </w:pPr>
    <w:rPr>
      <w:rFonts w:ascii="Times New Roman" w:eastAsia="Times New Roman" w:hAnsi="Times New Roman" w:cs="Times New Roman"/>
      <w:b/>
      <w:bCs/>
      <w:sz w:val="26"/>
      <w:szCs w:val="26"/>
    </w:rPr>
  </w:style>
  <w:style w:type="paragraph" w:customStyle="1" w:styleId="341">
    <w:name w:val="Основной текст (34)"/>
    <w:basedOn w:val="a"/>
    <w:link w:val="340"/>
    <w:pPr>
      <w:shd w:val="clear" w:color="auto" w:fill="FFFFFF"/>
      <w:spacing w:line="0" w:lineRule="atLeast"/>
      <w:jc w:val="both"/>
    </w:pPr>
    <w:rPr>
      <w:rFonts w:ascii="Corbel" w:eastAsia="Corbel" w:hAnsi="Corbel" w:cs="Corbel"/>
      <w:sz w:val="12"/>
      <w:szCs w:val="12"/>
    </w:rPr>
  </w:style>
  <w:style w:type="paragraph" w:customStyle="1" w:styleId="351">
    <w:name w:val="Основной текст (35)"/>
    <w:basedOn w:val="a"/>
    <w:link w:val="350"/>
    <w:pPr>
      <w:shd w:val="clear" w:color="auto" w:fill="FFFFFF"/>
      <w:spacing w:before="120" w:line="0" w:lineRule="atLeast"/>
      <w:jc w:val="both"/>
    </w:pPr>
    <w:rPr>
      <w:rFonts w:ascii="Verdana" w:eastAsia="Verdana" w:hAnsi="Verdana" w:cs="Verdana"/>
      <w:sz w:val="13"/>
      <w:szCs w:val="13"/>
    </w:rPr>
  </w:style>
  <w:style w:type="paragraph" w:customStyle="1" w:styleId="37">
    <w:name w:val="Основной текст (37)"/>
    <w:basedOn w:val="a"/>
    <w:link w:val="37Exact"/>
    <w:pPr>
      <w:shd w:val="clear" w:color="auto" w:fill="FFFFFF"/>
      <w:spacing w:after="60" w:line="0" w:lineRule="atLeast"/>
      <w:jc w:val="center"/>
    </w:pPr>
    <w:rPr>
      <w:rFonts w:ascii="Verdana" w:eastAsia="Verdana" w:hAnsi="Verdana" w:cs="Verdana"/>
      <w:sz w:val="12"/>
      <w:szCs w:val="12"/>
    </w:rPr>
  </w:style>
  <w:style w:type="paragraph" w:customStyle="1" w:styleId="38">
    <w:name w:val="Основной текст (38)"/>
    <w:basedOn w:val="a"/>
    <w:link w:val="38Exact"/>
    <w:pPr>
      <w:shd w:val="clear" w:color="auto" w:fill="FFFFFF"/>
      <w:spacing w:before="60" w:after="60" w:line="0" w:lineRule="atLeast"/>
    </w:pPr>
    <w:rPr>
      <w:rFonts w:ascii="Verdana" w:eastAsia="Verdana" w:hAnsi="Verdana" w:cs="Verdana"/>
      <w:sz w:val="13"/>
      <w:szCs w:val="13"/>
    </w:rPr>
  </w:style>
  <w:style w:type="paragraph" w:customStyle="1" w:styleId="39">
    <w:name w:val="Основной текст (39)"/>
    <w:basedOn w:val="a"/>
    <w:link w:val="39Exact"/>
    <w:pPr>
      <w:shd w:val="clear" w:color="auto" w:fill="FFFFFF"/>
      <w:spacing w:line="0" w:lineRule="atLeast"/>
      <w:ind w:hanging="540"/>
      <w:jc w:val="right"/>
    </w:pPr>
    <w:rPr>
      <w:rFonts w:ascii="Corbel" w:eastAsia="Corbel" w:hAnsi="Corbel" w:cs="Corbel"/>
      <w:b/>
      <w:bCs/>
      <w:sz w:val="13"/>
      <w:szCs w:val="13"/>
    </w:rPr>
  </w:style>
  <w:style w:type="paragraph" w:customStyle="1" w:styleId="400">
    <w:name w:val="Основной текст (40)"/>
    <w:basedOn w:val="a"/>
    <w:link w:val="40Exact"/>
    <w:pPr>
      <w:shd w:val="clear" w:color="auto" w:fill="FFFFFF"/>
      <w:spacing w:line="163" w:lineRule="exact"/>
    </w:pPr>
    <w:rPr>
      <w:rFonts w:ascii="Times New Roman" w:eastAsia="Times New Roman" w:hAnsi="Times New Roman" w:cs="Times New Roman"/>
      <w:sz w:val="10"/>
      <w:szCs w:val="10"/>
    </w:rPr>
  </w:style>
  <w:style w:type="paragraph" w:customStyle="1" w:styleId="3a">
    <w:name w:val="Подпись к картинке (3)"/>
    <w:basedOn w:val="a"/>
    <w:link w:val="3Exact"/>
    <w:pPr>
      <w:shd w:val="clear" w:color="auto" w:fill="FFFFFF"/>
      <w:spacing w:line="163" w:lineRule="exact"/>
    </w:pPr>
    <w:rPr>
      <w:rFonts w:ascii="Verdana" w:eastAsia="Verdana" w:hAnsi="Verdana" w:cs="Verdana"/>
      <w:sz w:val="15"/>
      <w:szCs w:val="15"/>
    </w:rPr>
  </w:style>
  <w:style w:type="paragraph" w:customStyle="1" w:styleId="43">
    <w:name w:val="Подпись к картинке (4)"/>
    <w:basedOn w:val="a"/>
    <w:link w:val="4Exact1"/>
    <w:pPr>
      <w:shd w:val="clear" w:color="auto" w:fill="FFFFFF"/>
      <w:spacing w:line="163" w:lineRule="exact"/>
    </w:pPr>
    <w:rPr>
      <w:rFonts w:ascii="Times New Roman" w:eastAsia="Times New Roman" w:hAnsi="Times New Roman" w:cs="Times New Roman"/>
      <w:b/>
      <w:bCs/>
      <w:sz w:val="26"/>
      <w:szCs w:val="26"/>
    </w:rPr>
  </w:style>
  <w:style w:type="paragraph" w:customStyle="1" w:styleId="53">
    <w:name w:val="Подпись к картинке (5)"/>
    <w:basedOn w:val="a"/>
    <w:link w:val="5Exact1"/>
    <w:pPr>
      <w:shd w:val="clear" w:color="auto" w:fill="FFFFFF"/>
      <w:spacing w:after="60" w:line="0" w:lineRule="atLeast"/>
      <w:jc w:val="center"/>
    </w:pPr>
    <w:rPr>
      <w:rFonts w:ascii="Verdana" w:eastAsia="Verdana" w:hAnsi="Verdana" w:cs="Verdana"/>
      <w:sz w:val="13"/>
      <w:szCs w:val="13"/>
    </w:rPr>
  </w:style>
  <w:style w:type="paragraph" w:customStyle="1" w:styleId="61">
    <w:name w:val="Подпись к картинке (6)"/>
    <w:basedOn w:val="a"/>
    <w:link w:val="6Exact1"/>
    <w:pPr>
      <w:shd w:val="clear" w:color="auto" w:fill="FFFFFF"/>
      <w:spacing w:before="60" w:line="0" w:lineRule="atLeast"/>
    </w:pPr>
    <w:rPr>
      <w:rFonts w:ascii="Verdana" w:eastAsia="Verdana" w:hAnsi="Verdana" w:cs="Verdana"/>
      <w:sz w:val="13"/>
      <w:szCs w:val="13"/>
    </w:rPr>
  </w:style>
  <w:style w:type="paragraph" w:customStyle="1" w:styleId="410">
    <w:name w:val="Основной текст (41)"/>
    <w:basedOn w:val="a"/>
    <w:link w:val="41Exact"/>
    <w:pPr>
      <w:shd w:val="clear" w:color="auto" w:fill="FFFFFF"/>
      <w:spacing w:before="60" w:line="0" w:lineRule="atLeast"/>
    </w:pPr>
    <w:rPr>
      <w:rFonts w:ascii="Verdana" w:eastAsia="Verdana" w:hAnsi="Verdana" w:cs="Verdan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183/13993003.01913-2018" TargetMode="External"/><Relationship Id="rId18" Type="http://schemas.openxmlformats.org/officeDocument/2006/relationships/header" Target="header8.xm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jpeg"/><Relationship Id="rId12" Type="http://schemas.openxmlformats.org/officeDocument/2006/relationships/hyperlink" Target="http://dic.academic.m/dic.nsf/" TargetMode="External"/><Relationship Id="rId17" Type="http://schemas.openxmlformats.org/officeDocument/2006/relationships/header" Target="header7.xm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134</Pages>
  <Words>51255</Words>
  <Characters>292157</Characters>
  <Application>Microsoft Office Word</Application>
  <DocSecurity>0</DocSecurity>
  <Lines>2434</Lines>
  <Paragraphs>685</Paragraphs>
  <ScaleCrop>false</ScaleCrop>
  <Company/>
  <LinksUpToDate>false</LinksUpToDate>
  <CharactersWithSpaces>342727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2023-11-13T02:02:00Z</dcterms:created>
  <dcterms:modified xsi:type="dcterms:W3CDTF">2023-11-13T02:03:00Z</dcterms:modified>
</cp:coreProperties>
</file>