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4609" w14:textId="241E3E8E" w:rsidR="00675BD3" w:rsidRDefault="00577084">
      <w:pPr>
        <w:framePr w:h="835" w:wrap="notBeside" w:vAnchor="text" w:hAnchor="text" w:xAlign="center" w:y="1"/>
        <w:jc w:val="center"/>
        <w:rPr>
          <w:sz w:val="2"/>
          <w:szCs w:val="2"/>
        </w:rPr>
      </w:pPr>
      <w:r>
        <w:rPr>
          <w:noProof/>
        </w:rPr>
        <w:drawing>
          <wp:inline distT="0" distB="0" distL="0" distR="0" wp14:anchorId="29F59777" wp14:editId="6B11C778">
            <wp:extent cx="430530" cy="53022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00B890C7" w14:textId="77777777" w:rsidR="00675BD3" w:rsidRDefault="00675BD3">
      <w:pPr>
        <w:rPr>
          <w:sz w:val="2"/>
          <w:szCs w:val="2"/>
        </w:rPr>
      </w:pPr>
    </w:p>
    <w:p w14:paraId="4396DD09" w14:textId="77777777" w:rsidR="00675BD3" w:rsidRDefault="00217392">
      <w:pPr>
        <w:pStyle w:val="120"/>
        <w:shd w:val="clear" w:color="auto" w:fill="auto"/>
        <w:spacing w:before="94" w:line="182" w:lineRule="exact"/>
        <w:ind w:right="140"/>
        <w:jc w:val="center"/>
      </w:pPr>
      <w:r>
        <w:rPr>
          <w:rStyle w:val="120pt"/>
          <w:b/>
          <w:bCs/>
        </w:rPr>
        <w:t>МИНИСТЕРСТВО</w:t>
      </w:r>
    </w:p>
    <w:p w14:paraId="0DAA8BB3" w14:textId="77777777" w:rsidR="00675BD3" w:rsidRDefault="00217392">
      <w:pPr>
        <w:pStyle w:val="120"/>
        <w:shd w:val="clear" w:color="auto" w:fill="auto"/>
        <w:spacing w:line="182" w:lineRule="exact"/>
        <w:ind w:right="140"/>
        <w:jc w:val="center"/>
      </w:pPr>
      <w:r>
        <w:rPr>
          <w:rStyle w:val="120pt"/>
          <w:b/>
          <w:bCs/>
        </w:rPr>
        <w:t>ЗДРАВООХРАНЕНИЯ</w:t>
      </w:r>
    </w:p>
    <w:p w14:paraId="62BE0068" w14:textId="77777777" w:rsidR="00675BD3" w:rsidRDefault="00217392">
      <w:pPr>
        <w:pStyle w:val="33"/>
        <w:shd w:val="clear" w:color="auto" w:fill="auto"/>
        <w:spacing w:after="1078" w:line="182" w:lineRule="exact"/>
        <w:ind w:right="140"/>
        <w:jc w:val="center"/>
      </w:pPr>
      <w:r>
        <w:rPr>
          <w:rStyle w:val="31pt"/>
          <w:b/>
          <w:bCs/>
        </w:rPr>
        <w:t>РОССИЙСКОЙ ФЕДЕРАЦИИ</w:t>
      </w:r>
    </w:p>
    <w:p w14:paraId="2E228055" w14:textId="77777777" w:rsidR="00675BD3" w:rsidRDefault="00217392">
      <w:pPr>
        <w:pStyle w:val="24"/>
        <w:shd w:val="clear" w:color="auto" w:fill="auto"/>
        <w:spacing w:before="0" w:after="375" w:line="260" w:lineRule="exact"/>
        <w:ind w:right="140" w:firstLine="0"/>
        <w:jc w:val="center"/>
      </w:pPr>
      <w:r>
        <w:rPr>
          <w:rStyle w:val="25"/>
        </w:rPr>
        <w:t>Клинические рекомендации</w:t>
      </w:r>
    </w:p>
    <w:p w14:paraId="7CA1FB97" w14:textId="77777777" w:rsidR="00675BD3" w:rsidRDefault="00217392">
      <w:pPr>
        <w:pStyle w:val="10"/>
        <w:keepNext/>
        <w:keepLines/>
        <w:shd w:val="clear" w:color="auto" w:fill="auto"/>
        <w:spacing w:after="0" w:line="480" w:lineRule="exact"/>
        <w:ind w:right="140" w:firstLine="0"/>
      </w:pPr>
      <w:bookmarkStart w:id="0" w:name="bookmark0"/>
      <w:r>
        <w:rPr>
          <w:rStyle w:val="11"/>
          <w:b/>
          <w:bCs/>
        </w:rPr>
        <w:t>Менопауза и климактерическое состояние у</w:t>
      </w:r>
      <w:bookmarkEnd w:id="0"/>
    </w:p>
    <w:p w14:paraId="6D3DD154" w14:textId="77777777" w:rsidR="00675BD3" w:rsidRDefault="00217392">
      <w:pPr>
        <w:pStyle w:val="10"/>
        <w:keepNext/>
        <w:keepLines/>
        <w:shd w:val="clear" w:color="auto" w:fill="auto"/>
        <w:spacing w:after="534" w:line="480" w:lineRule="exact"/>
        <w:ind w:right="140" w:firstLine="0"/>
      </w:pPr>
      <w:bookmarkStart w:id="1" w:name="bookmark1"/>
      <w:r>
        <w:rPr>
          <w:rStyle w:val="11"/>
          <w:b/>
          <w:bCs/>
        </w:rPr>
        <w:t>женщины</w:t>
      </w:r>
      <w:bookmarkEnd w:id="1"/>
    </w:p>
    <w:p w14:paraId="77947EEB" w14:textId="77777777" w:rsidR="00675BD3" w:rsidRDefault="00217392">
      <w:pPr>
        <w:pStyle w:val="24"/>
        <w:shd w:val="clear" w:color="auto" w:fill="auto"/>
        <w:spacing w:before="0" w:after="0" w:line="260" w:lineRule="exact"/>
        <w:ind w:firstLine="0"/>
        <w:jc w:val="left"/>
      </w:pPr>
      <w:r>
        <w:rPr>
          <w:rStyle w:val="25"/>
        </w:rPr>
        <w:t>Кодирование по Международной статистической</w:t>
      </w:r>
    </w:p>
    <w:p w14:paraId="16D603DF" w14:textId="77777777" w:rsidR="00675BD3" w:rsidRDefault="00217392">
      <w:pPr>
        <w:pStyle w:val="24"/>
        <w:shd w:val="clear" w:color="auto" w:fill="auto"/>
        <w:spacing w:before="0" w:after="0" w:line="538" w:lineRule="exact"/>
        <w:ind w:firstLine="0"/>
        <w:jc w:val="left"/>
      </w:pPr>
      <w:r>
        <w:rPr>
          <w:rStyle w:val="25"/>
        </w:rPr>
        <w:t xml:space="preserve">классификации болезней и проблем, связанных со здopoвьeм:N95.1, </w:t>
      </w:r>
      <w:r>
        <w:rPr>
          <w:rStyle w:val="25"/>
          <w:lang w:val="en-US" w:eastAsia="en-US" w:bidi="en-US"/>
        </w:rPr>
        <w:t>N95.2, N95.3, N95.8, N95.9</w:t>
      </w:r>
    </w:p>
    <w:p w14:paraId="2B5F374A" w14:textId="77777777" w:rsidR="00675BD3" w:rsidRDefault="00217392">
      <w:pPr>
        <w:pStyle w:val="24"/>
        <w:shd w:val="clear" w:color="auto" w:fill="auto"/>
        <w:spacing w:before="0" w:after="0" w:line="538" w:lineRule="exact"/>
        <w:ind w:firstLine="0"/>
        <w:jc w:val="left"/>
      </w:pPr>
      <w:r>
        <w:rPr>
          <w:rStyle w:val="25"/>
        </w:rPr>
        <w:t>Год утверждения (частота пересмотра):2021</w:t>
      </w:r>
    </w:p>
    <w:p w14:paraId="7ED8CAFA" w14:textId="77777777" w:rsidR="00675BD3" w:rsidRDefault="00217392">
      <w:pPr>
        <w:pStyle w:val="24"/>
        <w:shd w:val="clear" w:color="auto" w:fill="auto"/>
        <w:spacing w:before="0" w:after="0" w:line="538" w:lineRule="exact"/>
        <w:ind w:firstLine="0"/>
        <w:jc w:val="left"/>
      </w:pPr>
      <w:r>
        <w:rPr>
          <w:rStyle w:val="25"/>
        </w:rPr>
        <w:t>Возрастная категория:</w:t>
      </w:r>
      <w:r>
        <w:rPr>
          <w:rStyle w:val="26"/>
        </w:rPr>
        <w:t>Взрослые</w:t>
      </w:r>
    </w:p>
    <w:p w14:paraId="5DEFC265" w14:textId="77777777" w:rsidR="00675BD3" w:rsidRDefault="00217392">
      <w:pPr>
        <w:pStyle w:val="24"/>
        <w:shd w:val="clear" w:color="auto" w:fill="auto"/>
        <w:spacing w:before="0" w:after="0" w:line="538" w:lineRule="exact"/>
        <w:ind w:firstLine="0"/>
        <w:jc w:val="left"/>
      </w:pPr>
      <w:r>
        <w:rPr>
          <w:rStyle w:val="25"/>
        </w:rPr>
        <w:t>Пересмотр не позднее:2023</w:t>
      </w:r>
    </w:p>
    <w:p w14:paraId="520173FB" w14:textId="77777777" w:rsidR="00675BD3" w:rsidRDefault="00217392">
      <w:pPr>
        <w:pStyle w:val="24"/>
        <w:shd w:val="clear" w:color="auto" w:fill="auto"/>
        <w:spacing w:before="0" w:after="0" w:line="538" w:lineRule="exact"/>
        <w:ind w:firstLine="0"/>
        <w:jc w:val="left"/>
      </w:pPr>
      <w:r>
        <w:rPr>
          <w:rStyle w:val="25"/>
        </w:rPr>
        <w:t>ГО:117</w:t>
      </w:r>
    </w:p>
    <w:p w14:paraId="1CCB557A" w14:textId="77777777" w:rsidR="00675BD3" w:rsidRDefault="00217392">
      <w:pPr>
        <w:pStyle w:val="70"/>
        <w:shd w:val="clear" w:color="auto" w:fill="auto"/>
        <w:spacing w:after="469" w:line="696" w:lineRule="exact"/>
        <w:ind w:right="3160" w:firstLine="3320"/>
      </w:pPr>
      <w:r>
        <w:rPr>
          <w:rStyle w:val="71"/>
        </w:rPr>
        <w:t>Разработчик клин</w:t>
      </w:r>
      <w:r>
        <w:rPr>
          <w:rStyle w:val="71"/>
        </w:rPr>
        <w:t xml:space="preserve">ической рекомендации </w:t>
      </w:r>
      <w:r>
        <w:rPr>
          <w:rStyle w:val="72"/>
          <w:b/>
          <w:bCs/>
        </w:rPr>
        <w:t>• Российское общество акушеров-гинекологов</w:t>
      </w:r>
    </w:p>
    <w:p w14:paraId="3F9AF55F" w14:textId="77777777" w:rsidR="00675BD3" w:rsidRDefault="00217392">
      <w:pPr>
        <w:pStyle w:val="24"/>
        <w:shd w:val="clear" w:color="auto" w:fill="auto"/>
        <w:spacing w:before="0" w:after="0" w:line="260" w:lineRule="exact"/>
        <w:ind w:right="140" w:firstLine="0"/>
        <w:jc w:val="center"/>
        <w:sectPr w:rsidR="00675BD3">
          <w:footnotePr>
            <w:numFmt w:val="chicago"/>
            <w:numRestart w:val="eachPage"/>
          </w:footnotePr>
          <w:pgSz w:w="11899" w:h="17309"/>
          <w:pgMar w:top="1074" w:right="456" w:bottom="1074" w:left="307" w:header="0" w:footer="3" w:gutter="0"/>
          <w:cols w:space="720"/>
          <w:noEndnote/>
          <w:docGrid w:linePitch="360"/>
        </w:sectPr>
      </w:pPr>
      <w:r>
        <w:rPr>
          <w:rStyle w:val="25"/>
        </w:rPr>
        <w:t>Одобрено Научно-практическим Советом Минздрава РФ</w:t>
      </w:r>
    </w:p>
    <w:p w14:paraId="36C4255D" w14:textId="77777777" w:rsidR="00675BD3" w:rsidRDefault="00217392">
      <w:pPr>
        <w:pStyle w:val="10"/>
        <w:keepNext/>
        <w:keepLines/>
        <w:shd w:val="clear" w:color="auto" w:fill="auto"/>
        <w:spacing w:after="315" w:line="480" w:lineRule="exact"/>
        <w:ind w:left="320" w:firstLine="0"/>
      </w:pPr>
      <w:bookmarkStart w:id="2" w:name="bookmark2"/>
      <w:r>
        <w:lastRenderedPageBreak/>
        <w:t>Оглавление</w:t>
      </w:r>
      <w:bookmarkEnd w:id="2"/>
    </w:p>
    <w:p w14:paraId="1DDA3130" w14:textId="77777777" w:rsidR="00675BD3" w:rsidRDefault="00217392">
      <w:pPr>
        <w:pStyle w:val="24"/>
        <w:shd w:val="clear" w:color="auto" w:fill="auto"/>
        <w:spacing w:before="0" w:after="0"/>
        <w:ind w:right="8140" w:firstLine="0"/>
        <w:jc w:val="left"/>
      </w:pPr>
      <w:r>
        <w:rPr>
          <w:rStyle w:val="27"/>
        </w:rPr>
        <w:t>Список сокращений Термины и определения</w:t>
      </w:r>
    </w:p>
    <w:p w14:paraId="569DAE17" w14:textId="77777777" w:rsidR="00675BD3" w:rsidRDefault="00217392">
      <w:pPr>
        <w:pStyle w:val="24"/>
        <w:numPr>
          <w:ilvl w:val="0"/>
          <w:numId w:val="1"/>
        </w:numPr>
        <w:shd w:val="clear" w:color="auto" w:fill="auto"/>
        <w:tabs>
          <w:tab w:val="left" w:pos="363"/>
        </w:tabs>
        <w:spacing w:before="0" w:after="0"/>
        <w:ind w:firstLine="0"/>
      </w:pPr>
      <w:r>
        <w:rPr>
          <w:rStyle w:val="27"/>
        </w:rPr>
        <w:t xml:space="preserve">Краткая информация по заболеванию или еоетоянию (группы </w:t>
      </w:r>
      <w:r>
        <w:rPr>
          <w:rStyle w:val="27"/>
        </w:rPr>
        <w:t>заболеваний или еоетояний)</w:t>
      </w:r>
    </w:p>
    <w:p w14:paraId="7A2C9646" w14:textId="77777777" w:rsidR="00675BD3" w:rsidRDefault="00217392">
      <w:pPr>
        <w:pStyle w:val="24"/>
        <w:numPr>
          <w:ilvl w:val="1"/>
          <w:numId w:val="1"/>
        </w:numPr>
        <w:shd w:val="clear" w:color="auto" w:fill="auto"/>
        <w:tabs>
          <w:tab w:val="left" w:pos="474"/>
        </w:tabs>
        <w:spacing w:before="0" w:after="0"/>
        <w:ind w:firstLine="0"/>
      </w:pPr>
      <w:r>
        <w:rPr>
          <w:rStyle w:val="27"/>
        </w:rPr>
        <w:t>Определение заболевания или еоетояния (группы заболеваний или еоетояний)</w:t>
      </w:r>
    </w:p>
    <w:p w14:paraId="1B8DE72E" w14:textId="77777777" w:rsidR="00675BD3" w:rsidRDefault="00217392">
      <w:pPr>
        <w:pStyle w:val="24"/>
        <w:numPr>
          <w:ilvl w:val="1"/>
          <w:numId w:val="1"/>
        </w:numPr>
        <w:shd w:val="clear" w:color="auto" w:fill="auto"/>
        <w:tabs>
          <w:tab w:val="left" w:pos="488"/>
        </w:tabs>
        <w:spacing w:before="0" w:after="0"/>
        <w:ind w:firstLine="0"/>
      </w:pPr>
      <w:r>
        <w:rPr>
          <w:rStyle w:val="27"/>
        </w:rPr>
        <w:t>Этиология и патогенез заболевания или еоетояния (группы заболеваний или еоетояний)</w:t>
      </w:r>
    </w:p>
    <w:p w14:paraId="2DEA8AFB" w14:textId="77777777" w:rsidR="00675BD3" w:rsidRDefault="00217392">
      <w:pPr>
        <w:pStyle w:val="24"/>
        <w:numPr>
          <w:ilvl w:val="1"/>
          <w:numId w:val="1"/>
        </w:numPr>
        <w:shd w:val="clear" w:color="auto" w:fill="auto"/>
        <w:tabs>
          <w:tab w:val="left" w:pos="488"/>
        </w:tabs>
        <w:spacing w:before="0" w:after="0"/>
        <w:ind w:firstLine="0"/>
      </w:pPr>
      <w:r>
        <w:rPr>
          <w:rStyle w:val="27"/>
        </w:rPr>
        <w:t>Эпидемиология заболевания или еоетояния (группы заболеваний или еоетояний</w:t>
      </w:r>
      <w:r>
        <w:rPr>
          <w:rStyle w:val="27"/>
        </w:rPr>
        <w:t>)</w:t>
      </w:r>
    </w:p>
    <w:p w14:paraId="19E28CA9" w14:textId="77777777" w:rsidR="00675BD3" w:rsidRDefault="00217392">
      <w:pPr>
        <w:pStyle w:val="24"/>
        <w:numPr>
          <w:ilvl w:val="1"/>
          <w:numId w:val="1"/>
        </w:numPr>
        <w:shd w:val="clear" w:color="auto" w:fill="auto"/>
        <w:tabs>
          <w:tab w:val="left" w:pos="562"/>
        </w:tabs>
        <w:spacing w:before="0" w:after="0"/>
        <w:ind w:firstLine="0"/>
      </w:pPr>
      <w:r>
        <w:rPr>
          <w:rStyle w:val="27"/>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233B0231" w14:textId="77777777" w:rsidR="00675BD3" w:rsidRDefault="00217392">
      <w:pPr>
        <w:pStyle w:val="24"/>
        <w:numPr>
          <w:ilvl w:val="1"/>
          <w:numId w:val="1"/>
        </w:numPr>
        <w:shd w:val="clear" w:color="auto" w:fill="auto"/>
        <w:tabs>
          <w:tab w:val="left" w:pos="488"/>
        </w:tabs>
        <w:spacing w:before="0" w:after="0"/>
        <w:ind w:firstLine="0"/>
      </w:pPr>
      <w:r>
        <w:rPr>
          <w:rStyle w:val="27"/>
        </w:rPr>
        <w:t>Клаееификация заболевания или еоетояния (группы заболеваний или еоетояний)</w:t>
      </w:r>
    </w:p>
    <w:p w14:paraId="29CFE0A1" w14:textId="77777777" w:rsidR="00675BD3" w:rsidRDefault="00217392">
      <w:pPr>
        <w:pStyle w:val="24"/>
        <w:numPr>
          <w:ilvl w:val="1"/>
          <w:numId w:val="1"/>
        </w:numPr>
        <w:shd w:val="clear" w:color="auto" w:fill="auto"/>
        <w:tabs>
          <w:tab w:val="left" w:pos="488"/>
        </w:tabs>
        <w:spacing w:before="0" w:after="0"/>
        <w:ind w:firstLine="0"/>
      </w:pPr>
      <w:r>
        <w:rPr>
          <w:rStyle w:val="27"/>
        </w:rPr>
        <w:t>Клиничеек</w:t>
      </w:r>
      <w:r>
        <w:rPr>
          <w:rStyle w:val="27"/>
        </w:rPr>
        <w:t>ая картина заболевания или еоетояния (группы заболеваний или еоетояний)</w:t>
      </w:r>
    </w:p>
    <w:p w14:paraId="26E93743" w14:textId="77777777" w:rsidR="00675BD3" w:rsidRDefault="00217392">
      <w:pPr>
        <w:pStyle w:val="24"/>
        <w:numPr>
          <w:ilvl w:val="0"/>
          <w:numId w:val="1"/>
        </w:numPr>
        <w:shd w:val="clear" w:color="auto" w:fill="auto"/>
        <w:tabs>
          <w:tab w:val="left" w:pos="373"/>
        </w:tabs>
        <w:spacing w:before="0" w:after="0"/>
        <w:ind w:firstLine="0"/>
      </w:pPr>
      <w:r>
        <w:rPr>
          <w:rStyle w:val="27"/>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5BF9D6B6" w14:textId="77777777" w:rsidR="00675BD3" w:rsidRDefault="00217392">
      <w:pPr>
        <w:pStyle w:val="24"/>
        <w:numPr>
          <w:ilvl w:val="1"/>
          <w:numId w:val="1"/>
        </w:numPr>
        <w:shd w:val="clear" w:color="auto" w:fill="auto"/>
        <w:tabs>
          <w:tab w:val="left" w:pos="502"/>
        </w:tabs>
        <w:spacing w:before="0" w:after="0"/>
        <w:ind w:firstLine="0"/>
      </w:pPr>
      <w:r>
        <w:rPr>
          <w:rStyle w:val="27"/>
        </w:rPr>
        <w:t>Жалобы и анамнез</w:t>
      </w:r>
    </w:p>
    <w:p w14:paraId="1AAEE800" w14:textId="77777777" w:rsidR="00675BD3" w:rsidRDefault="00217392">
      <w:pPr>
        <w:pStyle w:val="24"/>
        <w:numPr>
          <w:ilvl w:val="1"/>
          <w:numId w:val="1"/>
        </w:numPr>
        <w:shd w:val="clear" w:color="auto" w:fill="auto"/>
        <w:tabs>
          <w:tab w:val="left" w:pos="517"/>
        </w:tabs>
        <w:spacing w:before="0" w:after="0"/>
        <w:ind w:firstLine="0"/>
      </w:pPr>
      <w:r>
        <w:rPr>
          <w:rStyle w:val="27"/>
        </w:rPr>
        <w:t>Физикальное обеледование</w:t>
      </w:r>
    </w:p>
    <w:p w14:paraId="43070059" w14:textId="77777777" w:rsidR="00675BD3" w:rsidRDefault="00217392">
      <w:pPr>
        <w:pStyle w:val="24"/>
        <w:numPr>
          <w:ilvl w:val="1"/>
          <w:numId w:val="1"/>
        </w:numPr>
        <w:shd w:val="clear" w:color="auto" w:fill="auto"/>
        <w:tabs>
          <w:tab w:val="left" w:pos="517"/>
        </w:tabs>
        <w:spacing w:before="0" w:after="0"/>
        <w:ind w:firstLine="0"/>
      </w:pPr>
      <w:r>
        <w:rPr>
          <w:rStyle w:val="27"/>
        </w:rPr>
        <w:t>Лабораторные диагноетичеекие иееледования</w:t>
      </w:r>
    </w:p>
    <w:p w14:paraId="7EA52095" w14:textId="77777777" w:rsidR="00675BD3" w:rsidRDefault="00217392">
      <w:pPr>
        <w:pStyle w:val="24"/>
        <w:numPr>
          <w:ilvl w:val="1"/>
          <w:numId w:val="1"/>
        </w:numPr>
        <w:shd w:val="clear" w:color="auto" w:fill="auto"/>
        <w:tabs>
          <w:tab w:val="left" w:pos="517"/>
        </w:tabs>
        <w:spacing w:before="0" w:after="0"/>
        <w:ind w:firstLine="0"/>
      </w:pPr>
      <w:r>
        <w:rPr>
          <w:rStyle w:val="27"/>
        </w:rPr>
        <w:t>Инетрументальные диагноетичеекие иееледования</w:t>
      </w:r>
    </w:p>
    <w:p w14:paraId="1FDFF48F" w14:textId="77777777" w:rsidR="00675BD3" w:rsidRDefault="00217392">
      <w:pPr>
        <w:pStyle w:val="24"/>
        <w:numPr>
          <w:ilvl w:val="1"/>
          <w:numId w:val="1"/>
        </w:numPr>
        <w:shd w:val="clear" w:color="auto" w:fill="auto"/>
        <w:tabs>
          <w:tab w:val="left" w:pos="517"/>
        </w:tabs>
        <w:spacing w:before="0" w:after="0"/>
        <w:ind w:firstLine="0"/>
      </w:pPr>
      <w:r>
        <w:rPr>
          <w:rStyle w:val="27"/>
        </w:rPr>
        <w:t>Иные диагноетичеекие иееледования</w:t>
      </w:r>
    </w:p>
    <w:p w14:paraId="6DB5D24F" w14:textId="77777777" w:rsidR="00675BD3" w:rsidRDefault="00217392">
      <w:pPr>
        <w:pStyle w:val="24"/>
        <w:numPr>
          <w:ilvl w:val="0"/>
          <w:numId w:val="1"/>
        </w:numPr>
        <w:shd w:val="clear" w:color="auto" w:fill="auto"/>
        <w:tabs>
          <w:tab w:val="left" w:pos="373"/>
        </w:tabs>
        <w:spacing w:before="0" w:after="0"/>
        <w:ind w:firstLine="0"/>
      </w:pPr>
      <w:r>
        <w:rPr>
          <w:rStyle w:val="27"/>
        </w:rPr>
        <w:t xml:space="preserve">Лечение, включая медикаментозную и немедикаментозную терапии, диетотерапию, обезболивание, </w:t>
      </w:r>
      <w:r>
        <w:rPr>
          <w:rStyle w:val="27"/>
        </w:rPr>
        <w:t>медицинекие показания и противопоказания к применению методов лечения</w:t>
      </w:r>
    </w:p>
    <w:p w14:paraId="73522206" w14:textId="77777777" w:rsidR="00675BD3" w:rsidRDefault="00217392">
      <w:pPr>
        <w:pStyle w:val="24"/>
        <w:numPr>
          <w:ilvl w:val="0"/>
          <w:numId w:val="1"/>
        </w:numPr>
        <w:shd w:val="clear" w:color="auto" w:fill="auto"/>
        <w:tabs>
          <w:tab w:val="left" w:pos="373"/>
        </w:tabs>
        <w:spacing w:before="0" w:after="0"/>
        <w:ind w:firstLine="0"/>
      </w:pPr>
      <w:r>
        <w:rPr>
          <w:rStyle w:val="27"/>
        </w:rPr>
        <w:t>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w:t>
      </w:r>
      <w:r>
        <w:rPr>
          <w:rStyle w:val="27"/>
        </w:rPr>
        <w:t>иродных лечебных факторов</w:t>
      </w:r>
    </w:p>
    <w:p w14:paraId="30F02DCD" w14:textId="77777777" w:rsidR="00675BD3" w:rsidRDefault="00217392">
      <w:pPr>
        <w:pStyle w:val="24"/>
        <w:numPr>
          <w:ilvl w:val="0"/>
          <w:numId w:val="1"/>
        </w:numPr>
        <w:shd w:val="clear" w:color="auto" w:fill="auto"/>
        <w:tabs>
          <w:tab w:val="left" w:pos="382"/>
        </w:tabs>
        <w:spacing w:before="0" w:after="0"/>
        <w:ind w:firstLine="0"/>
      </w:pPr>
      <w:r>
        <w:rPr>
          <w:rStyle w:val="27"/>
        </w:rPr>
        <w:t>Профилактика и диепанеерное наблюдение, медицинекие показания и противопоказания к применению методов профилактики</w:t>
      </w:r>
    </w:p>
    <w:p w14:paraId="0919E16D" w14:textId="77777777" w:rsidR="00675BD3" w:rsidRDefault="00217392">
      <w:pPr>
        <w:pStyle w:val="24"/>
        <w:numPr>
          <w:ilvl w:val="0"/>
          <w:numId w:val="1"/>
        </w:numPr>
        <w:shd w:val="clear" w:color="auto" w:fill="auto"/>
        <w:tabs>
          <w:tab w:val="left" w:pos="373"/>
        </w:tabs>
        <w:spacing w:before="0" w:after="0"/>
        <w:ind w:firstLine="0"/>
      </w:pPr>
      <w:r>
        <w:rPr>
          <w:rStyle w:val="27"/>
        </w:rPr>
        <w:t>Организация оказания медицинекой помощи</w:t>
      </w:r>
    </w:p>
    <w:p w14:paraId="40E9BECE" w14:textId="77777777" w:rsidR="00675BD3" w:rsidRDefault="00217392">
      <w:pPr>
        <w:pStyle w:val="24"/>
        <w:numPr>
          <w:ilvl w:val="0"/>
          <w:numId w:val="1"/>
        </w:numPr>
        <w:shd w:val="clear" w:color="auto" w:fill="auto"/>
        <w:tabs>
          <w:tab w:val="left" w:pos="373"/>
        </w:tabs>
        <w:spacing w:before="0" w:after="0"/>
        <w:ind w:firstLine="0"/>
      </w:pPr>
      <w:r>
        <w:rPr>
          <w:rStyle w:val="27"/>
        </w:rPr>
        <w:t>Дополнительная информация (в том чиеле факторы, влияющие на иеход заболеван</w:t>
      </w:r>
      <w:r>
        <w:rPr>
          <w:rStyle w:val="27"/>
        </w:rPr>
        <w:t>ия или еоетояния)</w:t>
      </w:r>
    </w:p>
    <w:p w14:paraId="6249C51E" w14:textId="77777777" w:rsidR="00675BD3" w:rsidRDefault="00217392">
      <w:pPr>
        <w:pStyle w:val="24"/>
        <w:shd w:val="clear" w:color="auto" w:fill="auto"/>
        <w:spacing w:before="0" w:after="0"/>
        <w:ind w:right="5240" w:firstLine="0"/>
        <w:jc w:val="left"/>
      </w:pPr>
      <w:r>
        <w:rPr>
          <w:rStyle w:val="27"/>
        </w:rPr>
        <w:t>Критерии оценки качеетва медицинекой помощи Спиеок литературы</w:t>
      </w:r>
    </w:p>
    <w:p w14:paraId="431BF966" w14:textId="77777777" w:rsidR="00675BD3" w:rsidRDefault="00217392">
      <w:pPr>
        <w:pStyle w:val="24"/>
        <w:shd w:val="clear" w:color="auto" w:fill="auto"/>
        <w:spacing w:before="0" w:after="0"/>
        <w:ind w:firstLine="0"/>
      </w:pPr>
      <w:r>
        <w:rPr>
          <w:rStyle w:val="27"/>
        </w:rPr>
        <w:t>Приложение А1. Соетав рабочей группы по разработке и переемотру клиничееких рекомендаций</w:t>
      </w:r>
    </w:p>
    <w:p w14:paraId="233B8E4E" w14:textId="77777777" w:rsidR="00675BD3" w:rsidRDefault="00217392">
      <w:pPr>
        <w:pStyle w:val="24"/>
        <w:shd w:val="clear" w:color="auto" w:fill="auto"/>
        <w:spacing w:before="0" w:after="0"/>
        <w:ind w:firstLine="0"/>
      </w:pPr>
      <w:r>
        <w:rPr>
          <w:rStyle w:val="27"/>
        </w:rPr>
        <w:t>Приложение А2. Методология разработки клиничееких рекомендаций</w:t>
      </w:r>
    </w:p>
    <w:p w14:paraId="3ECF0E6B" w14:textId="77777777" w:rsidR="00675BD3" w:rsidRDefault="00217392">
      <w:pPr>
        <w:pStyle w:val="24"/>
        <w:shd w:val="clear" w:color="auto" w:fill="auto"/>
        <w:spacing w:before="0" w:after="0"/>
        <w:ind w:firstLine="0"/>
        <w:jc w:val="left"/>
      </w:pPr>
      <w:r>
        <w:rPr>
          <w:rStyle w:val="27"/>
        </w:rPr>
        <w:t>Приложение АЗ. Справочны</w:t>
      </w:r>
      <w:r>
        <w:rPr>
          <w:rStyle w:val="27"/>
        </w:rPr>
        <w:t>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пациента</w:t>
      </w:r>
    </w:p>
    <w:p w14:paraId="2868EEAC" w14:textId="77777777" w:rsidR="00675BD3" w:rsidRDefault="00217392">
      <w:pPr>
        <w:pStyle w:val="24"/>
        <w:shd w:val="clear" w:color="auto" w:fill="auto"/>
        <w:spacing w:before="0" w:after="0"/>
        <w:ind w:firstLine="0"/>
      </w:pPr>
      <w:r>
        <w:rPr>
          <w:rStyle w:val="27"/>
        </w:rPr>
        <w:t xml:space="preserve">Приложение </w:t>
      </w:r>
      <w:r>
        <w:rPr>
          <w:rStyle w:val="27"/>
          <w:lang w:val="en-US" w:eastAsia="en-US" w:bidi="en-US"/>
        </w:rPr>
        <w:t xml:space="preserve">Fl-FN. </w:t>
      </w:r>
      <w:r>
        <w:rPr>
          <w:rStyle w:val="27"/>
        </w:rPr>
        <w:t>Шкалы оценки, вопроеники и другие оценочные инетрументы еоетояния пациента, приведенные в клиничееких рекомендациях</w:t>
      </w:r>
    </w:p>
    <w:p w14:paraId="5C99011E" w14:textId="77777777" w:rsidR="00675BD3" w:rsidRDefault="00217392">
      <w:pPr>
        <w:pStyle w:val="10"/>
        <w:keepNext/>
        <w:keepLines/>
        <w:shd w:val="clear" w:color="auto" w:fill="auto"/>
        <w:spacing w:after="75" w:line="480" w:lineRule="exact"/>
        <w:ind w:left="300" w:firstLine="0"/>
      </w:pPr>
      <w:bookmarkStart w:id="3" w:name="bookmark3"/>
      <w:r>
        <w:t>Список сокращений</w:t>
      </w:r>
      <w:bookmarkEnd w:id="3"/>
    </w:p>
    <w:p w14:paraId="74CCC46C" w14:textId="77777777" w:rsidR="00675BD3" w:rsidRDefault="00217392">
      <w:pPr>
        <w:pStyle w:val="24"/>
        <w:shd w:val="clear" w:color="auto" w:fill="auto"/>
        <w:spacing w:before="0" w:after="0"/>
        <w:ind w:firstLine="0"/>
        <w:jc w:val="left"/>
      </w:pPr>
      <w:r>
        <w:rPr>
          <w:rStyle w:val="25"/>
        </w:rPr>
        <w:t>АМГ — антимюллеровый гормон</w:t>
      </w:r>
    </w:p>
    <w:p w14:paraId="6E984BFB" w14:textId="77777777" w:rsidR="00675BD3" w:rsidRDefault="00217392">
      <w:pPr>
        <w:pStyle w:val="24"/>
        <w:shd w:val="clear" w:color="auto" w:fill="auto"/>
        <w:spacing w:before="0" w:after="0"/>
        <w:ind w:firstLine="0"/>
        <w:jc w:val="left"/>
      </w:pPr>
      <w:r>
        <w:rPr>
          <w:rStyle w:val="25"/>
        </w:rPr>
        <w:t>АЛТ— аланинаминотрансфераза</w:t>
      </w:r>
    </w:p>
    <w:p w14:paraId="63A7D9FD" w14:textId="77777777" w:rsidR="00675BD3" w:rsidRDefault="00217392">
      <w:pPr>
        <w:pStyle w:val="24"/>
        <w:shd w:val="clear" w:color="auto" w:fill="auto"/>
        <w:spacing w:before="0" w:after="0"/>
        <w:ind w:firstLine="0"/>
        <w:jc w:val="left"/>
      </w:pPr>
      <w:r>
        <w:rPr>
          <w:rStyle w:val="25"/>
          <w:lang w:val="en-US" w:eastAsia="en-US" w:bidi="en-US"/>
        </w:rPr>
        <w:lastRenderedPageBreak/>
        <w:t>ACT</w:t>
      </w:r>
      <w:r>
        <w:rPr>
          <w:rStyle w:val="25"/>
        </w:rPr>
        <w:t>— аспартатаминотрансфераза</w:t>
      </w:r>
    </w:p>
    <w:p w14:paraId="396297DA" w14:textId="77777777" w:rsidR="00675BD3" w:rsidRDefault="00217392">
      <w:pPr>
        <w:pStyle w:val="24"/>
        <w:shd w:val="clear" w:color="auto" w:fill="auto"/>
        <w:spacing w:before="0" w:after="0"/>
        <w:ind w:firstLine="0"/>
        <w:jc w:val="left"/>
      </w:pPr>
      <w:r>
        <w:rPr>
          <w:rStyle w:val="25"/>
        </w:rPr>
        <w:t xml:space="preserve">АД — артериальное </w:t>
      </w:r>
      <w:r>
        <w:rPr>
          <w:rStyle w:val="25"/>
        </w:rPr>
        <w:t>давление</w:t>
      </w:r>
    </w:p>
    <w:p w14:paraId="166850FA" w14:textId="77777777" w:rsidR="00675BD3" w:rsidRDefault="00217392">
      <w:pPr>
        <w:pStyle w:val="24"/>
        <w:shd w:val="clear" w:color="auto" w:fill="auto"/>
        <w:spacing w:before="0" w:after="0"/>
        <w:ind w:firstLine="0"/>
        <w:jc w:val="left"/>
      </w:pPr>
      <w:r>
        <w:rPr>
          <w:rStyle w:val="25"/>
        </w:rPr>
        <w:t>ВА — вагинальная атрофия</w:t>
      </w:r>
    </w:p>
    <w:p w14:paraId="3AF744F0" w14:textId="77777777" w:rsidR="00675BD3" w:rsidRDefault="00217392">
      <w:pPr>
        <w:pStyle w:val="24"/>
        <w:shd w:val="clear" w:color="auto" w:fill="auto"/>
        <w:spacing w:before="0" w:after="0"/>
        <w:ind w:firstLine="0"/>
        <w:jc w:val="left"/>
      </w:pPr>
      <w:r>
        <w:rPr>
          <w:rStyle w:val="25"/>
        </w:rPr>
        <w:t>ВВА - вульвовагинальная атрофия</w:t>
      </w:r>
    </w:p>
    <w:p w14:paraId="3B1C74EB" w14:textId="77777777" w:rsidR="00675BD3" w:rsidRDefault="00217392">
      <w:pPr>
        <w:pStyle w:val="24"/>
        <w:shd w:val="clear" w:color="auto" w:fill="auto"/>
        <w:spacing w:before="0" w:after="0"/>
        <w:ind w:firstLine="0"/>
        <w:jc w:val="left"/>
      </w:pPr>
      <w:r>
        <w:rPr>
          <w:rStyle w:val="25"/>
        </w:rPr>
        <w:t>ВМС — вазомоторные еимптомы</w:t>
      </w:r>
    </w:p>
    <w:p w14:paraId="4DBE2B05" w14:textId="77777777" w:rsidR="00675BD3" w:rsidRDefault="00217392">
      <w:pPr>
        <w:pStyle w:val="24"/>
        <w:shd w:val="clear" w:color="auto" w:fill="auto"/>
        <w:spacing w:before="0" w:after="0"/>
        <w:ind w:firstLine="0"/>
        <w:jc w:val="left"/>
      </w:pPr>
      <w:r>
        <w:rPr>
          <w:rStyle w:val="25"/>
        </w:rPr>
        <w:t>ВОЗ — Веемирная организация здравоохранения</w:t>
      </w:r>
    </w:p>
    <w:p w14:paraId="13853BE1" w14:textId="77777777" w:rsidR="00675BD3" w:rsidRDefault="00217392">
      <w:pPr>
        <w:pStyle w:val="24"/>
        <w:shd w:val="clear" w:color="auto" w:fill="auto"/>
        <w:spacing w:before="0" w:after="0"/>
        <w:ind w:firstLine="0"/>
        <w:jc w:val="left"/>
      </w:pPr>
      <w:r>
        <w:rPr>
          <w:rStyle w:val="25"/>
        </w:rPr>
        <w:t>ВПЧ — вируе паппиломы человека</w:t>
      </w:r>
    </w:p>
    <w:p w14:paraId="7956F124" w14:textId="77777777" w:rsidR="00675BD3" w:rsidRDefault="00217392">
      <w:pPr>
        <w:pStyle w:val="24"/>
        <w:shd w:val="clear" w:color="auto" w:fill="auto"/>
        <w:spacing w:before="0" w:after="0"/>
        <w:ind w:firstLine="0"/>
        <w:jc w:val="left"/>
      </w:pPr>
      <w:r>
        <w:rPr>
          <w:rStyle w:val="25"/>
        </w:rPr>
        <w:t>втэ — венозная тромбоэмболия</w:t>
      </w:r>
    </w:p>
    <w:p w14:paraId="176DDA15" w14:textId="77777777" w:rsidR="00675BD3" w:rsidRDefault="00217392">
      <w:pPr>
        <w:pStyle w:val="24"/>
        <w:shd w:val="clear" w:color="auto" w:fill="auto"/>
        <w:spacing w:before="0" w:after="0"/>
        <w:ind w:firstLine="0"/>
        <w:jc w:val="left"/>
      </w:pPr>
      <w:r>
        <w:rPr>
          <w:rStyle w:val="25"/>
        </w:rPr>
        <w:t>ГЭ — гиперплазия эндометрия</w:t>
      </w:r>
    </w:p>
    <w:p w14:paraId="6C540F99" w14:textId="77777777" w:rsidR="00675BD3" w:rsidRDefault="00217392">
      <w:pPr>
        <w:pStyle w:val="24"/>
        <w:shd w:val="clear" w:color="auto" w:fill="auto"/>
        <w:spacing w:before="0" w:after="0"/>
        <w:ind w:firstLine="0"/>
        <w:jc w:val="left"/>
      </w:pPr>
      <w:r>
        <w:rPr>
          <w:rStyle w:val="25"/>
        </w:rPr>
        <w:t>ГГТ — гамма-глютамилтранефераз</w:t>
      </w:r>
      <w:r>
        <w:rPr>
          <w:rStyle w:val="25"/>
        </w:rPr>
        <w:t>а</w:t>
      </w:r>
    </w:p>
    <w:p w14:paraId="6FE754B8" w14:textId="77777777" w:rsidR="00675BD3" w:rsidRDefault="00217392">
      <w:pPr>
        <w:pStyle w:val="24"/>
        <w:shd w:val="clear" w:color="auto" w:fill="auto"/>
        <w:spacing w:before="0" w:after="0"/>
        <w:ind w:firstLine="0"/>
        <w:jc w:val="left"/>
      </w:pPr>
      <w:r>
        <w:rPr>
          <w:rStyle w:val="25"/>
        </w:rPr>
        <w:t>ГУМе — генитоуринарный менопаузальный еиндром</w:t>
      </w:r>
    </w:p>
    <w:p w14:paraId="18AA05AA" w14:textId="77777777" w:rsidR="00675BD3" w:rsidRDefault="00217392">
      <w:pPr>
        <w:pStyle w:val="24"/>
        <w:shd w:val="clear" w:color="auto" w:fill="auto"/>
        <w:spacing w:before="0" w:after="0"/>
        <w:ind w:firstLine="0"/>
        <w:jc w:val="left"/>
      </w:pPr>
      <w:r>
        <w:rPr>
          <w:rStyle w:val="25"/>
        </w:rPr>
        <w:t>ДЭРА — двухэнергетичеекая рентгеновекая абеорбциометрия</w:t>
      </w:r>
    </w:p>
    <w:p w14:paraId="4DA8171C" w14:textId="77777777" w:rsidR="00675BD3" w:rsidRDefault="00217392">
      <w:pPr>
        <w:pStyle w:val="24"/>
        <w:shd w:val="clear" w:color="auto" w:fill="auto"/>
        <w:spacing w:before="0" w:after="0"/>
        <w:ind w:firstLine="0"/>
        <w:jc w:val="left"/>
      </w:pPr>
      <w:r>
        <w:rPr>
          <w:rStyle w:val="25"/>
        </w:rPr>
        <w:t>Е2 — эетрадиол</w:t>
      </w:r>
    </w:p>
    <w:p w14:paraId="448B6A88" w14:textId="77777777" w:rsidR="00675BD3" w:rsidRDefault="00217392">
      <w:pPr>
        <w:pStyle w:val="24"/>
        <w:shd w:val="clear" w:color="auto" w:fill="auto"/>
        <w:spacing w:before="0" w:after="0"/>
        <w:ind w:firstLine="0"/>
        <w:jc w:val="left"/>
      </w:pPr>
      <w:r>
        <w:rPr>
          <w:rStyle w:val="25"/>
        </w:rPr>
        <w:t>Е2В — эетрадиола валерат</w:t>
      </w:r>
    </w:p>
    <w:p w14:paraId="3382C9AF" w14:textId="77777777" w:rsidR="00675BD3" w:rsidRDefault="00217392">
      <w:pPr>
        <w:pStyle w:val="24"/>
        <w:shd w:val="clear" w:color="auto" w:fill="auto"/>
        <w:spacing w:before="0" w:after="0"/>
        <w:ind w:firstLine="0"/>
        <w:jc w:val="left"/>
      </w:pPr>
      <w:r>
        <w:rPr>
          <w:rStyle w:val="25"/>
        </w:rPr>
        <w:t>ЖКБ- желчекаменная болезнь</w:t>
      </w:r>
    </w:p>
    <w:p w14:paraId="3B801617" w14:textId="77777777" w:rsidR="00675BD3" w:rsidRDefault="00217392">
      <w:pPr>
        <w:pStyle w:val="24"/>
        <w:shd w:val="clear" w:color="auto" w:fill="auto"/>
        <w:spacing w:before="0" w:after="0"/>
        <w:ind w:firstLine="0"/>
        <w:jc w:val="left"/>
      </w:pPr>
      <w:r>
        <w:rPr>
          <w:rStyle w:val="25"/>
        </w:rPr>
        <w:t>згт - замеетительная гормональная терапия</w:t>
      </w:r>
    </w:p>
    <w:p w14:paraId="3BDC5030" w14:textId="77777777" w:rsidR="00675BD3" w:rsidRDefault="00217392">
      <w:pPr>
        <w:pStyle w:val="24"/>
        <w:shd w:val="clear" w:color="auto" w:fill="auto"/>
        <w:spacing w:before="0" w:after="0"/>
        <w:ind w:firstLine="0"/>
        <w:jc w:val="left"/>
      </w:pPr>
      <w:r>
        <w:rPr>
          <w:rStyle w:val="25"/>
        </w:rPr>
        <w:t>ИБС — ишемичеекая болезнь еердца</w:t>
      </w:r>
    </w:p>
    <w:p w14:paraId="0DFD277E" w14:textId="77777777" w:rsidR="00675BD3" w:rsidRDefault="00217392">
      <w:pPr>
        <w:pStyle w:val="24"/>
        <w:shd w:val="clear" w:color="auto" w:fill="auto"/>
        <w:spacing w:before="0" w:after="0"/>
        <w:ind w:firstLine="0"/>
        <w:jc w:val="left"/>
      </w:pPr>
      <w:r>
        <w:rPr>
          <w:rStyle w:val="25"/>
        </w:rPr>
        <w:t>имт — инде</w:t>
      </w:r>
      <w:r>
        <w:rPr>
          <w:rStyle w:val="25"/>
        </w:rPr>
        <w:t>ке маееы тела</w:t>
      </w:r>
    </w:p>
    <w:p w14:paraId="43E0CF63" w14:textId="77777777" w:rsidR="00675BD3" w:rsidRDefault="00217392">
      <w:pPr>
        <w:pStyle w:val="24"/>
        <w:shd w:val="clear" w:color="auto" w:fill="auto"/>
        <w:spacing w:before="0" w:after="0"/>
        <w:ind w:firstLine="0"/>
        <w:jc w:val="left"/>
      </w:pPr>
      <w:r>
        <w:rPr>
          <w:rStyle w:val="25"/>
        </w:rPr>
        <w:t>КЭЭ - конъюгированные эквин эетрогены</w:t>
      </w:r>
    </w:p>
    <w:p w14:paraId="2280CECD" w14:textId="77777777" w:rsidR="00675BD3" w:rsidRDefault="00217392">
      <w:pPr>
        <w:pStyle w:val="24"/>
        <w:shd w:val="clear" w:color="auto" w:fill="auto"/>
        <w:spacing w:before="0" w:after="0"/>
        <w:ind w:firstLine="0"/>
        <w:jc w:val="left"/>
      </w:pPr>
      <w:r>
        <w:rPr>
          <w:rStyle w:val="25"/>
        </w:rPr>
        <w:t>КОК — комбинированные оральные контрацептивы</w:t>
      </w:r>
    </w:p>
    <w:p w14:paraId="428A4D0A" w14:textId="77777777" w:rsidR="00675BD3" w:rsidRDefault="00217392">
      <w:pPr>
        <w:pStyle w:val="24"/>
        <w:shd w:val="clear" w:color="auto" w:fill="auto"/>
        <w:spacing w:before="0" w:after="0"/>
        <w:ind w:firstLine="0"/>
        <w:jc w:val="left"/>
      </w:pPr>
      <w:r>
        <w:rPr>
          <w:rStyle w:val="25"/>
        </w:rPr>
        <w:t>ВМС-ЛНГ — внутриматочная еиетема е левоноргеетрелом</w:t>
      </w:r>
    </w:p>
    <w:p w14:paraId="4EBA45CF" w14:textId="77777777" w:rsidR="00675BD3" w:rsidRDefault="00217392">
      <w:pPr>
        <w:pStyle w:val="24"/>
        <w:shd w:val="clear" w:color="auto" w:fill="auto"/>
        <w:spacing w:before="0" w:after="0"/>
        <w:ind w:firstLine="0"/>
        <w:jc w:val="left"/>
      </w:pPr>
      <w:r>
        <w:rPr>
          <w:rStyle w:val="25"/>
        </w:rPr>
        <w:t>ЛПВП-ХС — липопротеины выеокой плотно ети холеетерин</w:t>
      </w:r>
    </w:p>
    <w:p w14:paraId="5B14F37C" w14:textId="77777777" w:rsidR="00675BD3" w:rsidRDefault="00217392">
      <w:pPr>
        <w:pStyle w:val="24"/>
        <w:shd w:val="clear" w:color="auto" w:fill="auto"/>
        <w:spacing w:before="0" w:after="0"/>
        <w:ind w:firstLine="0"/>
        <w:jc w:val="left"/>
      </w:pPr>
      <w:r>
        <w:rPr>
          <w:rStyle w:val="25"/>
        </w:rPr>
        <w:t xml:space="preserve">ЛПНП-ХС — липопротеины низкой плотноети </w:t>
      </w:r>
      <w:r>
        <w:rPr>
          <w:rStyle w:val="25"/>
        </w:rPr>
        <w:t>холеетерин</w:t>
      </w:r>
    </w:p>
    <w:p w14:paraId="4DCDBB5B" w14:textId="77777777" w:rsidR="00675BD3" w:rsidRDefault="00217392">
      <w:pPr>
        <w:pStyle w:val="24"/>
        <w:shd w:val="clear" w:color="auto" w:fill="auto"/>
        <w:spacing w:before="0" w:after="0"/>
        <w:ind w:firstLine="0"/>
        <w:jc w:val="left"/>
      </w:pPr>
      <w:r>
        <w:rPr>
          <w:rStyle w:val="25"/>
        </w:rPr>
        <w:t>МПК - минеральная плотноеть коети</w:t>
      </w:r>
    </w:p>
    <w:p w14:paraId="68996DB2" w14:textId="77777777" w:rsidR="00675BD3" w:rsidRDefault="00217392">
      <w:pPr>
        <w:pStyle w:val="24"/>
        <w:shd w:val="clear" w:color="auto" w:fill="auto"/>
        <w:spacing w:before="0" w:after="0"/>
        <w:ind w:firstLine="0"/>
        <w:jc w:val="left"/>
      </w:pPr>
      <w:r>
        <w:rPr>
          <w:rStyle w:val="25"/>
        </w:rPr>
        <w:t>МГТ — менопаузальная гормональная терапия</w:t>
      </w:r>
    </w:p>
    <w:p w14:paraId="6112251F" w14:textId="77777777" w:rsidR="00675BD3" w:rsidRDefault="00217392">
      <w:pPr>
        <w:pStyle w:val="24"/>
        <w:shd w:val="clear" w:color="auto" w:fill="auto"/>
        <w:spacing w:before="0" w:after="0"/>
        <w:ind w:firstLine="0"/>
        <w:jc w:val="left"/>
      </w:pPr>
      <w:r>
        <w:rPr>
          <w:rStyle w:val="25"/>
        </w:rPr>
        <w:t>МПА — медрокеипрогеетерона ацетат</w:t>
      </w:r>
    </w:p>
    <w:p w14:paraId="1026FFD7" w14:textId="77777777" w:rsidR="00675BD3" w:rsidRDefault="00217392">
      <w:pPr>
        <w:pStyle w:val="24"/>
        <w:shd w:val="clear" w:color="auto" w:fill="auto"/>
        <w:spacing w:before="0" w:after="0"/>
        <w:ind w:firstLine="0"/>
        <w:jc w:val="left"/>
      </w:pPr>
      <w:r>
        <w:rPr>
          <w:rStyle w:val="25"/>
        </w:rPr>
        <w:t>М3 РФ - миниетеретво здравоохранения Роееийекой Федерации</w:t>
      </w:r>
    </w:p>
    <w:p w14:paraId="43318BF5" w14:textId="77777777" w:rsidR="00675BD3" w:rsidRDefault="00217392">
      <w:pPr>
        <w:pStyle w:val="24"/>
        <w:shd w:val="clear" w:color="auto" w:fill="auto"/>
        <w:spacing w:before="0" w:after="0"/>
        <w:ind w:firstLine="0"/>
        <w:jc w:val="left"/>
      </w:pPr>
      <w:r>
        <w:rPr>
          <w:rStyle w:val="25"/>
        </w:rPr>
        <w:t>ОТ — объем талии</w:t>
      </w:r>
    </w:p>
    <w:p w14:paraId="5ED32053" w14:textId="77777777" w:rsidR="00675BD3" w:rsidRDefault="00217392">
      <w:pPr>
        <w:pStyle w:val="24"/>
        <w:shd w:val="clear" w:color="auto" w:fill="auto"/>
        <w:spacing w:before="0" w:after="0"/>
        <w:ind w:firstLine="0"/>
        <w:jc w:val="left"/>
      </w:pPr>
      <w:r>
        <w:rPr>
          <w:rStyle w:val="25"/>
        </w:rPr>
        <w:t>ПМ — поеледняя менетруация</w:t>
      </w:r>
    </w:p>
    <w:p w14:paraId="648C06B0" w14:textId="77777777" w:rsidR="00675BD3" w:rsidRDefault="00217392">
      <w:pPr>
        <w:pStyle w:val="24"/>
        <w:shd w:val="clear" w:color="auto" w:fill="auto"/>
        <w:spacing w:before="0" w:after="0"/>
        <w:ind w:firstLine="0"/>
        <w:jc w:val="left"/>
      </w:pPr>
      <w:r>
        <w:rPr>
          <w:rStyle w:val="25"/>
        </w:rPr>
        <w:t xml:space="preserve">ПТГ - </w:t>
      </w:r>
      <w:r>
        <w:rPr>
          <w:rStyle w:val="25"/>
        </w:rPr>
        <w:t>паратиреоидный гормон</w:t>
      </w:r>
    </w:p>
    <w:p w14:paraId="6AE97569" w14:textId="77777777" w:rsidR="00675BD3" w:rsidRDefault="00217392">
      <w:pPr>
        <w:pStyle w:val="24"/>
        <w:shd w:val="clear" w:color="auto" w:fill="auto"/>
        <w:spacing w:before="0" w:after="0"/>
        <w:ind w:right="900" w:firstLine="0"/>
        <w:jc w:val="left"/>
      </w:pPr>
      <w:r>
        <w:rPr>
          <w:rStyle w:val="25"/>
        </w:rPr>
        <w:t xml:space="preserve">ПНЯ — преждевременная недоетаточноеть яичников </w:t>
      </w:r>
      <w:r>
        <w:rPr>
          <w:rStyle w:val="2Tahoma8pt"/>
        </w:rPr>
        <w:t xml:space="preserve">ПТТР </w:t>
      </w:r>
      <w:r>
        <w:rPr>
          <w:rStyle w:val="25"/>
        </w:rPr>
        <w:t>- полимеразная цепная реакция</w:t>
      </w:r>
    </w:p>
    <w:p w14:paraId="194A376E" w14:textId="77777777" w:rsidR="00675BD3" w:rsidRDefault="00217392">
      <w:pPr>
        <w:pStyle w:val="24"/>
        <w:shd w:val="clear" w:color="auto" w:fill="auto"/>
        <w:spacing w:before="0" w:after="0"/>
        <w:ind w:right="900" w:firstLine="0"/>
        <w:jc w:val="left"/>
      </w:pPr>
      <w:r>
        <w:rPr>
          <w:rStyle w:val="25"/>
        </w:rPr>
        <w:t>РКП — рандомизированное контролируемое иееледование РМЖ — рак молочной железы РФ - Роееийекая Федерация РЯ - рак яичников</w:t>
      </w:r>
    </w:p>
    <w:p w14:paraId="4F3D3B38" w14:textId="77777777" w:rsidR="00675BD3" w:rsidRDefault="00217392">
      <w:pPr>
        <w:pStyle w:val="24"/>
        <w:shd w:val="clear" w:color="auto" w:fill="auto"/>
        <w:spacing w:before="0" w:after="0"/>
        <w:ind w:firstLine="0"/>
        <w:jc w:val="left"/>
      </w:pPr>
      <w:r>
        <w:rPr>
          <w:rStyle w:val="25"/>
        </w:rPr>
        <w:t>СИОЗС — еелективные ингибиторы</w:t>
      </w:r>
      <w:r>
        <w:rPr>
          <w:rStyle w:val="25"/>
        </w:rPr>
        <w:t xml:space="preserve"> обратного захвата ееротонина</w:t>
      </w:r>
    </w:p>
    <w:p w14:paraId="7B15BF63" w14:textId="77777777" w:rsidR="00675BD3" w:rsidRDefault="00217392">
      <w:pPr>
        <w:pStyle w:val="24"/>
        <w:shd w:val="clear" w:color="auto" w:fill="auto"/>
        <w:spacing w:before="0" w:after="0"/>
        <w:ind w:firstLine="0"/>
        <w:jc w:val="left"/>
      </w:pPr>
      <w:r>
        <w:rPr>
          <w:rStyle w:val="25"/>
        </w:rPr>
        <w:t>сиозен — еелективные ингибиторы обратного захвата ееротонина и норадреналина</w:t>
      </w:r>
    </w:p>
    <w:p w14:paraId="0C5C3653" w14:textId="77777777" w:rsidR="00675BD3" w:rsidRDefault="00217392">
      <w:pPr>
        <w:pStyle w:val="24"/>
        <w:shd w:val="clear" w:color="auto" w:fill="auto"/>
        <w:spacing w:before="0" w:after="0"/>
        <w:ind w:firstLine="0"/>
        <w:jc w:val="left"/>
      </w:pPr>
      <w:r>
        <w:rPr>
          <w:rStyle w:val="25"/>
        </w:rPr>
        <w:t>СПЯ- еиндром поликиетозных яичников</w:t>
      </w:r>
    </w:p>
    <w:p w14:paraId="489CBD48" w14:textId="77777777" w:rsidR="00675BD3" w:rsidRDefault="00217392">
      <w:pPr>
        <w:pStyle w:val="24"/>
        <w:shd w:val="clear" w:color="auto" w:fill="auto"/>
        <w:spacing w:before="0" w:after="0"/>
        <w:ind w:right="5000" w:firstLine="0"/>
        <w:jc w:val="left"/>
      </w:pPr>
      <w:r>
        <w:rPr>
          <w:rStyle w:val="25"/>
        </w:rPr>
        <w:t>УЗИ - ультразвуковое исследование ФСГ — фолликулостимулирующий гормон ХС — холестерин</w:t>
      </w:r>
    </w:p>
    <w:p w14:paraId="401656A9" w14:textId="77777777" w:rsidR="00675BD3" w:rsidRDefault="00217392">
      <w:pPr>
        <w:pStyle w:val="24"/>
        <w:shd w:val="clear" w:color="auto" w:fill="auto"/>
        <w:spacing w:before="0" w:after="0"/>
        <w:ind w:firstLine="0"/>
        <w:jc w:val="left"/>
      </w:pPr>
      <w:r>
        <w:rPr>
          <w:rStyle w:val="25"/>
        </w:rPr>
        <w:t xml:space="preserve">ЕМА </w:t>
      </w:r>
      <w:r>
        <w:rPr>
          <w:rStyle w:val="25"/>
          <w:lang w:val="en-US" w:eastAsia="en-US" w:bidi="en-US"/>
        </w:rPr>
        <w:t>(European Medical Agenc</w:t>
      </w:r>
      <w:r>
        <w:rPr>
          <w:rStyle w:val="25"/>
          <w:lang w:val="en-US" w:eastAsia="en-US" w:bidi="en-US"/>
        </w:rPr>
        <w:t xml:space="preserve">y) </w:t>
      </w:r>
      <w:r>
        <w:rPr>
          <w:rStyle w:val="25"/>
        </w:rPr>
        <w:t>- комитет Европейского агентства по надзору в сфере лекарственных средств</w:t>
      </w:r>
    </w:p>
    <w:p w14:paraId="340773A0" w14:textId="77777777" w:rsidR="00675BD3" w:rsidRDefault="00217392">
      <w:pPr>
        <w:pStyle w:val="24"/>
        <w:shd w:val="clear" w:color="auto" w:fill="auto"/>
        <w:spacing w:before="0" w:after="0"/>
        <w:ind w:firstLine="0"/>
        <w:jc w:val="left"/>
      </w:pPr>
      <w:r>
        <w:rPr>
          <w:rStyle w:val="25"/>
          <w:lang w:val="en-US" w:eastAsia="en-US" w:bidi="en-US"/>
        </w:rPr>
        <w:t xml:space="preserve">FRAX </w:t>
      </w:r>
      <w:r>
        <w:rPr>
          <w:rStyle w:val="25"/>
        </w:rPr>
        <w:t>- шкала оценки 10-летнего риска переломов</w:t>
      </w:r>
    </w:p>
    <w:p w14:paraId="1CEB9FFD" w14:textId="77777777" w:rsidR="00675BD3" w:rsidRDefault="00217392">
      <w:pPr>
        <w:pStyle w:val="24"/>
        <w:shd w:val="clear" w:color="auto" w:fill="auto"/>
        <w:spacing w:before="0" w:after="0"/>
        <w:ind w:firstLine="0"/>
        <w:jc w:val="left"/>
      </w:pPr>
      <w:r>
        <w:rPr>
          <w:rStyle w:val="25"/>
          <w:lang w:val="en-US" w:eastAsia="en-US" w:bidi="en-US"/>
        </w:rPr>
        <w:t xml:space="preserve">NAMS (North American Menopause Society) - </w:t>
      </w:r>
      <w:r>
        <w:rPr>
          <w:rStyle w:val="25"/>
        </w:rPr>
        <w:t xml:space="preserve">Северо-американское общество по Менопаузе </w:t>
      </w:r>
      <w:r>
        <w:rPr>
          <w:rStyle w:val="25"/>
          <w:lang w:val="en-US" w:eastAsia="en-US" w:bidi="en-US"/>
        </w:rPr>
        <w:lastRenderedPageBreak/>
        <w:t>STRAW (Stages of Reptoductive Ageing Workshop) -</w:t>
      </w:r>
      <w:r>
        <w:rPr>
          <w:rStyle w:val="25"/>
          <w:lang w:val="en-US" w:eastAsia="en-US" w:bidi="en-US"/>
        </w:rPr>
        <w:t xml:space="preserve"> </w:t>
      </w:r>
      <w:r>
        <w:rPr>
          <w:rStyle w:val="25"/>
        </w:rPr>
        <w:t>классификация стадий репродуктивного старения</w:t>
      </w:r>
    </w:p>
    <w:p w14:paraId="16655EBE" w14:textId="77777777" w:rsidR="00675BD3" w:rsidRDefault="00217392">
      <w:pPr>
        <w:pStyle w:val="24"/>
        <w:shd w:val="clear" w:color="auto" w:fill="auto"/>
        <w:spacing w:before="0" w:after="0"/>
        <w:ind w:firstLine="0"/>
        <w:jc w:val="left"/>
      </w:pPr>
      <w:r>
        <w:rPr>
          <w:rStyle w:val="25"/>
          <w:lang w:val="en-US" w:eastAsia="en-US" w:bidi="en-US"/>
        </w:rPr>
        <w:t xml:space="preserve">SCORE (Systematic COronary Risk Evaluation) - </w:t>
      </w:r>
      <w:r>
        <w:rPr>
          <w:rStyle w:val="25"/>
        </w:rPr>
        <w:t>шкала оценки сердечно-сосудистого риска смерти от сердечно-сосудистого заболевания</w:t>
      </w:r>
    </w:p>
    <w:p w14:paraId="49F04A7B" w14:textId="77777777" w:rsidR="00675BD3" w:rsidRDefault="00217392">
      <w:pPr>
        <w:pStyle w:val="24"/>
        <w:shd w:val="clear" w:color="auto" w:fill="auto"/>
        <w:spacing w:before="0" w:after="0"/>
        <w:ind w:firstLine="0"/>
        <w:jc w:val="left"/>
        <w:sectPr w:rsidR="00675BD3">
          <w:pgSz w:w="11899" w:h="17309"/>
          <w:pgMar w:top="244" w:right="295" w:bottom="475" w:left="613" w:header="0" w:footer="3" w:gutter="0"/>
          <w:cols w:space="720"/>
          <w:noEndnote/>
          <w:docGrid w:linePitch="360"/>
        </w:sectPr>
      </w:pPr>
      <w:r>
        <w:rPr>
          <w:rStyle w:val="25"/>
          <w:lang w:val="en-US" w:eastAsia="en-US" w:bidi="en-US"/>
        </w:rPr>
        <w:t xml:space="preserve">WHI </w:t>
      </w:r>
      <w:r>
        <w:rPr>
          <w:rStyle w:val="25"/>
        </w:rPr>
        <w:t xml:space="preserve">( </w:t>
      </w:r>
      <w:r>
        <w:rPr>
          <w:rStyle w:val="25"/>
          <w:lang w:val="en-US" w:eastAsia="en-US" w:bidi="en-US"/>
        </w:rPr>
        <w:t xml:space="preserve">Womens Health Initiative) </w:t>
      </w:r>
      <w:r>
        <w:rPr>
          <w:rStyle w:val="25"/>
        </w:rPr>
        <w:t xml:space="preserve">- </w:t>
      </w:r>
      <w:r>
        <w:rPr>
          <w:rStyle w:val="25"/>
        </w:rPr>
        <w:t>рандомизированное контролируемое исследование «Во имя здоровья женщин»</w:t>
      </w:r>
    </w:p>
    <w:p w14:paraId="22663803" w14:textId="77777777" w:rsidR="00675BD3" w:rsidRDefault="00217392">
      <w:pPr>
        <w:pStyle w:val="10"/>
        <w:keepNext/>
        <w:keepLines/>
        <w:shd w:val="clear" w:color="auto" w:fill="auto"/>
        <w:spacing w:after="75" w:line="480" w:lineRule="exact"/>
        <w:ind w:left="20" w:firstLine="0"/>
      </w:pPr>
      <w:bookmarkStart w:id="4" w:name="bookmark4"/>
      <w:r>
        <w:lastRenderedPageBreak/>
        <w:t>Термины и определения</w:t>
      </w:r>
      <w:bookmarkEnd w:id="4"/>
    </w:p>
    <w:p w14:paraId="467F9113" w14:textId="77777777" w:rsidR="00675BD3" w:rsidRDefault="00217392">
      <w:pPr>
        <w:pStyle w:val="24"/>
        <w:shd w:val="clear" w:color="auto" w:fill="auto"/>
        <w:spacing w:before="0"/>
        <w:ind w:firstLine="0"/>
      </w:pPr>
      <w:r>
        <w:rPr>
          <w:rStyle w:val="26"/>
        </w:rPr>
        <w:t xml:space="preserve">Этапы репродуктивного старения женщин </w:t>
      </w:r>
      <w:r>
        <w:rPr>
          <w:rStyle w:val="25"/>
        </w:rPr>
        <w:t xml:space="preserve">— клинико-гормональная характеристика этапов старения репродуктивной системы </w:t>
      </w:r>
      <w:r>
        <w:rPr>
          <w:rStyle w:val="25"/>
          <w:lang w:val="en-US" w:eastAsia="en-US" w:bidi="en-US"/>
        </w:rPr>
        <w:t xml:space="preserve">(Stages of Reproductive Aging Workshop — STRAW) </w:t>
      </w:r>
      <w:r>
        <w:rPr>
          <w:rStyle w:val="25"/>
        </w:rPr>
        <w:t xml:space="preserve">разработаны в </w:t>
      </w:r>
      <w:r>
        <w:rPr>
          <w:rStyle w:val="25"/>
          <w:lang w:val="en-US" w:eastAsia="en-US" w:bidi="en-US"/>
        </w:rPr>
        <w:t xml:space="preserve">2001 </w:t>
      </w:r>
      <w:r>
        <w:rPr>
          <w:rStyle w:val="25"/>
        </w:rPr>
        <w:t xml:space="preserve">г. и пересмотрены в 2011 г. с учетом результатов крупных когортных исследований, проведенных в течение последующих 10 лет </w:t>
      </w:r>
      <w:r>
        <w:rPr>
          <w:rStyle w:val="25"/>
          <w:lang w:val="en-US" w:eastAsia="en-US" w:bidi="en-US"/>
        </w:rPr>
        <w:t>(STRAW+10)</w:t>
      </w:r>
    </w:p>
    <w:p w14:paraId="26ED5268" w14:textId="77777777" w:rsidR="00675BD3" w:rsidRDefault="00217392">
      <w:pPr>
        <w:pStyle w:val="24"/>
        <w:shd w:val="clear" w:color="auto" w:fill="auto"/>
        <w:spacing w:before="0" w:after="0"/>
        <w:ind w:firstLine="0"/>
      </w:pPr>
      <w:r>
        <w:rPr>
          <w:rStyle w:val="26"/>
        </w:rPr>
        <w:t xml:space="preserve">Вазомоторные нарушения </w:t>
      </w:r>
      <w:r>
        <w:rPr>
          <w:rStyle w:val="25"/>
        </w:rPr>
        <w:t xml:space="preserve">— проявление всех форм нарушений вегетативной регуляции (приливы, лабильность АД </w:t>
      </w:r>
      <w:r>
        <w:rPr>
          <w:rStyle w:val="25"/>
        </w:rPr>
        <w:t>и пульса, расстройства дыхания, повышенная потливость, ознобы и</w:t>
      </w:r>
    </w:p>
    <w:p w14:paraId="797F24B6" w14:textId="77777777" w:rsidR="00675BD3" w:rsidRDefault="00217392">
      <w:pPr>
        <w:pStyle w:val="33"/>
        <w:shd w:val="clear" w:color="auto" w:fill="auto"/>
        <w:spacing w:after="262" w:line="170" w:lineRule="exact"/>
      </w:pPr>
      <w:r>
        <w:rPr>
          <w:rStyle w:val="34"/>
          <w:b/>
          <w:bCs/>
        </w:rPr>
        <w:t>Т.Д.).</w:t>
      </w:r>
    </w:p>
    <w:p w14:paraId="1DB05E85" w14:textId="77777777" w:rsidR="00675BD3" w:rsidRDefault="00217392">
      <w:pPr>
        <w:pStyle w:val="24"/>
        <w:shd w:val="clear" w:color="auto" w:fill="auto"/>
        <w:spacing w:before="0"/>
        <w:ind w:firstLine="0"/>
      </w:pPr>
      <w:r>
        <w:rPr>
          <w:rStyle w:val="26"/>
        </w:rPr>
        <w:t xml:space="preserve">Приливы жара </w:t>
      </w:r>
      <w:r>
        <w:rPr>
          <w:rStyle w:val="25"/>
        </w:rPr>
        <w:t>— резкий приток тепла к лицу и к верхней половине тела (шея, руки, грудь), который может сопровождаться кратковременным подъемом центральной температуры тела, испариной, по</w:t>
      </w:r>
      <w:r>
        <w:rPr>
          <w:rStyle w:val="25"/>
        </w:rPr>
        <w:t>тоотделением и заканчиваться ознобом.</w:t>
      </w:r>
    </w:p>
    <w:p w14:paraId="1226C64C" w14:textId="77777777" w:rsidR="00675BD3" w:rsidRDefault="00217392">
      <w:pPr>
        <w:pStyle w:val="24"/>
        <w:shd w:val="clear" w:color="auto" w:fill="auto"/>
        <w:spacing w:before="0"/>
        <w:ind w:firstLine="0"/>
      </w:pPr>
      <w:r>
        <w:rPr>
          <w:rStyle w:val="26"/>
        </w:rPr>
        <w:t xml:space="preserve">Психоэмоциональные менопаузальные расстройства </w:t>
      </w:r>
      <w:r>
        <w:rPr>
          <w:rStyle w:val="25"/>
        </w:rPr>
        <w:t>включают различные лабильность настроения, депрессивное состояние, тревожность, плаксивость, повышенную возбудимость, агрессию, панические атаки.</w:t>
      </w:r>
    </w:p>
    <w:p w14:paraId="74920B00" w14:textId="77777777" w:rsidR="00675BD3" w:rsidRDefault="00217392">
      <w:pPr>
        <w:pStyle w:val="36"/>
        <w:keepNext/>
        <w:keepLines/>
        <w:shd w:val="clear" w:color="auto" w:fill="auto"/>
        <w:tabs>
          <w:tab w:val="left" w:pos="2777"/>
          <w:tab w:val="left" w:pos="5155"/>
          <w:tab w:val="left" w:pos="6578"/>
          <w:tab w:val="left" w:pos="8686"/>
        </w:tabs>
        <w:spacing w:before="0"/>
        <w:ind w:firstLine="0"/>
      </w:pPr>
      <w:bookmarkStart w:id="5" w:name="bookmark5"/>
      <w:r>
        <w:rPr>
          <w:rStyle w:val="37"/>
          <w:b/>
          <w:bCs/>
        </w:rPr>
        <w:t>Генитоуринарный</w:t>
      </w:r>
      <w:r>
        <w:rPr>
          <w:rStyle w:val="37"/>
          <w:b/>
          <w:bCs/>
        </w:rPr>
        <w:tab/>
        <w:t>менопауза</w:t>
      </w:r>
      <w:r>
        <w:rPr>
          <w:rStyle w:val="37"/>
          <w:b/>
          <w:bCs/>
        </w:rPr>
        <w:t>льный</w:t>
      </w:r>
      <w:r>
        <w:rPr>
          <w:rStyle w:val="37"/>
          <w:b/>
          <w:bCs/>
        </w:rPr>
        <w:tab/>
        <w:t>синдром</w:t>
      </w:r>
      <w:r>
        <w:rPr>
          <w:rStyle w:val="37"/>
          <w:b/>
          <w:bCs/>
        </w:rPr>
        <w:tab/>
        <w:t xml:space="preserve">(ГУМС) </w:t>
      </w:r>
      <w:r>
        <w:rPr>
          <w:rStyle w:val="38"/>
        </w:rPr>
        <w:t>—</w:t>
      </w:r>
      <w:r>
        <w:rPr>
          <w:rStyle w:val="38"/>
        </w:rPr>
        <w:tab/>
        <w:t>симптомокомплекс,</w:t>
      </w:r>
      <w:bookmarkEnd w:id="5"/>
    </w:p>
    <w:p w14:paraId="21BD0473" w14:textId="77777777" w:rsidR="00675BD3" w:rsidRDefault="00217392">
      <w:pPr>
        <w:pStyle w:val="24"/>
        <w:shd w:val="clear" w:color="auto" w:fill="auto"/>
        <w:spacing w:before="0" w:after="244"/>
        <w:ind w:firstLine="0"/>
      </w:pPr>
      <w:r>
        <w:rPr>
          <w:rStyle w:val="25"/>
        </w:rPr>
        <w:t>ассоциированный со снижением эстрогенов и других половых стероидов, включающий в себя изменения, возникающие в наружных половых органах, промежности, влагалище, уретре и мочевом пузыре.</w:t>
      </w:r>
    </w:p>
    <w:p w14:paraId="6B607695" w14:textId="77777777" w:rsidR="00675BD3" w:rsidRDefault="00217392">
      <w:pPr>
        <w:pStyle w:val="24"/>
        <w:shd w:val="clear" w:color="auto" w:fill="auto"/>
        <w:tabs>
          <w:tab w:val="left" w:pos="2777"/>
          <w:tab w:val="left" w:pos="6578"/>
          <w:tab w:val="left" w:pos="8686"/>
        </w:tabs>
        <w:spacing w:before="0" w:after="0" w:line="384" w:lineRule="exact"/>
        <w:ind w:firstLine="0"/>
      </w:pPr>
      <w:r>
        <w:rPr>
          <w:rStyle w:val="26"/>
        </w:rPr>
        <w:t>Вульвовагинальная</w:t>
      </w:r>
      <w:r>
        <w:rPr>
          <w:rStyle w:val="26"/>
        </w:rPr>
        <w:tab/>
        <w:t xml:space="preserve">атрофия (ВВА) </w:t>
      </w:r>
      <w:r>
        <w:rPr>
          <w:rStyle w:val="25"/>
        </w:rPr>
        <w:t>часто</w:t>
      </w:r>
      <w:r>
        <w:rPr>
          <w:rStyle w:val="25"/>
        </w:rPr>
        <w:tab/>
        <w:t>сопровождает</w:t>
      </w:r>
      <w:r>
        <w:rPr>
          <w:rStyle w:val="25"/>
        </w:rPr>
        <w:tab/>
        <w:t>ГУМС. Наиболее</w:t>
      </w:r>
    </w:p>
    <w:p w14:paraId="6EB224EB" w14:textId="77777777" w:rsidR="00675BD3" w:rsidRDefault="00217392">
      <w:pPr>
        <w:pStyle w:val="24"/>
        <w:shd w:val="clear" w:color="auto" w:fill="auto"/>
        <w:spacing w:before="0" w:after="236" w:line="384" w:lineRule="exact"/>
        <w:ind w:firstLine="0"/>
      </w:pPr>
      <w:r>
        <w:rPr>
          <w:rStyle w:val="25"/>
        </w:rPr>
        <w:t>распространенными симптомами ВВА является сухость влагалища, диспареуния, жжение и зуд.</w:t>
      </w:r>
    </w:p>
    <w:p w14:paraId="433F2FB3" w14:textId="77777777" w:rsidR="00675BD3" w:rsidRDefault="00217392">
      <w:pPr>
        <w:pStyle w:val="24"/>
        <w:shd w:val="clear" w:color="auto" w:fill="auto"/>
        <w:spacing w:before="0"/>
        <w:ind w:firstLine="0"/>
      </w:pPr>
      <w:r>
        <w:rPr>
          <w:rStyle w:val="26"/>
        </w:rPr>
        <w:t xml:space="preserve">Недержание мочи </w:t>
      </w:r>
      <w:r>
        <w:rPr>
          <w:rStyle w:val="25"/>
        </w:rPr>
        <w:t xml:space="preserve">— непроизвольное выделение мочи, являющееся социальной или гигиенической </w:t>
      </w:r>
      <w:r>
        <w:rPr>
          <w:rStyle w:val="25"/>
        </w:rPr>
        <w:t>проблемой, при наличии объективных проявлений неконтролируемого мочеиспускания</w:t>
      </w:r>
    </w:p>
    <w:p w14:paraId="6A15C842" w14:textId="77777777" w:rsidR="00675BD3" w:rsidRDefault="00217392">
      <w:pPr>
        <w:pStyle w:val="24"/>
        <w:shd w:val="clear" w:color="auto" w:fill="auto"/>
        <w:spacing w:before="0" w:after="0"/>
        <w:ind w:firstLine="0"/>
        <w:sectPr w:rsidR="00675BD3">
          <w:pgSz w:w="11899" w:h="17309"/>
          <w:pgMar w:top="244" w:right="293" w:bottom="244" w:left="298" w:header="0" w:footer="3" w:gutter="0"/>
          <w:cols w:space="720"/>
          <w:noEndnote/>
          <w:docGrid w:linePitch="360"/>
        </w:sectPr>
      </w:pPr>
      <w:r>
        <w:rPr>
          <w:rStyle w:val="26"/>
        </w:rPr>
        <w:t xml:space="preserve">Постменопаузальный остеопороз </w:t>
      </w:r>
      <w:r>
        <w:rPr>
          <w:rStyle w:val="25"/>
        </w:rPr>
        <w:t>— системное заболевание скелета, характеризующееся нарушением архитектоники костной ткани и прогрессивным—уменьшением минераль</w:t>
      </w:r>
      <w:r>
        <w:rPr>
          <w:rStyle w:val="25"/>
        </w:rPr>
        <w:t>ной плотности костной ткани, что приводит к снижению прочности кости и повышению риска переломов.</w:t>
      </w:r>
    </w:p>
    <w:p w14:paraId="60B06AD6" w14:textId="77777777" w:rsidR="00675BD3" w:rsidRDefault="00217392">
      <w:pPr>
        <w:pStyle w:val="40"/>
        <w:numPr>
          <w:ilvl w:val="0"/>
          <w:numId w:val="2"/>
        </w:numPr>
        <w:shd w:val="clear" w:color="auto" w:fill="auto"/>
        <w:tabs>
          <w:tab w:val="left" w:pos="1340"/>
        </w:tabs>
        <w:ind w:left="420" w:firstLine="420"/>
        <w:sectPr w:rsidR="00675BD3">
          <w:pgSz w:w="11899" w:h="17309"/>
          <w:pgMar w:top="244" w:right="0" w:bottom="244" w:left="643"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6AFF6BEE" w14:textId="77777777" w:rsidR="00675BD3" w:rsidRDefault="00217392">
      <w:pPr>
        <w:pStyle w:val="10"/>
        <w:keepNext/>
        <w:keepLines/>
        <w:numPr>
          <w:ilvl w:val="1"/>
          <w:numId w:val="2"/>
        </w:numPr>
        <w:shd w:val="clear" w:color="auto" w:fill="auto"/>
        <w:tabs>
          <w:tab w:val="left" w:pos="1566"/>
        </w:tabs>
        <w:spacing w:after="219" w:line="384" w:lineRule="exact"/>
        <w:ind w:left="1620" w:right="840"/>
        <w:jc w:val="left"/>
      </w:pPr>
      <w:bookmarkStart w:id="6" w:name="bookmark6"/>
      <w:r>
        <w:lastRenderedPageBreak/>
        <w:t>Определение заболевания или еостояния (группы заболева</w:t>
      </w:r>
      <w:r>
        <w:t>ний или еоетояний)</w:t>
      </w:r>
      <w:bookmarkEnd w:id="6"/>
    </w:p>
    <w:p w14:paraId="63DC81A5" w14:textId="77777777" w:rsidR="00675BD3" w:rsidRDefault="00217392">
      <w:pPr>
        <w:pStyle w:val="24"/>
        <w:shd w:val="clear" w:color="auto" w:fill="auto"/>
        <w:spacing w:before="0" w:after="235" w:line="260" w:lineRule="exact"/>
        <w:ind w:firstLine="0"/>
      </w:pPr>
      <w:r>
        <w:rPr>
          <w:rStyle w:val="26"/>
        </w:rPr>
        <w:t xml:space="preserve">Менопауза </w:t>
      </w:r>
      <w:r>
        <w:rPr>
          <w:rStyle w:val="25"/>
        </w:rPr>
        <w:t>определяется как последняя самостоятельная менструация (ПМ) [1].</w:t>
      </w:r>
    </w:p>
    <w:p w14:paraId="1D667E45" w14:textId="77777777" w:rsidR="00675BD3" w:rsidRDefault="00217392">
      <w:pPr>
        <w:pStyle w:val="24"/>
        <w:shd w:val="clear" w:color="auto" w:fill="auto"/>
        <w:spacing w:before="0"/>
        <w:ind w:firstLine="0"/>
      </w:pPr>
      <w:r>
        <w:rPr>
          <w:rStyle w:val="25"/>
        </w:rPr>
        <w:t>Естественная менопауза отражает окончательное прекращение менструальных циклов вследствие потери фолликулярной активности яичников [2]. Является ретроспективным к</w:t>
      </w:r>
      <w:r>
        <w:rPr>
          <w:rStyle w:val="25"/>
        </w:rPr>
        <w:t>линическим диагнозом, устанавливается после 12 последовательных месяцев отсутствия менструаций (аменореи).</w:t>
      </w:r>
    </w:p>
    <w:p w14:paraId="0006E30E" w14:textId="77777777" w:rsidR="00675BD3" w:rsidRDefault="00217392">
      <w:pPr>
        <w:pStyle w:val="24"/>
        <w:shd w:val="clear" w:color="auto" w:fill="auto"/>
        <w:spacing w:before="0" w:after="0"/>
        <w:ind w:firstLine="0"/>
        <w:sectPr w:rsidR="00675BD3">
          <w:pgSz w:w="11899" w:h="17309"/>
          <w:pgMar w:top="244" w:right="302" w:bottom="244" w:left="307" w:header="0" w:footer="3" w:gutter="0"/>
          <w:cols w:space="720"/>
          <w:noEndnote/>
          <w:docGrid w:linePitch="360"/>
        </w:sectPr>
      </w:pPr>
      <w:r>
        <w:rPr>
          <w:rStyle w:val="26"/>
        </w:rPr>
        <w:t xml:space="preserve">Климактерический синдром </w:t>
      </w:r>
      <w:r>
        <w:rPr>
          <w:rStyle w:val="25"/>
        </w:rPr>
        <w:t>- комплекс вегетативно-сосудистых, психических и обменно</w:t>
      </w:r>
      <w:r>
        <w:rPr>
          <w:rStyle w:val="25"/>
        </w:rPr>
        <w:softHyphen/>
        <w:t>эндокринных нарушений, возникающих у женщин на</w:t>
      </w:r>
      <w:r>
        <w:rPr>
          <w:rStyle w:val="25"/>
        </w:rPr>
        <w:t xml:space="preserve"> фоне угасания (или резкой потери) гормональной функции яичников и общего старения организма [3].</w:t>
      </w:r>
    </w:p>
    <w:p w14:paraId="2341363A" w14:textId="77777777" w:rsidR="00675BD3" w:rsidRDefault="00217392">
      <w:pPr>
        <w:pStyle w:val="24"/>
        <w:shd w:val="clear" w:color="auto" w:fill="auto"/>
        <w:spacing w:before="0"/>
        <w:ind w:firstLine="0"/>
      </w:pPr>
      <w:r>
        <w:rPr>
          <w:rStyle w:val="25"/>
        </w:rPr>
        <w:lastRenderedPageBreak/>
        <w:t>Период менопаузы характеризуетея поетепенным енижением, а затем и «выключением» функции яичников. Развившееея в результате этого еоетояние гипергонадотропного</w:t>
      </w:r>
      <w:r>
        <w:rPr>
          <w:rStyle w:val="25"/>
        </w:rPr>
        <w:t xml:space="preserve"> гипогонадизма характеризуетея изменением функции лимбичеекой еиетемы, нарушением еекреции нейрогормонов, развитием инволютивных и атрофичееких процеееов в репродуктивных и нерепродуктивных органах-мишенях [4].</w:t>
      </w:r>
    </w:p>
    <w:p w14:paraId="17CA1402" w14:textId="77777777" w:rsidR="00675BD3" w:rsidRDefault="00217392">
      <w:pPr>
        <w:pStyle w:val="24"/>
        <w:shd w:val="clear" w:color="auto" w:fill="auto"/>
        <w:spacing w:before="0"/>
        <w:ind w:firstLine="0"/>
      </w:pPr>
      <w:r>
        <w:rPr>
          <w:rStyle w:val="25"/>
        </w:rPr>
        <w:t xml:space="preserve">Неемотря на универеальноеть </w:t>
      </w:r>
      <w:r>
        <w:rPr>
          <w:rStyle w:val="25"/>
        </w:rPr>
        <w:t>эндокринных едвигов в ходе репродуктивного етарения, у разных женщин отдельные етадии этого процеееа могут отличатьея по евоей продолжительноети и еопровождатьея различными епецифичеекими еимптомами (вазомоторными, пеихо- эмоциональными, вагинальными, ееке</w:t>
      </w:r>
      <w:r>
        <w:rPr>
          <w:rStyle w:val="25"/>
        </w:rPr>
        <w:t xml:space="preserve">уальными и др.) и еиетемными нарушениями: потерей коетной маееы, формированием неблагоприятного профиля еердечно-еоеудиетого риека веледетвие развития виецерального ожирения, диелипидемии, эндотелиальной диефункции, нарушения толерантноети к глюкозе и др. </w:t>
      </w:r>
      <w:r>
        <w:rPr>
          <w:rStyle w:val="25"/>
        </w:rPr>
        <w:t>[4]-[7].</w:t>
      </w:r>
    </w:p>
    <w:p w14:paraId="3E6E5609" w14:textId="77777777" w:rsidR="00675BD3" w:rsidRDefault="00217392">
      <w:pPr>
        <w:pStyle w:val="24"/>
        <w:shd w:val="clear" w:color="auto" w:fill="auto"/>
        <w:spacing w:before="0"/>
        <w:ind w:firstLine="0"/>
      </w:pPr>
      <w:r>
        <w:rPr>
          <w:rStyle w:val="25"/>
        </w:rPr>
        <w:t>Большинетво еимптомов менопаузы непоередетвенно евязаны е дефицитом эетрогенов, как оеновньгх гормонов, вырабатываемых в фолликулах яичников. Наиболее чаетыми и ранними проявлениями менопаузы являютея вазомоторные еимптомы: приливы жара и гипергид</w:t>
      </w:r>
      <w:r>
        <w:rPr>
          <w:rStyle w:val="25"/>
        </w:rPr>
        <w:t xml:space="preserve">роз, ознобы. В наетоящее время вазомоторные еимптомы раеематриваютея как чаеть единого патофизиологичеекого процеееа нейроэндокринной и еоеудиетой диерегуляции в период климактерия [8]. Возникновение вазомоторных еимптомов в уеловиях эетрогенного дефицита </w:t>
      </w:r>
      <w:r>
        <w:rPr>
          <w:rStyle w:val="25"/>
        </w:rPr>
        <w:t xml:space="preserve">евязано е центральными механизмами при учаетии гипоталамичееких </w:t>
      </w:r>
      <w:r>
        <w:rPr>
          <w:rStyle w:val="25"/>
          <w:lang w:val="en-US" w:eastAsia="en-US" w:bidi="en-US"/>
        </w:rPr>
        <w:t>KNDy</w:t>
      </w:r>
      <w:r>
        <w:rPr>
          <w:rStyle w:val="25"/>
        </w:rPr>
        <w:t>-нейронов, продуцирующих нейропептиды киеепептин, нейрокинин, динорфин, норадренергичеекой и ееротонинергичеекой еиетем, влияющих на терморегуляторные процеееы в организме [9].</w:t>
      </w:r>
    </w:p>
    <w:p w14:paraId="29E771C9" w14:textId="77777777" w:rsidR="00675BD3" w:rsidRDefault="00217392">
      <w:pPr>
        <w:pStyle w:val="24"/>
        <w:shd w:val="clear" w:color="auto" w:fill="auto"/>
        <w:spacing w:before="0"/>
        <w:ind w:firstLine="0"/>
      </w:pPr>
      <w:r>
        <w:rPr>
          <w:rStyle w:val="25"/>
        </w:rPr>
        <w:t xml:space="preserve">Недоетаток </w:t>
      </w:r>
      <w:r>
        <w:rPr>
          <w:rStyle w:val="25"/>
        </w:rPr>
        <w:t xml:space="preserve">эетрогенов приводит к еущеетвенным изменениям коетного метаболизма е преобладанием коетной резорбции над процеееами ее формирования. Уменьшение е возраетом абеорбции кальция в кишечнике, дефицит витамина </w:t>
      </w:r>
      <w:r>
        <w:rPr>
          <w:rStyle w:val="25"/>
          <w:lang w:val="en-US" w:eastAsia="en-US" w:bidi="en-US"/>
        </w:rPr>
        <w:t xml:space="preserve">D </w:t>
      </w:r>
      <w:r>
        <w:rPr>
          <w:rStyle w:val="25"/>
        </w:rPr>
        <w:t>и нарушение образования в почках активного 1,25-ди</w:t>
      </w:r>
      <w:r>
        <w:rPr>
          <w:rStyle w:val="25"/>
        </w:rPr>
        <w:t xml:space="preserve">гидрокеивитамина </w:t>
      </w:r>
      <w:r>
        <w:rPr>
          <w:rStyle w:val="25"/>
          <w:lang w:val="en-US" w:eastAsia="en-US" w:bidi="en-US"/>
        </w:rPr>
        <w:t xml:space="preserve">D3 </w:t>
      </w:r>
      <w:r>
        <w:rPr>
          <w:rStyle w:val="25"/>
        </w:rPr>
        <w:t>епоеобетвует развитию вторичного гиперпаратиреоза, что также уеиливает коетную резорбцию. Вее эти изменения приводят к енижению прочноети коетной ткани, переломам при минимальной нагрузке на екелет (низкоэнергетичеекие переломы) [10]-[1</w:t>
      </w:r>
      <w:r>
        <w:rPr>
          <w:rStyle w:val="25"/>
        </w:rPr>
        <w:t>2].</w:t>
      </w:r>
    </w:p>
    <w:p w14:paraId="2F04EFAE" w14:textId="77777777" w:rsidR="00675BD3" w:rsidRDefault="00217392">
      <w:pPr>
        <w:pStyle w:val="24"/>
        <w:shd w:val="clear" w:color="auto" w:fill="auto"/>
        <w:spacing w:before="0" w:after="0"/>
        <w:ind w:firstLine="0"/>
      </w:pPr>
      <w:r>
        <w:rPr>
          <w:rStyle w:val="25"/>
        </w:rPr>
        <w:t xml:space="preserve">Вее етруктуры мочеполового тракта являютея эетроген-завиеимыми, поэтому в ответ на енижение уровня половых етероидов в елизиетой влагалища, вульвы, мочевого тракта, еоединительной ткани и мышцах малого таза развиваютея ишемия и атрофичеекие изменения. </w:t>
      </w:r>
      <w:r>
        <w:rPr>
          <w:rStyle w:val="25"/>
        </w:rPr>
        <w:t>Веледетвие этого развиваютея еимптомы еухоети, зуда, диекомфортных и иногда болезненных ощущений во влагалище, проиеходит резкое ощелачивание влагалищной ереды, могут возникать диебиотичеекие процеееы в мочеполовом тракте и различные нарушения мочеиепуекан</w:t>
      </w:r>
      <w:r>
        <w:rPr>
          <w:rStyle w:val="25"/>
        </w:rPr>
        <w:t>ия, формирующие ГУМС [13], [14].</w:t>
      </w:r>
    </w:p>
    <w:p w14:paraId="6B6BC0DF" w14:textId="77777777" w:rsidR="00675BD3" w:rsidRDefault="00217392">
      <w:pPr>
        <w:pStyle w:val="24"/>
        <w:shd w:val="clear" w:color="auto" w:fill="auto"/>
        <w:spacing w:before="0"/>
        <w:ind w:firstLine="0"/>
      </w:pPr>
      <w:r>
        <w:rPr>
          <w:rStyle w:val="25"/>
        </w:rPr>
        <w:t xml:space="preserve">Средний возраст наступления менопаузы во всем мире составляет 48,8 лет (95% ДИ 48,3-49,2) со значительными колебаниями этого показателя в зависимости от географического региона </w:t>
      </w:r>
      <w:r>
        <w:rPr>
          <w:rStyle w:val="25"/>
        </w:rPr>
        <w:lastRenderedPageBreak/>
        <w:t xml:space="preserve">проживания женщин [15], в РФ он колеблется от </w:t>
      </w:r>
      <w:r>
        <w:rPr>
          <w:rStyle w:val="25"/>
        </w:rPr>
        <w:t>49 до 51 года [3].</w:t>
      </w:r>
    </w:p>
    <w:p w14:paraId="1FD322F9" w14:textId="77777777" w:rsidR="00675BD3" w:rsidRDefault="00217392">
      <w:pPr>
        <w:pStyle w:val="24"/>
        <w:shd w:val="clear" w:color="auto" w:fill="auto"/>
        <w:spacing w:before="0"/>
        <w:ind w:firstLine="0"/>
      </w:pPr>
      <w:r>
        <w:rPr>
          <w:rStyle w:val="25"/>
        </w:rPr>
        <w:t>Около 75% женщин в возрасте от 45 до 55 лет предъявляют жалобы на приливы, при этом в 28,5% случаев — средней или тяжелой степени выраженности [16]. Вазомоторные симптомы чаще возникают в позднем периоде менопаузального перехода и особен</w:t>
      </w:r>
      <w:r>
        <w:rPr>
          <w:rStyle w:val="25"/>
        </w:rPr>
        <w:t>но выражены в первые годы постменопаузы [17]. Распространенность нарушений сна у женщин в перименопаузе колеблется от 39% до 47%, у женщин в постменопаузе - от 35% до 60% [18].</w:t>
      </w:r>
    </w:p>
    <w:p w14:paraId="01F17CF5" w14:textId="77777777" w:rsidR="00675BD3" w:rsidRDefault="00217392">
      <w:pPr>
        <w:pStyle w:val="24"/>
        <w:shd w:val="clear" w:color="auto" w:fill="auto"/>
        <w:spacing w:before="0"/>
        <w:ind w:firstLine="0"/>
      </w:pPr>
      <w:r>
        <w:rPr>
          <w:rStyle w:val="25"/>
        </w:rPr>
        <w:t>Среди лиц в возрасте 50 лет и старше в РФ остеопороз выявляется у 34% женщин, а</w:t>
      </w:r>
      <w:r>
        <w:rPr>
          <w:rStyle w:val="25"/>
        </w:rPr>
        <w:t xml:space="preserve"> частота остеопении составляет 43% [19].</w:t>
      </w:r>
    </w:p>
    <w:p w14:paraId="285375F5" w14:textId="77777777" w:rsidR="00675BD3" w:rsidRDefault="00217392">
      <w:pPr>
        <w:pStyle w:val="24"/>
        <w:shd w:val="clear" w:color="auto" w:fill="auto"/>
        <w:spacing w:before="0" w:after="0"/>
        <w:ind w:firstLine="0"/>
        <w:sectPr w:rsidR="00675BD3">
          <w:headerReference w:type="default" r:id="rId8"/>
          <w:headerReference w:type="first" r:id="rId9"/>
          <w:pgSz w:w="11899" w:h="17309"/>
          <w:pgMar w:top="1329" w:right="303" w:bottom="1348" w:left="298" w:header="0" w:footer="3" w:gutter="0"/>
          <w:cols w:space="720"/>
          <w:noEndnote/>
          <w:titlePg/>
          <w:docGrid w:linePitch="360"/>
        </w:sectPr>
      </w:pPr>
      <w:r>
        <w:rPr>
          <w:rStyle w:val="25"/>
        </w:rPr>
        <w:t>У 15% женщин в перименопаузе и до 80% женщин в постменопаузе отмечаются симптомы ГУМе или ВВА [20]-[22]. У 41% женщин в возрасте 50-79 лет есть хотя бы один из симптомов ВВА. Распространенность нарушений мочеиспускания (внезапное и не</w:t>
      </w:r>
      <w:r>
        <w:rPr>
          <w:rStyle w:val="25"/>
        </w:rPr>
        <w:t>преодолимое желание помочиться, которое невозможно отсрочить, недержание мочи) у женщин зависит от длительности постменопаузы и увеличивается с 15.5% при постменопаузе до 5 лет и до 41.4 % при длительности менопаузы более 20 лет [23].</w:t>
      </w:r>
    </w:p>
    <w:p w14:paraId="24E0FF44" w14:textId="77777777" w:rsidR="00675BD3" w:rsidRDefault="00217392">
      <w:pPr>
        <w:pStyle w:val="40"/>
        <w:shd w:val="clear" w:color="auto" w:fill="auto"/>
        <w:spacing w:line="389" w:lineRule="exact"/>
        <w:ind w:right="80"/>
        <w:jc w:val="center"/>
      </w:pPr>
      <w:r>
        <w:lastRenderedPageBreak/>
        <w:t>1.4 Особенности кодир</w:t>
      </w:r>
      <w:r>
        <w:t>ования заболевания или</w:t>
      </w:r>
      <w:r>
        <w:br/>
        <w:t>состояния (группы заболеваний или состояний) по</w:t>
      </w:r>
      <w:r>
        <w:br/>
        <w:t>Международной статической класификации</w:t>
      </w:r>
      <w:r>
        <w:br/>
        <w:t>болезней и проблем, связанных со здоровьем</w:t>
      </w:r>
    </w:p>
    <w:p w14:paraId="66AD9437" w14:textId="77777777" w:rsidR="00675BD3" w:rsidRDefault="00217392">
      <w:pPr>
        <w:pStyle w:val="24"/>
        <w:shd w:val="clear" w:color="auto" w:fill="auto"/>
        <w:spacing w:before="0" w:after="0" w:line="658" w:lineRule="exact"/>
        <w:ind w:firstLine="0"/>
        <w:jc w:val="left"/>
      </w:pPr>
      <w:r>
        <w:rPr>
          <w:rStyle w:val="25"/>
          <w:lang w:val="en-US" w:eastAsia="en-US" w:bidi="en-US"/>
        </w:rPr>
        <w:t xml:space="preserve">N95 </w:t>
      </w:r>
      <w:r>
        <w:rPr>
          <w:rStyle w:val="25"/>
        </w:rPr>
        <w:t>Нарушения менопаузы и другие нарушения в околоменопаузном периоде:</w:t>
      </w:r>
    </w:p>
    <w:p w14:paraId="2C1BEAE2" w14:textId="77777777" w:rsidR="00675BD3" w:rsidRDefault="00217392">
      <w:pPr>
        <w:pStyle w:val="24"/>
        <w:shd w:val="clear" w:color="auto" w:fill="auto"/>
        <w:spacing w:before="0" w:after="0" w:line="658" w:lineRule="exact"/>
        <w:ind w:firstLine="0"/>
        <w:jc w:val="left"/>
      </w:pPr>
      <w:r>
        <w:rPr>
          <w:rStyle w:val="25"/>
          <w:lang w:val="en-US" w:eastAsia="en-US" w:bidi="en-US"/>
        </w:rPr>
        <w:t>N95.</w:t>
      </w:r>
      <w:r>
        <w:rPr>
          <w:rStyle w:val="25"/>
        </w:rPr>
        <w:t xml:space="preserve">1 - Менопауза и </w:t>
      </w:r>
      <w:r>
        <w:rPr>
          <w:rStyle w:val="25"/>
        </w:rPr>
        <w:t>климактеричеекое еоетояние у женш,ины</w:t>
      </w:r>
    </w:p>
    <w:p w14:paraId="460E9EF7" w14:textId="77777777" w:rsidR="00675BD3" w:rsidRDefault="00217392">
      <w:pPr>
        <w:pStyle w:val="24"/>
        <w:shd w:val="clear" w:color="auto" w:fill="auto"/>
        <w:spacing w:before="0" w:after="0" w:line="658" w:lineRule="exact"/>
        <w:ind w:firstLine="0"/>
        <w:jc w:val="left"/>
      </w:pPr>
      <w:r>
        <w:rPr>
          <w:rStyle w:val="25"/>
          <w:lang w:val="en-US" w:eastAsia="en-US" w:bidi="en-US"/>
        </w:rPr>
        <w:t xml:space="preserve">N95.2 </w:t>
      </w:r>
      <w:r>
        <w:rPr>
          <w:rStyle w:val="25"/>
        </w:rPr>
        <w:t>- Поетменопаузальный атрофичеекий вагинит</w:t>
      </w:r>
    </w:p>
    <w:p w14:paraId="39F552C8" w14:textId="77777777" w:rsidR="00675BD3" w:rsidRDefault="00217392">
      <w:pPr>
        <w:pStyle w:val="24"/>
        <w:shd w:val="clear" w:color="auto" w:fill="auto"/>
        <w:spacing w:before="0" w:after="0" w:line="658" w:lineRule="exact"/>
        <w:ind w:firstLine="0"/>
        <w:jc w:val="left"/>
      </w:pPr>
      <w:r>
        <w:rPr>
          <w:rStyle w:val="25"/>
          <w:lang w:val="en-US" w:eastAsia="en-US" w:bidi="en-US"/>
        </w:rPr>
        <w:t xml:space="preserve">N95.3 </w:t>
      </w:r>
      <w:r>
        <w:rPr>
          <w:rStyle w:val="25"/>
        </w:rPr>
        <w:t>- Соетояние, евязанное е иекуеетвенно вызванной менопаузой</w:t>
      </w:r>
    </w:p>
    <w:p w14:paraId="13758F76" w14:textId="77777777" w:rsidR="00675BD3" w:rsidRDefault="00217392">
      <w:pPr>
        <w:pStyle w:val="24"/>
        <w:shd w:val="clear" w:color="auto" w:fill="auto"/>
        <w:spacing w:before="0" w:after="0" w:line="658" w:lineRule="exact"/>
        <w:ind w:firstLine="0"/>
        <w:jc w:val="left"/>
      </w:pPr>
      <w:r>
        <w:rPr>
          <w:rStyle w:val="25"/>
          <w:lang w:val="en-US" w:eastAsia="en-US" w:bidi="en-US"/>
        </w:rPr>
        <w:t xml:space="preserve">N95.8 </w:t>
      </w:r>
      <w:r>
        <w:rPr>
          <w:rStyle w:val="25"/>
        </w:rPr>
        <w:t>- Другие уточненные нарушения менопаузного и перименопаузного периода</w:t>
      </w:r>
    </w:p>
    <w:p w14:paraId="200D5C50" w14:textId="77777777" w:rsidR="00675BD3" w:rsidRDefault="00217392">
      <w:pPr>
        <w:pStyle w:val="24"/>
        <w:shd w:val="clear" w:color="auto" w:fill="auto"/>
        <w:spacing w:before="0" w:after="0" w:line="260" w:lineRule="exact"/>
        <w:ind w:firstLine="0"/>
        <w:jc w:val="left"/>
        <w:sectPr w:rsidR="00675BD3">
          <w:pgSz w:w="11899" w:h="17309"/>
          <w:pgMar w:top="244" w:right="370" w:bottom="244" w:left="298" w:header="0" w:footer="3" w:gutter="0"/>
          <w:cols w:space="720"/>
          <w:noEndnote/>
          <w:docGrid w:linePitch="360"/>
        </w:sectPr>
      </w:pPr>
      <w:r>
        <w:rPr>
          <w:rStyle w:val="25"/>
          <w:lang w:val="en-US" w:eastAsia="en-US" w:bidi="en-US"/>
        </w:rPr>
        <w:t xml:space="preserve">N95.9- </w:t>
      </w:r>
      <w:r>
        <w:rPr>
          <w:rStyle w:val="25"/>
        </w:rPr>
        <w:t>М</w:t>
      </w:r>
      <w:r>
        <w:rPr>
          <w:rStyle w:val="25"/>
        </w:rPr>
        <w:t>енопаузные и пер имено паузные нарушения неуточненные</w:t>
      </w:r>
    </w:p>
    <w:p w14:paraId="3B9B369D" w14:textId="77777777" w:rsidR="00675BD3" w:rsidRDefault="00217392">
      <w:pPr>
        <w:pStyle w:val="10"/>
        <w:keepNext/>
        <w:keepLines/>
        <w:shd w:val="clear" w:color="auto" w:fill="auto"/>
        <w:spacing w:after="219" w:line="384" w:lineRule="exact"/>
        <w:ind w:firstLine="0"/>
      </w:pPr>
      <w:bookmarkStart w:id="7" w:name="bookmark7"/>
      <w:r>
        <w:lastRenderedPageBreak/>
        <w:t>1.5 Классификация заболевания или состояния</w:t>
      </w:r>
      <w:r>
        <w:br/>
        <w:t>(группы заболеваний или еоетояний)</w:t>
      </w:r>
      <w:bookmarkEnd w:id="7"/>
    </w:p>
    <w:p w14:paraId="4C8AFECC" w14:textId="77777777" w:rsidR="00675BD3" w:rsidRDefault="00217392">
      <w:pPr>
        <w:pStyle w:val="24"/>
        <w:shd w:val="clear" w:color="auto" w:fill="auto"/>
        <w:spacing w:before="0" w:after="244" w:line="260" w:lineRule="exact"/>
        <w:ind w:firstLine="0"/>
      </w:pPr>
      <w:r>
        <w:rPr>
          <w:rStyle w:val="25"/>
        </w:rPr>
        <w:t>Выделяют следующие типы менопаузы:</w:t>
      </w:r>
    </w:p>
    <w:p w14:paraId="0B5DC92E" w14:textId="77777777" w:rsidR="00675BD3" w:rsidRDefault="00217392">
      <w:pPr>
        <w:pStyle w:val="24"/>
        <w:numPr>
          <w:ilvl w:val="0"/>
          <w:numId w:val="3"/>
        </w:numPr>
        <w:shd w:val="clear" w:color="auto" w:fill="auto"/>
        <w:tabs>
          <w:tab w:val="left" w:pos="277"/>
        </w:tabs>
        <w:spacing w:before="0" w:after="0"/>
        <w:ind w:firstLine="0"/>
      </w:pPr>
      <w:r>
        <w:rPr>
          <w:rStyle w:val="25"/>
        </w:rPr>
        <w:t>самопроизвольная (естественная) менопауза;</w:t>
      </w:r>
    </w:p>
    <w:p w14:paraId="27FBA0DC" w14:textId="77777777" w:rsidR="00675BD3" w:rsidRDefault="00217392">
      <w:pPr>
        <w:pStyle w:val="24"/>
        <w:numPr>
          <w:ilvl w:val="0"/>
          <w:numId w:val="3"/>
        </w:numPr>
        <w:shd w:val="clear" w:color="auto" w:fill="auto"/>
        <w:tabs>
          <w:tab w:val="left" w:pos="277"/>
        </w:tabs>
        <w:spacing w:before="0" w:after="0"/>
        <w:ind w:left="400"/>
        <w:jc w:val="left"/>
      </w:pPr>
      <w:r>
        <w:rPr>
          <w:rStyle w:val="25"/>
        </w:rPr>
        <w:t xml:space="preserve">ятрогенная (вторичная) менопауза, </w:t>
      </w:r>
      <w:r>
        <w:rPr>
          <w:rStyle w:val="25"/>
        </w:rPr>
        <w:t>наступившая в результате двухсторонней овариоэктомии (хирургическая менопауза), химио- или лучевой терапии.</w:t>
      </w:r>
    </w:p>
    <w:p w14:paraId="7B56E5C5" w14:textId="77777777" w:rsidR="00675BD3" w:rsidRDefault="00217392">
      <w:pPr>
        <w:pStyle w:val="24"/>
        <w:numPr>
          <w:ilvl w:val="0"/>
          <w:numId w:val="3"/>
        </w:numPr>
        <w:shd w:val="clear" w:color="auto" w:fill="auto"/>
        <w:tabs>
          <w:tab w:val="left" w:pos="277"/>
        </w:tabs>
        <w:spacing w:before="0" w:after="0"/>
        <w:ind w:firstLine="0"/>
      </w:pPr>
      <w:r>
        <w:rPr>
          <w:rStyle w:val="25"/>
        </w:rPr>
        <w:t>преждевременная (преждевременная недостаточность яичников) (до 40 лет);</w:t>
      </w:r>
    </w:p>
    <w:p w14:paraId="4FB9AC34" w14:textId="77777777" w:rsidR="00675BD3" w:rsidRDefault="00217392">
      <w:pPr>
        <w:pStyle w:val="24"/>
        <w:numPr>
          <w:ilvl w:val="0"/>
          <w:numId w:val="3"/>
        </w:numPr>
        <w:shd w:val="clear" w:color="auto" w:fill="auto"/>
        <w:tabs>
          <w:tab w:val="left" w:pos="277"/>
        </w:tabs>
        <w:spacing w:before="0" w:after="0"/>
        <w:ind w:firstLine="0"/>
      </w:pPr>
      <w:r>
        <w:rPr>
          <w:rStyle w:val="25"/>
        </w:rPr>
        <w:t>ранняя (40-44 года);</w:t>
      </w:r>
    </w:p>
    <w:p w14:paraId="211027A0" w14:textId="77777777" w:rsidR="00675BD3" w:rsidRDefault="00217392">
      <w:pPr>
        <w:pStyle w:val="24"/>
        <w:numPr>
          <w:ilvl w:val="0"/>
          <w:numId w:val="3"/>
        </w:numPr>
        <w:shd w:val="clear" w:color="auto" w:fill="auto"/>
        <w:tabs>
          <w:tab w:val="left" w:pos="277"/>
        </w:tabs>
        <w:spacing w:before="0" w:after="0"/>
        <w:ind w:firstLine="0"/>
      </w:pPr>
      <w:r>
        <w:rPr>
          <w:rStyle w:val="25"/>
        </w:rPr>
        <w:t>своевременная (45-55 лет);</w:t>
      </w:r>
    </w:p>
    <w:p w14:paraId="03CCEBB6" w14:textId="77777777" w:rsidR="00675BD3" w:rsidRDefault="00217392">
      <w:pPr>
        <w:pStyle w:val="24"/>
        <w:numPr>
          <w:ilvl w:val="0"/>
          <w:numId w:val="3"/>
        </w:numPr>
        <w:shd w:val="clear" w:color="auto" w:fill="auto"/>
        <w:tabs>
          <w:tab w:val="left" w:pos="277"/>
        </w:tabs>
        <w:spacing w:before="0"/>
        <w:ind w:firstLine="0"/>
      </w:pPr>
      <w:r>
        <w:rPr>
          <w:rStyle w:val="25"/>
        </w:rPr>
        <w:t>поздняя (старше 55 лет).</w:t>
      </w:r>
    </w:p>
    <w:p w14:paraId="677B5CA3" w14:textId="77777777" w:rsidR="00675BD3" w:rsidRDefault="00217392">
      <w:pPr>
        <w:pStyle w:val="24"/>
        <w:shd w:val="clear" w:color="auto" w:fill="auto"/>
        <w:spacing w:before="0"/>
        <w:ind w:firstLine="0"/>
      </w:pPr>
      <w:r>
        <w:rPr>
          <w:rStyle w:val="25"/>
        </w:rPr>
        <w:t>В 2</w:t>
      </w:r>
      <w:r>
        <w:rPr>
          <w:rStyle w:val="25"/>
        </w:rPr>
        <w:t xml:space="preserve">001 г. впервые была разработана клинико-гормональная характеристика этапов старения репродуктивной системы </w:t>
      </w:r>
      <w:r>
        <w:rPr>
          <w:rStyle w:val="25"/>
          <w:lang w:val="en-US" w:eastAsia="en-US" w:bidi="en-US"/>
        </w:rPr>
        <w:t xml:space="preserve">(Stages of Reproductive Aging Workshop — STRAW), </w:t>
      </w:r>
      <w:r>
        <w:rPr>
          <w:rStyle w:val="25"/>
        </w:rPr>
        <w:t xml:space="preserve">пересмотренная в </w:t>
      </w:r>
      <w:r>
        <w:rPr>
          <w:rStyle w:val="25"/>
          <w:lang w:val="en-US" w:eastAsia="en-US" w:bidi="en-US"/>
        </w:rPr>
        <w:t xml:space="preserve">2011 </w:t>
      </w:r>
      <w:r>
        <w:rPr>
          <w:rStyle w:val="25"/>
        </w:rPr>
        <w:t xml:space="preserve">г. с учетом результатов крупных когортных исследований, проведенных в течение </w:t>
      </w:r>
      <w:r>
        <w:rPr>
          <w:rStyle w:val="25"/>
        </w:rPr>
        <w:t xml:space="preserve">последующих 10 лет </w:t>
      </w:r>
      <w:r>
        <w:rPr>
          <w:rStyle w:val="25"/>
          <w:lang w:val="en-US" w:eastAsia="en-US" w:bidi="en-US"/>
        </w:rPr>
        <w:t xml:space="preserve">(STRAW+10) </w:t>
      </w:r>
      <w:r>
        <w:rPr>
          <w:rStyle w:val="25"/>
        </w:rPr>
        <w:t>(рис. 1).</w:t>
      </w:r>
    </w:p>
    <w:p w14:paraId="029DC9E9" w14:textId="77777777" w:rsidR="00675BD3" w:rsidRDefault="00217392">
      <w:pPr>
        <w:pStyle w:val="24"/>
        <w:shd w:val="clear" w:color="auto" w:fill="auto"/>
        <w:spacing w:before="0"/>
        <w:ind w:firstLine="0"/>
      </w:pPr>
      <w:r>
        <w:rPr>
          <w:rStyle w:val="28"/>
          <w:lang w:val="ru-RU" w:eastAsia="ru-RU" w:bidi="ru-RU"/>
        </w:rPr>
        <w:t>Период менопаузального перехода</w:t>
      </w:r>
      <w:r>
        <w:rPr>
          <w:rStyle w:val="25"/>
        </w:rPr>
        <w:t xml:space="preserve"> характеризуется вариабельностью циклов, начинается в 40- 45 лет и заканчивается с наступлением менопаузы. Отмечаются различные уровни ФСГ, Е2 и снижение ингибина В и антимюллерова горм</w:t>
      </w:r>
      <w:r>
        <w:rPr>
          <w:rStyle w:val="25"/>
        </w:rPr>
        <w:t>она (АМГ). На фоне задержек менструаций могут появляться вазомоторные, психологические, урогенитальные симптомы дефицита эстрогенов.</w:t>
      </w:r>
    </w:p>
    <w:p w14:paraId="7A57AA4F" w14:textId="77777777" w:rsidR="00675BD3" w:rsidRDefault="00217392">
      <w:pPr>
        <w:pStyle w:val="24"/>
        <w:shd w:val="clear" w:color="auto" w:fill="auto"/>
        <w:spacing w:before="0"/>
        <w:ind w:firstLine="0"/>
      </w:pPr>
      <w:r>
        <w:rPr>
          <w:rStyle w:val="28"/>
          <w:lang w:val="ru-RU" w:eastAsia="ru-RU" w:bidi="ru-RU"/>
        </w:rPr>
        <w:t>Менопауза</w:t>
      </w:r>
      <w:r>
        <w:rPr>
          <w:rStyle w:val="25"/>
        </w:rPr>
        <w:t xml:space="preserve"> — стойкое прекращение менструаций, это последняя самостоятельная менструация, обусловленная возрастным снижением </w:t>
      </w:r>
      <w:r>
        <w:rPr>
          <w:rStyle w:val="25"/>
        </w:rPr>
        <w:t xml:space="preserve">гормональной и «выключением» репродуктивной функции яичников. Дата наступления менопаузы оценивается ретроспективно: спустя 12 мес. отсутствия менструации. Вьщеляют </w:t>
      </w:r>
      <w:r>
        <w:rPr>
          <w:rStyle w:val="26"/>
        </w:rPr>
        <w:t xml:space="preserve">преждевременную менопаузу </w:t>
      </w:r>
      <w:r>
        <w:rPr>
          <w:rStyle w:val="25"/>
        </w:rPr>
        <w:t xml:space="preserve">(до </w:t>
      </w:r>
      <w:r>
        <w:rPr>
          <w:rStyle w:val="26"/>
        </w:rPr>
        <w:t xml:space="preserve">40 </w:t>
      </w:r>
      <w:r>
        <w:rPr>
          <w:rStyle w:val="25"/>
        </w:rPr>
        <w:t xml:space="preserve">лет), </w:t>
      </w:r>
      <w:r>
        <w:rPr>
          <w:rStyle w:val="26"/>
        </w:rPr>
        <w:t xml:space="preserve">раннюю (40-44 </w:t>
      </w:r>
      <w:r>
        <w:rPr>
          <w:rStyle w:val="25"/>
        </w:rPr>
        <w:t xml:space="preserve">лет), </w:t>
      </w:r>
      <w:r>
        <w:rPr>
          <w:rStyle w:val="26"/>
        </w:rPr>
        <w:t xml:space="preserve">своевременную (45-55 </w:t>
      </w:r>
      <w:r>
        <w:rPr>
          <w:rStyle w:val="25"/>
        </w:rPr>
        <w:t xml:space="preserve">лет) и </w:t>
      </w:r>
      <w:r>
        <w:rPr>
          <w:rStyle w:val="26"/>
        </w:rPr>
        <w:t>позд</w:t>
      </w:r>
      <w:r>
        <w:rPr>
          <w:rStyle w:val="26"/>
        </w:rPr>
        <w:t xml:space="preserve">нюю </w:t>
      </w:r>
      <w:r>
        <w:rPr>
          <w:rStyle w:val="25"/>
        </w:rPr>
        <w:t xml:space="preserve">(старше </w:t>
      </w:r>
      <w:r>
        <w:rPr>
          <w:rStyle w:val="26"/>
        </w:rPr>
        <w:t xml:space="preserve">55 </w:t>
      </w:r>
      <w:r>
        <w:rPr>
          <w:rStyle w:val="25"/>
        </w:rPr>
        <w:t>лет).</w:t>
      </w:r>
    </w:p>
    <w:p w14:paraId="102DA186" w14:textId="77777777" w:rsidR="00675BD3" w:rsidRDefault="00217392">
      <w:pPr>
        <w:pStyle w:val="24"/>
        <w:shd w:val="clear" w:color="auto" w:fill="auto"/>
        <w:spacing w:before="0" w:after="343"/>
        <w:ind w:firstLine="0"/>
      </w:pPr>
      <w:r>
        <w:rPr>
          <w:rStyle w:val="28"/>
          <w:lang w:val="ru-RU" w:eastAsia="ru-RU" w:bidi="ru-RU"/>
        </w:rPr>
        <w:t>Перименопауза</w:t>
      </w:r>
      <w:r>
        <w:rPr>
          <w:rStyle w:val="25"/>
        </w:rPr>
        <w:t xml:space="preserve"> включает период менопаузального перехода + 12 мес. после последней самостоятельной менструации.</w:t>
      </w:r>
    </w:p>
    <w:p w14:paraId="419A4FCC" w14:textId="77777777" w:rsidR="00675BD3" w:rsidRDefault="00217392">
      <w:pPr>
        <w:pStyle w:val="24"/>
        <w:shd w:val="clear" w:color="auto" w:fill="auto"/>
        <w:spacing w:before="0" w:after="244" w:line="260" w:lineRule="exact"/>
        <w:ind w:firstLine="0"/>
      </w:pPr>
      <w:r>
        <w:rPr>
          <w:rStyle w:val="28"/>
          <w:lang w:val="ru-RU" w:eastAsia="ru-RU" w:bidi="ru-RU"/>
        </w:rPr>
        <w:t>Постменопауза</w:t>
      </w:r>
      <w:r>
        <w:rPr>
          <w:rStyle w:val="25"/>
        </w:rPr>
        <w:t xml:space="preserve"> — период после наступления менопаузы.</w:t>
      </w:r>
    </w:p>
    <w:p w14:paraId="57F40ED6" w14:textId="77777777" w:rsidR="00675BD3" w:rsidRDefault="00217392">
      <w:pPr>
        <w:pStyle w:val="50"/>
        <w:shd w:val="clear" w:color="auto" w:fill="auto"/>
        <w:tabs>
          <w:tab w:val="left" w:pos="7560"/>
          <w:tab w:val="left" w:pos="8294"/>
          <w:tab w:val="left" w:pos="9048"/>
        </w:tabs>
        <w:spacing w:before="0"/>
        <w:ind w:firstLine="0"/>
      </w:pPr>
      <w:r>
        <w:rPr>
          <w:rStyle w:val="51"/>
        </w:rPr>
        <w:t xml:space="preserve">Различают </w:t>
      </w:r>
      <w:r>
        <w:rPr>
          <w:rStyle w:val="52"/>
          <w:i/>
          <w:iCs/>
        </w:rPr>
        <w:t>фазы раннего постменопаузального периода:</w:t>
      </w:r>
      <w:r>
        <w:rPr>
          <w:rStyle w:val="51"/>
        </w:rPr>
        <w:tab/>
        <w:t>+1а,</w:t>
      </w:r>
      <w:r>
        <w:rPr>
          <w:rStyle w:val="51"/>
        </w:rPr>
        <w:tab/>
        <w:t>+1Ь,</w:t>
      </w:r>
      <w:r>
        <w:rPr>
          <w:rStyle w:val="51"/>
        </w:rPr>
        <w:tab/>
        <w:t xml:space="preserve">+1с. </w:t>
      </w:r>
      <w:r>
        <w:rPr>
          <w:rStyle w:val="51"/>
        </w:rPr>
        <w:t>Характерно</w:t>
      </w:r>
    </w:p>
    <w:p w14:paraId="48EA1DC1" w14:textId="77777777" w:rsidR="00675BD3" w:rsidRDefault="00217392">
      <w:pPr>
        <w:pStyle w:val="24"/>
        <w:shd w:val="clear" w:color="auto" w:fill="auto"/>
        <w:spacing w:before="0"/>
        <w:ind w:firstLine="0"/>
      </w:pPr>
      <w:r>
        <w:rPr>
          <w:rStyle w:val="25"/>
        </w:rPr>
        <w:t>прогрессирующее повышение уровней ФСГ, снижение Е2, АМГ и ингибина В. Эта фаза продолжается 5-8 лет, чаще персистируют симптомы климактерического синдрома.</w:t>
      </w:r>
    </w:p>
    <w:p w14:paraId="5884522C" w14:textId="77777777" w:rsidR="00675BD3" w:rsidRDefault="00217392">
      <w:pPr>
        <w:pStyle w:val="24"/>
        <w:shd w:val="clear" w:color="auto" w:fill="auto"/>
        <w:spacing w:before="0" w:after="0"/>
        <w:ind w:firstLine="0"/>
        <w:sectPr w:rsidR="00675BD3">
          <w:headerReference w:type="even" r:id="rId10"/>
          <w:headerReference w:type="default" r:id="rId11"/>
          <w:headerReference w:type="first" r:id="rId12"/>
          <w:pgSz w:w="11899" w:h="17309"/>
          <w:pgMar w:top="244" w:right="293" w:bottom="244" w:left="298" w:header="0" w:footer="3" w:gutter="0"/>
          <w:cols w:space="720"/>
          <w:noEndnote/>
          <w:titlePg/>
          <w:docGrid w:linePitch="360"/>
        </w:sectPr>
      </w:pPr>
      <w:r>
        <w:rPr>
          <w:rStyle w:val="28"/>
          <w:lang w:val="ru-RU" w:eastAsia="ru-RU" w:bidi="ru-RU"/>
        </w:rPr>
        <w:t>Поздняя постменопаузальная фаза (+2) -</w:t>
      </w:r>
      <w:r>
        <w:rPr>
          <w:rStyle w:val="25"/>
        </w:rPr>
        <w:t xml:space="preserve"> Вазомоторные симптомы менее выражены, но могут персистировать в 15 % случаев длительное время. На первый план выходит соматическое старение.</w:t>
      </w:r>
    </w:p>
    <w:p w14:paraId="675152C0" w14:textId="77777777" w:rsidR="00675BD3" w:rsidRDefault="00217392">
      <w:pPr>
        <w:pStyle w:val="24"/>
        <w:shd w:val="clear" w:color="auto" w:fill="auto"/>
        <w:spacing w:before="0"/>
        <w:ind w:firstLine="0"/>
      </w:pPr>
      <w:r>
        <w:rPr>
          <w:rStyle w:val="25"/>
        </w:rPr>
        <w:lastRenderedPageBreak/>
        <w:t>Клинические признаки, возникающие в период пери- и постменопаузы ввиду недостатка эстрогенов, складываются в клима</w:t>
      </w:r>
      <w:r>
        <w:rPr>
          <w:rStyle w:val="25"/>
        </w:rPr>
        <w:t>ктерический (менопаузальный) синдром. Установлена четкая взаимосвязь менопаузы и вазомоторных симптомов, нарушений сна/ бессонницы, сухости влагалища, диспареунии, лабильности настроения, депрессии, а также расстройства когнитивной функции [18], [24]. Суще</w:t>
      </w:r>
      <w:r>
        <w:rPr>
          <w:rStyle w:val="25"/>
        </w:rPr>
        <w:t>ствующие данные о связи сексуальных дисфункции с дефицитом эстрогенов в настоящее время неоднозначны.</w:t>
      </w:r>
    </w:p>
    <w:p w14:paraId="35E077C0" w14:textId="77777777" w:rsidR="00675BD3" w:rsidRDefault="00217392">
      <w:pPr>
        <w:pStyle w:val="24"/>
        <w:shd w:val="clear" w:color="auto" w:fill="auto"/>
        <w:spacing w:before="0"/>
        <w:ind w:firstLine="0"/>
      </w:pPr>
      <w:r>
        <w:rPr>
          <w:rStyle w:val="25"/>
        </w:rPr>
        <w:t xml:space="preserve">Вазомоторные симптомы (приливы жара, потливость, ознобы) являются наиболее частыми проявлениями периода пери- и ранней постменопаузы. Субъективно приливы </w:t>
      </w:r>
      <w:r>
        <w:rPr>
          <w:rStyle w:val="25"/>
        </w:rPr>
        <w:t>жара воспринимаются как внезапное ощущение жара или тепла, возникающее в верхней части туловища, часто сопровождающееся покраснением кожи, потоотделением, иногда сердцебиением. Продолжительность прилива в среднем от 3 до 4 минут с различными колебаниями (о</w:t>
      </w:r>
      <w:r>
        <w:rPr>
          <w:rStyle w:val="25"/>
        </w:rPr>
        <w:t>т 30 секунд до 60 мин) [8], [18]. Как показывают данные исследований, начало приливов жара зачастую предшествует прекращению менструального цикла. Средняя продолжительность приливов составляет 7,4 года, однако в последнее время появляется все больше данных</w:t>
      </w:r>
      <w:r>
        <w:rPr>
          <w:rStyle w:val="25"/>
        </w:rPr>
        <w:t xml:space="preserve"> проспективных исследований о том, что у значительного числа женщин они могут продолжаться &gt;10 лет [2], [25].</w:t>
      </w:r>
    </w:p>
    <w:p w14:paraId="7F5EDF15" w14:textId="77777777" w:rsidR="00675BD3" w:rsidRDefault="00217392">
      <w:pPr>
        <w:pStyle w:val="24"/>
        <w:shd w:val="clear" w:color="auto" w:fill="auto"/>
        <w:spacing w:before="0"/>
        <w:ind w:firstLine="0"/>
      </w:pPr>
      <w:r>
        <w:rPr>
          <w:rStyle w:val="25"/>
        </w:rPr>
        <w:t xml:space="preserve">Наиболее типичная жалоба пациенток с нарушениями сна - частые пробуждения (фрагментация сна). Другими проявлениями являются бессонница, трудности </w:t>
      </w:r>
      <w:r>
        <w:rPr>
          <w:rStyle w:val="25"/>
        </w:rPr>
        <w:t xml:space="preserve">засыпания и ранние пробуждения. Нередко нарушения сна сочетаются с вазомоторными симптомами (являясь по отношению к ним первичными или вторичными), а также с повышенной тревожностью, лабильность настроения. В возникновении нарушений сна в период менопаузы </w:t>
      </w:r>
      <w:r>
        <w:rPr>
          <w:rStyle w:val="25"/>
        </w:rPr>
        <w:t>немаловажную роль играют психосоциальные факторы, стресс и сопутствующие заболевания [26].</w:t>
      </w:r>
    </w:p>
    <w:p w14:paraId="75A11CC4" w14:textId="77777777" w:rsidR="00675BD3" w:rsidRDefault="00217392">
      <w:pPr>
        <w:pStyle w:val="24"/>
        <w:shd w:val="clear" w:color="auto" w:fill="auto"/>
        <w:spacing w:before="0"/>
        <w:ind w:firstLine="0"/>
      </w:pPr>
      <w:r>
        <w:rPr>
          <w:rStyle w:val="25"/>
        </w:rPr>
        <w:t xml:space="preserve">Сухость влагалища, зуд и диспареуния (болезненность при половом акте) являются симптомами, связанными с ВВА. В основе развития ВВА лежит дефицит половых гормонов (в </w:t>
      </w:r>
      <w:r>
        <w:rPr>
          <w:rStyle w:val="25"/>
        </w:rPr>
        <w:t>первую очередь эстрогенов), вызывающий ряд инволютивных (атрофических) процессов в урогенитальном тракте и сопровождается изменением состава микробиоты. Симптомы ВВА нередко сочетаются с расстройствами мочеиспускания (поллакиурией, никтурией, цисталгией, и</w:t>
      </w:r>
      <w:r>
        <w:rPr>
          <w:rStyle w:val="25"/>
        </w:rPr>
        <w:t>мперативными позывами к мочеиспусканию). Симптомокомплекс, возникающий у женщин на фоне дефицита эстрогенов, включающий физиологические и анатомические изменения во влагалище, уретре, мочевом пузыре и наружных половых органах получил название ГУМС [27].</w:t>
      </w:r>
    </w:p>
    <w:p w14:paraId="40D97A06" w14:textId="77777777" w:rsidR="00675BD3" w:rsidRDefault="00217392">
      <w:pPr>
        <w:pStyle w:val="24"/>
        <w:shd w:val="clear" w:color="auto" w:fill="auto"/>
        <w:spacing w:before="0" w:after="0"/>
        <w:ind w:firstLine="0"/>
        <w:sectPr w:rsidR="00675BD3">
          <w:pgSz w:w="11899" w:h="17309"/>
          <w:pgMar w:top="1204" w:right="307" w:bottom="705" w:left="293" w:header="0" w:footer="3" w:gutter="0"/>
          <w:cols w:space="720"/>
          <w:noEndnote/>
          <w:docGrid w:linePitch="360"/>
        </w:sectPr>
      </w:pPr>
      <w:r>
        <w:rPr>
          <w:rStyle w:val="25"/>
        </w:rPr>
        <w:t>Возникновение депрессии в период менопаузы связано с недостатком эстрогенов в организме женщины, часто сочетается с вазомоторными симптомами и ночной потливостью, что ведет к нарушению сна и бессоннице, и является результатом нарушения</w:t>
      </w:r>
      <w:r>
        <w:rPr>
          <w:rStyle w:val="25"/>
        </w:rPr>
        <w:t xml:space="preserve"> регуляции норадренергической и серотонинергической систем [18]. Эти же процессы имеют отношение к нарушениям когнитивной функции (как правило, снижение концентрации внимания и памяти), которые в большей степени наблюдаются у пациенток в период перименопау</w:t>
      </w:r>
      <w:r>
        <w:rPr>
          <w:rStyle w:val="25"/>
        </w:rPr>
        <w:t xml:space="preserve">зы, однако связь когнитивных нарушений и дефицита эстрогенов носят более сложный характер [28]. Следует </w:t>
      </w:r>
    </w:p>
    <w:p w14:paraId="722B0487" w14:textId="77777777" w:rsidR="00675BD3" w:rsidRDefault="00217392">
      <w:pPr>
        <w:pStyle w:val="24"/>
        <w:shd w:val="clear" w:color="auto" w:fill="auto"/>
        <w:spacing w:before="0" w:after="0"/>
        <w:ind w:firstLine="0"/>
        <w:sectPr w:rsidR="00675BD3">
          <w:headerReference w:type="even" r:id="rId13"/>
          <w:headerReference w:type="default" r:id="rId14"/>
          <w:pgSz w:w="11899" w:h="17309"/>
          <w:pgMar w:top="1204" w:right="307" w:bottom="705" w:left="293" w:header="0" w:footer="3" w:gutter="0"/>
          <w:cols w:space="720"/>
          <w:noEndnote/>
          <w:docGrid w:linePitch="360"/>
        </w:sectPr>
      </w:pPr>
      <w:r>
        <w:rPr>
          <w:rStyle w:val="25"/>
        </w:rPr>
        <w:lastRenderedPageBreak/>
        <w:t>отметить, что данные проявления нередко коррелируют е вазомоторными еимптомами, депреееией и тревожными еоетояниями у менопауз</w:t>
      </w:r>
      <w:r>
        <w:rPr>
          <w:rStyle w:val="25"/>
        </w:rPr>
        <w:t>альных женщин [29].</w:t>
      </w:r>
    </w:p>
    <w:p w14:paraId="7759B2C4" w14:textId="77777777" w:rsidR="00675BD3" w:rsidRDefault="00217392">
      <w:pPr>
        <w:pStyle w:val="10"/>
        <w:keepNext/>
        <w:keepLines/>
        <w:numPr>
          <w:ilvl w:val="0"/>
          <w:numId w:val="2"/>
        </w:numPr>
        <w:shd w:val="clear" w:color="auto" w:fill="auto"/>
        <w:tabs>
          <w:tab w:val="left" w:pos="1371"/>
        </w:tabs>
        <w:spacing w:after="0" w:line="389" w:lineRule="exact"/>
        <w:ind w:firstLine="980"/>
        <w:jc w:val="left"/>
      </w:pPr>
      <w:bookmarkStart w:id="8" w:name="bookmark8"/>
      <w:r>
        <w:lastRenderedPageBreak/>
        <w:t>Диагностика заболевания или состояния (группы заболеваний или еостояний) медицинские показания и противопоказания к применению</w:t>
      </w:r>
      <w:bookmarkEnd w:id="8"/>
    </w:p>
    <w:p w14:paraId="472BEFA1" w14:textId="77777777" w:rsidR="00675BD3" w:rsidRDefault="00217392">
      <w:pPr>
        <w:pStyle w:val="10"/>
        <w:keepNext/>
        <w:keepLines/>
        <w:shd w:val="clear" w:color="auto" w:fill="auto"/>
        <w:spacing w:after="120" w:line="389" w:lineRule="exact"/>
        <w:ind w:firstLine="0"/>
      </w:pPr>
      <w:bookmarkStart w:id="9" w:name="bookmark9"/>
      <w:r>
        <w:t>методов диагностики</w:t>
      </w:r>
      <w:bookmarkEnd w:id="9"/>
    </w:p>
    <w:p w14:paraId="7B94D903" w14:textId="77777777" w:rsidR="00675BD3" w:rsidRDefault="00217392">
      <w:pPr>
        <w:pStyle w:val="24"/>
        <w:shd w:val="clear" w:color="auto" w:fill="auto"/>
        <w:spacing w:before="0" w:after="343"/>
        <w:ind w:firstLine="0"/>
      </w:pPr>
      <w:r>
        <w:rPr>
          <w:rStyle w:val="25"/>
        </w:rPr>
        <w:t>В диагностике менопаузы важным являетея ебор анамнеетичееких данных, включающий информаци</w:t>
      </w:r>
      <w:r>
        <w:rPr>
          <w:rStyle w:val="25"/>
        </w:rPr>
        <w:t>ю о менетруации, наличии менопаузальных еимптомов. Данные лабораторных и инетрументальных обеледований необходимы в елучае затруднений при уетановлении диагноза, а также для выявления аееоциированных е менопаузой еоетояний.</w:t>
      </w:r>
    </w:p>
    <w:p w14:paraId="18564D04" w14:textId="77777777" w:rsidR="00675BD3" w:rsidRDefault="00217392">
      <w:pPr>
        <w:pStyle w:val="50"/>
        <w:shd w:val="clear" w:color="auto" w:fill="auto"/>
        <w:spacing w:before="0" w:after="239" w:line="260" w:lineRule="exact"/>
        <w:ind w:firstLine="0"/>
      </w:pPr>
      <w:r>
        <w:rPr>
          <w:rStyle w:val="52"/>
          <w:i/>
          <w:iCs/>
        </w:rPr>
        <w:t xml:space="preserve">Критерии </w:t>
      </w:r>
      <w:r>
        <w:rPr>
          <w:rStyle w:val="52"/>
          <w:i/>
          <w:iCs/>
        </w:rPr>
        <w:t>установления диагноза/состояния</w:t>
      </w:r>
      <w:r>
        <w:rPr>
          <w:rStyle w:val="51"/>
        </w:rPr>
        <w:t xml:space="preserve"> на оеновании патогномоничных данных:</w:t>
      </w:r>
    </w:p>
    <w:p w14:paraId="41D54EEC" w14:textId="77777777" w:rsidR="00675BD3" w:rsidRDefault="00217392">
      <w:pPr>
        <w:pStyle w:val="24"/>
        <w:numPr>
          <w:ilvl w:val="0"/>
          <w:numId w:val="4"/>
        </w:numPr>
        <w:shd w:val="clear" w:color="auto" w:fill="auto"/>
        <w:tabs>
          <w:tab w:val="left" w:pos="624"/>
        </w:tabs>
        <w:spacing w:before="0" w:after="0"/>
        <w:ind w:left="280" w:firstLine="0"/>
      </w:pPr>
      <w:r>
        <w:rPr>
          <w:rStyle w:val="25"/>
        </w:rPr>
        <w:t>анамнеетичееких данных</w:t>
      </w:r>
    </w:p>
    <w:p w14:paraId="2F417D9D" w14:textId="77777777" w:rsidR="00675BD3" w:rsidRDefault="00217392">
      <w:pPr>
        <w:pStyle w:val="24"/>
        <w:numPr>
          <w:ilvl w:val="0"/>
          <w:numId w:val="4"/>
        </w:numPr>
        <w:shd w:val="clear" w:color="auto" w:fill="auto"/>
        <w:tabs>
          <w:tab w:val="left" w:pos="653"/>
        </w:tabs>
        <w:spacing w:before="0" w:after="0"/>
        <w:ind w:left="280" w:firstLine="0"/>
      </w:pPr>
      <w:r>
        <w:rPr>
          <w:rStyle w:val="25"/>
        </w:rPr>
        <w:t>физикального обеледования</w:t>
      </w:r>
    </w:p>
    <w:p w14:paraId="7E7CCD9E" w14:textId="77777777" w:rsidR="00675BD3" w:rsidRDefault="00217392">
      <w:pPr>
        <w:pStyle w:val="24"/>
        <w:numPr>
          <w:ilvl w:val="0"/>
          <w:numId w:val="4"/>
        </w:numPr>
        <w:shd w:val="clear" w:color="auto" w:fill="auto"/>
        <w:tabs>
          <w:tab w:val="left" w:pos="653"/>
        </w:tabs>
        <w:spacing w:before="0" w:after="0"/>
        <w:ind w:left="280" w:firstLine="0"/>
      </w:pPr>
      <w:r>
        <w:rPr>
          <w:rStyle w:val="25"/>
        </w:rPr>
        <w:t>лабораторных иееледований</w:t>
      </w:r>
    </w:p>
    <w:p w14:paraId="14E92195" w14:textId="77777777" w:rsidR="00675BD3" w:rsidRDefault="00217392">
      <w:pPr>
        <w:pStyle w:val="24"/>
        <w:numPr>
          <w:ilvl w:val="0"/>
          <w:numId w:val="4"/>
        </w:numPr>
        <w:shd w:val="clear" w:color="auto" w:fill="auto"/>
        <w:tabs>
          <w:tab w:val="left" w:pos="653"/>
        </w:tabs>
        <w:spacing w:before="0" w:after="0"/>
        <w:ind w:left="280" w:firstLine="0"/>
        <w:sectPr w:rsidR="00675BD3">
          <w:pgSz w:w="11899" w:h="17309"/>
          <w:pgMar w:top="244" w:right="303" w:bottom="244" w:left="298" w:header="0" w:footer="3" w:gutter="0"/>
          <w:cols w:space="720"/>
          <w:noEndnote/>
          <w:docGrid w:linePitch="360"/>
        </w:sectPr>
      </w:pPr>
      <w:r>
        <w:rPr>
          <w:rStyle w:val="25"/>
        </w:rPr>
        <w:t>инетрументального обеледования.</w:t>
      </w:r>
    </w:p>
    <w:p w14:paraId="4EBA1C48" w14:textId="77777777" w:rsidR="00675BD3" w:rsidRDefault="00217392">
      <w:pPr>
        <w:pStyle w:val="10"/>
        <w:keepNext/>
        <w:keepLines/>
        <w:numPr>
          <w:ilvl w:val="0"/>
          <w:numId w:val="5"/>
        </w:numPr>
        <w:shd w:val="clear" w:color="auto" w:fill="auto"/>
        <w:tabs>
          <w:tab w:val="left" w:pos="3960"/>
        </w:tabs>
        <w:spacing w:after="20" w:line="480" w:lineRule="exact"/>
        <w:ind w:left="3240" w:firstLine="0"/>
        <w:jc w:val="both"/>
      </w:pPr>
      <w:bookmarkStart w:id="10" w:name="bookmark10"/>
      <w:r>
        <w:lastRenderedPageBreak/>
        <w:t>Жалобы и анамнез</w:t>
      </w:r>
      <w:bookmarkEnd w:id="10"/>
    </w:p>
    <w:p w14:paraId="54DBD71D" w14:textId="77777777" w:rsidR="00675BD3" w:rsidRDefault="00217392">
      <w:pPr>
        <w:pStyle w:val="24"/>
        <w:shd w:val="clear" w:color="auto" w:fill="auto"/>
        <w:spacing w:before="0" w:after="343"/>
        <w:ind w:left="400"/>
      </w:pPr>
      <w:r>
        <w:rPr>
          <w:rStyle w:val="26"/>
        </w:rPr>
        <w:t xml:space="preserve">• Рекомендуется </w:t>
      </w:r>
      <w:r>
        <w:rPr>
          <w:rStyle w:val="25"/>
        </w:rPr>
        <w:t>при опросе пациентки обращ</w:t>
      </w:r>
      <w:r>
        <w:rPr>
          <w:rStyle w:val="25"/>
        </w:rPr>
        <w:t>ать внимание на наличие еледующих ^алоб и признаков для диагноетики климактеричееких еимптомов [2], [3], [33], [34], [18], [20], [22], [26], [29]-[32]:</w:t>
      </w:r>
    </w:p>
    <w:p w14:paraId="10D84F07" w14:textId="77777777" w:rsidR="00675BD3" w:rsidRDefault="00217392">
      <w:pPr>
        <w:pStyle w:val="24"/>
        <w:numPr>
          <w:ilvl w:val="0"/>
          <w:numId w:val="6"/>
        </w:numPr>
        <w:shd w:val="clear" w:color="auto" w:fill="auto"/>
        <w:tabs>
          <w:tab w:val="left" w:pos="223"/>
        </w:tabs>
        <w:spacing w:before="0" w:after="244" w:line="260" w:lineRule="exact"/>
        <w:ind w:left="400"/>
      </w:pPr>
      <w:r>
        <w:rPr>
          <w:rStyle w:val="25"/>
        </w:rPr>
        <w:t>вазомоторные — приливы, повышенная ночная потливоеть, ознобы;</w:t>
      </w:r>
    </w:p>
    <w:p w14:paraId="555C6AB3" w14:textId="77777777" w:rsidR="00675BD3" w:rsidRDefault="00217392">
      <w:pPr>
        <w:pStyle w:val="24"/>
        <w:numPr>
          <w:ilvl w:val="0"/>
          <w:numId w:val="6"/>
        </w:numPr>
        <w:shd w:val="clear" w:color="auto" w:fill="auto"/>
        <w:tabs>
          <w:tab w:val="left" w:pos="223"/>
        </w:tabs>
        <w:spacing w:before="0" w:after="343"/>
        <w:ind w:firstLine="0"/>
      </w:pPr>
      <w:r>
        <w:rPr>
          <w:rStyle w:val="25"/>
        </w:rPr>
        <w:t xml:space="preserve">пеихоэмоциональные — депреееия, </w:t>
      </w:r>
      <w:r>
        <w:rPr>
          <w:rStyle w:val="25"/>
        </w:rPr>
        <w:t>раздражительноеть, возбудимоеть, раеетройетво ена, елабоеть, енижение памяти и концентрации внимания;</w:t>
      </w:r>
    </w:p>
    <w:p w14:paraId="557646D8" w14:textId="77777777" w:rsidR="00675BD3" w:rsidRDefault="00217392">
      <w:pPr>
        <w:pStyle w:val="24"/>
        <w:numPr>
          <w:ilvl w:val="0"/>
          <w:numId w:val="6"/>
        </w:numPr>
        <w:shd w:val="clear" w:color="auto" w:fill="auto"/>
        <w:tabs>
          <w:tab w:val="left" w:pos="223"/>
        </w:tabs>
        <w:spacing w:before="0" w:after="285" w:line="260" w:lineRule="exact"/>
        <w:ind w:left="400"/>
      </w:pPr>
      <w:r>
        <w:rPr>
          <w:rStyle w:val="25"/>
        </w:rPr>
        <w:t>урогенитальные и еекеуальные — зуд, жжение, еухоеть во влагалище, диепареуния, дизурия;</w:t>
      </w:r>
    </w:p>
    <w:p w14:paraId="3588A2F0" w14:textId="77777777" w:rsidR="00675BD3" w:rsidRDefault="00217392">
      <w:pPr>
        <w:pStyle w:val="24"/>
        <w:shd w:val="clear" w:color="auto" w:fill="auto"/>
        <w:spacing w:before="0" w:after="347" w:line="260" w:lineRule="exact"/>
        <w:ind w:left="400"/>
      </w:pPr>
      <w:r>
        <w:rPr>
          <w:rStyle w:val="25"/>
        </w:rPr>
        <w:t>- екелетно-мышечные — миалгии, артралгии.</w:t>
      </w:r>
    </w:p>
    <w:p w14:paraId="55DF9C31" w14:textId="77777777" w:rsidR="00675BD3" w:rsidRDefault="00217392">
      <w:pPr>
        <w:pStyle w:val="24"/>
        <w:shd w:val="clear" w:color="auto" w:fill="auto"/>
        <w:spacing w:before="0" w:after="239" w:line="260" w:lineRule="exact"/>
        <w:ind w:left="400"/>
      </w:pPr>
      <w:r>
        <w:rPr>
          <w:rStyle w:val="25"/>
        </w:rPr>
        <w:t>Уровень убедительноети р</w:t>
      </w:r>
      <w:r>
        <w:rPr>
          <w:rStyle w:val="25"/>
        </w:rPr>
        <w:t>екомендаций А (уровень доетоверноети доказательетв - 3).</w:t>
      </w:r>
    </w:p>
    <w:p w14:paraId="7E77D6D1" w14:textId="77777777" w:rsidR="00675BD3" w:rsidRDefault="00217392">
      <w:pPr>
        <w:pStyle w:val="24"/>
        <w:shd w:val="clear" w:color="auto" w:fill="auto"/>
        <w:spacing w:before="0"/>
        <w:ind w:firstLine="0"/>
      </w:pPr>
      <w:r>
        <w:rPr>
          <w:rStyle w:val="26"/>
        </w:rPr>
        <w:t xml:space="preserve">Комментарии: </w:t>
      </w:r>
      <w:r>
        <w:rPr>
          <w:rStyle w:val="25"/>
        </w:rPr>
        <w:t xml:space="preserve">Большинетво эпидемиологичееких и клиничееких иееледований показывают, что многие женщины иепытывают более одного из этой группы еимптомов в течение отдельных етадий етарения </w:t>
      </w:r>
      <w:r>
        <w:rPr>
          <w:rStyle w:val="25"/>
        </w:rPr>
        <w:t>репродуктивной еиетемы. Следует подчеркнуть большую индивидуальную вариабельноеть менопаузальных проявлений ереди пациенток как по времени их появления, так и по длительноети и интенеивноети. Наиболее чаето первыми еимптомами являютея вазомоторные (приливы</w:t>
      </w:r>
      <w:r>
        <w:rPr>
          <w:rStyle w:val="25"/>
        </w:rPr>
        <w:t xml:space="preserve"> жара, ночная потливоеть, ознобы) и пеихоэмоциональные еимптомы. Со временем отмечаетея появление урогенитальных и других еимптомов.</w:t>
      </w:r>
    </w:p>
    <w:p w14:paraId="56791A05" w14:textId="77777777" w:rsidR="00675BD3" w:rsidRDefault="00217392">
      <w:pPr>
        <w:pStyle w:val="24"/>
        <w:numPr>
          <w:ilvl w:val="0"/>
          <w:numId w:val="3"/>
        </w:numPr>
        <w:shd w:val="clear" w:color="auto" w:fill="auto"/>
        <w:tabs>
          <w:tab w:val="left" w:pos="236"/>
        </w:tabs>
        <w:spacing w:before="0" w:after="343"/>
        <w:ind w:left="400"/>
      </w:pPr>
      <w:r>
        <w:rPr>
          <w:rStyle w:val="26"/>
        </w:rPr>
        <w:t xml:space="preserve">Рекомендуется </w:t>
      </w:r>
      <w:r>
        <w:rPr>
          <w:rStyle w:val="25"/>
        </w:rPr>
        <w:t xml:space="preserve">всем пациенткам на этапе постановки диагноза использовать терминологияю и систему критериев </w:t>
      </w:r>
      <w:r>
        <w:rPr>
          <w:rStyle w:val="25"/>
          <w:lang w:val="en-US" w:eastAsia="en-US" w:bidi="en-US"/>
        </w:rPr>
        <w:t xml:space="preserve">STRAW </w:t>
      </w:r>
      <w:r>
        <w:rPr>
          <w:rStyle w:val="25"/>
        </w:rPr>
        <w:t>+10 для опр</w:t>
      </w:r>
      <w:r>
        <w:rPr>
          <w:rStyle w:val="25"/>
        </w:rPr>
        <w:t>еделения стадии репродуктивного старения [20], [35].</w:t>
      </w:r>
    </w:p>
    <w:p w14:paraId="7EE802A9" w14:textId="77777777" w:rsidR="00675BD3" w:rsidRDefault="00217392">
      <w:pPr>
        <w:pStyle w:val="36"/>
        <w:keepNext/>
        <w:keepLines/>
        <w:shd w:val="clear" w:color="auto" w:fill="auto"/>
        <w:spacing w:before="0" w:after="244" w:line="260" w:lineRule="exact"/>
        <w:ind w:left="400"/>
      </w:pPr>
      <w:bookmarkStart w:id="11" w:name="bookmark11"/>
      <w:r>
        <w:rPr>
          <w:rStyle w:val="37"/>
          <w:b/>
          <w:bCs/>
        </w:rPr>
        <w:t>Уровень убедительности рекомендаций С (уровень достоверности доказательств — 5).</w:t>
      </w:r>
      <w:bookmarkEnd w:id="11"/>
    </w:p>
    <w:p w14:paraId="25BB0D39" w14:textId="77777777" w:rsidR="00675BD3" w:rsidRDefault="00217392">
      <w:pPr>
        <w:pStyle w:val="24"/>
        <w:shd w:val="clear" w:color="auto" w:fill="auto"/>
        <w:spacing w:before="0"/>
        <w:ind w:firstLine="0"/>
      </w:pPr>
      <w:r>
        <w:rPr>
          <w:rStyle w:val="26"/>
        </w:rPr>
        <w:t xml:space="preserve">Комментарий: </w:t>
      </w:r>
      <w:r>
        <w:rPr>
          <w:rStyle w:val="25"/>
        </w:rPr>
        <w:t xml:space="preserve">Терминология и система критериев </w:t>
      </w:r>
      <w:r>
        <w:rPr>
          <w:rStyle w:val="25"/>
          <w:lang w:val="en-US" w:eastAsia="en-US" w:bidi="en-US"/>
        </w:rPr>
        <w:t xml:space="preserve">STRAW </w:t>
      </w:r>
      <w:r>
        <w:rPr>
          <w:rStyle w:val="25"/>
        </w:rPr>
        <w:t>+10 применимы у большинства женщин, поскольку процесс старения репроду</w:t>
      </w:r>
      <w:r>
        <w:rPr>
          <w:rStyle w:val="25"/>
        </w:rPr>
        <w:t xml:space="preserve">ктивной системы универсален. Классификация стадии репродуктивного старения по </w:t>
      </w:r>
      <w:r>
        <w:rPr>
          <w:rStyle w:val="25"/>
          <w:lang w:val="en-US" w:eastAsia="en-US" w:bidi="en-US"/>
        </w:rPr>
        <w:t xml:space="preserve">STRAW </w:t>
      </w:r>
      <w:r>
        <w:rPr>
          <w:rStyle w:val="25"/>
        </w:rPr>
        <w:t>+10 неприменима у пациенток с СПЯ, ПНЯ, после гистерэктомии, аблации эндометрия, или использующих в настоящее время ВМС-ЛНГ, КОК. У этих групп пациенток необходимо обращать</w:t>
      </w:r>
      <w:r>
        <w:rPr>
          <w:rStyle w:val="25"/>
        </w:rPr>
        <w:t xml:space="preserve"> внимание на возникновение вазомоторных и психоэмоциональньгх симптомов как ранних признаков приближающейся менопаузы.</w:t>
      </w:r>
    </w:p>
    <w:p w14:paraId="13F7190E" w14:textId="77777777" w:rsidR="00675BD3" w:rsidRDefault="00217392">
      <w:pPr>
        <w:pStyle w:val="24"/>
        <w:numPr>
          <w:ilvl w:val="0"/>
          <w:numId w:val="3"/>
        </w:numPr>
        <w:shd w:val="clear" w:color="auto" w:fill="auto"/>
        <w:tabs>
          <w:tab w:val="left" w:pos="236"/>
        </w:tabs>
        <w:spacing w:before="0" w:after="343"/>
        <w:ind w:left="400"/>
      </w:pPr>
      <w:r>
        <w:rPr>
          <w:rStyle w:val="26"/>
        </w:rPr>
        <w:t xml:space="preserve">Рекомендуется пациенткам с наличием менопаузальных симптомов </w:t>
      </w:r>
      <w:r>
        <w:rPr>
          <w:rStyle w:val="25"/>
        </w:rPr>
        <w:t>проводить анкетирование (Шкала Грина) (приложение Г) для определения степени</w:t>
      </w:r>
      <w:r>
        <w:rPr>
          <w:rStyle w:val="25"/>
        </w:rPr>
        <w:t xml:space="preserve"> их тяжести [36].</w:t>
      </w:r>
    </w:p>
    <w:p w14:paraId="0988DD4B" w14:textId="77777777" w:rsidR="00675BD3" w:rsidRDefault="00217392">
      <w:pPr>
        <w:pStyle w:val="24"/>
        <w:shd w:val="clear" w:color="auto" w:fill="auto"/>
        <w:spacing w:before="0" w:after="244" w:line="260" w:lineRule="exact"/>
        <w:ind w:left="400"/>
      </w:pPr>
      <w:r>
        <w:rPr>
          <w:rStyle w:val="25"/>
        </w:rPr>
        <w:t>Уровень убедительности рекомендаций С (уровень достоверности доказательств - 5).</w:t>
      </w:r>
    </w:p>
    <w:p w14:paraId="629E4A5B" w14:textId="77777777" w:rsidR="00675BD3" w:rsidRDefault="00217392">
      <w:pPr>
        <w:pStyle w:val="24"/>
        <w:numPr>
          <w:ilvl w:val="0"/>
          <w:numId w:val="3"/>
        </w:numPr>
        <w:shd w:val="clear" w:color="auto" w:fill="auto"/>
        <w:tabs>
          <w:tab w:val="left" w:pos="236"/>
        </w:tabs>
        <w:spacing w:before="0" w:after="0"/>
        <w:ind w:left="400"/>
        <w:sectPr w:rsidR="00675BD3">
          <w:headerReference w:type="even" r:id="rId15"/>
          <w:pgSz w:w="11899" w:h="17309"/>
          <w:pgMar w:top="244" w:right="303" w:bottom="244" w:left="298" w:header="0" w:footer="3" w:gutter="0"/>
          <w:cols w:space="720"/>
          <w:noEndnote/>
          <w:docGrid w:linePitch="360"/>
        </w:sectPr>
      </w:pPr>
      <w:r>
        <w:rPr>
          <w:rStyle w:val="26"/>
        </w:rPr>
        <w:t xml:space="preserve">Рекомендуется </w:t>
      </w:r>
      <w:r>
        <w:rPr>
          <w:rStyle w:val="25"/>
        </w:rPr>
        <w:t xml:space="preserve">всем пациенткам проводить </w:t>
      </w:r>
      <w:r>
        <w:rPr>
          <w:rStyle w:val="25"/>
        </w:rPr>
        <w:t>тщательный сбор анамнестических данньгх для выявления факторов риска онкологических заболеваний органов репродуктивной системы и молочной железы, сердечно-сосудистых заболеваний, остеопороза и других коморбидных состояний для определения плана обследования</w:t>
      </w:r>
      <w:r>
        <w:rPr>
          <w:rStyle w:val="25"/>
        </w:rPr>
        <w:t xml:space="preserve"> и лечения [18], [37].</w:t>
      </w:r>
    </w:p>
    <w:p w14:paraId="6D97632B" w14:textId="77777777" w:rsidR="00675BD3" w:rsidRDefault="00217392">
      <w:pPr>
        <w:pStyle w:val="24"/>
        <w:shd w:val="clear" w:color="auto" w:fill="auto"/>
        <w:tabs>
          <w:tab w:val="left" w:pos="2045"/>
        </w:tabs>
        <w:spacing w:before="0" w:after="0"/>
        <w:ind w:firstLine="0"/>
      </w:pPr>
      <w:r>
        <w:rPr>
          <w:rStyle w:val="26"/>
        </w:rPr>
        <w:lastRenderedPageBreak/>
        <w:t>Комментарий:</w:t>
      </w:r>
      <w:r>
        <w:rPr>
          <w:rStyle w:val="26"/>
        </w:rPr>
        <w:tab/>
      </w:r>
      <w:r>
        <w:rPr>
          <w:rStyle w:val="25"/>
        </w:rPr>
        <w:t>сбор анамнеза подразумевает опрос пациентки относительно жалоб,</w:t>
      </w:r>
    </w:p>
    <w:p w14:paraId="63C447DA" w14:textId="77777777" w:rsidR="00675BD3" w:rsidRDefault="00217392">
      <w:pPr>
        <w:pStyle w:val="24"/>
        <w:shd w:val="clear" w:color="auto" w:fill="auto"/>
        <w:spacing w:before="0" w:after="0"/>
        <w:ind w:firstLine="0"/>
        <w:sectPr w:rsidR="00675BD3">
          <w:pgSz w:w="11899" w:h="17309"/>
          <w:pgMar w:top="926" w:right="303" w:bottom="926" w:left="298" w:header="0" w:footer="3" w:gutter="0"/>
          <w:cols w:space="720"/>
          <w:noEndnote/>
          <w:docGrid w:linePitch="360"/>
        </w:sectPr>
      </w:pPr>
      <w:r>
        <w:rPr>
          <w:rStyle w:val="25"/>
        </w:rPr>
        <w:t xml:space="preserve">наследственной патологии (наличие онкологических заболеваний: рак молочной железы, эндометрия, яичников, кишечника; тромбоэмболические </w:t>
      </w:r>
      <w:r>
        <w:rPr>
          <w:rStyle w:val="25"/>
        </w:rPr>
        <w:t>события; сахарный диабет; сердечно</w:t>
      </w:r>
      <w:r>
        <w:rPr>
          <w:rStyle w:val="25"/>
        </w:rPr>
        <w:softHyphen/>
        <w:t>сосудистые заболевания - инсульты, инфаркты до 60 лет; остеопороз, включая переломы), акушерского анамнеза (гестационный сахарный диабет, преэклампсия, артериальная гипертензия), вредных привычек, сопутствуюш,их соматичес</w:t>
      </w:r>
      <w:r>
        <w:rPr>
          <w:rStyle w:val="25"/>
        </w:rPr>
        <w:t>ких, эндокринных и системных заболеваний, хирургических вмешательств, гинекологической патологии, текуш,ей или проводимой ранее лекарственной терапии.</w:t>
      </w:r>
    </w:p>
    <w:p w14:paraId="7C05714D" w14:textId="77777777" w:rsidR="00675BD3" w:rsidRDefault="00217392">
      <w:pPr>
        <w:pStyle w:val="10"/>
        <w:keepNext/>
        <w:keepLines/>
        <w:numPr>
          <w:ilvl w:val="0"/>
          <w:numId w:val="5"/>
        </w:numPr>
        <w:shd w:val="clear" w:color="auto" w:fill="auto"/>
        <w:tabs>
          <w:tab w:val="left" w:pos="3096"/>
        </w:tabs>
        <w:spacing w:after="71" w:line="480" w:lineRule="exact"/>
        <w:ind w:left="2320" w:firstLine="0"/>
        <w:jc w:val="both"/>
      </w:pPr>
      <w:bookmarkStart w:id="12" w:name="bookmark12"/>
      <w:r>
        <w:lastRenderedPageBreak/>
        <w:t>Физикальное обследование</w:t>
      </w:r>
      <w:bookmarkEnd w:id="12"/>
    </w:p>
    <w:p w14:paraId="77D88185" w14:textId="77777777" w:rsidR="00675BD3" w:rsidRDefault="00217392">
      <w:pPr>
        <w:pStyle w:val="24"/>
        <w:numPr>
          <w:ilvl w:val="0"/>
          <w:numId w:val="3"/>
        </w:numPr>
        <w:shd w:val="clear" w:color="auto" w:fill="auto"/>
        <w:tabs>
          <w:tab w:val="left" w:pos="282"/>
        </w:tabs>
        <w:spacing w:before="0" w:after="343"/>
        <w:ind w:left="380" w:hanging="380"/>
      </w:pPr>
      <w:r>
        <w:rPr>
          <w:rStyle w:val="26"/>
        </w:rPr>
        <w:t xml:space="preserve">Рекомендуется </w:t>
      </w:r>
      <w:r>
        <w:rPr>
          <w:rStyle w:val="25"/>
        </w:rPr>
        <w:t xml:space="preserve">всем пациенткам проведение визуального оемотра наружных </w:t>
      </w:r>
      <w:r>
        <w:rPr>
          <w:rStyle w:val="25"/>
        </w:rPr>
        <w:t>половых органов и бимануального влагалищного иееледования для диагноетики патологии вульвы, влагалища, шейки матки и органов малого таза [38].</w:t>
      </w:r>
    </w:p>
    <w:p w14:paraId="47EDB08B" w14:textId="77777777" w:rsidR="00675BD3" w:rsidRDefault="00217392">
      <w:pPr>
        <w:pStyle w:val="24"/>
        <w:shd w:val="clear" w:color="auto" w:fill="auto"/>
        <w:spacing w:before="0" w:after="231" w:line="260" w:lineRule="exact"/>
        <w:ind w:left="380" w:hanging="380"/>
      </w:pPr>
      <w:r>
        <w:rPr>
          <w:rStyle w:val="25"/>
        </w:rPr>
        <w:t>Уровень убедительноети рекомендаций С (уровень доетоверноети доказательетв - 5).</w:t>
      </w:r>
    </w:p>
    <w:p w14:paraId="049AADA0" w14:textId="77777777" w:rsidR="00675BD3" w:rsidRDefault="00217392">
      <w:pPr>
        <w:pStyle w:val="24"/>
        <w:numPr>
          <w:ilvl w:val="0"/>
          <w:numId w:val="3"/>
        </w:numPr>
        <w:shd w:val="clear" w:color="auto" w:fill="auto"/>
        <w:tabs>
          <w:tab w:val="left" w:pos="282"/>
        </w:tabs>
        <w:spacing w:before="0" w:after="347" w:line="394" w:lineRule="exact"/>
        <w:ind w:left="380" w:hanging="380"/>
      </w:pPr>
      <w:r>
        <w:rPr>
          <w:rStyle w:val="26"/>
        </w:rPr>
        <w:t xml:space="preserve">Рекомендуется </w:t>
      </w:r>
      <w:r>
        <w:rPr>
          <w:rStyle w:val="25"/>
        </w:rPr>
        <w:t>веем пациенткам ви</w:t>
      </w:r>
      <w:r>
        <w:rPr>
          <w:rStyle w:val="25"/>
        </w:rPr>
        <w:t>зуальное иееледование и пальпация молочных желез для диагноетики патологии молочной железы [39], [40].</w:t>
      </w:r>
    </w:p>
    <w:p w14:paraId="3D038088" w14:textId="77777777" w:rsidR="00675BD3" w:rsidRDefault="00217392">
      <w:pPr>
        <w:pStyle w:val="24"/>
        <w:shd w:val="clear" w:color="auto" w:fill="auto"/>
        <w:spacing w:before="0" w:after="244" w:line="260" w:lineRule="exact"/>
        <w:ind w:left="380" w:hanging="380"/>
      </w:pPr>
      <w:r>
        <w:rPr>
          <w:rStyle w:val="25"/>
        </w:rPr>
        <w:t>Уровень убедительно ети рекомендаций С (уровень доетоверноети доказательетв - 5).</w:t>
      </w:r>
    </w:p>
    <w:p w14:paraId="4A66BE18" w14:textId="77777777" w:rsidR="00675BD3" w:rsidRDefault="00217392">
      <w:pPr>
        <w:pStyle w:val="24"/>
        <w:numPr>
          <w:ilvl w:val="0"/>
          <w:numId w:val="3"/>
        </w:numPr>
        <w:shd w:val="clear" w:color="auto" w:fill="auto"/>
        <w:tabs>
          <w:tab w:val="left" w:pos="282"/>
        </w:tabs>
        <w:spacing w:before="0" w:after="343"/>
        <w:ind w:left="380" w:hanging="380"/>
      </w:pPr>
      <w:r>
        <w:rPr>
          <w:rStyle w:val="26"/>
        </w:rPr>
        <w:t xml:space="preserve">Рекомендуется </w:t>
      </w:r>
      <w:r>
        <w:rPr>
          <w:rStyle w:val="25"/>
        </w:rPr>
        <w:t>веем пациенткам измерение окружноети талии (ОТ), как ключ</w:t>
      </w:r>
      <w:r>
        <w:rPr>
          <w:rStyle w:val="25"/>
        </w:rPr>
        <w:t>евого показателя абдоминального/виецерального ожирения [37], [41]-[44].</w:t>
      </w:r>
    </w:p>
    <w:p w14:paraId="62976CA4" w14:textId="77777777" w:rsidR="00675BD3" w:rsidRDefault="00217392">
      <w:pPr>
        <w:pStyle w:val="24"/>
        <w:shd w:val="clear" w:color="auto" w:fill="auto"/>
        <w:spacing w:before="0" w:after="243" w:line="260" w:lineRule="exact"/>
        <w:ind w:left="380" w:hanging="380"/>
      </w:pPr>
      <w:r>
        <w:rPr>
          <w:rStyle w:val="25"/>
        </w:rPr>
        <w:t>Уровень убедительно ети рекомендаций С (уровень доетоверноети доказательетв - 5).</w:t>
      </w:r>
    </w:p>
    <w:p w14:paraId="662FCC2F" w14:textId="77777777" w:rsidR="00675BD3" w:rsidRDefault="00217392">
      <w:pPr>
        <w:pStyle w:val="24"/>
        <w:numPr>
          <w:ilvl w:val="0"/>
          <w:numId w:val="3"/>
        </w:numPr>
        <w:shd w:val="clear" w:color="auto" w:fill="auto"/>
        <w:tabs>
          <w:tab w:val="left" w:pos="282"/>
        </w:tabs>
        <w:spacing w:before="0" w:after="339" w:line="384" w:lineRule="exact"/>
        <w:ind w:left="380" w:hanging="380"/>
      </w:pPr>
      <w:r>
        <w:rPr>
          <w:rStyle w:val="26"/>
        </w:rPr>
        <w:t xml:space="preserve">Рекомендуется </w:t>
      </w:r>
      <w:r>
        <w:rPr>
          <w:rStyle w:val="25"/>
        </w:rPr>
        <w:t xml:space="preserve">веем пациенткам определение маееы тела, роета и вычиеление индекеа маееы тела (ИМТ) для </w:t>
      </w:r>
      <w:r>
        <w:rPr>
          <w:rStyle w:val="25"/>
        </w:rPr>
        <w:t>диагноетики избыточной маееы тела и ожирения [2], [37], [41]-[43].</w:t>
      </w:r>
    </w:p>
    <w:p w14:paraId="52B90389" w14:textId="77777777" w:rsidR="00675BD3" w:rsidRDefault="00217392">
      <w:pPr>
        <w:pStyle w:val="24"/>
        <w:shd w:val="clear" w:color="auto" w:fill="auto"/>
        <w:spacing w:before="0" w:after="0" w:line="260" w:lineRule="exact"/>
        <w:ind w:left="380" w:hanging="380"/>
        <w:sectPr w:rsidR="00675BD3">
          <w:pgSz w:w="11899" w:h="17309"/>
          <w:pgMar w:top="244" w:right="302" w:bottom="244" w:left="307" w:header="0" w:footer="3" w:gutter="0"/>
          <w:cols w:space="720"/>
          <w:noEndnote/>
          <w:docGrid w:linePitch="360"/>
        </w:sectPr>
      </w:pPr>
      <w:r>
        <w:rPr>
          <w:rStyle w:val="25"/>
        </w:rPr>
        <w:t>Уровень убедительно ети рекомендаций С (уровень доетоверноети доказательетв - 5)</w:t>
      </w:r>
    </w:p>
    <w:p w14:paraId="1EC97E28" w14:textId="77777777" w:rsidR="00675BD3" w:rsidRDefault="00217392">
      <w:pPr>
        <w:pStyle w:val="24"/>
        <w:numPr>
          <w:ilvl w:val="0"/>
          <w:numId w:val="3"/>
        </w:numPr>
        <w:shd w:val="clear" w:color="auto" w:fill="auto"/>
        <w:tabs>
          <w:tab w:val="left" w:pos="259"/>
        </w:tabs>
        <w:spacing w:before="0"/>
        <w:ind w:left="400"/>
      </w:pPr>
      <w:r>
        <w:rPr>
          <w:rStyle w:val="26"/>
        </w:rPr>
        <w:lastRenderedPageBreak/>
        <w:t xml:space="preserve">Рекомендуется </w:t>
      </w:r>
      <w:r>
        <w:rPr>
          <w:rStyle w:val="25"/>
        </w:rPr>
        <w:t xml:space="preserve">проводить гормональное обследование пациенткам в случае наличия </w:t>
      </w:r>
      <w:r>
        <w:rPr>
          <w:rStyle w:val="25"/>
        </w:rPr>
        <w:t>затруднений при определении стадии репродуктивного старения [36], [37], [41], [45], [46]:</w:t>
      </w:r>
    </w:p>
    <w:p w14:paraId="32F980C6" w14:textId="77777777" w:rsidR="00675BD3" w:rsidRDefault="00217392">
      <w:pPr>
        <w:pStyle w:val="24"/>
        <w:shd w:val="clear" w:color="auto" w:fill="auto"/>
        <w:spacing w:before="0" w:after="343"/>
        <w:ind w:firstLine="0"/>
      </w:pPr>
      <w:r>
        <w:rPr>
          <w:rStyle w:val="25"/>
        </w:rPr>
        <w:t>- исследование уровня ФСГ в сыворотке крови у женщин до 45 лет с менопаузальными симптомами, включая аменорею или нерегулярные менструации (цикл более 38 дней или мен</w:t>
      </w:r>
      <w:r>
        <w:rPr>
          <w:rStyle w:val="25"/>
        </w:rPr>
        <w:t>ее 24 дней, вариабельность цикла более 7 дней для женщин моложе 42 лет, более 9 дней для женщин 42-45 лет [47]), у женщин до 45 лет с синдромом поликистозных яичников, аблацией эндометрия или у женщин, нуждающихся в дифференциальной диагностике аменореи; у</w:t>
      </w:r>
      <w:r>
        <w:rPr>
          <w:rStyle w:val="25"/>
        </w:rPr>
        <w:t xml:space="preserve"> женщин до 45 лет после гистерэктомии без придатков;</w:t>
      </w:r>
    </w:p>
    <w:p w14:paraId="28CE0745" w14:textId="77777777" w:rsidR="00675BD3" w:rsidRDefault="00217392">
      <w:pPr>
        <w:pStyle w:val="36"/>
        <w:keepNext/>
        <w:keepLines/>
        <w:shd w:val="clear" w:color="auto" w:fill="auto"/>
        <w:spacing w:before="0" w:after="235" w:line="260" w:lineRule="exact"/>
        <w:ind w:left="400"/>
      </w:pPr>
      <w:bookmarkStart w:id="13" w:name="bookmark13"/>
      <w:r>
        <w:rPr>
          <w:rStyle w:val="37"/>
          <w:b/>
          <w:bCs/>
        </w:rPr>
        <w:t>Уровень убедительности рекомендаций С (уровень достоверности доказательств — 5).</w:t>
      </w:r>
      <w:bookmarkEnd w:id="13"/>
    </w:p>
    <w:p w14:paraId="02F9A5A8" w14:textId="77777777" w:rsidR="00675BD3" w:rsidRDefault="00217392">
      <w:pPr>
        <w:pStyle w:val="24"/>
        <w:shd w:val="clear" w:color="auto" w:fill="auto"/>
        <w:spacing w:before="0" w:line="394" w:lineRule="exact"/>
        <w:ind w:firstLine="0"/>
      </w:pPr>
      <w:r>
        <w:rPr>
          <w:rStyle w:val="28"/>
          <w:lang w:val="ru-RU" w:eastAsia="ru-RU" w:bidi="ru-RU"/>
        </w:rPr>
        <w:t>Комментарии:</w:t>
      </w:r>
      <w:r>
        <w:rPr>
          <w:rStyle w:val="25"/>
        </w:rPr>
        <w:t xml:space="preserve"> исследование уровня ФСГ в сыворотке крови проводится дважды на 2-4 день менструального цикла в двух последующих менструальных циклах при наличии менструаций, в случае аменореи - в любой день дважды с перерывом 4-6 недель.</w:t>
      </w:r>
    </w:p>
    <w:p w14:paraId="3E54CB5D" w14:textId="77777777" w:rsidR="00675BD3" w:rsidRDefault="00217392">
      <w:pPr>
        <w:pStyle w:val="24"/>
        <w:numPr>
          <w:ilvl w:val="0"/>
          <w:numId w:val="6"/>
        </w:numPr>
        <w:shd w:val="clear" w:color="auto" w:fill="auto"/>
        <w:tabs>
          <w:tab w:val="left" w:pos="259"/>
        </w:tabs>
        <w:spacing w:before="0" w:after="347" w:line="394" w:lineRule="exact"/>
        <w:ind w:firstLine="0"/>
      </w:pPr>
      <w:r>
        <w:rPr>
          <w:rStyle w:val="25"/>
        </w:rPr>
        <w:t>исследование уровня тиреотропного</w:t>
      </w:r>
      <w:r>
        <w:rPr>
          <w:rStyle w:val="25"/>
        </w:rPr>
        <w:t xml:space="preserve"> гормона (ТТГ) в крови для дифференциальной диагностики причин олигоменореи/аменореи, атипичных вазомоторных симптомов, нарушений сна, быстрой утомляемости, колебаний веса [48].</w:t>
      </w:r>
    </w:p>
    <w:p w14:paraId="560A8481" w14:textId="77777777" w:rsidR="00675BD3" w:rsidRDefault="00217392">
      <w:pPr>
        <w:pStyle w:val="36"/>
        <w:keepNext/>
        <w:keepLines/>
        <w:shd w:val="clear" w:color="auto" w:fill="auto"/>
        <w:spacing w:before="0" w:after="244" w:line="260" w:lineRule="exact"/>
        <w:ind w:left="400"/>
      </w:pPr>
      <w:bookmarkStart w:id="14" w:name="bookmark14"/>
      <w:r>
        <w:rPr>
          <w:rStyle w:val="37"/>
          <w:b/>
          <w:bCs/>
        </w:rPr>
        <w:t>Уровень убедительности рекомендаций С (уровень достоверности доказательств — 5</w:t>
      </w:r>
      <w:r>
        <w:rPr>
          <w:rStyle w:val="37"/>
          <w:b/>
          <w:bCs/>
        </w:rPr>
        <w:t>);</w:t>
      </w:r>
      <w:bookmarkEnd w:id="14"/>
    </w:p>
    <w:p w14:paraId="6C8A31E9" w14:textId="77777777" w:rsidR="00675BD3" w:rsidRDefault="00217392">
      <w:pPr>
        <w:pStyle w:val="24"/>
        <w:numPr>
          <w:ilvl w:val="0"/>
          <w:numId w:val="6"/>
        </w:numPr>
        <w:shd w:val="clear" w:color="auto" w:fill="auto"/>
        <w:tabs>
          <w:tab w:val="left" w:pos="259"/>
        </w:tabs>
        <w:spacing w:before="0" w:after="343"/>
        <w:ind w:firstLine="0"/>
      </w:pPr>
      <w:r>
        <w:rPr>
          <w:rStyle w:val="25"/>
        </w:rPr>
        <w:t>исследование уровня пролактина в крови у женщин для дифференциальной диагностики причин олигоменореи/аменореи, галактореи [48];</w:t>
      </w:r>
    </w:p>
    <w:p w14:paraId="0CA9AAD0" w14:textId="77777777" w:rsidR="00675BD3" w:rsidRDefault="00217392">
      <w:pPr>
        <w:pStyle w:val="36"/>
        <w:keepNext/>
        <w:keepLines/>
        <w:shd w:val="clear" w:color="auto" w:fill="auto"/>
        <w:spacing w:before="0" w:after="244" w:line="260" w:lineRule="exact"/>
        <w:ind w:left="400"/>
      </w:pPr>
      <w:bookmarkStart w:id="15" w:name="bookmark15"/>
      <w:r>
        <w:rPr>
          <w:rStyle w:val="37"/>
          <w:b/>
          <w:bCs/>
        </w:rPr>
        <w:t>Уровень убедительности рекомендаций С (уровень достоверности доказательств — 5).</w:t>
      </w:r>
      <w:bookmarkEnd w:id="15"/>
    </w:p>
    <w:p w14:paraId="640AA814" w14:textId="77777777" w:rsidR="00675BD3" w:rsidRDefault="00217392">
      <w:pPr>
        <w:pStyle w:val="24"/>
        <w:numPr>
          <w:ilvl w:val="0"/>
          <w:numId w:val="3"/>
        </w:numPr>
        <w:shd w:val="clear" w:color="auto" w:fill="auto"/>
        <w:tabs>
          <w:tab w:val="left" w:pos="259"/>
        </w:tabs>
        <w:spacing w:before="0" w:after="343"/>
        <w:ind w:left="400"/>
      </w:pPr>
      <w:r>
        <w:rPr>
          <w:rStyle w:val="26"/>
        </w:rPr>
        <w:t xml:space="preserve">Рекомендуется </w:t>
      </w:r>
      <w:r>
        <w:rPr>
          <w:rStyle w:val="25"/>
        </w:rPr>
        <w:t xml:space="preserve">определение </w:t>
      </w:r>
      <w:r>
        <w:rPr>
          <w:rStyle w:val="25"/>
        </w:rPr>
        <w:t>концентрации водородных ионов (pH) отделяемого слизистой оболочки влагалища для уточнения диагноза ВВА в сомнительных случаях [48].</w:t>
      </w:r>
    </w:p>
    <w:p w14:paraId="07DF0227" w14:textId="77777777" w:rsidR="00675BD3" w:rsidRDefault="00217392">
      <w:pPr>
        <w:pStyle w:val="36"/>
        <w:keepNext/>
        <w:keepLines/>
        <w:shd w:val="clear" w:color="auto" w:fill="auto"/>
        <w:spacing w:before="0" w:after="342" w:line="260" w:lineRule="exact"/>
        <w:ind w:left="400"/>
      </w:pPr>
      <w:bookmarkStart w:id="16" w:name="bookmark16"/>
      <w:r>
        <w:rPr>
          <w:rStyle w:val="37"/>
          <w:b/>
          <w:bCs/>
        </w:rPr>
        <w:t>Уровень убедительности рекомендаций С (уровень достоверности доказательств — 5).</w:t>
      </w:r>
      <w:bookmarkEnd w:id="16"/>
    </w:p>
    <w:p w14:paraId="11624173" w14:textId="77777777" w:rsidR="00675BD3" w:rsidRDefault="00217392">
      <w:pPr>
        <w:pStyle w:val="50"/>
        <w:shd w:val="clear" w:color="auto" w:fill="auto"/>
        <w:spacing w:before="0" w:after="244" w:line="260" w:lineRule="exact"/>
        <w:ind w:left="400"/>
      </w:pPr>
      <w:r>
        <w:rPr>
          <w:rStyle w:val="52"/>
          <w:i/>
          <w:iCs/>
        </w:rPr>
        <w:t>Комментарии: тест-полоски для определения p</w:t>
      </w:r>
      <w:r>
        <w:rPr>
          <w:rStyle w:val="52"/>
          <w:i/>
          <w:iCs/>
        </w:rPr>
        <w:t>H вагинального секрета.</w:t>
      </w:r>
    </w:p>
    <w:p w14:paraId="0175A3DC" w14:textId="77777777" w:rsidR="00675BD3" w:rsidRDefault="00217392">
      <w:pPr>
        <w:pStyle w:val="24"/>
        <w:numPr>
          <w:ilvl w:val="0"/>
          <w:numId w:val="3"/>
        </w:numPr>
        <w:shd w:val="clear" w:color="auto" w:fill="auto"/>
        <w:tabs>
          <w:tab w:val="left" w:pos="259"/>
        </w:tabs>
        <w:spacing w:before="0" w:after="343"/>
        <w:ind w:left="400"/>
      </w:pPr>
      <w:r>
        <w:rPr>
          <w:rStyle w:val="26"/>
        </w:rPr>
        <w:t xml:space="preserve">Рекомендуется </w:t>
      </w:r>
      <w:r>
        <w:rPr>
          <w:rStyle w:val="25"/>
        </w:rPr>
        <w:t>при наличии жалоб и клинических признаков ГУМС проводить молекулярно-биологическое исследование влагалищного отделяемого на микроорганизмы- маркеры бактериального вагиноза или микробиологическое (культуральное) исследо</w:t>
      </w:r>
      <w:r>
        <w:rPr>
          <w:rStyle w:val="25"/>
        </w:rPr>
        <w:t>вание отделяемого женских половых органов на аэробные и факультативно-анаэробные микроорганизмы для оценки микробиоты влагалища [14], [27], [38], [42].</w:t>
      </w:r>
    </w:p>
    <w:p w14:paraId="191BE28D" w14:textId="77777777" w:rsidR="00675BD3" w:rsidRDefault="00217392">
      <w:pPr>
        <w:pStyle w:val="36"/>
        <w:keepNext/>
        <w:keepLines/>
        <w:shd w:val="clear" w:color="auto" w:fill="auto"/>
        <w:spacing w:before="0" w:after="244" w:line="260" w:lineRule="exact"/>
        <w:ind w:left="400"/>
      </w:pPr>
      <w:bookmarkStart w:id="17" w:name="bookmark17"/>
      <w:r>
        <w:rPr>
          <w:rStyle w:val="37"/>
          <w:b/>
          <w:bCs/>
        </w:rPr>
        <w:t>Уровень убедительности рекомендаций С (уровень достоверности доказательств — 5).</w:t>
      </w:r>
      <w:bookmarkEnd w:id="17"/>
    </w:p>
    <w:p w14:paraId="5DCEF478" w14:textId="77777777" w:rsidR="00675BD3" w:rsidRDefault="00217392">
      <w:pPr>
        <w:pStyle w:val="24"/>
        <w:numPr>
          <w:ilvl w:val="0"/>
          <w:numId w:val="3"/>
        </w:numPr>
        <w:shd w:val="clear" w:color="auto" w:fill="auto"/>
        <w:tabs>
          <w:tab w:val="left" w:pos="259"/>
        </w:tabs>
        <w:spacing w:before="0" w:after="0"/>
        <w:ind w:left="400"/>
      </w:pPr>
      <w:r>
        <w:rPr>
          <w:rStyle w:val="26"/>
        </w:rPr>
        <w:t xml:space="preserve">Рекомендуется </w:t>
      </w:r>
      <w:r>
        <w:rPr>
          <w:rStyle w:val="25"/>
        </w:rPr>
        <w:t>при налич</w:t>
      </w:r>
      <w:r>
        <w:rPr>
          <w:rStyle w:val="25"/>
        </w:rPr>
        <w:t xml:space="preserve">ии факторов риска остеопороза, низкоэнергетических переломов в анамнезе, при ожирении исследование уровня 25-ОН витамина </w:t>
      </w:r>
      <w:r>
        <w:rPr>
          <w:rStyle w:val="25"/>
          <w:lang w:val="en-US" w:eastAsia="en-US" w:bidi="en-US"/>
        </w:rPr>
        <w:t xml:space="preserve">D </w:t>
      </w:r>
      <w:r>
        <w:rPr>
          <w:rStyle w:val="25"/>
        </w:rPr>
        <w:t>крови для выявления недостаточности/дефицита [49].</w:t>
      </w:r>
    </w:p>
    <w:p w14:paraId="67857C3E" w14:textId="77777777" w:rsidR="00675BD3" w:rsidRDefault="00217392">
      <w:pPr>
        <w:pStyle w:val="24"/>
        <w:numPr>
          <w:ilvl w:val="0"/>
          <w:numId w:val="3"/>
        </w:numPr>
        <w:shd w:val="clear" w:color="auto" w:fill="auto"/>
        <w:tabs>
          <w:tab w:val="left" w:pos="282"/>
        </w:tabs>
        <w:spacing w:before="0" w:after="0"/>
        <w:ind w:left="400"/>
      </w:pPr>
      <w:r>
        <w:rPr>
          <w:rStyle w:val="25"/>
        </w:rPr>
        <w:t>Рекомендуется всем пациенткам проводить цитологическое исследование микропрепарата</w:t>
      </w:r>
      <w:r>
        <w:rPr>
          <w:rStyle w:val="25"/>
        </w:rPr>
        <w:t xml:space="preserve"> шейки </w:t>
      </w:r>
      <w:r>
        <w:rPr>
          <w:rStyle w:val="25"/>
        </w:rPr>
        <w:lastRenderedPageBreak/>
        <w:t xml:space="preserve">матки (ПАП-тест) и определение ДНК вирусов папилломы человека </w:t>
      </w:r>
      <w:r>
        <w:rPr>
          <w:rStyle w:val="25"/>
          <w:lang w:val="en-US" w:eastAsia="en-US" w:bidi="en-US"/>
        </w:rPr>
        <w:t xml:space="preserve">(Papilloma vims) </w:t>
      </w:r>
      <w:r>
        <w:rPr>
          <w:rStyle w:val="25"/>
        </w:rPr>
        <w:t>высокого канцерогенного риска в отделяемом (соскобе) из цервикального канала методом ПЦР, количественное исследование для скрининга поражений шейки матки [50], [51], [52]</w:t>
      </w:r>
      <w:r>
        <w:rPr>
          <w:rStyle w:val="25"/>
        </w:rPr>
        <w:t>.</w:t>
      </w:r>
    </w:p>
    <w:p w14:paraId="06FC3430" w14:textId="77777777" w:rsidR="00675BD3" w:rsidRDefault="00217392">
      <w:pPr>
        <w:pStyle w:val="36"/>
        <w:keepNext/>
        <w:keepLines/>
        <w:shd w:val="clear" w:color="auto" w:fill="auto"/>
        <w:spacing w:before="0" w:line="658" w:lineRule="exact"/>
        <w:ind w:left="400"/>
      </w:pPr>
      <w:bookmarkStart w:id="18" w:name="bookmark18"/>
      <w:r>
        <w:rPr>
          <w:rStyle w:val="37"/>
          <w:b/>
          <w:bCs/>
        </w:rPr>
        <w:t>Уровень убедительности рекомендаций А (уровень достоверности доказательств — 1).</w:t>
      </w:r>
      <w:bookmarkEnd w:id="18"/>
    </w:p>
    <w:p w14:paraId="146ACADD" w14:textId="77777777" w:rsidR="00675BD3" w:rsidRDefault="00217392">
      <w:pPr>
        <w:pStyle w:val="24"/>
        <w:shd w:val="clear" w:color="auto" w:fill="auto"/>
        <w:spacing w:before="0" w:after="0" w:line="658" w:lineRule="exact"/>
        <w:ind w:left="400"/>
      </w:pPr>
      <w:r>
        <w:rPr>
          <w:rStyle w:val="26"/>
        </w:rPr>
        <w:t xml:space="preserve">Комментарии: </w:t>
      </w:r>
      <w:r>
        <w:rPr>
          <w:rStyle w:val="25"/>
        </w:rPr>
        <w:t>необходимо придерживаться следуюш,его подхода к цервикальному скринингу:</w:t>
      </w:r>
    </w:p>
    <w:p w14:paraId="5FF54751" w14:textId="77777777" w:rsidR="00675BD3" w:rsidRDefault="00217392">
      <w:pPr>
        <w:pStyle w:val="24"/>
        <w:numPr>
          <w:ilvl w:val="0"/>
          <w:numId w:val="6"/>
        </w:numPr>
        <w:shd w:val="clear" w:color="auto" w:fill="auto"/>
        <w:tabs>
          <w:tab w:val="left" w:pos="267"/>
        </w:tabs>
        <w:spacing w:before="0" w:after="0" w:line="658" w:lineRule="exact"/>
        <w:ind w:left="400"/>
      </w:pPr>
      <w:r>
        <w:rPr>
          <w:rStyle w:val="25"/>
        </w:rPr>
        <w:t xml:space="preserve">21-29 лет - цитологическое исследование микропрепарата шейки матки- 1 раз в 3 </w:t>
      </w:r>
      <w:r>
        <w:rPr>
          <w:rStyle w:val="25"/>
        </w:rPr>
        <w:t>года.</w:t>
      </w:r>
    </w:p>
    <w:p w14:paraId="5FBDCFC2" w14:textId="77777777" w:rsidR="00675BD3" w:rsidRDefault="00217392">
      <w:pPr>
        <w:pStyle w:val="24"/>
        <w:numPr>
          <w:ilvl w:val="0"/>
          <w:numId w:val="6"/>
        </w:numPr>
        <w:shd w:val="clear" w:color="auto" w:fill="auto"/>
        <w:tabs>
          <w:tab w:val="left" w:pos="267"/>
        </w:tabs>
        <w:spacing w:before="0" w:after="0" w:line="658" w:lineRule="exact"/>
        <w:ind w:left="400"/>
      </w:pPr>
      <w:r>
        <w:rPr>
          <w:rStyle w:val="25"/>
        </w:rPr>
        <w:t>30-65 лет - ко-тестирование (цитологическое исследование микропрепарата шейки матки и</w:t>
      </w:r>
    </w:p>
    <w:p w14:paraId="0FD81D72" w14:textId="77777777" w:rsidR="00675BD3" w:rsidRDefault="00217392">
      <w:pPr>
        <w:pStyle w:val="24"/>
        <w:shd w:val="clear" w:color="auto" w:fill="auto"/>
        <w:spacing w:before="0" w:after="112" w:line="260" w:lineRule="exact"/>
        <w:ind w:left="400"/>
      </w:pPr>
      <w:r>
        <w:rPr>
          <w:rStyle w:val="25"/>
        </w:rPr>
        <w:t xml:space="preserve">определение ДНК вирусов папилломы человека </w:t>
      </w:r>
      <w:r>
        <w:rPr>
          <w:rStyle w:val="25"/>
          <w:lang w:val="en-US" w:eastAsia="en-US" w:bidi="en-US"/>
        </w:rPr>
        <w:t xml:space="preserve">(Papilloma vims) </w:t>
      </w:r>
      <w:r>
        <w:rPr>
          <w:rStyle w:val="25"/>
        </w:rPr>
        <w:t>высокого канцерогенного</w:t>
      </w:r>
    </w:p>
    <w:p w14:paraId="70EE5B54" w14:textId="77777777" w:rsidR="00675BD3" w:rsidRDefault="00217392">
      <w:pPr>
        <w:pStyle w:val="24"/>
        <w:shd w:val="clear" w:color="auto" w:fill="auto"/>
        <w:spacing w:before="0" w:after="239" w:line="260" w:lineRule="exact"/>
        <w:ind w:left="400"/>
      </w:pPr>
      <w:r>
        <w:rPr>
          <w:rStyle w:val="25"/>
        </w:rPr>
        <w:t>риска в отделяемом (соскобе) из цервикального канала методом ПЦР):</w:t>
      </w:r>
    </w:p>
    <w:p w14:paraId="03329935" w14:textId="77777777" w:rsidR="00675BD3" w:rsidRDefault="00217392">
      <w:pPr>
        <w:pStyle w:val="24"/>
        <w:numPr>
          <w:ilvl w:val="0"/>
          <w:numId w:val="3"/>
        </w:numPr>
        <w:shd w:val="clear" w:color="auto" w:fill="auto"/>
        <w:tabs>
          <w:tab w:val="left" w:pos="282"/>
        </w:tabs>
        <w:spacing w:before="0" w:after="180"/>
        <w:ind w:left="400"/>
      </w:pPr>
      <w:r>
        <w:rPr>
          <w:rStyle w:val="28"/>
          <w:lang w:val="ru-RU" w:eastAsia="ru-RU" w:bidi="ru-RU"/>
        </w:rPr>
        <w:t>раз в 5 лет у</w:t>
      </w:r>
      <w:r>
        <w:rPr>
          <w:rStyle w:val="28"/>
          <w:lang w:val="ru-RU" w:eastAsia="ru-RU" w:bidi="ru-RU"/>
        </w:rPr>
        <w:t xml:space="preserve"> ВПЧ негативных женщин и</w:t>
      </w:r>
      <w:r>
        <w:rPr>
          <w:rStyle w:val="25"/>
        </w:rPr>
        <w:t xml:space="preserve"> Цитологическое исследование микропрепарата шейки матки (ПАП-тест) </w:t>
      </w:r>
      <w:r>
        <w:rPr>
          <w:rStyle w:val="25"/>
          <w:lang w:val="en-US" w:eastAsia="en-US" w:bidi="en-US"/>
        </w:rPr>
        <w:t>&lt;ASCUS</w:t>
      </w:r>
    </w:p>
    <w:p w14:paraId="472C4B1D" w14:textId="77777777" w:rsidR="00675BD3" w:rsidRDefault="00217392">
      <w:pPr>
        <w:pStyle w:val="24"/>
        <w:numPr>
          <w:ilvl w:val="0"/>
          <w:numId w:val="3"/>
        </w:numPr>
        <w:shd w:val="clear" w:color="auto" w:fill="auto"/>
        <w:tabs>
          <w:tab w:val="left" w:pos="282"/>
        </w:tabs>
        <w:spacing w:before="0" w:after="0"/>
        <w:ind w:left="400"/>
      </w:pPr>
      <w:r>
        <w:rPr>
          <w:rStyle w:val="28"/>
          <w:lang w:val="ru-RU" w:eastAsia="ru-RU" w:bidi="ru-RU"/>
        </w:rPr>
        <w:t>1 раз в 3 года у ВПЧ негативных женщин и</w:t>
      </w:r>
      <w:r>
        <w:rPr>
          <w:rStyle w:val="25"/>
        </w:rPr>
        <w:t xml:space="preserve"> Цитологическое исследование микропрепарата шейки матки (ПАП-тест) </w:t>
      </w:r>
      <w:r>
        <w:rPr>
          <w:rStyle w:val="25"/>
          <w:lang w:val="en-US" w:eastAsia="en-US" w:bidi="en-US"/>
        </w:rPr>
        <w:t>=ASCUS</w:t>
      </w:r>
    </w:p>
    <w:p w14:paraId="094A6E9C" w14:textId="77777777" w:rsidR="00675BD3" w:rsidRDefault="00217392">
      <w:pPr>
        <w:pStyle w:val="24"/>
        <w:numPr>
          <w:ilvl w:val="0"/>
          <w:numId w:val="3"/>
        </w:numPr>
        <w:shd w:val="clear" w:color="auto" w:fill="auto"/>
        <w:tabs>
          <w:tab w:val="left" w:pos="282"/>
        </w:tabs>
        <w:spacing w:before="0" w:after="0"/>
        <w:ind w:left="400"/>
        <w:sectPr w:rsidR="00675BD3">
          <w:headerReference w:type="even" r:id="rId16"/>
          <w:headerReference w:type="default" r:id="rId17"/>
          <w:headerReference w:type="first" r:id="rId18"/>
          <w:pgSz w:w="11899" w:h="17309"/>
          <w:pgMar w:top="901" w:right="295" w:bottom="515" w:left="295" w:header="0" w:footer="3" w:gutter="0"/>
          <w:cols w:space="720"/>
          <w:noEndnote/>
          <w:titlePg/>
          <w:docGrid w:linePitch="360"/>
        </w:sectPr>
      </w:pPr>
      <w:r>
        <w:rPr>
          <w:rStyle w:val="28"/>
          <w:lang w:val="ru-RU" w:eastAsia="ru-RU" w:bidi="ru-RU"/>
        </w:rPr>
        <w:t xml:space="preserve">ежегодно у ВПЧ позитивных </w:t>
      </w:r>
      <w:r>
        <w:rPr>
          <w:rStyle w:val="28"/>
          <w:lang w:val="ru-RU" w:eastAsia="ru-RU" w:bidi="ru-RU"/>
        </w:rPr>
        <w:t>женщин</w:t>
      </w:r>
      <w:r>
        <w:rPr>
          <w:rStyle w:val="25"/>
        </w:rPr>
        <w:t xml:space="preserve"> Цитологическое исследование микропрепарата шейки матки (ПАП-тест) </w:t>
      </w:r>
      <w:r>
        <w:rPr>
          <w:rStyle w:val="25"/>
          <w:lang w:val="en-US" w:eastAsia="en-US" w:bidi="en-US"/>
        </w:rPr>
        <w:t>&lt;ASCUS</w:t>
      </w:r>
    </w:p>
    <w:p w14:paraId="0781FD57" w14:textId="77777777" w:rsidR="00675BD3" w:rsidRDefault="00675BD3">
      <w:pPr>
        <w:spacing w:line="55" w:lineRule="exact"/>
        <w:rPr>
          <w:sz w:val="4"/>
          <w:szCs w:val="4"/>
        </w:rPr>
      </w:pPr>
    </w:p>
    <w:p w14:paraId="20E09B98" w14:textId="77777777" w:rsidR="00675BD3" w:rsidRDefault="00675BD3">
      <w:pPr>
        <w:rPr>
          <w:sz w:val="2"/>
          <w:szCs w:val="2"/>
        </w:rPr>
        <w:sectPr w:rsidR="00675BD3">
          <w:headerReference w:type="even" r:id="rId19"/>
          <w:headerReference w:type="default" r:id="rId20"/>
          <w:headerReference w:type="first" r:id="rId21"/>
          <w:pgSz w:w="11899" w:h="17309"/>
          <w:pgMar w:top="965" w:right="0" w:bottom="479" w:left="0" w:header="0" w:footer="3" w:gutter="0"/>
          <w:cols w:space="720"/>
          <w:noEndnote/>
          <w:titlePg/>
          <w:docGrid w:linePitch="360"/>
        </w:sectPr>
      </w:pPr>
    </w:p>
    <w:p w14:paraId="63BDD768" w14:textId="77777777" w:rsidR="00675BD3" w:rsidRDefault="00217392">
      <w:pPr>
        <w:pStyle w:val="24"/>
        <w:numPr>
          <w:ilvl w:val="0"/>
          <w:numId w:val="3"/>
        </w:numPr>
        <w:shd w:val="clear" w:color="auto" w:fill="auto"/>
        <w:tabs>
          <w:tab w:val="left" w:pos="265"/>
        </w:tabs>
        <w:spacing w:before="0" w:after="283"/>
        <w:ind w:left="400"/>
      </w:pPr>
      <w:r>
        <w:rPr>
          <w:rStyle w:val="26"/>
        </w:rPr>
        <w:t xml:space="preserve">Рекомендуется </w:t>
      </w:r>
      <w:r>
        <w:rPr>
          <w:rStyle w:val="25"/>
        </w:rPr>
        <w:t xml:space="preserve">при наличии </w:t>
      </w:r>
      <w:r>
        <w:rPr>
          <w:rStyle w:val="25"/>
        </w:rPr>
        <w:t>низкоэнергетических переломов в анамнезе/ факторов риска остеопороза проведение рентгеноденситометрии поясничного отдела позвоночника и проксимального отдела бедренной кости с использованием двухэнергетической рентгеновской абсорбциометрии (ДЭРА) с целью о</w:t>
      </w:r>
      <w:r>
        <w:rPr>
          <w:rStyle w:val="25"/>
        </w:rPr>
        <w:t>ценки минеральной плотности кости (МПК) [19], [53]-[55], [56], [57].</w:t>
      </w:r>
    </w:p>
    <w:p w14:paraId="04FD8BAC" w14:textId="77777777" w:rsidR="00675BD3" w:rsidRDefault="00217392">
      <w:pPr>
        <w:pStyle w:val="36"/>
        <w:keepNext/>
        <w:keepLines/>
        <w:shd w:val="clear" w:color="auto" w:fill="auto"/>
        <w:spacing w:before="0" w:after="239" w:line="260" w:lineRule="exact"/>
        <w:ind w:left="400"/>
      </w:pPr>
      <w:bookmarkStart w:id="19" w:name="bookmark19"/>
      <w:r>
        <w:rPr>
          <w:rStyle w:val="37"/>
          <w:b/>
          <w:bCs/>
        </w:rPr>
        <w:t>Уровень убедительности рекомендаций А (уровень достоверности доказательств — 2).</w:t>
      </w:r>
      <w:bookmarkEnd w:id="19"/>
    </w:p>
    <w:p w14:paraId="0DE405A0" w14:textId="77777777" w:rsidR="00675BD3" w:rsidRDefault="00217392">
      <w:pPr>
        <w:pStyle w:val="50"/>
        <w:shd w:val="clear" w:color="auto" w:fill="auto"/>
        <w:spacing w:before="0" w:after="180"/>
        <w:ind w:firstLine="0"/>
      </w:pPr>
      <w:r>
        <w:rPr>
          <w:rStyle w:val="53"/>
        </w:rPr>
        <w:t xml:space="preserve">Комментарии: </w:t>
      </w:r>
      <w:r>
        <w:rPr>
          <w:rStyle w:val="52"/>
          <w:i/>
          <w:iCs/>
        </w:rPr>
        <w:t>Для оценки МПК используются критерии ВОЗ по интерпретации результатов ДЭРА у женщин:</w:t>
      </w:r>
    </w:p>
    <w:p w14:paraId="7FB8912E" w14:textId="77777777" w:rsidR="00675BD3" w:rsidRDefault="00217392">
      <w:pPr>
        <w:pStyle w:val="50"/>
        <w:numPr>
          <w:ilvl w:val="0"/>
          <w:numId w:val="3"/>
        </w:numPr>
        <w:shd w:val="clear" w:color="auto" w:fill="auto"/>
        <w:tabs>
          <w:tab w:val="left" w:pos="265"/>
        </w:tabs>
        <w:spacing w:before="0"/>
        <w:ind w:left="400"/>
      </w:pPr>
      <w:r>
        <w:rPr>
          <w:rStyle w:val="52"/>
          <w:i/>
          <w:iCs/>
        </w:rPr>
        <w:t>норма</w:t>
      </w:r>
      <w:r>
        <w:rPr>
          <w:rStyle w:val="51"/>
        </w:rPr>
        <w:t xml:space="preserve"> — </w:t>
      </w:r>
      <w:r>
        <w:rPr>
          <w:rStyle w:val="52"/>
          <w:i/>
          <w:iCs/>
        </w:rPr>
        <w:t>показатели Т-критерия от +2,5 до 1 стандартных отклонений от пиковой костной массы;</w:t>
      </w:r>
    </w:p>
    <w:p w14:paraId="66A68B8B" w14:textId="77777777" w:rsidR="00675BD3" w:rsidRDefault="00217392">
      <w:pPr>
        <w:pStyle w:val="50"/>
        <w:numPr>
          <w:ilvl w:val="0"/>
          <w:numId w:val="3"/>
        </w:numPr>
        <w:shd w:val="clear" w:color="auto" w:fill="auto"/>
        <w:tabs>
          <w:tab w:val="left" w:pos="265"/>
        </w:tabs>
        <w:spacing w:before="0" w:after="102" w:line="260" w:lineRule="exact"/>
        <w:ind w:left="400"/>
      </w:pPr>
      <w:r>
        <w:rPr>
          <w:rStyle w:val="52"/>
          <w:i/>
          <w:iCs/>
        </w:rPr>
        <w:t>остеопения</w:t>
      </w:r>
      <w:r>
        <w:rPr>
          <w:rStyle w:val="51"/>
        </w:rPr>
        <w:t xml:space="preserve"> — </w:t>
      </w:r>
      <w:r>
        <w:rPr>
          <w:rStyle w:val="52"/>
          <w:i/>
          <w:iCs/>
        </w:rPr>
        <w:t>показатели Т-критерия от 1 до -2,5 стандартных отклонений;</w:t>
      </w:r>
    </w:p>
    <w:p w14:paraId="1E443AD3" w14:textId="77777777" w:rsidR="00675BD3" w:rsidRDefault="00217392">
      <w:pPr>
        <w:pStyle w:val="50"/>
        <w:numPr>
          <w:ilvl w:val="0"/>
          <w:numId w:val="3"/>
        </w:numPr>
        <w:shd w:val="clear" w:color="auto" w:fill="auto"/>
        <w:tabs>
          <w:tab w:val="left" w:pos="265"/>
        </w:tabs>
        <w:spacing w:before="0" w:line="260" w:lineRule="exact"/>
        <w:ind w:left="400"/>
      </w:pPr>
      <w:r>
        <w:rPr>
          <w:rStyle w:val="52"/>
          <w:i/>
          <w:iCs/>
        </w:rPr>
        <w:t>остеопороз</w:t>
      </w:r>
      <w:r>
        <w:rPr>
          <w:rStyle w:val="51"/>
        </w:rPr>
        <w:t xml:space="preserve"> — </w:t>
      </w:r>
      <w:r>
        <w:rPr>
          <w:rStyle w:val="52"/>
          <w:i/>
          <w:iCs/>
        </w:rPr>
        <w:t>показатели Т-критерия -2,5 стандартных отклонений и ниже;</w:t>
      </w:r>
    </w:p>
    <w:p w14:paraId="3A9176A3" w14:textId="77777777" w:rsidR="00675BD3" w:rsidRDefault="00217392">
      <w:pPr>
        <w:pStyle w:val="50"/>
        <w:numPr>
          <w:ilvl w:val="0"/>
          <w:numId w:val="3"/>
        </w:numPr>
        <w:shd w:val="clear" w:color="auto" w:fill="auto"/>
        <w:tabs>
          <w:tab w:val="left" w:pos="265"/>
        </w:tabs>
        <w:spacing w:before="0" w:after="180"/>
        <w:ind w:left="400"/>
      </w:pPr>
      <w:r>
        <w:rPr>
          <w:rStyle w:val="52"/>
          <w:i/>
          <w:iCs/>
        </w:rPr>
        <w:t>тяжелый остеопороз</w:t>
      </w:r>
      <w:r>
        <w:rPr>
          <w:rStyle w:val="51"/>
        </w:rPr>
        <w:t xml:space="preserve"> — </w:t>
      </w:r>
      <w:r>
        <w:rPr>
          <w:rStyle w:val="52"/>
          <w:i/>
          <w:iCs/>
        </w:rPr>
        <w:t>показатели Т-критерия -2,5 стандартных отклонений и ниже с наличием в анамнезе одного и более переломов.</w:t>
      </w:r>
    </w:p>
    <w:p w14:paraId="798117B7" w14:textId="77777777" w:rsidR="00675BD3" w:rsidRDefault="00217392">
      <w:pPr>
        <w:pStyle w:val="24"/>
        <w:numPr>
          <w:ilvl w:val="0"/>
          <w:numId w:val="3"/>
        </w:numPr>
        <w:shd w:val="clear" w:color="auto" w:fill="auto"/>
        <w:tabs>
          <w:tab w:val="left" w:pos="265"/>
        </w:tabs>
        <w:spacing w:before="0" w:after="283"/>
        <w:ind w:left="400"/>
      </w:pPr>
      <w:r>
        <w:rPr>
          <w:rStyle w:val="26"/>
        </w:rPr>
        <w:t xml:space="preserve">Рекомендуется </w:t>
      </w:r>
      <w:r>
        <w:rPr>
          <w:rStyle w:val="25"/>
        </w:rPr>
        <w:t xml:space="preserve">всем женщинам с диагнозом ПНЯ базовое проведение рентгеноденситометрии поясничного отдела позвоночника и проксимального отдела бедренной </w:t>
      </w:r>
      <w:r>
        <w:rPr>
          <w:rStyle w:val="25"/>
        </w:rPr>
        <w:t>кости с использованием ДЭРА с целью оценки МПК [56], [57], [58], [59].</w:t>
      </w:r>
    </w:p>
    <w:p w14:paraId="6877B2C7" w14:textId="77777777" w:rsidR="00675BD3" w:rsidRDefault="00217392">
      <w:pPr>
        <w:pStyle w:val="36"/>
        <w:keepNext/>
        <w:keepLines/>
        <w:shd w:val="clear" w:color="auto" w:fill="auto"/>
        <w:spacing w:before="0" w:after="244" w:line="260" w:lineRule="exact"/>
        <w:ind w:left="400"/>
      </w:pPr>
      <w:bookmarkStart w:id="20" w:name="bookmark20"/>
      <w:r>
        <w:rPr>
          <w:rStyle w:val="37"/>
          <w:b/>
          <w:bCs/>
        </w:rPr>
        <w:t>Уровень убедительности рекомендаций А (уровень достоверности доказательств — 2).</w:t>
      </w:r>
      <w:bookmarkEnd w:id="20"/>
    </w:p>
    <w:p w14:paraId="53125A54" w14:textId="77777777" w:rsidR="00675BD3" w:rsidRDefault="00217392">
      <w:pPr>
        <w:pStyle w:val="50"/>
        <w:shd w:val="clear" w:color="auto" w:fill="auto"/>
        <w:spacing w:before="0" w:after="176"/>
        <w:ind w:firstLine="0"/>
      </w:pPr>
      <w:r>
        <w:rPr>
          <w:rStyle w:val="53"/>
        </w:rPr>
        <w:t xml:space="preserve">Комментарии: </w:t>
      </w:r>
      <w:r>
        <w:rPr>
          <w:rStyle w:val="52"/>
          <w:i/>
          <w:iCs/>
        </w:rPr>
        <w:t>Женщины с диагнозом ПНЯ имеют как общеизвестные факторы риска развития остеопороза, так и с</w:t>
      </w:r>
      <w:r>
        <w:rPr>
          <w:rStyle w:val="52"/>
          <w:i/>
          <w:iCs/>
        </w:rPr>
        <w:t>пецифические (такие как выключение функции яичников до накопления пиковой костной массы, отсутствие лечения более 1 года из-за задержки постановки диагноза, неадекватная терапия и несоблюдение рекомендаций). Рекомендуется интерпретировать результаты ДЭРА у</w:t>
      </w:r>
      <w:r>
        <w:rPr>
          <w:rStyle w:val="52"/>
          <w:i/>
          <w:iCs/>
        </w:rPr>
        <w:t xml:space="preserve"> женщин с ПНЯ [58], [60]:</w:t>
      </w:r>
    </w:p>
    <w:p w14:paraId="022020C9" w14:textId="77777777" w:rsidR="00675BD3" w:rsidRDefault="00217392">
      <w:pPr>
        <w:pStyle w:val="50"/>
        <w:shd w:val="clear" w:color="auto" w:fill="auto"/>
        <w:spacing w:before="0" w:after="287" w:line="394" w:lineRule="exact"/>
        <w:ind w:firstLine="800"/>
        <w:jc w:val="left"/>
      </w:pPr>
      <w:r>
        <w:rPr>
          <w:rStyle w:val="52"/>
          <w:i/>
          <w:iCs/>
        </w:rPr>
        <w:t xml:space="preserve">МПК в пределах возрастной нормы - показатели </w:t>
      </w:r>
      <w:r>
        <w:rPr>
          <w:rStyle w:val="52"/>
          <w:i/>
          <w:iCs/>
          <w:lang w:val="en-US" w:eastAsia="en-US" w:bidi="en-US"/>
        </w:rPr>
        <w:t>Z</w:t>
      </w:r>
      <w:r>
        <w:rPr>
          <w:rStyle w:val="52"/>
          <w:i/>
          <w:iCs/>
        </w:rPr>
        <w:t>-критерия &gt; -2 стандартных отклонений;</w:t>
      </w:r>
    </w:p>
    <w:p w14:paraId="25967173" w14:textId="77777777" w:rsidR="00675BD3" w:rsidRDefault="00217392">
      <w:pPr>
        <w:pStyle w:val="50"/>
        <w:shd w:val="clear" w:color="auto" w:fill="auto"/>
        <w:spacing w:before="0" w:after="244" w:line="260" w:lineRule="exact"/>
        <w:ind w:left="400" w:firstLine="0"/>
        <w:jc w:val="left"/>
      </w:pPr>
      <w:r>
        <w:rPr>
          <w:rStyle w:val="52"/>
          <w:i/>
          <w:iCs/>
        </w:rPr>
        <w:t>низкая МПК</w:t>
      </w:r>
      <w:r>
        <w:rPr>
          <w:rStyle w:val="51"/>
        </w:rPr>
        <w:t xml:space="preserve"> — </w:t>
      </w:r>
      <w:r>
        <w:rPr>
          <w:rStyle w:val="52"/>
          <w:i/>
          <w:iCs/>
        </w:rPr>
        <w:t xml:space="preserve">показатели </w:t>
      </w:r>
      <w:r>
        <w:rPr>
          <w:rStyle w:val="52"/>
          <w:i/>
          <w:iCs/>
          <w:lang w:val="en-US" w:eastAsia="en-US" w:bidi="en-US"/>
        </w:rPr>
        <w:t>Z</w:t>
      </w:r>
      <w:r>
        <w:rPr>
          <w:rStyle w:val="52"/>
          <w:i/>
          <w:iCs/>
        </w:rPr>
        <w:t>-критерия &lt; -2 стандартных отклонений;</w:t>
      </w:r>
    </w:p>
    <w:p w14:paraId="178B05A0" w14:textId="77777777" w:rsidR="00675BD3" w:rsidRDefault="00217392">
      <w:pPr>
        <w:pStyle w:val="50"/>
        <w:shd w:val="clear" w:color="auto" w:fill="auto"/>
        <w:spacing w:before="0" w:after="180"/>
        <w:ind w:firstLine="300"/>
        <w:jc w:val="left"/>
      </w:pPr>
      <w:r>
        <w:rPr>
          <w:rStyle w:val="52"/>
          <w:i/>
          <w:iCs/>
        </w:rPr>
        <w:t>остеопороз</w:t>
      </w:r>
      <w:r>
        <w:rPr>
          <w:rStyle w:val="51"/>
        </w:rPr>
        <w:t xml:space="preserve"> — </w:t>
      </w:r>
      <w:r>
        <w:rPr>
          <w:rStyle w:val="52"/>
          <w:i/>
          <w:iCs/>
        </w:rPr>
        <w:t xml:space="preserve">показатели Т-критерия &lt; -2,5 стандартных отклонений и ниже и / </w:t>
      </w:r>
      <w:r>
        <w:rPr>
          <w:rStyle w:val="52"/>
          <w:i/>
          <w:iCs/>
        </w:rPr>
        <w:t>или наличие низкоэнергетического перелома (особенно вертебрального)</w:t>
      </w:r>
    </w:p>
    <w:p w14:paraId="4B63821F" w14:textId="77777777" w:rsidR="00675BD3" w:rsidRDefault="00217392">
      <w:pPr>
        <w:pStyle w:val="24"/>
        <w:numPr>
          <w:ilvl w:val="0"/>
          <w:numId w:val="3"/>
        </w:numPr>
        <w:shd w:val="clear" w:color="auto" w:fill="auto"/>
        <w:tabs>
          <w:tab w:val="left" w:pos="265"/>
        </w:tabs>
        <w:spacing w:before="0" w:after="0"/>
        <w:ind w:left="400"/>
      </w:pPr>
      <w:r>
        <w:rPr>
          <w:rStyle w:val="26"/>
        </w:rPr>
        <w:t xml:space="preserve">Рекомендуется </w:t>
      </w:r>
      <w:r>
        <w:rPr>
          <w:rStyle w:val="25"/>
        </w:rPr>
        <w:t xml:space="preserve">женщинам в постменопаузе при наличии факторов риска остеопороза проводить оценку индивидуальной 10-летней вероятности переломов (опросник </w:t>
      </w:r>
      <w:r>
        <w:rPr>
          <w:rStyle w:val="25"/>
          <w:lang w:val="en-US" w:eastAsia="en-US" w:bidi="en-US"/>
        </w:rPr>
        <w:t xml:space="preserve">FRAX) </w:t>
      </w:r>
      <w:r>
        <w:rPr>
          <w:rStyle w:val="25"/>
        </w:rPr>
        <w:t>[19], [61], [62].</w:t>
      </w:r>
      <w:r>
        <w:br w:type="page"/>
      </w:r>
    </w:p>
    <w:p w14:paraId="4383C58A" w14:textId="77777777" w:rsidR="00675BD3" w:rsidRDefault="00217392">
      <w:pPr>
        <w:pStyle w:val="36"/>
        <w:keepNext/>
        <w:keepLines/>
        <w:shd w:val="clear" w:color="auto" w:fill="auto"/>
        <w:spacing w:before="0" w:line="422" w:lineRule="exact"/>
        <w:ind w:firstLine="0"/>
      </w:pPr>
      <w:bookmarkStart w:id="21" w:name="bookmark21"/>
      <w:r>
        <w:rPr>
          <w:rStyle w:val="37"/>
          <w:b/>
          <w:bCs/>
        </w:rPr>
        <w:lastRenderedPageBreak/>
        <w:t>Уровень убе</w:t>
      </w:r>
      <w:r>
        <w:rPr>
          <w:rStyle w:val="37"/>
          <w:b/>
          <w:bCs/>
        </w:rPr>
        <w:t>дительности рекомендаций А (уровень достоверности</w:t>
      </w:r>
      <w:bookmarkEnd w:id="21"/>
    </w:p>
    <w:p w14:paraId="313E16A6" w14:textId="77777777" w:rsidR="00675BD3" w:rsidRDefault="00217392">
      <w:pPr>
        <w:pStyle w:val="60"/>
        <w:shd w:val="clear" w:color="auto" w:fill="auto"/>
        <w:spacing w:after="250"/>
      </w:pPr>
      <w:r>
        <w:rPr>
          <w:rStyle w:val="61"/>
          <w:b/>
          <w:bCs/>
        </w:rPr>
        <w:t>1</w:t>
      </w:r>
      <w:r>
        <w:rPr>
          <w:rStyle w:val="62"/>
          <w:b/>
          <w:bCs/>
        </w:rPr>
        <w:t>)</w:t>
      </w:r>
    </w:p>
    <w:p w14:paraId="35F7BE24" w14:textId="46FB09D6" w:rsidR="00675BD3" w:rsidRDefault="00577084">
      <w:pPr>
        <w:pStyle w:val="24"/>
        <w:shd w:val="clear" w:color="auto" w:fill="auto"/>
        <w:spacing w:before="0" w:after="249" w:line="260" w:lineRule="exact"/>
        <w:ind w:firstLine="0"/>
      </w:pPr>
      <w:r>
        <w:rPr>
          <w:noProof/>
        </w:rPr>
        <mc:AlternateContent>
          <mc:Choice Requires="wps">
            <w:drawing>
              <wp:anchor distT="0" distB="180340" distL="676910" distR="63500" simplePos="0" relativeHeight="251641856" behindDoc="1" locked="0" layoutInCell="1" allowOverlap="1" wp14:anchorId="4DC07803" wp14:editId="5C4B11E9">
                <wp:simplePos x="0" y="0"/>
                <wp:positionH relativeFrom="margin">
                  <wp:posOffset>5846445</wp:posOffset>
                </wp:positionH>
                <wp:positionV relativeFrom="paragraph">
                  <wp:posOffset>-708025</wp:posOffset>
                </wp:positionV>
                <wp:extent cx="1334770" cy="165100"/>
                <wp:effectExtent l="0" t="0" r="3175" b="0"/>
                <wp:wrapSquare wrapText="left"/>
                <wp:docPr id="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7BB6" w14:textId="77777777" w:rsidR="00675BD3" w:rsidRDefault="00217392">
                            <w:pPr>
                              <w:pStyle w:val="70"/>
                              <w:shd w:val="clear" w:color="auto" w:fill="auto"/>
                              <w:spacing w:line="260" w:lineRule="exact"/>
                            </w:pPr>
                            <w:r>
                              <w:rPr>
                                <w:rStyle w:val="7Exact0"/>
                                <w:b/>
                                <w:bCs/>
                              </w:rPr>
                              <w:t>доказательств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07803" id="_x0000_t202" coordsize="21600,21600" o:spt="202" path="m,l,21600r21600,l21600,xe">
                <v:stroke joinstyle="miter"/>
                <v:path gradientshapeok="t" o:connecttype="rect"/>
              </v:shapetype>
              <v:shape id="Text Box 13" o:spid="_x0000_s1026" type="#_x0000_t202" style="position:absolute;left:0;text-align:left;margin-left:460.35pt;margin-top:-55.75pt;width:105.1pt;height:13pt;z-index:-251674624;visibility:visible;mso-wrap-style:square;mso-width-percent:0;mso-height-percent:0;mso-wrap-distance-left:53.3pt;mso-wrap-distance-top:0;mso-wrap-distance-right: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" filled="f" stroked="f">
                <v:textbox style="mso-fit-shape-to-text:t" inset="0,0,0,0">
                  <w:txbxContent>
                    <w:p w14:paraId="1F697BB6" w14:textId="77777777" w:rsidR="00675BD3" w:rsidRDefault="00217392">
                      <w:pPr>
                        <w:pStyle w:val="70"/>
                        <w:shd w:val="clear" w:color="auto" w:fill="auto"/>
                        <w:spacing w:line="260" w:lineRule="exact"/>
                      </w:pPr>
                      <w:r>
                        <w:rPr>
                          <w:rStyle w:val="7Exact0"/>
                          <w:b/>
                          <w:bCs/>
                        </w:rPr>
                        <w:t>доказательств -</w:t>
                      </w:r>
                    </w:p>
                  </w:txbxContent>
                </v:textbox>
                <w10:wrap type="square" side="left" anchorx="margin"/>
              </v:shape>
            </w:pict>
          </mc:Fallback>
        </mc:AlternateContent>
      </w:r>
      <w:r w:rsidR="00217392">
        <w:rPr>
          <w:rStyle w:val="26"/>
        </w:rPr>
        <w:t xml:space="preserve">Комментарии: </w:t>
      </w:r>
      <w:r w:rsidR="00217392">
        <w:rPr>
          <w:rStyle w:val="25"/>
        </w:rPr>
        <w:t>См. соответствующие клинические рекомендации «Остеопороз».</w:t>
      </w:r>
    </w:p>
    <w:p w14:paraId="7C462AC4"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всем пациенткам проведение ультразвукового (трансвагинального/ трансабдоминального + трансвагинал</w:t>
      </w:r>
      <w:r>
        <w:rPr>
          <w:rStyle w:val="25"/>
        </w:rPr>
        <w:t>ьного) исследования органов малого таза для выявления патологии органов малого таза [39].</w:t>
      </w:r>
    </w:p>
    <w:p w14:paraId="2AE38A2E" w14:textId="77777777" w:rsidR="00675BD3" w:rsidRDefault="00217392">
      <w:pPr>
        <w:pStyle w:val="36"/>
        <w:keepNext/>
        <w:keepLines/>
        <w:shd w:val="clear" w:color="auto" w:fill="auto"/>
        <w:spacing w:before="0" w:after="244" w:line="260" w:lineRule="exact"/>
        <w:ind w:firstLine="0"/>
      </w:pPr>
      <w:bookmarkStart w:id="22" w:name="bookmark22"/>
      <w:r>
        <w:rPr>
          <w:rStyle w:val="37"/>
          <w:b/>
          <w:bCs/>
        </w:rPr>
        <w:t>Уровень убедительности рекомендаций С (уровень достоверности доказательств — 5).</w:t>
      </w:r>
      <w:bookmarkEnd w:id="22"/>
    </w:p>
    <w:p w14:paraId="7638CC9E"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 xml:space="preserve">проведение рентгеновской маммографии в двух проекциях для </w:t>
      </w:r>
      <w:r>
        <w:rPr>
          <w:rStyle w:val="25"/>
        </w:rPr>
        <w:t>выявления патологии молочных желез у женщин в возрасте от 40 до 75 лет включительно 1 раз в 2 года; проведение ультразвукового исследования - по показаниям [39], [40], [63].</w:t>
      </w:r>
    </w:p>
    <w:p w14:paraId="7C0EB54B" w14:textId="77777777" w:rsidR="00675BD3" w:rsidRDefault="00217392">
      <w:pPr>
        <w:pStyle w:val="36"/>
        <w:keepNext/>
        <w:keepLines/>
        <w:shd w:val="clear" w:color="auto" w:fill="auto"/>
        <w:spacing w:before="0" w:after="244" w:line="260" w:lineRule="exact"/>
        <w:ind w:firstLine="0"/>
      </w:pPr>
      <w:bookmarkStart w:id="23" w:name="bookmark23"/>
      <w:r>
        <w:rPr>
          <w:rStyle w:val="37"/>
          <w:b/>
          <w:bCs/>
        </w:rPr>
        <w:t>Уровень убедительности рекомендаций С (уровень достоверности доказательств — 5).</w:t>
      </w:r>
      <w:bookmarkEnd w:id="23"/>
    </w:p>
    <w:p w14:paraId="5B4DEDAA" w14:textId="77777777" w:rsidR="00675BD3" w:rsidRDefault="00217392">
      <w:pPr>
        <w:pStyle w:val="50"/>
        <w:shd w:val="clear" w:color="auto" w:fill="auto"/>
        <w:spacing w:before="0" w:after="240"/>
        <w:ind w:firstLine="0"/>
      </w:pPr>
      <w:r>
        <w:rPr>
          <w:rStyle w:val="52"/>
          <w:i/>
          <w:iCs/>
        </w:rPr>
        <w:t>К</w:t>
      </w:r>
      <w:r>
        <w:rPr>
          <w:rStyle w:val="52"/>
          <w:i/>
          <w:iCs/>
        </w:rPr>
        <w:t>омментарии: рентгеновская маммография и ультразвуковое исследование (УЗИ) молочных желез не альтернативные, а взаимодополняющие методики, использующиеся в диагностическом алгоритме заболеваний молочных желез.</w:t>
      </w:r>
    </w:p>
    <w:p w14:paraId="57A3707E" w14:textId="77777777" w:rsidR="00675BD3" w:rsidRDefault="00217392">
      <w:pPr>
        <w:pStyle w:val="50"/>
        <w:shd w:val="clear" w:color="auto" w:fill="auto"/>
        <w:spacing w:before="0" w:after="240"/>
        <w:ind w:firstLine="0"/>
      </w:pPr>
      <w:r>
        <w:rPr>
          <w:rStyle w:val="52"/>
          <w:i/>
          <w:iCs/>
        </w:rPr>
        <w:t>УЗИ молочных желез является основным скринингов</w:t>
      </w:r>
      <w:r>
        <w:rPr>
          <w:rStyle w:val="52"/>
          <w:i/>
          <w:iCs/>
        </w:rPr>
        <w:t>ым методом для женщин до 40 лет и широко используется в качестве дополнительного метода уточняющей диагностики у женщин после 40 лет.</w:t>
      </w:r>
    </w:p>
    <w:p w14:paraId="341F7488" w14:textId="77777777" w:rsidR="00675BD3" w:rsidRDefault="00217392">
      <w:pPr>
        <w:pStyle w:val="50"/>
        <w:shd w:val="clear" w:color="auto" w:fill="auto"/>
        <w:spacing w:before="0" w:after="240"/>
        <w:ind w:firstLine="0"/>
      </w:pPr>
      <w:r>
        <w:rPr>
          <w:rStyle w:val="52"/>
          <w:i/>
          <w:iCs/>
        </w:rPr>
        <w:t>Для адекватной трактовки результатов инструментальной диагностики, в том числе на этапе принятия решения о назначении МГТ,</w:t>
      </w:r>
      <w:r>
        <w:rPr>
          <w:rStyle w:val="52"/>
          <w:i/>
          <w:iCs/>
        </w:rPr>
        <w:t xml:space="preserve"> а также правильной маршрутизации пациенток проводится оценка молочных желез по классификации </w:t>
      </w:r>
      <w:r>
        <w:rPr>
          <w:rStyle w:val="52"/>
          <w:i/>
          <w:iCs/>
          <w:lang w:val="en-US" w:eastAsia="en-US" w:bidi="en-US"/>
        </w:rPr>
        <w:t xml:space="preserve">ACR </w:t>
      </w:r>
      <w:r>
        <w:rPr>
          <w:rStyle w:val="52"/>
          <w:i/>
          <w:iCs/>
        </w:rPr>
        <w:t xml:space="preserve">и шкале </w:t>
      </w:r>
      <w:r>
        <w:rPr>
          <w:rStyle w:val="52"/>
          <w:i/>
          <w:iCs/>
          <w:lang w:val="en-US" w:eastAsia="en-US" w:bidi="en-US"/>
        </w:rPr>
        <w:t>BI-RADS (Breast Imaging Reporting and Data System).</w:t>
      </w:r>
    </w:p>
    <w:p w14:paraId="35C64851"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 xml:space="preserve">назначение ежегодной рентгеновской маммографии в двух проекциях, начиная с возраста </w:t>
      </w:r>
      <w:r>
        <w:rPr>
          <w:rStyle w:val="25"/>
        </w:rPr>
        <w:t xml:space="preserve">40 лет, и ежегодного УЗИ молочных желез в возрасте до 40 лет с оценкой по шкале </w:t>
      </w:r>
      <w:r>
        <w:rPr>
          <w:rStyle w:val="25"/>
          <w:lang w:val="en-US" w:eastAsia="en-US" w:bidi="en-US"/>
        </w:rPr>
        <w:t xml:space="preserve">BI-RADS </w:t>
      </w:r>
      <w:r>
        <w:rPr>
          <w:rStyle w:val="25"/>
        </w:rPr>
        <w:t xml:space="preserve">и классификации </w:t>
      </w:r>
      <w:r>
        <w:rPr>
          <w:rStyle w:val="25"/>
          <w:lang w:val="en-US" w:eastAsia="en-US" w:bidi="en-US"/>
        </w:rPr>
        <w:t xml:space="preserve">ACR </w:t>
      </w:r>
      <w:r>
        <w:rPr>
          <w:rStyle w:val="25"/>
        </w:rPr>
        <w:t>при приеме менопаузальной (заместительной) гормональной терапии для выявления патологии молочных желез [20], [39], [40], [63].</w:t>
      </w:r>
    </w:p>
    <w:p w14:paraId="12D12D23" w14:textId="77777777" w:rsidR="00675BD3" w:rsidRDefault="00217392">
      <w:pPr>
        <w:pStyle w:val="36"/>
        <w:keepNext/>
        <w:keepLines/>
        <w:shd w:val="clear" w:color="auto" w:fill="auto"/>
        <w:spacing w:before="0" w:after="239" w:line="260" w:lineRule="exact"/>
        <w:ind w:firstLine="0"/>
      </w:pPr>
      <w:bookmarkStart w:id="24" w:name="bookmark24"/>
      <w:r>
        <w:rPr>
          <w:rStyle w:val="37"/>
          <w:b/>
          <w:bCs/>
        </w:rPr>
        <w:t>Уровень убедительност</w:t>
      </w:r>
      <w:r>
        <w:rPr>
          <w:rStyle w:val="37"/>
          <w:b/>
          <w:bCs/>
        </w:rPr>
        <w:t>и рекомендаций С (уровень достоверности доказательств — 5).</w:t>
      </w:r>
      <w:bookmarkEnd w:id="24"/>
    </w:p>
    <w:p w14:paraId="7DBD45CB" w14:textId="77777777" w:rsidR="00675BD3" w:rsidRDefault="00217392">
      <w:pPr>
        <w:pStyle w:val="24"/>
        <w:shd w:val="clear" w:color="auto" w:fill="auto"/>
        <w:spacing w:before="0" w:after="0"/>
        <w:ind w:firstLine="0"/>
      </w:pPr>
      <w:r>
        <w:rPr>
          <w:rStyle w:val="26"/>
        </w:rPr>
        <w:t xml:space="preserve">Комментарии: </w:t>
      </w:r>
      <w:r>
        <w:rPr>
          <w:rStyle w:val="25"/>
        </w:rPr>
        <w:t>Группа авторов данных клинических рекомендаций, основываясь на действующих приказах М3 РФ, а также проанализировав положения отечественных и зарубежных клинических рекомендаций, форму</w:t>
      </w:r>
      <w:r>
        <w:rPr>
          <w:rStyle w:val="25"/>
        </w:rPr>
        <w:t>лирует данную позицию с целью гармонизации ведения пациенток, получающих МГТ, а также минимизации рисков невыявления интервальных раков молочной железы.</w:t>
      </w:r>
      <w:r>
        <w:br w:type="page"/>
      </w:r>
    </w:p>
    <w:p w14:paraId="612B71C8" w14:textId="77777777" w:rsidR="00675BD3" w:rsidRDefault="00217392">
      <w:pPr>
        <w:pStyle w:val="24"/>
        <w:shd w:val="clear" w:color="auto" w:fill="auto"/>
        <w:spacing w:before="0" w:after="343"/>
        <w:ind w:left="360" w:hanging="360"/>
      </w:pPr>
      <w:r>
        <w:rPr>
          <w:rStyle w:val="26"/>
        </w:rPr>
        <w:lastRenderedPageBreak/>
        <w:t xml:space="preserve">• Рекомендуется </w:t>
      </w:r>
      <w:r>
        <w:rPr>
          <w:rStyle w:val="25"/>
        </w:rPr>
        <w:t>проведение комплекеного обеледования женщинам перед назначением МГТ для выявления прот</w:t>
      </w:r>
      <w:r>
        <w:rPr>
          <w:rStyle w:val="25"/>
        </w:rPr>
        <w:t>ивопоказаний и/или риека возможных нежелательных явлений, которое включает [3], [20], [36]-[38], [42], [64]-[66]:</w:t>
      </w:r>
    </w:p>
    <w:p w14:paraId="5AB8FB5E" w14:textId="77777777" w:rsidR="00675BD3" w:rsidRDefault="00217392">
      <w:pPr>
        <w:pStyle w:val="24"/>
        <w:numPr>
          <w:ilvl w:val="0"/>
          <w:numId w:val="6"/>
        </w:numPr>
        <w:shd w:val="clear" w:color="auto" w:fill="auto"/>
        <w:tabs>
          <w:tab w:val="left" w:pos="207"/>
        </w:tabs>
        <w:spacing w:before="0" w:after="239" w:line="260" w:lineRule="exact"/>
        <w:ind w:firstLine="0"/>
      </w:pPr>
      <w:r>
        <w:rPr>
          <w:rStyle w:val="25"/>
        </w:rPr>
        <w:t>ультразвуковое иееледование органов малого таза;</w:t>
      </w:r>
    </w:p>
    <w:p w14:paraId="05902CB4" w14:textId="77777777" w:rsidR="00675BD3" w:rsidRDefault="00217392">
      <w:pPr>
        <w:pStyle w:val="50"/>
        <w:shd w:val="clear" w:color="auto" w:fill="auto"/>
        <w:spacing w:before="0" w:after="240"/>
        <w:ind w:firstLine="0"/>
      </w:pPr>
      <w:r>
        <w:rPr>
          <w:rStyle w:val="52"/>
          <w:i/>
          <w:iCs/>
        </w:rPr>
        <w:t xml:space="preserve">Комментарии: при толщине эндометрия до 4 мм у женщин в пери- и постменопаузе МГТ не </w:t>
      </w:r>
      <w:r>
        <w:rPr>
          <w:rStyle w:val="52"/>
          <w:i/>
          <w:iCs/>
        </w:rPr>
        <w:t>противопоказана; &gt; 5 мм</w:t>
      </w:r>
      <w:r>
        <w:rPr>
          <w:rStyle w:val="51"/>
        </w:rPr>
        <w:t xml:space="preserve"> — </w:t>
      </w:r>
      <w:r>
        <w:rPr>
          <w:rStyle w:val="52"/>
          <w:i/>
          <w:iCs/>
        </w:rPr>
        <w:t>в фазе менопаузального перехода назначаются прогестагены в течение 12-14 дней и проводится контрольное УЗИ органов малого таза на 5-7й день менструальноподобного кровотечения или на фоне его отсутствия через</w:t>
      </w:r>
      <w:r>
        <w:rPr>
          <w:rStyle w:val="51"/>
        </w:rPr>
        <w:t xml:space="preserve"> 7 </w:t>
      </w:r>
      <w:r>
        <w:rPr>
          <w:rStyle w:val="52"/>
          <w:i/>
          <w:iCs/>
        </w:rPr>
        <w:t>дней после окончания</w:t>
      </w:r>
      <w:r>
        <w:rPr>
          <w:rStyle w:val="52"/>
          <w:i/>
          <w:iCs/>
        </w:rPr>
        <w:t xml:space="preserve"> приема гестагенов; &gt; 5 мм в постменопаузе</w:t>
      </w:r>
      <w:r>
        <w:rPr>
          <w:rStyle w:val="51"/>
        </w:rPr>
        <w:t xml:space="preserve">— </w:t>
      </w:r>
      <w:r>
        <w:rPr>
          <w:rStyle w:val="52"/>
          <w:i/>
          <w:iCs/>
        </w:rPr>
        <w:t>рекомендовано проводить гистероскопию и раздельное диагностическое выскабливание полости матки и цервикального канала для уточнения состояния эндометрия.</w:t>
      </w:r>
    </w:p>
    <w:p w14:paraId="070FA9EB" w14:textId="77777777" w:rsidR="00675BD3" w:rsidRDefault="00217392">
      <w:pPr>
        <w:pStyle w:val="24"/>
        <w:numPr>
          <w:ilvl w:val="0"/>
          <w:numId w:val="6"/>
        </w:numPr>
        <w:shd w:val="clear" w:color="auto" w:fill="auto"/>
        <w:tabs>
          <w:tab w:val="left" w:pos="217"/>
        </w:tabs>
        <w:spacing w:before="0"/>
        <w:ind w:firstLine="0"/>
      </w:pPr>
      <w:r>
        <w:rPr>
          <w:rStyle w:val="25"/>
        </w:rPr>
        <w:t>обеледование молочных желез: визуальный оемотр, пальпация,</w:t>
      </w:r>
      <w:r>
        <w:rPr>
          <w:rStyle w:val="25"/>
        </w:rPr>
        <w:t xml:space="preserve"> рентгеновекая маммография в двух проекциях, УЗИ молочных желез</w:t>
      </w:r>
    </w:p>
    <w:p w14:paraId="7EF65C82" w14:textId="77777777" w:rsidR="00675BD3" w:rsidRDefault="00217392">
      <w:pPr>
        <w:pStyle w:val="50"/>
        <w:shd w:val="clear" w:color="auto" w:fill="auto"/>
        <w:spacing w:before="0" w:after="240"/>
        <w:ind w:firstLine="0"/>
      </w:pPr>
      <w:r>
        <w:rPr>
          <w:rStyle w:val="52"/>
          <w:i/>
          <w:iCs/>
        </w:rPr>
        <w:t xml:space="preserve">Комментарии: Обследование молочных желез, согласно возрасту (маммография, начиная с возраста 40 лет, и УЗИ молочных желез в возрасте до 40 лет с оценкой по шкале </w:t>
      </w:r>
      <w:r>
        <w:rPr>
          <w:rStyle w:val="52"/>
          <w:i/>
          <w:iCs/>
          <w:lang w:val="en-US" w:eastAsia="en-US" w:bidi="en-US"/>
        </w:rPr>
        <w:t xml:space="preserve">BI-RADS </w:t>
      </w:r>
      <w:r>
        <w:rPr>
          <w:rStyle w:val="52"/>
          <w:i/>
          <w:iCs/>
        </w:rPr>
        <w:t>и классификацией маммо</w:t>
      </w:r>
      <w:r>
        <w:rPr>
          <w:rStyle w:val="52"/>
          <w:i/>
          <w:iCs/>
        </w:rPr>
        <w:t xml:space="preserve">графической плотности по </w:t>
      </w:r>
      <w:r>
        <w:rPr>
          <w:rStyle w:val="52"/>
          <w:i/>
          <w:iCs/>
          <w:lang w:val="en-US" w:eastAsia="en-US" w:bidi="en-US"/>
        </w:rPr>
        <w:t xml:space="preserve">ACR), </w:t>
      </w:r>
      <w:r>
        <w:rPr>
          <w:rStyle w:val="52"/>
          <w:i/>
          <w:iCs/>
        </w:rPr>
        <w:t>перед назначением МГТ рекомендуется проводить дополнительно, если после предыдущего обследования молочных желез прошло более полугода или если ранее обследование молочных желез не проводилось.</w:t>
      </w:r>
    </w:p>
    <w:p w14:paraId="4C47D3A6" w14:textId="77777777" w:rsidR="00675BD3" w:rsidRDefault="00217392">
      <w:pPr>
        <w:pStyle w:val="50"/>
        <w:shd w:val="clear" w:color="auto" w:fill="auto"/>
        <w:spacing w:before="0" w:after="343"/>
        <w:ind w:firstLine="0"/>
      </w:pPr>
      <w:r>
        <w:rPr>
          <w:rStyle w:val="52"/>
          <w:i/>
          <w:iCs/>
        </w:rPr>
        <w:t xml:space="preserve">Ири наличии узловых образований </w:t>
      </w:r>
      <w:r>
        <w:rPr>
          <w:rStyle w:val="52"/>
          <w:i/>
          <w:iCs/>
        </w:rPr>
        <w:t xml:space="preserve">молочных желез, и/ или категории по шкале </w:t>
      </w:r>
      <w:r>
        <w:rPr>
          <w:rStyle w:val="52"/>
          <w:i/>
          <w:iCs/>
          <w:lang w:val="en-US" w:eastAsia="en-US" w:bidi="en-US"/>
        </w:rPr>
        <w:t xml:space="preserve">BI-RADS, </w:t>
      </w:r>
      <w:r>
        <w:rPr>
          <w:rStyle w:val="52"/>
          <w:i/>
          <w:iCs/>
        </w:rPr>
        <w:t xml:space="preserve">отличной от 1 или 2 и/или высокой маммографической плотности </w:t>
      </w:r>
      <w:r>
        <w:rPr>
          <w:rStyle w:val="52"/>
          <w:i/>
          <w:iCs/>
          <w:lang w:val="en-US" w:eastAsia="en-US" w:bidi="en-US"/>
        </w:rPr>
        <w:t xml:space="preserve">(ACR: D) </w:t>
      </w:r>
      <w:r>
        <w:rPr>
          <w:rStyle w:val="52"/>
          <w:i/>
          <w:iCs/>
        </w:rPr>
        <w:t>и/или других значимых факторов риска РМЖ рекомендована консультация врача-маммолога (врача- онколога) для определения наличия или отсут</w:t>
      </w:r>
      <w:r>
        <w:rPr>
          <w:rStyle w:val="52"/>
          <w:i/>
          <w:iCs/>
        </w:rPr>
        <w:t>ствия противопоказаний для приема МГТ (ЗГТ половыми стероидами) со стороны молочных желез.</w:t>
      </w:r>
    </w:p>
    <w:p w14:paraId="7A8F5AD9" w14:textId="77777777" w:rsidR="00675BD3" w:rsidRDefault="00217392">
      <w:pPr>
        <w:pStyle w:val="24"/>
        <w:numPr>
          <w:ilvl w:val="0"/>
          <w:numId w:val="6"/>
        </w:numPr>
        <w:shd w:val="clear" w:color="auto" w:fill="auto"/>
        <w:tabs>
          <w:tab w:val="left" w:pos="212"/>
        </w:tabs>
        <w:spacing w:before="0" w:after="347" w:line="260" w:lineRule="exact"/>
        <w:ind w:firstLine="0"/>
      </w:pPr>
      <w:r>
        <w:rPr>
          <w:rStyle w:val="25"/>
        </w:rPr>
        <w:t>измерение АД</w:t>
      </w:r>
    </w:p>
    <w:p w14:paraId="689D24F9" w14:textId="77777777" w:rsidR="00675BD3" w:rsidRDefault="00217392">
      <w:pPr>
        <w:pStyle w:val="24"/>
        <w:numPr>
          <w:ilvl w:val="0"/>
          <w:numId w:val="6"/>
        </w:numPr>
        <w:shd w:val="clear" w:color="auto" w:fill="auto"/>
        <w:tabs>
          <w:tab w:val="left" w:pos="212"/>
        </w:tabs>
        <w:spacing w:before="0" w:after="244" w:line="260" w:lineRule="exact"/>
        <w:ind w:firstLine="0"/>
      </w:pPr>
      <w:r>
        <w:rPr>
          <w:rStyle w:val="25"/>
        </w:rPr>
        <w:t>общий (клиничеекий) анализ крови</w:t>
      </w:r>
    </w:p>
    <w:p w14:paraId="6FA06542" w14:textId="77777777" w:rsidR="00675BD3" w:rsidRDefault="00217392">
      <w:pPr>
        <w:pStyle w:val="24"/>
        <w:shd w:val="clear" w:color="auto" w:fill="auto"/>
        <w:spacing w:before="0"/>
        <w:ind w:firstLine="360"/>
      </w:pPr>
      <w:r>
        <w:rPr>
          <w:rStyle w:val="25"/>
        </w:rPr>
        <w:t>-анализ крови биохимичеекий общетерапевтичеекий (уровень глюкозы/гликированного гемоглобина в крови натощак; общий бело</w:t>
      </w:r>
      <w:r>
        <w:rPr>
          <w:rStyle w:val="25"/>
        </w:rPr>
        <w:t>к; билирубин, креатинин) и анализ крови по оценке нарушений липидного обмена биохимичеекий (уровень общего холеетерина крови, ЛПНП-ХС, ЛПВП-ХС, триглицериды);</w:t>
      </w:r>
    </w:p>
    <w:p w14:paraId="77597807" w14:textId="77777777" w:rsidR="00675BD3" w:rsidRDefault="00217392">
      <w:pPr>
        <w:pStyle w:val="50"/>
        <w:shd w:val="clear" w:color="auto" w:fill="auto"/>
        <w:spacing w:before="0" w:after="343"/>
        <w:ind w:firstLine="260"/>
        <w:jc w:val="left"/>
      </w:pPr>
      <w:r>
        <w:rPr>
          <w:rStyle w:val="52"/>
          <w:i/>
          <w:iCs/>
        </w:rPr>
        <w:t xml:space="preserve">Комментарий: при подозрении на наличие метаболического синдрома или нарушений углеводного обмена </w:t>
      </w:r>
      <w:r>
        <w:rPr>
          <w:rStyle w:val="52"/>
          <w:i/>
          <w:iCs/>
        </w:rPr>
        <w:t>(ИГТ, СД 2 типа) рекомендуется проведение перорального 2-часового глюкозотолерантного теста, как надежного индикатора нарушения толерантности к глюкозе.</w:t>
      </w:r>
    </w:p>
    <w:p w14:paraId="3E5EA9D7" w14:textId="77777777" w:rsidR="00675BD3" w:rsidRDefault="00217392">
      <w:pPr>
        <w:pStyle w:val="24"/>
        <w:shd w:val="clear" w:color="auto" w:fill="auto"/>
        <w:spacing w:before="0" w:after="0" w:line="260" w:lineRule="exact"/>
        <w:ind w:firstLine="0"/>
        <w:sectPr w:rsidR="00675BD3">
          <w:type w:val="continuous"/>
          <w:pgSz w:w="11899" w:h="17309"/>
          <w:pgMar w:top="965" w:right="294" w:bottom="479" w:left="296" w:header="0" w:footer="3" w:gutter="0"/>
          <w:cols w:space="720"/>
          <w:noEndnote/>
          <w:docGrid w:linePitch="360"/>
        </w:sectPr>
      </w:pPr>
      <w:r>
        <w:rPr>
          <w:rStyle w:val="28"/>
          <w:lang w:val="ru-RU" w:eastAsia="ru-RU" w:bidi="ru-RU"/>
        </w:rPr>
        <w:t>-</w:t>
      </w:r>
      <w:r>
        <w:rPr>
          <w:rStyle w:val="25"/>
        </w:rPr>
        <w:t xml:space="preserve"> Цитологичеекое иееледование микропрепарата шейки матки — ПАП-теет;</w:t>
      </w:r>
    </w:p>
    <w:p w14:paraId="50A67C57" w14:textId="77777777" w:rsidR="00675BD3" w:rsidRDefault="00217392">
      <w:pPr>
        <w:pStyle w:val="50"/>
        <w:shd w:val="clear" w:color="auto" w:fill="auto"/>
        <w:spacing w:before="0" w:after="169"/>
        <w:ind w:firstLine="220"/>
      </w:pPr>
      <w:r>
        <w:rPr>
          <w:rStyle w:val="52"/>
          <w:i/>
          <w:iCs/>
        </w:rPr>
        <w:lastRenderedPageBreak/>
        <w:t>Комментарий: в случае выявления патологии по данным цитологического исследования микропрепарата шейки матки перед назначением МГТ показано дополнительное обследование и лечение.</w:t>
      </w:r>
    </w:p>
    <w:p w14:paraId="1DFCEA47" w14:textId="77777777" w:rsidR="00675BD3" w:rsidRDefault="00217392">
      <w:pPr>
        <w:pStyle w:val="36"/>
        <w:keepNext/>
        <w:keepLines/>
        <w:shd w:val="clear" w:color="auto" w:fill="auto"/>
        <w:tabs>
          <w:tab w:val="left" w:pos="9394"/>
        </w:tabs>
        <w:spacing w:before="0" w:line="403" w:lineRule="exact"/>
        <w:ind w:firstLine="0"/>
      </w:pPr>
      <w:bookmarkStart w:id="25" w:name="bookmark25"/>
      <w:r>
        <w:rPr>
          <w:rStyle w:val="37"/>
          <w:b/>
          <w:bCs/>
        </w:rPr>
        <w:t>Уровень убедительности рекомендаций А (уровень достоверности</w:t>
      </w:r>
      <w:r>
        <w:rPr>
          <w:rStyle w:val="37"/>
          <w:b/>
          <w:bCs/>
        </w:rPr>
        <w:tab/>
        <w:t>доказательств</w:t>
      </w:r>
      <w:bookmarkEnd w:id="25"/>
    </w:p>
    <w:p w14:paraId="0AB46303" w14:textId="77777777" w:rsidR="00675BD3" w:rsidRDefault="00217392">
      <w:pPr>
        <w:pStyle w:val="80"/>
        <w:shd w:val="clear" w:color="auto" w:fill="auto"/>
        <w:spacing w:after="295"/>
      </w:pPr>
      <w:r>
        <w:rPr>
          <w:rStyle w:val="813pt"/>
          <w:b/>
          <w:bCs/>
        </w:rPr>
        <w:t>1</w:t>
      </w:r>
      <w:r>
        <w:rPr>
          <w:rStyle w:val="81"/>
          <w:b/>
          <w:bCs/>
        </w:rPr>
        <w:t>).</w:t>
      </w:r>
    </w:p>
    <w:p w14:paraId="45472CED" w14:textId="77777777" w:rsidR="00675BD3" w:rsidRDefault="00217392">
      <w:pPr>
        <w:pStyle w:val="24"/>
        <w:shd w:val="clear" w:color="auto" w:fill="auto"/>
        <w:spacing w:before="0" w:after="244" w:line="260" w:lineRule="exact"/>
        <w:ind w:firstLine="0"/>
      </w:pPr>
      <w:r>
        <w:rPr>
          <w:rStyle w:val="25"/>
        </w:rPr>
        <w:t>- Оценку риска венозных тромбоэмболических осложнений (ВТЭО).</w:t>
      </w:r>
    </w:p>
    <w:p w14:paraId="56935AD6" w14:textId="77777777" w:rsidR="00675BD3" w:rsidRDefault="00217392">
      <w:pPr>
        <w:pStyle w:val="50"/>
        <w:shd w:val="clear" w:color="auto" w:fill="auto"/>
        <w:spacing w:before="0" w:after="180"/>
        <w:ind w:firstLine="0"/>
      </w:pPr>
      <w:r>
        <w:rPr>
          <w:rStyle w:val="52"/>
          <w:i/>
          <w:iCs/>
        </w:rPr>
        <w:t xml:space="preserve">Комментарий: для оценки риска и определения необходимости профилактики ВТЭ следует использовать шкалу </w:t>
      </w:r>
      <w:r>
        <w:rPr>
          <w:rStyle w:val="52"/>
          <w:i/>
          <w:iCs/>
          <w:lang w:val="en-US" w:eastAsia="en-US" w:bidi="en-US"/>
        </w:rPr>
        <w:t xml:space="preserve">PADUA </w:t>
      </w:r>
      <w:r>
        <w:rPr>
          <w:rStyle w:val="52"/>
          <w:i/>
          <w:iCs/>
        </w:rPr>
        <w:t xml:space="preserve">(см. Приложение Г). О высоком риске и необходимости профилактики ВТЭ свидетельствует </w:t>
      </w:r>
      <w:r>
        <w:rPr>
          <w:rStyle w:val="52"/>
          <w:i/>
          <w:iCs/>
        </w:rPr>
        <w:t>сумма баллов от 4 и более. В этом случае требуется консультация смежных специалистов, а назначение МГТ не целесообразно.</w:t>
      </w:r>
    </w:p>
    <w:p w14:paraId="6E109C4E" w14:textId="77777777" w:rsidR="00675BD3" w:rsidRDefault="00217392">
      <w:pPr>
        <w:pStyle w:val="24"/>
        <w:shd w:val="clear" w:color="auto" w:fill="auto"/>
        <w:spacing w:before="0" w:after="180"/>
        <w:ind w:left="400"/>
      </w:pPr>
      <w:r>
        <w:rPr>
          <w:rStyle w:val="26"/>
        </w:rPr>
        <w:t xml:space="preserve">• Рекомендуется </w:t>
      </w:r>
      <w:r>
        <w:rPr>
          <w:rStyle w:val="25"/>
        </w:rPr>
        <w:t>проведение ряда дополнительных обследований перед назначением МГТ женщинам при соответствующих данных анамнеза и показа</w:t>
      </w:r>
      <w:r>
        <w:rPr>
          <w:rStyle w:val="25"/>
        </w:rPr>
        <w:t>ниях [3], [20], [36], [37], [45], [65]-[68]:</w:t>
      </w:r>
    </w:p>
    <w:p w14:paraId="0E495101" w14:textId="77777777" w:rsidR="00675BD3" w:rsidRDefault="00217392">
      <w:pPr>
        <w:pStyle w:val="24"/>
        <w:shd w:val="clear" w:color="auto" w:fill="auto"/>
        <w:spacing w:before="0" w:after="161"/>
        <w:ind w:firstLine="0"/>
      </w:pPr>
      <w:r>
        <w:rPr>
          <w:rStyle w:val="25"/>
        </w:rPr>
        <w:t xml:space="preserve">-УЗИ печени и анализ крови биохимический общетерапевтический (определение активности АЛТ, </w:t>
      </w:r>
      <w:r>
        <w:rPr>
          <w:rStyle w:val="25"/>
          <w:lang w:val="en-US" w:eastAsia="en-US" w:bidi="en-US"/>
        </w:rPr>
        <w:t xml:space="preserve">ACT, </w:t>
      </w:r>
      <w:r>
        <w:rPr>
          <w:rStyle w:val="25"/>
        </w:rPr>
        <w:t>ГГТ в крови); колоноскопия; коагулограмма (ориентировочное исследование системы гемостаза) и определение концентраци</w:t>
      </w:r>
      <w:r>
        <w:rPr>
          <w:rStyle w:val="25"/>
        </w:rPr>
        <w:t xml:space="preserve">и Д-димера в крови; определение полиморфизма </w:t>
      </w:r>
      <w:r>
        <w:rPr>
          <w:rStyle w:val="25"/>
          <w:lang w:val="en-US" w:eastAsia="en-US" w:bidi="en-US"/>
        </w:rPr>
        <w:t xml:space="preserve">G20210A </w:t>
      </w:r>
      <w:r>
        <w:rPr>
          <w:rStyle w:val="25"/>
        </w:rPr>
        <w:t>протромбина в гене фактора II свертывания крови; молекулярно</w:t>
      </w:r>
      <w:r>
        <w:rPr>
          <w:rStyle w:val="25"/>
        </w:rPr>
        <w:softHyphen/>
        <w:t xml:space="preserve">генетическое исследование мутации </w:t>
      </w:r>
      <w:r>
        <w:rPr>
          <w:rStyle w:val="25"/>
          <w:lang w:val="en-US" w:eastAsia="en-US" w:bidi="en-US"/>
        </w:rPr>
        <w:t xml:space="preserve">GI69IA </w:t>
      </w:r>
      <w:r>
        <w:rPr>
          <w:rStyle w:val="25"/>
        </w:rPr>
        <w:t>в гене фактора V (мутация Лейдена в V факторе свертывания).</w:t>
      </w:r>
    </w:p>
    <w:p w14:paraId="2DB53FCC" w14:textId="35A3C136" w:rsidR="00675BD3" w:rsidRDefault="00577084">
      <w:pPr>
        <w:pStyle w:val="36"/>
        <w:keepNext/>
        <w:keepLines/>
        <w:shd w:val="clear" w:color="auto" w:fill="auto"/>
        <w:spacing w:before="0" w:line="413" w:lineRule="exact"/>
        <w:ind w:firstLine="0"/>
      </w:pPr>
      <w:r>
        <w:rPr>
          <w:noProof/>
        </w:rPr>
        <mc:AlternateContent>
          <mc:Choice Requires="wps">
            <w:drawing>
              <wp:anchor distT="0" distB="180340" distL="777240" distR="63500" simplePos="0" relativeHeight="251642880" behindDoc="1" locked="0" layoutInCell="1" allowOverlap="1" wp14:anchorId="6BC8E560" wp14:editId="6999356F">
                <wp:simplePos x="0" y="0"/>
                <wp:positionH relativeFrom="margin">
                  <wp:posOffset>5977255</wp:posOffset>
                </wp:positionH>
                <wp:positionV relativeFrom="paragraph">
                  <wp:posOffset>-40640</wp:posOffset>
                </wp:positionV>
                <wp:extent cx="1195070" cy="165100"/>
                <wp:effectExtent l="2540" t="1270" r="2540" b="0"/>
                <wp:wrapSquare wrapText="left"/>
                <wp:docPr id="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1E4E" w14:textId="77777777" w:rsidR="00675BD3" w:rsidRDefault="00217392">
                            <w:pPr>
                              <w:pStyle w:val="70"/>
                              <w:shd w:val="clear" w:color="auto" w:fill="auto"/>
                              <w:spacing w:line="260" w:lineRule="exact"/>
                            </w:pPr>
                            <w:r>
                              <w:rPr>
                                <w:rStyle w:val="7Exact0"/>
                                <w:b/>
                                <w:bCs/>
                              </w:rPr>
                              <w:t>доказательств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8E560" id="Text Box 14" o:spid="_x0000_s1027" type="#_x0000_t202" style="position:absolute;left:0;text-align:left;margin-left:470.65pt;margin-top:-3.2pt;width:94.1pt;height:13pt;z-index:-251673600;visibility:visible;mso-wrap-style:square;mso-width-percent:0;mso-height-percent:0;mso-wrap-distance-left:61.2pt;mso-wrap-distance-top:0;mso-wrap-distance-right: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" filled="f" stroked="f">
                <v:textbox style="mso-fit-shape-to-text:t" inset="0,0,0,0">
                  <w:txbxContent>
                    <w:p w14:paraId="36791E4E" w14:textId="77777777" w:rsidR="00675BD3" w:rsidRDefault="00217392">
                      <w:pPr>
                        <w:pStyle w:val="70"/>
                        <w:shd w:val="clear" w:color="auto" w:fill="auto"/>
                        <w:spacing w:line="260" w:lineRule="exact"/>
                      </w:pPr>
                      <w:r>
                        <w:rPr>
                          <w:rStyle w:val="7Exact0"/>
                          <w:b/>
                          <w:bCs/>
                        </w:rPr>
                        <w:t>доказательств</w:t>
                      </w:r>
                    </w:p>
                  </w:txbxContent>
                </v:textbox>
                <w10:wrap type="square" side="left" anchorx="margin"/>
              </v:shape>
            </w:pict>
          </mc:Fallback>
        </mc:AlternateContent>
      </w:r>
      <w:bookmarkStart w:id="26" w:name="bookmark26"/>
      <w:r w:rsidR="00217392">
        <w:rPr>
          <w:rStyle w:val="37"/>
          <w:b/>
          <w:bCs/>
        </w:rPr>
        <w:t xml:space="preserve">Уровень </w:t>
      </w:r>
      <w:r w:rsidR="00217392">
        <w:rPr>
          <w:rStyle w:val="37"/>
          <w:b/>
          <w:bCs/>
        </w:rPr>
        <w:t>убедительности рекомендаций А (уровень достоверности</w:t>
      </w:r>
      <w:bookmarkEnd w:id="26"/>
    </w:p>
    <w:p w14:paraId="1D5D43F0" w14:textId="77777777" w:rsidR="00675BD3" w:rsidRDefault="00217392">
      <w:pPr>
        <w:pStyle w:val="90"/>
        <w:shd w:val="clear" w:color="auto" w:fill="auto"/>
        <w:sectPr w:rsidR="00675BD3">
          <w:headerReference w:type="even" r:id="rId22"/>
          <w:headerReference w:type="first" r:id="rId23"/>
          <w:pgSz w:w="11899" w:h="17309"/>
          <w:pgMar w:top="965" w:right="294" w:bottom="479" w:left="296" w:header="0" w:footer="3" w:gutter="0"/>
          <w:cols w:space="720"/>
          <w:noEndnote/>
          <w:docGrid w:linePitch="360"/>
        </w:sectPr>
      </w:pPr>
      <w:r>
        <w:rPr>
          <w:rStyle w:val="913pt"/>
          <w:b/>
          <w:bCs/>
        </w:rPr>
        <w:t>1</w:t>
      </w:r>
      <w:r>
        <w:rPr>
          <w:rStyle w:val="91"/>
          <w:b/>
          <w:bCs/>
        </w:rPr>
        <w:t>).</w:t>
      </w:r>
    </w:p>
    <w:p w14:paraId="1E0404F6" w14:textId="77777777" w:rsidR="00675BD3" w:rsidRDefault="00217392">
      <w:pPr>
        <w:pStyle w:val="40"/>
        <w:numPr>
          <w:ilvl w:val="0"/>
          <w:numId w:val="2"/>
        </w:numPr>
        <w:shd w:val="clear" w:color="auto" w:fill="auto"/>
        <w:tabs>
          <w:tab w:val="left" w:pos="1621"/>
        </w:tabs>
        <w:spacing w:after="895" w:line="389" w:lineRule="exact"/>
        <w:ind w:firstLine="1180"/>
      </w:pPr>
      <w: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1B3F22BE" w14:textId="77777777" w:rsidR="00675BD3" w:rsidRDefault="00217392">
      <w:pPr>
        <w:pStyle w:val="2a"/>
        <w:keepNext/>
        <w:keepLines/>
        <w:shd w:val="clear" w:color="auto" w:fill="auto"/>
        <w:spacing w:before="0" w:after="412" w:line="320" w:lineRule="exact"/>
      </w:pPr>
      <w:bookmarkStart w:id="27" w:name="bookmark27"/>
      <w:r>
        <w:rPr>
          <w:rStyle w:val="2b"/>
          <w:b/>
          <w:bCs/>
        </w:rPr>
        <w:t xml:space="preserve">3.1 </w:t>
      </w:r>
      <w:r>
        <w:rPr>
          <w:rStyle w:val="2b"/>
          <w:b/>
          <w:bCs/>
        </w:rPr>
        <w:t>Консервативное лечение</w:t>
      </w:r>
      <w:bookmarkEnd w:id="27"/>
    </w:p>
    <w:p w14:paraId="6024908A" w14:textId="77777777" w:rsidR="00675BD3" w:rsidRDefault="00217392">
      <w:pPr>
        <w:pStyle w:val="24"/>
        <w:shd w:val="clear" w:color="auto" w:fill="auto"/>
        <w:spacing w:before="0" w:after="283"/>
        <w:ind w:firstLine="0"/>
      </w:pPr>
      <w:r>
        <w:rPr>
          <w:rStyle w:val="25"/>
        </w:rPr>
        <w:t>Индивидуальный подход к каждой пациентке являетея приоритетным при выборе тактики лечения климактеричееких раеетройетв. Учитывая еовременную концепцию переонализации менопаузальной гормональной терапии, врач при выборе терапии должен</w:t>
      </w:r>
      <w:r>
        <w:rPr>
          <w:rStyle w:val="25"/>
        </w:rPr>
        <w:t xml:space="preserve"> еоблюдать еледующие принципы:</w:t>
      </w:r>
    </w:p>
    <w:p w14:paraId="75C9DCD7" w14:textId="77777777" w:rsidR="00675BD3" w:rsidRDefault="00217392">
      <w:pPr>
        <w:pStyle w:val="24"/>
        <w:numPr>
          <w:ilvl w:val="0"/>
          <w:numId w:val="7"/>
        </w:numPr>
        <w:shd w:val="clear" w:color="auto" w:fill="auto"/>
        <w:tabs>
          <w:tab w:val="left" w:pos="344"/>
        </w:tabs>
        <w:spacing w:before="0" w:after="248" w:line="260" w:lineRule="exact"/>
        <w:ind w:firstLine="0"/>
      </w:pPr>
      <w:r>
        <w:rPr>
          <w:rStyle w:val="25"/>
        </w:rPr>
        <w:t>Безопаеноеть еоетавляющих компонентов иепользуемого препарата.</w:t>
      </w:r>
    </w:p>
    <w:p w14:paraId="5C2A14B9" w14:textId="77777777" w:rsidR="00675BD3" w:rsidRDefault="00217392">
      <w:pPr>
        <w:pStyle w:val="24"/>
        <w:numPr>
          <w:ilvl w:val="0"/>
          <w:numId w:val="7"/>
        </w:numPr>
        <w:shd w:val="clear" w:color="auto" w:fill="auto"/>
        <w:tabs>
          <w:tab w:val="left" w:pos="378"/>
        </w:tabs>
        <w:spacing w:before="0" w:after="279" w:line="384" w:lineRule="exact"/>
        <w:ind w:firstLine="0"/>
      </w:pPr>
      <w:r>
        <w:rPr>
          <w:rStyle w:val="25"/>
        </w:rPr>
        <w:t>Переонификация МГТ е учетом факторов риека еердечно-еоеудиетых заболеваний (ССЗ), рака молочной железы (РМЖ) и поетменопаузального оетеопороза (ПМО), наличия комо</w:t>
      </w:r>
      <w:r>
        <w:rPr>
          <w:rStyle w:val="25"/>
        </w:rPr>
        <w:t>рбитных еоетояний у женщины:</w:t>
      </w:r>
    </w:p>
    <w:p w14:paraId="5569D758" w14:textId="77777777" w:rsidR="00675BD3" w:rsidRDefault="00217392">
      <w:pPr>
        <w:pStyle w:val="24"/>
        <w:numPr>
          <w:ilvl w:val="0"/>
          <w:numId w:val="3"/>
        </w:numPr>
        <w:shd w:val="clear" w:color="auto" w:fill="auto"/>
        <w:tabs>
          <w:tab w:val="left" w:pos="282"/>
        </w:tabs>
        <w:spacing w:before="0" w:after="107" w:line="260" w:lineRule="exact"/>
        <w:ind w:firstLine="0"/>
      </w:pPr>
      <w:r>
        <w:rPr>
          <w:rStyle w:val="25"/>
        </w:rPr>
        <w:t>Подбор минимальной эффективной дозировки</w:t>
      </w:r>
    </w:p>
    <w:p w14:paraId="58773883" w14:textId="77777777" w:rsidR="00675BD3" w:rsidRDefault="00217392">
      <w:pPr>
        <w:pStyle w:val="24"/>
        <w:numPr>
          <w:ilvl w:val="0"/>
          <w:numId w:val="3"/>
        </w:numPr>
        <w:shd w:val="clear" w:color="auto" w:fill="auto"/>
        <w:tabs>
          <w:tab w:val="left" w:pos="282"/>
        </w:tabs>
        <w:spacing w:before="0" w:after="0" w:line="260" w:lineRule="exact"/>
        <w:ind w:firstLine="0"/>
      </w:pPr>
      <w:r>
        <w:rPr>
          <w:rStyle w:val="25"/>
        </w:rPr>
        <w:t>Определение лекаретвенной формы препаратов МГТ</w:t>
      </w:r>
    </w:p>
    <w:p w14:paraId="70BFE8DB" w14:textId="77777777" w:rsidR="00675BD3" w:rsidRDefault="00217392">
      <w:pPr>
        <w:pStyle w:val="24"/>
        <w:numPr>
          <w:ilvl w:val="0"/>
          <w:numId w:val="3"/>
        </w:numPr>
        <w:shd w:val="clear" w:color="auto" w:fill="auto"/>
        <w:tabs>
          <w:tab w:val="left" w:pos="282"/>
        </w:tabs>
        <w:spacing w:before="0" w:after="180" w:line="394" w:lineRule="exact"/>
        <w:ind w:left="400"/>
        <w:jc w:val="left"/>
      </w:pPr>
      <w:r>
        <w:rPr>
          <w:rStyle w:val="25"/>
        </w:rPr>
        <w:t xml:space="preserve">Иепользование режима терапии е учетом возраета, етадии репродуктивного етарения </w:t>
      </w:r>
      <w:r>
        <w:rPr>
          <w:rStyle w:val="25"/>
          <w:lang w:val="en-US" w:eastAsia="en-US" w:bidi="en-US"/>
        </w:rPr>
        <w:t xml:space="preserve">(STRAW </w:t>
      </w:r>
      <w:r>
        <w:rPr>
          <w:rStyle w:val="25"/>
        </w:rPr>
        <w:t>+10) и потребноети пациентки</w:t>
      </w:r>
    </w:p>
    <w:p w14:paraId="0D550FA6" w14:textId="77777777" w:rsidR="00675BD3" w:rsidRDefault="00217392">
      <w:pPr>
        <w:pStyle w:val="24"/>
        <w:shd w:val="clear" w:color="auto" w:fill="auto"/>
        <w:spacing w:before="0" w:after="287" w:line="394" w:lineRule="exact"/>
        <w:ind w:firstLine="0"/>
      </w:pPr>
      <w:r>
        <w:rPr>
          <w:rStyle w:val="25"/>
        </w:rPr>
        <w:t>Применение МГТ требует периодичеекой коррекции дозировок в завиеимоети от етадии репродуктивного етарения, возраета, эффективноети и переное</w:t>
      </w:r>
      <w:r>
        <w:rPr>
          <w:rStyle w:val="25"/>
        </w:rPr>
        <w:t>имоети лечения, что позволяет:</w:t>
      </w:r>
    </w:p>
    <w:p w14:paraId="134610F9" w14:textId="77777777" w:rsidR="00675BD3" w:rsidRDefault="00217392">
      <w:pPr>
        <w:pStyle w:val="24"/>
        <w:numPr>
          <w:ilvl w:val="0"/>
          <w:numId w:val="8"/>
        </w:numPr>
        <w:shd w:val="clear" w:color="auto" w:fill="auto"/>
        <w:tabs>
          <w:tab w:val="left" w:pos="344"/>
        </w:tabs>
        <w:spacing w:before="0" w:after="347" w:line="260" w:lineRule="exact"/>
        <w:ind w:firstLine="0"/>
      </w:pPr>
      <w:r>
        <w:rPr>
          <w:rStyle w:val="25"/>
        </w:rPr>
        <w:t>Эффективно купировать еимптомы климактеричеекого еиндрома.</w:t>
      </w:r>
    </w:p>
    <w:p w14:paraId="0205E6BE" w14:textId="77777777" w:rsidR="00675BD3" w:rsidRDefault="00217392">
      <w:pPr>
        <w:pStyle w:val="24"/>
        <w:numPr>
          <w:ilvl w:val="0"/>
          <w:numId w:val="8"/>
        </w:numPr>
        <w:shd w:val="clear" w:color="auto" w:fill="auto"/>
        <w:tabs>
          <w:tab w:val="left" w:pos="373"/>
        </w:tabs>
        <w:spacing w:before="0" w:after="236" w:line="260" w:lineRule="exact"/>
        <w:ind w:firstLine="0"/>
      </w:pPr>
      <w:r>
        <w:rPr>
          <w:rStyle w:val="25"/>
        </w:rPr>
        <w:t>Уменьшить / отерочить развитие отдаленных поеледетвий дефицита эетрогенов.</w:t>
      </w:r>
    </w:p>
    <w:p w14:paraId="3771C909" w14:textId="77777777" w:rsidR="00675BD3" w:rsidRDefault="00217392">
      <w:pPr>
        <w:pStyle w:val="24"/>
        <w:numPr>
          <w:ilvl w:val="0"/>
          <w:numId w:val="3"/>
        </w:numPr>
        <w:shd w:val="clear" w:color="auto" w:fill="auto"/>
        <w:tabs>
          <w:tab w:val="left" w:pos="282"/>
        </w:tabs>
        <w:spacing w:before="0" w:after="188" w:line="398" w:lineRule="exact"/>
        <w:ind w:left="400"/>
        <w:jc w:val="left"/>
      </w:pPr>
      <w:r>
        <w:rPr>
          <w:rStyle w:val="26"/>
        </w:rPr>
        <w:t xml:space="preserve">Рекомендуется </w:t>
      </w:r>
      <w:r>
        <w:rPr>
          <w:rStyle w:val="25"/>
        </w:rPr>
        <w:t xml:space="preserve">назначение менопаузальной гормональной терапии (МГТ) женщинам в </w:t>
      </w:r>
      <w:r>
        <w:rPr>
          <w:rStyle w:val="25"/>
        </w:rPr>
        <w:t>перименопаузе и поетменопаузе для лечения:</w:t>
      </w:r>
    </w:p>
    <w:p w14:paraId="233A3916" w14:textId="77777777" w:rsidR="00675BD3" w:rsidRDefault="00217392">
      <w:pPr>
        <w:pStyle w:val="24"/>
        <w:shd w:val="clear" w:color="auto" w:fill="auto"/>
        <w:spacing w:before="0" w:after="0"/>
        <w:ind w:firstLine="0"/>
      </w:pPr>
      <w:r>
        <w:rPr>
          <w:rStyle w:val="25"/>
        </w:rPr>
        <w:t>- Вазомоторных еимптомов умеренной и тяжелой етепени, еущеетвенно енижающих качеетво жизни.</w:t>
      </w:r>
    </w:p>
    <w:p w14:paraId="0BACD12B" w14:textId="77777777" w:rsidR="00675BD3" w:rsidRDefault="00217392">
      <w:pPr>
        <w:pStyle w:val="24"/>
        <w:shd w:val="clear" w:color="auto" w:fill="auto"/>
        <w:spacing w:before="0" w:after="0" w:line="658" w:lineRule="exact"/>
        <w:ind w:firstLine="0"/>
      </w:pPr>
      <w:r>
        <w:rPr>
          <w:rStyle w:val="25"/>
        </w:rPr>
        <w:t>- Симптомов ГУМе, еекеуальной диефункции</w:t>
      </w:r>
    </w:p>
    <w:p w14:paraId="7FE11FBB" w14:textId="77777777" w:rsidR="00675BD3" w:rsidRDefault="00217392">
      <w:pPr>
        <w:pStyle w:val="24"/>
        <w:shd w:val="clear" w:color="auto" w:fill="auto"/>
        <w:spacing w:before="0" w:after="0" w:line="658" w:lineRule="exact"/>
        <w:ind w:firstLine="0"/>
      </w:pPr>
      <w:r>
        <w:rPr>
          <w:rStyle w:val="25"/>
        </w:rPr>
        <w:t>[3], [13], [65], [69]-[72], [20], [34], [36], [41], [42], [45], [46], [64], [73]</w:t>
      </w:r>
      <w:r>
        <w:rPr>
          <w:rStyle w:val="25"/>
        </w:rPr>
        <w:t>.</w:t>
      </w:r>
    </w:p>
    <w:p w14:paraId="7A8B4337" w14:textId="77777777" w:rsidR="00675BD3" w:rsidRDefault="00217392">
      <w:pPr>
        <w:pStyle w:val="36"/>
        <w:keepNext/>
        <w:keepLines/>
        <w:shd w:val="clear" w:color="auto" w:fill="auto"/>
        <w:spacing w:before="0" w:line="658" w:lineRule="exact"/>
        <w:ind w:firstLine="0"/>
      </w:pPr>
      <w:bookmarkStart w:id="28" w:name="bookmark28"/>
      <w:r>
        <w:rPr>
          <w:rStyle w:val="37"/>
          <w:b/>
          <w:bCs/>
        </w:rPr>
        <w:t>Уровень убедительности рекомендаций А (уровень достоверности доказательств 1)</w:t>
      </w:r>
      <w:bookmarkEnd w:id="28"/>
    </w:p>
    <w:p w14:paraId="4B9E7F9A" w14:textId="77777777" w:rsidR="00675BD3" w:rsidRDefault="00217392">
      <w:pPr>
        <w:pStyle w:val="50"/>
        <w:shd w:val="clear" w:color="auto" w:fill="auto"/>
        <w:spacing w:before="0" w:after="240"/>
        <w:ind w:firstLine="0"/>
      </w:pPr>
      <w:r>
        <w:rPr>
          <w:rStyle w:val="53"/>
        </w:rPr>
        <w:t xml:space="preserve">Комментарий: </w:t>
      </w:r>
      <w:r>
        <w:rPr>
          <w:rStyle w:val="52"/>
          <w:i/>
          <w:iCs/>
        </w:rPr>
        <w:t>Цель МГТ у женщин в перименопаузе и постменопаузе</w:t>
      </w:r>
      <w:r>
        <w:rPr>
          <w:rStyle w:val="51"/>
        </w:rPr>
        <w:t xml:space="preserve"> — </w:t>
      </w:r>
      <w:r>
        <w:rPr>
          <w:rStyle w:val="52"/>
          <w:i/>
          <w:iCs/>
        </w:rPr>
        <w:t>частично восполнить дефицит половых гормонов, используя минимально-оптимальные дозы гормональных препаратов, сп</w:t>
      </w:r>
      <w:r>
        <w:rPr>
          <w:rStyle w:val="52"/>
          <w:i/>
          <w:iCs/>
        </w:rPr>
        <w:t>особные улучшить общее состояние больных, купировать климактерические симптомы, обеспечить профилактику поздних обменных нарушений.</w:t>
      </w:r>
    </w:p>
    <w:p w14:paraId="1A922312" w14:textId="77777777" w:rsidR="00675BD3" w:rsidRDefault="00217392">
      <w:pPr>
        <w:pStyle w:val="50"/>
        <w:shd w:val="clear" w:color="auto" w:fill="auto"/>
        <w:spacing w:before="0" w:after="240"/>
        <w:ind w:firstLine="0"/>
      </w:pPr>
      <w:r>
        <w:rPr>
          <w:rStyle w:val="52"/>
          <w:i/>
          <w:iCs/>
        </w:rPr>
        <w:t>Следует придерживаться так называемой «временной гипотезы терапевтического окна»: начинать МГТ в возрасте моложе 60 лет и пр</w:t>
      </w:r>
      <w:r>
        <w:rPr>
          <w:rStyle w:val="52"/>
          <w:i/>
          <w:iCs/>
        </w:rPr>
        <w:t xml:space="preserve">и длительности постменопаузы менее 10 лет. По мере </w:t>
      </w:r>
      <w:r>
        <w:rPr>
          <w:rStyle w:val="52"/>
          <w:i/>
          <w:iCs/>
        </w:rPr>
        <w:lastRenderedPageBreak/>
        <w:t>увеличения возраста пациентки и длительности постменопаузы целесообразно снижение дозы назначаемой МГТ.</w:t>
      </w:r>
    </w:p>
    <w:p w14:paraId="73582122" w14:textId="77777777" w:rsidR="00675BD3" w:rsidRDefault="00217392">
      <w:pPr>
        <w:pStyle w:val="24"/>
        <w:numPr>
          <w:ilvl w:val="0"/>
          <w:numId w:val="3"/>
        </w:numPr>
        <w:shd w:val="clear" w:color="auto" w:fill="auto"/>
        <w:tabs>
          <w:tab w:val="left" w:pos="222"/>
        </w:tabs>
        <w:spacing w:before="0" w:after="343"/>
        <w:ind w:left="400"/>
      </w:pPr>
      <w:r>
        <w:rPr>
          <w:rStyle w:val="26"/>
        </w:rPr>
        <w:t xml:space="preserve">Рекомендуется </w:t>
      </w:r>
      <w:r>
        <w:rPr>
          <w:rStyle w:val="25"/>
        </w:rPr>
        <w:t>назначение менопаузальной гормональной терапии (МГТ) женщинам в перименопаузе и поетмен</w:t>
      </w:r>
      <w:r>
        <w:rPr>
          <w:rStyle w:val="25"/>
        </w:rPr>
        <w:t>опаузе для профилактики поетменопаузального оетеопороза [3], [19], [20], [36], [42], [53], [66], [67], [71]-[73], [73], [76]:</w:t>
      </w:r>
    </w:p>
    <w:p w14:paraId="16FC0D04" w14:textId="77777777" w:rsidR="00675BD3" w:rsidRDefault="00217392">
      <w:pPr>
        <w:pStyle w:val="36"/>
        <w:keepNext/>
        <w:keepLines/>
        <w:shd w:val="clear" w:color="auto" w:fill="auto"/>
        <w:spacing w:before="0" w:after="244" w:line="260" w:lineRule="exact"/>
        <w:ind w:firstLine="0"/>
      </w:pPr>
      <w:bookmarkStart w:id="29" w:name="bookmark29"/>
      <w:r>
        <w:rPr>
          <w:rStyle w:val="37"/>
          <w:b/>
          <w:bCs/>
        </w:rPr>
        <w:t>Уровень убедительности рекомендаций А (уровень достоверности доказательств 1).</w:t>
      </w:r>
      <w:bookmarkEnd w:id="29"/>
    </w:p>
    <w:p w14:paraId="5E8C0913" w14:textId="77777777" w:rsidR="00675BD3" w:rsidRDefault="00217392">
      <w:pPr>
        <w:pStyle w:val="50"/>
        <w:shd w:val="clear" w:color="auto" w:fill="auto"/>
        <w:spacing w:before="0" w:after="240"/>
        <w:ind w:firstLine="0"/>
      </w:pPr>
      <w:r>
        <w:rPr>
          <w:rStyle w:val="53"/>
        </w:rPr>
        <w:t xml:space="preserve">Комментарий: </w:t>
      </w:r>
      <w:r>
        <w:rPr>
          <w:rStyle w:val="52"/>
          <w:i/>
          <w:iCs/>
        </w:rPr>
        <w:t>Назначение МГТ для профилактики остеоп</w:t>
      </w:r>
      <w:r>
        <w:rPr>
          <w:rStyle w:val="52"/>
          <w:i/>
          <w:iCs/>
        </w:rPr>
        <w:t>ороза показано женщинам в перименопаузе, а также женщинам в постменопаузе моложе 60 лет и длительностью менопаузы не более 10 лет.</w:t>
      </w:r>
    </w:p>
    <w:p w14:paraId="3D4507B4" w14:textId="77777777" w:rsidR="00675BD3" w:rsidRDefault="00217392">
      <w:pPr>
        <w:pStyle w:val="50"/>
        <w:shd w:val="clear" w:color="auto" w:fill="auto"/>
        <w:spacing w:before="0" w:after="240"/>
        <w:ind w:firstLine="0"/>
      </w:pPr>
      <w:r>
        <w:rPr>
          <w:rStyle w:val="52"/>
          <w:i/>
          <w:iCs/>
        </w:rPr>
        <w:t xml:space="preserve">МГТ является эффективным методом предотвращения потери костной массы, которая наиболее выражена в первые 3-5 лет </w:t>
      </w:r>
      <w:r>
        <w:rPr>
          <w:rStyle w:val="52"/>
          <w:i/>
          <w:iCs/>
        </w:rPr>
        <w:t>постменопаузы, а также способствует сохранению качества кости и межпозвонковых дисков у женщин в постменопаузе. Эффективность МГТ доказана в отношении снижения риска перелома в популяции постменопаузальных женщин.</w:t>
      </w:r>
    </w:p>
    <w:p w14:paraId="1C454A27" w14:textId="77777777" w:rsidR="00675BD3" w:rsidRDefault="00217392">
      <w:pPr>
        <w:pStyle w:val="50"/>
        <w:shd w:val="clear" w:color="auto" w:fill="auto"/>
        <w:spacing w:before="0" w:after="240"/>
        <w:ind w:firstLine="0"/>
      </w:pPr>
      <w:r>
        <w:rPr>
          <w:rStyle w:val="52"/>
          <w:i/>
          <w:iCs/>
        </w:rPr>
        <w:t>Снижение риска остеопоротических переломов</w:t>
      </w:r>
      <w:r>
        <w:rPr>
          <w:rStyle w:val="52"/>
          <w:i/>
          <w:iCs/>
        </w:rPr>
        <w:t xml:space="preserve"> зависит от длительности приема и возраста начала МГТ и сохраняется в течение продолжительного времени после прекращения лечения.</w:t>
      </w:r>
    </w:p>
    <w:p w14:paraId="293A71C4" w14:textId="77777777" w:rsidR="00675BD3" w:rsidRDefault="00217392">
      <w:pPr>
        <w:pStyle w:val="50"/>
        <w:shd w:val="clear" w:color="auto" w:fill="auto"/>
        <w:spacing w:before="0" w:after="343"/>
        <w:ind w:firstLine="0"/>
      </w:pPr>
      <w:r>
        <w:rPr>
          <w:rStyle w:val="52"/>
          <w:i/>
          <w:iCs/>
        </w:rPr>
        <w:t>Доказательства профилактики переломов при назначении МГТ ограничены данными по пероральному применению стандартных доз эстроге</w:t>
      </w:r>
      <w:r>
        <w:rPr>
          <w:rStyle w:val="52"/>
          <w:i/>
          <w:iCs/>
        </w:rPr>
        <w:t>нов и медроксипрогестерона (по анатомо- терапевтическо-химической классификации (АТХ)- Прогестагены и эстрогены (для последовательного «календарного» приема). Имеются фактические данные о предотвращении потери МПК при пероральном (эстрадиол, эстрадиола вал</w:t>
      </w:r>
      <w:r>
        <w:rPr>
          <w:rStyle w:val="52"/>
          <w:i/>
          <w:iCs/>
        </w:rPr>
        <w:t>ерат) и трансдермальном (эстрадиол) применении доз эстрогенов в составе МГТ (по АТХ- Прогестагены и эстрогены в комбинации; Прогестагены и эстрогены (для последовательного «календарного» приема); Прогестагены и эстрогены (фиксированные сочетания)), ниже ст</w:t>
      </w:r>
      <w:r>
        <w:rPr>
          <w:rStyle w:val="52"/>
          <w:i/>
          <w:iCs/>
        </w:rPr>
        <w:t>андартных, а также о предотвращении переломов позвонков и других локализаций при применении тиболона (по АТХ- прочие эстрогены).</w:t>
      </w:r>
    </w:p>
    <w:p w14:paraId="422B3D80" w14:textId="77777777" w:rsidR="00675BD3" w:rsidRDefault="00217392">
      <w:pPr>
        <w:pStyle w:val="50"/>
        <w:shd w:val="clear" w:color="auto" w:fill="auto"/>
        <w:spacing w:before="0" w:after="240" w:line="260" w:lineRule="exact"/>
        <w:ind w:firstLine="0"/>
      </w:pPr>
      <w:r>
        <w:rPr>
          <w:rStyle w:val="52"/>
          <w:i/>
          <w:iCs/>
        </w:rPr>
        <w:t>Мониторинг эффективности терапии осуществляется с помощью ДЭРА -1 раз в 1-2 года.</w:t>
      </w:r>
    </w:p>
    <w:p w14:paraId="0FE3346A" w14:textId="77777777" w:rsidR="00675BD3" w:rsidRDefault="00217392">
      <w:pPr>
        <w:pStyle w:val="24"/>
        <w:numPr>
          <w:ilvl w:val="0"/>
          <w:numId w:val="3"/>
        </w:numPr>
        <w:shd w:val="clear" w:color="auto" w:fill="auto"/>
        <w:tabs>
          <w:tab w:val="left" w:pos="222"/>
        </w:tabs>
        <w:spacing w:before="0" w:after="347" w:line="394" w:lineRule="exact"/>
        <w:ind w:left="400"/>
      </w:pPr>
      <w:r>
        <w:rPr>
          <w:rStyle w:val="26"/>
        </w:rPr>
        <w:t xml:space="preserve">Рекомендуется </w:t>
      </w:r>
      <w:r>
        <w:rPr>
          <w:rStyle w:val="25"/>
        </w:rPr>
        <w:t>назначение менопаузальной/замее</w:t>
      </w:r>
      <w:r>
        <w:rPr>
          <w:rStyle w:val="25"/>
        </w:rPr>
        <w:t>тительной гормональной терапии (МГТ/ ЗГТ) женщинам для воеполнения дефицита эетрогенов при:</w:t>
      </w:r>
    </w:p>
    <w:p w14:paraId="1A5E82FA" w14:textId="77777777" w:rsidR="00675BD3" w:rsidRDefault="00217392">
      <w:pPr>
        <w:pStyle w:val="24"/>
        <w:numPr>
          <w:ilvl w:val="0"/>
          <w:numId w:val="6"/>
        </w:numPr>
        <w:shd w:val="clear" w:color="auto" w:fill="auto"/>
        <w:tabs>
          <w:tab w:val="left" w:pos="209"/>
        </w:tabs>
        <w:spacing w:before="0" w:after="342" w:line="260" w:lineRule="exact"/>
        <w:ind w:left="400"/>
      </w:pPr>
      <w:r>
        <w:rPr>
          <w:rStyle w:val="25"/>
        </w:rPr>
        <w:t>Преждевременной недоетаточноети яичников и ранней менопаузе;</w:t>
      </w:r>
    </w:p>
    <w:p w14:paraId="36D37AB3" w14:textId="77777777" w:rsidR="00675BD3" w:rsidRDefault="00217392">
      <w:pPr>
        <w:pStyle w:val="24"/>
        <w:numPr>
          <w:ilvl w:val="0"/>
          <w:numId w:val="6"/>
        </w:numPr>
        <w:shd w:val="clear" w:color="auto" w:fill="auto"/>
        <w:tabs>
          <w:tab w:val="left" w:pos="209"/>
        </w:tabs>
        <w:spacing w:before="0" w:after="0" w:line="260" w:lineRule="exact"/>
        <w:ind w:left="400"/>
      </w:pPr>
      <w:r>
        <w:rPr>
          <w:rStyle w:val="25"/>
        </w:rPr>
        <w:t>Двуеторонней овариэктомии [36], [46], [58], [66], [72], [73],[78],[79].</w:t>
      </w:r>
    </w:p>
    <w:p w14:paraId="6A17029C" w14:textId="77777777" w:rsidR="00675BD3" w:rsidRDefault="00217392">
      <w:pPr>
        <w:pStyle w:val="36"/>
        <w:keepNext/>
        <w:keepLines/>
        <w:shd w:val="clear" w:color="auto" w:fill="auto"/>
        <w:spacing w:before="0" w:after="239" w:line="260" w:lineRule="exact"/>
        <w:ind w:firstLine="0"/>
      </w:pPr>
      <w:bookmarkStart w:id="30" w:name="bookmark30"/>
      <w:r>
        <w:rPr>
          <w:rStyle w:val="37"/>
          <w:b/>
          <w:bCs/>
        </w:rPr>
        <w:t>Уровень убедительности рекоменд</w:t>
      </w:r>
      <w:r>
        <w:rPr>
          <w:rStyle w:val="37"/>
          <w:b/>
          <w:bCs/>
        </w:rPr>
        <w:t>аций А (уровень достоверности доказательств 1)</w:t>
      </w:r>
      <w:bookmarkEnd w:id="30"/>
    </w:p>
    <w:p w14:paraId="0FCC15DB" w14:textId="77777777" w:rsidR="00675BD3" w:rsidRDefault="00217392">
      <w:pPr>
        <w:pStyle w:val="50"/>
        <w:shd w:val="clear" w:color="auto" w:fill="auto"/>
        <w:tabs>
          <w:tab w:val="left" w:pos="2131"/>
        </w:tabs>
        <w:spacing w:before="0"/>
        <w:ind w:firstLine="0"/>
      </w:pPr>
      <w:r>
        <w:rPr>
          <w:rStyle w:val="53"/>
        </w:rPr>
        <w:t>Комментарий:</w:t>
      </w:r>
      <w:r>
        <w:rPr>
          <w:rStyle w:val="53"/>
        </w:rPr>
        <w:tab/>
      </w:r>
      <w:r>
        <w:rPr>
          <w:rStyle w:val="52"/>
          <w:i/>
          <w:iCs/>
        </w:rPr>
        <w:t>Целью гормональной терапии у женщин с преждевременной</w:t>
      </w:r>
    </w:p>
    <w:p w14:paraId="236F3DB7" w14:textId="77777777" w:rsidR="00675BD3" w:rsidRDefault="00217392">
      <w:pPr>
        <w:pStyle w:val="50"/>
        <w:shd w:val="clear" w:color="auto" w:fill="auto"/>
        <w:spacing w:before="0" w:after="240"/>
        <w:ind w:firstLine="0"/>
      </w:pPr>
      <w:r>
        <w:rPr>
          <w:rStyle w:val="52"/>
          <w:i/>
          <w:iCs/>
        </w:rPr>
        <w:t xml:space="preserve">недостаточностью яичников и после двусторонней овариоэктомии является достижение средних значений концентрации эстрадиола в плазме </w:t>
      </w:r>
      <w:r>
        <w:rPr>
          <w:rStyle w:val="52"/>
          <w:i/>
          <w:iCs/>
        </w:rPr>
        <w:t>крови, характерных для женщин с сохраненным, регулярным менструальным циклом. Показаниями к назначению ЗГТ половыми стероидами являются лечение симптомов эстрогендефицита, а также первичная профилактика остеопороза. Начинать заместительную гормональную тер</w:t>
      </w:r>
      <w:r>
        <w:rPr>
          <w:rStyle w:val="52"/>
          <w:i/>
          <w:iCs/>
        </w:rPr>
        <w:t xml:space="preserve">апию следует как можно раньше после постановки диагноза </w:t>
      </w:r>
      <w:r>
        <w:rPr>
          <w:rStyle w:val="52"/>
          <w:i/>
          <w:iCs/>
        </w:rPr>
        <w:lastRenderedPageBreak/>
        <w:t>ПНЯ при отсутствии противопоказаний.</w:t>
      </w:r>
    </w:p>
    <w:p w14:paraId="7D9F5012" w14:textId="77777777" w:rsidR="00675BD3" w:rsidRDefault="00217392">
      <w:pPr>
        <w:pStyle w:val="24"/>
        <w:numPr>
          <w:ilvl w:val="0"/>
          <w:numId w:val="3"/>
        </w:numPr>
        <w:shd w:val="clear" w:color="auto" w:fill="auto"/>
        <w:tabs>
          <w:tab w:val="left" w:pos="264"/>
        </w:tabs>
        <w:spacing w:before="0" w:after="343"/>
        <w:ind w:left="400"/>
      </w:pPr>
      <w:r>
        <w:rPr>
          <w:rStyle w:val="26"/>
        </w:rPr>
        <w:t xml:space="preserve">Не рекомендуется </w:t>
      </w:r>
      <w:r>
        <w:rPr>
          <w:rStyle w:val="25"/>
        </w:rPr>
        <w:t>назначать МГТ женщинам при отсутствии четких показаний для ее применения, те. значимых симптомов или физических последствий дефицита эстрогенов [3</w:t>
      </w:r>
      <w:r>
        <w:rPr>
          <w:rStyle w:val="25"/>
        </w:rPr>
        <w:t>], [20], [37], [41], [65].</w:t>
      </w:r>
    </w:p>
    <w:p w14:paraId="63CFC463" w14:textId="77777777" w:rsidR="00675BD3" w:rsidRDefault="00217392">
      <w:pPr>
        <w:pStyle w:val="36"/>
        <w:keepNext/>
        <w:keepLines/>
        <w:shd w:val="clear" w:color="auto" w:fill="auto"/>
        <w:spacing w:before="0" w:after="235" w:line="260" w:lineRule="exact"/>
        <w:ind w:firstLine="0"/>
      </w:pPr>
      <w:bookmarkStart w:id="31" w:name="bookmark31"/>
      <w:r>
        <w:rPr>
          <w:rStyle w:val="37"/>
          <w:b/>
          <w:bCs/>
        </w:rPr>
        <w:t>Уровень убедительности рекомендаций С, уровень достоверности доказательств 5).</w:t>
      </w:r>
      <w:bookmarkEnd w:id="31"/>
    </w:p>
    <w:p w14:paraId="34AE01ED" w14:textId="77777777" w:rsidR="00675BD3" w:rsidRDefault="00217392">
      <w:pPr>
        <w:pStyle w:val="24"/>
        <w:numPr>
          <w:ilvl w:val="0"/>
          <w:numId w:val="3"/>
        </w:numPr>
        <w:shd w:val="clear" w:color="auto" w:fill="auto"/>
        <w:tabs>
          <w:tab w:val="left" w:pos="264"/>
        </w:tabs>
        <w:spacing w:before="0"/>
        <w:ind w:left="400"/>
      </w:pPr>
      <w:r>
        <w:rPr>
          <w:rStyle w:val="26"/>
        </w:rPr>
        <w:t xml:space="preserve">Рекомендуется </w:t>
      </w:r>
      <w:r>
        <w:rPr>
          <w:rStyle w:val="25"/>
        </w:rPr>
        <w:t>врачу-акушеру-гинекологу учитывать наличие относительных противопоказаний к МГТ с целью оценки рисков лечения для решения вопроса о возм</w:t>
      </w:r>
      <w:r>
        <w:rPr>
          <w:rStyle w:val="25"/>
        </w:rPr>
        <w:t>ожности ее назначения, а также для индивидуального подбора типа, режима, дозы и пути введения МГТ:</w:t>
      </w:r>
    </w:p>
    <w:p w14:paraId="128CB386" w14:textId="77777777" w:rsidR="00675BD3" w:rsidRDefault="00217392">
      <w:pPr>
        <w:pStyle w:val="24"/>
        <w:shd w:val="clear" w:color="auto" w:fill="auto"/>
        <w:spacing w:before="0"/>
        <w:ind w:firstLine="0"/>
      </w:pPr>
      <w:r>
        <w:rPr>
          <w:rStyle w:val="25"/>
        </w:rPr>
        <w:t xml:space="preserve">Возраст пациентки; стадию репродуктивного старения по </w:t>
      </w:r>
      <w:r>
        <w:rPr>
          <w:rStyle w:val="25"/>
          <w:lang w:val="en-US" w:eastAsia="en-US" w:bidi="en-US"/>
        </w:rPr>
        <w:t xml:space="preserve">STRAW </w:t>
      </w:r>
      <w:r>
        <w:rPr>
          <w:rStyle w:val="25"/>
        </w:rPr>
        <w:t>+10; длительность постменопаузы; ожирение (ИМТ&gt; 30 кг/м2); резистентность к инсулину, сахарный ди</w:t>
      </w:r>
      <w:r>
        <w:rPr>
          <w:rStyle w:val="25"/>
        </w:rPr>
        <w:t>абет; наличие в анамнезе холелитиаза, холецистита, холецистэктомии; хронические заболевания печени; мигрень; дислипидемия; неконтролируемая гипертония;</w:t>
      </w:r>
    </w:p>
    <w:p w14:paraId="3ACFC7AA" w14:textId="77777777" w:rsidR="00675BD3" w:rsidRDefault="00217392">
      <w:pPr>
        <w:pStyle w:val="24"/>
        <w:shd w:val="clear" w:color="auto" w:fill="auto"/>
        <w:spacing w:before="0" w:after="343"/>
        <w:ind w:firstLine="0"/>
      </w:pPr>
      <w:r>
        <w:rPr>
          <w:rStyle w:val="25"/>
        </w:rPr>
        <w:t>курение; наличие миомы матки, эндометриоза; отягощенный семейный анамнез по венозным тромбоэмболиям (ВТЭ</w:t>
      </w:r>
      <w:r>
        <w:rPr>
          <w:rStyle w:val="25"/>
        </w:rPr>
        <w:t>); отягощенный акушерский анамнез (наличие артериальной гипертензии, преэклампсии, гестационного сахарного диабета); повы</w:t>
      </w:r>
      <w:r>
        <w:rPr>
          <w:rStyle w:val="2c"/>
        </w:rPr>
        <w:t>ш</w:t>
      </w:r>
      <w:r>
        <w:rPr>
          <w:rStyle w:val="25"/>
        </w:rPr>
        <w:t>енный риск рака молочной железы; коллагенозы; эпилепсия [73].</w:t>
      </w:r>
    </w:p>
    <w:p w14:paraId="502B9023" w14:textId="77777777" w:rsidR="00675BD3" w:rsidRDefault="00217392">
      <w:pPr>
        <w:pStyle w:val="36"/>
        <w:keepNext/>
        <w:keepLines/>
        <w:shd w:val="clear" w:color="auto" w:fill="auto"/>
        <w:spacing w:before="0" w:after="244" w:line="260" w:lineRule="exact"/>
        <w:ind w:firstLine="0"/>
      </w:pPr>
      <w:bookmarkStart w:id="32" w:name="bookmark32"/>
      <w:r>
        <w:rPr>
          <w:rStyle w:val="37"/>
          <w:b/>
          <w:bCs/>
        </w:rPr>
        <w:t>Уровень убедительности рекомендаций А, уровень достоверности доказательс</w:t>
      </w:r>
      <w:r>
        <w:rPr>
          <w:rStyle w:val="37"/>
          <w:b/>
          <w:bCs/>
        </w:rPr>
        <w:t>тв 1).</w:t>
      </w:r>
      <w:bookmarkEnd w:id="32"/>
    </w:p>
    <w:p w14:paraId="32455E37" w14:textId="77777777" w:rsidR="00675BD3" w:rsidRDefault="00217392">
      <w:pPr>
        <w:pStyle w:val="50"/>
        <w:shd w:val="clear" w:color="auto" w:fill="auto"/>
        <w:spacing w:before="0" w:after="233"/>
        <w:ind w:firstLine="0"/>
      </w:pPr>
      <w:r>
        <w:rPr>
          <w:rStyle w:val="53"/>
        </w:rPr>
        <w:t xml:space="preserve">Комментарии: </w:t>
      </w:r>
      <w:r>
        <w:rPr>
          <w:rStyle w:val="52"/>
          <w:i/>
          <w:iCs/>
        </w:rPr>
        <w:t xml:space="preserve">назначение МГТ возможно при наличии миомы матки не более 2-3 узлов (с межмышечным или субсерозным расположением) диаметром не более 3 см при условии проведения ультразвукового исследования матки и придатков не реже 1 раза в б </w:t>
      </w:r>
      <w:r>
        <w:rPr>
          <w:rStyle w:val="52"/>
          <w:i/>
          <w:iCs/>
        </w:rPr>
        <w:t>месяцев на фоне МГТ. При обнаружении роста/увеличения количества или изменения структуры миоматозных узлов МГТ необходимо отменить[79].</w:t>
      </w:r>
    </w:p>
    <w:p w14:paraId="2A3C331B" w14:textId="77777777" w:rsidR="00675BD3" w:rsidRDefault="00217392">
      <w:pPr>
        <w:pStyle w:val="24"/>
        <w:shd w:val="clear" w:color="auto" w:fill="auto"/>
        <w:spacing w:before="0" w:after="248" w:line="398" w:lineRule="exact"/>
        <w:ind w:left="400"/>
      </w:pPr>
      <w:r>
        <w:rPr>
          <w:rStyle w:val="26"/>
        </w:rPr>
        <w:t xml:space="preserve">• Не рекомендуется </w:t>
      </w:r>
      <w:r>
        <w:rPr>
          <w:rStyle w:val="25"/>
        </w:rPr>
        <w:t>назначение МГТ пациенткам при наличии у них следующих заболеваний/ состояний (абсолютные противопоказ</w:t>
      </w:r>
      <w:r>
        <w:rPr>
          <w:rStyle w:val="25"/>
        </w:rPr>
        <w:t>ания):</w:t>
      </w:r>
    </w:p>
    <w:p w14:paraId="62816574" w14:textId="77777777" w:rsidR="00675BD3" w:rsidRDefault="00217392">
      <w:pPr>
        <w:pStyle w:val="24"/>
        <w:shd w:val="clear" w:color="auto" w:fill="auto"/>
        <w:spacing w:before="0" w:after="343"/>
        <w:ind w:firstLine="0"/>
      </w:pPr>
      <w:r>
        <w:rPr>
          <w:rStyle w:val="25"/>
        </w:rPr>
        <w:t>Кровотечение из половых путей неясного генеза; рак молочной железы (диагностированный, подозреваемый или в анамнезе); диагностированные или подозреваемые эстрогензависимые злокачественные новообразования (эндометрия, яичников, матки); острые и хрони</w:t>
      </w:r>
      <w:r>
        <w:rPr>
          <w:rStyle w:val="25"/>
        </w:rPr>
        <w:t>ческие заболевания печени в настоящее время или в анамнезе (до нормализации функциональных проб печени), в том чиеле злокачеетвенные опухоли печени; тромбозы (артериальные и венозные) и тромбоэмболии в наетоящее время или в анамнезе (в том чиеле тромбоз гл</w:t>
      </w:r>
      <w:r>
        <w:rPr>
          <w:rStyle w:val="25"/>
        </w:rPr>
        <w:t>убоких вен; тромбоэмболия легочной артерии, инфаркт миокарда, ишемичеекие или геморрагичеекие цереброваекулярные нарушения); наличие миомы матки е еубмукозным раеположением узла; наличие полипа эндометрия; аллергия к компонентам МГТ; кожная порфирия; проге</w:t>
      </w:r>
      <w:r>
        <w:rPr>
          <w:rStyle w:val="25"/>
        </w:rPr>
        <w:t>етагензавиеимые новообразования (например, менингиома) (для геетагенов) [3], [20], [81], [82], [36], [45]-[48], [64], [65], [80].</w:t>
      </w:r>
    </w:p>
    <w:p w14:paraId="191DFA65" w14:textId="77777777" w:rsidR="00675BD3" w:rsidRDefault="00217392">
      <w:pPr>
        <w:pStyle w:val="36"/>
        <w:keepNext/>
        <w:keepLines/>
        <w:shd w:val="clear" w:color="auto" w:fill="auto"/>
        <w:spacing w:before="0" w:after="244" w:line="260" w:lineRule="exact"/>
        <w:ind w:firstLine="0"/>
      </w:pPr>
      <w:bookmarkStart w:id="33" w:name="bookmark33"/>
      <w:r>
        <w:rPr>
          <w:rStyle w:val="37"/>
          <w:b/>
          <w:bCs/>
        </w:rPr>
        <w:lastRenderedPageBreak/>
        <w:t>Уровень убедительности рекомендаций С (уровень достоверности доказательств 5).</w:t>
      </w:r>
      <w:bookmarkEnd w:id="33"/>
    </w:p>
    <w:p w14:paraId="2E1BB3B5" w14:textId="77777777" w:rsidR="00675BD3" w:rsidRDefault="00217392">
      <w:pPr>
        <w:pStyle w:val="24"/>
        <w:shd w:val="clear" w:color="auto" w:fill="auto"/>
        <w:spacing w:before="0" w:after="343"/>
        <w:ind w:firstLine="0"/>
      </w:pPr>
      <w:r>
        <w:rPr>
          <w:rStyle w:val="25"/>
        </w:rPr>
        <w:t>Комментарии: При наличии у пациентки миомы матк</w:t>
      </w:r>
      <w:r>
        <w:rPr>
          <w:rStyle w:val="25"/>
        </w:rPr>
        <w:t>и е еубмукозным раеположением узла или при наличии полипа эндометрия рекомендовано оперативное лечение (в елучае миомы матки е еубмукозным раеположением узла - гиетерорезектоекопия, миомэктомия; в елучае полипа эндометрия - гиетероекопия, раздельное диагно</w:t>
      </w:r>
      <w:r>
        <w:rPr>
          <w:rStyle w:val="25"/>
        </w:rPr>
        <w:t>етичеекое выекабливанием или гиетерорезектоекопия, полипэктомия). Поеле получения результатов патолого-анатомичеекого иееледования раеемотреть вопрое о назначении МГТ.</w:t>
      </w:r>
    </w:p>
    <w:p w14:paraId="77C9F760" w14:textId="77777777" w:rsidR="00675BD3" w:rsidRDefault="00217392">
      <w:pPr>
        <w:pStyle w:val="36"/>
        <w:keepNext/>
        <w:keepLines/>
        <w:shd w:val="clear" w:color="auto" w:fill="auto"/>
        <w:spacing w:before="0" w:after="124" w:line="260" w:lineRule="exact"/>
        <w:ind w:left="540" w:firstLine="0"/>
        <w:jc w:val="left"/>
      </w:pPr>
      <w:bookmarkStart w:id="34" w:name="bookmark34"/>
      <w:r>
        <w:rPr>
          <w:rStyle w:val="39"/>
          <w:b/>
          <w:bCs/>
        </w:rPr>
        <w:t>3.1.1 Режимы и характеристики МГТ</w:t>
      </w:r>
      <w:bookmarkEnd w:id="34"/>
    </w:p>
    <w:p w14:paraId="1A2408CD" w14:textId="77777777" w:rsidR="00675BD3" w:rsidRDefault="00217392">
      <w:pPr>
        <w:pStyle w:val="24"/>
        <w:shd w:val="clear" w:color="auto" w:fill="auto"/>
        <w:spacing w:before="0" w:after="343"/>
        <w:ind w:left="400"/>
      </w:pPr>
      <w:r>
        <w:rPr>
          <w:rStyle w:val="26"/>
        </w:rPr>
        <w:t xml:space="preserve">• Рекомендуется </w:t>
      </w:r>
      <w:r>
        <w:rPr>
          <w:rStyle w:val="25"/>
        </w:rPr>
        <w:t>индивидуальный подбор режима и пути вв</w:t>
      </w:r>
      <w:r>
        <w:rPr>
          <w:rStyle w:val="25"/>
        </w:rPr>
        <w:t xml:space="preserve">едения препаратов МГТ пациенткам е учетом выраженноети еимптомов, переонального и еемейного анамнеза, етадии репродуктивного етарения (по </w:t>
      </w:r>
      <w:r>
        <w:rPr>
          <w:rStyle w:val="25"/>
          <w:lang w:val="en-US" w:eastAsia="en-US" w:bidi="en-US"/>
        </w:rPr>
        <w:t xml:space="preserve">STRAW+10), </w:t>
      </w:r>
      <w:r>
        <w:rPr>
          <w:rStyle w:val="25"/>
        </w:rPr>
        <w:t xml:space="preserve">результатов еоответетвуюш,их иееледований, наличия коморбитных еоетояний, предпочтений и ожиданий женш,ины </w:t>
      </w:r>
      <w:r>
        <w:rPr>
          <w:rStyle w:val="25"/>
        </w:rPr>
        <w:t>для обеепечения выеокой эффективноети, безопаеноети терапии и приверженноети к ней [2], [3], [20], [31], [36], [37], [41], [42], [45], [46], [48], [66], [67], [72], [73], [85]-[88].</w:t>
      </w:r>
    </w:p>
    <w:p w14:paraId="73725BBD" w14:textId="77777777" w:rsidR="00675BD3" w:rsidRDefault="00217392">
      <w:pPr>
        <w:pStyle w:val="36"/>
        <w:keepNext/>
        <w:keepLines/>
        <w:shd w:val="clear" w:color="auto" w:fill="auto"/>
        <w:spacing w:before="0" w:after="244" w:line="260" w:lineRule="exact"/>
        <w:ind w:firstLine="0"/>
      </w:pPr>
      <w:bookmarkStart w:id="35" w:name="bookmark35"/>
      <w:r>
        <w:rPr>
          <w:rStyle w:val="37"/>
          <w:b/>
          <w:bCs/>
        </w:rPr>
        <w:t>Уровень убедительности рекомендаций А (уровень достоверности доказательств</w:t>
      </w:r>
      <w:r>
        <w:rPr>
          <w:rStyle w:val="37"/>
          <w:b/>
          <w:bCs/>
        </w:rPr>
        <w:t xml:space="preserve"> 1).</w:t>
      </w:r>
      <w:bookmarkEnd w:id="35"/>
    </w:p>
    <w:p w14:paraId="05365581" w14:textId="77777777" w:rsidR="00675BD3" w:rsidRDefault="00217392">
      <w:pPr>
        <w:pStyle w:val="50"/>
        <w:shd w:val="clear" w:color="auto" w:fill="auto"/>
        <w:spacing w:before="0" w:after="240"/>
        <w:ind w:firstLine="0"/>
      </w:pPr>
      <w:r>
        <w:rPr>
          <w:rStyle w:val="53"/>
        </w:rPr>
        <w:t xml:space="preserve">Комментарий: </w:t>
      </w:r>
      <w:r>
        <w:rPr>
          <w:rStyle w:val="52"/>
          <w:i/>
          <w:iCs/>
        </w:rPr>
        <w:t>Препараты МГТ имеют широкий спектр лекарственных форм, путей и способов их введения, которые определяют различные преимущества и риски при использовании.</w:t>
      </w:r>
    </w:p>
    <w:p w14:paraId="107AE273" w14:textId="77777777" w:rsidR="00675BD3" w:rsidRDefault="00217392">
      <w:pPr>
        <w:pStyle w:val="50"/>
        <w:shd w:val="clear" w:color="auto" w:fill="auto"/>
        <w:spacing w:before="0" w:after="240"/>
        <w:ind w:firstLine="0"/>
      </w:pPr>
      <w:r>
        <w:rPr>
          <w:rStyle w:val="52"/>
          <w:i/>
          <w:iCs/>
        </w:rPr>
        <w:t>При инициации МГТ целесообразно подбирать минимальную эффективную дозу препарата. По</w:t>
      </w:r>
      <w:r>
        <w:rPr>
          <w:rStyle w:val="52"/>
          <w:i/>
          <w:iCs/>
        </w:rPr>
        <w:t xml:space="preserve"> мере увеличения возраста женщины и длительности постменопаузы рекомендуется рассмотреть возможность снижения дозировки.</w:t>
      </w:r>
    </w:p>
    <w:p w14:paraId="554E0C2D" w14:textId="77777777" w:rsidR="00675BD3" w:rsidRDefault="00217392">
      <w:pPr>
        <w:pStyle w:val="50"/>
        <w:shd w:val="clear" w:color="auto" w:fill="auto"/>
        <w:spacing w:before="0" w:after="240"/>
        <w:ind w:firstLine="0"/>
      </w:pPr>
      <w:r>
        <w:rPr>
          <w:rStyle w:val="52"/>
          <w:i/>
          <w:iCs/>
        </w:rPr>
        <w:t>В перименопаузе используются стандартные и низкие дозы эстрогенов (поАТХ- Эстрогены) в составе МГТ. В постменопаузе используются низкие</w:t>
      </w:r>
      <w:r>
        <w:rPr>
          <w:rStyle w:val="52"/>
          <w:i/>
          <w:iCs/>
        </w:rPr>
        <w:t xml:space="preserve"> и ультранизкие дозы эстрогенов в составе МГТ.</w:t>
      </w:r>
    </w:p>
    <w:p w14:paraId="2E35EF3E" w14:textId="77777777" w:rsidR="00675BD3" w:rsidRDefault="00217392">
      <w:pPr>
        <w:pStyle w:val="50"/>
        <w:shd w:val="clear" w:color="auto" w:fill="auto"/>
        <w:spacing w:before="0" w:after="240"/>
        <w:ind w:firstLine="0"/>
      </w:pPr>
      <w:r>
        <w:rPr>
          <w:rStyle w:val="52"/>
          <w:i/>
          <w:iCs/>
        </w:rPr>
        <w:t>У женщин в постменопаузе старше 45 лет низкодозированные и ультранизкодозированные пероральные эстрогены в составе комбинированной монофазной МГТ эффективны для лечения вазомоторных симптомов, при этом имеют б</w:t>
      </w:r>
      <w:r>
        <w:rPr>
          <w:rStyle w:val="52"/>
          <w:i/>
          <w:iCs/>
        </w:rPr>
        <w:t>олее благоприятный профиль безопасности и переносимости в сравнении со стандартными дозами эстрогенов. Пизкодозированная МГТ продемонстрировала большую эффективность в отношении</w:t>
      </w:r>
      <w:r>
        <w:rPr>
          <w:rStyle w:val="52"/>
          <w:i/>
          <w:iCs/>
        </w:rPr>
        <w:br w:type="page"/>
      </w:r>
      <w:r>
        <w:rPr>
          <w:rStyle w:val="52"/>
          <w:i/>
          <w:iCs/>
        </w:rPr>
        <w:lastRenderedPageBreak/>
        <w:t>снижения приливов у женщин в возрасте менее 55 лет, при длительности менопаузы</w:t>
      </w:r>
      <w:r>
        <w:rPr>
          <w:rStyle w:val="52"/>
          <w:i/>
          <w:iCs/>
        </w:rPr>
        <w:t xml:space="preserve"> менее 5 лет и при ИМТ &gt;30 кг/м^ в сравнении с улътранизкодозированной МГТ [87].</w:t>
      </w:r>
    </w:p>
    <w:p w14:paraId="6627EFA5" w14:textId="77777777" w:rsidR="00675BD3" w:rsidRDefault="00217392">
      <w:pPr>
        <w:pStyle w:val="50"/>
        <w:shd w:val="clear" w:color="auto" w:fill="auto"/>
        <w:spacing w:before="0" w:after="240"/>
        <w:ind w:firstLine="0"/>
      </w:pPr>
      <w:r>
        <w:rPr>
          <w:rStyle w:val="52"/>
          <w:i/>
          <w:iCs/>
        </w:rPr>
        <w:t xml:space="preserve">В РФ зарегистрированы пероральные препараты МГТ с включением стандартных (2 мг), низких (1 мг) и ультранизких (0,5 мг) доз эстрогенного компонента в форме эстрадиола или </w:t>
      </w:r>
      <w:r>
        <w:rPr>
          <w:rStyle w:val="52"/>
          <w:i/>
          <w:iCs/>
        </w:rPr>
        <w:t>эстрадиола валерата (по АТХ- Прогестагены и эстрогены в комбинации; Антиандрогены и эстрогены; Прогестагены и эстрогены (для последовательного «календарного» приема); Прогестагены и эстрогены (фиксированные сочетания)).</w:t>
      </w:r>
    </w:p>
    <w:p w14:paraId="252169C8" w14:textId="77777777" w:rsidR="00675BD3" w:rsidRDefault="00217392">
      <w:pPr>
        <w:pStyle w:val="50"/>
        <w:shd w:val="clear" w:color="auto" w:fill="auto"/>
        <w:spacing w:before="0" w:after="240"/>
        <w:ind w:firstLine="0"/>
        <w:jc w:val="left"/>
      </w:pPr>
      <w:r>
        <w:rPr>
          <w:rStyle w:val="52"/>
          <w:i/>
          <w:iCs/>
        </w:rPr>
        <w:t>В РФ зарегистрированы трансдермальны</w:t>
      </w:r>
      <w:r>
        <w:rPr>
          <w:rStyle w:val="52"/>
          <w:i/>
          <w:iCs/>
        </w:rPr>
        <w:t>е формы эстрогенов для МГТ - эстрадиол (по АТХ - Эстрадиол) 0,06% - накожный гель с включением максимальной суточной дозы 3 мг эстрадиола (5,0 г геля), стандартной суточной дозы 1,5 мг эстрадиола (2,5 г геля), низкой суточной дозы #0,75 мг эстрадиола (1,25</w:t>
      </w:r>
      <w:r>
        <w:rPr>
          <w:rStyle w:val="52"/>
          <w:i/>
          <w:iCs/>
        </w:rPr>
        <w:t xml:space="preserve"> г геля) [88]; Эстрадиол (по АТХ - Эстрадиол) 0,1% накожный гель с включением максимальной суточной дозы 1,5 мг эстрадиола (1,5 г геля), стандартной суточной дозы 1 мг эстрадиола (1,0 г геля), низкой суточной дозы 0,5 мг эстрадиола (0,5 г геля); эстрадиола</w:t>
      </w:r>
      <w:r>
        <w:rPr>
          <w:rStyle w:val="52"/>
          <w:i/>
          <w:iCs/>
        </w:rPr>
        <w:t xml:space="preserve"> (по АТХ - Эстрадиол) трансдермальная терапевтическая система (накожный пластырь) с включением стандартной суточной дозы эстрадиола 50 мкг/ сут.</w:t>
      </w:r>
    </w:p>
    <w:p w14:paraId="0DE3D329" w14:textId="77777777" w:rsidR="00675BD3" w:rsidRDefault="00217392">
      <w:pPr>
        <w:pStyle w:val="50"/>
        <w:shd w:val="clear" w:color="auto" w:fill="auto"/>
        <w:spacing w:before="0" w:after="240"/>
        <w:ind w:firstLine="0"/>
      </w:pPr>
      <w:r>
        <w:rPr>
          <w:rStyle w:val="52"/>
          <w:i/>
          <w:iCs/>
        </w:rPr>
        <w:t>Трансдермальные формы эстрогенов вследствие отсутствия первичной стадии печеночного метаболизма в отличие от пе</w:t>
      </w:r>
      <w:r>
        <w:rPr>
          <w:rStyle w:val="52"/>
          <w:i/>
          <w:iCs/>
        </w:rPr>
        <w:t>роральных форм эстрогенов имеют более благоприятный профиль безопасности - не повышают риск ВТЭО и ЖКБ. Использование трансдермальных форм эстрогенов ассоциировано с меньшим риском больших сердечно-сосудистых событий (инфаркта, инсульта) и ВТЭО, чем исполь</w:t>
      </w:r>
      <w:r>
        <w:rPr>
          <w:rStyle w:val="52"/>
          <w:i/>
          <w:iCs/>
        </w:rPr>
        <w:t>зование эквивалентных доз пероральных форм эстрогенов [68], [89]-[91].</w:t>
      </w:r>
    </w:p>
    <w:p w14:paraId="78287387" w14:textId="5E979775" w:rsidR="00675BD3" w:rsidRDefault="00577084">
      <w:pPr>
        <w:pStyle w:val="50"/>
        <w:shd w:val="clear" w:color="auto" w:fill="auto"/>
        <w:spacing w:before="0"/>
        <w:ind w:firstLine="0"/>
        <w:sectPr w:rsidR="00675BD3">
          <w:pgSz w:w="11899" w:h="17309"/>
          <w:pgMar w:top="271" w:right="295" w:bottom="352" w:left="296" w:header="0" w:footer="3" w:gutter="0"/>
          <w:cols w:space="720"/>
          <w:noEndnote/>
          <w:docGrid w:linePitch="360"/>
        </w:sectPr>
      </w:pPr>
      <w:r>
        <w:rPr>
          <w:noProof/>
        </w:rPr>
        <mc:AlternateContent>
          <mc:Choice Requires="wps">
            <w:drawing>
              <wp:anchor distT="0" distB="3810" distL="63500" distR="164465" simplePos="0" relativeHeight="251643904" behindDoc="1" locked="0" layoutInCell="1" allowOverlap="1" wp14:anchorId="15148F5C" wp14:editId="1DDDBC90">
                <wp:simplePos x="0" y="0"/>
                <wp:positionH relativeFrom="margin">
                  <wp:posOffset>3175</wp:posOffset>
                </wp:positionH>
                <wp:positionV relativeFrom="paragraph">
                  <wp:posOffset>1193800</wp:posOffset>
                </wp:positionV>
                <wp:extent cx="1292225" cy="165100"/>
                <wp:effectExtent l="635" t="0" r="2540" b="0"/>
                <wp:wrapTopAndBottom/>
                <wp:docPr id="10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8AA0" w14:textId="77777777" w:rsidR="00675BD3" w:rsidRDefault="00217392">
                            <w:pPr>
                              <w:pStyle w:val="50"/>
                              <w:shd w:val="clear" w:color="auto" w:fill="auto"/>
                              <w:spacing w:before="0" w:line="260" w:lineRule="exact"/>
                              <w:ind w:firstLine="0"/>
                              <w:jc w:val="left"/>
                            </w:pPr>
                            <w:r>
                              <w:rPr>
                                <w:rStyle w:val="5Exact0"/>
                                <w:i/>
                                <w:iCs/>
                              </w:rPr>
                              <w:t>метаболических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48F5C" id="Text Box 15" o:spid="_x0000_s1028" type="#_x0000_t202" style="position:absolute;left:0;text-align:left;margin-left:.25pt;margin-top:94pt;width:101.75pt;height:13pt;z-index:-251672576;visibility:visible;mso-wrap-style:square;mso-width-percent:0;mso-height-percent:0;mso-wrap-distance-left:5pt;mso-wrap-distance-top:0;mso-wrap-distance-right:12.9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" filled="f" stroked="f">
                <v:textbox style="mso-fit-shape-to-text:t" inset="0,0,0,0">
                  <w:txbxContent>
                    <w:p w14:paraId="28CC8AA0" w14:textId="77777777" w:rsidR="00675BD3" w:rsidRDefault="00217392">
                      <w:pPr>
                        <w:pStyle w:val="50"/>
                        <w:shd w:val="clear" w:color="auto" w:fill="auto"/>
                        <w:spacing w:before="0" w:line="260" w:lineRule="exact"/>
                        <w:ind w:firstLine="0"/>
                        <w:jc w:val="left"/>
                      </w:pPr>
                      <w:r>
                        <w:rPr>
                          <w:rStyle w:val="5Exact0"/>
                          <w:i/>
                          <w:iCs/>
                        </w:rPr>
                        <w:t>метаболических</w:t>
                      </w:r>
                    </w:p>
                  </w:txbxContent>
                </v:textbox>
                <w10:wrap type="topAndBottom" anchorx="margin"/>
              </v:shape>
            </w:pict>
          </mc:Fallback>
        </mc:AlternateContent>
      </w:r>
      <w:r>
        <w:rPr>
          <w:noProof/>
        </w:rPr>
        <mc:AlternateContent>
          <mc:Choice Requires="wps">
            <w:drawing>
              <wp:anchor distT="0" distB="0" distL="63500" distR="426720" simplePos="0" relativeHeight="251644928" behindDoc="1" locked="0" layoutInCell="1" allowOverlap="1" wp14:anchorId="50CC7D16" wp14:editId="3DF40972">
                <wp:simplePos x="0" y="0"/>
                <wp:positionH relativeFrom="margin">
                  <wp:posOffset>1460500</wp:posOffset>
                </wp:positionH>
                <wp:positionV relativeFrom="paragraph">
                  <wp:posOffset>1200150</wp:posOffset>
                </wp:positionV>
                <wp:extent cx="987425" cy="165100"/>
                <wp:effectExtent l="635" t="0" r="2540" b="1270"/>
                <wp:wrapTopAndBottom/>
                <wp:docPr id="1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E3DA" w14:textId="77777777" w:rsidR="00675BD3" w:rsidRDefault="00217392">
                            <w:pPr>
                              <w:pStyle w:val="50"/>
                              <w:shd w:val="clear" w:color="auto" w:fill="auto"/>
                              <w:spacing w:before="0" w:line="260" w:lineRule="exact"/>
                              <w:ind w:firstLine="0"/>
                              <w:jc w:val="left"/>
                            </w:pPr>
                            <w:r>
                              <w:rPr>
                                <w:rStyle w:val="5Exact0"/>
                                <w:i/>
                                <w:iCs/>
                              </w:rPr>
                              <w:t>параметров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C7D16" id="Text Box 16" o:spid="_x0000_s1029" type="#_x0000_t202" style="position:absolute;left:0;text-align:left;margin-left:115pt;margin-top:94.5pt;width:77.75pt;height:13pt;z-index:-251671552;visibility:visible;mso-wrap-style:square;mso-width-percent:0;mso-height-percent:0;mso-wrap-distance-left:5pt;mso-wrap-distance-top:0;mso-wrap-distance-right:3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" filled="f" stroked="f">
                <v:textbox style="mso-fit-shape-to-text:t" inset="0,0,0,0">
                  <w:txbxContent>
                    <w:p w14:paraId="6E33E3DA" w14:textId="77777777" w:rsidR="00675BD3" w:rsidRDefault="00217392">
                      <w:pPr>
                        <w:pStyle w:val="50"/>
                        <w:shd w:val="clear" w:color="auto" w:fill="auto"/>
                        <w:spacing w:before="0" w:line="260" w:lineRule="exact"/>
                        <w:ind w:firstLine="0"/>
                        <w:jc w:val="left"/>
                      </w:pPr>
                      <w:r>
                        <w:rPr>
                          <w:rStyle w:val="5Exact0"/>
                          <w:i/>
                          <w:iCs/>
                        </w:rPr>
                        <w:t>параметров</w:t>
                      </w:r>
                    </w:p>
                  </w:txbxContent>
                </v:textbox>
                <w10:wrap type="topAndBottom" anchorx="margin"/>
              </v:shape>
            </w:pict>
          </mc:Fallback>
        </mc:AlternateContent>
      </w:r>
      <w:r>
        <w:rPr>
          <w:noProof/>
        </w:rPr>
        <mc:AlternateContent>
          <mc:Choice Requires="wps">
            <w:drawing>
              <wp:anchor distT="0" distB="0" distL="63500" distR="377825" simplePos="0" relativeHeight="251645952" behindDoc="1" locked="0" layoutInCell="1" allowOverlap="1" wp14:anchorId="4FE78577" wp14:editId="54EACA9D">
                <wp:simplePos x="0" y="0"/>
                <wp:positionH relativeFrom="margin">
                  <wp:posOffset>2874645</wp:posOffset>
                </wp:positionH>
                <wp:positionV relativeFrom="paragraph">
                  <wp:posOffset>1190625</wp:posOffset>
                </wp:positionV>
                <wp:extent cx="3749040" cy="165100"/>
                <wp:effectExtent l="0" t="0" r="0" b="1270"/>
                <wp:wrapTopAndBottom/>
                <wp:docPr id="10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6C69" w14:textId="77777777" w:rsidR="00675BD3" w:rsidRDefault="00217392">
                            <w:pPr>
                              <w:pStyle w:val="50"/>
                              <w:shd w:val="clear" w:color="auto" w:fill="auto"/>
                              <w:spacing w:before="0" w:line="260" w:lineRule="exact"/>
                              <w:ind w:firstLine="0"/>
                              <w:jc w:val="left"/>
                            </w:pPr>
                            <w:r>
                              <w:rPr>
                                <w:rStyle w:val="5Exact0"/>
                                <w:i/>
                                <w:iCs/>
                              </w:rPr>
                              <w:t>[83]-[85]. Микронизированный прогестерон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78577" id="Text Box 17" o:spid="_x0000_s1030" type="#_x0000_t202" style="position:absolute;left:0;text-align:left;margin-left:226.35pt;margin-top:93.75pt;width:295.2pt;height:13pt;z-index:-251670528;visibility:visible;mso-wrap-style:square;mso-width-percent:0;mso-height-percent:0;mso-wrap-distance-left:5pt;mso-wrap-distance-top:0;mso-wrap-distance-right:2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" filled="f" stroked="f">
                <v:textbox style="mso-fit-shape-to-text:t" inset="0,0,0,0">
                  <w:txbxContent>
                    <w:p w14:paraId="6F956C69" w14:textId="77777777" w:rsidR="00675BD3" w:rsidRDefault="00217392">
                      <w:pPr>
                        <w:pStyle w:val="50"/>
                        <w:shd w:val="clear" w:color="auto" w:fill="auto"/>
                        <w:spacing w:before="0" w:line="260" w:lineRule="exact"/>
                        <w:ind w:firstLine="0"/>
                        <w:jc w:val="left"/>
                      </w:pPr>
                      <w:r>
                        <w:rPr>
                          <w:rStyle w:val="5Exact0"/>
                          <w:i/>
                          <w:iCs/>
                        </w:rPr>
                        <w:t>[83]-[85]. Микронизированный прогестерон</w:t>
                      </w:r>
                    </w:p>
                  </w:txbxContent>
                </v:textbox>
                <w10:wrap type="topAndBottom" anchorx="margin"/>
              </v:shape>
            </w:pict>
          </mc:Fallback>
        </mc:AlternateContent>
      </w:r>
      <w:r>
        <w:rPr>
          <w:noProof/>
        </w:rPr>
        <mc:AlternateContent>
          <mc:Choice Requires="wps">
            <w:drawing>
              <wp:anchor distT="0" distB="3810" distL="63500" distR="63500" simplePos="0" relativeHeight="251646976" behindDoc="1" locked="0" layoutInCell="1" allowOverlap="1" wp14:anchorId="7FF80337" wp14:editId="32342927">
                <wp:simplePos x="0" y="0"/>
                <wp:positionH relativeFrom="margin">
                  <wp:posOffset>7001510</wp:posOffset>
                </wp:positionH>
                <wp:positionV relativeFrom="paragraph">
                  <wp:posOffset>1205865</wp:posOffset>
                </wp:positionV>
                <wp:extent cx="176530" cy="165100"/>
                <wp:effectExtent l="0" t="1270" r="0" b="0"/>
                <wp:wrapTopAndBottom/>
                <wp:docPr id="1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4A4B" w14:textId="77777777" w:rsidR="00675BD3" w:rsidRDefault="00217392">
                            <w:pPr>
                              <w:pStyle w:val="50"/>
                              <w:shd w:val="clear" w:color="auto" w:fill="auto"/>
                              <w:spacing w:before="0" w:line="260" w:lineRule="exact"/>
                              <w:ind w:firstLine="0"/>
                              <w:jc w:val="left"/>
                            </w:pPr>
                            <w:r>
                              <w:rPr>
                                <w:rStyle w:val="5Exact0"/>
                                <w:i/>
                                <w:iCs/>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80337" id="Text Box 18" o:spid="_x0000_s1031" type="#_x0000_t202" style="position:absolute;left:0;text-align:left;margin-left:551.3pt;margin-top:94.95pt;width:13.9pt;height:13pt;z-index:-251669504;visibility:visible;mso-wrap-style:square;mso-width-percent:0;mso-height-percent:0;mso-wrap-distance-left: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" filled="f" stroked="f">
                <v:textbox style="mso-fit-shape-to-text:t" inset="0,0,0,0">
                  <w:txbxContent>
                    <w:p w14:paraId="35D44A4B" w14:textId="77777777" w:rsidR="00675BD3" w:rsidRDefault="00217392">
                      <w:pPr>
                        <w:pStyle w:val="50"/>
                        <w:shd w:val="clear" w:color="auto" w:fill="auto"/>
                        <w:spacing w:before="0" w:line="260" w:lineRule="exact"/>
                        <w:ind w:firstLine="0"/>
                        <w:jc w:val="left"/>
                      </w:pPr>
                      <w:r>
                        <w:rPr>
                          <w:rStyle w:val="5Exact0"/>
                          <w:i/>
                          <w:iCs/>
                        </w:rPr>
                        <w:t>и</w:t>
                      </w:r>
                    </w:p>
                  </w:txbxContent>
                </v:textbox>
                <w10:wrap type="topAndBottom" anchorx="margin"/>
              </v:shape>
            </w:pict>
          </mc:Fallback>
        </mc:AlternateContent>
      </w:r>
      <w:r w:rsidR="00217392">
        <w:rPr>
          <w:rStyle w:val="52"/>
          <w:i/>
          <w:iCs/>
        </w:rPr>
        <w:t xml:space="preserve">Важно учитывать свойства прогестагена в составе МГТ. </w:t>
      </w:r>
      <w:r w:rsidR="00217392">
        <w:rPr>
          <w:rStyle w:val="52"/>
          <w:i/>
          <w:iCs/>
        </w:rPr>
        <w:t>Микронизированный прогестерон**, дидрогестерон** и ряд других прогестагенов (по АТХ - Гестагены), кроме защитного влияния на эндометрий могут обладать и другими эффектами. Например, дроспиренон в составе комбинации с эстрадиолом (по АТХ - Прогестагены и эс</w:t>
      </w:r>
      <w:r w:rsidR="00217392">
        <w:rPr>
          <w:rStyle w:val="52"/>
          <w:i/>
          <w:iCs/>
        </w:rPr>
        <w:t>трогены) обладает подтвержденной способностью снижать уровень АД, препятствовать задержке жидкости, улучшать ряд</w:t>
      </w:r>
    </w:p>
    <w:p w14:paraId="42E5059E" w14:textId="77777777" w:rsidR="00675BD3" w:rsidRDefault="00217392">
      <w:pPr>
        <w:pStyle w:val="50"/>
        <w:shd w:val="clear" w:color="auto" w:fill="auto"/>
        <w:spacing w:before="0" w:after="240"/>
        <w:ind w:firstLine="0"/>
      </w:pPr>
      <w:r>
        <w:rPr>
          <w:rStyle w:val="52"/>
          <w:i/>
          <w:iCs/>
        </w:rPr>
        <w:t>дидрогестерон** в наименьшей степени ассоциированы с повышением риска РМЖ в сравнении с другими гестагенами в составе МГТ [92]-[94]. Микронизир</w:t>
      </w:r>
      <w:r>
        <w:rPr>
          <w:rStyle w:val="52"/>
          <w:i/>
          <w:iCs/>
        </w:rPr>
        <w:t>овнный прогестерон и дидрогестерон обладают более благоприятным профилем безопасности в отношении риска ВТЭ в сравнении с норэтистероном и медроксипрогестероном [20], [89], [95].</w:t>
      </w:r>
    </w:p>
    <w:p w14:paraId="671556BD" w14:textId="77777777" w:rsidR="00675BD3" w:rsidRDefault="00217392">
      <w:pPr>
        <w:pStyle w:val="50"/>
        <w:shd w:val="clear" w:color="auto" w:fill="auto"/>
        <w:spacing w:before="0" w:after="240"/>
        <w:ind w:firstLine="0"/>
      </w:pPr>
      <w:r>
        <w:rPr>
          <w:rStyle w:val="52"/>
          <w:i/>
          <w:iCs/>
        </w:rPr>
        <w:t>В качестве МГТ в ряде стран (в том числе в РФ) также используется синтетическ</w:t>
      </w:r>
      <w:r>
        <w:rPr>
          <w:rStyle w:val="52"/>
          <w:i/>
          <w:iCs/>
        </w:rPr>
        <w:t>ий стероид тиболон (по АТХ - другие эстрогены). При пероральном приеме препарат метаболизируется с образованием трех активных метаболитов, из которых два обладают эстрогеноподобной активностью, в то время как третий метаболит обладает слабой гестагеноподоб</w:t>
      </w:r>
      <w:r>
        <w:rPr>
          <w:rStyle w:val="52"/>
          <w:i/>
          <w:iCs/>
        </w:rPr>
        <w:t>ной и андрогеноподобной активностью. Эффективность его применения для купирования климактерических симптомов сопоставима с эстрадиолом в составе МГТ (2,5 мг тиболона эквивалентно по действию 1-1,5 мг эстрадиола). Препарат используется для лечения</w:t>
      </w:r>
      <w:r>
        <w:rPr>
          <w:rStyle w:val="52"/>
          <w:i/>
          <w:iCs/>
        </w:rPr>
        <w:br w:type="page"/>
      </w:r>
      <w:r>
        <w:rPr>
          <w:rStyle w:val="52"/>
          <w:i/>
          <w:iCs/>
        </w:rPr>
        <w:lastRenderedPageBreak/>
        <w:t>симптомов</w:t>
      </w:r>
      <w:r>
        <w:rPr>
          <w:rStyle w:val="52"/>
          <w:i/>
          <w:iCs/>
        </w:rPr>
        <w:t xml:space="preserve"> эстрогенной недостаточности у женщин в постменопаузе (но не ранее чем через 12 месяцев после последней менструации) или сразу после двусторонней овариэктомии, для профилактики и лечения остеопороза у женщин с высоким риском переломов при непереносимости л</w:t>
      </w:r>
      <w:r>
        <w:rPr>
          <w:rStyle w:val="52"/>
          <w:i/>
          <w:iCs/>
        </w:rPr>
        <w:t xml:space="preserve">и противопоказаниях к применению других лекарственных средств, используемых для профилактики остеопороза, а также может быть эффективным средством для терапии сексуальной дисфункции у женщин в постменопаузе. Дополнительным преимуществом препарата является </w:t>
      </w:r>
      <w:r>
        <w:rPr>
          <w:rStyle w:val="52"/>
          <w:i/>
          <w:iCs/>
        </w:rPr>
        <w:t>отсутствие пролиферативной активности в отношении эндометрия и молочных желез, а также отсутствие значимого влияния на рост миоматозных узлов [20], [86], [96].</w:t>
      </w:r>
    </w:p>
    <w:p w14:paraId="38AD706B"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 xml:space="preserve">назначение монотерапии эетрогенами (по АТХ- Эетрогены) в непрерывном режиме </w:t>
      </w:r>
      <w:r>
        <w:rPr>
          <w:rStyle w:val="25"/>
        </w:rPr>
        <w:t>женщинам е удаленной маткой, вне завиеимоети от фазы климактерия, для лечения климактеричееких еимптомов и/или профилактики оетеопороза [3], [34], [45], [47], [65], [97], [98].</w:t>
      </w:r>
    </w:p>
    <w:p w14:paraId="70BE97F4" w14:textId="77777777" w:rsidR="00675BD3" w:rsidRDefault="00217392">
      <w:pPr>
        <w:pStyle w:val="36"/>
        <w:keepNext/>
        <w:keepLines/>
        <w:shd w:val="clear" w:color="auto" w:fill="auto"/>
        <w:spacing w:before="0" w:after="244" w:line="260" w:lineRule="exact"/>
        <w:ind w:firstLine="0"/>
      </w:pPr>
      <w:bookmarkStart w:id="36" w:name="bookmark36"/>
      <w:r>
        <w:rPr>
          <w:rStyle w:val="37"/>
          <w:b/>
          <w:bCs/>
        </w:rPr>
        <w:t>Уровень убедительности рекомендаций С (уровень достоверности доказательств — 5)</w:t>
      </w:r>
      <w:r>
        <w:rPr>
          <w:rStyle w:val="37"/>
          <w:b/>
          <w:bCs/>
        </w:rPr>
        <w:t>.</w:t>
      </w:r>
      <w:bookmarkEnd w:id="36"/>
    </w:p>
    <w:p w14:paraId="5AD858BC" w14:textId="77777777" w:rsidR="00675BD3" w:rsidRDefault="00217392">
      <w:pPr>
        <w:pStyle w:val="50"/>
        <w:shd w:val="clear" w:color="auto" w:fill="auto"/>
        <w:spacing w:before="0" w:after="240"/>
        <w:ind w:firstLine="0"/>
      </w:pPr>
      <w:r>
        <w:rPr>
          <w:rStyle w:val="53"/>
        </w:rPr>
        <w:t xml:space="preserve">Комментарий: </w:t>
      </w:r>
      <w:r>
        <w:rPr>
          <w:rStyle w:val="52"/>
          <w:i/>
          <w:iCs/>
        </w:rPr>
        <w:t>необходимо учитывать показания к гистерэктомии и объем операции (тотальная или субтоталъная). Монотерапия эстрогенами показана только при тотальной гистерэктомии. В случае высокой надвлагалищной ампутации матки, а также пациенткам после гист</w:t>
      </w:r>
      <w:r>
        <w:rPr>
          <w:rStyle w:val="52"/>
          <w:i/>
          <w:iCs/>
        </w:rPr>
        <w:t>ерэктомии с распространенным наружным генитальным эндометриозом в анамнезе, показано назначение комбинированной эстроген-гестагенной терапии или тиболона (алгоритмы).[20], [99]</w:t>
      </w:r>
    </w:p>
    <w:p w14:paraId="38D1101F" w14:textId="77777777" w:rsidR="00675BD3" w:rsidRDefault="00217392">
      <w:pPr>
        <w:pStyle w:val="50"/>
        <w:shd w:val="clear" w:color="auto" w:fill="auto"/>
        <w:spacing w:before="0" w:after="240"/>
        <w:ind w:firstLine="0"/>
      </w:pPr>
      <w:r>
        <w:rPr>
          <w:rStyle w:val="52"/>
          <w:i/>
          <w:iCs/>
        </w:rPr>
        <w:t>Используются препараты, содержащие эстрадиол и эстрадиол валерат. Пути введения</w:t>
      </w:r>
      <w:r>
        <w:rPr>
          <w:rStyle w:val="52"/>
          <w:i/>
          <w:iCs/>
        </w:rPr>
        <w:t>: пероральный (таблетки) и парентеральный (накожный</w:t>
      </w:r>
      <w:r>
        <w:rPr>
          <w:rStyle w:val="51"/>
        </w:rPr>
        <w:t xml:space="preserve"> — </w:t>
      </w:r>
      <w:r>
        <w:rPr>
          <w:rStyle w:val="52"/>
          <w:i/>
          <w:iCs/>
        </w:rPr>
        <w:t>гели, пластыри) в непрерывном режиме.</w:t>
      </w:r>
    </w:p>
    <w:p w14:paraId="47643759"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назначение монотерапии прогеетагенами (по АТХ - Геетагены) женщинам в периоде менопаузального перехода для профилактики гиперплаетичееких процеееов эн</w:t>
      </w:r>
      <w:r>
        <w:rPr>
          <w:rStyle w:val="25"/>
        </w:rPr>
        <w:t>дометрия и регуляции менетруального цикла [3], [35], [45]-[47], [65], [100].</w:t>
      </w:r>
    </w:p>
    <w:p w14:paraId="6AAC331C" w14:textId="77777777" w:rsidR="00675BD3" w:rsidRDefault="00217392">
      <w:pPr>
        <w:pStyle w:val="36"/>
        <w:keepNext/>
        <w:keepLines/>
        <w:shd w:val="clear" w:color="auto" w:fill="auto"/>
        <w:spacing w:before="0" w:after="244" w:line="260" w:lineRule="exact"/>
        <w:ind w:firstLine="0"/>
      </w:pPr>
      <w:bookmarkStart w:id="37" w:name="bookmark37"/>
      <w:r>
        <w:rPr>
          <w:rStyle w:val="37"/>
          <w:b/>
          <w:bCs/>
        </w:rPr>
        <w:t>Уровень убедительности рекомендаций В (уровень достоверности доказательств 3).</w:t>
      </w:r>
      <w:bookmarkEnd w:id="37"/>
    </w:p>
    <w:p w14:paraId="6B31BAF2" w14:textId="77777777" w:rsidR="00675BD3" w:rsidRDefault="00217392">
      <w:pPr>
        <w:pStyle w:val="50"/>
        <w:shd w:val="clear" w:color="auto" w:fill="auto"/>
        <w:spacing w:before="0" w:after="240"/>
        <w:ind w:firstLine="0"/>
      </w:pPr>
      <w:r>
        <w:rPr>
          <w:rStyle w:val="53"/>
        </w:rPr>
        <w:t xml:space="preserve">Комментарий: </w:t>
      </w:r>
      <w:r>
        <w:rPr>
          <w:rStyle w:val="52"/>
          <w:i/>
          <w:iCs/>
        </w:rPr>
        <w:t>используется прогестерон** в дозе 200 - 400 мг в сутки; #дидрогестерон** 10- 20 мг в су</w:t>
      </w:r>
      <w:r>
        <w:rPr>
          <w:rStyle w:val="52"/>
          <w:i/>
          <w:iCs/>
        </w:rPr>
        <w:t>тки [101]. Прогестерон и его производные назначаются на срок не менее 10-14 дней.</w:t>
      </w:r>
    </w:p>
    <w:p w14:paraId="6DDDC6D4" w14:textId="77777777" w:rsidR="00675BD3" w:rsidRDefault="00217392">
      <w:pPr>
        <w:pStyle w:val="50"/>
        <w:shd w:val="clear" w:color="auto" w:fill="auto"/>
        <w:spacing w:before="0"/>
        <w:ind w:firstLine="0"/>
      </w:pPr>
      <w:r>
        <w:rPr>
          <w:rStyle w:val="52"/>
          <w:i/>
          <w:iCs/>
        </w:rPr>
        <w:t>#Левоноргестрел в форме внутриматочной терапевтической системы (по АТХ - Пластиковые спирали с гестагенами) имеет показание к использованию в качестве гестагенного компонента</w:t>
      </w:r>
      <w:r>
        <w:rPr>
          <w:rStyle w:val="52"/>
          <w:i/>
          <w:iCs/>
        </w:rPr>
        <w:t xml:space="preserve"> МГТ Применение #левоиоргестрела в форме внутриматочной терапевтической системы (по АТХ - Пластиковые спирали с гестагенами) в период менопаузального перехода имеет преимущества для использования у женщин, нуждающихся в контрацепции, а также при наличии об</w:t>
      </w:r>
      <w:r>
        <w:rPr>
          <w:rStyle w:val="52"/>
          <w:i/>
          <w:iCs/>
        </w:rPr>
        <w:t>ильных маточных кровотечений, не связанных с органической патологией матки.</w:t>
      </w:r>
    </w:p>
    <w:p w14:paraId="7021A906"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назначение комбинированной эетроген-геетагенной терапии (по АТХ - Прогеетагены и эетрогены в комбинации; Антиандрогены и эетрогены; Прогеетагены и эетрогены (для поел</w:t>
      </w:r>
      <w:r>
        <w:rPr>
          <w:rStyle w:val="25"/>
        </w:rPr>
        <w:t>едовательного «календарного» приема); Прогеетагены и эетрогены (фикеированные еочетания)) в цикличееком режиме женщинам е интактной маткой в перименопаузе, но не ранее 6 мееяцев поеле поеледней менетруации, для лечения климактеричееких еимптомов и профилак</w:t>
      </w:r>
      <w:r>
        <w:rPr>
          <w:rStyle w:val="25"/>
        </w:rPr>
        <w:t>тики поетменопаузального оетеопороза [27], [34]- [36], [42], [45]-[48], [102].</w:t>
      </w:r>
    </w:p>
    <w:p w14:paraId="565E4EAE" w14:textId="77777777" w:rsidR="00675BD3" w:rsidRDefault="00217392">
      <w:pPr>
        <w:pStyle w:val="36"/>
        <w:keepNext/>
        <w:keepLines/>
        <w:shd w:val="clear" w:color="auto" w:fill="auto"/>
        <w:spacing w:before="0" w:after="240" w:line="260" w:lineRule="exact"/>
        <w:ind w:firstLine="0"/>
      </w:pPr>
      <w:bookmarkStart w:id="38" w:name="bookmark38"/>
      <w:r>
        <w:rPr>
          <w:rStyle w:val="37"/>
          <w:b/>
          <w:bCs/>
        </w:rPr>
        <w:lastRenderedPageBreak/>
        <w:t>Уровень убедительности рекомендаций С (уровень достоверности доказательств 5).</w:t>
      </w:r>
      <w:bookmarkEnd w:id="38"/>
    </w:p>
    <w:p w14:paraId="7AFD3AA8" w14:textId="77777777" w:rsidR="00675BD3" w:rsidRDefault="00217392">
      <w:pPr>
        <w:pStyle w:val="50"/>
        <w:shd w:val="clear" w:color="auto" w:fill="auto"/>
        <w:spacing w:before="0" w:after="347" w:line="394" w:lineRule="exact"/>
        <w:ind w:firstLine="0"/>
      </w:pPr>
      <w:r>
        <w:rPr>
          <w:rStyle w:val="53"/>
        </w:rPr>
        <w:t xml:space="preserve">Комментарий: </w:t>
      </w:r>
      <w:r>
        <w:rPr>
          <w:rStyle w:val="52"/>
          <w:i/>
          <w:iCs/>
        </w:rPr>
        <w:t>следует информировать женщину о том, что препараты МГТ не обладают контрацептивным эф</w:t>
      </w:r>
      <w:r>
        <w:rPr>
          <w:rStyle w:val="52"/>
          <w:i/>
          <w:iCs/>
        </w:rPr>
        <w:t>фектом.</w:t>
      </w:r>
    </w:p>
    <w:p w14:paraId="5FC029E1" w14:textId="77777777" w:rsidR="00675BD3" w:rsidRDefault="00217392">
      <w:pPr>
        <w:pStyle w:val="50"/>
        <w:shd w:val="clear" w:color="auto" w:fill="auto"/>
        <w:spacing w:before="0" w:after="244" w:line="260" w:lineRule="exact"/>
        <w:ind w:firstLine="0"/>
      </w:pPr>
      <w:r>
        <w:rPr>
          <w:rStyle w:val="52"/>
          <w:i/>
          <w:iCs/>
        </w:rPr>
        <w:t>В перименопаузе используются стандартные и низкие дозы эстрогенов в составе МГТ.</w:t>
      </w:r>
    </w:p>
    <w:p w14:paraId="6A137779" w14:textId="77777777" w:rsidR="00675BD3" w:rsidRDefault="00217392">
      <w:pPr>
        <w:pStyle w:val="50"/>
        <w:shd w:val="clear" w:color="auto" w:fill="auto"/>
        <w:spacing w:before="0" w:after="240"/>
        <w:ind w:firstLine="220"/>
        <w:jc w:val="left"/>
      </w:pPr>
      <w:r>
        <w:rPr>
          <w:rStyle w:val="52"/>
          <w:i/>
          <w:iCs/>
        </w:rPr>
        <w:t xml:space="preserve">В РФ зарегистрированы комбинированные формы пероральных препаратов, содержащие стандартную дозу (2 мг) и низкую дозу (1 мг) эстрадиола в сочетании с </w:t>
      </w:r>
      <w:r>
        <w:rPr>
          <w:rStyle w:val="52"/>
          <w:i/>
          <w:iCs/>
        </w:rPr>
        <w:t>гестагеном.</w:t>
      </w:r>
    </w:p>
    <w:p w14:paraId="07DB5BE4" w14:textId="77777777" w:rsidR="00675BD3" w:rsidRDefault="00217392">
      <w:pPr>
        <w:pStyle w:val="50"/>
        <w:shd w:val="clear" w:color="auto" w:fill="auto"/>
        <w:spacing w:before="0"/>
        <w:ind w:firstLine="0"/>
      </w:pPr>
      <w:r>
        <w:rPr>
          <w:rStyle w:val="52"/>
          <w:i/>
          <w:iCs/>
        </w:rPr>
        <w:t>Для трансдермальной МГТ используется стандартная доза - 1,5 мг эстрадиола 0,06% накожного геля (2,5 г геля); 1,0 мг эстрадиола 0,1% накожного геля (1,0 г геля) ежедневно в непрерывном режиме, 50 мкг/сут эстрадиола - трандермальная терапевтическ</w:t>
      </w:r>
      <w:r>
        <w:rPr>
          <w:rStyle w:val="52"/>
          <w:i/>
          <w:iCs/>
        </w:rPr>
        <w:t>ая система (накожный пластырь) 1 раз в</w:t>
      </w:r>
      <w:r>
        <w:rPr>
          <w:rStyle w:val="51"/>
        </w:rPr>
        <w:t xml:space="preserve"> 7 </w:t>
      </w:r>
      <w:r>
        <w:rPr>
          <w:rStyle w:val="52"/>
          <w:i/>
          <w:iCs/>
        </w:rPr>
        <w:t>дней. При назначении трансдермального пути введения эстрогенов в качестве гестагенного компонента используются микронизированный прогестерон</w:t>
      </w:r>
      <w:r>
        <w:rPr>
          <w:rStyle w:val="52"/>
          <w:i/>
          <w:iCs/>
        </w:rPr>
        <w:footnoteReference w:id="1"/>
      </w:r>
      <w:r>
        <w:rPr>
          <w:rStyle w:val="52"/>
          <w:i/>
          <w:iCs/>
        </w:rPr>
        <w:t xml:space="preserve"> </w:t>
      </w:r>
      <w:r>
        <w:rPr>
          <w:rStyle w:val="52"/>
          <w:i/>
          <w:iCs/>
        </w:rPr>
        <w:footnoteReference w:id="2"/>
      </w:r>
      <w:r>
        <w:rPr>
          <w:rStyle w:val="52"/>
          <w:i/>
          <w:iCs/>
        </w:rPr>
        <w:t xml:space="preserve"> (по АТХ - Гестагены) (перорально или вагинально) в дозе 200-300 мг в </w:t>
      </w:r>
      <w:r>
        <w:rPr>
          <w:rStyle w:val="52"/>
          <w:i/>
          <w:iCs/>
        </w:rPr>
        <w:t>сутки; дидрогестерон** (по АТХ - Гестагены) перорально 10-20 мг в сутки в зависимости от ИМТ Прогестерон и его производные назначаются на срок не менее 10-14 дней.</w:t>
      </w:r>
    </w:p>
    <w:p w14:paraId="0560E1C5" w14:textId="77777777" w:rsidR="00675BD3" w:rsidRDefault="00217392">
      <w:pPr>
        <w:pStyle w:val="50"/>
        <w:shd w:val="clear" w:color="auto" w:fill="auto"/>
        <w:spacing w:before="0" w:after="240"/>
        <w:ind w:firstLine="0"/>
      </w:pPr>
      <w:r>
        <w:rPr>
          <w:rStyle w:val="52"/>
          <w:i/>
          <w:iCs/>
        </w:rPr>
        <w:t>Пациенткам с ПНЯ могут потребоваться более высокие дозы эстрадиола в составе ЗГТ для купиров</w:t>
      </w:r>
      <w:r>
        <w:rPr>
          <w:rStyle w:val="52"/>
          <w:i/>
          <w:iCs/>
        </w:rPr>
        <w:t>ания менопаузальных симптомов и профилактики постменопаузального остеопороза (2-4 мг/сут в составе пероральных препаратов, 1,5-3 мг/сут эстрадиола гемигидрата в составе 0,06% накожного геля (2,5-5,0г), 1-1,5 мг/сут эстрадиола гемигидрата в составе 0,1% нак</w:t>
      </w:r>
      <w:r>
        <w:rPr>
          <w:rStyle w:val="52"/>
          <w:i/>
          <w:iCs/>
        </w:rPr>
        <w:t>ожного геля (1,0-1,5 г), 50-100 мкг/сут эстрадиола трандермальная терапевтическая система (накожный пластырь) 1 раз в неделю для купирования менопаузальных симптомов и профилактики постменопаузального остеопороза. Учитывая благоприятный профиль безопасност</w:t>
      </w:r>
      <w:r>
        <w:rPr>
          <w:rStyle w:val="52"/>
          <w:i/>
          <w:iCs/>
        </w:rPr>
        <w:t>и трансдермальных эстрогенов и необходимость длительного лечения, следует отдавать предпочтение парентеральному пути введения эстрогенов в составе ЗГТ [58].</w:t>
      </w:r>
    </w:p>
    <w:p w14:paraId="70C1EEEC" w14:textId="77777777" w:rsidR="00675BD3" w:rsidRDefault="00217392">
      <w:pPr>
        <w:pStyle w:val="24"/>
        <w:shd w:val="clear" w:color="auto" w:fill="auto"/>
        <w:spacing w:before="0" w:after="343"/>
        <w:ind w:left="400"/>
      </w:pPr>
      <w:r>
        <w:rPr>
          <w:rStyle w:val="26"/>
        </w:rPr>
        <w:t xml:space="preserve">• Рекомендуется </w:t>
      </w:r>
      <w:r>
        <w:rPr>
          <w:rStyle w:val="25"/>
        </w:rPr>
        <w:t xml:space="preserve">назначение монофазной комбинированной низкодозированной эетроген- </w:t>
      </w:r>
      <w:r>
        <w:rPr>
          <w:rStyle w:val="25"/>
        </w:rPr>
        <w:lastRenderedPageBreak/>
        <w:t>геетагенной терап</w:t>
      </w:r>
      <w:r>
        <w:rPr>
          <w:rStyle w:val="25"/>
        </w:rPr>
        <w:t>ии (по АТХ - Прогеетагены и эетрогены в комбинации; Прогеетагены и эетрогены (для поеледовательного «календарного» приема); Прогеетагены и эетрогены (фикеированные еочетания)) в непрерывном режиме женщинам е интактной маткой в поетменопаузе для лечения кли</w:t>
      </w:r>
      <w:r>
        <w:rPr>
          <w:rStyle w:val="25"/>
        </w:rPr>
        <w:t>мактеричееких еимптомов и профилактики поетменопаузального оетеопороза [3], [20], [66], [70], [83], [102], [107], [108], [36], [37], [41], [42], [45], [46], [48], [65]</w:t>
      </w:r>
    </w:p>
    <w:p w14:paraId="5AF7C1F4" w14:textId="77777777" w:rsidR="00675BD3" w:rsidRDefault="00217392">
      <w:pPr>
        <w:pStyle w:val="36"/>
        <w:keepNext/>
        <w:keepLines/>
        <w:shd w:val="clear" w:color="auto" w:fill="auto"/>
        <w:spacing w:before="0" w:after="244" w:line="260" w:lineRule="exact"/>
        <w:ind w:firstLine="0"/>
      </w:pPr>
      <w:bookmarkStart w:id="39" w:name="bookmark39"/>
      <w:r>
        <w:rPr>
          <w:rStyle w:val="37"/>
          <w:b/>
          <w:bCs/>
        </w:rPr>
        <w:t>Уровень убедительности рекомендаций С (уровень достоверности доказательств 5).</w:t>
      </w:r>
      <w:bookmarkEnd w:id="39"/>
    </w:p>
    <w:p w14:paraId="6DD88EF8" w14:textId="77777777" w:rsidR="00675BD3" w:rsidRDefault="00217392">
      <w:pPr>
        <w:pStyle w:val="50"/>
        <w:shd w:val="clear" w:color="auto" w:fill="auto"/>
        <w:spacing w:before="0" w:after="240"/>
        <w:ind w:firstLine="0"/>
      </w:pPr>
      <w:r>
        <w:rPr>
          <w:rStyle w:val="53"/>
        </w:rPr>
        <w:t>Комментар</w:t>
      </w:r>
      <w:r>
        <w:rPr>
          <w:rStyle w:val="53"/>
        </w:rPr>
        <w:t xml:space="preserve">ий: </w:t>
      </w:r>
      <w:r>
        <w:rPr>
          <w:rStyle w:val="52"/>
          <w:i/>
          <w:iCs/>
        </w:rPr>
        <w:t>Непрерывный монофазный режим МГТ назначается не ранее чем через 12 месяцев после последней менструации. Для пероральной МГТ используется низкая доза эстрогена - 1 мг эстрадиола. В РФ зарегистрированы следующие комбинированные формы пероральных препарат</w:t>
      </w:r>
      <w:r>
        <w:rPr>
          <w:rStyle w:val="52"/>
          <w:i/>
          <w:iCs/>
        </w:rPr>
        <w:t>ов: эстрадиол 1мг/дидрогестерон 5 мг; эстрадиола 1мг/дроспиренон 2мг.</w:t>
      </w:r>
    </w:p>
    <w:p w14:paraId="27F1BE6D" w14:textId="77777777" w:rsidR="00675BD3" w:rsidRDefault="00217392">
      <w:pPr>
        <w:pStyle w:val="50"/>
        <w:shd w:val="clear" w:color="auto" w:fill="auto"/>
        <w:spacing w:before="0" w:after="240"/>
        <w:ind w:firstLine="0"/>
      </w:pPr>
      <w:r>
        <w:rPr>
          <w:rStyle w:val="52"/>
          <w:i/>
          <w:iCs/>
        </w:rPr>
        <w:t>Для трансдермальной МГТ, используется низкая доза - #0,75 мг эстрадиола 0,06% накожного геля (1,25 г геля) [88]; 0,5 мг эстрадиола 0,1% накожного геля (0,5 г геля). При недостаточном кли</w:t>
      </w:r>
      <w:r>
        <w:rPr>
          <w:rStyle w:val="52"/>
          <w:i/>
          <w:iCs/>
        </w:rPr>
        <w:t>ническом эффекте через 1-2 месяца после начала лечения, учитывая благоприятный профиль безопасности трансдермальных форм эстрогенов, индивидуально доза может быть увеличена до стандартной 1,5 мг эстрадиола 0,06% накожного геля (2,5 г геля); 1,0 мг эстрадио</w:t>
      </w:r>
      <w:r>
        <w:rPr>
          <w:rStyle w:val="52"/>
          <w:i/>
          <w:iCs/>
        </w:rPr>
        <w:t>ла 0,1% накожного геля (1,0 г геля), 50 мкг/сут эстрадиола - трандермальная терапевтическая система (накожный пластырь) 1 раз в</w:t>
      </w:r>
      <w:r>
        <w:rPr>
          <w:rStyle w:val="51"/>
        </w:rPr>
        <w:t xml:space="preserve"> 7 </w:t>
      </w:r>
      <w:r>
        <w:rPr>
          <w:rStyle w:val="52"/>
          <w:i/>
          <w:iCs/>
        </w:rPr>
        <w:t>дней.</w:t>
      </w:r>
    </w:p>
    <w:p w14:paraId="002318AB" w14:textId="77777777" w:rsidR="00675BD3" w:rsidRDefault="00217392">
      <w:pPr>
        <w:pStyle w:val="50"/>
        <w:shd w:val="clear" w:color="auto" w:fill="auto"/>
        <w:spacing w:before="0"/>
        <w:ind w:firstLine="0"/>
      </w:pPr>
      <w:r>
        <w:rPr>
          <w:rStyle w:val="52"/>
          <w:i/>
          <w:iCs/>
        </w:rPr>
        <w:t>При назначении трансдермального пути введения эстрогенов в качестве гестагенного компонента дополнительно используются п</w:t>
      </w:r>
      <w:r>
        <w:rPr>
          <w:rStyle w:val="52"/>
          <w:i/>
          <w:iCs/>
        </w:rPr>
        <w:t>рогестерон</w:t>
      </w:r>
      <w:r>
        <w:rPr>
          <w:rStyle w:val="52"/>
          <w:i/>
          <w:iCs/>
        </w:rPr>
        <w:footnoteReference w:id="3"/>
      </w:r>
      <w:r>
        <w:rPr>
          <w:rStyle w:val="52"/>
          <w:i/>
          <w:iCs/>
        </w:rPr>
        <w:t xml:space="preserve"> </w:t>
      </w:r>
      <w:r>
        <w:rPr>
          <w:rStyle w:val="52"/>
          <w:i/>
          <w:iCs/>
        </w:rPr>
        <w:footnoteReference w:id="4"/>
      </w:r>
      <w:r>
        <w:rPr>
          <w:rStyle w:val="52"/>
          <w:i/>
          <w:iCs/>
        </w:rPr>
        <w:t xml:space="preserve"> (перорально или вагинально) в дозе 100 мг в сутки; дидрогестерон** 10 мг в сутки; внутрнматочная система с левоноргестрелом (ЛПГ-ВМС) (по АТХ - Пластиковые спирали с гестагенами).</w:t>
      </w:r>
    </w:p>
    <w:p w14:paraId="5D760D05" w14:textId="77777777" w:rsidR="00675BD3" w:rsidRDefault="00217392">
      <w:pPr>
        <w:pStyle w:val="36"/>
        <w:keepNext/>
        <w:keepLines/>
        <w:shd w:val="clear" w:color="auto" w:fill="auto"/>
        <w:spacing w:before="0" w:after="239" w:line="260" w:lineRule="exact"/>
        <w:ind w:firstLine="0"/>
      </w:pPr>
      <w:bookmarkStart w:id="40" w:name="bookmark40"/>
      <w:r>
        <w:rPr>
          <w:rStyle w:val="37"/>
          <w:b/>
          <w:bCs/>
        </w:rPr>
        <w:t>Уровень убедительности рекомендаций С (уровень достоверности</w:t>
      </w:r>
      <w:r>
        <w:rPr>
          <w:rStyle w:val="37"/>
          <w:b/>
          <w:bCs/>
        </w:rPr>
        <w:t xml:space="preserve"> доказательств 5).</w:t>
      </w:r>
      <w:bookmarkEnd w:id="40"/>
    </w:p>
    <w:p w14:paraId="14DE5BCD" w14:textId="77777777" w:rsidR="00675BD3" w:rsidRDefault="00217392">
      <w:pPr>
        <w:pStyle w:val="50"/>
        <w:shd w:val="clear" w:color="auto" w:fill="auto"/>
        <w:spacing w:before="0" w:after="240"/>
        <w:ind w:firstLine="0"/>
      </w:pPr>
      <w:r>
        <w:rPr>
          <w:rStyle w:val="53"/>
        </w:rPr>
        <w:t xml:space="preserve">Комментарии: </w:t>
      </w:r>
      <w:r>
        <w:rPr>
          <w:rStyle w:val="52"/>
          <w:i/>
          <w:iCs/>
        </w:rPr>
        <w:t>Для пероральной МГТ женщинам в постменопаузе используется ультранизкая доза эстрогена - 0,5 мг эстрадиола в составе препарата. В РФ зарегистрированы следующие комбинированные формы пероральных препаратов: эстрадиол 0,5 мг/ди</w:t>
      </w:r>
      <w:r>
        <w:rPr>
          <w:rStyle w:val="52"/>
          <w:i/>
          <w:iCs/>
        </w:rPr>
        <w:t>дрогестерон 2,5 мг; эстрадиола 0,5мг/дроспиренон 0,25мг.</w:t>
      </w:r>
    </w:p>
    <w:p w14:paraId="31748750" w14:textId="77777777" w:rsidR="00675BD3" w:rsidRDefault="00217392">
      <w:pPr>
        <w:pStyle w:val="50"/>
        <w:shd w:val="clear" w:color="auto" w:fill="auto"/>
        <w:spacing w:before="0" w:after="240"/>
        <w:ind w:firstLine="0"/>
      </w:pPr>
      <w:r>
        <w:rPr>
          <w:rStyle w:val="52"/>
          <w:i/>
          <w:iCs/>
        </w:rPr>
        <w:t>Для трансдермальной МГТ используется низкая доза - #0,75 мг/сут эстрадиола 0,06% в составе накожного геля (1,25 г геля) [88]; 0,5 мг/сут эстрадиола 0,1% в составе накожного геля (0,5 г геля).</w:t>
      </w:r>
    </w:p>
    <w:p w14:paraId="5E77D89C" w14:textId="77777777" w:rsidR="00675BD3" w:rsidRDefault="00217392">
      <w:pPr>
        <w:pStyle w:val="50"/>
        <w:shd w:val="clear" w:color="auto" w:fill="auto"/>
        <w:spacing w:before="0" w:after="240"/>
        <w:ind w:firstLine="0"/>
      </w:pPr>
      <w:r>
        <w:rPr>
          <w:rStyle w:val="52"/>
          <w:i/>
          <w:iCs/>
        </w:rPr>
        <w:t xml:space="preserve">При </w:t>
      </w:r>
      <w:r>
        <w:rPr>
          <w:rStyle w:val="52"/>
          <w:i/>
          <w:iCs/>
        </w:rPr>
        <w:t>назначении трансдермального пути введения эстрогенов в качестве гестагенного компонента дополнительно используются микронизированный прогестерон** (перорально или вагинально) в дозе 100 мг в сутки; дидрогестерон** 10 мг в сутки; внутриматочная система с ле</w:t>
      </w:r>
      <w:r>
        <w:rPr>
          <w:rStyle w:val="52"/>
          <w:i/>
          <w:iCs/>
        </w:rPr>
        <w:t xml:space="preserve">воноргестрелом </w:t>
      </w:r>
      <w:r>
        <w:rPr>
          <w:rStyle w:val="52"/>
          <w:i/>
          <w:iCs/>
        </w:rPr>
        <w:lastRenderedPageBreak/>
        <w:t>(ЛНГ-ВМС) (по АТХ- Пластиковые спирали с гестагенами).</w:t>
      </w:r>
    </w:p>
    <w:p w14:paraId="36BDBCA1" w14:textId="77777777" w:rsidR="00675BD3" w:rsidRDefault="00217392">
      <w:pPr>
        <w:pStyle w:val="24"/>
        <w:numPr>
          <w:ilvl w:val="0"/>
          <w:numId w:val="3"/>
        </w:numPr>
        <w:shd w:val="clear" w:color="auto" w:fill="auto"/>
        <w:tabs>
          <w:tab w:val="left" w:pos="264"/>
        </w:tabs>
        <w:spacing w:before="0"/>
        <w:ind w:left="400"/>
      </w:pPr>
      <w:r>
        <w:rPr>
          <w:rStyle w:val="26"/>
        </w:rPr>
        <w:t xml:space="preserve">Рекомендуется </w:t>
      </w:r>
      <w:r>
        <w:rPr>
          <w:rStyle w:val="25"/>
        </w:rPr>
        <w:t xml:space="preserve">отдавать предпочтение транедермальному пути введения препаратов эетрогенов у женщин е климактеричеекими еимптомами и наличием коморбидных еоетояний [3], [20], </w:t>
      </w:r>
      <w:r>
        <w:rPr>
          <w:rStyle w:val="25"/>
        </w:rPr>
        <w:t>[66]-[68], [70], [83], [84], [36], [37], [41], [42], [45], [46], [48], [65]:</w:t>
      </w:r>
    </w:p>
    <w:p w14:paraId="27FA2BCE" w14:textId="77777777" w:rsidR="00675BD3" w:rsidRDefault="00217392">
      <w:pPr>
        <w:pStyle w:val="24"/>
        <w:shd w:val="clear" w:color="auto" w:fill="auto"/>
        <w:spacing w:before="0" w:after="343"/>
        <w:ind w:firstLine="0"/>
      </w:pPr>
      <w:r>
        <w:rPr>
          <w:rStyle w:val="25"/>
        </w:rPr>
        <w:t xml:space="preserve">Болезни печени, поджелудочной железы, нарушенной веаеываемоети в желудочно-кишечном тракте; раеетройетва коагуляции, повышенный риек венозного тромбоза; гипертриглицеридемия до и </w:t>
      </w:r>
      <w:r>
        <w:rPr>
          <w:rStyle w:val="25"/>
        </w:rPr>
        <w:t>на фоне пероральных препаратов; артериальная гипертензия (&gt; 170/100 мм рт. ет); гиперинеулинемия; повышенный риек образования/ наличие камней в желчных путях; мигрень; ожирение; курение.</w:t>
      </w:r>
    </w:p>
    <w:p w14:paraId="436F43F8" w14:textId="77777777" w:rsidR="00675BD3" w:rsidRDefault="00217392">
      <w:pPr>
        <w:pStyle w:val="36"/>
        <w:keepNext/>
        <w:keepLines/>
        <w:shd w:val="clear" w:color="auto" w:fill="auto"/>
        <w:spacing w:before="0" w:after="240" w:line="260" w:lineRule="exact"/>
        <w:ind w:firstLine="0"/>
      </w:pPr>
      <w:bookmarkStart w:id="41" w:name="bookmark41"/>
      <w:r>
        <w:rPr>
          <w:rStyle w:val="37"/>
          <w:b/>
          <w:bCs/>
        </w:rPr>
        <w:t>Уровень убедительности рекомендаций С (уровень достоверности доказате</w:t>
      </w:r>
      <w:r>
        <w:rPr>
          <w:rStyle w:val="37"/>
          <w:b/>
          <w:bCs/>
        </w:rPr>
        <w:t>льств — 5).</w:t>
      </w:r>
      <w:bookmarkEnd w:id="41"/>
    </w:p>
    <w:p w14:paraId="1E8F5B89" w14:textId="77777777" w:rsidR="00675BD3" w:rsidRDefault="00217392">
      <w:pPr>
        <w:pStyle w:val="24"/>
        <w:numPr>
          <w:ilvl w:val="0"/>
          <w:numId w:val="3"/>
        </w:numPr>
        <w:shd w:val="clear" w:color="auto" w:fill="auto"/>
        <w:tabs>
          <w:tab w:val="left" w:pos="264"/>
        </w:tabs>
        <w:spacing w:before="0" w:after="347" w:line="394" w:lineRule="exact"/>
        <w:ind w:left="400"/>
      </w:pPr>
      <w:r>
        <w:rPr>
          <w:rStyle w:val="26"/>
        </w:rPr>
        <w:t xml:space="preserve">Рекомендуется </w:t>
      </w:r>
      <w:r>
        <w:rPr>
          <w:rStyle w:val="25"/>
        </w:rPr>
        <w:t>назначение локальной/еиетемной МГТ женщинам для купирования проявлений ГУМе [2], [3], [65], [110]-[113], [13], [20], [21], [27], [36], [38], [42], [49].</w:t>
      </w:r>
    </w:p>
    <w:p w14:paraId="7CB75375" w14:textId="77777777" w:rsidR="00675BD3" w:rsidRDefault="00217392">
      <w:pPr>
        <w:pStyle w:val="36"/>
        <w:keepNext/>
        <w:keepLines/>
        <w:shd w:val="clear" w:color="auto" w:fill="auto"/>
        <w:spacing w:before="0" w:after="244" w:line="260" w:lineRule="exact"/>
        <w:ind w:firstLine="0"/>
      </w:pPr>
      <w:bookmarkStart w:id="42" w:name="bookmark42"/>
      <w:r>
        <w:rPr>
          <w:rStyle w:val="37"/>
          <w:b/>
          <w:bCs/>
        </w:rPr>
        <w:t xml:space="preserve">Уровень убедительности рекомендаций С (уровень достоверности доказательств — </w:t>
      </w:r>
      <w:r>
        <w:rPr>
          <w:rStyle w:val="37"/>
          <w:b/>
          <w:bCs/>
        </w:rPr>
        <w:t>5)</w:t>
      </w:r>
      <w:bookmarkEnd w:id="42"/>
    </w:p>
    <w:p w14:paraId="2009B4A7" w14:textId="77777777" w:rsidR="00675BD3" w:rsidRDefault="00217392">
      <w:pPr>
        <w:pStyle w:val="50"/>
        <w:shd w:val="clear" w:color="auto" w:fill="auto"/>
        <w:spacing w:before="0" w:after="240"/>
        <w:ind w:firstLine="0"/>
      </w:pPr>
      <w:r>
        <w:rPr>
          <w:rStyle w:val="53"/>
        </w:rPr>
        <w:t xml:space="preserve">Комментарий: </w:t>
      </w:r>
      <w:r>
        <w:rPr>
          <w:rStyle w:val="52"/>
          <w:i/>
          <w:iCs/>
        </w:rPr>
        <w:t xml:space="preserve">Локальная (вагинальная) терапия эстрогенами в низких дозах предпочтительна для женщин пери- и постменопаузального периода с жалобами только на симптомы ГУМС: сухость влагалища, диспареунию или дискомфорт при половой жизни, связанные с этим </w:t>
      </w:r>
      <w:r>
        <w:rPr>
          <w:rStyle w:val="52"/>
          <w:i/>
          <w:iCs/>
        </w:rPr>
        <w:t>состоянием [22], [114]. Симптомы ГУМС и выраженность атрофических изменений мочеполового тракта имеют прогрессирующее течение и возобновляются через 1 -3 месяца после прекращения гормональной терапии [115].</w:t>
      </w:r>
    </w:p>
    <w:p w14:paraId="2F643BF7" w14:textId="77777777" w:rsidR="00675BD3" w:rsidRDefault="00217392">
      <w:pPr>
        <w:pStyle w:val="50"/>
        <w:shd w:val="clear" w:color="auto" w:fill="auto"/>
        <w:spacing w:before="0"/>
        <w:ind w:firstLine="0"/>
      </w:pPr>
      <w:r>
        <w:rPr>
          <w:rStyle w:val="52"/>
          <w:i/>
          <w:iCs/>
        </w:rPr>
        <w:t>Длительные наблюдения (6—24 мес.) показывают отсу</w:t>
      </w:r>
      <w:r>
        <w:rPr>
          <w:rStyle w:val="52"/>
          <w:i/>
          <w:iCs/>
        </w:rPr>
        <w:t>тствие влияния локальных эстрогенов на эндометрий, поэтому не требуется дополнительного использования прогестагенов. Локальные эстрогены не повышают риск ВТЭО, РМЖ, ССЗ, гиперплазии и рака эндометрия по данным наблюдательных исследований [116].</w:t>
      </w:r>
    </w:p>
    <w:p w14:paraId="335D4FA5" w14:textId="77777777" w:rsidR="00675BD3" w:rsidRDefault="00217392">
      <w:pPr>
        <w:pStyle w:val="50"/>
        <w:shd w:val="clear" w:color="auto" w:fill="auto"/>
        <w:spacing w:before="0" w:after="240"/>
        <w:ind w:firstLine="0"/>
      </w:pPr>
      <w:r>
        <w:rPr>
          <w:rStyle w:val="52"/>
          <w:i/>
          <w:iCs/>
        </w:rPr>
        <w:t>Эстриол (по</w:t>
      </w:r>
      <w:r>
        <w:rPr>
          <w:rStyle w:val="52"/>
          <w:i/>
          <w:iCs/>
        </w:rPr>
        <w:t xml:space="preserve"> </w:t>
      </w:r>
      <w:r>
        <w:rPr>
          <w:rStyle w:val="52"/>
          <w:i/>
          <w:iCs/>
          <w:lang w:val="en-US" w:eastAsia="en-US" w:bidi="en-US"/>
        </w:rPr>
        <w:t xml:space="preserve">ATX </w:t>
      </w:r>
      <w:r>
        <w:rPr>
          <w:rStyle w:val="52"/>
          <w:i/>
          <w:iCs/>
        </w:rPr>
        <w:t>- Эстриол) интравагиналъно не имеет возрастных ограничений и может быть назначен женщинам старше 60 лет. В начале лечения препараты назначают ежедневно в терапевтической дозе в течение 2-4 недель (терапия насыщения), по мере улучшения</w:t>
      </w:r>
      <w:r>
        <w:rPr>
          <w:rStyle w:val="51"/>
        </w:rPr>
        <w:t xml:space="preserve"> — </w:t>
      </w:r>
      <w:r>
        <w:rPr>
          <w:rStyle w:val="52"/>
          <w:i/>
          <w:iCs/>
        </w:rPr>
        <w:t>2 раза в недел</w:t>
      </w:r>
      <w:r>
        <w:rPr>
          <w:rStyle w:val="52"/>
          <w:i/>
          <w:iCs/>
        </w:rPr>
        <w:t>ю длительно (поддерживающая терапия) (см. таблицу 1 приложения АЗ). Лечение ГУМе рассматриваться как долговременная терапия так как ограничений для перерывов и возобновления приема этих препаратов нет. В зависимости от тяжести симптомов гормональные препар</w:t>
      </w:r>
      <w:r>
        <w:rPr>
          <w:rStyle w:val="52"/>
          <w:i/>
          <w:iCs/>
        </w:rPr>
        <w:t>аты могут использоваться совместно с лубрикантами.</w:t>
      </w:r>
    </w:p>
    <w:p w14:paraId="1DC52969" w14:textId="77777777" w:rsidR="00675BD3" w:rsidRDefault="00217392">
      <w:pPr>
        <w:pStyle w:val="50"/>
        <w:shd w:val="clear" w:color="auto" w:fill="auto"/>
        <w:spacing w:before="0" w:after="240"/>
        <w:ind w:firstLine="0"/>
      </w:pPr>
      <w:r>
        <w:rPr>
          <w:rStyle w:val="52"/>
          <w:i/>
          <w:iCs/>
        </w:rPr>
        <w:t>Следует учесть для пациенток, принимающих системную МГТ, что она может быть недостаточно эффективна для купирования симптомов ГУМС, и это может потребовать дополнительного назначения локальной терапии эстр</w:t>
      </w:r>
      <w:r>
        <w:rPr>
          <w:rStyle w:val="52"/>
          <w:i/>
          <w:iCs/>
        </w:rPr>
        <w:t>огенами.</w:t>
      </w:r>
    </w:p>
    <w:p w14:paraId="2FD26B06" w14:textId="77777777" w:rsidR="00675BD3" w:rsidRDefault="00217392">
      <w:pPr>
        <w:pStyle w:val="50"/>
        <w:shd w:val="clear" w:color="auto" w:fill="auto"/>
        <w:spacing w:before="0" w:after="240"/>
        <w:ind w:firstLine="0"/>
      </w:pPr>
      <w:r>
        <w:rPr>
          <w:rStyle w:val="52"/>
          <w:i/>
          <w:iCs/>
        </w:rPr>
        <w:t>В РФ для локального (вагинального) применения зарегистрированы препараты эстриола (по АТХ - Эстриол) в различных дозах</w:t>
      </w:r>
      <w:r>
        <w:rPr>
          <w:rStyle w:val="51"/>
        </w:rPr>
        <w:t xml:space="preserve"> — </w:t>
      </w:r>
      <w:r>
        <w:rPr>
          <w:rStyle w:val="52"/>
          <w:i/>
          <w:iCs/>
        </w:rPr>
        <w:t>от 0,5 до 0,03 мг как в виде монотерапии, так и в сочетании с лактобактериями, а также комбинации лиофилизированной культуры л</w:t>
      </w:r>
      <w:r>
        <w:rPr>
          <w:rStyle w:val="52"/>
          <w:i/>
          <w:iCs/>
        </w:rPr>
        <w:t xml:space="preserve">актобактерий, 0,2 мг эстриола и 2,0 мг прогестерона (по АТХ- Прочие препараты, применяемые в гинекологии). Синергическое действие компонентов комбинированных локальных препаратов может быть </w:t>
      </w:r>
      <w:r>
        <w:rPr>
          <w:rStyle w:val="52"/>
          <w:i/>
          <w:iCs/>
        </w:rPr>
        <w:lastRenderedPageBreak/>
        <w:t>эффективным для профилактики рецидивирующих инфекций мочевыводящих</w:t>
      </w:r>
      <w:r>
        <w:rPr>
          <w:rStyle w:val="52"/>
          <w:i/>
          <w:iCs/>
        </w:rPr>
        <w:t xml:space="preserve"> путей, возникающих в постменопаузе на фоне атрофических изменений микрофлоры влагалища [111], [117], [118], [112], [119], [120].</w:t>
      </w:r>
    </w:p>
    <w:p w14:paraId="3660A2C4" w14:textId="77777777" w:rsidR="00675BD3" w:rsidRDefault="00217392">
      <w:pPr>
        <w:pStyle w:val="24"/>
        <w:numPr>
          <w:ilvl w:val="0"/>
          <w:numId w:val="3"/>
        </w:numPr>
        <w:shd w:val="clear" w:color="auto" w:fill="auto"/>
        <w:tabs>
          <w:tab w:val="left" w:pos="264"/>
        </w:tabs>
        <w:spacing w:before="0" w:after="343"/>
        <w:ind w:left="400"/>
      </w:pPr>
      <w:r>
        <w:rPr>
          <w:rStyle w:val="26"/>
        </w:rPr>
        <w:t xml:space="preserve">Не рекомендуется </w:t>
      </w:r>
      <w:r>
        <w:rPr>
          <w:rStyle w:val="25"/>
        </w:rPr>
        <w:t xml:space="preserve">назначать препараты тестостерона (по АТХ - Производные 3- оксоандростена) для лечения женщин с </w:t>
      </w:r>
      <w:r>
        <w:rPr>
          <w:rStyle w:val="25"/>
        </w:rPr>
        <w:t>когнитивными, сердечно-сосудистыми, метаболическими нарушениями и сексуальной дисфункцией [3], [20], [121].</w:t>
      </w:r>
    </w:p>
    <w:p w14:paraId="34510E06" w14:textId="77777777" w:rsidR="00675BD3" w:rsidRDefault="00217392">
      <w:pPr>
        <w:pStyle w:val="36"/>
        <w:keepNext/>
        <w:keepLines/>
        <w:shd w:val="clear" w:color="auto" w:fill="auto"/>
        <w:spacing w:before="0" w:after="239" w:line="260" w:lineRule="exact"/>
        <w:ind w:firstLine="0"/>
      </w:pPr>
      <w:bookmarkStart w:id="43" w:name="bookmark43"/>
      <w:r>
        <w:rPr>
          <w:rStyle w:val="37"/>
          <w:b/>
          <w:bCs/>
        </w:rPr>
        <w:t>Уровень убедительности рекомендаций В (уровень достоверности доказательств —1).</w:t>
      </w:r>
      <w:bookmarkEnd w:id="43"/>
    </w:p>
    <w:p w14:paraId="2493C756" w14:textId="77777777" w:rsidR="00675BD3" w:rsidRDefault="00217392">
      <w:pPr>
        <w:pStyle w:val="50"/>
        <w:shd w:val="clear" w:color="auto" w:fill="auto"/>
        <w:spacing w:before="0" w:after="240"/>
        <w:ind w:firstLine="0"/>
      </w:pPr>
      <w:r>
        <w:rPr>
          <w:rStyle w:val="53"/>
        </w:rPr>
        <w:t xml:space="preserve">Комментарий: </w:t>
      </w:r>
      <w:r>
        <w:rPr>
          <w:rStyle w:val="52"/>
          <w:i/>
          <w:iCs/>
        </w:rPr>
        <w:t>В РФ препараты тестостерона для лечения климактерически</w:t>
      </w:r>
      <w:r>
        <w:rPr>
          <w:rStyle w:val="52"/>
          <w:i/>
          <w:iCs/>
        </w:rPr>
        <w:t>х симптомов не зарегистрированы. Согласно данным систематического обзора и мета-анализа РКП 2019 года препараты тестостерона могут быть эффективны для лечения женщин в постменопаузе, у которых после биопсихосоциальной оценки диагностировано снижение сексуа</w:t>
      </w:r>
      <w:r>
        <w:rPr>
          <w:rStyle w:val="52"/>
          <w:i/>
          <w:iCs/>
        </w:rPr>
        <w:t xml:space="preserve">льного влечения. Эффективность в отношении улучшения общего самочувствия, скелетно-мышечного и когнитивного здоровья, а также показатели безопасности требуют дальнейшего изучения </w:t>
      </w:r>
      <w:r>
        <w:rPr>
          <w:rStyle w:val="512pt"/>
          <w:i/>
          <w:iCs/>
        </w:rPr>
        <w:t>[</w:t>
      </w:r>
      <w:r>
        <w:rPr>
          <w:rStyle w:val="54"/>
          <w:i/>
          <w:iCs/>
        </w:rPr>
        <w:t>121</w:t>
      </w:r>
      <w:r>
        <w:rPr>
          <w:rStyle w:val="512pt"/>
          <w:i/>
          <w:iCs/>
        </w:rPr>
        <w:t xml:space="preserve">]. </w:t>
      </w:r>
      <w:r>
        <w:rPr>
          <w:rStyle w:val="512pt"/>
          <w:i/>
          <w:iCs/>
          <w:vertAlign w:val="superscript"/>
        </w:rPr>
        <w:footnoteReference w:id="5"/>
      </w:r>
      <w:r>
        <w:rPr>
          <w:rStyle w:val="512pt"/>
          <w:i/>
          <w:iCs/>
        </w:rPr>
        <w:t xml:space="preserve"> </w:t>
      </w:r>
      <w:r>
        <w:rPr>
          <w:rStyle w:val="52"/>
          <w:i/>
          <w:iCs/>
        </w:rPr>
        <w:t>конкретных целей лечения и объективной оценки текущих индивидуальны</w:t>
      </w:r>
      <w:r>
        <w:rPr>
          <w:rStyle w:val="52"/>
          <w:i/>
          <w:iCs/>
        </w:rPr>
        <w:t>х преимуществ и рисков терапии.</w:t>
      </w:r>
    </w:p>
    <w:p w14:paraId="5452E8D6" w14:textId="77777777" w:rsidR="00675BD3" w:rsidRDefault="00217392">
      <w:pPr>
        <w:pStyle w:val="50"/>
        <w:shd w:val="clear" w:color="auto" w:fill="auto"/>
        <w:spacing w:before="0" w:after="240"/>
        <w:ind w:firstLine="0"/>
      </w:pPr>
      <w:r>
        <w:rPr>
          <w:rStyle w:val="52"/>
          <w:i/>
          <w:iCs/>
        </w:rPr>
        <w:t>Нет никаких причин накладывать жесткие ограничения на продолжительность МГТ Данные наиболее важных РКИ свидетельствуют в поддержку безопасности терапии, по крайней мере, в течение 5 лет у здоровых женщин, начавшш ее до возра</w:t>
      </w:r>
      <w:r>
        <w:rPr>
          <w:rStyle w:val="52"/>
          <w:i/>
          <w:iCs/>
        </w:rPr>
        <w:t>ста 60 лет [93].</w:t>
      </w:r>
    </w:p>
    <w:p w14:paraId="0BBB353C" w14:textId="77777777" w:rsidR="00675BD3" w:rsidRDefault="00217392">
      <w:pPr>
        <w:pStyle w:val="50"/>
        <w:shd w:val="clear" w:color="auto" w:fill="auto"/>
        <w:spacing w:before="0" w:after="240"/>
        <w:ind w:firstLine="0"/>
      </w:pPr>
      <w:r>
        <w:rPr>
          <w:rStyle w:val="52"/>
          <w:i/>
          <w:iCs/>
        </w:rPr>
        <w:t xml:space="preserve">Эксперты </w:t>
      </w:r>
      <w:r>
        <w:rPr>
          <w:rStyle w:val="52"/>
          <w:i/>
          <w:iCs/>
          <w:lang w:val="en-US" w:eastAsia="en-US" w:bidi="en-US"/>
        </w:rPr>
        <w:t xml:space="preserve">NAMS </w:t>
      </w:r>
      <w:r>
        <w:rPr>
          <w:rStyle w:val="52"/>
          <w:i/>
          <w:iCs/>
        </w:rPr>
        <w:t>в 2015 г. опубликовали заявление о возможном продолжении использования МГТ в минимальной эффективной дозе у женщин в возрасте &gt; 65 лет для лечения персистирующих приливов при условии, что пациентка получила подробную информац</w:t>
      </w:r>
      <w:r>
        <w:rPr>
          <w:rStyle w:val="52"/>
          <w:i/>
          <w:iCs/>
        </w:rPr>
        <w:t>ию о возможных рисках и находится под тщательным врачебным наблюдением [122].</w:t>
      </w:r>
    </w:p>
    <w:p w14:paraId="27F5E9F5" w14:textId="77777777" w:rsidR="00675BD3" w:rsidRDefault="00217392">
      <w:pPr>
        <w:pStyle w:val="50"/>
        <w:shd w:val="clear" w:color="auto" w:fill="auto"/>
        <w:spacing w:before="0" w:after="775"/>
        <w:ind w:firstLine="0"/>
      </w:pPr>
      <w:r>
        <w:rPr>
          <w:rStyle w:val="52"/>
          <w:i/>
          <w:iCs/>
        </w:rPr>
        <w:t>Нет окончательного решения, каким образом лучше прекращать прием МГТ: постепенно или резко. У некоторых женщин ультранизкая доза гормонального препарата способна поддерживать общ</w:t>
      </w:r>
      <w:r>
        <w:rPr>
          <w:rStyle w:val="52"/>
          <w:i/>
          <w:iCs/>
        </w:rPr>
        <w:t>ее благополучие и адекватное купирование симптомов, поэтому они предпочитают получать такое лечение до момента их полного завершения.</w:t>
      </w:r>
    </w:p>
    <w:p w14:paraId="201D2775" w14:textId="77777777" w:rsidR="00675BD3" w:rsidRDefault="00217392">
      <w:pPr>
        <w:pStyle w:val="2a"/>
        <w:keepNext/>
        <w:keepLines/>
        <w:shd w:val="clear" w:color="auto" w:fill="auto"/>
        <w:spacing w:before="0" w:after="403" w:line="320" w:lineRule="exact"/>
        <w:ind w:left="20"/>
      </w:pPr>
      <w:bookmarkStart w:id="44" w:name="bookmark44"/>
      <w:r>
        <w:rPr>
          <w:rStyle w:val="2b"/>
          <w:b/>
          <w:bCs/>
        </w:rPr>
        <w:lastRenderedPageBreak/>
        <w:t>3.2 Негормональное лечение</w:t>
      </w:r>
      <w:bookmarkEnd w:id="44"/>
    </w:p>
    <w:p w14:paraId="197F89F9" w14:textId="77777777" w:rsidR="00675BD3" w:rsidRDefault="00217392">
      <w:pPr>
        <w:pStyle w:val="24"/>
        <w:shd w:val="clear" w:color="auto" w:fill="auto"/>
        <w:spacing w:before="0" w:after="343"/>
        <w:ind w:left="400"/>
      </w:pPr>
      <w:r>
        <w:rPr>
          <w:rStyle w:val="26"/>
        </w:rPr>
        <w:t xml:space="preserve">• Рекомендуется </w:t>
      </w:r>
      <w:r>
        <w:rPr>
          <w:rStyle w:val="25"/>
        </w:rPr>
        <w:t>применение альтернативных негормональных методов лечения женщинам, имеющих прот</w:t>
      </w:r>
      <w:r>
        <w:rPr>
          <w:rStyle w:val="25"/>
        </w:rPr>
        <w:t>ивопоказания к МГТ (включая пациенток е гормонально-завиеимыми онкологичеекими заболеваниями) или не желающих иепользовать МГТ для купирования климактеричееких раеетройетв [1], [2], [128]-[137], [3], [138]-[143], [20], [121], [123]-[127].</w:t>
      </w:r>
    </w:p>
    <w:p w14:paraId="4CDCE076" w14:textId="77777777" w:rsidR="00675BD3" w:rsidRDefault="00217392">
      <w:pPr>
        <w:pStyle w:val="36"/>
        <w:keepNext/>
        <w:keepLines/>
        <w:shd w:val="clear" w:color="auto" w:fill="auto"/>
        <w:spacing w:before="0" w:after="235" w:line="260" w:lineRule="exact"/>
        <w:ind w:firstLine="0"/>
      </w:pPr>
      <w:bookmarkStart w:id="45" w:name="bookmark45"/>
      <w:r>
        <w:rPr>
          <w:rStyle w:val="37"/>
          <w:b/>
          <w:bCs/>
        </w:rPr>
        <w:t>Уровень убедитель</w:t>
      </w:r>
      <w:r>
        <w:rPr>
          <w:rStyle w:val="37"/>
          <w:b/>
          <w:bCs/>
        </w:rPr>
        <w:t>ности рекомендаций А (уровень достоверности доказательств —1)</w:t>
      </w:r>
      <w:bookmarkEnd w:id="45"/>
    </w:p>
    <w:p w14:paraId="509BE1E3" w14:textId="77777777" w:rsidR="00675BD3" w:rsidRDefault="00217392">
      <w:pPr>
        <w:pStyle w:val="50"/>
        <w:shd w:val="clear" w:color="auto" w:fill="auto"/>
        <w:spacing w:before="0" w:after="244" w:line="394" w:lineRule="exact"/>
        <w:ind w:firstLine="0"/>
      </w:pPr>
      <w:r>
        <w:rPr>
          <w:rStyle w:val="53"/>
        </w:rPr>
        <w:t xml:space="preserve">Комментарии: </w:t>
      </w:r>
      <w:r>
        <w:rPr>
          <w:rStyle w:val="52"/>
          <w:i/>
          <w:iCs/>
        </w:rPr>
        <w:t>Снижение массы тела ассоциировано со снижением степени тяжести и количества вазомоторных симптомов [131].</w:t>
      </w:r>
    </w:p>
    <w:p w14:paraId="0735A533" w14:textId="77777777" w:rsidR="00675BD3" w:rsidRDefault="00217392">
      <w:pPr>
        <w:pStyle w:val="50"/>
        <w:shd w:val="clear" w:color="auto" w:fill="auto"/>
        <w:spacing w:before="0" w:after="240"/>
        <w:ind w:firstLine="0"/>
      </w:pPr>
      <w:r>
        <w:rPr>
          <w:rStyle w:val="52"/>
          <w:i/>
          <w:iCs/>
        </w:rPr>
        <w:t xml:space="preserve">Использование когнитивно-поведенческой терапии способствует </w:t>
      </w:r>
      <w:r>
        <w:rPr>
          <w:rStyle w:val="52"/>
          <w:i/>
          <w:iCs/>
        </w:rPr>
        <w:t>снижению тяжести вазомоторных симптомов, но не их количества [132]-[135].</w:t>
      </w:r>
    </w:p>
    <w:p w14:paraId="300F3FF0" w14:textId="77777777" w:rsidR="00675BD3" w:rsidRDefault="00217392">
      <w:pPr>
        <w:pStyle w:val="50"/>
        <w:shd w:val="clear" w:color="auto" w:fill="auto"/>
        <w:spacing w:before="0" w:after="343"/>
        <w:ind w:firstLine="0"/>
      </w:pPr>
      <w:r>
        <w:rPr>
          <w:rStyle w:val="52"/>
          <w:i/>
          <w:iCs/>
        </w:rPr>
        <w:t>Клинический гипноз снижает частоту и степень тяжести вазомоторных симптомов, улучшает сон и настроение [136], [144].</w:t>
      </w:r>
    </w:p>
    <w:p w14:paraId="5414ACAF" w14:textId="77777777" w:rsidR="00675BD3" w:rsidRDefault="00217392">
      <w:pPr>
        <w:pStyle w:val="50"/>
        <w:shd w:val="clear" w:color="auto" w:fill="auto"/>
        <w:spacing w:before="0" w:after="244" w:line="260" w:lineRule="exact"/>
        <w:ind w:firstLine="0"/>
      </w:pPr>
      <w:r>
        <w:rPr>
          <w:rStyle w:val="52"/>
          <w:i/>
          <w:iCs/>
        </w:rPr>
        <w:t>Акупунктура является эффективным средством коррекции вазомоторных</w:t>
      </w:r>
      <w:r>
        <w:rPr>
          <w:rStyle w:val="52"/>
          <w:i/>
          <w:iCs/>
        </w:rPr>
        <w:t xml:space="preserve"> симптомов [137].</w:t>
      </w:r>
    </w:p>
    <w:p w14:paraId="38318EE4" w14:textId="77777777" w:rsidR="00675BD3" w:rsidRDefault="00217392">
      <w:pPr>
        <w:pStyle w:val="50"/>
        <w:shd w:val="clear" w:color="auto" w:fill="auto"/>
        <w:spacing w:before="0" w:after="240"/>
        <w:ind w:firstLine="0"/>
      </w:pPr>
      <w:r>
        <w:rPr>
          <w:rStyle w:val="52"/>
          <w:i/>
          <w:iCs/>
        </w:rPr>
        <w:t>Согласно Кокрановскому систематическому обзору 2014 года, недостаточно данных об эффективности физических упражнений с целью коррекции вазомоторных симптомов, что подтверждается и в других РКИ [143]. Однако умеренные физические нагрузки у</w:t>
      </w:r>
      <w:r>
        <w:rPr>
          <w:rStyle w:val="52"/>
          <w:i/>
          <w:iCs/>
        </w:rPr>
        <w:t xml:space="preserve"> женщин в пери- и постменопаузе были связаны с улучшением качества жизни, когнитивных и физических функций и значительным снижением смертности [142], [143].</w:t>
      </w:r>
    </w:p>
    <w:p w14:paraId="60438815" w14:textId="77777777" w:rsidR="00675BD3" w:rsidRDefault="00217392">
      <w:pPr>
        <w:pStyle w:val="50"/>
        <w:shd w:val="clear" w:color="auto" w:fill="auto"/>
        <w:spacing w:before="0"/>
        <w:ind w:firstLine="0"/>
      </w:pPr>
      <w:r>
        <w:rPr>
          <w:rStyle w:val="52"/>
          <w:i/>
          <w:iCs/>
        </w:rPr>
        <w:t>Йога, медитация, релаксация и управляемое дыхания по данным различных РКИ не оказывали значимого эф</w:t>
      </w:r>
      <w:r>
        <w:rPr>
          <w:rStyle w:val="52"/>
          <w:i/>
          <w:iCs/>
        </w:rPr>
        <w:t>фекта на вазомоторные симптомы [140], [141].</w:t>
      </w:r>
    </w:p>
    <w:p w14:paraId="19C883DE" w14:textId="77777777" w:rsidR="00675BD3" w:rsidRDefault="00217392">
      <w:pPr>
        <w:pStyle w:val="24"/>
        <w:numPr>
          <w:ilvl w:val="0"/>
          <w:numId w:val="3"/>
        </w:numPr>
        <w:shd w:val="clear" w:color="auto" w:fill="auto"/>
        <w:tabs>
          <w:tab w:val="left" w:pos="264"/>
        </w:tabs>
        <w:spacing w:before="0" w:after="343"/>
        <w:ind w:left="400"/>
      </w:pPr>
      <w:r>
        <w:rPr>
          <w:rStyle w:val="26"/>
        </w:rPr>
        <w:t xml:space="preserve">Рекомендуется </w:t>
      </w:r>
      <w:r>
        <w:rPr>
          <w:rStyle w:val="25"/>
        </w:rPr>
        <w:t xml:space="preserve">применение еелективных ингибиторов обратного захвата ееротонина (СИОЗС) и еелективных ингибиторов обратного захвата ееротонина и норадреналина (СИОЗСН) женщинам е климактеричееким </w:t>
      </w:r>
      <w:r>
        <w:rPr>
          <w:rStyle w:val="25"/>
        </w:rPr>
        <w:t>еиндромом, имеющих противопоказания к МГТ, в том чиеле пациенткам е гормон-завиеимыми злокачеетвенными новообразованиями, или не желающих иепользовать МГТ, е целью купирования вазомоторных и пеихоэмоциональных еимптомов и улучшения ена [1], [36], [145]-[15</w:t>
      </w:r>
      <w:r>
        <w:rPr>
          <w:rStyle w:val="25"/>
        </w:rPr>
        <w:t>4], [41], [155]-[158], [45], [46], [123], [125], [126], [129], [130].</w:t>
      </w:r>
    </w:p>
    <w:p w14:paraId="3C77A740" w14:textId="77777777" w:rsidR="00675BD3" w:rsidRDefault="00217392">
      <w:pPr>
        <w:pStyle w:val="36"/>
        <w:keepNext/>
        <w:keepLines/>
        <w:shd w:val="clear" w:color="auto" w:fill="auto"/>
        <w:spacing w:before="0" w:after="244" w:line="260" w:lineRule="exact"/>
        <w:ind w:firstLine="0"/>
      </w:pPr>
      <w:bookmarkStart w:id="46" w:name="bookmark46"/>
      <w:r>
        <w:rPr>
          <w:rStyle w:val="37"/>
          <w:b/>
          <w:bCs/>
        </w:rPr>
        <w:t>Уровень убедительности рекомендаций А (уровень достоверности доказательств — 1)</w:t>
      </w:r>
      <w:bookmarkEnd w:id="46"/>
    </w:p>
    <w:p w14:paraId="555826A7" w14:textId="77777777" w:rsidR="00675BD3" w:rsidRDefault="00217392">
      <w:pPr>
        <w:pStyle w:val="50"/>
        <w:shd w:val="clear" w:color="auto" w:fill="auto"/>
        <w:spacing w:before="0" w:after="240"/>
        <w:ind w:firstLine="0"/>
      </w:pPr>
      <w:r>
        <w:rPr>
          <w:rStyle w:val="53"/>
        </w:rPr>
        <w:t xml:space="preserve">Комментарий: </w:t>
      </w:r>
      <w:r>
        <w:rPr>
          <w:rStyle w:val="52"/>
          <w:i/>
          <w:iCs/>
        </w:rPr>
        <w:t>к препаратам, которые достоверно облегчают вазомоторные симптомы и улучшают сон, относятся СИ</w:t>
      </w:r>
      <w:r>
        <w:rPr>
          <w:rStyle w:val="52"/>
          <w:i/>
          <w:iCs/>
        </w:rPr>
        <w:t>ОЗС и СИОЗСН. Однако, В РФ СИОЗС и СИОЗСН не имеют зарегистрированных показаний к применению при климактерическом синдроме.</w:t>
      </w:r>
    </w:p>
    <w:p w14:paraId="31CFBDCB" w14:textId="77777777" w:rsidR="00675BD3" w:rsidRDefault="00217392">
      <w:pPr>
        <w:pStyle w:val="50"/>
        <w:shd w:val="clear" w:color="auto" w:fill="auto"/>
        <w:spacing w:before="0" w:after="240"/>
        <w:ind w:firstLine="0"/>
      </w:pPr>
      <w:r>
        <w:rPr>
          <w:rStyle w:val="52"/>
          <w:i/>
          <w:iCs/>
        </w:rPr>
        <w:t>К СИОЗС относятся препараты #пароксетин</w:t>
      </w:r>
      <w:r>
        <w:rPr>
          <w:rStyle w:val="52"/>
          <w:i/>
          <w:iCs/>
        </w:rPr>
        <w:footnoteReference w:id="6"/>
      </w:r>
      <w:r>
        <w:rPr>
          <w:rStyle w:val="52"/>
          <w:i/>
          <w:iCs/>
        </w:rPr>
        <w:t xml:space="preserve"> </w:t>
      </w:r>
      <w:r>
        <w:rPr>
          <w:rStyle w:val="52"/>
          <w:i/>
          <w:iCs/>
        </w:rPr>
        <w:footnoteReference w:id="7"/>
      </w:r>
      <w:r>
        <w:rPr>
          <w:rStyle w:val="52"/>
          <w:i/>
          <w:iCs/>
        </w:rPr>
        <w:t xml:space="preserve"> (используемые дозы 10-20 мг/сут)[154], </w:t>
      </w:r>
      <w:r>
        <w:rPr>
          <w:rStyle w:val="52"/>
          <w:i/>
          <w:iCs/>
        </w:rPr>
        <w:lastRenderedPageBreak/>
        <w:t xml:space="preserve">#циталопрам (используемые дозы 10 мг/сут)[146], </w:t>
      </w:r>
      <w:r>
        <w:rPr>
          <w:rStyle w:val="52"/>
          <w:i/>
          <w:iCs/>
        </w:rPr>
        <w:t>/эсциталопрам (используемые дозы 10-20 мг/сут)[150] и /флуоксетин^^ (используемые дозы 10 мг/сут [159]). К СИОЗСН - /венлафаксин (используемые дозы 37,5-150 мг/сут) [130]. Длительность терапии СИОЗС и СИОЗСН составляет З-б месяцев. Вопрос о продолжении тер</w:t>
      </w:r>
      <w:r>
        <w:rPr>
          <w:rStyle w:val="52"/>
          <w:i/>
          <w:iCs/>
        </w:rPr>
        <w:t>апии решается индивидуально.</w:t>
      </w:r>
    </w:p>
    <w:p w14:paraId="09B0E885" w14:textId="77777777" w:rsidR="00675BD3" w:rsidRDefault="00217392">
      <w:pPr>
        <w:pStyle w:val="50"/>
        <w:shd w:val="clear" w:color="auto" w:fill="auto"/>
        <w:spacing w:before="0"/>
        <w:ind w:firstLine="0"/>
      </w:pPr>
      <w:r>
        <w:rPr>
          <w:rStyle w:val="52"/>
          <w:i/>
          <w:iCs/>
        </w:rPr>
        <w:t xml:space="preserve">В начале лечения обычно требуется постепенно увеличивать дозу препарата с целью минимизации побочных эффектов. Отмена препарата также должна проводиться с постепенным снижением дозы в течение не менее чем 2 недель во </w:t>
      </w:r>
      <w:r>
        <w:rPr>
          <w:rStyle w:val="52"/>
          <w:i/>
          <w:iCs/>
        </w:rPr>
        <w:t>избежание появления симптомов отмены [158].</w:t>
      </w:r>
    </w:p>
    <w:p w14:paraId="62D4ECA3" w14:textId="77777777" w:rsidR="00675BD3" w:rsidRDefault="00217392">
      <w:pPr>
        <w:pStyle w:val="50"/>
        <w:shd w:val="clear" w:color="auto" w:fill="auto"/>
        <w:spacing w:before="0" w:after="244" w:line="394" w:lineRule="exact"/>
        <w:ind w:firstLine="0"/>
      </w:pPr>
      <w:r>
        <w:rPr>
          <w:rStyle w:val="52"/>
          <w:i/>
          <w:iCs/>
        </w:rPr>
        <w:t>безопасности терапии полипептидами эпифиза климактерического синдрома у женщин в постменопаузе [138], [139].</w:t>
      </w:r>
    </w:p>
    <w:p w14:paraId="1D871D82" w14:textId="77777777" w:rsidR="00675BD3" w:rsidRDefault="00217392">
      <w:pPr>
        <w:pStyle w:val="24"/>
        <w:numPr>
          <w:ilvl w:val="0"/>
          <w:numId w:val="3"/>
        </w:numPr>
        <w:shd w:val="clear" w:color="auto" w:fill="auto"/>
        <w:tabs>
          <w:tab w:val="left" w:pos="264"/>
        </w:tabs>
        <w:spacing w:before="0" w:after="343"/>
        <w:ind w:left="380" w:hanging="380"/>
      </w:pPr>
      <w:r>
        <w:rPr>
          <w:rStyle w:val="26"/>
        </w:rPr>
        <w:t xml:space="preserve">Рекомендуется </w:t>
      </w:r>
      <w:r>
        <w:rPr>
          <w:rStyle w:val="25"/>
        </w:rPr>
        <w:t>лекарственных препаратов цимицифуги кистевидной корневищ экстракт (по АТХ - Прочие препар</w:t>
      </w:r>
      <w:r>
        <w:rPr>
          <w:rStyle w:val="25"/>
        </w:rPr>
        <w:t>аты, применяемые в гинекологии) женщинам при наличии у них противопоказаний к МГТ или иных факторов, препятствующих ее назначению, для терапии вазомоторных симптомов легкой и средней степени тяжести [34], [161], [162].</w:t>
      </w:r>
    </w:p>
    <w:p w14:paraId="6383B41B" w14:textId="77777777" w:rsidR="00675BD3" w:rsidRDefault="00217392">
      <w:pPr>
        <w:pStyle w:val="36"/>
        <w:keepNext/>
        <w:keepLines/>
        <w:shd w:val="clear" w:color="auto" w:fill="auto"/>
        <w:spacing w:before="0" w:after="244" w:line="260" w:lineRule="exact"/>
        <w:ind w:left="380" w:hanging="380"/>
      </w:pPr>
      <w:bookmarkStart w:id="47" w:name="bookmark47"/>
      <w:r>
        <w:rPr>
          <w:rStyle w:val="37"/>
          <w:b/>
          <w:bCs/>
        </w:rPr>
        <w:t>Уровень убедительности рекомендаций В</w:t>
      </w:r>
      <w:r>
        <w:rPr>
          <w:rStyle w:val="37"/>
          <w:b/>
          <w:bCs/>
        </w:rPr>
        <w:t xml:space="preserve"> (уровень достоверности доказательств — 1).</w:t>
      </w:r>
      <w:bookmarkEnd w:id="47"/>
    </w:p>
    <w:p w14:paraId="4EA14C45" w14:textId="77777777" w:rsidR="00675BD3" w:rsidRDefault="00217392">
      <w:pPr>
        <w:pStyle w:val="50"/>
        <w:shd w:val="clear" w:color="auto" w:fill="auto"/>
        <w:spacing w:before="0" w:after="240"/>
        <w:ind w:firstLine="0"/>
      </w:pPr>
      <w:r>
        <w:rPr>
          <w:rStyle w:val="53"/>
        </w:rPr>
        <w:t xml:space="preserve">Комментарии: </w:t>
      </w:r>
      <w:r>
        <w:rPr>
          <w:rStyle w:val="52"/>
          <w:i/>
          <w:iCs/>
        </w:rPr>
        <w:t>Цимицифуги кистевидной корневищ экстракт не является фитоэстрогеном в классическом его понимании и действует через рецепторы серотонина, дофамина и норадреналина в головном мозге [1], [162].</w:t>
      </w:r>
    </w:p>
    <w:p w14:paraId="1CF7D274" w14:textId="77777777" w:rsidR="00675BD3" w:rsidRDefault="00217392">
      <w:pPr>
        <w:pStyle w:val="50"/>
        <w:shd w:val="clear" w:color="auto" w:fill="auto"/>
        <w:spacing w:before="0" w:after="240"/>
        <w:ind w:firstLine="0"/>
      </w:pPr>
      <w:r>
        <w:rPr>
          <w:rStyle w:val="52"/>
          <w:i/>
          <w:iCs/>
        </w:rPr>
        <w:t>Согласно</w:t>
      </w:r>
      <w:r>
        <w:rPr>
          <w:rStyle w:val="52"/>
          <w:i/>
          <w:iCs/>
        </w:rPr>
        <w:t xml:space="preserve"> данным систематического обзора и мета-анализа экстракт корневищ цимицифуги более эффективен в лечении вазомоторных симптомов, чем плацебо, хотя эффект менее выражен, чему МГТ [34], [161].</w:t>
      </w:r>
    </w:p>
    <w:p w14:paraId="6A516861" w14:textId="77777777" w:rsidR="00675BD3" w:rsidRDefault="00217392">
      <w:pPr>
        <w:pStyle w:val="24"/>
        <w:numPr>
          <w:ilvl w:val="0"/>
          <w:numId w:val="3"/>
        </w:numPr>
        <w:shd w:val="clear" w:color="auto" w:fill="auto"/>
        <w:tabs>
          <w:tab w:val="left" w:pos="264"/>
        </w:tabs>
        <w:spacing w:before="0" w:after="343"/>
        <w:ind w:left="380" w:hanging="380"/>
      </w:pPr>
      <w:r>
        <w:rPr>
          <w:rStyle w:val="26"/>
        </w:rPr>
        <w:t xml:space="preserve">Рекомендуется </w:t>
      </w:r>
      <w:r>
        <w:rPr>
          <w:rStyle w:val="25"/>
        </w:rPr>
        <w:t xml:space="preserve">назначение лекарственных препаратов бета-аланина (по </w:t>
      </w:r>
      <w:r>
        <w:rPr>
          <w:rStyle w:val="25"/>
        </w:rPr>
        <w:t xml:space="preserve">АТХ- Прочие препараты, применяемые в гинекологии) женщинам при наличии у них противопоказаний к МГТ или иных факторов, препятствующих назначению МГТ для терапии вазомоторных симптомов легкой и </w:t>
      </w:r>
      <w:r>
        <w:rPr>
          <w:rStyle w:val="25"/>
        </w:rPr>
        <w:lastRenderedPageBreak/>
        <w:t>средней степени тяжести [163]-[166]</w:t>
      </w:r>
    </w:p>
    <w:p w14:paraId="501E52F0" w14:textId="77777777" w:rsidR="00675BD3" w:rsidRDefault="00217392">
      <w:pPr>
        <w:pStyle w:val="36"/>
        <w:keepNext/>
        <w:keepLines/>
        <w:shd w:val="clear" w:color="auto" w:fill="auto"/>
        <w:spacing w:before="0" w:after="244" w:line="260" w:lineRule="exact"/>
        <w:ind w:left="380" w:hanging="380"/>
      </w:pPr>
      <w:bookmarkStart w:id="48" w:name="bookmark48"/>
      <w:r>
        <w:rPr>
          <w:rStyle w:val="37"/>
          <w:b/>
          <w:bCs/>
        </w:rPr>
        <w:t>Уровень убедительности реко</w:t>
      </w:r>
      <w:r>
        <w:rPr>
          <w:rStyle w:val="37"/>
          <w:b/>
          <w:bCs/>
        </w:rPr>
        <w:t>мендаций С (уровень достоверности доказательств —2).</w:t>
      </w:r>
      <w:bookmarkEnd w:id="48"/>
    </w:p>
    <w:p w14:paraId="3660AB23" w14:textId="77777777" w:rsidR="00675BD3" w:rsidRDefault="00217392">
      <w:pPr>
        <w:pStyle w:val="24"/>
        <w:numPr>
          <w:ilvl w:val="0"/>
          <w:numId w:val="3"/>
        </w:numPr>
        <w:shd w:val="clear" w:color="auto" w:fill="auto"/>
        <w:tabs>
          <w:tab w:val="left" w:pos="264"/>
        </w:tabs>
        <w:spacing w:before="0" w:after="343"/>
        <w:ind w:left="380" w:hanging="380"/>
      </w:pPr>
      <w:r>
        <w:rPr>
          <w:rStyle w:val="26"/>
        </w:rPr>
        <w:t xml:space="preserve">Рекомендуется </w:t>
      </w:r>
      <w:r>
        <w:rPr>
          <w:rStyle w:val="25"/>
        </w:rPr>
        <w:t>использование негормональных любрикантов, ведение половой жизни, а также регулярное использование увлажнителей пролонгированного действия женщинам для терапии симптомов ГУМС [13], [22], [27</w:t>
      </w:r>
      <w:r>
        <w:rPr>
          <w:rStyle w:val="25"/>
        </w:rPr>
        <w:t>], [36], [45], [46], [167]-[170], [171].</w:t>
      </w:r>
    </w:p>
    <w:p w14:paraId="35923169" w14:textId="77777777" w:rsidR="00675BD3" w:rsidRDefault="00217392">
      <w:pPr>
        <w:pStyle w:val="36"/>
        <w:keepNext/>
        <w:keepLines/>
        <w:shd w:val="clear" w:color="auto" w:fill="auto"/>
        <w:spacing w:before="0" w:line="260" w:lineRule="exact"/>
        <w:ind w:left="380" w:hanging="380"/>
        <w:sectPr w:rsidR="00675BD3">
          <w:type w:val="continuous"/>
          <w:pgSz w:w="11899" w:h="17309"/>
          <w:pgMar w:top="273" w:right="294" w:bottom="254" w:left="296" w:header="0" w:footer="3" w:gutter="0"/>
          <w:cols w:space="720"/>
          <w:noEndnote/>
          <w:docGrid w:linePitch="360"/>
        </w:sectPr>
      </w:pPr>
      <w:bookmarkStart w:id="49" w:name="bookmark49"/>
      <w:r>
        <w:rPr>
          <w:rStyle w:val="37"/>
          <w:b/>
          <w:bCs/>
        </w:rPr>
        <w:t>Уровень убедительности рекомендаций В (уровень достоверности доказательств — 2).</w:t>
      </w:r>
      <w:bookmarkEnd w:id="49"/>
    </w:p>
    <w:p w14:paraId="447E5EDD" w14:textId="77777777" w:rsidR="00675BD3" w:rsidRDefault="00217392">
      <w:pPr>
        <w:pStyle w:val="40"/>
        <w:numPr>
          <w:ilvl w:val="0"/>
          <w:numId w:val="9"/>
        </w:numPr>
        <w:shd w:val="clear" w:color="auto" w:fill="auto"/>
        <w:tabs>
          <w:tab w:val="left" w:pos="1398"/>
        </w:tabs>
        <w:spacing w:line="389" w:lineRule="exact"/>
        <w:ind w:left="660" w:firstLine="220"/>
      </w:pPr>
      <w:r>
        <w:lastRenderedPageBreak/>
        <w:t xml:space="preserve">Медицинская реабилитация и санаторно- курортное лечение, медицинские показания и </w:t>
      </w:r>
      <w:r>
        <w:t>противопоказания к применению методов медицинской реабилитации, в том числе основанных на использовании природных</w:t>
      </w:r>
    </w:p>
    <w:p w14:paraId="3F0A1655" w14:textId="77777777" w:rsidR="00675BD3" w:rsidRDefault="00217392">
      <w:pPr>
        <w:pStyle w:val="40"/>
        <w:shd w:val="clear" w:color="auto" w:fill="auto"/>
        <w:spacing w:after="223" w:line="389" w:lineRule="exact"/>
        <w:jc w:val="center"/>
      </w:pPr>
      <w:r>
        <w:t>лечебных факторов</w:t>
      </w:r>
    </w:p>
    <w:p w14:paraId="010790C0" w14:textId="77777777" w:rsidR="00675BD3" w:rsidRDefault="00217392">
      <w:pPr>
        <w:pStyle w:val="24"/>
        <w:shd w:val="clear" w:color="auto" w:fill="auto"/>
        <w:spacing w:before="0" w:after="0" w:line="260" w:lineRule="exact"/>
        <w:ind w:firstLine="0"/>
        <w:jc w:val="left"/>
        <w:sectPr w:rsidR="00675BD3">
          <w:pgSz w:w="11899" w:h="17309"/>
          <w:pgMar w:top="244" w:right="292" w:bottom="244" w:left="307" w:header="0" w:footer="3" w:gutter="0"/>
          <w:cols w:space="720"/>
          <w:noEndnote/>
          <w:docGrid w:linePitch="360"/>
        </w:sectPr>
      </w:pPr>
      <w:r>
        <w:rPr>
          <w:rStyle w:val="25"/>
        </w:rPr>
        <w:t>Неприменимо</w:t>
      </w:r>
    </w:p>
    <w:p w14:paraId="1A48CF5F" w14:textId="77777777" w:rsidR="00675BD3" w:rsidRDefault="00217392">
      <w:pPr>
        <w:pStyle w:val="10"/>
        <w:keepNext/>
        <w:keepLines/>
        <w:numPr>
          <w:ilvl w:val="0"/>
          <w:numId w:val="9"/>
        </w:numPr>
        <w:shd w:val="clear" w:color="auto" w:fill="auto"/>
        <w:tabs>
          <w:tab w:val="left" w:pos="1157"/>
        </w:tabs>
        <w:spacing w:after="120" w:line="389" w:lineRule="exact"/>
        <w:ind w:left="600" w:firstLine="0"/>
        <w:jc w:val="left"/>
      </w:pPr>
      <w:bookmarkStart w:id="50" w:name="bookmark50"/>
      <w:r>
        <w:lastRenderedPageBreak/>
        <w:t>Профилактика и диспансерное наблюдение, медицинские показания и противопоказания к применен</w:t>
      </w:r>
      <w:r>
        <w:t>ию методов профилактики</w:t>
      </w:r>
      <w:bookmarkEnd w:id="50"/>
    </w:p>
    <w:p w14:paraId="76483D23" w14:textId="77777777" w:rsidR="00675BD3" w:rsidRDefault="00217392">
      <w:pPr>
        <w:pStyle w:val="50"/>
        <w:shd w:val="clear" w:color="auto" w:fill="auto"/>
        <w:spacing w:before="0" w:after="240"/>
        <w:ind w:firstLine="0"/>
      </w:pPr>
      <w:r>
        <w:rPr>
          <w:rStyle w:val="52"/>
          <w:i/>
          <w:iCs/>
        </w:rPr>
        <w:t>Специфических профилактических мероприятий в отношении пациенток в пери- и постменопаузе не разработано. Неспецифическая профилактика подразумевает физическую активность, правильное питание и ведение здорового образа жизни.</w:t>
      </w:r>
    </w:p>
    <w:p w14:paraId="4C5E53F3" w14:textId="77777777" w:rsidR="00675BD3" w:rsidRDefault="00217392">
      <w:pPr>
        <w:pStyle w:val="24"/>
        <w:numPr>
          <w:ilvl w:val="0"/>
          <w:numId w:val="10"/>
        </w:numPr>
        <w:shd w:val="clear" w:color="auto" w:fill="auto"/>
        <w:tabs>
          <w:tab w:val="left" w:pos="264"/>
        </w:tabs>
        <w:spacing w:before="0" w:after="343"/>
        <w:ind w:left="400"/>
      </w:pPr>
      <w:r>
        <w:rPr>
          <w:rStyle w:val="26"/>
        </w:rPr>
        <w:t>Рекоменд</w:t>
      </w:r>
      <w:r>
        <w:rPr>
          <w:rStyle w:val="26"/>
        </w:rPr>
        <w:t xml:space="preserve">уются </w:t>
      </w:r>
      <w:r>
        <w:rPr>
          <w:rStyle w:val="25"/>
        </w:rPr>
        <w:t>регулярные физичеекие занятия женщинам в пери- и поетменопаузе для улучшения качеетва жизни, енижения емертноети от еердечно-еоеудиетых заболеваний и общей емертноети [172], [173].</w:t>
      </w:r>
    </w:p>
    <w:p w14:paraId="59C7669F" w14:textId="77777777" w:rsidR="00675BD3" w:rsidRDefault="00217392">
      <w:pPr>
        <w:pStyle w:val="36"/>
        <w:keepNext/>
        <w:keepLines/>
        <w:shd w:val="clear" w:color="auto" w:fill="auto"/>
        <w:spacing w:before="0" w:after="244" w:line="260" w:lineRule="exact"/>
        <w:ind w:left="400"/>
      </w:pPr>
      <w:bookmarkStart w:id="51" w:name="bookmark51"/>
      <w:r>
        <w:rPr>
          <w:rStyle w:val="37"/>
          <w:b/>
          <w:bCs/>
        </w:rPr>
        <w:t>Уровень убедительности рекомендаций А, уровень достоверности доказате</w:t>
      </w:r>
      <w:r>
        <w:rPr>
          <w:rStyle w:val="37"/>
          <w:b/>
          <w:bCs/>
        </w:rPr>
        <w:t>льств — 2)</w:t>
      </w:r>
      <w:bookmarkEnd w:id="51"/>
    </w:p>
    <w:p w14:paraId="51B8B754" w14:textId="77777777" w:rsidR="00675BD3" w:rsidRDefault="00217392">
      <w:pPr>
        <w:pStyle w:val="50"/>
        <w:shd w:val="clear" w:color="auto" w:fill="auto"/>
        <w:spacing w:before="0" w:after="240"/>
        <w:ind w:firstLine="0"/>
      </w:pPr>
      <w:r>
        <w:rPr>
          <w:rStyle w:val="55"/>
          <w:i/>
          <w:iCs/>
        </w:rPr>
        <w:t xml:space="preserve">Комментарий: </w:t>
      </w:r>
      <w:r>
        <w:rPr>
          <w:rStyle w:val="52"/>
          <w:i/>
          <w:iCs/>
        </w:rPr>
        <w:t>Оптимальные физические нагрузки составляют как минимум 150 минут аэробных упражнений средней интенсивности или 75 минут высокой интенсивности в неделю, возможно сочетание упражнение средней и высокой интенсивности. При выборе интенс</w:t>
      </w:r>
      <w:r>
        <w:rPr>
          <w:rStyle w:val="52"/>
          <w:i/>
          <w:iCs/>
        </w:rPr>
        <w:t>ивности аэробной активности необходимо учитывать физическое состояние и возраст женщины. Кроме того, рекомендовано прохождение не менее 10 000 шагов в сутки. У физически активных лиц улучшается метаболический профиль, сохраняются мышечная масса (профилакти</w:t>
      </w:r>
      <w:r>
        <w:rPr>
          <w:rStyle w:val="52"/>
          <w:i/>
          <w:iCs/>
        </w:rPr>
        <w:t>ка саркопении) и сила, когнитивные способности и качество жизни. Заболевания сердца, инсульт, переломы и некоторые онкологические заболевания, например, рак молочной железы и рак толстой кишки, встречаются гораздо реже.\\1У\</w:t>
      </w:r>
    </w:p>
    <w:p w14:paraId="365DFBFD" w14:textId="77777777" w:rsidR="00675BD3" w:rsidRDefault="00217392">
      <w:pPr>
        <w:pStyle w:val="24"/>
        <w:numPr>
          <w:ilvl w:val="0"/>
          <w:numId w:val="10"/>
        </w:numPr>
        <w:shd w:val="clear" w:color="auto" w:fill="auto"/>
        <w:tabs>
          <w:tab w:val="left" w:pos="264"/>
        </w:tabs>
        <w:spacing w:before="0" w:after="343"/>
        <w:ind w:left="400"/>
      </w:pPr>
      <w:r>
        <w:rPr>
          <w:rStyle w:val="26"/>
        </w:rPr>
        <w:t xml:space="preserve">Рекомендуется </w:t>
      </w:r>
      <w:r>
        <w:rPr>
          <w:rStyle w:val="25"/>
        </w:rPr>
        <w:t>енижение маееы те</w:t>
      </w:r>
      <w:r>
        <w:rPr>
          <w:rStyle w:val="25"/>
        </w:rPr>
        <w:t>ла женщинам в пери- и поетменопаузе при наличии избыточной маееы тела или ожирения для енижения емертноети от еердечно-еоеудиетых заболеваний и общей емертноети [172], [173], [175].</w:t>
      </w:r>
    </w:p>
    <w:p w14:paraId="4E98F705" w14:textId="77777777" w:rsidR="00675BD3" w:rsidRDefault="00217392">
      <w:pPr>
        <w:pStyle w:val="36"/>
        <w:keepNext/>
        <w:keepLines/>
        <w:shd w:val="clear" w:color="auto" w:fill="auto"/>
        <w:spacing w:before="0" w:after="239" w:line="260" w:lineRule="exact"/>
        <w:ind w:left="400"/>
      </w:pPr>
      <w:bookmarkStart w:id="52" w:name="bookmark52"/>
      <w:r>
        <w:rPr>
          <w:rStyle w:val="37"/>
          <w:b/>
          <w:bCs/>
        </w:rPr>
        <w:t xml:space="preserve">Уровень убедительности рекомендаций А, уровень достоверности </w:t>
      </w:r>
      <w:r>
        <w:rPr>
          <w:rStyle w:val="37"/>
          <w:b/>
          <w:bCs/>
        </w:rPr>
        <w:t>доказательств — 2)</w:t>
      </w:r>
      <w:bookmarkEnd w:id="52"/>
    </w:p>
    <w:p w14:paraId="5D495A0C" w14:textId="77777777" w:rsidR="00675BD3" w:rsidRDefault="00217392">
      <w:pPr>
        <w:pStyle w:val="50"/>
        <w:shd w:val="clear" w:color="auto" w:fill="auto"/>
        <w:spacing w:before="0" w:after="240"/>
        <w:ind w:firstLine="0"/>
      </w:pPr>
      <w:r>
        <w:rPr>
          <w:rStyle w:val="55"/>
          <w:i/>
          <w:iCs/>
        </w:rPr>
        <w:t xml:space="preserve">Комментарий: </w:t>
      </w:r>
      <w:r>
        <w:rPr>
          <w:rStyle w:val="52"/>
          <w:i/>
          <w:iCs/>
        </w:rPr>
        <w:t>у женщин вазомоторные симптомы увеличиваются по частоте и интенсивности параллельно повышению ИМТ. Снижение массы тела приводит к облегчению вазомоторных симптомов. У женщин, начиная с периода менопаузального перехода, проис</w:t>
      </w:r>
      <w:r>
        <w:rPr>
          <w:rStyle w:val="52"/>
          <w:i/>
          <w:iCs/>
        </w:rPr>
        <w:t>ходит прибавка массы тела и перераспределение жировой ткани с преимущественным накоплением висцерального жира, что приводит к возникновению инсулинорезистентности и развитию метаболического синдрома. Снижение массы тела лишь на 5 10 Уо достаточно для корре</w:t>
      </w:r>
      <w:r>
        <w:rPr>
          <w:rStyle w:val="52"/>
          <w:i/>
          <w:iCs/>
        </w:rPr>
        <w:t>кции многих нарушений, ассоциированных с нарушениями углеводного обмена (НТК, СД 2 типа).</w:t>
      </w:r>
    </w:p>
    <w:p w14:paraId="62107964" w14:textId="77777777" w:rsidR="00675BD3" w:rsidRDefault="00217392">
      <w:pPr>
        <w:pStyle w:val="24"/>
        <w:numPr>
          <w:ilvl w:val="0"/>
          <w:numId w:val="10"/>
        </w:numPr>
        <w:shd w:val="clear" w:color="auto" w:fill="auto"/>
        <w:tabs>
          <w:tab w:val="left" w:pos="264"/>
        </w:tabs>
        <w:spacing w:before="0" w:after="343"/>
        <w:ind w:left="400"/>
      </w:pPr>
      <w:r>
        <w:rPr>
          <w:rStyle w:val="26"/>
        </w:rPr>
        <w:t xml:space="preserve">Рекомендуется </w:t>
      </w:r>
      <w:r>
        <w:rPr>
          <w:rStyle w:val="25"/>
        </w:rPr>
        <w:t>следовать принципам здорового питания женщинам в пери- и поетменопаузе для енижения емертноети от сердечно-сосудистых заболеваний и общей смертности[37]</w:t>
      </w:r>
      <w:r>
        <w:rPr>
          <w:rStyle w:val="25"/>
        </w:rPr>
        <w:t>, [173], [176].</w:t>
      </w:r>
    </w:p>
    <w:p w14:paraId="2D0DD4E9" w14:textId="77777777" w:rsidR="00675BD3" w:rsidRDefault="00217392">
      <w:pPr>
        <w:pStyle w:val="36"/>
        <w:keepNext/>
        <w:keepLines/>
        <w:shd w:val="clear" w:color="auto" w:fill="auto"/>
        <w:spacing w:before="0" w:line="260" w:lineRule="exact"/>
        <w:ind w:left="400"/>
      </w:pPr>
      <w:bookmarkStart w:id="53" w:name="bookmark53"/>
      <w:r>
        <w:rPr>
          <w:rStyle w:val="37"/>
          <w:b/>
          <w:bCs/>
        </w:rPr>
        <w:t>Уровень убедительности рекомендаций С (уровень достоверности доказательств 5)</w:t>
      </w:r>
      <w:bookmarkEnd w:id="53"/>
    </w:p>
    <w:p w14:paraId="06ADB17C" w14:textId="77777777" w:rsidR="00675BD3" w:rsidRDefault="00217392">
      <w:pPr>
        <w:pStyle w:val="50"/>
        <w:shd w:val="clear" w:color="auto" w:fill="auto"/>
        <w:spacing w:before="0" w:after="240"/>
        <w:ind w:firstLine="0"/>
      </w:pPr>
      <w:r>
        <w:rPr>
          <w:rStyle w:val="55"/>
          <w:i/>
          <w:iCs/>
        </w:rPr>
        <w:t xml:space="preserve">Комментарий: </w:t>
      </w:r>
      <w:r>
        <w:rPr>
          <w:rStyle w:val="52"/>
          <w:i/>
          <w:iCs/>
        </w:rPr>
        <w:t>Основные компоненты здорового питания: несколько порций в день фруктов и овощей, цельных злаков, рыба дважды в неделю и низкое общее потребление жиро</w:t>
      </w:r>
      <w:r>
        <w:rPr>
          <w:rStyle w:val="52"/>
          <w:i/>
          <w:iCs/>
        </w:rPr>
        <w:t>в, рекомендуется отдавать предпочтение оливковому маслу. Потребление соли должно быть ограничено, а дневное количество алкоголя не должно превышать 20 г.</w:t>
      </w:r>
    </w:p>
    <w:p w14:paraId="507E966C" w14:textId="77777777" w:rsidR="00675BD3" w:rsidRDefault="00217392">
      <w:pPr>
        <w:pStyle w:val="24"/>
        <w:numPr>
          <w:ilvl w:val="0"/>
          <w:numId w:val="10"/>
        </w:numPr>
        <w:shd w:val="clear" w:color="auto" w:fill="auto"/>
        <w:tabs>
          <w:tab w:val="left" w:pos="264"/>
        </w:tabs>
        <w:spacing w:before="0" w:after="343"/>
        <w:ind w:left="400"/>
        <w:jc w:val="left"/>
      </w:pPr>
      <w:r>
        <w:rPr>
          <w:rStyle w:val="26"/>
        </w:rPr>
        <w:lastRenderedPageBreak/>
        <w:t xml:space="preserve">Рекомендуется </w:t>
      </w:r>
      <w:r>
        <w:rPr>
          <w:rStyle w:val="25"/>
        </w:rPr>
        <w:t>отказаться от курения женщинам в пери- и поетменопаузе для енижения емертноети от еердеч</w:t>
      </w:r>
      <w:r>
        <w:rPr>
          <w:rStyle w:val="25"/>
        </w:rPr>
        <w:t>но-еоеудиетых заболеваний и общей емертноети [172], [177]</w:t>
      </w:r>
    </w:p>
    <w:p w14:paraId="235D85CD" w14:textId="77777777" w:rsidR="00675BD3" w:rsidRDefault="00217392">
      <w:pPr>
        <w:pStyle w:val="36"/>
        <w:keepNext/>
        <w:keepLines/>
        <w:shd w:val="clear" w:color="auto" w:fill="auto"/>
        <w:spacing w:before="0" w:after="244" w:line="260" w:lineRule="exact"/>
        <w:ind w:firstLine="0"/>
      </w:pPr>
      <w:bookmarkStart w:id="54" w:name="bookmark54"/>
      <w:r>
        <w:rPr>
          <w:rStyle w:val="37"/>
          <w:b/>
          <w:bCs/>
        </w:rPr>
        <w:t>Уровень убедительности рекомендаций А (уровень достоверности доказательств 2)</w:t>
      </w:r>
      <w:bookmarkEnd w:id="54"/>
    </w:p>
    <w:p w14:paraId="55E2D7C6" w14:textId="77777777" w:rsidR="00675BD3" w:rsidRDefault="00217392">
      <w:pPr>
        <w:pStyle w:val="24"/>
        <w:shd w:val="clear" w:color="auto" w:fill="auto"/>
        <w:spacing w:before="0"/>
        <w:ind w:firstLine="0"/>
      </w:pPr>
      <w:r>
        <w:rPr>
          <w:rStyle w:val="26"/>
        </w:rPr>
        <w:t xml:space="preserve">Комментарий: </w:t>
      </w:r>
      <w:r>
        <w:rPr>
          <w:rStyle w:val="25"/>
        </w:rPr>
        <w:t xml:space="preserve">Доказано более раннее наетупление менопаузы у курящих женщин. Результаты крупномаештабных </w:t>
      </w:r>
      <w:r>
        <w:rPr>
          <w:rStyle w:val="25"/>
        </w:rPr>
        <w:t>иееледований показывают, что даже незначительное / умеренное, но длительное курение, значимо коррелирует е внезапной кардиальной емертью у женщин (в 2 раза выше по еравнению е некурящими еверетницами); риек внезапной кардиальной емерти возраетает на 8% в т</w:t>
      </w:r>
      <w:r>
        <w:rPr>
          <w:rStyle w:val="25"/>
        </w:rPr>
        <w:t>ечение каждых 5-ти лет курения).</w:t>
      </w:r>
    </w:p>
    <w:p w14:paraId="7A7C99A6" w14:textId="77777777" w:rsidR="00675BD3" w:rsidRDefault="00217392">
      <w:pPr>
        <w:pStyle w:val="24"/>
        <w:numPr>
          <w:ilvl w:val="0"/>
          <w:numId w:val="10"/>
        </w:numPr>
        <w:shd w:val="clear" w:color="auto" w:fill="auto"/>
        <w:tabs>
          <w:tab w:val="left" w:pos="264"/>
        </w:tabs>
        <w:spacing w:before="0" w:after="343"/>
        <w:ind w:left="400"/>
        <w:jc w:val="left"/>
      </w:pPr>
      <w:r>
        <w:rPr>
          <w:rStyle w:val="26"/>
        </w:rPr>
        <w:t xml:space="preserve">Рекомендуется </w:t>
      </w:r>
      <w:r>
        <w:rPr>
          <w:rStyle w:val="25"/>
        </w:rPr>
        <w:t>следовать принципам, способствующим сохранению когнитивной функции в старшем возрасте [178], [179].</w:t>
      </w:r>
    </w:p>
    <w:p w14:paraId="191F6387" w14:textId="77777777" w:rsidR="00675BD3" w:rsidRDefault="00217392">
      <w:pPr>
        <w:pStyle w:val="36"/>
        <w:keepNext/>
        <w:keepLines/>
        <w:shd w:val="clear" w:color="auto" w:fill="auto"/>
        <w:spacing w:before="0" w:after="244" w:line="260" w:lineRule="exact"/>
        <w:ind w:firstLine="0"/>
      </w:pPr>
      <w:bookmarkStart w:id="55" w:name="bookmark55"/>
      <w:r>
        <w:rPr>
          <w:rStyle w:val="37"/>
          <w:b/>
          <w:bCs/>
        </w:rPr>
        <w:t>Уровень убедительности рекомендаций С (уровень достоверности доказательств — 5)</w:t>
      </w:r>
      <w:bookmarkEnd w:id="55"/>
    </w:p>
    <w:p w14:paraId="6439ED02" w14:textId="77777777" w:rsidR="00675BD3" w:rsidRDefault="00217392">
      <w:pPr>
        <w:pStyle w:val="24"/>
        <w:shd w:val="clear" w:color="auto" w:fill="auto"/>
        <w:spacing w:before="0"/>
        <w:ind w:firstLine="0"/>
      </w:pPr>
      <w:r>
        <w:rPr>
          <w:rStyle w:val="26"/>
        </w:rPr>
        <w:t xml:space="preserve">Комментарий: </w:t>
      </w:r>
      <w:r>
        <w:rPr>
          <w:rStyle w:val="25"/>
        </w:rPr>
        <w:t>Существует три г</w:t>
      </w:r>
      <w:r>
        <w:rPr>
          <w:rStyle w:val="25"/>
        </w:rPr>
        <w:t>лавных подхода для сохранения когнитивной функции: - улучшение состояния головного мозга за счет профилактики и лечения артериальной гипертензии, сахарного диабета 2 типа, дислипидемии, ожирения и отказа от курения; - повышение когнитивного резерва с помощ</w:t>
      </w:r>
      <w:r>
        <w:rPr>
          <w:rStyle w:val="25"/>
        </w:rPr>
        <w:t>ью различных видов досуга, стимулирующих познавательную деятельность, и высокой социальной активности; - профилактика патологических изменений, характерных для болезни Альцгеймера, которая включает регулярные физические занятия, применение методик по форми</w:t>
      </w:r>
      <w:r>
        <w:rPr>
          <w:rStyle w:val="25"/>
        </w:rPr>
        <w:t>рованию стрессоустойчивости.</w:t>
      </w:r>
    </w:p>
    <w:p w14:paraId="1D46640F" w14:textId="77777777" w:rsidR="00675BD3" w:rsidRDefault="00217392">
      <w:pPr>
        <w:pStyle w:val="24"/>
        <w:shd w:val="clear" w:color="auto" w:fill="auto"/>
        <w:spacing w:before="0"/>
        <w:ind w:firstLine="0"/>
      </w:pPr>
      <w:r>
        <w:rPr>
          <w:rStyle w:val="25"/>
        </w:rPr>
        <w:t>МГТ, начатая в среднем возрасте, способствует снижению риска болезни Альцгеймера и деменции. Необходим новый стиль взаимоотношений врач — пациент, при котором врач становится советчиком, а пациентка должна взять ответственность за свое собственное здоровье</w:t>
      </w:r>
      <w:r>
        <w:rPr>
          <w:rStyle w:val="25"/>
        </w:rPr>
        <w:t xml:space="preserve">. </w:t>
      </w:r>
      <w:r>
        <w:rPr>
          <w:rStyle w:val="25"/>
          <w:vertAlign w:val="superscript"/>
        </w:rPr>
        <w:footnoteReference w:id="8"/>
      </w:r>
      <w:r>
        <w:rPr>
          <w:rStyle w:val="25"/>
        </w:rPr>
        <w:t xml:space="preserve"> триглицериды); общий (клинический) анализ крови; ТТГ (по показаниям); коагулограмму (ориентировочное исследование системы гемостаза) и определение концентрации Д-димера в крови (по показаниям); исследование уровня 25-ОН витамина </w:t>
      </w:r>
      <w:r>
        <w:rPr>
          <w:rStyle w:val="25"/>
          <w:lang w:val="en-US" w:eastAsia="en-US" w:bidi="en-US"/>
        </w:rPr>
        <w:t xml:space="preserve">D </w:t>
      </w:r>
      <w:r>
        <w:rPr>
          <w:rStyle w:val="25"/>
        </w:rPr>
        <w:t>в крови (по показани</w:t>
      </w:r>
      <w:r>
        <w:rPr>
          <w:rStyle w:val="25"/>
        </w:rPr>
        <w:t xml:space="preserve">ям); определение полиморфизма </w:t>
      </w:r>
      <w:r>
        <w:rPr>
          <w:rStyle w:val="25"/>
          <w:lang w:val="en-US" w:eastAsia="en-US" w:bidi="en-US"/>
        </w:rPr>
        <w:t xml:space="preserve">G20210A </w:t>
      </w:r>
      <w:r>
        <w:rPr>
          <w:rStyle w:val="25"/>
        </w:rPr>
        <w:t xml:space="preserve">протромбина в гене фактора II свертывания крови; молекулярно-генетическое исследование мутации </w:t>
      </w:r>
      <w:r>
        <w:rPr>
          <w:rStyle w:val="25"/>
          <w:lang w:val="en-US" w:eastAsia="en-US" w:bidi="en-US"/>
        </w:rPr>
        <w:t>G</w:t>
      </w:r>
      <w:r>
        <w:rPr>
          <w:rStyle w:val="25"/>
        </w:rPr>
        <w:t xml:space="preserve">1691А в гене фактора V (мутация Лейдена в V </w:t>
      </w:r>
      <w:r>
        <w:rPr>
          <w:rStyle w:val="25"/>
        </w:rPr>
        <w:lastRenderedPageBreak/>
        <w:t xml:space="preserve">факторе свертывания)(по показаниям); рентгеноденситометрию поясничного отдела </w:t>
      </w:r>
      <w:r>
        <w:rPr>
          <w:rStyle w:val="25"/>
        </w:rPr>
        <w:t>позвоночника и проксимального отдела бедренной кости с использованием двухэнергетической рентгеновской абсорбциометрии (ДЭРА) (по показаниям)</w:t>
      </w:r>
    </w:p>
    <w:p w14:paraId="3079505E" w14:textId="77777777" w:rsidR="00675BD3" w:rsidRDefault="00217392">
      <w:pPr>
        <w:pStyle w:val="24"/>
        <w:shd w:val="clear" w:color="auto" w:fill="auto"/>
        <w:spacing w:before="0" w:after="343"/>
        <w:ind w:left="400"/>
        <w:jc w:val="left"/>
      </w:pPr>
      <w:r>
        <w:rPr>
          <w:rStyle w:val="26"/>
        </w:rPr>
        <w:t xml:space="preserve">• Рекомендуется </w:t>
      </w:r>
      <w:r>
        <w:rPr>
          <w:rStyle w:val="25"/>
        </w:rPr>
        <w:t>женщинам, принимающим МГТ, ежегодно оценивать соотношение польза/ риск для решения вопроса о продо</w:t>
      </w:r>
      <w:r>
        <w:rPr>
          <w:rStyle w:val="25"/>
        </w:rPr>
        <w:t xml:space="preserve">лжении МГТ [20], [180], </w:t>
      </w:r>
      <w:r>
        <w:rPr>
          <w:rStyle w:val="25"/>
          <w:lang w:val="en-US" w:eastAsia="en-US" w:bidi="en-US"/>
        </w:rPr>
        <w:t xml:space="preserve">[I8I], </w:t>
      </w:r>
      <w:r>
        <w:rPr>
          <w:rStyle w:val="25"/>
        </w:rPr>
        <w:t>[73].</w:t>
      </w:r>
    </w:p>
    <w:p w14:paraId="390CF37A" w14:textId="77777777" w:rsidR="00675BD3" w:rsidRDefault="00217392">
      <w:pPr>
        <w:pStyle w:val="36"/>
        <w:keepNext/>
        <w:keepLines/>
        <w:shd w:val="clear" w:color="auto" w:fill="auto"/>
        <w:spacing w:before="0" w:after="239" w:line="260" w:lineRule="exact"/>
        <w:ind w:firstLine="0"/>
      </w:pPr>
      <w:bookmarkStart w:id="56" w:name="bookmark56"/>
      <w:r>
        <w:rPr>
          <w:rStyle w:val="37"/>
          <w:b/>
          <w:bCs/>
        </w:rPr>
        <w:t>Уровень убедительности рекомендаций А (уровень достоверности доказательств — 1)</w:t>
      </w:r>
      <w:bookmarkEnd w:id="56"/>
    </w:p>
    <w:p w14:paraId="40E5542E" w14:textId="77777777" w:rsidR="00675BD3" w:rsidRDefault="00217392">
      <w:pPr>
        <w:pStyle w:val="50"/>
        <w:shd w:val="clear" w:color="auto" w:fill="auto"/>
        <w:spacing w:before="0"/>
        <w:ind w:firstLine="0"/>
        <w:sectPr w:rsidR="00675BD3">
          <w:pgSz w:w="11899" w:h="17309"/>
          <w:pgMar w:top="263" w:right="293" w:bottom="350" w:left="298" w:header="0" w:footer="3" w:gutter="0"/>
          <w:cols w:space="720"/>
          <w:noEndnote/>
          <w:docGrid w:linePitch="360"/>
        </w:sectPr>
      </w:pPr>
      <w:r>
        <w:rPr>
          <w:rStyle w:val="55"/>
          <w:i/>
          <w:iCs/>
        </w:rPr>
        <w:t xml:space="preserve">Комментарий: </w:t>
      </w:r>
      <w:r>
        <w:rPr>
          <w:rStyle w:val="52"/>
          <w:i/>
          <w:iCs/>
        </w:rPr>
        <w:t>Потенциальная связь между использованием МГТ и раком молочной железы является спорной. Данные, полученные</w:t>
      </w:r>
      <w:r>
        <w:rPr>
          <w:rStyle w:val="52"/>
          <w:i/>
          <w:iCs/>
        </w:rPr>
        <w:t xml:space="preserve"> в исследовании </w:t>
      </w:r>
      <w:r>
        <w:rPr>
          <w:rStyle w:val="52"/>
          <w:i/>
          <w:iCs/>
          <w:lang w:val="en-US" w:eastAsia="en-US" w:bidi="en-US"/>
        </w:rPr>
        <w:t xml:space="preserve">WHI (Womens Health Initiative) </w:t>
      </w:r>
      <w:r>
        <w:rPr>
          <w:rStyle w:val="52"/>
          <w:i/>
          <w:iCs/>
        </w:rPr>
        <w:t xml:space="preserve">не показали повышения риска РМЖ у женщин, впервые применяющих МГТ в течение 5-7 лет после начала терапии. Согласно результатам </w:t>
      </w:r>
      <w:r>
        <w:rPr>
          <w:rStyle w:val="52"/>
          <w:i/>
          <w:iCs/>
          <w:lang w:val="en-US" w:eastAsia="en-US" w:bidi="en-US"/>
        </w:rPr>
        <w:t xml:space="preserve">WHI, </w:t>
      </w:r>
      <w:r>
        <w:rPr>
          <w:rStyle w:val="52"/>
          <w:i/>
          <w:iCs/>
        </w:rPr>
        <w:t>повышенный риск РМЖ существует в случае применении определенной комбинации эс</w:t>
      </w:r>
      <w:r>
        <w:rPr>
          <w:rStyle w:val="52"/>
          <w:i/>
          <w:iCs/>
        </w:rPr>
        <w:t xml:space="preserve">трогенов с синтетическим прогестагеном (КЭЭ и МПА) более 5 лет. При этом скорректированный относительный риск (на другие факторы риска) не является статистически значимым. Фактический риск РМЖ на фоне МГТ низок и оценивается как в менее чем 0,1% в год или </w:t>
      </w:r>
      <w:r>
        <w:rPr>
          <w:rStyle w:val="52"/>
          <w:i/>
          <w:iCs/>
        </w:rPr>
        <w:t xml:space="preserve">&lt;1 случая на 1000 женщин-лет среди пользователей МГТ, что ниже, чем риск, связанный с эндогенными факторами, такими как повышенная плотность молочных желез или таких факторов, как ожирение, гиподинамия и потребление алкоголя. Согласно данным исследований, </w:t>
      </w:r>
      <w:r>
        <w:rPr>
          <w:rStyle w:val="52"/>
          <w:i/>
          <w:iCs/>
        </w:rPr>
        <w:t>МГТ, содержащее микронизированный прогестерон или дидрогестерон не повышает риски РМЖ</w:t>
      </w:r>
      <w:r>
        <w:rPr>
          <w:rStyle w:val="51"/>
        </w:rPr>
        <w:t xml:space="preserve"> [20], [92]-[94], [182]</w:t>
      </w:r>
    </w:p>
    <w:p w14:paraId="38DB3FC7" w14:textId="77777777" w:rsidR="00675BD3" w:rsidRDefault="00217392">
      <w:pPr>
        <w:pStyle w:val="40"/>
        <w:numPr>
          <w:ilvl w:val="0"/>
          <w:numId w:val="9"/>
        </w:numPr>
        <w:shd w:val="clear" w:color="auto" w:fill="auto"/>
        <w:tabs>
          <w:tab w:val="left" w:pos="1006"/>
        </w:tabs>
        <w:spacing w:after="183" w:line="480" w:lineRule="exact"/>
        <w:ind w:left="480"/>
        <w:jc w:val="both"/>
      </w:pPr>
      <w:r>
        <w:lastRenderedPageBreak/>
        <w:t>Организация оказания медицинской помощи</w:t>
      </w:r>
    </w:p>
    <w:p w14:paraId="4E2A91AE" w14:textId="77777777" w:rsidR="00675BD3" w:rsidRDefault="00217392">
      <w:pPr>
        <w:pStyle w:val="24"/>
        <w:shd w:val="clear" w:color="auto" w:fill="auto"/>
        <w:spacing w:before="0" w:after="0" w:line="260" w:lineRule="exact"/>
        <w:ind w:firstLine="0"/>
        <w:jc w:val="left"/>
        <w:sectPr w:rsidR="00675BD3">
          <w:pgSz w:w="11899" w:h="17309"/>
          <w:pgMar w:top="244" w:right="283" w:bottom="244" w:left="307" w:header="0" w:footer="3" w:gutter="0"/>
          <w:cols w:space="720"/>
          <w:noEndnote/>
          <w:docGrid w:linePitch="360"/>
        </w:sectPr>
      </w:pPr>
      <w:r>
        <w:rPr>
          <w:rStyle w:val="25"/>
        </w:rPr>
        <w:t>Стационарное лечение не предуемотрено.</w:t>
      </w:r>
    </w:p>
    <w:p w14:paraId="522398A0" w14:textId="77777777" w:rsidR="00675BD3" w:rsidRDefault="00217392">
      <w:pPr>
        <w:pStyle w:val="40"/>
        <w:numPr>
          <w:ilvl w:val="0"/>
          <w:numId w:val="9"/>
        </w:numPr>
        <w:shd w:val="clear" w:color="auto" w:fill="auto"/>
        <w:tabs>
          <w:tab w:val="left" w:pos="1289"/>
        </w:tabs>
        <w:spacing w:line="389" w:lineRule="exact"/>
        <w:ind w:left="580" w:firstLine="180"/>
      </w:pPr>
      <w:r>
        <w:lastRenderedPageBreak/>
        <w:t>Дополнительная информация (в том числе факторы,</w:t>
      </w:r>
      <w:r>
        <w:t xml:space="preserve"> влияющие на исход заболевания или</w:t>
      </w:r>
    </w:p>
    <w:p w14:paraId="3AA318DA" w14:textId="77777777" w:rsidR="00675BD3" w:rsidRDefault="00217392">
      <w:pPr>
        <w:pStyle w:val="40"/>
        <w:shd w:val="clear" w:color="auto" w:fill="auto"/>
        <w:spacing w:after="223" w:line="389" w:lineRule="exact"/>
        <w:ind w:right="20"/>
        <w:jc w:val="center"/>
      </w:pPr>
      <w:r>
        <w:t>состояния)</w:t>
      </w:r>
    </w:p>
    <w:p w14:paraId="1DFD3E29" w14:textId="77777777" w:rsidR="00675BD3" w:rsidRDefault="00217392">
      <w:pPr>
        <w:pStyle w:val="24"/>
        <w:shd w:val="clear" w:color="auto" w:fill="auto"/>
        <w:spacing w:before="0" w:after="0" w:line="260" w:lineRule="exact"/>
        <w:ind w:firstLine="0"/>
        <w:jc w:val="left"/>
        <w:sectPr w:rsidR="00675BD3">
          <w:pgSz w:w="11899" w:h="17309"/>
          <w:pgMar w:top="244" w:right="283" w:bottom="244" w:left="307" w:header="0" w:footer="3" w:gutter="0"/>
          <w:cols w:space="720"/>
          <w:noEndnote/>
          <w:docGrid w:linePitch="360"/>
        </w:sectPr>
      </w:pPr>
      <w:r>
        <w:rPr>
          <w:rStyle w:val="25"/>
        </w:rPr>
        <w:t>Не применимо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6216"/>
        <w:gridCol w:w="2136"/>
      </w:tblGrid>
      <w:tr w:rsidR="00675BD3" w14:paraId="1CBBFDF0" w14:textId="77777777">
        <w:tblPrEx>
          <w:tblCellMar>
            <w:top w:w="0" w:type="dxa"/>
            <w:bottom w:w="0" w:type="dxa"/>
          </w:tblCellMar>
        </w:tblPrEx>
        <w:trPr>
          <w:trHeight w:hRule="exact" w:val="653"/>
          <w:jc w:val="center"/>
        </w:trPr>
        <w:tc>
          <w:tcPr>
            <w:tcW w:w="552" w:type="dxa"/>
            <w:tcBorders>
              <w:top w:val="single" w:sz="4" w:space="0" w:color="auto"/>
              <w:left w:val="single" w:sz="4" w:space="0" w:color="auto"/>
            </w:tcBorders>
            <w:shd w:val="clear" w:color="auto" w:fill="FFFFFF"/>
            <w:vAlign w:val="center"/>
          </w:tcPr>
          <w:p w14:paraId="17467201"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lastRenderedPageBreak/>
              <w:t>№</w:t>
            </w:r>
          </w:p>
        </w:tc>
        <w:tc>
          <w:tcPr>
            <w:tcW w:w="6216" w:type="dxa"/>
            <w:tcBorders>
              <w:top w:val="single" w:sz="4" w:space="0" w:color="auto"/>
              <w:left w:val="single" w:sz="4" w:space="0" w:color="auto"/>
            </w:tcBorders>
            <w:shd w:val="clear" w:color="auto" w:fill="FFFFFF"/>
            <w:vAlign w:val="center"/>
          </w:tcPr>
          <w:p w14:paraId="0490524E" w14:textId="77777777" w:rsidR="00675BD3" w:rsidRDefault="00217392">
            <w:pPr>
              <w:pStyle w:val="24"/>
              <w:framePr w:w="8904" w:wrap="notBeside" w:vAnchor="text" w:hAnchor="text" w:xAlign="center" w:y="1"/>
              <w:shd w:val="clear" w:color="auto" w:fill="auto"/>
              <w:spacing w:before="0" w:after="0" w:line="160" w:lineRule="exact"/>
              <w:ind w:firstLine="0"/>
            </w:pPr>
            <w:r>
              <w:rPr>
                <w:rStyle w:val="2Tahoma8pt"/>
              </w:rPr>
              <w:t>Критерии качества</w:t>
            </w:r>
          </w:p>
        </w:tc>
        <w:tc>
          <w:tcPr>
            <w:tcW w:w="2136" w:type="dxa"/>
            <w:tcBorders>
              <w:top w:val="single" w:sz="4" w:space="0" w:color="auto"/>
              <w:left w:val="single" w:sz="4" w:space="0" w:color="auto"/>
              <w:right w:val="single" w:sz="4" w:space="0" w:color="auto"/>
            </w:tcBorders>
            <w:shd w:val="clear" w:color="auto" w:fill="FFFFFF"/>
            <w:vAlign w:val="center"/>
          </w:tcPr>
          <w:p w14:paraId="2FB227D2" w14:textId="77777777" w:rsidR="00675BD3" w:rsidRDefault="00217392">
            <w:pPr>
              <w:pStyle w:val="24"/>
              <w:framePr w:w="8904" w:wrap="notBeside" w:vAnchor="text" w:hAnchor="text" w:xAlign="center" w:y="1"/>
              <w:shd w:val="clear" w:color="auto" w:fill="auto"/>
              <w:spacing w:before="0" w:after="0" w:line="160" w:lineRule="exact"/>
              <w:ind w:left="160" w:firstLine="0"/>
              <w:jc w:val="left"/>
            </w:pPr>
            <w:r>
              <w:rPr>
                <w:rStyle w:val="2Tahoma8pt"/>
              </w:rPr>
              <w:t>Оценка</w:t>
            </w:r>
          </w:p>
          <w:p w14:paraId="60AE6094" w14:textId="77777777" w:rsidR="00675BD3" w:rsidRDefault="00217392">
            <w:pPr>
              <w:pStyle w:val="24"/>
              <w:framePr w:w="8904" w:wrap="notBeside" w:vAnchor="text" w:hAnchor="text" w:xAlign="center" w:y="1"/>
              <w:shd w:val="clear" w:color="auto" w:fill="auto"/>
              <w:spacing w:before="0" w:after="0" w:line="160" w:lineRule="exact"/>
              <w:ind w:left="160" w:firstLine="0"/>
              <w:jc w:val="left"/>
            </w:pPr>
            <w:r>
              <w:rPr>
                <w:rStyle w:val="2Tahoma8pt"/>
              </w:rPr>
              <w:t>выполнения</w:t>
            </w:r>
          </w:p>
        </w:tc>
      </w:tr>
      <w:tr w:rsidR="00675BD3" w14:paraId="30095513"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73099070"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w:t>
            </w:r>
          </w:p>
        </w:tc>
        <w:tc>
          <w:tcPr>
            <w:tcW w:w="6216" w:type="dxa"/>
            <w:tcBorders>
              <w:top w:val="single" w:sz="4" w:space="0" w:color="auto"/>
              <w:left w:val="single" w:sz="4" w:space="0" w:color="auto"/>
            </w:tcBorders>
            <w:shd w:val="clear" w:color="auto" w:fill="FFFFFF"/>
            <w:vAlign w:val="center"/>
          </w:tcPr>
          <w:p w14:paraId="50F717FD" w14:textId="77777777" w:rsidR="00675BD3" w:rsidRDefault="00217392">
            <w:pPr>
              <w:pStyle w:val="24"/>
              <w:framePr w:w="8904" w:wrap="notBeside" w:vAnchor="text" w:hAnchor="text" w:xAlign="center" w:y="1"/>
              <w:shd w:val="clear" w:color="auto" w:fill="auto"/>
              <w:spacing w:before="0" w:after="0" w:line="170" w:lineRule="exact"/>
              <w:ind w:firstLine="0"/>
            </w:pPr>
            <w:r>
              <w:rPr>
                <w:rStyle w:val="285pt0pt"/>
              </w:rPr>
              <w:t>Произведен сбор анамнестических данных</w:t>
            </w:r>
          </w:p>
        </w:tc>
        <w:tc>
          <w:tcPr>
            <w:tcW w:w="2136" w:type="dxa"/>
            <w:tcBorders>
              <w:top w:val="single" w:sz="4" w:space="0" w:color="auto"/>
              <w:left w:val="single" w:sz="4" w:space="0" w:color="auto"/>
              <w:right w:val="single" w:sz="4" w:space="0" w:color="auto"/>
            </w:tcBorders>
            <w:shd w:val="clear" w:color="auto" w:fill="FFFFFF"/>
            <w:vAlign w:val="center"/>
          </w:tcPr>
          <w:p w14:paraId="32603621"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7A0EF790"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71117F82"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w:t>
            </w:r>
          </w:p>
        </w:tc>
        <w:tc>
          <w:tcPr>
            <w:tcW w:w="6216" w:type="dxa"/>
            <w:tcBorders>
              <w:top w:val="single" w:sz="4" w:space="0" w:color="auto"/>
              <w:left w:val="single" w:sz="4" w:space="0" w:color="auto"/>
            </w:tcBorders>
            <w:shd w:val="clear" w:color="auto" w:fill="FFFFFF"/>
            <w:vAlign w:val="center"/>
          </w:tcPr>
          <w:p w14:paraId="4755949D" w14:textId="77777777" w:rsidR="00675BD3" w:rsidRDefault="00217392">
            <w:pPr>
              <w:pStyle w:val="24"/>
              <w:framePr w:w="8904" w:wrap="notBeside" w:vAnchor="text" w:hAnchor="text" w:xAlign="center" w:y="1"/>
              <w:shd w:val="clear" w:color="auto" w:fill="auto"/>
              <w:spacing w:before="0" w:after="0" w:line="168" w:lineRule="exact"/>
              <w:ind w:left="160" w:firstLine="0"/>
              <w:jc w:val="left"/>
            </w:pPr>
            <w:r>
              <w:rPr>
                <w:rStyle w:val="285pt0pt"/>
              </w:rPr>
              <w:t xml:space="preserve">Произведено определение стадии репродуктивного старения по </w:t>
            </w:r>
            <w:r>
              <w:rPr>
                <w:rStyle w:val="285pt0pt"/>
                <w:lang w:val="en-US" w:eastAsia="en-US" w:bidi="en-US"/>
              </w:rPr>
              <w:t>STRAW+10</w:t>
            </w:r>
          </w:p>
        </w:tc>
        <w:tc>
          <w:tcPr>
            <w:tcW w:w="2136" w:type="dxa"/>
            <w:tcBorders>
              <w:top w:val="single" w:sz="4" w:space="0" w:color="auto"/>
              <w:left w:val="single" w:sz="4" w:space="0" w:color="auto"/>
              <w:right w:val="single" w:sz="4" w:space="0" w:color="auto"/>
            </w:tcBorders>
            <w:shd w:val="clear" w:color="auto" w:fill="FFFFFF"/>
            <w:vAlign w:val="center"/>
          </w:tcPr>
          <w:p w14:paraId="39332493"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1DB6F6A6"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2B3C3930"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3</w:t>
            </w:r>
          </w:p>
        </w:tc>
        <w:tc>
          <w:tcPr>
            <w:tcW w:w="6216" w:type="dxa"/>
            <w:tcBorders>
              <w:top w:val="single" w:sz="4" w:space="0" w:color="auto"/>
              <w:left w:val="single" w:sz="4" w:space="0" w:color="auto"/>
            </w:tcBorders>
            <w:shd w:val="clear" w:color="auto" w:fill="FFFFFF"/>
            <w:vAlign w:val="center"/>
          </w:tcPr>
          <w:p w14:paraId="406AB33D" w14:textId="77777777" w:rsidR="00675BD3" w:rsidRDefault="00217392">
            <w:pPr>
              <w:pStyle w:val="24"/>
              <w:framePr w:w="8904" w:wrap="notBeside" w:vAnchor="text" w:hAnchor="text" w:xAlign="center" w:y="1"/>
              <w:shd w:val="clear" w:color="auto" w:fill="auto"/>
              <w:spacing w:before="0" w:after="0" w:line="168" w:lineRule="exact"/>
              <w:ind w:firstLine="0"/>
            </w:pPr>
            <w:r>
              <w:rPr>
                <w:rStyle w:val="285pt0pt"/>
              </w:rPr>
              <w:t>Произведена оценка тяжести менопаузальных симптомов по шкале Г рина</w:t>
            </w:r>
          </w:p>
        </w:tc>
        <w:tc>
          <w:tcPr>
            <w:tcW w:w="2136" w:type="dxa"/>
            <w:tcBorders>
              <w:top w:val="single" w:sz="4" w:space="0" w:color="auto"/>
              <w:left w:val="single" w:sz="4" w:space="0" w:color="auto"/>
              <w:right w:val="single" w:sz="4" w:space="0" w:color="auto"/>
            </w:tcBorders>
            <w:shd w:val="clear" w:color="auto" w:fill="FFFFFF"/>
            <w:vAlign w:val="center"/>
          </w:tcPr>
          <w:p w14:paraId="586B0BF7"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0341E44F"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0F20F1B5"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4</w:t>
            </w:r>
          </w:p>
        </w:tc>
        <w:tc>
          <w:tcPr>
            <w:tcW w:w="6216" w:type="dxa"/>
            <w:tcBorders>
              <w:top w:val="single" w:sz="4" w:space="0" w:color="auto"/>
              <w:left w:val="single" w:sz="4" w:space="0" w:color="auto"/>
            </w:tcBorders>
            <w:shd w:val="clear" w:color="auto" w:fill="FFFFFF"/>
            <w:vAlign w:val="center"/>
          </w:tcPr>
          <w:p w14:paraId="7DE57774" w14:textId="77777777" w:rsidR="00675BD3" w:rsidRDefault="00217392">
            <w:pPr>
              <w:pStyle w:val="24"/>
              <w:framePr w:w="8904" w:wrap="notBeside" w:vAnchor="text" w:hAnchor="text" w:xAlign="center" w:y="1"/>
              <w:shd w:val="clear" w:color="auto" w:fill="auto"/>
              <w:spacing w:before="0" w:after="0" w:line="170" w:lineRule="exact"/>
              <w:ind w:firstLine="0"/>
            </w:pPr>
            <w:r>
              <w:rPr>
                <w:rStyle w:val="285pt0pt"/>
              </w:rPr>
              <w:t>Произведено измерение объема талии, вычисление ИМТ</w:t>
            </w:r>
          </w:p>
        </w:tc>
        <w:tc>
          <w:tcPr>
            <w:tcW w:w="2136" w:type="dxa"/>
            <w:tcBorders>
              <w:top w:val="single" w:sz="4" w:space="0" w:color="auto"/>
              <w:left w:val="single" w:sz="4" w:space="0" w:color="auto"/>
              <w:right w:val="single" w:sz="4" w:space="0" w:color="auto"/>
            </w:tcBorders>
            <w:shd w:val="clear" w:color="auto" w:fill="FFFFFF"/>
            <w:vAlign w:val="center"/>
          </w:tcPr>
          <w:p w14:paraId="6724A103"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66A3862F"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11E0539D"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5</w:t>
            </w:r>
          </w:p>
        </w:tc>
        <w:tc>
          <w:tcPr>
            <w:tcW w:w="6216" w:type="dxa"/>
            <w:tcBorders>
              <w:top w:val="single" w:sz="4" w:space="0" w:color="auto"/>
              <w:left w:val="single" w:sz="4" w:space="0" w:color="auto"/>
            </w:tcBorders>
            <w:shd w:val="clear" w:color="auto" w:fill="FFFFFF"/>
            <w:vAlign w:val="center"/>
          </w:tcPr>
          <w:p w14:paraId="65F46841"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 визуальный осмотр </w:t>
            </w:r>
            <w:r>
              <w:rPr>
                <w:rStyle w:val="285pt0pt"/>
              </w:rPr>
              <w:t>наружных половых органов и бимануальное влагалищное исследование</w:t>
            </w:r>
          </w:p>
        </w:tc>
        <w:tc>
          <w:tcPr>
            <w:tcW w:w="2136" w:type="dxa"/>
            <w:tcBorders>
              <w:top w:val="single" w:sz="4" w:space="0" w:color="auto"/>
              <w:left w:val="single" w:sz="4" w:space="0" w:color="auto"/>
              <w:right w:val="single" w:sz="4" w:space="0" w:color="auto"/>
            </w:tcBorders>
            <w:shd w:val="clear" w:color="auto" w:fill="FFFFFF"/>
            <w:vAlign w:val="center"/>
          </w:tcPr>
          <w:p w14:paraId="6C507B9F"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5B80689F"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2A5FA9FE"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6</w:t>
            </w:r>
          </w:p>
        </w:tc>
        <w:tc>
          <w:tcPr>
            <w:tcW w:w="6216" w:type="dxa"/>
            <w:tcBorders>
              <w:top w:val="single" w:sz="4" w:space="0" w:color="auto"/>
              <w:left w:val="single" w:sz="4" w:space="0" w:color="auto"/>
            </w:tcBorders>
            <w:shd w:val="clear" w:color="auto" w:fill="FFFFFF"/>
            <w:vAlign w:val="center"/>
          </w:tcPr>
          <w:p w14:paraId="330944D9" w14:textId="77777777" w:rsidR="00675BD3" w:rsidRDefault="00217392">
            <w:pPr>
              <w:pStyle w:val="24"/>
              <w:framePr w:w="8904" w:wrap="notBeside" w:vAnchor="text" w:hAnchor="text" w:xAlign="center" w:y="1"/>
              <w:shd w:val="clear" w:color="auto" w:fill="auto"/>
              <w:spacing w:before="0" w:after="0" w:line="170" w:lineRule="exact"/>
              <w:ind w:firstLine="0"/>
            </w:pPr>
            <w:r>
              <w:rPr>
                <w:rStyle w:val="285pt0pt"/>
              </w:rPr>
              <w:t>Произведен визуальный осмотр и пальпация молочных желез</w:t>
            </w:r>
          </w:p>
        </w:tc>
        <w:tc>
          <w:tcPr>
            <w:tcW w:w="2136" w:type="dxa"/>
            <w:tcBorders>
              <w:top w:val="single" w:sz="4" w:space="0" w:color="auto"/>
              <w:left w:val="single" w:sz="4" w:space="0" w:color="auto"/>
              <w:right w:val="single" w:sz="4" w:space="0" w:color="auto"/>
            </w:tcBorders>
            <w:shd w:val="clear" w:color="auto" w:fill="FFFFFF"/>
            <w:vAlign w:val="center"/>
          </w:tcPr>
          <w:p w14:paraId="05A30EEE"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713A1351" w14:textId="77777777">
        <w:tblPrEx>
          <w:tblCellMar>
            <w:top w:w="0" w:type="dxa"/>
            <w:bottom w:w="0" w:type="dxa"/>
          </w:tblCellMar>
        </w:tblPrEx>
        <w:trPr>
          <w:trHeight w:hRule="exact" w:val="1138"/>
          <w:jc w:val="center"/>
        </w:trPr>
        <w:tc>
          <w:tcPr>
            <w:tcW w:w="552" w:type="dxa"/>
            <w:tcBorders>
              <w:top w:val="single" w:sz="4" w:space="0" w:color="auto"/>
              <w:left w:val="single" w:sz="4" w:space="0" w:color="auto"/>
            </w:tcBorders>
            <w:shd w:val="clear" w:color="auto" w:fill="FFFFFF"/>
          </w:tcPr>
          <w:p w14:paraId="683A8363"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7</w:t>
            </w:r>
          </w:p>
        </w:tc>
        <w:tc>
          <w:tcPr>
            <w:tcW w:w="6216" w:type="dxa"/>
            <w:tcBorders>
              <w:top w:val="single" w:sz="4" w:space="0" w:color="auto"/>
              <w:left w:val="single" w:sz="4" w:space="0" w:color="auto"/>
            </w:tcBorders>
            <w:shd w:val="clear" w:color="auto" w:fill="FFFFFF"/>
            <w:vAlign w:val="center"/>
          </w:tcPr>
          <w:p w14:paraId="27CF4ED3"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Определен уровень ФСГ в крови</w:t>
            </w:r>
          </w:p>
          <w:p w14:paraId="570FB0AB"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у женщин до 45 лет с менопаузальными симптомами при наличии затруднений при </w:t>
            </w:r>
            <w:r>
              <w:rPr>
                <w:rStyle w:val="285pt0pt"/>
              </w:rPr>
              <w:t>определении стадии репродуктивного старения, а также при аменорее или нерегулярных менструациях (задержки от 3 до 6 мес);</w:t>
            </w:r>
          </w:p>
        </w:tc>
        <w:tc>
          <w:tcPr>
            <w:tcW w:w="2136" w:type="dxa"/>
            <w:tcBorders>
              <w:top w:val="single" w:sz="4" w:space="0" w:color="auto"/>
              <w:left w:val="single" w:sz="4" w:space="0" w:color="auto"/>
              <w:right w:val="single" w:sz="4" w:space="0" w:color="auto"/>
            </w:tcBorders>
            <w:shd w:val="clear" w:color="auto" w:fill="FFFFFF"/>
          </w:tcPr>
          <w:p w14:paraId="0FF97CEC"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35E4A8DC" w14:textId="77777777">
        <w:tblPrEx>
          <w:tblCellMar>
            <w:top w:w="0" w:type="dxa"/>
            <w:bottom w:w="0" w:type="dxa"/>
          </w:tblCellMar>
        </w:tblPrEx>
        <w:trPr>
          <w:trHeight w:hRule="exact" w:val="1142"/>
          <w:jc w:val="center"/>
        </w:trPr>
        <w:tc>
          <w:tcPr>
            <w:tcW w:w="552" w:type="dxa"/>
            <w:tcBorders>
              <w:top w:val="single" w:sz="4" w:space="0" w:color="auto"/>
              <w:left w:val="single" w:sz="4" w:space="0" w:color="auto"/>
            </w:tcBorders>
            <w:shd w:val="clear" w:color="auto" w:fill="FFFFFF"/>
            <w:vAlign w:val="center"/>
          </w:tcPr>
          <w:p w14:paraId="5C04035C"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8</w:t>
            </w:r>
          </w:p>
        </w:tc>
        <w:tc>
          <w:tcPr>
            <w:tcW w:w="6216" w:type="dxa"/>
            <w:tcBorders>
              <w:top w:val="single" w:sz="4" w:space="0" w:color="auto"/>
              <w:left w:val="single" w:sz="4" w:space="0" w:color="auto"/>
            </w:tcBorders>
            <w:shd w:val="clear" w:color="auto" w:fill="FFFFFF"/>
            <w:vAlign w:val="center"/>
          </w:tcPr>
          <w:p w14:paraId="2101C0DB"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Определен уровень ТТГ в крови в случае наличия затруднений при определении стадии репродуктивного старения и для </w:t>
            </w:r>
            <w:r>
              <w:rPr>
                <w:rStyle w:val="285pt0pt"/>
              </w:rPr>
              <w:t>дифференциальной диагностики причин олигоменореи/аменореи, атипичных вазомоторных симптомов, нарущений сна, быстрой утомляемости, колебаний веса</w:t>
            </w:r>
          </w:p>
        </w:tc>
        <w:tc>
          <w:tcPr>
            <w:tcW w:w="2136" w:type="dxa"/>
            <w:tcBorders>
              <w:top w:val="single" w:sz="4" w:space="0" w:color="auto"/>
              <w:left w:val="single" w:sz="4" w:space="0" w:color="auto"/>
              <w:right w:val="single" w:sz="4" w:space="0" w:color="auto"/>
            </w:tcBorders>
            <w:shd w:val="clear" w:color="auto" w:fill="FFFFFF"/>
          </w:tcPr>
          <w:p w14:paraId="5B5062A1"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4445B661" w14:textId="77777777">
        <w:tblPrEx>
          <w:tblCellMar>
            <w:top w:w="0" w:type="dxa"/>
            <w:bottom w:w="0" w:type="dxa"/>
          </w:tblCellMar>
        </w:tblPrEx>
        <w:trPr>
          <w:trHeight w:hRule="exact" w:val="974"/>
          <w:jc w:val="center"/>
        </w:trPr>
        <w:tc>
          <w:tcPr>
            <w:tcW w:w="552" w:type="dxa"/>
            <w:tcBorders>
              <w:top w:val="single" w:sz="4" w:space="0" w:color="auto"/>
              <w:left w:val="single" w:sz="4" w:space="0" w:color="auto"/>
            </w:tcBorders>
            <w:shd w:val="clear" w:color="auto" w:fill="FFFFFF"/>
          </w:tcPr>
          <w:p w14:paraId="202EC8C1"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9</w:t>
            </w:r>
          </w:p>
        </w:tc>
        <w:tc>
          <w:tcPr>
            <w:tcW w:w="6216" w:type="dxa"/>
            <w:tcBorders>
              <w:top w:val="single" w:sz="4" w:space="0" w:color="auto"/>
              <w:left w:val="single" w:sz="4" w:space="0" w:color="auto"/>
            </w:tcBorders>
            <w:shd w:val="clear" w:color="auto" w:fill="FFFFFF"/>
            <w:vAlign w:val="center"/>
          </w:tcPr>
          <w:p w14:paraId="3DD85CDE"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Определен уровень пролактина в крови в случае наличия затруднений при определении стадии </w:t>
            </w:r>
            <w:r>
              <w:rPr>
                <w:rStyle w:val="285pt0pt"/>
              </w:rPr>
              <w:t>репродуктивного старения, для дифференциальной диагностики причин олигоменореи/ аменореи, галактореи у женщин</w:t>
            </w:r>
          </w:p>
        </w:tc>
        <w:tc>
          <w:tcPr>
            <w:tcW w:w="2136" w:type="dxa"/>
            <w:tcBorders>
              <w:top w:val="single" w:sz="4" w:space="0" w:color="auto"/>
              <w:left w:val="single" w:sz="4" w:space="0" w:color="auto"/>
              <w:right w:val="single" w:sz="4" w:space="0" w:color="auto"/>
            </w:tcBorders>
            <w:shd w:val="clear" w:color="auto" w:fill="FFFFFF"/>
          </w:tcPr>
          <w:p w14:paraId="306F98CD"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0094E1DD"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41729323"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10</w:t>
            </w:r>
          </w:p>
        </w:tc>
        <w:tc>
          <w:tcPr>
            <w:tcW w:w="6216" w:type="dxa"/>
            <w:tcBorders>
              <w:top w:val="single" w:sz="4" w:space="0" w:color="auto"/>
              <w:left w:val="single" w:sz="4" w:space="0" w:color="auto"/>
            </w:tcBorders>
            <w:shd w:val="clear" w:color="auto" w:fill="FFFFFF"/>
            <w:vAlign w:val="center"/>
          </w:tcPr>
          <w:p w14:paraId="63836EC5" w14:textId="77777777" w:rsidR="00675BD3" w:rsidRDefault="00217392">
            <w:pPr>
              <w:pStyle w:val="24"/>
              <w:framePr w:w="8904" w:wrap="notBeside" w:vAnchor="text" w:hAnchor="text" w:xAlign="center" w:y="1"/>
              <w:shd w:val="clear" w:color="auto" w:fill="auto"/>
              <w:spacing w:before="0" w:after="0" w:line="170" w:lineRule="exact"/>
              <w:ind w:firstLine="0"/>
            </w:pPr>
            <w:r>
              <w:rPr>
                <w:rStyle w:val="285pt0pt"/>
              </w:rPr>
              <w:t>Произведено ультразвуковое исследование матки и придатков</w:t>
            </w:r>
          </w:p>
        </w:tc>
        <w:tc>
          <w:tcPr>
            <w:tcW w:w="2136" w:type="dxa"/>
            <w:tcBorders>
              <w:top w:val="single" w:sz="4" w:space="0" w:color="auto"/>
              <w:left w:val="single" w:sz="4" w:space="0" w:color="auto"/>
              <w:right w:val="single" w:sz="4" w:space="0" w:color="auto"/>
            </w:tcBorders>
            <w:shd w:val="clear" w:color="auto" w:fill="FFFFFF"/>
            <w:vAlign w:val="center"/>
          </w:tcPr>
          <w:p w14:paraId="443D593A"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77A386BA" w14:textId="77777777">
        <w:tblPrEx>
          <w:tblCellMar>
            <w:top w:w="0" w:type="dxa"/>
            <w:bottom w:w="0" w:type="dxa"/>
          </w:tblCellMar>
        </w:tblPrEx>
        <w:trPr>
          <w:trHeight w:hRule="exact" w:val="974"/>
          <w:jc w:val="center"/>
        </w:trPr>
        <w:tc>
          <w:tcPr>
            <w:tcW w:w="552" w:type="dxa"/>
            <w:tcBorders>
              <w:top w:val="single" w:sz="4" w:space="0" w:color="auto"/>
              <w:left w:val="single" w:sz="4" w:space="0" w:color="auto"/>
            </w:tcBorders>
            <w:shd w:val="clear" w:color="auto" w:fill="FFFFFF"/>
            <w:vAlign w:val="center"/>
          </w:tcPr>
          <w:p w14:paraId="6AA97BF4"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11</w:t>
            </w:r>
          </w:p>
        </w:tc>
        <w:tc>
          <w:tcPr>
            <w:tcW w:w="6216" w:type="dxa"/>
            <w:tcBorders>
              <w:top w:val="single" w:sz="4" w:space="0" w:color="auto"/>
              <w:left w:val="single" w:sz="4" w:space="0" w:color="auto"/>
            </w:tcBorders>
            <w:shd w:val="clear" w:color="auto" w:fill="FFFFFF"/>
            <w:vAlign w:val="center"/>
          </w:tcPr>
          <w:p w14:paraId="030520FA"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Произведена рентгеновская маммография в 2 проекциях с оценкой по системе </w:t>
            </w:r>
            <w:r>
              <w:rPr>
                <w:rStyle w:val="285pt0pt"/>
                <w:lang w:val="en-US" w:eastAsia="en-US" w:bidi="en-US"/>
              </w:rPr>
              <w:t xml:space="preserve">BI-RADS </w:t>
            </w:r>
            <w:r>
              <w:rPr>
                <w:rStyle w:val="285pt0pt"/>
              </w:rPr>
              <w:t xml:space="preserve">и </w:t>
            </w:r>
            <w:r>
              <w:rPr>
                <w:rStyle w:val="285pt0pt"/>
                <w:lang w:val="en-US" w:eastAsia="en-US" w:bidi="en-US"/>
              </w:rPr>
              <w:t xml:space="preserve">ACR, </w:t>
            </w:r>
            <w:r>
              <w:rPr>
                <w:rStyle w:val="285pt0pt"/>
              </w:rPr>
              <w:t>по показаниям -УЗИ молочных желез -женщинам 40 лет и старще; УЗИ молочных желез -женщинам до 40 лет</w:t>
            </w:r>
          </w:p>
        </w:tc>
        <w:tc>
          <w:tcPr>
            <w:tcW w:w="2136" w:type="dxa"/>
            <w:tcBorders>
              <w:top w:val="single" w:sz="4" w:space="0" w:color="auto"/>
              <w:left w:val="single" w:sz="4" w:space="0" w:color="auto"/>
              <w:right w:val="single" w:sz="4" w:space="0" w:color="auto"/>
            </w:tcBorders>
            <w:shd w:val="clear" w:color="auto" w:fill="FFFFFF"/>
          </w:tcPr>
          <w:p w14:paraId="76CED3E2"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1C3D69BC" w14:textId="77777777">
        <w:tblPrEx>
          <w:tblCellMar>
            <w:top w:w="0" w:type="dxa"/>
            <w:bottom w:w="0" w:type="dxa"/>
          </w:tblCellMar>
        </w:tblPrEx>
        <w:trPr>
          <w:trHeight w:hRule="exact" w:val="1142"/>
          <w:jc w:val="center"/>
        </w:trPr>
        <w:tc>
          <w:tcPr>
            <w:tcW w:w="552" w:type="dxa"/>
            <w:tcBorders>
              <w:top w:val="single" w:sz="4" w:space="0" w:color="auto"/>
              <w:left w:val="single" w:sz="4" w:space="0" w:color="auto"/>
            </w:tcBorders>
            <w:shd w:val="clear" w:color="auto" w:fill="FFFFFF"/>
            <w:vAlign w:val="center"/>
          </w:tcPr>
          <w:p w14:paraId="577487A1"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12</w:t>
            </w:r>
          </w:p>
        </w:tc>
        <w:tc>
          <w:tcPr>
            <w:tcW w:w="6216" w:type="dxa"/>
            <w:tcBorders>
              <w:top w:val="single" w:sz="4" w:space="0" w:color="auto"/>
              <w:left w:val="single" w:sz="4" w:space="0" w:color="auto"/>
            </w:tcBorders>
            <w:shd w:val="clear" w:color="auto" w:fill="FFFFFF"/>
            <w:vAlign w:val="center"/>
          </w:tcPr>
          <w:p w14:paraId="2C840148"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Выполнено цитологические исследование микропрепарата щейки матки (ПАП-тест) и определение ДНК вирусов папилломы человека </w:t>
            </w:r>
            <w:r>
              <w:rPr>
                <w:rStyle w:val="285pt0pt"/>
                <w:lang w:val="en-US" w:eastAsia="en-US" w:bidi="en-US"/>
              </w:rPr>
              <w:t xml:space="preserve">(Papilloma virus) </w:t>
            </w:r>
            <w:r>
              <w:rPr>
                <w:rStyle w:val="285pt0pt"/>
              </w:rPr>
              <w:t>высокого канцерогенного риска в отделяемом (соскобе) из цервикального канала методом ПЦР, количественное исследование</w:t>
            </w:r>
            <w:r>
              <w:rPr>
                <w:rStyle w:val="285pt0pt"/>
              </w:rPr>
              <w:t xml:space="preserve"> для скрининга поражений щейки матки</w:t>
            </w:r>
          </w:p>
        </w:tc>
        <w:tc>
          <w:tcPr>
            <w:tcW w:w="2136" w:type="dxa"/>
            <w:tcBorders>
              <w:top w:val="single" w:sz="4" w:space="0" w:color="auto"/>
              <w:left w:val="single" w:sz="4" w:space="0" w:color="auto"/>
              <w:right w:val="single" w:sz="4" w:space="0" w:color="auto"/>
            </w:tcBorders>
            <w:shd w:val="clear" w:color="auto" w:fill="FFFFFF"/>
          </w:tcPr>
          <w:p w14:paraId="5F32002B"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075224FC" w14:textId="77777777">
        <w:tblPrEx>
          <w:tblCellMar>
            <w:top w:w="0" w:type="dxa"/>
            <w:bottom w:w="0" w:type="dxa"/>
          </w:tblCellMar>
        </w:tblPrEx>
        <w:trPr>
          <w:trHeight w:hRule="exact" w:val="1469"/>
          <w:jc w:val="center"/>
        </w:trPr>
        <w:tc>
          <w:tcPr>
            <w:tcW w:w="552" w:type="dxa"/>
            <w:tcBorders>
              <w:top w:val="single" w:sz="4" w:space="0" w:color="auto"/>
              <w:left w:val="single" w:sz="4" w:space="0" w:color="auto"/>
            </w:tcBorders>
            <w:shd w:val="clear" w:color="auto" w:fill="FFFFFF"/>
          </w:tcPr>
          <w:p w14:paraId="7B0E0B4A"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13</w:t>
            </w:r>
          </w:p>
        </w:tc>
        <w:tc>
          <w:tcPr>
            <w:tcW w:w="6216" w:type="dxa"/>
            <w:tcBorders>
              <w:top w:val="single" w:sz="4" w:space="0" w:color="auto"/>
              <w:left w:val="single" w:sz="4" w:space="0" w:color="auto"/>
            </w:tcBorders>
            <w:shd w:val="clear" w:color="auto" w:fill="FFFFFF"/>
            <w:vAlign w:val="center"/>
          </w:tcPr>
          <w:p w14:paraId="64D40659"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Произведено при наличии жалоб и клинических признаков ГУМС молекулярно-биологическое исследование влагалищного отделяемого на микроорганизмы-маркеры бактериального вагиноза или </w:t>
            </w:r>
            <w:r>
              <w:rPr>
                <w:rStyle w:val="285pt0pt"/>
              </w:rPr>
              <w:t>микробиологическое (культуральное) исследование отделяемого женских половых органов на аэробные и факультативно-анаэробные микроорганизмы для дифференциальной диагностики заболеваний вульвы и влагалища</w:t>
            </w:r>
          </w:p>
        </w:tc>
        <w:tc>
          <w:tcPr>
            <w:tcW w:w="2136" w:type="dxa"/>
            <w:tcBorders>
              <w:top w:val="single" w:sz="4" w:space="0" w:color="auto"/>
              <w:left w:val="single" w:sz="4" w:space="0" w:color="auto"/>
              <w:right w:val="single" w:sz="4" w:space="0" w:color="auto"/>
            </w:tcBorders>
            <w:shd w:val="clear" w:color="auto" w:fill="FFFFFF"/>
          </w:tcPr>
          <w:p w14:paraId="350476E6"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294F729C" w14:textId="77777777">
        <w:tblPrEx>
          <w:tblCellMar>
            <w:top w:w="0" w:type="dxa"/>
            <w:bottom w:w="0" w:type="dxa"/>
          </w:tblCellMar>
        </w:tblPrEx>
        <w:trPr>
          <w:trHeight w:hRule="exact" w:val="811"/>
          <w:jc w:val="center"/>
        </w:trPr>
        <w:tc>
          <w:tcPr>
            <w:tcW w:w="552" w:type="dxa"/>
            <w:tcBorders>
              <w:top w:val="single" w:sz="4" w:space="0" w:color="auto"/>
              <w:left w:val="single" w:sz="4" w:space="0" w:color="auto"/>
            </w:tcBorders>
            <w:shd w:val="clear" w:color="auto" w:fill="FFFFFF"/>
            <w:vAlign w:val="center"/>
          </w:tcPr>
          <w:p w14:paraId="75617956"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14</w:t>
            </w:r>
          </w:p>
        </w:tc>
        <w:tc>
          <w:tcPr>
            <w:tcW w:w="6216" w:type="dxa"/>
            <w:tcBorders>
              <w:top w:val="single" w:sz="4" w:space="0" w:color="auto"/>
              <w:left w:val="single" w:sz="4" w:space="0" w:color="auto"/>
            </w:tcBorders>
            <w:shd w:val="clear" w:color="auto" w:fill="FFFFFF"/>
            <w:vAlign w:val="center"/>
          </w:tcPr>
          <w:p w14:paraId="3778D560"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Произведено определение </w:t>
            </w:r>
            <w:r>
              <w:rPr>
                <w:rStyle w:val="285pt0pt"/>
              </w:rPr>
              <w:t>концентрации водородных ионов (pH) отделяемого слизистой оболочки влагалища для уточнения диагноза ВВА в сомнительных случаях</w:t>
            </w:r>
          </w:p>
        </w:tc>
        <w:tc>
          <w:tcPr>
            <w:tcW w:w="2136" w:type="dxa"/>
            <w:tcBorders>
              <w:top w:val="single" w:sz="4" w:space="0" w:color="auto"/>
              <w:left w:val="single" w:sz="4" w:space="0" w:color="auto"/>
              <w:right w:val="single" w:sz="4" w:space="0" w:color="auto"/>
            </w:tcBorders>
            <w:shd w:val="clear" w:color="auto" w:fill="FFFFFF"/>
          </w:tcPr>
          <w:p w14:paraId="319E848A"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6C308AEE"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67EC814B"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15</w:t>
            </w:r>
          </w:p>
        </w:tc>
        <w:tc>
          <w:tcPr>
            <w:tcW w:w="6216" w:type="dxa"/>
            <w:tcBorders>
              <w:top w:val="single" w:sz="4" w:space="0" w:color="auto"/>
              <w:left w:val="single" w:sz="4" w:space="0" w:color="auto"/>
            </w:tcBorders>
            <w:shd w:val="clear" w:color="auto" w:fill="FFFFFF"/>
            <w:vAlign w:val="center"/>
          </w:tcPr>
          <w:p w14:paraId="7729040B" w14:textId="77777777" w:rsidR="00675BD3" w:rsidRDefault="00217392">
            <w:pPr>
              <w:pStyle w:val="24"/>
              <w:framePr w:w="8904" w:wrap="notBeside" w:vAnchor="text" w:hAnchor="text" w:xAlign="center" w:y="1"/>
              <w:shd w:val="clear" w:color="auto" w:fill="auto"/>
              <w:spacing w:before="0" w:after="0" w:line="168" w:lineRule="exact"/>
              <w:ind w:firstLine="0"/>
            </w:pPr>
            <w:r>
              <w:rPr>
                <w:rStyle w:val="285pt0pt"/>
              </w:rPr>
              <w:t xml:space="preserve">Выполнено определение риска переломов по </w:t>
            </w:r>
            <w:r>
              <w:rPr>
                <w:rStyle w:val="285pt0pt"/>
                <w:lang w:val="en-US" w:eastAsia="en-US" w:bidi="en-US"/>
              </w:rPr>
              <w:t xml:space="preserve">FRAX </w:t>
            </w:r>
            <w:r>
              <w:rPr>
                <w:rStyle w:val="285pt0pt"/>
              </w:rPr>
              <w:t xml:space="preserve">при наличии факторов риска остеопороза у женщин в </w:t>
            </w:r>
            <w:r>
              <w:rPr>
                <w:rStyle w:val="285pt0pt"/>
              </w:rPr>
              <w:t>постменопаузе</w:t>
            </w:r>
          </w:p>
        </w:tc>
        <w:tc>
          <w:tcPr>
            <w:tcW w:w="2136" w:type="dxa"/>
            <w:tcBorders>
              <w:top w:val="single" w:sz="4" w:space="0" w:color="auto"/>
              <w:left w:val="single" w:sz="4" w:space="0" w:color="auto"/>
              <w:right w:val="single" w:sz="4" w:space="0" w:color="auto"/>
            </w:tcBorders>
            <w:shd w:val="clear" w:color="auto" w:fill="FFFFFF"/>
            <w:vAlign w:val="center"/>
          </w:tcPr>
          <w:p w14:paraId="7B8D061D"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4D0A30E8" w14:textId="77777777">
        <w:tblPrEx>
          <w:tblCellMar>
            <w:top w:w="0" w:type="dxa"/>
            <w:bottom w:w="0" w:type="dxa"/>
          </w:tblCellMar>
        </w:tblPrEx>
        <w:trPr>
          <w:trHeight w:hRule="exact" w:val="974"/>
          <w:jc w:val="center"/>
        </w:trPr>
        <w:tc>
          <w:tcPr>
            <w:tcW w:w="552" w:type="dxa"/>
            <w:tcBorders>
              <w:top w:val="single" w:sz="4" w:space="0" w:color="auto"/>
              <w:left w:val="single" w:sz="4" w:space="0" w:color="auto"/>
            </w:tcBorders>
            <w:shd w:val="clear" w:color="auto" w:fill="FFFFFF"/>
            <w:vAlign w:val="center"/>
          </w:tcPr>
          <w:p w14:paraId="1D4ECB2B"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16</w:t>
            </w:r>
          </w:p>
        </w:tc>
        <w:tc>
          <w:tcPr>
            <w:tcW w:w="6216" w:type="dxa"/>
            <w:tcBorders>
              <w:top w:val="single" w:sz="4" w:space="0" w:color="auto"/>
              <w:left w:val="single" w:sz="4" w:space="0" w:color="auto"/>
            </w:tcBorders>
            <w:shd w:val="clear" w:color="auto" w:fill="FFFFFF"/>
            <w:vAlign w:val="center"/>
          </w:tcPr>
          <w:p w14:paraId="72D4EA17"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Выполнено определение МПК при помощи рентгеноденситометрии поясничного отдела позвоночника и проксимального отдела бедренной кости с использованием ДЭРА при наличии переломов в анамнезе/ наличии факторов риска </w:t>
            </w:r>
            <w:r>
              <w:rPr>
                <w:rStyle w:val="285pt0pt"/>
              </w:rPr>
              <w:t>остеопороза</w:t>
            </w:r>
          </w:p>
        </w:tc>
        <w:tc>
          <w:tcPr>
            <w:tcW w:w="2136" w:type="dxa"/>
            <w:tcBorders>
              <w:top w:val="single" w:sz="4" w:space="0" w:color="auto"/>
              <w:left w:val="single" w:sz="4" w:space="0" w:color="auto"/>
              <w:right w:val="single" w:sz="4" w:space="0" w:color="auto"/>
            </w:tcBorders>
            <w:shd w:val="clear" w:color="auto" w:fill="FFFFFF"/>
          </w:tcPr>
          <w:p w14:paraId="6D255A68"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4FF8A9FC" w14:textId="77777777">
        <w:tblPrEx>
          <w:tblCellMar>
            <w:top w:w="0" w:type="dxa"/>
            <w:bottom w:w="0" w:type="dxa"/>
          </w:tblCellMar>
        </w:tblPrEx>
        <w:trPr>
          <w:trHeight w:hRule="exact" w:val="1152"/>
          <w:jc w:val="center"/>
        </w:trPr>
        <w:tc>
          <w:tcPr>
            <w:tcW w:w="552" w:type="dxa"/>
            <w:tcBorders>
              <w:top w:val="single" w:sz="4" w:space="0" w:color="auto"/>
              <w:left w:val="single" w:sz="4" w:space="0" w:color="auto"/>
              <w:bottom w:val="single" w:sz="4" w:space="0" w:color="auto"/>
            </w:tcBorders>
            <w:shd w:val="clear" w:color="auto" w:fill="FFFFFF"/>
          </w:tcPr>
          <w:p w14:paraId="1B030821"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17</w:t>
            </w:r>
          </w:p>
        </w:tc>
        <w:tc>
          <w:tcPr>
            <w:tcW w:w="6216" w:type="dxa"/>
            <w:tcBorders>
              <w:top w:val="single" w:sz="4" w:space="0" w:color="auto"/>
              <w:left w:val="single" w:sz="4" w:space="0" w:color="auto"/>
              <w:bottom w:val="single" w:sz="4" w:space="0" w:color="auto"/>
            </w:tcBorders>
            <w:shd w:val="clear" w:color="auto" w:fill="FFFFFF"/>
            <w:vAlign w:val="center"/>
          </w:tcPr>
          <w:p w14:paraId="5E5B9747"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Выполнено определение МПК при помощи рентгеноденситометрии поясничного отдела позвоночника и проксимального отдела бедренной кости с использованием ДЭРА пациенткам с диагнозом ПНЯ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7AC76EF5"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bl>
    <w:p w14:paraId="119E017D" w14:textId="77777777" w:rsidR="00675BD3" w:rsidRDefault="00675BD3">
      <w:pPr>
        <w:framePr w:w="8904" w:wrap="notBeside" w:vAnchor="text" w:hAnchor="text" w:xAlign="center" w:y="1"/>
        <w:rPr>
          <w:sz w:val="2"/>
          <w:szCs w:val="2"/>
        </w:rPr>
      </w:pPr>
    </w:p>
    <w:p w14:paraId="75ABE330" w14:textId="77777777" w:rsidR="00675BD3" w:rsidRDefault="00675BD3">
      <w:pPr>
        <w:rPr>
          <w:sz w:val="2"/>
          <w:szCs w:val="2"/>
        </w:rPr>
      </w:pPr>
    </w:p>
    <w:p w14:paraId="5E378CEA" w14:textId="77777777" w:rsidR="00675BD3" w:rsidRDefault="00675BD3">
      <w:pPr>
        <w:rPr>
          <w:sz w:val="2"/>
          <w:szCs w:val="2"/>
        </w:rPr>
        <w:sectPr w:rsidR="00675BD3">
          <w:headerReference w:type="even" r:id="rId24"/>
          <w:headerReference w:type="default" r:id="rId25"/>
          <w:pgSz w:w="11899" w:h="17309"/>
          <w:pgMar w:top="794" w:right="10" w:bottom="329" w:left="58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6216"/>
        <w:gridCol w:w="2136"/>
      </w:tblGrid>
      <w:tr w:rsidR="00675BD3" w14:paraId="1D07A8D3" w14:textId="77777777">
        <w:tblPrEx>
          <w:tblCellMar>
            <w:top w:w="0" w:type="dxa"/>
            <w:bottom w:w="0" w:type="dxa"/>
          </w:tblCellMar>
        </w:tblPrEx>
        <w:trPr>
          <w:trHeight w:hRule="exact" w:val="653"/>
          <w:jc w:val="center"/>
        </w:trPr>
        <w:tc>
          <w:tcPr>
            <w:tcW w:w="552" w:type="dxa"/>
            <w:tcBorders>
              <w:top w:val="single" w:sz="4" w:space="0" w:color="auto"/>
              <w:left w:val="single" w:sz="4" w:space="0" w:color="auto"/>
            </w:tcBorders>
            <w:shd w:val="clear" w:color="auto" w:fill="FFFFFF"/>
            <w:vAlign w:val="center"/>
          </w:tcPr>
          <w:p w14:paraId="1425DD2E"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lastRenderedPageBreak/>
              <w:t>№</w:t>
            </w:r>
          </w:p>
        </w:tc>
        <w:tc>
          <w:tcPr>
            <w:tcW w:w="6216" w:type="dxa"/>
            <w:tcBorders>
              <w:top w:val="single" w:sz="4" w:space="0" w:color="auto"/>
              <w:left w:val="single" w:sz="4" w:space="0" w:color="auto"/>
            </w:tcBorders>
            <w:shd w:val="clear" w:color="auto" w:fill="FFFFFF"/>
            <w:vAlign w:val="center"/>
          </w:tcPr>
          <w:p w14:paraId="0BA2DDF8" w14:textId="77777777" w:rsidR="00675BD3" w:rsidRDefault="00217392">
            <w:pPr>
              <w:pStyle w:val="24"/>
              <w:framePr w:w="8904" w:wrap="notBeside" w:vAnchor="text" w:hAnchor="text" w:xAlign="center" w:y="1"/>
              <w:shd w:val="clear" w:color="auto" w:fill="auto"/>
              <w:spacing w:before="0" w:after="0" w:line="160" w:lineRule="exact"/>
              <w:ind w:firstLine="0"/>
            </w:pPr>
            <w:r>
              <w:rPr>
                <w:rStyle w:val="2Tahoma8pt"/>
              </w:rPr>
              <w:t>Критерии качества</w:t>
            </w:r>
          </w:p>
        </w:tc>
        <w:tc>
          <w:tcPr>
            <w:tcW w:w="2136" w:type="dxa"/>
            <w:tcBorders>
              <w:top w:val="single" w:sz="4" w:space="0" w:color="auto"/>
              <w:left w:val="single" w:sz="4" w:space="0" w:color="auto"/>
              <w:right w:val="single" w:sz="4" w:space="0" w:color="auto"/>
            </w:tcBorders>
            <w:shd w:val="clear" w:color="auto" w:fill="FFFFFF"/>
            <w:vAlign w:val="center"/>
          </w:tcPr>
          <w:p w14:paraId="022A25AD" w14:textId="77777777" w:rsidR="00675BD3" w:rsidRDefault="00217392">
            <w:pPr>
              <w:pStyle w:val="24"/>
              <w:framePr w:w="8904" w:wrap="notBeside" w:vAnchor="text" w:hAnchor="text" w:xAlign="center" w:y="1"/>
              <w:shd w:val="clear" w:color="auto" w:fill="auto"/>
              <w:spacing w:before="0" w:after="0" w:line="160" w:lineRule="exact"/>
              <w:ind w:left="160" w:firstLine="0"/>
              <w:jc w:val="left"/>
            </w:pPr>
            <w:r>
              <w:rPr>
                <w:rStyle w:val="2Tahoma8pt"/>
              </w:rPr>
              <w:t>Оценка</w:t>
            </w:r>
          </w:p>
          <w:p w14:paraId="25F40244" w14:textId="77777777" w:rsidR="00675BD3" w:rsidRDefault="00217392">
            <w:pPr>
              <w:pStyle w:val="24"/>
              <w:framePr w:w="8904" w:wrap="notBeside" w:vAnchor="text" w:hAnchor="text" w:xAlign="center" w:y="1"/>
              <w:shd w:val="clear" w:color="auto" w:fill="auto"/>
              <w:spacing w:before="0" w:after="0" w:line="160" w:lineRule="exact"/>
              <w:ind w:left="160" w:firstLine="0"/>
              <w:jc w:val="left"/>
            </w:pPr>
            <w:r>
              <w:rPr>
                <w:rStyle w:val="2Tahoma8pt"/>
              </w:rPr>
              <w:t>выполнения</w:t>
            </w:r>
          </w:p>
        </w:tc>
      </w:tr>
      <w:tr w:rsidR="00675BD3" w14:paraId="32AC98E6" w14:textId="77777777">
        <w:tblPrEx>
          <w:tblCellMar>
            <w:top w:w="0" w:type="dxa"/>
            <w:bottom w:w="0" w:type="dxa"/>
          </w:tblCellMar>
        </w:tblPrEx>
        <w:trPr>
          <w:trHeight w:hRule="exact" w:val="811"/>
          <w:jc w:val="center"/>
        </w:trPr>
        <w:tc>
          <w:tcPr>
            <w:tcW w:w="552" w:type="dxa"/>
            <w:tcBorders>
              <w:top w:val="single" w:sz="4" w:space="0" w:color="auto"/>
              <w:left w:val="single" w:sz="4" w:space="0" w:color="auto"/>
            </w:tcBorders>
            <w:shd w:val="clear" w:color="auto" w:fill="FFFFFF"/>
            <w:vAlign w:val="center"/>
          </w:tcPr>
          <w:p w14:paraId="49E46105"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18</w:t>
            </w:r>
          </w:p>
        </w:tc>
        <w:tc>
          <w:tcPr>
            <w:tcW w:w="6216" w:type="dxa"/>
            <w:tcBorders>
              <w:top w:val="single" w:sz="4" w:space="0" w:color="auto"/>
              <w:left w:val="single" w:sz="4" w:space="0" w:color="auto"/>
            </w:tcBorders>
            <w:shd w:val="clear" w:color="auto" w:fill="FFFFFF"/>
            <w:vAlign w:val="center"/>
          </w:tcPr>
          <w:p w14:paraId="596AE9C3"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Произведено определение уровня 25-ОН витамина Д при наличии переломов в анамнезе/ наличии факторов риска </w:t>
            </w:r>
            <w:r>
              <w:rPr>
                <w:rStyle w:val="285pt0pt"/>
              </w:rPr>
              <w:t>остеопороза и при ожирении</w:t>
            </w:r>
          </w:p>
        </w:tc>
        <w:tc>
          <w:tcPr>
            <w:tcW w:w="2136" w:type="dxa"/>
            <w:tcBorders>
              <w:top w:val="single" w:sz="4" w:space="0" w:color="auto"/>
              <w:left w:val="single" w:sz="4" w:space="0" w:color="auto"/>
              <w:right w:val="single" w:sz="4" w:space="0" w:color="auto"/>
            </w:tcBorders>
            <w:shd w:val="clear" w:color="auto" w:fill="FFFFFF"/>
          </w:tcPr>
          <w:p w14:paraId="7596BBB9"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349DE60A"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22729097"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19</w:t>
            </w:r>
          </w:p>
        </w:tc>
        <w:tc>
          <w:tcPr>
            <w:tcW w:w="6216" w:type="dxa"/>
            <w:tcBorders>
              <w:top w:val="single" w:sz="4" w:space="0" w:color="auto"/>
              <w:left w:val="single" w:sz="4" w:space="0" w:color="auto"/>
            </w:tcBorders>
            <w:shd w:val="clear" w:color="auto" w:fill="FFFFFF"/>
            <w:vAlign w:val="center"/>
          </w:tcPr>
          <w:p w14:paraId="2021ACF3"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Перед назначением МГТ произведена оценка риска ВТЭО по шкале </w:t>
            </w:r>
            <w:r>
              <w:rPr>
                <w:rStyle w:val="285pt0pt"/>
                <w:lang w:val="en-US" w:eastAsia="en-US" w:bidi="en-US"/>
              </w:rPr>
              <w:t>PADUA</w:t>
            </w:r>
          </w:p>
        </w:tc>
        <w:tc>
          <w:tcPr>
            <w:tcW w:w="2136" w:type="dxa"/>
            <w:tcBorders>
              <w:top w:val="single" w:sz="4" w:space="0" w:color="auto"/>
              <w:left w:val="single" w:sz="4" w:space="0" w:color="auto"/>
              <w:right w:val="single" w:sz="4" w:space="0" w:color="auto"/>
            </w:tcBorders>
            <w:shd w:val="clear" w:color="auto" w:fill="FFFFFF"/>
            <w:vAlign w:val="center"/>
          </w:tcPr>
          <w:p w14:paraId="46F4B3AE"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0B1C7650" w14:textId="77777777">
        <w:tblPrEx>
          <w:tblCellMar>
            <w:top w:w="0" w:type="dxa"/>
            <w:bottom w:w="0" w:type="dxa"/>
          </w:tblCellMar>
        </w:tblPrEx>
        <w:trPr>
          <w:trHeight w:hRule="exact" w:val="1469"/>
          <w:jc w:val="center"/>
        </w:trPr>
        <w:tc>
          <w:tcPr>
            <w:tcW w:w="552" w:type="dxa"/>
            <w:tcBorders>
              <w:top w:val="single" w:sz="4" w:space="0" w:color="auto"/>
              <w:left w:val="single" w:sz="4" w:space="0" w:color="auto"/>
            </w:tcBorders>
            <w:shd w:val="clear" w:color="auto" w:fill="FFFFFF"/>
          </w:tcPr>
          <w:p w14:paraId="288EE095"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20</w:t>
            </w:r>
          </w:p>
        </w:tc>
        <w:tc>
          <w:tcPr>
            <w:tcW w:w="6216" w:type="dxa"/>
            <w:tcBorders>
              <w:top w:val="single" w:sz="4" w:space="0" w:color="auto"/>
              <w:left w:val="single" w:sz="4" w:space="0" w:color="auto"/>
            </w:tcBorders>
            <w:shd w:val="clear" w:color="auto" w:fill="FFFFFF"/>
            <w:vAlign w:val="center"/>
          </w:tcPr>
          <w:p w14:paraId="0C4A6A88"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Произведено дополнительное обследование перед назначением МГТ: измерение АД, общий (клинический) анализ крови; анализ крови </w:t>
            </w:r>
            <w:r>
              <w:rPr>
                <w:rStyle w:val="285pt0pt"/>
              </w:rPr>
              <w:t>биохимический общетерапевтический (уровень глюкозы/ гликированного гемоглобина в крови натощак; общий белок; билирубин, креатинин ) и анализ крови по оценке нарущений липидного обмена биохимический (уровень общего холестерина крови, ЛПНП-ХС, ЛПВП-ХС, тригл</w:t>
            </w:r>
            <w:r>
              <w:rPr>
                <w:rStyle w:val="285pt0pt"/>
              </w:rPr>
              <w:t>ицериды)</w:t>
            </w:r>
          </w:p>
        </w:tc>
        <w:tc>
          <w:tcPr>
            <w:tcW w:w="2136" w:type="dxa"/>
            <w:tcBorders>
              <w:top w:val="single" w:sz="4" w:space="0" w:color="auto"/>
              <w:left w:val="single" w:sz="4" w:space="0" w:color="auto"/>
              <w:right w:val="single" w:sz="4" w:space="0" w:color="auto"/>
            </w:tcBorders>
            <w:shd w:val="clear" w:color="auto" w:fill="FFFFFF"/>
          </w:tcPr>
          <w:p w14:paraId="1DE591F0"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6AF55C67" w14:textId="77777777">
        <w:tblPrEx>
          <w:tblCellMar>
            <w:top w:w="0" w:type="dxa"/>
            <w:bottom w:w="0" w:type="dxa"/>
          </w:tblCellMar>
        </w:tblPrEx>
        <w:trPr>
          <w:trHeight w:hRule="exact" w:val="811"/>
          <w:jc w:val="center"/>
        </w:trPr>
        <w:tc>
          <w:tcPr>
            <w:tcW w:w="552" w:type="dxa"/>
            <w:tcBorders>
              <w:top w:val="single" w:sz="4" w:space="0" w:color="auto"/>
              <w:left w:val="single" w:sz="4" w:space="0" w:color="auto"/>
            </w:tcBorders>
            <w:shd w:val="clear" w:color="auto" w:fill="FFFFFF"/>
            <w:vAlign w:val="center"/>
          </w:tcPr>
          <w:p w14:paraId="5DF39189"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21</w:t>
            </w:r>
          </w:p>
        </w:tc>
        <w:tc>
          <w:tcPr>
            <w:tcW w:w="6216" w:type="dxa"/>
            <w:tcBorders>
              <w:top w:val="single" w:sz="4" w:space="0" w:color="auto"/>
              <w:left w:val="single" w:sz="4" w:space="0" w:color="auto"/>
            </w:tcBorders>
            <w:shd w:val="clear" w:color="auto" w:fill="FFFFFF"/>
            <w:vAlign w:val="center"/>
          </w:tcPr>
          <w:p w14:paraId="642310A1"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Перед назначением МГТ женщинам при соответствующих данных анамнеза и показаниях произведено УЗИ печени и анализ крови биохимический общетерапевтический (АЛТ,АСТ,ГГТ в крови)</w:t>
            </w:r>
          </w:p>
        </w:tc>
        <w:tc>
          <w:tcPr>
            <w:tcW w:w="2136" w:type="dxa"/>
            <w:tcBorders>
              <w:top w:val="single" w:sz="4" w:space="0" w:color="auto"/>
              <w:left w:val="single" w:sz="4" w:space="0" w:color="auto"/>
              <w:right w:val="single" w:sz="4" w:space="0" w:color="auto"/>
            </w:tcBorders>
            <w:shd w:val="clear" w:color="auto" w:fill="FFFFFF"/>
          </w:tcPr>
          <w:p w14:paraId="3041E4DA"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3FA0E3B1" w14:textId="77777777">
        <w:tblPrEx>
          <w:tblCellMar>
            <w:top w:w="0" w:type="dxa"/>
            <w:bottom w:w="0" w:type="dxa"/>
          </w:tblCellMar>
        </w:tblPrEx>
        <w:trPr>
          <w:trHeight w:hRule="exact" w:val="706"/>
          <w:jc w:val="center"/>
        </w:trPr>
        <w:tc>
          <w:tcPr>
            <w:tcW w:w="552" w:type="dxa"/>
            <w:tcBorders>
              <w:top w:val="single" w:sz="4" w:space="0" w:color="auto"/>
              <w:left w:val="single" w:sz="4" w:space="0" w:color="auto"/>
            </w:tcBorders>
            <w:shd w:val="clear" w:color="auto" w:fill="FFFFFF"/>
            <w:vAlign w:val="center"/>
          </w:tcPr>
          <w:p w14:paraId="61E6DA1F"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22</w:t>
            </w:r>
          </w:p>
        </w:tc>
        <w:tc>
          <w:tcPr>
            <w:tcW w:w="6216" w:type="dxa"/>
            <w:tcBorders>
              <w:top w:val="single" w:sz="4" w:space="0" w:color="auto"/>
              <w:left w:val="single" w:sz="4" w:space="0" w:color="auto"/>
            </w:tcBorders>
            <w:shd w:val="clear" w:color="auto" w:fill="FFFFFF"/>
            <w:vAlign w:val="center"/>
          </w:tcPr>
          <w:p w14:paraId="704AB718"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Перед назначением МГТ женщинам при </w:t>
            </w:r>
            <w:r>
              <w:rPr>
                <w:rStyle w:val="285pt0pt"/>
              </w:rPr>
              <w:t>соответствующих данных анамнеза и показаниях выполнена колоноскопия</w:t>
            </w:r>
          </w:p>
        </w:tc>
        <w:tc>
          <w:tcPr>
            <w:tcW w:w="2136" w:type="dxa"/>
            <w:tcBorders>
              <w:top w:val="single" w:sz="4" w:space="0" w:color="auto"/>
              <w:left w:val="single" w:sz="4" w:space="0" w:color="auto"/>
              <w:right w:val="single" w:sz="4" w:space="0" w:color="auto"/>
            </w:tcBorders>
            <w:shd w:val="clear" w:color="auto" w:fill="FFFFFF"/>
            <w:vAlign w:val="center"/>
          </w:tcPr>
          <w:p w14:paraId="7D5EF9C5"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148F7F16" w14:textId="77777777">
        <w:tblPrEx>
          <w:tblCellMar>
            <w:top w:w="0" w:type="dxa"/>
            <w:bottom w:w="0" w:type="dxa"/>
          </w:tblCellMar>
        </w:tblPrEx>
        <w:trPr>
          <w:trHeight w:hRule="exact" w:val="974"/>
          <w:jc w:val="center"/>
        </w:trPr>
        <w:tc>
          <w:tcPr>
            <w:tcW w:w="552" w:type="dxa"/>
            <w:tcBorders>
              <w:top w:val="single" w:sz="4" w:space="0" w:color="auto"/>
              <w:left w:val="single" w:sz="4" w:space="0" w:color="auto"/>
            </w:tcBorders>
            <w:shd w:val="clear" w:color="auto" w:fill="FFFFFF"/>
          </w:tcPr>
          <w:p w14:paraId="1A4BD126"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23</w:t>
            </w:r>
          </w:p>
        </w:tc>
        <w:tc>
          <w:tcPr>
            <w:tcW w:w="6216" w:type="dxa"/>
            <w:tcBorders>
              <w:top w:val="single" w:sz="4" w:space="0" w:color="auto"/>
              <w:left w:val="single" w:sz="4" w:space="0" w:color="auto"/>
            </w:tcBorders>
            <w:shd w:val="clear" w:color="auto" w:fill="FFFFFF"/>
            <w:vAlign w:val="center"/>
          </w:tcPr>
          <w:p w14:paraId="69A35C18"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Перед назначением МГТ женщинам при соответствующих данных анамнеза и показаниях выполнены коагулограмма (ориентировочное исследование системы гемостаза) и определение </w:t>
            </w:r>
            <w:r>
              <w:rPr>
                <w:rStyle w:val="285pt0pt"/>
              </w:rPr>
              <w:t>концентрации Д-димера в крови;</w:t>
            </w:r>
          </w:p>
        </w:tc>
        <w:tc>
          <w:tcPr>
            <w:tcW w:w="2136" w:type="dxa"/>
            <w:tcBorders>
              <w:top w:val="single" w:sz="4" w:space="0" w:color="auto"/>
              <w:left w:val="single" w:sz="4" w:space="0" w:color="auto"/>
              <w:right w:val="single" w:sz="4" w:space="0" w:color="auto"/>
            </w:tcBorders>
            <w:shd w:val="clear" w:color="auto" w:fill="FFFFFF"/>
          </w:tcPr>
          <w:p w14:paraId="3B10F4E3"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4AA6E583" w14:textId="77777777">
        <w:tblPrEx>
          <w:tblCellMar>
            <w:top w:w="0" w:type="dxa"/>
            <w:bottom w:w="0" w:type="dxa"/>
          </w:tblCellMar>
        </w:tblPrEx>
        <w:trPr>
          <w:trHeight w:hRule="exact" w:val="1142"/>
          <w:jc w:val="center"/>
        </w:trPr>
        <w:tc>
          <w:tcPr>
            <w:tcW w:w="552" w:type="dxa"/>
            <w:tcBorders>
              <w:top w:val="single" w:sz="4" w:space="0" w:color="auto"/>
              <w:left w:val="single" w:sz="4" w:space="0" w:color="auto"/>
            </w:tcBorders>
            <w:shd w:val="clear" w:color="auto" w:fill="FFFFFF"/>
          </w:tcPr>
          <w:p w14:paraId="600B2191"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24</w:t>
            </w:r>
          </w:p>
        </w:tc>
        <w:tc>
          <w:tcPr>
            <w:tcW w:w="6216" w:type="dxa"/>
            <w:tcBorders>
              <w:top w:val="single" w:sz="4" w:space="0" w:color="auto"/>
              <w:left w:val="single" w:sz="4" w:space="0" w:color="auto"/>
            </w:tcBorders>
            <w:shd w:val="clear" w:color="auto" w:fill="FFFFFF"/>
            <w:vAlign w:val="center"/>
          </w:tcPr>
          <w:p w14:paraId="2613A8D2"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Перед назначением МГТ женщинам при соответствующих данных анамнеза и показаниях произведено определение полиморфизма </w:t>
            </w:r>
            <w:r>
              <w:rPr>
                <w:rStyle w:val="285pt0pt"/>
                <w:lang w:val="en-US" w:eastAsia="en-US" w:bidi="en-US"/>
              </w:rPr>
              <w:t xml:space="preserve">G20210A </w:t>
            </w:r>
            <w:r>
              <w:rPr>
                <w:rStyle w:val="285pt0pt"/>
              </w:rPr>
              <w:t xml:space="preserve">протромбина в гене фактора II свертывания крови; молекулярно-генетическое исследование мутации </w:t>
            </w:r>
            <w:r>
              <w:rPr>
                <w:rStyle w:val="285pt0pt"/>
                <w:lang w:val="en-US" w:eastAsia="en-US" w:bidi="en-US"/>
              </w:rPr>
              <w:t xml:space="preserve">G1691A </w:t>
            </w:r>
            <w:r>
              <w:rPr>
                <w:rStyle w:val="285pt0pt"/>
              </w:rPr>
              <w:t>в гене фактора V (мутация Лейдена в V факторе свертывания)</w:t>
            </w:r>
          </w:p>
        </w:tc>
        <w:tc>
          <w:tcPr>
            <w:tcW w:w="2136" w:type="dxa"/>
            <w:tcBorders>
              <w:top w:val="single" w:sz="4" w:space="0" w:color="auto"/>
              <w:left w:val="single" w:sz="4" w:space="0" w:color="auto"/>
              <w:right w:val="single" w:sz="4" w:space="0" w:color="auto"/>
            </w:tcBorders>
            <w:shd w:val="clear" w:color="auto" w:fill="FFFFFF"/>
          </w:tcPr>
          <w:p w14:paraId="5B403E67"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19C6ADFE" w14:textId="77777777">
        <w:tblPrEx>
          <w:tblCellMar>
            <w:top w:w="0" w:type="dxa"/>
            <w:bottom w:w="0" w:type="dxa"/>
          </w:tblCellMar>
        </w:tblPrEx>
        <w:trPr>
          <w:trHeight w:hRule="exact" w:val="806"/>
          <w:jc w:val="center"/>
        </w:trPr>
        <w:tc>
          <w:tcPr>
            <w:tcW w:w="552" w:type="dxa"/>
            <w:tcBorders>
              <w:top w:val="single" w:sz="4" w:space="0" w:color="auto"/>
              <w:left w:val="single" w:sz="4" w:space="0" w:color="auto"/>
            </w:tcBorders>
            <w:shd w:val="clear" w:color="auto" w:fill="FFFFFF"/>
            <w:vAlign w:val="center"/>
          </w:tcPr>
          <w:p w14:paraId="7FBFA23C"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25</w:t>
            </w:r>
          </w:p>
        </w:tc>
        <w:tc>
          <w:tcPr>
            <w:tcW w:w="6216" w:type="dxa"/>
            <w:tcBorders>
              <w:top w:val="single" w:sz="4" w:space="0" w:color="auto"/>
              <w:left w:val="single" w:sz="4" w:space="0" w:color="auto"/>
            </w:tcBorders>
            <w:shd w:val="clear" w:color="auto" w:fill="FFFFFF"/>
            <w:vAlign w:val="center"/>
          </w:tcPr>
          <w:p w14:paraId="75BFDB38"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 xml:space="preserve">Определены четкие показания/противопоказания к назначению МГТ, подбор </w:t>
            </w:r>
            <w:r>
              <w:rPr>
                <w:rStyle w:val="285pt0pt"/>
              </w:rPr>
              <w:t>минимально-эффективной дозы МГТ. С пациенткой проведена беседа о пользе и потенциальных рисках МГТ</w:t>
            </w:r>
          </w:p>
        </w:tc>
        <w:tc>
          <w:tcPr>
            <w:tcW w:w="2136" w:type="dxa"/>
            <w:tcBorders>
              <w:top w:val="single" w:sz="4" w:space="0" w:color="auto"/>
              <w:left w:val="single" w:sz="4" w:space="0" w:color="auto"/>
              <w:right w:val="single" w:sz="4" w:space="0" w:color="auto"/>
            </w:tcBorders>
            <w:shd w:val="clear" w:color="auto" w:fill="FFFFFF"/>
          </w:tcPr>
          <w:p w14:paraId="5C49E442"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06FBA3F2" w14:textId="77777777">
        <w:tblPrEx>
          <w:tblCellMar>
            <w:top w:w="0" w:type="dxa"/>
            <w:bottom w:w="0" w:type="dxa"/>
          </w:tblCellMar>
        </w:tblPrEx>
        <w:trPr>
          <w:trHeight w:hRule="exact" w:val="811"/>
          <w:jc w:val="center"/>
        </w:trPr>
        <w:tc>
          <w:tcPr>
            <w:tcW w:w="552" w:type="dxa"/>
            <w:tcBorders>
              <w:top w:val="single" w:sz="4" w:space="0" w:color="auto"/>
              <w:left w:val="single" w:sz="4" w:space="0" w:color="auto"/>
            </w:tcBorders>
            <w:shd w:val="clear" w:color="auto" w:fill="FFFFFF"/>
            <w:vAlign w:val="center"/>
          </w:tcPr>
          <w:p w14:paraId="760D9FF8"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26</w:t>
            </w:r>
          </w:p>
        </w:tc>
        <w:tc>
          <w:tcPr>
            <w:tcW w:w="6216" w:type="dxa"/>
            <w:tcBorders>
              <w:top w:val="single" w:sz="4" w:space="0" w:color="auto"/>
              <w:left w:val="single" w:sz="4" w:space="0" w:color="auto"/>
            </w:tcBorders>
            <w:shd w:val="clear" w:color="auto" w:fill="FFFFFF"/>
            <w:vAlign w:val="center"/>
          </w:tcPr>
          <w:p w14:paraId="03BEDDDD"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При наличии противопоказаний к приему МГТ пациентке предложены альтернативные методы коррекции климактерических расстройств</w:t>
            </w:r>
          </w:p>
        </w:tc>
        <w:tc>
          <w:tcPr>
            <w:tcW w:w="2136" w:type="dxa"/>
            <w:tcBorders>
              <w:top w:val="single" w:sz="4" w:space="0" w:color="auto"/>
              <w:left w:val="single" w:sz="4" w:space="0" w:color="auto"/>
              <w:right w:val="single" w:sz="4" w:space="0" w:color="auto"/>
            </w:tcBorders>
            <w:shd w:val="clear" w:color="auto" w:fill="FFFFFF"/>
          </w:tcPr>
          <w:p w14:paraId="4C5228FF"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r w:rsidR="00675BD3" w14:paraId="407B577F" w14:textId="77777777">
        <w:tblPrEx>
          <w:tblCellMar>
            <w:top w:w="0" w:type="dxa"/>
            <w:bottom w:w="0" w:type="dxa"/>
          </w:tblCellMar>
        </w:tblPrEx>
        <w:trPr>
          <w:trHeight w:hRule="exact" w:val="989"/>
          <w:jc w:val="center"/>
        </w:trPr>
        <w:tc>
          <w:tcPr>
            <w:tcW w:w="552" w:type="dxa"/>
            <w:tcBorders>
              <w:top w:val="single" w:sz="4" w:space="0" w:color="auto"/>
              <w:left w:val="single" w:sz="4" w:space="0" w:color="auto"/>
              <w:bottom w:val="single" w:sz="4" w:space="0" w:color="auto"/>
            </w:tcBorders>
            <w:shd w:val="clear" w:color="auto" w:fill="FFFFFF"/>
          </w:tcPr>
          <w:p w14:paraId="7ECD1E34" w14:textId="77777777" w:rsidR="00675BD3" w:rsidRDefault="00217392">
            <w:pPr>
              <w:pStyle w:val="24"/>
              <w:framePr w:w="8904" w:wrap="notBeside" w:vAnchor="text" w:hAnchor="text" w:xAlign="center" w:y="1"/>
              <w:shd w:val="clear" w:color="auto" w:fill="auto"/>
              <w:spacing w:before="0" w:after="0" w:line="170" w:lineRule="exact"/>
              <w:ind w:left="180" w:firstLine="0"/>
              <w:jc w:val="left"/>
            </w:pPr>
            <w:r>
              <w:rPr>
                <w:rStyle w:val="285pt0pt"/>
              </w:rPr>
              <w:t>27</w:t>
            </w:r>
          </w:p>
        </w:tc>
        <w:tc>
          <w:tcPr>
            <w:tcW w:w="6216" w:type="dxa"/>
            <w:tcBorders>
              <w:top w:val="single" w:sz="4" w:space="0" w:color="auto"/>
              <w:left w:val="single" w:sz="4" w:space="0" w:color="auto"/>
              <w:bottom w:val="single" w:sz="4" w:space="0" w:color="auto"/>
            </w:tcBorders>
            <w:shd w:val="clear" w:color="auto" w:fill="FFFFFF"/>
            <w:vAlign w:val="center"/>
          </w:tcPr>
          <w:p w14:paraId="1E0C9FF0" w14:textId="77777777" w:rsidR="00675BD3" w:rsidRDefault="00217392">
            <w:pPr>
              <w:pStyle w:val="24"/>
              <w:framePr w:w="8904" w:wrap="notBeside" w:vAnchor="text" w:hAnchor="text" w:xAlign="center" w:y="1"/>
              <w:shd w:val="clear" w:color="auto" w:fill="auto"/>
              <w:spacing w:before="0" w:after="0" w:line="163" w:lineRule="exact"/>
              <w:ind w:firstLine="0"/>
            </w:pPr>
            <w:r>
              <w:rPr>
                <w:rStyle w:val="285pt0pt"/>
              </w:rPr>
              <w:t>Произведено мониторирование эффективности лечения и выявление нежелательных эффектов на фоне МГТ через 1-2 месяца после начала лечения, каждые 6 месяцев в течение первого года терапии и 1 раз в год в последующем</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65607527" w14:textId="77777777" w:rsidR="00675BD3" w:rsidRDefault="00217392">
            <w:pPr>
              <w:pStyle w:val="24"/>
              <w:framePr w:w="8904" w:wrap="notBeside" w:vAnchor="text" w:hAnchor="text" w:xAlign="center" w:y="1"/>
              <w:shd w:val="clear" w:color="auto" w:fill="auto"/>
              <w:spacing w:before="0" w:after="0" w:line="170" w:lineRule="exact"/>
              <w:ind w:left="160" w:firstLine="0"/>
              <w:jc w:val="left"/>
            </w:pPr>
            <w:r>
              <w:rPr>
                <w:rStyle w:val="285pt0pt"/>
              </w:rPr>
              <w:t>Да/Нет</w:t>
            </w:r>
          </w:p>
        </w:tc>
      </w:tr>
    </w:tbl>
    <w:p w14:paraId="56D8866A" w14:textId="77777777" w:rsidR="00675BD3" w:rsidRDefault="00675BD3">
      <w:pPr>
        <w:framePr w:w="8904" w:wrap="notBeside" w:vAnchor="text" w:hAnchor="text" w:xAlign="center" w:y="1"/>
        <w:rPr>
          <w:sz w:val="2"/>
          <w:szCs w:val="2"/>
        </w:rPr>
      </w:pPr>
    </w:p>
    <w:p w14:paraId="4BA98432" w14:textId="77777777" w:rsidR="00675BD3" w:rsidRDefault="00675BD3">
      <w:pPr>
        <w:rPr>
          <w:sz w:val="2"/>
          <w:szCs w:val="2"/>
        </w:rPr>
      </w:pPr>
    </w:p>
    <w:p w14:paraId="41415D63" w14:textId="77777777" w:rsidR="00675BD3" w:rsidRDefault="00675BD3">
      <w:pPr>
        <w:rPr>
          <w:sz w:val="2"/>
          <w:szCs w:val="2"/>
        </w:rPr>
        <w:sectPr w:rsidR="00675BD3">
          <w:headerReference w:type="even" r:id="rId26"/>
          <w:headerReference w:type="default" r:id="rId27"/>
          <w:pgSz w:w="11899" w:h="17309"/>
          <w:pgMar w:top="180" w:right="0" w:bottom="180" w:left="1498" w:header="0" w:footer="3" w:gutter="0"/>
          <w:cols w:space="720"/>
          <w:noEndnote/>
          <w:docGrid w:linePitch="360"/>
        </w:sectPr>
      </w:pPr>
    </w:p>
    <w:p w14:paraId="03A87609" w14:textId="77777777" w:rsidR="00675BD3" w:rsidRDefault="00217392">
      <w:pPr>
        <w:pStyle w:val="10"/>
        <w:keepNext/>
        <w:keepLines/>
        <w:shd w:val="clear" w:color="auto" w:fill="auto"/>
        <w:spacing w:after="29" w:line="480" w:lineRule="exact"/>
        <w:ind w:left="20" w:firstLine="0"/>
      </w:pPr>
      <w:bookmarkStart w:id="57" w:name="bookmark57"/>
      <w:r>
        <w:lastRenderedPageBreak/>
        <w:t>Список литературы</w:t>
      </w:r>
      <w:bookmarkEnd w:id="57"/>
    </w:p>
    <w:p w14:paraId="70C4ED4A" w14:textId="77777777" w:rsidR="00675BD3" w:rsidRDefault="00217392">
      <w:pPr>
        <w:pStyle w:val="24"/>
        <w:numPr>
          <w:ilvl w:val="0"/>
          <w:numId w:val="11"/>
        </w:numPr>
        <w:shd w:val="clear" w:color="auto" w:fill="auto"/>
        <w:tabs>
          <w:tab w:val="left" w:pos="842"/>
        </w:tabs>
        <w:spacing w:before="0" w:line="384" w:lineRule="exact"/>
        <w:ind w:firstLine="0"/>
      </w:pPr>
      <w:r>
        <w:rPr>
          <w:rStyle w:val="25"/>
          <w:lang w:val="en-US" w:eastAsia="en-US" w:bidi="en-US"/>
        </w:rPr>
        <w:t xml:space="preserve">J. Drewe, </w:t>
      </w:r>
      <w:r>
        <w:rPr>
          <w:rStyle w:val="25"/>
        </w:rPr>
        <w:t xml:space="preserve">К. А. </w:t>
      </w:r>
      <w:r>
        <w:rPr>
          <w:rStyle w:val="25"/>
          <w:lang w:val="en-US" w:eastAsia="en-US" w:bidi="en-US"/>
        </w:rPr>
        <w:t xml:space="preserve">Bucher, and </w:t>
      </w:r>
      <w:r>
        <w:rPr>
          <w:rStyle w:val="25"/>
        </w:rPr>
        <w:t xml:space="preserve">С. </w:t>
      </w:r>
      <w:r>
        <w:rPr>
          <w:rStyle w:val="25"/>
          <w:lang w:val="en-US" w:eastAsia="en-US" w:bidi="en-US"/>
        </w:rPr>
        <w:t xml:space="preserve">Zahner, </w:t>
      </w:r>
      <w:r>
        <w:rPr>
          <w:rStyle w:val="25"/>
        </w:rPr>
        <w:t xml:space="preserve">“А </w:t>
      </w:r>
      <w:r>
        <w:rPr>
          <w:rStyle w:val="25"/>
          <w:lang w:val="en-US" w:eastAsia="en-US" w:bidi="en-US"/>
        </w:rPr>
        <w:t>systematic review of non-hormonal treatments of vasomotor symptoms in climacteric and cancer patients,” pp. 1-29, 2015, doi: 10.1186/s40064-015- 0808-y.</w:t>
      </w:r>
    </w:p>
    <w:p w14:paraId="4DD02EA9" w14:textId="77777777" w:rsidR="00675BD3" w:rsidRDefault="00217392">
      <w:pPr>
        <w:pStyle w:val="24"/>
        <w:numPr>
          <w:ilvl w:val="0"/>
          <w:numId w:val="11"/>
        </w:numPr>
        <w:shd w:val="clear" w:color="auto" w:fill="auto"/>
        <w:tabs>
          <w:tab w:val="left" w:pos="1075"/>
        </w:tabs>
        <w:spacing w:before="0" w:after="236" w:line="384" w:lineRule="exact"/>
        <w:ind w:firstLine="0"/>
      </w:pPr>
      <w:r>
        <w:rPr>
          <w:rStyle w:val="25"/>
          <w:lang w:val="en-US" w:eastAsia="en-US" w:bidi="en-US"/>
        </w:rPr>
        <w:t xml:space="preserve">P. F. Schnatz, A. Romegialli, J. Abrantes, </w:t>
      </w:r>
      <w:r>
        <w:rPr>
          <w:rStyle w:val="25"/>
          <w:lang w:val="en-US" w:eastAsia="en-US" w:bidi="en-US"/>
        </w:rPr>
        <w:t xml:space="preserve">K. Marakovits, D. Cunningham, and D. M. O’Sullivan, “The North American Menopause Society: From abstract to publication,” </w:t>
      </w:r>
      <w:r>
        <w:rPr>
          <w:rStyle w:val="28"/>
        </w:rPr>
        <w:t>Menopause,</w:t>
      </w:r>
      <w:r>
        <w:rPr>
          <w:rStyle w:val="25"/>
          <w:lang w:val="en-US" w:eastAsia="en-US" w:bidi="en-US"/>
        </w:rPr>
        <w:t xml:space="preserve"> vol. 15, no. 5, pp. 996-1001, 2008, doi: 10.1097/gme.0b013c318166f026.</w:t>
      </w:r>
    </w:p>
    <w:p w14:paraId="469AF01F" w14:textId="77777777" w:rsidR="00675BD3" w:rsidRDefault="00217392">
      <w:pPr>
        <w:pStyle w:val="24"/>
        <w:numPr>
          <w:ilvl w:val="0"/>
          <w:numId w:val="11"/>
        </w:numPr>
        <w:shd w:val="clear" w:color="auto" w:fill="auto"/>
        <w:tabs>
          <w:tab w:val="left" w:pos="842"/>
        </w:tabs>
        <w:spacing w:before="0"/>
        <w:ind w:firstLine="0"/>
      </w:pPr>
      <w:r>
        <w:rPr>
          <w:rStyle w:val="25"/>
        </w:rPr>
        <w:t xml:space="preserve">Ю. </w:t>
      </w:r>
      <w:r>
        <w:rPr>
          <w:rStyle w:val="25"/>
          <w:lang w:val="en-US" w:eastAsia="en-US" w:bidi="en-US"/>
        </w:rPr>
        <w:t xml:space="preserve">C. B. </w:t>
      </w:r>
      <w:r>
        <w:rPr>
          <w:rStyle w:val="25"/>
        </w:rPr>
        <w:t xml:space="preserve">Сухих Г.Т., Сметник В.П., Андреева </w:t>
      </w:r>
      <w:r>
        <w:rPr>
          <w:rStyle w:val="25"/>
          <w:lang w:val="en-US" w:eastAsia="en-US" w:bidi="en-US"/>
        </w:rPr>
        <w:t xml:space="preserve">E.H., </w:t>
      </w:r>
      <w:r>
        <w:rPr>
          <w:rStyle w:val="25"/>
        </w:rPr>
        <w:t>Ба</w:t>
      </w:r>
      <w:r>
        <w:rPr>
          <w:rStyle w:val="25"/>
        </w:rPr>
        <w:t xml:space="preserve">лан В.Е., Еависова А.А., Еригорян О.Р., Ермакова Е.И., Зайдиева Я.З., Ильина Л.М., Касян В.Н., Марченко Л.А., Подзолкова Н.М., Роговская С.И., Сметник А.А., Чернуха ЕЕ., </w:t>
      </w:r>
      <w:r>
        <w:rPr>
          <w:rStyle w:val="28"/>
          <w:lang w:val="ru-RU" w:eastAsia="ru-RU" w:bidi="ru-RU"/>
        </w:rPr>
        <w:t>Менопаузальная гормонотерапия и сохранение здоровья женщин в зрелом возрасте. Клиничес</w:t>
      </w:r>
      <w:r>
        <w:rPr>
          <w:rStyle w:val="28"/>
          <w:lang w:val="ru-RU" w:eastAsia="ru-RU" w:bidi="ru-RU"/>
        </w:rPr>
        <w:t>кие рекомендации.</w:t>
      </w:r>
      <w:r>
        <w:rPr>
          <w:rStyle w:val="25"/>
        </w:rPr>
        <w:t xml:space="preserve"> 2015, рр. 8-9.</w:t>
      </w:r>
    </w:p>
    <w:p w14:paraId="40FAB03A" w14:textId="77777777" w:rsidR="00675BD3" w:rsidRDefault="00217392">
      <w:pPr>
        <w:pStyle w:val="24"/>
        <w:numPr>
          <w:ilvl w:val="0"/>
          <w:numId w:val="11"/>
        </w:numPr>
        <w:shd w:val="clear" w:color="auto" w:fill="auto"/>
        <w:tabs>
          <w:tab w:val="left" w:pos="842"/>
        </w:tabs>
        <w:spacing w:before="0"/>
        <w:ind w:firstLine="0"/>
      </w:pPr>
      <w:r>
        <w:rPr>
          <w:rStyle w:val="25"/>
        </w:rPr>
        <w:t xml:space="preserve">Т. Мика </w:t>
      </w:r>
      <w:r>
        <w:rPr>
          <w:rStyle w:val="28"/>
        </w:rPr>
        <w:t>et al.</w:t>
      </w:r>
      <w:r>
        <w:rPr>
          <w:rStyle w:val="25"/>
        </w:rPr>
        <w:t xml:space="preserve">, </w:t>
      </w:r>
      <w:r>
        <w:rPr>
          <w:rStyle w:val="25"/>
          <w:lang w:val="en-US" w:eastAsia="en-US" w:bidi="en-US"/>
        </w:rPr>
        <w:t xml:space="preserve">“Association of Vasomotor and Other Menopausal Symptoms with Risk of Cardiovascular Disease: A Systematic Review and Meta-Analysis,” </w:t>
      </w:r>
      <w:r>
        <w:rPr>
          <w:rStyle w:val="28"/>
        </w:rPr>
        <w:t>PLoS One,</w:t>
      </w:r>
      <w:r>
        <w:rPr>
          <w:rStyle w:val="25"/>
          <w:lang w:val="en-US" w:eastAsia="en-US" w:bidi="en-US"/>
        </w:rPr>
        <w:t xml:space="preserve"> vol. 11, p. e0157417, Jun. 2016, doi: 10.1371/joumal.pone.015741</w:t>
      </w:r>
      <w:r>
        <w:rPr>
          <w:rStyle w:val="25"/>
          <w:lang w:val="en-US" w:eastAsia="en-US" w:bidi="en-US"/>
        </w:rPr>
        <w:t>7.</w:t>
      </w:r>
    </w:p>
    <w:p w14:paraId="6C47682D" w14:textId="77777777" w:rsidR="00675BD3" w:rsidRDefault="00217392">
      <w:pPr>
        <w:pStyle w:val="24"/>
        <w:numPr>
          <w:ilvl w:val="0"/>
          <w:numId w:val="11"/>
        </w:numPr>
        <w:shd w:val="clear" w:color="auto" w:fill="auto"/>
        <w:tabs>
          <w:tab w:val="left" w:pos="842"/>
        </w:tabs>
        <w:spacing w:before="0" w:after="244"/>
        <w:ind w:firstLine="0"/>
      </w:pPr>
      <w:r>
        <w:rPr>
          <w:rStyle w:val="25"/>
          <w:lang w:val="en-US" w:eastAsia="en-US" w:bidi="en-US"/>
        </w:rPr>
        <w:t xml:space="preserve">J. E. Gordon, D. R. Rubinow, R. C. Thurston, J. Paulson, P. J. Schmidt, and S. S. Girdler, “Cardiovascular, hemodynamic, neuroendocrine, and inflammatory markers in women with and without vasomotor symptoms,” </w:t>
      </w:r>
      <w:r>
        <w:rPr>
          <w:rStyle w:val="28"/>
        </w:rPr>
        <w:t>Menopause,</w:t>
      </w:r>
      <w:r>
        <w:rPr>
          <w:rStyle w:val="25"/>
          <w:lang w:val="en-US" w:eastAsia="en-US" w:bidi="en-US"/>
        </w:rPr>
        <w:t xml:space="preserve"> vol. 23, no. 11, pp. 1189-1198, N</w:t>
      </w:r>
      <w:r>
        <w:rPr>
          <w:rStyle w:val="25"/>
          <w:lang w:val="en-US" w:eastAsia="en-US" w:bidi="en-US"/>
        </w:rPr>
        <w:t>ov. 2016, doi: 10.1097/GME.0000000000000689.</w:t>
      </w:r>
    </w:p>
    <w:p w14:paraId="0A746EA7" w14:textId="77777777" w:rsidR="00675BD3" w:rsidRDefault="00217392">
      <w:pPr>
        <w:pStyle w:val="24"/>
        <w:numPr>
          <w:ilvl w:val="0"/>
          <w:numId w:val="11"/>
        </w:numPr>
        <w:shd w:val="clear" w:color="auto" w:fill="auto"/>
        <w:tabs>
          <w:tab w:val="left" w:pos="842"/>
        </w:tabs>
        <w:spacing w:before="0" w:line="384" w:lineRule="exact"/>
        <w:ind w:firstLine="0"/>
      </w:pPr>
      <w:r>
        <w:rPr>
          <w:rStyle w:val="25"/>
          <w:lang w:val="en-US" w:eastAsia="en-US" w:bidi="en-US"/>
        </w:rPr>
        <w:t xml:space="preserve">R. C. Thurston </w:t>
      </w:r>
      <w:r>
        <w:rPr>
          <w:rStyle w:val="28"/>
        </w:rPr>
        <w:t>et al,</w:t>
      </w:r>
      <w:r>
        <w:rPr>
          <w:rStyle w:val="25"/>
          <w:lang w:val="en-US" w:eastAsia="en-US" w:bidi="en-US"/>
        </w:rPr>
        <w:t xml:space="preserve"> “Physiologically assessed hot flashes and endothelial function among midlife women,” </w:t>
      </w:r>
      <w:r>
        <w:rPr>
          <w:rStyle w:val="28"/>
        </w:rPr>
        <w:t>Menopause,</w:t>
      </w:r>
      <w:r>
        <w:rPr>
          <w:rStyle w:val="25"/>
          <w:lang w:val="en-US" w:eastAsia="en-US" w:bidi="en-US"/>
        </w:rPr>
        <w:t xml:space="preserve"> vol. 24, no. 8, pp. 886-893, Aug. 2017, doi: 10.1097/GME.0000000000000857.</w:t>
      </w:r>
    </w:p>
    <w:p w14:paraId="2FC5AA27" w14:textId="77777777" w:rsidR="00675BD3" w:rsidRDefault="00217392">
      <w:pPr>
        <w:pStyle w:val="24"/>
        <w:numPr>
          <w:ilvl w:val="0"/>
          <w:numId w:val="11"/>
        </w:numPr>
        <w:shd w:val="clear" w:color="auto" w:fill="auto"/>
        <w:tabs>
          <w:tab w:val="left" w:pos="842"/>
        </w:tabs>
        <w:spacing w:before="0" w:after="236" w:line="384" w:lineRule="exact"/>
        <w:ind w:firstLine="0"/>
      </w:pPr>
      <w:r>
        <w:rPr>
          <w:rStyle w:val="25"/>
          <w:lang w:val="en-US" w:eastAsia="en-US" w:bidi="en-US"/>
        </w:rPr>
        <w:t xml:space="preserve">G. M. van Dijk </w:t>
      </w:r>
      <w:r>
        <w:rPr>
          <w:rStyle w:val="28"/>
        </w:rPr>
        <w:t>et al,</w:t>
      </w:r>
      <w:r>
        <w:rPr>
          <w:rStyle w:val="25"/>
          <w:lang w:val="en-US" w:eastAsia="en-US" w:bidi="en-US"/>
        </w:rPr>
        <w:t xml:space="preserve"> “The association between vasomotor symptoms and metabolic health in peri- and postmenopausal women: A systematic </w:t>
      </w:r>
      <w:r>
        <w:rPr>
          <w:rStyle w:val="2d"/>
        </w:rPr>
        <w:t>yqyiqw,'’"</w:t>
      </w:r>
      <w:r>
        <w:rPr>
          <w:rStyle w:val="28"/>
        </w:rPr>
        <w:t xml:space="preserve"> Maturitas,</w:t>
      </w:r>
      <w:r>
        <w:rPr>
          <w:rStyle w:val="25"/>
          <w:lang w:val="en-US" w:eastAsia="en-US" w:bidi="en-US"/>
        </w:rPr>
        <w:t xml:space="preserve"> vol. 80, no. 2, pp. 140-147, Feb. 2015, doi: 10.1016/j.maturitas.2014.11.016.</w:t>
      </w:r>
    </w:p>
    <w:p w14:paraId="4D1D5775" w14:textId="77777777" w:rsidR="00675BD3" w:rsidRDefault="00217392">
      <w:pPr>
        <w:pStyle w:val="24"/>
        <w:numPr>
          <w:ilvl w:val="0"/>
          <w:numId w:val="11"/>
        </w:numPr>
        <w:shd w:val="clear" w:color="auto" w:fill="auto"/>
        <w:tabs>
          <w:tab w:val="left" w:pos="842"/>
        </w:tabs>
        <w:spacing w:before="0" w:after="244"/>
        <w:ind w:firstLine="0"/>
      </w:pPr>
      <w:r>
        <w:rPr>
          <w:rStyle w:val="25"/>
          <w:lang w:val="en-US" w:eastAsia="en-US" w:bidi="en-US"/>
        </w:rPr>
        <w:t xml:space="preserve">V. M. Miller </w:t>
      </w:r>
      <w:r>
        <w:rPr>
          <w:rStyle w:val="28"/>
        </w:rPr>
        <w:t>et al,</w:t>
      </w:r>
      <w:r>
        <w:rPr>
          <w:rStyle w:val="25"/>
          <w:lang w:val="en-US" w:eastAsia="en-US" w:bidi="en-US"/>
        </w:rPr>
        <w:t xml:space="preserve"> “What’s in a name: are menopausal ‘hot flashes’ a symptom of menopause or a manifestation of neurovascular dysregulation?,” </w:t>
      </w:r>
      <w:r>
        <w:rPr>
          <w:rStyle w:val="28"/>
        </w:rPr>
        <w:t>Menopause,</w:t>
      </w:r>
      <w:r>
        <w:rPr>
          <w:rStyle w:val="25"/>
          <w:lang w:val="en-US" w:eastAsia="en-US" w:bidi="en-US"/>
        </w:rPr>
        <w:t xml:space="preserve"> vol. 25, no. 6, pp. 70</w:t>
      </w:r>
      <w:r>
        <w:rPr>
          <w:rStyle w:val="25"/>
          <w:lang w:val="en-US" w:eastAsia="en-US" w:bidi="en-US"/>
        </w:rPr>
        <w:t>0-703, 2018, doi: 10.1097/gme.0000000000001065.</w:t>
      </w:r>
    </w:p>
    <w:p w14:paraId="79B113AB" w14:textId="77777777" w:rsidR="00675BD3" w:rsidRDefault="00217392">
      <w:pPr>
        <w:pStyle w:val="24"/>
        <w:numPr>
          <w:ilvl w:val="0"/>
          <w:numId w:val="11"/>
        </w:numPr>
        <w:shd w:val="clear" w:color="auto" w:fill="auto"/>
        <w:tabs>
          <w:tab w:val="left" w:pos="1075"/>
        </w:tabs>
        <w:spacing w:before="0" w:after="236" w:line="384" w:lineRule="exact"/>
        <w:ind w:firstLine="0"/>
      </w:pPr>
      <w:r>
        <w:rPr>
          <w:rStyle w:val="25"/>
          <w:lang w:val="en-US" w:eastAsia="en-US" w:bidi="en-US"/>
        </w:rPr>
        <w:t xml:space="preserve">S. V. Yureneva and V. G. Averkova, “Menopausal vasomotor symptoms: central triggers, effectors, and new possibilities of pathogenetic therapy,” </w:t>
      </w:r>
      <w:r>
        <w:rPr>
          <w:rStyle w:val="28"/>
        </w:rPr>
        <w:t>Ross. Vestn. akushera-ginekologa,</w:t>
      </w:r>
      <w:r>
        <w:rPr>
          <w:rStyle w:val="25"/>
          <w:lang w:val="en-US" w:eastAsia="en-US" w:bidi="en-US"/>
        </w:rPr>
        <w:t xml:space="preserve"> vol. 18, no. 5, p. 43, 2018, d</w:t>
      </w:r>
      <w:r>
        <w:rPr>
          <w:rStyle w:val="25"/>
          <w:lang w:val="en-US" w:eastAsia="en-US" w:bidi="en-US"/>
        </w:rPr>
        <w:t>oi: 10.17116/rosaknsh20181805143.</w:t>
      </w:r>
    </w:p>
    <w:p w14:paraId="194C841B" w14:textId="77777777" w:rsidR="00675BD3" w:rsidRDefault="00217392">
      <w:pPr>
        <w:pStyle w:val="24"/>
        <w:numPr>
          <w:ilvl w:val="0"/>
          <w:numId w:val="11"/>
        </w:numPr>
        <w:shd w:val="clear" w:color="auto" w:fill="auto"/>
        <w:tabs>
          <w:tab w:val="left" w:pos="842"/>
        </w:tabs>
        <w:spacing w:before="0" w:after="236"/>
        <w:ind w:firstLine="0"/>
      </w:pPr>
      <w:r>
        <w:rPr>
          <w:rStyle w:val="25"/>
          <w:lang w:val="en-US" w:eastAsia="en-US" w:bidi="en-US"/>
        </w:rPr>
        <w:t xml:space="preserve">G. A. Greendale </w:t>
      </w:r>
      <w:r>
        <w:rPr>
          <w:rStyle w:val="28"/>
        </w:rPr>
        <w:t>et al,</w:t>
      </w:r>
      <w:r>
        <w:rPr>
          <w:rStyle w:val="25"/>
          <w:lang w:val="en-US" w:eastAsia="en-US" w:bidi="en-US"/>
        </w:rPr>
        <w:t xml:space="preserve"> “Bone mineral density loss in relation to the final menstrual period in a multiethnic cohort: results from the Study of Women’s Health Across the Nation (SWAN),” </w:t>
      </w:r>
      <w:r>
        <w:rPr>
          <w:rStyle w:val="28"/>
        </w:rPr>
        <w:t>J. Bone Miner. Res.,</w:t>
      </w:r>
      <w:r>
        <w:rPr>
          <w:rStyle w:val="25"/>
          <w:lang w:val="en-US" w:eastAsia="en-US" w:bidi="en-US"/>
        </w:rPr>
        <w:t xml:space="preserve"> vol. 27, no. 1, </w:t>
      </w:r>
      <w:r>
        <w:rPr>
          <w:rStyle w:val="25"/>
          <w:lang w:val="en-US" w:eastAsia="en-US" w:bidi="en-US"/>
        </w:rPr>
        <w:t>pp. 111-118, Jan. 2012, doi: 10.1002/jbmr.534.</w:t>
      </w:r>
    </w:p>
    <w:p w14:paraId="2774B263" w14:textId="77777777" w:rsidR="00675BD3" w:rsidRDefault="00217392">
      <w:pPr>
        <w:pStyle w:val="24"/>
        <w:numPr>
          <w:ilvl w:val="0"/>
          <w:numId w:val="11"/>
        </w:numPr>
        <w:shd w:val="clear" w:color="auto" w:fill="auto"/>
        <w:tabs>
          <w:tab w:val="left" w:pos="842"/>
        </w:tabs>
        <w:spacing w:before="0" w:after="0" w:line="394" w:lineRule="exact"/>
        <w:ind w:firstLine="0"/>
      </w:pPr>
      <w:r>
        <w:rPr>
          <w:rStyle w:val="25"/>
          <w:lang w:val="en-US" w:eastAsia="en-US" w:bidi="en-US"/>
        </w:rPr>
        <w:t xml:space="preserve">F. Tremollieres, “Assessment and hormonal management of osteoporosis,” </w:t>
      </w:r>
      <w:r>
        <w:rPr>
          <w:rStyle w:val="28"/>
        </w:rPr>
        <w:t>Climacteric,</w:t>
      </w:r>
      <w:r>
        <w:rPr>
          <w:rStyle w:val="25"/>
          <w:lang w:val="en-US" w:eastAsia="en-US" w:bidi="en-US"/>
        </w:rPr>
        <w:t xml:space="preserve"> vol. 22, no. 2, pp. 122-126, Mar. 2019, doi: </w:t>
      </w:r>
      <w:r>
        <w:rPr>
          <w:rStyle w:val="25"/>
        </w:rPr>
        <w:t>10.1080/13697137.2018.1555582.</w:t>
      </w:r>
    </w:p>
    <w:p w14:paraId="42EC4ABE" w14:textId="77777777" w:rsidR="00675BD3" w:rsidRDefault="00217392">
      <w:pPr>
        <w:pStyle w:val="24"/>
        <w:numPr>
          <w:ilvl w:val="0"/>
          <w:numId w:val="11"/>
        </w:numPr>
        <w:shd w:val="clear" w:color="auto" w:fill="auto"/>
        <w:tabs>
          <w:tab w:val="left" w:pos="823"/>
        </w:tabs>
        <w:spacing w:before="0" w:after="244"/>
        <w:ind w:firstLine="0"/>
      </w:pPr>
      <w:r>
        <w:rPr>
          <w:rStyle w:val="25"/>
          <w:lang w:val="en-US" w:eastAsia="en-US" w:bidi="en-US"/>
        </w:rPr>
        <w:t>R. Sapir-Koren and G. Livshits, “Is interaction b</w:t>
      </w:r>
      <w:r>
        <w:rPr>
          <w:rStyle w:val="25"/>
          <w:lang w:val="en-US" w:eastAsia="en-US" w:bidi="en-US"/>
        </w:rPr>
        <w:t xml:space="preserve">etween age-dependent decline in mechanical stimulation and osteocyte-estrogen receptor levels the culprit for postmenopausal-impaired bone formation?,” </w:t>
      </w:r>
      <w:r>
        <w:rPr>
          <w:rStyle w:val="28"/>
        </w:rPr>
        <w:t>Osteoporos. Int.,</w:t>
      </w:r>
      <w:r>
        <w:rPr>
          <w:rStyle w:val="25"/>
          <w:lang w:val="en-US" w:eastAsia="en-US" w:bidi="en-US"/>
        </w:rPr>
        <w:t xml:space="preserve"> vol. 24, no. 6, pp. 1771-1789, 2013, doi: 10.1007/s00198-012-2208-2.</w:t>
      </w:r>
    </w:p>
    <w:p w14:paraId="7DFC3F80" w14:textId="77777777" w:rsidR="00675BD3" w:rsidRDefault="00217392">
      <w:pPr>
        <w:pStyle w:val="24"/>
        <w:numPr>
          <w:ilvl w:val="0"/>
          <w:numId w:val="11"/>
        </w:numPr>
        <w:shd w:val="clear" w:color="auto" w:fill="auto"/>
        <w:tabs>
          <w:tab w:val="left" w:pos="823"/>
        </w:tabs>
        <w:spacing w:before="0" w:after="0" w:line="384" w:lineRule="exact"/>
        <w:ind w:firstLine="0"/>
      </w:pPr>
      <w:r>
        <w:rPr>
          <w:rStyle w:val="25"/>
          <w:lang w:val="en-US" w:eastAsia="en-US" w:bidi="en-US"/>
        </w:rPr>
        <w:lastRenderedPageBreak/>
        <w:t xml:space="preserve">“The 2020 </w:t>
      </w:r>
      <w:r>
        <w:rPr>
          <w:rStyle w:val="25"/>
          <w:lang w:val="en-US" w:eastAsia="en-US" w:bidi="en-US"/>
        </w:rPr>
        <w:t>genitourinary syndrome of menopause position statement of The North American</w:t>
      </w:r>
    </w:p>
    <w:p w14:paraId="511D0198" w14:textId="77777777" w:rsidR="00675BD3" w:rsidRDefault="00217392">
      <w:pPr>
        <w:pStyle w:val="24"/>
        <w:shd w:val="clear" w:color="auto" w:fill="auto"/>
        <w:tabs>
          <w:tab w:val="left" w:pos="8942"/>
          <w:tab w:val="left" w:pos="10589"/>
        </w:tabs>
        <w:spacing w:before="0" w:after="0" w:line="384" w:lineRule="exact"/>
        <w:ind w:firstLine="0"/>
      </w:pPr>
      <w:r>
        <w:rPr>
          <w:rStyle w:val="25"/>
          <w:lang w:val="en-US" w:eastAsia="en-US" w:bidi="en-US"/>
        </w:rPr>
        <w:t xml:space="preserve">Menopause Society,” </w:t>
      </w:r>
      <w:r>
        <w:rPr>
          <w:rStyle w:val="28"/>
        </w:rPr>
        <w:t>Menopause,</w:t>
      </w:r>
      <w:r>
        <w:rPr>
          <w:rStyle w:val="25"/>
          <w:lang w:val="en-US" w:eastAsia="en-US" w:bidi="en-US"/>
        </w:rPr>
        <w:t xml:space="preserve"> vol. 27, no. 9, pp. 976-992,</w:t>
      </w:r>
      <w:r>
        <w:rPr>
          <w:rStyle w:val="25"/>
          <w:lang w:val="en-US" w:eastAsia="en-US" w:bidi="en-US"/>
        </w:rPr>
        <w:tab/>
        <w:t>2020, doi:</w:t>
      </w:r>
      <w:r>
        <w:rPr>
          <w:rStyle w:val="25"/>
          <w:lang w:val="en-US" w:eastAsia="en-US" w:bidi="en-US"/>
        </w:rPr>
        <w:tab/>
        <w:t>DOI:</w:t>
      </w:r>
    </w:p>
    <w:p w14:paraId="60D2F3DE" w14:textId="77777777" w:rsidR="00675BD3" w:rsidRDefault="00217392">
      <w:pPr>
        <w:pStyle w:val="24"/>
        <w:shd w:val="clear" w:color="auto" w:fill="auto"/>
        <w:spacing w:before="0" w:after="236" w:line="384" w:lineRule="exact"/>
        <w:ind w:firstLine="0"/>
      </w:pPr>
      <w:r>
        <w:rPr>
          <w:rStyle w:val="25"/>
          <w:lang w:val="en-US" w:eastAsia="en-US" w:bidi="en-US"/>
        </w:rPr>
        <w:t>10.1097/GME.0000000000001609.</w:t>
      </w:r>
    </w:p>
    <w:p w14:paraId="17E268B6" w14:textId="77777777" w:rsidR="00675BD3" w:rsidRDefault="00217392">
      <w:pPr>
        <w:pStyle w:val="24"/>
        <w:numPr>
          <w:ilvl w:val="0"/>
          <w:numId w:val="11"/>
        </w:numPr>
        <w:shd w:val="clear" w:color="auto" w:fill="auto"/>
        <w:tabs>
          <w:tab w:val="left" w:pos="823"/>
        </w:tabs>
        <w:spacing w:before="0" w:after="0"/>
        <w:ind w:firstLine="0"/>
      </w:pPr>
      <w:r>
        <w:rPr>
          <w:rStyle w:val="25"/>
          <w:lang w:val="en-US" w:eastAsia="en-US" w:bidi="en-US"/>
        </w:rPr>
        <w:t xml:space="preserve">D. J. Portman, M. L. S. Gass, and on behalf of the V. A. T. C. C. Panel, </w:t>
      </w:r>
      <w:r>
        <w:rPr>
          <w:rStyle w:val="25"/>
          <w:lang w:val="en-US" w:eastAsia="en-US" w:bidi="en-US"/>
        </w:rPr>
        <w:t>“Genitourinary</w:t>
      </w:r>
    </w:p>
    <w:p w14:paraId="63D7D885" w14:textId="77777777" w:rsidR="00675BD3" w:rsidRDefault="00217392">
      <w:pPr>
        <w:pStyle w:val="24"/>
        <w:shd w:val="clear" w:color="auto" w:fill="auto"/>
        <w:tabs>
          <w:tab w:val="left" w:pos="1824"/>
          <w:tab w:val="left" w:pos="3686"/>
          <w:tab w:val="left" w:pos="5486"/>
          <w:tab w:val="left" w:pos="7603"/>
          <w:tab w:val="left" w:pos="10042"/>
        </w:tabs>
        <w:spacing w:before="0" w:after="0"/>
        <w:ind w:firstLine="0"/>
      </w:pPr>
      <w:r>
        <w:rPr>
          <w:rStyle w:val="25"/>
          <w:lang w:val="en-US" w:eastAsia="en-US" w:bidi="en-US"/>
        </w:rPr>
        <w:t xml:space="preserve">syndrome of menopause: new terminology for vulvovaginal atrophy from the International Society for the Study of Women’s Sexual Health and The North American Menopause Society,” </w:t>
      </w:r>
      <w:r>
        <w:rPr>
          <w:rStyle w:val="28"/>
        </w:rPr>
        <w:t>Menopause,</w:t>
      </w:r>
      <w:r>
        <w:rPr>
          <w:rStyle w:val="25"/>
          <w:lang w:val="en-US" w:eastAsia="en-US" w:bidi="en-US"/>
        </w:rPr>
        <w:t xml:space="preserve"> vol. 21,</w:t>
      </w:r>
      <w:r>
        <w:rPr>
          <w:rStyle w:val="25"/>
          <w:lang w:val="en-US" w:eastAsia="en-US" w:bidi="en-US"/>
        </w:rPr>
        <w:tab/>
        <w:t>no.</w:t>
      </w:r>
      <w:r>
        <w:rPr>
          <w:rStyle w:val="25"/>
          <w:lang w:val="en-US" w:eastAsia="en-US" w:bidi="en-US"/>
        </w:rPr>
        <w:tab/>
        <w:t>10,</w:t>
      </w:r>
      <w:r>
        <w:rPr>
          <w:rStyle w:val="25"/>
          <w:lang w:val="en-US" w:eastAsia="en-US" w:bidi="en-US"/>
        </w:rPr>
        <w:tab/>
        <w:t>2014,</w:t>
      </w:r>
      <w:r>
        <w:rPr>
          <w:rStyle w:val="25"/>
          <w:lang w:val="en-US" w:eastAsia="en-US" w:bidi="en-US"/>
        </w:rPr>
        <w:tab/>
        <w:t>[Online].</w:t>
      </w:r>
      <w:r>
        <w:rPr>
          <w:rStyle w:val="25"/>
          <w:lang w:val="en-US" w:eastAsia="en-US" w:bidi="en-US"/>
        </w:rPr>
        <w:tab/>
        <w:t>Available:</w:t>
      </w:r>
    </w:p>
    <w:p w14:paraId="6A9A4E51" w14:textId="77777777" w:rsidR="00675BD3" w:rsidRDefault="00217392">
      <w:pPr>
        <w:pStyle w:val="24"/>
        <w:shd w:val="clear" w:color="auto" w:fill="auto"/>
        <w:spacing w:before="0"/>
        <w:ind w:firstLine="0"/>
      </w:pPr>
      <w:hyperlink r:id="rId28" w:history="1">
        <w:r>
          <w:rPr>
            <w:rStyle w:val="a3"/>
            <w:lang w:val="en-US" w:eastAsia="en-US" w:bidi="en-US"/>
          </w:rPr>
          <w:t>https://joumals.lww.eom/menopausejoumal/Fulltext/2014/10000/Genitourinary_syndrome_of_menopa</w:t>
        </w:r>
      </w:hyperlink>
    </w:p>
    <w:p w14:paraId="3CBB57C3" w14:textId="77777777" w:rsidR="00675BD3" w:rsidRDefault="00217392">
      <w:pPr>
        <w:pStyle w:val="24"/>
        <w:numPr>
          <w:ilvl w:val="0"/>
          <w:numId w:val="11"/>
        </w:numPr>
        <w:shd w:val="clear" w:color="auto" w:fill="auto"/>
        <w:tabs>
          <w:tab w:val="left" w:pos="823"/>
        </w:tabs>
        <w:spacing w:before="0" w:after="244"/>
        <w:ind w:firstLine="0"/>
      </w:pPr>
      <w:r>
        <w:rPr>
          <w:rStyle w:val="25"/>
          <w:lang w:val="en-US" w:eastAsia="en-US" w:bidi="en-US"/>
        </w:rPr>
        <w:t>D. A. J. M. Schoenaker, C. A. Jackson, J. V Rowlands, and G. D. M</w:t>
      </w:r>
      <w:r>
        <w:rPr>
          <w:rStyle w:val="25"/>
          <w:lang w:val="en-US" w:eastAsia="en-US" w:bidi="en-US"/>
        </w:rPr>
        <w:t xml:space="preserve">ishra, “Socioeconomic position, lifestyle factors and age at natural menopause: a systematic review and meta-analyses of studies across six continents,” </w:t>
      </w:r>
      <w:r>
        <w:rPr>
          <w:rStyle w:val="28"/>
        </w:rPr>
        <w:t>Int. J. Epidemiol,</w:t>
      </w:r>
      <w:r>
        <w:rPr>
          <w:rStyle w:val="25"/>
          <w:lang w:val="en-US" w:eastAsia="en-US" w:bidi="en-US"/>
        </w:rPr>
        <w:t xml:space="preserve"> vol. 43, no. 5, pp. 1542-1562, Oct. 2014, doi: 10.1093/ije/dyu094.</w:t>
      </w:r>
    </w:p>
    <w:p w14:paraId="7A22A19D" w14:textId="77777777" w:rsidR="00675BD3" w:rsidRDefault="00217392">
      <w:pPr>
        <w:pStyle w:val="24"/>
        <w:numPr>
          <w:ilvl w:val="0"/>
          <w:numId w:val="11"/>
        </w:numPr>
        <w:shd w:val="clear" w:color="auto" w:fill="auto"/>
        <w:tabs>
          <w:tab w:val="left" w:pos="823"/>
        </w:tabs>
        <w:spacing w:before="0" w:line="384" w:lineRule="exact"/>
        <w:ind w:firstLine="0"/>
      </w:pPr>
      <w:r>
        <w:rPr>
          <w:rStyle w:val="25"/>
          <w:lang w:val="en-US" w:eastAsia="en-US" w:bidi="en-US"/>
        </w:rPr>
        <w:t xml:space="preserve">E. W. Freeman, M. D. Sammel, and R. J. Sanders, “Risk of long-term hot flashes after natural menopause: evidence from the Penn Ovarian Aging Study cohort,” </w:t>
      </w:r>
      <w:r>
        <w:rPr>
          <w:rStyle w:val="28"/>
        </w:rPr>
        <w:t>Menopause,</w:t>
      </w:r>
      <w:r>
        <w:rPr>
          <w:rStyle w:val="25"/>
          <w:lang w:val="en-US" w:eastAsia="en-US" w:bidi="en-US"/>
        </w:rPr>
        <w:t xml:space="preserve"> vol. 21, no. 9, pp. 924-932, Sep. 2014, doi: 10.1097/GME.0000000000000196.</w:t>
      </w:r>
    </w:p>
    <w:p w14:paraId="1D9EF2B5" w14:textId="77777777" w:rsidR="00675BD3" w:rsidRDefault="00217392">
      <w:pPr>
        <w:pStyle w:val="24"/>
        <w:numPr>
          <w:ilvl w:val="0"/>
          <w:numId w:val="11"/>
        </w:numPr>
        <w:shd w:val="clear" w:color="auto" w:fill="auto"/>
        <w:tabs>
          <w:tab w:val="left" w:pos="823"/>
        </w:tabs>
        <w:spacing w:before="0" w:after="236" w:line="384" w:lineRule="exact"/>
        <w:ind w:firstLine="0"/>
      </w:pPr>
      <w:r>
        <w:rPr>
          <w:rStyle w:val="25"/>
          <w:lang w:val="en-US" w:eastAsia="en-US" w:bidi="en-US"/>
        </w:rPr>
        <w:t xml:space="preserve">C. Costanian, </w:t>
      </w:r>
      <w:r>
        <w:rPr>
          <w:rStyle w:val="25"/>
          <w:lang w:val="en-US" w:eastAsia="en-US" w:bidi="en-US"/>
        </w:rPr>
        <w:t xml:space="preserve">S. Zangiabadi, S. A. Bahous, R. Deonandan, and H. Tamim, “Reviewing the evidence on vasomotor symptoms: the role of traditional and non-traditional factors,” </w:t>
      </w:r>
      <w:r>
        <w:rPr>
          <w:rStyle w:val="28"/>
        </w:rPr>
        <w:t>Climacteric,</w:t>
      </w:r>
      <w:r>
        <w:rPr>
          <w:rStyle w:val="25"/>
          <w:lang w:val="en-US" w:eastAsia="en-US" w:bidi="en-US"/>
        </w:rPr>
        <w:t xml:space="preserve"> vol. 23, no. 3, pp. 213-223, May 2020, doi: </w:t>
      </w:r>
      <w:r>
        <w:rPr>
          <w:rStyle w:val="25"/>
        </w:rPr>
        <w:t>10.1080/13697137.2019.1711051.</w:t>
      </w:r>
    </w:p>
    <w:p w14:paraId="75D1C82B" w14:textId="77777777" w:rsidR="00675BD3" w:rsidRDefault="00217392">
      <w:pPr>
        <w:pStyle w:val="24"/>
        <w:numPr>
          <w:ilvl w:val="0"/>
          <w:numId w:val="11"/>
        </w:numPr>
        <w:shd w:val="clear" w:color="auto" w:fill="auto"/>
        <w:tabs>
          <w:tab w:val="left" w:pos="1056"/>
        </w:tabs>
        <w:spacing w:before="0"/>
        <w:ind w:firstLine="0"/>
      </w:pPr>
      <w:r>
        <w:rPr>
          <w:rStyle w:val="25"/>
          <w:lang w:val="en-US" w:eastAsia="en-US" w:bidi="en-US"/>
        </w:rPr>
        <w:t>N. Santoro</w:t>
      </w:r>
      <w:r>
        <w:rPr>
          <w:rStyle w:val="25"/>
          <w:lang w:val="en-US" w:eastAsia="en-US" w:bidi="en-US"/>
        </w:rPr>
        <w:t xml:space="preserve">, C. N. Epperson, and S. B. Mathews, “Menopausal Symptoms and Their Management,” </w:t>
      </w:r>
      <w:r>
        <w:rPr>
          <w:rStyle w:val="28"/>
        </w:rPr>
        <w:t>Endocrinol. Metab. Clin. North Am.,</w:t>
      </w:r>
      <w:r>
        <w:rPr>
          <w:rStyle w:val="25"/>
          <w:lang w:val="en-US" w:eastAsia="en-US" w:bidi="en-US"/>
        </w:rPr>
        <w:t xml:space="preserve"> vol. 44, no. 3, pp. 497-515, 2015, doi: 10.1016/j.ecl.2015.05.001.</w:t>
      </w:r>
    </w:p>
    <w:p w14:paraId="0BF8FF3A" w14:textId="77777777" w:rsidR="00675BD3" w:rsidRDefault="00217392">
      <w:pPr>
        <w:pStyle w:val="24"/>
        <w:numPr>
          <w:ilvl w:val="0"/>
          <w:numId w:val="11"/>
        </w:numPr>
        <w:shd w:val="clear" w:color="auto" w:fill="auto"/>
        <w:tabs>
          <w:tab w:val="left" w:pos="823"/>
        </w:tabs>
        <w:spacing w:before="0"/>
        <w:ind w:firstLine="0"/>
      </w:pPr>
      <w:r>
        <w:rPr>
          <w:rStyle w:val="25"/>
          <w:lang w:val="en-US" w:eastAsia="en-US" w:bidi="en-US"/>
        </w:rPr>
        <w:t xml:space="preserve">G. A. Mel’Nichenko </w:t>
      </w:r>
      <w:r>
        <w:rPr>
          <w:rStyle w:val="28"/>
        </w:rPr>
        <w:t>et al,</w:t>
      </w:r>
      <w:r>
        <w:rPr>
          <w:rStyle w:val="25"/>
          <w:lang w:val="en-US" w:eastAsia="en-US" w:bidi="en-US"/>
        </w:rPr>
        <w:t xml:space="preserve"> “Russian federal clinical guidelines on the di</w:t>
      </w:r>
      <w:r>
        <w:rPr>
          <w:rStyle w:val="25"/>
          <w:lang w:val="en-US" w:eastAsia="en-US" w:bidi="en-US"/>
        </w:rPr>
        <w:t xml:space="preserve">agnostics, treatment, and prevention of osteoporosis,” </w:t>
      </w:r>
      <w:r>
        <w:rPr>
          <w:rStyle w:val="28"/>
        </w:rPr>
        <w:t>Probl. Endokrinol. (Mosk).,</w:t>
      </w:r>
      <w:r>
        <w:rPr>
          <w:rStyle w:val="25"/>
          <w:lang w:val="en-US" w:eastAsia="en-US" w:bidi="en-US"/>
        </w:rPr>
        <w:t xml:space="preserve"> vol. 63, no. 6, pp. 392-426, 2017, doi: 10.1434 l/probl2017636392-426.</w:t>
      </w:r>
    </w:p>
    <w:p w14:paraId="6A64133C" w14:textId="77777777" w:rsidR="00675BD3" w:rsidRDefault="00217392">
      <w:pPr>
        <w:pStyle w:val="24"/>
        <w:numPr>
          <w:ilvl w:val="0"/>
          <w:numId w:val="11"/>
        </w:numPr>
        <w:shd w:val="clear" w:color="auto" w:fill="auto"/>
        <w:tabs>
          <w:tab w:val="left" w:pos="823"/>
        </w:tabs>
        <w:spacing w:before="0"/>
        <w:ind w:firstLine="0"/>
      </w:pPr>
      <w:r>
        <w:rPr>
          <w:rStyle w:val="25"/>
          <w:lang w:val="en-US" w:eastAsia="en-US" w:bidi="en-US"/>
        </w:rPr>
        <w:t>R. J. Baber, N. Panay, and A. Fenton, “2016 IMS Recommendations on women’s midlife health and menopaus</w:t>
      </w:r>
      <w:r>
        <w:rPr>
          <w:rStyle w:val="25"/>
          <w:lang w:val="en-US" w:eastAsia="en-US" w:bidi="en-US"/>
        </w:rPr>
        <w:t xml:space="preserve">e hormone therapy,” </w:t>
      </w:r>
      <w:r>
        <w:rPr>
          <w:rStyle w:val="28"/>
        </w:rPr>
        <w:t>Climacteric,</w:t>
      </w:r>
      <w:r>
        <w:rPr>
          <w:rStyle w:val="25"/>
          <w:lang w:val="en-US" w:eastAsia="en-US" w:bidi="en-US"/>
        </w:rPr>
        <w:t xml:space="preserve"> vol. 19, no. 2, pp. 109-150, Mar. 2016, doi: </w:t>
      </w:r>
      <w:r>
        <w:rPr>
          <w:rStyle w:val="25"/>
        </w:rPr>
        <w:t>10.3109/13697137.2015.1129166.</w:t>
      </w:r>
    </w:p>
    <w:p w14:paraId="1C42C35C" w14:textId="77777777" w:rsidR="00675BD3" w:rsidRDefault="00217392">
      <w:pPr>
        <w:pStyle w:val="24"/>
        <w:numPr>
          <w:ilvl w:val="0"/>
          <w:numId w:val="11"/>
        </w:numPr>
        <w:shd w:val="clear" w:color="auto" w:fill="auto"/>
        <w:tabs>
          <w:tab w:val="left" w:pos="823"/>
        </w:tabs>
        <w:spacing w:before="0" w:after="244"/>
        <w:ind w:firstLine="0"/>
      </w:pPr>
      <w:r>
        <w:rPr>
          <w:rStyle w:val="25"/>
          <w:lang w:val="en-US" w:eastAsia="en-US" w:bidi="en-US"/>
        </w:rPr>
        <w:t>F. Palma, A. Volpe, P. Villa, and A. Cagnacci, “Vaginal atrophy of women in postmenopause. Results from a multicentric observational study: The AGA</w:t>
      </w:r>
      <w:r>
        <w:rPr>
          <w:rStyle w:val="25"/>
          <w:lang w:val="en-US" w:eastAsia="en-US" w:bidi="en-US"/>
        </w:rPr>
        <w:t xml:space="preserve">TA study,” </w:t>
      </w:r>
      <w:r>
        <w:rPr>
          <w:rStyle w:val="28"/>
        </w:rPr>
        <w:t>Maturitas,</w:t>
      </w:r>
      <w:r>
        <w:rPr>
          <w:rStyle w:val="25"/>
          <w:lang w:val="en-US" w:eastAsia="en-US" w:bidi="en-US"/>
        </w:rPr>
        <w:t xml:space="preserve"> vol. 83, pp. 40-44, Jan. 2016, doi: 10.1016/j.maturitas.2015.09.001.</w:t>
      </w:r>
    </w:p>
    <w:p w14:paraId="484D5CBD" w14:textId="77777777" w:rsidR="00675BD3" w:rsidRDefault="00217392">
      <w:pPr>
        <w:pStyle w:val="24"/>
        <w:numPr>
          <w:ilvl w:val="0"/>
          <w:numId w:val="11"/>
        </w:numPr>
        <w:shd w:val="clear" w:color="auto" w:fill="auto"/>
        <w:tabs>
          <w:tab w:val="left" w:pos="823"/>
        </w:tabs>
        <w:spacing w:before="0" w:after="0" w:line="384" w:lineRule="exact"/>
        <w:ind w:firstLine="0"/>
      </w:pPr>
      <w:r>
        <w:rPr>
          <w:rStyle w:val="25"/>
          <w:lang w:val="en-US" w:eastAsia="en-US" w:bidi="en-US"/>
        </w:rPr>
        <w:t>Y. S. V. Yureneva, E. E. I. Ermakova, and G. A. V. Glazunova, “Genitourinary syndrome of menopause in peri- and postmenopausal patients: Diagnosis and therapy (short</w:t>
      </w:r>
      <w:r>
        <w:rPr>
          <w:rStyle w:val="25"/>
          <w:lang w:val="en-US" w:eastAsia="en-US" w:bidi="en-US"/>
        </w:rPr>
        <w:t xml:space="preserve"> clinical guideline),” </w:t>
      </w:r>
      <w:r>
        <w:rPr>
          <w:rStyle w:val="28"/>
        </w:rPr>
        <w:t>Akush. Ginekol. (Sofiia).,\o\.</w:t>
      </w:r>
      <w:r>
        <w:rPr>
          <w:rStyle w:val="25"/>
          <w:lang w:val="en-US" w:eastAsia="en-US" w:bidi="en-US"/>
        </w:rPr>
        <w:t xml:space="preserve"> 5 2016, pp. 138-144, May 2016, doi: 10.18565/aig.2016.5.138-144.</w:t>
      </w:r>
    </w:p>
    <w:p w14:paraId="5AEBA0F7" w14:textId="77777777" w:rsidR="00675BD3" w:rsidRDefault="00217392">
      <w:pPr>
        <w:pStyle w:val="24"/>
        <w:numPr>
          <w:ilvl w:val="0"/>
          <w:numId w:val="11"/>
        </w:numPr>
        <w:shd w:val="clear" w:color="auto" w:fill="auto"/>
        <w:tabs>
          <w:tab w:val="left" w:pos="777"/>
        </w:tabs>
        <w:spacing w:before="0" w:after="244" w:line="394" w:lineRule="exact"/>
        <w:ind w:firstLine="0"/>
      </w:pPr>
      <w:r>
        <w:rPr>
          <w:rStyle w:val="25"/>
          <w:lang w:val="en-US" w:eastAsia="en-US" w:bidi="en-US"/>
        </w:rPr>
        <w:t xml:space="preserve">L. N. Wood and J. T. Anger, “Urinary incontinence in women,” </w:t>
      </w:r>
      <w:r>
        <w:rPr>
          <w:rStyle w:val="28"/>
        </w:rPr>
        <w:t>BMJ Br Med. J.,</w:t>
      </w:r>
      <w:r>
        <w:rPr>
          <w:rStyle w:val="25"/>
          <w:lang w:val="en-US" w:eastAsia="en-US" w:bidi="en-US"/>
        </w:rPr>
        <w:t xml:space="preserve"> vol. 349, p. g4531, Sep. 2014, doi: 10.1136^mj.g4531.</w:t>
      </w:r>
    </w:p>
    <w:p w14:paraId="1C8B098F"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 xml:space="preserve">W. H. Natcher, “NIH State-of-the-Science Conference on Management of Menopause-Related Symptoms Sponsored by : National Institutes of Health,” </w:t>
      </w:r>
      <w:r>
        <w:rPr>
          <w:rStyle w:val="28"/>
        </w:rPr>
        <w:t>Heal. (San Fr,</w:t>
      </w:r>
      <w:r>
        <w:rPr>
          <w:rStyle w:val="25"/>
          <w:lang w:val="en-US" w:eastAsia="en-US" w:bidi="en-US"/>
        </w:rPr>
        <w:t xml:space="preserve"> vol. 3, pp. 118(suppl 2):1- 172, 2005.</w:t>
      </w:r>
    </w:p>
    <w:p w14:paraId="1CFA8705" w14:textId="77777777" w:rsidR="00675BD3" w:rsidRDefault="00217392">
      <w:pPr>
        <w:pStyle w:val="24"/>
        <w:numPr>
          <w:ilvl w:val="0"/>
          <w:numId w:val="11"/>
        </w:numPr>
        <w:shd w:val="clear" w:color="auto" w:fill="auto"/>
        <w:tabs>
          <w:tab w:val="left" w:pos="955"/>
        </w:tabs>
        <w:spacing w:before="0" w:after="0"/>
        <w:ind w:firstLine="0"/>
      </w:pPr>
      <w:r>
        <w:rPr>
          <w:rStyle w:val="25"/>
          <w:lang w:val="en-US" w:eastAsia="en-US" w:bidi="en-US"/>
        </w:rPr>
        <w:lastRenderedPageBreak/>
        <w:t xml:space="preserve">N. E. Avis </w:t>
      </w:r>
      <w:r>
        <w:rPr>
          <w:rStyle w:val="28"/>
        </w:rPr>
        <w:t>et al,</w:t>
      </w:r>
      <w:r>
        <w:rPr>
          <w:rStyle w:val="25"/>
          <w:lang w:val="en-US" w:eastAsia="en-US" w:bidi="en-US"/>
        </w:rPr>
        <w:t xml:space="preserve"> “Duration of Menopausal Vasomotor Symptoms Over the Menopause</w:t>
      </w:r>
    </w:p>
    <w:p w14:paraId="521A9D03" w14:textId="77777777" w:rsidR="00675BD3" w:rsidRDefault="00217392">
      <w:pPr>
        <w:pStyle w:val="24"/>
        <w:shd w:val="clear" w:color="auto" w:fill="auto"/>
        <w:tabs>
          <w:tab w:val="left" w:pos="9730"/>
        </w:tabs>
        <w:spacing w:before="0" w:after="0"/>
        <w:ind w:firstLine="0"/>
      </w:pPr>
      <w:r>
        <w:rPr>
          <w:rStyle w:val="25"/>
          <w:lang w:val="en-US" w:eastAsia="en-US" w:bidi="en-US"/>
        </w:rPr>
        <w:t xml:space="preserve">Transition,” </w:t>
      </w:r>
      <w:r>
        <w:rPr>
          <w:rStyle w:val="28"/>
        </w:rPr>
        <w:t>JAMA Intern Med,</w:t>
      </w:r>
      <w:r>
        <w:rPr>
          <w:rStyle w:val="25"/>
          <w:lang w:val="en-US" w:eastAsia="en-US" w:bidi="en-US"/>
        </w:rPr>
        <w:t xml:space="preserve"> vol. 175, no. 4, pp. 531-539,</w:t>
      </w:r>
      <w:r>
        <w:rPr>
          <w:rStyle w:val="25"/>
          <w:lang w:val="en-US" w:eastAsia="en-US" w:bidi="en-US"/>
        </w:rPr>
        <w:tab/>
        <w:t>2015, doi:</w:t>
      </w:r>
    </w:p>
    <w:p w14:paraId="62065FE4" w14:textId="77777777" w:rsidR="00675BD3" w:rsidRDefault="00217392">
      <w:pPr>
        <w:pStyle w:val="24"/>
        <w:shd w:val="clear" w:color="auto" w:fill="auto"/>
        <w:spacing w:before="0"/>
        <w:ind w:firstLine="0"/>
      </w:pPr>
      <w:r>
        <w:rPr>
          <w:rStyle w:val="25"/>
          <w:lang w:val="en-US" w:eastAsia="en-US" w:bidi="en-US"/>
        </w:rPr>
        <w:t>lO.lOOl/jamaintemmed.2014.8063.</w:t>
      </w:r>
    </w:p>
    <w:p w14:paraId="2999ABEF"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R Monteleone, G. Mascagni, A. Gia</w:t>
      </w:r>
      <w:r>
        <w:rPr>
          <w:rStyle w:val="25"/>
          <w:lang w:val="en-US" w:eastAsia="en-US" w:bidi="en-US"/>
        </w:rPr>
        <w:t xml:space="preserve">nnini, A. R. Genazzani, and T. Simoncini, “Symptoms of menopause — global prevalence, physiology and implications,” </w:t>
      </w:r>
      <w:r>
        <w:rPr>
          <w:rStyle w:val="28"/>
        </w:rPr>
        <w:t>Nat. Rev. Endocrinol,</w:t>
      </w:r>
      <w:r>
        <w:rPr>
          <w:rStyle w:val="25"/>
          <w:lang w:val="en-US" w:eastAsia="en-US" w:bidi="en-US"/>
        </w:rPr>
        <w:t xml:space="preserve"> vol. 14, no. 4, pp. 199-215,2018, doi: 10.1038/nrendo.2017.180.</w:t>
      </w:r>
    </w:p>
    <w:p w14:paraId="0765BE34"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 xml:space="preserve">P. Briggs, “Genitourinary syndrome of menopause,” </w:t>
      </w:r>
      <w:r>
        <w:rPr>
          <w:rStyle w:val="28"/>
        </w:rPr>
        <w:t>Post</w:t>
      </w:r>
      <w:r>
        <w:rPr>
          <w:rStyle w:val="28"/>
        </w:rPr>
        <w:t xml:space="preserve"> Reprod. Heal,</w:t>
      </w:r>
      <w:r>
        <w:rPr>
          <w:rStyle w:val="25"/>
          <w:lang w:val="en-US" w:eastAsia="en-US" w:bidi="en-US"/>
        </w:rPr>
        <w:t xml:space="preserve"> vol. 26, no. 2, pp. 111- 114, 2020, doi: </w:t>
      </w:r>
      <w:r>
        <w:rPr>
          <w:rStyle w:val="25"/>
        </w:rPr>
        <w:t>10.1177/2053369119884144.</w:t>
      </w:r>
    </w:p>
    <w:p w14:paraId="653E8437" w14:textId="77777777" w:rsidR="00675BD3" w:rsidRDefault="00217392">
      <w:pPr>
        <w:pStyle w:val="24"/>
        <w:numPr>
          <w:ilvl w:val="0"/>
          <w:numId w:val="11"/>
        </w:numPr>
        <w:shd w:val="clear" w:color="auto" w:fill="auto"/>
        <w:tabs>
          <w:tab w:val="left" w:pos="777"/>
        </w:tabs>
        <w:spacing w:before="0" w:after="244"/>
        <w:ind w:firstLine="0"/>
      </w:pPr>
      <w:r>
        <w:rPr>
          <w:rStyle w:val="25"/>
          <w:lang w:val="en-US" w:eastAsia="en-US" w:bidi="en-US"/>
        </w:rPr>
        <w:t xml:space="preserve">P. M. Maki </w:t>
      </w:r>
      <w:r>
        <w:rPr>
          <w:rStyle w:val="28"/>
        </w:rPr>
        <w:t>et al,</w:t>
      </w:r>
      <w:r>
        <w:rPr>
          <w:rStyle w:val="25"/>
          <w:lang w:val="en-US" w:eastAsia="en-US" w:bidi="en-US"/>
        </w:rPr>
        <w:t xml:space="preserve"> “Guidelines for the evaluation and treatment of perimenopausal depression: Summary and recommendations,” </w:t>
      </w:r>
      <w:r>
        <w:rPr>
          <w:rStyle w:val="28"/>
        </w:rPr>
        <w:t>J. Women’s Heal,</w:t>
      </w:r>
      <w:r>
        <w:rPr>
          <w:rStyle w:val="25"/>
          <w:lang w:val="en-US" w:eastAsia="en-US" w:bidi="en-US"/>
        </w:rPr>
        <w:t xml:space="preserve"> vol. 28, no. 2, pp. 117-134, 2019,</w:t>
      </w:r>
      <w:r>
        <w:rPr>
          <w:rStyle w:val="25"/>
          <w:lang w:val="en-US" w:eastAsia="en-US" w:bidi="en-US"/>
        </w:rPr>
        <w:t xml:space="preserve"> doi: 10.1089/jwh.2018.27099.mensocrec.</w:t>
      </w:r>
    </w:p>
    <w:p w14:paraId="2A631C15" w14:textId="77777777" w:rsidR="00675BD3" w:rsidRDefault="00217392">
      <w:pPr>
        <w:pStyle w:val="24"/>
        <w:numPr>
          <w:ilvl w:val="0"/>
          <w:numId w:val="11"/>
        </w:numPr>
        <w:shd w:val="clear" w:color="auto" w:fill="auto"/>
        <w:tabs>
          <w:tab w:val="left" w:pos="777"/>
        </w:tabs>
        <w:spacing w:before="0" w:after="236" w:line="384" w:lineRule="exact"/>
        <w:ind w:firstLine="0"/>
      </w:pPr>
      <w:r>
        <w:rPr>
          <w:rStyle w:val="25"/>
          <w:lang w:val="en-US" w:eastAsia="en-US" w:bidi="en-US"/>
        </w:rPr>
        <w:t xml:space="preserve">E. S. Mitchell and N. F. Woods, “Cognitive symptoms during the menopausal transition and early postmenopause,” </w:t>
      </w:r>
      <w:r>
        <w:rPr>
          <w:rStyle w:val="28"/>
        </w:rPr>
        <w:t>Climacteric,</w:t>
      </w:r>
      <w:r>
        <w:rPr>
          <w:rStyle w:val="25"/>
          <w:lang w:val="en-US" w:eastAsia="en-US" w:bidi="en-US"/>
        </w:rPr>
        <w:t xml:space="preserve"> vol. 14, no. 2, pp. 252-261, Apr. 2011, doi: </w:t>
      </w:r>
      <w:r>
        <w:rPr>
          <w:rStyle w:val="25"/>
        </w:rPr>
        <w:t>10.3109/13697137.2010.516848.</w:t>
      </w:r>
    </w:p>
    <w:p w14:paraId="37390CE6"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 xml:space="preserve">H. M. Kravitz and H. Joffe, “Sleep During the Perimenopause: A SWAN Story,” </w:t>
      </w:r>
      <w:r>
        <w:rPr>
          <w:rStyle w:val="28"/>
        </w:rPr>
        <w:t>Obstetrics and Gynecology Clinics of North America,</w:t>
      </w:r>
      <w:r>
        <w:rPr>
          <w:rStyle w:val="25"/>
          <w:lang w:val="en-US" w:eastAsia="en-US" w:bidi="en-US"/>
        </w:rPr>
        <w:t xml:space="preserve"> vol. 38, no. 3. Elsevier, pp. 567-586, Sep. 01, 2011, doi: 10.1016/j.ogc.2011.06.002.</w:t>
      </w:r>
    </w:p>
    <w:p w14:paraId="22B0A108"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S. M. Mallhi TH, Khan YH, Khan AH, Mahmood</w:t>
      </w:r>
      <w:r>
        <w:rPr>
          <w:rStyle w:val="25"/>
          <w:lang w:val="en-US" w:eastAsia="en-US" w:bidi="en-US"/>
        </w:rPr>
        <w:t xml:space="preserve"> Q, Khalid SH, “Managing Hot Flushes in Menopausal Women: A Review,” </w:t>
      </w:r>
      <w:r>
        <w:rPr>
          <w:rStyle w:val="28"/>
        </w:rPr>
        <w:t>J Coll Physicians Surg Pah,</w:t>
      </w:r>
      <w:r>
        <w:rPr>
          <w:rStyle w:val="25"/>
          <w:lang w:val="en-US" w:eastAsia="en-US" w:bidi="en-US"/>
        </w:rPr>
        <w:t xml:space="preserve"> vol. Jun;28(6), pp. 460-465, 2018, doi: doi: 10.29271/jcpsp.2018.06.460.</w:t>
      </w:r>
    </w:p>
    <w:p w14:paraId="6D1E82B3"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M. R. Islam, P Gartoulla, R. J. Bell, P. Fradkin, and S. R. Davis, “Prevalence of meno</w:t>
      </w:r>
      <w:r>
        <w:rPr>
          <w:rStyle w:val="25"/>
          <w:lang w:val="en-US" w:eastAsia="en-US" w:bidi="en-US"/>
        </w:rPr>
        <w:t xml:space="preserve">pausal symptoms in Asian midlife women: a systematic review,” </w:t>
      </w:r>
      <w:r>
        <w:rPr>
          <w:rStyle w:val="28"/>
        </w:rPr>
        <w:t>Climacteric,</w:t>
      </w:r>
      <w:r>
        <w:rPr>
          <w:rStyle w:val="25"/>
          <w:lang w:val="en-US" w:eastAsia="en-US" w:bidi="en-US"/>
        </w:rPr>
        <w:t xml:space="preserve"> vol. 18, no. 2, pp. 157-176, Mar. 2015, doi: </w:t>
      </w:r>
      <w:r>
        <w:rPr>
          <w:rStyle w:val="25"/>
        </w:rPr>
        <w:t>10.3109/13697137.2014.937689.</w:t>
      </w:r>
    </w:p>
    <w:p w14:paraId="46890237" w14:textId="77777777" w:rsidR="00675BD3" w:rsidRDefault="00217392">
      <w:pPr>
        <w:pStyle w:val="24"/>
        <w:numPr>
          <w:ilvl w:val="0"/>
          <w:numId w:val="11"/>
        </w:numPr>
        <w:shd w:val="clear" w:color="auto" w:fill="auto"/>
        <w:tabs>
          <w:tab w:val="left" w:pos="777"/>
        </w:tabs>
        <w:spacing w:before="0"/>
        <w:ind w:firstLine="0"/>
      </w:pPr>
      <w:r>
        <w:rPr>
          <w:rStyle w:val="25"/>
          <w:lang w:val="en-US" w:eastAsia="en-US" w:bidi="en-US"/>
        </w:rPr>
        <w:t>S. Chaikittisilpa, K. Soimongkol, and U. Jaisamram, “Efficacy of oral estrogen plus testosterone gel to im</w:t>
      </w:r>
      <w:r>
        <w:rPr>
          <w:rStyle w:val="25"/>
          <w:lang w:val="en-US" w:eastAsia="en-US" w:bidi="en-US"/>
        </w:rPr>
        <w:t xml:space="preserve">prove sexual function in postmenopausal women,” </w:t>
      </w:r>
      <w:r>
        <w:rPr>
          <w:rStyle w:val="28"/>
        </w:rPr>
        <w:t>Climacteric,</w:t>
      </w:r>
      <w:r>
        <w:rPr>
          <w:rStyle w:val="25"/>
          <w:lang w:val="en-US" w:eastAsia="en-US" w:bidi="en-US"/>
        </w:rPr>
        <w:t xml:space="preserve"> vol. 22, no. 5, pp. 460-465, Sep. 2019, doi: </w:t>
      </w:r>
      <w:r>
        <w:rPr>
          <w:rStyle w:val="25"/>
        </w:rPr>
        <w:t>10.1080/13697137.2019.1577378.</w:t>
      </w:r>
    </w:p>
    <w:p w14:paraId="1126D51F" w14:textId="77777777" w:rsidR="00675BD3" w:rsidRDefault="00217392">
      <w:pPr>
        <w:pStyle w:val="24"/>
        <w:numPr>
          <w:ilvl w:val="0"/>
          <w:numId w:val="11"/>
        </w:numPr>
        <w:shd w:val="clear" w:color="auto" w:fill="auto"/>
        <w:tabs>
          <w:tab w:val="left" w:pos="777"/>
        </w:tabs>
        <w:spacing w:before="0" w:after="0"/>
        <w:ind w:firstLine="0"/>
      </w:pPr>
      <w:r>
        <w:rPr>
          <w:rStyle w:val="25"/>
          <w:lang w:val="en-US" w:eastAsia="en-US" w:bidi="en-US"/>
        </w:rPr>
        <w:t>G. Sarri, H. Redder, S. Dias, Y. Guo, and M. A. Eumsden, “Vasomotor symptoms resulting from natural menopause: a system</w:t>
      </w:r>
      <w:r>
        <w:rPr>
          <w:rStyle w:val="25"/>
          <w:lang w:val="en-US" w:eastAsia="en-US" w:bidi="en-US"/>
        </w:rPr>
        <w:t xml:space="preserve">atic review and network meta-analysis of treatment effects from the National Institute for Health and Care Excellence guideline on menopause,” </w:t>
      </w:r>
      <w:r>
        <w:rPr>
          <w:rStyle w:val="28"/>
          <w:lang w:val="ru-RU" w:eastAsia="ru-RU" w:bidi="ru-RU"/>
        </w:rPr>
        <w:t xml:space="preserve">В </w:t>
      </w:r>
      <w:r>
        <w:rPr>
          <w:rStyle w:val="28"/>
        </w:rPr>
        <w:t>JOG An Int. J. Obstet. Gynaecol,</w:t>
      </w:r>
      <w:r>
        <w:rPr>
          <w:rStyle w:val="25"/>
          <w:lang w:val="en-US" w:eastAsia="en-US" w:bidi="en-US"/>
        </w:rPr>
        <w:t xml:space="preserve"> vol. 124, no. 10, pp. 1514-1523, Sep. 2017, doi: </w:t>
      </w:r>
      <w:hyperlink r:id="rId29" w:history="1">
        <w:r>
          <w:rPr>
            <w:rStyle w:val="a3"/>
            <w:lang w:val="en-US" w:eastAsia="en-US" w:bidi="en-US"/>
          </w:rPr>
          <w:t>https://doi.org/10.llll/1471-0528.14619</w:t>
        </w:r>
      </w:hyperlink>
      <w:r>
        <w:rPr>
          <w:rStyle w:val="25"/>
          <w:lang w:val="en-US" w:eastAsia="en-US" w:bidi="en-US"/>
        </w:rPr>
        <w:t>.</w:t>
      </w:r>
    </w:p>
    <w:p w14:paraId="19CAB146" w14:textId="77777777" w:rsidR="00675BD3" w:rsidRDefault="00217392">
      <w:pPr>
        <w:pStyle w:val="24"/>
        <w:numPr>
          <w:ilvl w:val="0"/>
          <w:numId w:val="11"/>
        </w:numPr>
        <w:shd w:val="clear" w:color="auto" w:fill="auto"/>
        <w:tabs>
          <w:tab w:val="left" w:pos="826"/>
        </w:tabs>
        <w:spacing w:before="0"/>
        <w:ind w:firstLine="0"/>
      </w:pPr>
      <w:r>
        <w:rPr>
          <w:rStyle w:val="25"/>
          <w:lang w:val="en-US" w:eastAsia="en-US" w:bidi="en-US"/>
        </w:rPr>
        <w:t xml:space="preserve">D. Harlow, P. Maki, R. W. Rebar, and E. Director, “President, International Menopause Society (South Africa),” CZ/macter/c, vol. 15, no. 2, pp. 105-114, 2012, doi: </w:t>
      </w:r>
      <w:r>
        <w:rPr>
          <w:rStyle w:val="25"/>
        </w:rPr>
        <w:t>10.3109/13697137.2011.6506</w:t>
      </w:r>
      <w:r>
        <w:rPr>
          <w:rStyle w:val="25"/>
        </w:rPr>
        <w:t>56.</w:t>
      </w:r>
    </w:p>
    <w:p w14:paraId="0FFF87F3" w14:textId="77777777" w:rsidR="00675BD3" w:rsidRDefault="00217392">
      <w:pPr>
        <w:pStyle w:val="24"/>
        <w:numPr>
          <w:ilvl w:val="0"/>
          <w:numId w:val="11"/>
        </w:numPr>
        <w:shd w:val="clear" w:color="auto" w:fill="auto"/>
        <w:tabs>
          <w:tab w:val="left" w:pos="826"/>
        </w:tabs>
        <w:spacing w:before="0"/>
        <w:ind w:firstLine="0"/>
      </w:pPr>
      <w:r>
        <w:rPr>
          <w:rStyle w:val="25"/>
          <w:lang w:val="en-US" w:eastAsia="en-US" w:bidi="en-US"/>
        </w:rPr>
        <w:t xml:space="preserve">O. Ortmann, M. Beckermann, E. Inwald, T. Strowitzki, E. Windier, and C. Tempfer, “Peri- and postmenopause—diagnosis and interventions interdisciplinary S3 guideline of the association of the scientific medical societies in Germany (AWMF </w:t>
      </w:r>
      <w:r>
        <w:rPr>
          <w:rStyle w:val="25"/>
        </w:rPr>
        <w:t xml:space="preserve">015/062): </w:t>
      </w:r>
      <w:r>
        <w:rPr>
          <w:rStyle w:val="25"/>
          <w:lang w:val="en-US" w:eastAsia="en-US" w:bidi="en-US"/>
        </w:rPr>
        <w:t>short</w:t>
      </w:r>
      <w:r>
        <w:rPr>
          <w:rStyle w:val="25"/>
          <w:lang w:val="en-US" w:eastAsia="en-US" w:bidi="en-US"/>
        </w:rPr>
        <w:t xml:space="preserve"> version,” Arc/z. </w:t>
      </w:r>
      <w:r>
        <w:rPr>
          <w:rStyle w:val="28"/>
        </w:rPr>
        <w:t>Gynecol. Obstet.,</w:t>
      </w:r>
      <w:r>
        <w:rPr>
          <w:rStyle w:val="25"/>
          <w:lang w:val="en-US" w:eastAsia="en-US" w:bidi="en-US"/>
        </w:rPr>
        <w:t xml:space="preserve"> vol. 302, Jul. 2020, doi: 10.1007/s00404-020-05682-4.</w:t>
      </w:r>
    </w:p>
    <w:p w14:paraId="590F2D9F" w14:textId="77777777" w:rsidR="00675BD3" w:rsidRDefault="00217392">
      <w:pPr>
        <w:pStyle w:val="24"/>
        <w:numPr>
          <w:ilvl w:val="0"/>
          <w:numId w:val="11"/>
        </w:numPr>
        <w:shd w:val="clear" w:color="auto" w:fill="auto"/>
        <w:tabs>
          <w:tab w:val="left" w:pos="826"/>
        </w:tabs>
        <w:spacing w:before="0" w:after="244"/>
        <w:ind w:firstLine="0"/>
      </w:pPr>
      <w:r>
        <w:rPr>
          <w:rStyle w:val="25"/>
          <w:lang w:val="en-US" w:eastAsia="en-US" w:bidi="en-US"/>
        </w:rPr>
        <w:lastRenderedPageBreak/>
        <w:t xml:space="preserve">E. Armeni </w:t>
      </w:r>
      <w:r>
        <w:rPr>
          <w:rStyle w:val="28"/>
        </w:rPr>
        <w:t>et al,</w:t>
      </w:r>
      <w:r>
        <w:rPr>
          <w:rStyle w:val="25"/>
          <w:lang w:val="en-US" w:eastAsia="en-US" w:bidi="en-US"/>
        </w:rPr>
        <w:t xml:space="preserve"> “Maintaining postreproductive health: A care pathway from the European Menopause and Andropause Society (EMAS).,” </w:t>
      </w:r>
      <w:r>
        <w:rPr>
          <w:rStyle w:val="28"/>
        </w:rPr>
        <w:t>Maturitas,</w:t>
      </w:r>
      <w:r>
        <w:rPr>
          <w:rStyle w:val="25"/>
          <w:lang w:val="en-US" w:eastAsia="en-US" w:bidi="en-US"/>
        </w:rPr>
        <w:t xml:space="preserve"> vol. 89, pp. 63-72, Jul.</w:t>
      </w:r>
      <w:r>
        <w:rPr>
          <w:rStyle w:val="25"/>
          <w:lang w:val="en-US" w:eastAsia="en-US" w:bidi="en-US"/>
        </w:rPr>
        <w:t xml:space="preserve"> 2016, doi: 10.1016/j.maturitas.2016.04.013.</w:t>
      </w:r>
    </w:p>
    <w:p w14:paraId="36561D61" w14:textId="77777777" w:rsidR="00675BD3" w:rsidRDefault="00217392">
      <w:pPr>
        <w:pStyle w:val="24"/>
        <w:numPr>
          <w:ilvl w:val="0"/>
          <w:numId w:val="11"/>
        </w:numPr>
        <w:shd w:val="clear" w:color="auto" w:fill="auto"/>
        <w:tabs>
          <w:tab w:val="left" w:pos="826"/>
        </w:tabs>
        <w:spacing w:before="0" w:after="0" w:line="384" w:lineRule="exact"/>
        <w:ind w:firstLine="0"/>
      </w:pPr>
      <w:r>
        <w:rPr>
          <w:rStyle w:val="25"/>
          <w:lang w:val="en-US" w:eastAsia="en-US" w:bidi="en-US"/>
        </w:rPr>
        <w:t xml:space="preserve">R. J. Santen </w:t>
      </w:r>
      <w:r>
        <w:rPr>
          <w:rStyle w:val="28"/>
        </w:rPr>
        <w:t>et al,</w:t>
      </w:r>
      <w:r>
        <w:rPr>
          <w:rStyle w:val="25"/>
          <w:lang w:val="en-US" w:eastAsia="en-US" w:bidi="en-US"/>
        </w:rPr>
        <w:t xml:space="preserve"> “Treatment of urogenital atrophy with low-dose estradiol: Preliminary</w:t>
      </w:r>
    </w:p>
    <w:p w14:paraId="20B1EC4E" w14:textId="77777777" w:rsidR="00675BD3" w:rsidRDefault="00217392">
      <w:pPr>
        <w:pStyle w:val="24"/>
        <w:shd w:val="clear" w:color="auto" w:fill="auto"/>
        <w:tabs>
          <w:tab w:val="left" w:pos="2407"/>
        </w:tabs>
        <w:spacing w:before="0" w:after="236" w:line="384" w:lineRule="exact"/>
        <w:ind w:firstLine="0"/>
      </w:pPr>
      <w:r>
        <w:rPr>
          <w:rStyle w:val="25"/>
          <w:lang w:val="en-US" w:eastAsia="en-US" w:bidi="en-US"/>
        </w:rPr>
        <w:t>results,”</w:t>
      </w:r>
      <w:r>
        <w:rPr>
          <w:rStyle w:val="25"/>
          <w:lang w:val="en-US" w:eastAsia="en-US" w:bidi="en-US"/>
        </w:rPr>
        <w:tab/>
        <w:t xml:space="preserve">vol. 9, no. 3, pp. 179-187, 2002, doi: </w:t>
      </w:r>
      <w:r>
        <w:rPr>
          <w:rStyle w:val="25"/>
        </w:rPr>
        <w:t>10.1097/00042192-200205000-00006.</w:t>
      </w:r>
    </w:p>
    <w:p w14:paraId="64C32C8C" w14:textId="77777777" w:rsidR="00675BD3" w:rsidRDefault="00217392">
      <w:pPr>
        <w:pStyle w:val="24"/>
        <w:numPr>
          <w:ilvl w:val="0"/>
          <w:numId w:val="11"/>
        </w:numPr>
        <w:shd w:val="clear" w:color="auto" w:fill="auto"/>
        <w:tabs>
          <w:tab w:val="left" w:pos="826"/>
        </w:tabs>
        <w:spacing w:before="0"/>
        <w:ind w:firstLine="0"/>
      </w:pPr>
      <w:r>
        <w:rPr>
          <w:rStyle w:val="25"/>
        </w:rPr>
        <w:t>“Приказ Министерства здравоохранения Р</w:t>
      </w:r>
      <w:r>
        <w:rPr>
          <w:rStyle w:val="25"/>
        </w:rPr>
        <w:t>оссийской Федерации от 20.10.2020 ПЗОн "Об утверждении Порядка оказания медицинской помощи по профилю ‘акушерство и гинекология,’” 2020.</w:t>
      </w:r>
    </w:p>
    <w:p w14:paraId="2E90EA40" w14:textId="77777777" w:rsidR="00675BD3" w:rsidRDefault="00217392">
      <w:pPr>
        <w:pStyle w:val="24"/>
        <w:numPr>
          <w:ilvl w:val="0"/>
          <w:numId w:val="11"/>
        </w:numPr>
        <w:shd w:val="clear" w:color="auto" w:fill="auto"/>
        <w:tabs>
          <w:tab w:val="left" w:pos="2407"/>
          <w:tab w:val="left" w:pos="8616"/>
        </w:tabs>
        <w:spacing w:before="0" w:after="0"/>
        <w:ind w:firstLine="0"/>
      </w:pPr>
      <w:r>
        <w:rPr>
          <w:rStyle w:val="25"/>
        </w:rPr>
        <w:t>“Доброкачественная дисплазия молочной</w:t>
      </w:r>
      <w:r>
        <w:rPr>
          <w:rStyle w:val="25"/>
        </w:rPr>
        <w:tab/>
        <w:t>железы.Клинические</w:t>
      </w:r>
    </w:p>
    <w:p w14:paraId="0877689A" w14:textId="77777777" w:rsidR="00675BD3" w:rsidRDefault="00217392">
      <w:pPr>
        <w:pStyle w:val="24"/>
        <w:shd w:val="clear" w:color="auto" w:fill="auto"/>
        <w:spacing w:before="0"/>
        <w:ind w:firstLine="0"/>
      </w:pPr>
      <w:r>
        <w:rPr>
          <w:rStyle w:val="25"/>
        </w:rPr>
        <w:t xml:space="preserve">рекомендации.Министерство здравоохранения Россиской </w:t>
      </w:r>
      <w:r>
        <w:rPr>
          <w:rStyle w:val="25"/>
        </w:rPr>
        <w:t>Федерации.,” р. 77, 2020.</w:t>
      </w:r>
    </w:p>
    <w:p w14:paraId="67F49D21" w14:textId="77777777" w:rsidR="00675BD3" w:rsidRDefault="00217392">
      <w:pPr>
        <w:pStyle w:val="24"/>
        <w:numPr>
          <w:ilvl w:val="0"/>
          <w:numId w:val="11"/>
        </w:numPr>
        <w:shd w:val="clear" w:color="auto" w:fill="auto"/>
        <w:tabs>
          <w:tab w:val="left" w:pos="826"/>
        </w:tabs>
        <w:spacing w:before="0" w:after="236"/>
        <w:ind w:firstLine="0"/>
      </w:pPr>
      <w:r>
        <w:rPr>
          <w:rStyle w:val="25"/>
        </w:rPr>
        <w:t xml:space="preserve">М. А. </w:t>
      </w:r>
      <w:r>
        <w:rPr>
          <w:rStyle w:val="25"/>
          <w:lang w:val="en-US" w:eastAsia="en-US" w:bidi="en-US"/>
        </w:rPr>
        <w:t xml:space="preserve">Eumsden, “The NICE Guideline - Menopause: diagnosis and management,” </w:t>
      </w:r>
      <w:r>
        <w:rPr>
          <w:rStyle w:val="28"/>
        </w:rPr>
        <w:t xml:space="preserve">Climacteric, </w:t>
      </w:r>
      <w:r>
        <w:rPr>
          <w:rStyle w:val="25"/>
          <w:lang w:val="en-US" w:eastAsia="en-US" w:bidi="en-US"/>
        </w:rPr>
        <w:t xml:space="preserve">vol. 19, no. 5, pp. 426-429, Sep. 2016, doi: </w:t>
      </w:r>
      <w:r>
        <w:rPr>
          <w:rStyle w:val="25"/>
        </w:rPr>
        <w:t>10.1080/13697137.2016.1222483.</w:t>
      </w:r>
    </w:p>
    <w:p w14:paraId="2E3CFC3E" w14:textId="77777777" w:rsidR="00675BD3" w:rsidRDefault="00217392">
      <w:pPr>
        <w:pStyle w:val="50"/>
        <w:numPr>
          <w:ilvl w:val="0"/>
          <w:numId w:val="11"/>
        </w:numPr>
        <w:shd w:val="clear" w:color="auto" w:fill="auto"/>
        <w:tabs>
          <w:tab w:val="left" w:pos="1058"/>
        </w:tabs>
        <w:spacing w:before="0" w:after="240" w:line="394" w:lineRule="exact"/>
        <w:ind w:firstLine="0"/>
      </w:pPr>
      <w:r>
        <w:rPr>
          <w:rStyle w:val="51"/>
        </w:rPr>
        <w:t xml:space="preserve">П. </w:t>
      </w:r>
      <w:r>
        <w:rPr>
          <w:rStyle w:val="51"/>
          <w:lang w:val="en-US" w:eastAsia="en-US" w:bidi="en-US"/>
        </w:rPr>
        <w:t xml:space="preserve">C. B. </w:t>
      </w:r>
      <w:r>
        <w:rPr>
          <w:rStyle w:val="51"/>
        </w:rPr>
        <w:t xml:space="preserve">и соавт. Юренева С. В. Ермакова, </w:t>
      </w:r>
      <w:r>
        <w:rPr>
          <w:rStyle w:val="52"/>
          <w:i/>
          <w:iCs/>
        </w:rPr>
        <w:t>Ведение женщин с менопау</w:t>
      </w:r>
      <w:r>
        <w:rPr>
          <w:rStyle w:val="52"/>
          <w:i/>
          <w:iCs/>
        </w:rPr>
        <w:t>зальными расстройствами. Учебное пособие.</w:t>
      </w:r>
      <w:r>
        <w:rPr>
          <w:rStyle w:val="51"/>
        </w:rPr>
        <w:t xml:space="preserve"> 2016.</w:t>
      </w:r>
    </w:p>
    <w:p w14:paraId="74A596A9" w14:textId="77777777" w:rsidR="00675BD3" w:rsidRDefault="00217392">
      <w:pPr>
        <w:pStyle w:val="24"/>
        <w:numPr>
          <w:ilvl w:val="0"/>
          <w:numId w:val="11"/>
        </w:numPr>
        <w:shd w:val="clear" w:color="auto" w:fill="auto"/>
        <w:tabs>
          <w:tab w:val="left" w:pos="1058"/>
        </w:tabs>
        <w:spacing w:before="0" w:after="244" w:line="394" w:lineRule="exact"/>
        <w:ind w:firstLine="0"/>
      </w:pPr>
      <w:r>
        <w:rPr>
          <w:rStyle w:val="25"/>
        </w:rPr>
        <w:t xml:space="preserve">Е. Е. И. Юренева С.В., “Менопауза и климактерическое состояние у женщины,” </w:t>
      </w:r>
      <w:r>
        <w:rPr>
          <w:rStyle w:val="28"/>
          <w:lang w:val="ru-RU" w:eastAsia="ru-RU" w:bidi="ru-RU"/>
        </w:rPr>
        <w:t>Акушерство и гинекология.,</w:t>
      </w:r>
      <w:r>
        <w:rPr>
          <w:rStyle w:val="25"/>
        </w:rPr>
        <w:t xml:space="preserve"> </w:t>
      </w:r>
      <w:r>
        <w:rPr>
          <w:rStyle w:val="25"/>
          <w:lang w:val="en-US" w:eastAsia="en-US" w:bidi="en-US"/>
        </w:rPr>
        <w:t xml:space="preserve">vol. </w:t>
      </w:r>
      <w:r>
        <w:rPr>
          <w:rStyle w:val="25"/>
        </w:rPr>
        <w:t>7, рр. 17-21, 2018.</w:t>
      </w:r>
    </w:p>
    <w:p w14:paraId="0F91BDD2" w14:textId="77777777" w:rsidR="00675BD3" w:rsidRDefault="00217392">
      <w:pPr>
        <w:pStyle w:val="24"/>
        <w:numPr>
          <w:ilvl w:val="0"/>
          <w:numId w:val="11"/>
        </w:numPr>
        <w:shd w:val="clear" w:color="auto" w:fill="auto"/>
        <w:tabs>
          <w:tab w:val="left" w:pos="826"/>
        </w:tabs>
        <w:spacing w:before="0"/>
        <w:ind w:firstLine="0"/>
      </w:pPr>
      <w:r>
        <w:rPr>
          <w:rStyle w:val="25"/>
          <w:lang w:val="en-US" w:eastAsia="en-US" w:bidi="en-US"/>
        </w:rPr>
        <w:t xml:space="preserve">Y. S. </w:t>
      </w:r>
      <w:r>
        <w:rPr>
          <w:rStyle w:val="25"/>
        </w:rPr>
        <w:t xml:space="preserve">V. </w:t>
      </w:r>
      <w:r>
        <w:rPr>
          <w:rStyle w:val="25"/>
          <w:lang w:val="en-US" w:eastAsia="en-US" w:bidi="en-US"/>
        </w:rPr>
        <w:t xml:space="preserve">Yureneva, </w:t>
      </w:r>
      <w:r>
        <w:rPr>
          <w:rStyle w:val="25"/>
        </w:rPr>
        <w:t xml:space="preserve">К. V. 1. </w:t>
      </w:r>
      <w:r>
        <w:rPr>
          <w:rStyle w:val="25"/>
          <w:lang w:val="en-US" w:eastAsia="en-US" w:bidi="en-US"/>
        </w:rPr>
        <w:t xml:space="preserve">Komedina, and </w:t>
      </w:r>
      <w:r>
        <w:rPr>
          <w:rStyle w:val="25"/>
        </w:rPr>
        <w:t xml:space="preserve">К. </w:t>
      </w:r>
      <w:r>
        <w:rPr>
          <w:rStyle w:val="25"/>
          <w:lang w:val="en-US" w:eastAsia="en-US" w:bidi="en-US"/>
        </w:rPr>
        <w:t>S. Y. Kuznetsov, “Weight gain in per</w:t>
      </w:r>
      <w:r>
        <w:rPr>
          <w:rStyle w:val="25"/>
          <w:lang w:val="en-US" w:eastAsia="en-US" w:bidi="en-US"/>
        </w:rPr>
        <w:t xml:space="preserve">imenopausal women: methods for assessing the body composition and maintenance tactics,” </w:t>
      </w:r>
      <w:r>
        <w:rPr>
          <w:rStyle w:val="28"/>
        </w:rPr>
        <w:t>Akush. Ginekol. (Sofiia).,</w:t>
      </w:r>
      <w:r>
        <w:rPr>
          <w:rStyle w:val="25"/>
          <w:lang w:val="en-US" w:eastAsia="en-US" w:bidi="en-US"/>
        </w:rPr>
        <w:t xml:space="preserve"> vol. 2 2020, pp. 56-61, Mar. 2020, doi: 10.18565/aig.2020.2.56-61.</w:t>
      </w:r>
    </w:p>
    <w:p w14:paraId="652BCE78" w14:textId="77777777" w:rsidR="00675BD3" w:rsidRDefault="00217392">
      <w:pPr>
        <w:pStyle w:val="24"/>
        <w:numPr>
          <w:ilvl w:val="0"/>
          <w:numId w:val="11"/>
        </w:numPr>
        <w:shd w:val="clear" w:color="auto" w:fill="auto"/>
        <w:tabs>
          <w:tab w:val="left" w:pos="826"/>
        </w:tabs>
        <w:spacing w:before="0" w:after="236"/>
        <w:ind w:firstLine="0"/>
      </w:pPr>
      <w:r>
        <w:rPr>
          <w:rStyle w:val="25"/>
          <w:lang w:val="en-US" w:eastAsia="en-US" w:bidi="en-US"/>
        </w:rPr>
        <w:t xml:space="preserve">C. A. Stuenkel </w:t>
      </w:r>
      <w:r>
        <w:rPr>
          <w:rStyle w:val="28"/>
        </w:rPr>
        <w:t>et al,</w:t>
      </w:r>
      <w:r>
        <w:rPr>
          <w:rStyle w:val="25"/>
          <w:lang w:val="en-US" w:eastAsia="en-US" w:bidi="en-US"/>
        </w:rPr>
        <w:t xml:space="preserve"> “Treatment of Symptoms of the Menopause: An Endocrin</w:t>
      </w:r>
      <w:r>
        <w:rPr>
          <w:rStyle w:val="25"/>
          <w:lang w:val="en-US" w:eastAsia="en-US" w:bidi="en-US"/>
        </w:rPr>
        <w:t xml:space="preserve">e Society Clinical Practice Guideline,”/. </w:t>
      </w:r>
      <w:r>
        <w:rPr>
          <w:rStyle w:val="28"/>
        </w:rPr>
        <w:t>Clin. Endocrinol. Metab.,</w:t>
      </w:r>
      <w:r>
        <w:rPr>
          <w:rStyle w:val="25"/>
          <w:lang w:val="en-US" w:eastAsia="en-US" w:bidi="en-US"/>
        </w:rPr>
        <w:t xml:space="preserve"> vol. 100, no. 11, pp. 3975-4011, Nov. 2015, doi: 10.1210/jc.2015-2236.</w:t>
      </w:r>
    </w:p>
    <w:p w14:paraId="5C9CBFBD" w14:textId="77777777" w:rsidR="00675BD3" w:rsidRDefault="00217392">
      <w:pPr>
        <w:pStyle w:val="50"/>
        <w:numPr>
          <w:ilvl w:val="0"/>
          <w:numId w:val="11"/>
        </w:numPr>
        <w:shd w:val="clear" w:color="auto" w:fill="auto"/>
        <w:tabs>
          <w:tab w:val="left" w:pos="826"/>
        </w:tabs>
        <w:spacing w:before="0" w:after="244" w:line="394" w:lineRule="exact"/>
        <w:ind w:firstLine="0"/>
      </w:pPr>
      <w:r>
        <w:rPr>
          <w:rStyle w:val="52"/>
          <w:i/>
          <w:iCs/>
          <w:lang w:val="en-US" w:eastAsia="en-US" w:bidi="en-US"/>
        </w:rPr>
        <w:t>National Collaborating Centre for Women’s and Children’s Health (UK). Menopause: Full Guideline. London: National Ins</w:t>
      </w:r>
      <w:r>
        <w:rPr>
          <w:rStyle w:val="52"/>
          <w:i/>
          <w:iCs/>
          <w:lang w:val="en-US" w:eastAsia="en-US" w:bidi="en-US"/>
        </w:rPr>
        <w:t>titute for Health and Care Excellence.</w:t>
      </w:r>
      <w:r>
        <w:rPr>
          <w:rStyle w:val="51"/>
          <w:lang w:val="en-US" w:eastAsia="en-US" w:bidi="en-US"/>
        </w:rPr>
        <w:t xml:space="preserve"> Eondon, 2015.</w:t>
      </w:r>
    </w:p>
    <w:p w14:paraId="04748FF4" w14:textId="77777777" w:rsidR="00675BD3" w:rsidRDefault="00217392">
      <w:pPr>
        <w:pStyle w:val="24"/>
        <w:numPr>
          <w:ilvl w:val="0"/>
          <w:numId w:val="11"/>
        </w:numPr>
        <w:shd w:val="clear" w:color="auto" w:fill="auto"/>
        <w:tabs>
          <w:tab w:val="left" w:pos="826"/>
        </w:tabs>
        <w:spacing w:before="0" w:after="0"/>
        <w:ind w:firstLine="0"/>
      </w:pPr>
      <w:r>
        <w:rPr>
          <w:rStyle w:val="25"/>
          <w:lang w:val="en-US" w:eastAsia="en-US" w:bidi="en-US"/>
        </w:rPr>
        <w:t xml:space="preserve">M. G. Munro, H. O. D. Critchley, and 1. S. Fraser, “The two FIGO systems for normal and abnormal uterine bleeding symptoms and classification of causes of abnormal uterine bleeding in the reproductive years: 2018 revisions.,”/wt. </w:t>
      </w:r>
      <w:r>
        <w:rPr>
          <w:rStyle w:val="28"/>
        </w:rPr>
        <w:t xml:space="preserve">J. Gynaecol. Obstet. Off. </w:t>
      </w:r>
      <w:r>
        <w:rPr>
          <w:rStyle w:val="28"/>
        </w:rPr>
        <w:t xml:space="preserve">organ Int. Fed. Gynaecol. Obstet., </w:t>
      </w:r>
      <w:r>
        <w:rPr>
          <w:rStyle w:val="25"/>
          <w:lang w:val="en-US" w:eastAsia="en-US" w:bidi="en-US"/>
        </w:rPr>
        <w:t>vol. 143, no. 3, pp. 393-408, Dec. 2018, doi: 10.1002/ijgo. 12666.</w:t>
      </w:r>
    </w:p>
    <w:p w14:paraId="06C33266" w14:textId="77777777" w:rsidR="00675BD3" w:rsidRDefault="00217392">
      <w:pPr>
        <w:pStyle w:val="50"/>
        <w:numPr>
          <w:ilvl w:val="0"/>
          <w:numId w:val="11"/>
        </w:numPr>
        <w:shd w:val="clear" w:color="auto" w:fill="auto"/>
        <w:tabs>
          <w:tab w:val="left" w:pos="941"/>
        </w:tabs>
        <w:spacing w:before="0" w:after="244" w:line="394" w:lineRule="exact"/>
        <w:ind w:firstLine="0"/>
      </w:pPr>
      <w:r>
        <w:rPr>
          <w:rStyle w:val="52"/>
          <w:i/>
          <w:iCs/>
          <w:lang w:val="en-US" w:eastAsia="en-US" w:bidi="en-US"/>
        </w:rPr>
        <w:t>Menopause Practice (5th Edition): A Clinician’s Guide.The North American Menopause Society.</w:t>
      </w:r>
      <w:r>
        <w:rPr>
          <w:rStyle w:val="51"/>
          <w:lang w:val="en-US" w:eastAsia="en-US" w:bidi="en-US"/>
        </w:rPr>
        <w:t xml:space="preserve"> 2014.</w:t>
      </w:r>
    </w:p>
    <w:p w14:paraId="097133B9" w14:textId="77777777" w:rsidR="00675BD3" w:rsidRDefault="00217392">
      <w:pPr>
        <w:pStyle w:val="24"/>
        <w:numPr>
          <w:ilvl w:val="0"/>
          <w:numId w:val="11"/>
        </w:numPr>
        <w:shd w:val="clear" w:color="auto" w:fill="auto"/>
        <w:tabs>
          <w:tab w:val="left" w:pos="781"/>
        </w:tabs>
        <w:spacing w:before="0" w:after="236"/>
        <w:ind w:firstLine="0"/>
      </w:pPr>
      <w:r>
        <w:rPr>
          <w:rStyle w:val="25"/>
          <w:lang w:val="en-US" w:eastAsia="en-US" w:bidi="en-US"/>
        </w:rPr>
        <w:t xml:space="preserve">E. A. Pigarova </w:t>
      </w:r>
      <w:r>
        <w:rPr>
          <w:rStyle w:val="28"/>
        </w:rPr>
        <w:t>et al.</w:t>
      </w:r>
      <w:r>
        <w:rPr>
          <w:rStyle w:val="25"/>
          <w:lang w:val="en-US" w:eastAsia="en-US" w:bidi="en-US"/>
        </w:rPr>
        <w:t>, “Russian Association of Endocrino</w:t>
      </w:r>
      <w:r>
        <w:rPr>
          <w:rStyle w:val="25"/>
          <w:lang w:val="en-US" w:eastAsia="en-US" w:bidi="en-US"/>
        </w:rPr>
        <w:t>logists recommendations for diagnosis, treatment and prevention of Vit</w:t>
      </w:r>
      <w:r>
        <w:rPr>
          <w:rStyle w:val="2c"/>
          <w:lang w:val="en-US" w:eastAsia="en-US" w:bidi="en-US"/>
        </w:rPr>
        <w:t>a</w:t>
      </w:r>
      <w:r>
        <w:rPr>
          <w:rStyle w:val="25"/>
          <w:lang w:val="en-US" w:eastAsia="en-US" w:bidi="en-US"/>
        </w:rPr>
        <w:t xml:space="preserve">min D defieieney in adults,” </w:t>
      </w:r>
      <w:r>
        <w:rPr>
          <w:rStyle w:val="28"/>
        </w:rPr>
        <w:t>Probl. Endokrinol. (Mosk).,</w:t>
      </w:r>
      <w:r>
        <w:rPr>
          <w:rStyle w:val="25"/>
          <w:lang w:val="en-US" w:eastAsia="en-US" w:bidi="en-US"/>
        </w:rPr>
        <w:t xml:space="preserve"> vol. 62, no. 4, pp. 60-84, 2016, doi: 10.1434l/probl201662460-84.</w:t>
      </w:r>
    </w:p>
    <w:p w14:paraId="56D9EA51" w14:textId="77777777" w:rsidR="00675BD3" w:rsidRDefault="00217392">
      <w:pPr>
        <w:pStyle w:val="50"/>
        <w:numPr>
          <w:ilvl w:val="0"/>
          <w:numId w:val="11"/>
        </w:numPr>
        <w:shd w:val="clear" w:color="auto" w:fill="auto"/>
        <w:tabs>
          <w:tab w:val="left" w:pos="781"/>
        </w:tabs>
        <w:spacing w:before="0" w:after="244" w:line="394" w:lineRule="exact"/>
        <w:ind w:firstLine="0"/>
      </w:pPr>
      <w:r>
        <w:rPr>
          <w:rStyle w:val="52"/>
          <w:i/>
          <w:iCs/>
          <w:lang w:val="en-US" w:eastAsia="en-US" w:bidi="en-US"/>
        </w:rPr>
        <w:t>Eahey M. T, Irwig L., Macaskill P. Meta-analysis of Pap test a</w:t>
      </w:r>
      <w:r>
        <w:rPr>
          <w:rStyle w:val="52"/>
          <w:i/>
          <w:iCs/>
          <w:lang w:val="en-US" w:eastAsia="en-US" w:bidi="en-US"/>
        </w:rPr>
        <w:t>ccuracy //American journal oj epidemiology. - 1995. - T. 141. -№.</w:t>
      </w:r>
      <w:r>
        <w:rPr>
          <w:rStyle w:val="51"/>
          <w:lang w:val="en-US" w:eastAsia="en-US" w:bidi="en-US"/>
        </w:rPr>
        <w:t xml:space="preserve"> 7. - C. </w:t>
      </w:r>
      <w:r>
        <w:rPr>
          <w:rStyle w:val="52"/>
          <w:i/>
          <w:iCs/>
          <w:lang w:val="en-US" w:eastAsia="en-US" w:bidi="en-US"/>
        </w:rPr>
        <w:t>680-689. .</w:t>
      </w:r>
    </w:p>
    <w:p w14:paraId="00FF026A" w14:textId="77777777" w:rsidR="00675BD3" w:rsidRDefault="00217392">
      <w:pPr>
        <w:pStyle w:val="50"/>
        <w:numPr>
          <w:ilvl w:val="0"/>
          <w:numId w:val="11"/>
        </w:numPr>
        <w:shd w:val="clear" w:color="auto" w:fill="auto"/>
        <w:tabs>
          <w:tab w:val="left" w:pos="781"/>
        </w:tabs>
        <w:spacing w:before="0" w:after="240"/>
        <w:ind w:firstLine="0"/>
      </w:pPr>
      <w:r>
        <w:rPr>
          <w:rStyle w:val="52"/>
          <w:i/>
          <w:iCs/>
          <w:lang w:val="en-US" w:eastAsia="en-US" w:bidi="en-US"/>
        </w:rPr>
        <w:lastRenderedPageBreak/>
        <w:t>Meggiolaro A., Unim B., Semyonov L., Miccoli S., Maffongelli E., La Torre G. The role of Pap test screening against cervical cancer: a systematic review and meta-analysis.</w:t>
      </w:r>
      <w:r>
        <w:rPr>
          <w:rStyle w:val="52"/>
          <w:i/>
          <w:iCs/>
          <w:lang w:val="en-US" w:eastAsia="en-US" w:bidi="en-US"/>
        </w:rPr>
        <w:t xml:space="preserve"> Clin Ter. 167(4): 124- 39. .</w:t>
      </w:r>
    </w:p>
    <w:p w14:paraId="520C5FF1" w14:textId="77777777" w:rsidR="00675BD3" w:rsidRDefault="00217392">
      <w:pPr>
        <w:pStyle w:val="50"/>
        <w:numPr>
          <w:ilvl w:val="0"/>
          <w:numId w:val="11"/>
        </w:numPr>
        <w:shd w:val="clear" w:color="auto" w:fill="auto"/>
        <w:tabs>
          <w:tab w:val="left" w:pos="781"/>
        </w:tabs>
        <w:spacing w:before="0" w:after="236"/>
        <w:ind w:firstLine="0"/>
      </w:pPr>
      <w:r>
        <w:rPr>
          <w:rStyle w:val="52"/>
          <w:i/>
          <w:iCs/>
          <w:lang w:val="en-US" w:eastAsia="en-US" w:bidi="en-US"/>
        </w:rPr>
        <w:t>Wang J. Analysis of the application values of different combination schemes of liquid-based cytology and high-risk human papilloma virus test in the screening of high-grade cervical lesions //Brazilian Journal of Medical and B</w:t>
      </w:r>
      <w:r>
        <w:rPr>
          <w:rStyle w:val="52"/>
          <w:i/>
          <w:iCs/>
          <w:lang w:val="en-US" w:eastAsia="en-US" w:bidi="en-US"/>
        </w:rPr>
        <w:t>iological Research. - 2019. .</w:t>
      </w:r>
    </w:p>
    <w:p w14:paraId="3FC98CAC" w14:textId="77777777" w:rsidR="00675BD3" w:rsidRDefault="00217392">
      <w:pPr>
        <w:pStyle w:val="24"/>
        <w:numPr>
          <w:ilvl w:val="0"/>
          <w:numId w:val="11"/>
        </w:numPr>
        <w:shd w:val="clear" w:color="auto" w:fill="auto"/>
        <w:tabs>
          <w:tab w:val="left" w:pos="781"/>
        </w:tabs>
        <w:spacing w:before="0" w:after="244" w:line="394" w:lineRule="exact"/>
        <w:ind w:firstLine="0"/>
      </w:pPr>
      <w:r>
        <w:rPr>
          <w:rStyle w:val="25"/>
          <w:lang w:val="en-US" w:eastAsia="en-US" w:bidi="en-US"/>
        </w:rPr>
        <w:t>J. A. Kanis, C. Cooper, &amp; R. Rizzoli, and J.-Y. Reginster, “European guidanee for the diagnosis and management of osteoporosis in postmenopausal women,” doi: 10.1007/s00198-018-4704-5.</w:t>
      </w:r>
    </w:p>
    <w:p w14:paraId="32268BE9" w14:textId="77777777" w:rsidR="00675BD3" w:rsidRDefault="00217392">
      <w:pPr>
        <w:pStyle w:val="24"/>
        <w:numPr>
          <w:ilvl w:val="0"/>
          <w:numId w:val="11"/>
        </w:numPr>
        <w:shd w:val="clear" w:color="auto" w:fill="auto"/>
        <w:tabs>
          <w:tab w:val="left" w:pos="781"/>
        </w:tabs>
        <w:spacing w:before="0"/>
        <w:ind w:firstLine="0"/>
      </w:pPr>
      <w:r>
        <w:rPr>
          <w:rStyle w:val="25"/>
          <w:lang w:val="en-US" w:eastAsia="en-US" w:bidi="en-US"/>
        </w:rPr>
        <w:t xml:space="preserve">W. D. Eeslie, S. Morin, E. M. Eix, and </w:t>
      </w:r>
      <w:r>
        <w:rPr>
          <w:rStyle w:val="25"/>
          <w:lang w:val="en-US" w:eastAsia="en-US" w:bidi="en-US"/>
        </w:rPr>
        <w:t>H. Johansson, “Fraeture risk assessment without bone density measurement in routine elinieal praetiee,” 2011, doi: 10.1007/s00198-011-1747-2.</w:t>
      </w:r>
    </w:p>
    <w:p w14:paraId="0BD232EE" w14:textId="77777777" w:rsidR="00675BD3" w:rsidRDefault="00217392">
      <w:pPr>
        <w:pStyle w:val="24"/>
        <w:numPr>
          <w:ilvl w:val="0"/>
          <w:numId w:val="11"/>
        </w:numPr>
        <w:shd w:val="clear" w:color="auto" w:fill="auto"/>
        <w:tabs>
          <w:tab w:val="left" w:pos="781"/>
        </w:tabs>
        <w:spacing w:before="0" w:after="236"/>
        <w:ind w:firstLine="0"/>
      </w:pPr>
      <w:r>
        <w:rPr>
          <w:rStyle w:val="25"/>
          <w:lang w:val="en-US" w:eastAsia="en-US" w:bidi="en-US"/>
        </w:rPr>
        <w:t xml:space="preserve">W. D. Eeslie </w:t>
      </w:r>
      <w:r>
        <w:rPr>
          <w:rStyle w:val="28"/>
        </w:rPr>
        <w:t>et al.,</w:t>
      </w:r>
      <w:r>
        <w:rPr>
          <w:rStyle w:val="25"/>
          <w:lang w:val="en-US" w:eastAsia="en-US" w:bidi="en-US"/>
        </w:rPr>
        <w:t xml:space="preserve"> “High fraeture probability with FRAX® usually indieates densitometrie osteoporosis: implieati</w:t>
      </w:r>
      <w:r>
        <w:rPr>
          <w:rStyle w:val="25"/>
          <w:lang w:val="en-US" w:eastAsia="en-US" w:bidi="en-US"/>
        </w:rPr>
        <w:t xml:space="preserve">ons for elinieal praetiee,” </w:t>
      </w:r>
      <w:r>
        <w:rPr>
          <w:rStyle w:val="28"/>
        </w:rPr>
        <w:t>Osteoporos. Int.,</w:t>
      </w:r>
      <w:r>
        <w:rPr>
          <w:rStyle w:val="25"/>
          <w:lang w:val="en-US" w:eastAsia="en-US" w:bidi="en-US"/>
        </w:rPr>
        <w:t xml:space="preserve"> vol. 23, no. 1, pp. 391-397, 2012, doi: 10.1007/s00198-011-1592-3.</w:t>
      </w:r>
    </w:p>
    <w:p w14:paraId="19F87A4D" w14:textId="77777777" w:rsidR="00675BD3" w:rsidRDefault="00217392">
      <w:pPr>
        <w:pStyle w:val="50"/>
        <w:numPr>
          <w:ilvl w:val="0"/>
          <w:numId w:val="11"/>
        </w:numPr>
        <w:shd w:val="clear" w:color="auto" w:fill="auto"/>
        <w:tabs>
          <w:tab w:val="left" w:pos="781"/>
        </w:tabs>
        <w:spacing w:before="0" w:after="244" w:line="394" w:lineRule="exact"/>
        <w:ind w:firstLine="0"/>
      </w:pPr>
      <w:r>
        <w:rPr>
          <w:rStyle w:val="52"/>
          <w:i/>
          <w:iCs/>
          <w:lang w:val="en-US" w:eastAsia="en-US" w:bidi="en-US"/>
        </w:rPr>
        <w:t xml:space="preserve">Assessment offracture risk and its application to screening for postmenopausal osteoporosis. World Health Organization, Geneva. World </w:t>
      </w:r>
      <w:r>
        <w:rPr>
          <w:rStyle w:val="52"/>
          <w:i/>
          <w:iCs/>
          <w:lang w:val="en-US" w:eastAsia="en-US" w:bidi="en-US"/>
        </w:rPr>
        <w:t>Health Organ Tech Rep Ser. 1994;843:1-129. .</w:t>
      </w:r>
    </w:p>
    <w:p w14:paraId="6C78AB65" w14:textId="77777777" w:rsidR="00675BD3" w:rsidRDefault="00217392">
      <w:pPr>
        <w:pStyle w:val="50"/>
        <w:numPr>
          <w:ilvl w:val="0"/>
          <w:numId w:val="11"/>
        </w:numPr>
        <w:shd w:val="clear" w:color="auto" w:fill="auto"/>
        <w:tabs>
          <w:tab w:val="left" w:pos="781"/>
        </w:tabs>
        <w:spacing w:before="0" w:after="240"/>
        <w:ind w:firstLine="0"/>
      </w:pPr>
      <w:r>
        <w:rPr>
          <w:rStyle w:val="52"/>
          <w:i/>
          <w:iCs/>
          <w:lang w:val="en-US" w:eastAsia="en-US" w:bidi="en-US"/>
        </w:rPr>
        <w:t xml:space="preserve">Nelson HD, Haney EM. Screening for Osteoporosis: Systematic Review to Update the 2002 US Preventive Services Task Eorce Recommendation. Rockville (MD): Agency for Healthcare Research and Quality (US); 2010 Jul. </w:t>
      </w:r>
      <w:r>
        <w:rPr>
          <w:rStyle w:val="52"/>
          <w:i/>
          <w:iCs/>
          <w:lang w:val="en-US" w:eastAsia="en-US" w:bidi="en-US"/>
        </w:rPr>
        <w:t>Report No.: 10-05145-EE-l. .</w:t>
      </w:r>
    </w:p>
    <w:p w14:paraId="6C543035" w14:textId="77777777" w:rsidR="00675BD3" w:rsidRDefault="00217392">
      <w:pPr>
        <w:pStyle w:val="24"/>
        <w:numPr>
          <w:ilvl w:val="0"/>
          <w:numId w:val="11"/>
        </w:numPr>
        <w:shd w:val="clear" w:color="auto" w:fill="auto"/>
        <w:tabs>
          <w:tab w:val="left" w:pos="781"/>
        </w:tabs>
        <w:spacing w:before="0"/>
        <w:ind w:firstLine="0"/>
      </w:pPr>
      <w:r>
        <w:rPr>
          <w:rStyle w:val="25"/>
          <w:lang w:val="en-US" w:eastAsia="en-US" w:bidi="en-US"/>
        </w:rPr>
        <w:t xml:space="preserve">N. Panay </w:t>
      </w:r>
      <w:r>
        <w:rPr>
          <w:rStyle w:val="28"/>
        </w:rPr>
        <w:t>et al,</w:t>
      </w:r>
      <w:r>
        <w:rPr>
          <w:rStyle w:val="25"/>
          <w:lang w:val="en-US" w:eastAsia="en-US" w:bidi="en-US"/>
        </w:rPr>
        <w:t xml:space="preserve"> “Premature ovarian insuffieieney: an International Menopause Soeiety White Paper.,” </w:t>
      </w:r>
      <w:r>
        <w:rPr>
          <w:rStyle w:val="28"/>
        </w:rPr>
        <w:t>Climacteric,</w:t>
      </w:r>
      <w:r>
        <w:rPr>
          <w:rStyle w:val="25"/>
          <w:lang w:val="en-US" w:eastAsia="en-US" w:bidi="en-US"/>
        </w:rPr>
        <w:t xml:space="preserve"> vol. 23, no. 5, pp. 426-446, Oet. 2020, doi: </w:t>
      </w:r>
      <w:r>
        <w:rPr>
          <w:rStyle w:val="25"/>
        </w:rPr>
        <w:t>10.1080/13697137.2020.1804547.</w:t>
      </w:r>
    </w:p>
    <w:p w14:paraId="74CA5E75" w14:textId="77777777" w:rsidR="00675BD3" w:rsidRDefault="00217392">
      <w:pPr>
        <w:pStyle w:val="24"/>
        <w:numPr>
          <w:ilvl w:val="0"/>
          <w:numId w:val="11"/>
        </w:numPr>
        <w:shd w:val="clear" w:color="auto" w:fill="auto"/>
        <w:tabs>
          <w:tab w:val="left" w:pos="781"/>
        </w:tabs>
        <w:spacing w:before="0"/>
        <w:ind w:firstLine="0"/>
      </w:pPr>
      <w:r>
        <w:rPr>
          <w:rStyle w:val="25"/>
          <w:lang w:val="en-US" w:eastAsia="en-US" w:bidi="en-US"/>
        </w:rPr>
        <w:t>X. Xu, M. Jones, and G. D. Mishra, “Ag</w:t>
      </w:r>
      <w:r>
        <w:rPr>
          <w:rStyle w:val="25"/>
          <w:lang w:val="en-US" w:eastAsia="en-US" w:bidi="en-US"/>
        </w:rPr>
        <w:t xml:space="preserve">e at natural menopause and development of ehronie eonditions and multimorbidity: results from an Australian prospeetive eohort.,” </w:t>
      </w:r>
      <w:r>
        <w:rPr>
          <w:rStyle w:val="28"/>
        </w:rPr>
        <w:t>Hum. Reprod.,</w:t>
      </w:r>
      <w:r>
        <w:rPr>
          <w:rStyle w:val="25"/>
          <w:lang w:val="en-US" w:eastAsia="en-US" w:bidi="en-US"/>
        </w:rPr>
        <w:t xml:space="preserve"> vol. 35, no. 1, pp. 203-211, Jan. 2020, doi: 10.1093/humrep/dez259.</w:t>
      </w:r>
    </w:p>
    <w:p w14:paraId="12969C6D" w14:textId="77777777" w:rsidR="00675BD3" w:rsidRDefault="00217392">
      <w:pPr>
        <w:pStyle w:val="24"/>
        <w:numPr>
          <w:ilvl w:val="0"/>
          <w:numId w:val="11"/>
        </w:numPr>
        <w:shd w:val="clear" w:color="auto" w:fill="auto"/>
        <w:tabs>
          <w:tab w:val="left" w:pos="1589"/>
        </w:tabs>
        <w:spacing w:before="0" w:after="244"/>
        <w:ind w:firstLine="0"/>
      </w:pPr>
      <w:r>
        <w:rPr>
          <w:rStyle w:val="25"/>
          <w:lang w:val="en-US" w:eastAsia="en-US" w:bidi="en-US"/>
        </w:rPr>
        <w:t>“International Soeiety for Clinieal Densitom</w:t>
      </w:r>
      <w:r>
        <w:rPr>
          <w:rStyle w:val="25"/>
          <w:lang w:val="en-US" w:eastAsia="en-US" w:bidi="en-US"/>
        </w:rPr>
        <w:t xml:space="preserve">etry position statement 2019.” </w:t>
      </w:r>
      <w:hyperlink r:id="rId30" w:history="1">
        <w:r>
          <w:rPr>
            <w:rStyle w:val="a3"/>
            <w:lang w:val="en-US" w:eastAsia="en-US" w:bidi="en-US"/>
          </w:rPr>
          <w:t>https://www.ised.org/offieial-positions/2019-ised-offieial-positions-adult</w:t>
        </w:r>
      </w:hyperlink>
      <w:r>
        <w:rPr>
          <w:rStyle w:val="25"/>
          <w:lang w:val="en-US" w:eastAsia="en-US" w:bidi="en-US"/>
        </w:rPr>
        <w:t>.</w:t>
      </w:r>
    </w:p>
    <w:p w14:paraId="36FBC70F" w14:textId="77777777" w:rsidR="00675BD3" w:rsidRDefault="00217392">
      <w:pPr>
        <w:pStyle w:val="24"/>
        <w:numPr>
          <w:ilvl w:val="0"/>
          <w:numId w:val="11"/>
        </w:numPr>
        <w:shd w:val="clear" w:color="auto" w:fill="auto"/>
        <w:tabs>
          <w:tab w:val="left" w:pos="781"/>
        </w:tabs>
        <w:spacing w:before="0" w:after="0" w:line="384" w:lineRule="exact"/>
        <w:ind w:firstLine="0"/>
      </w:pPr>
      <w:r>
        <w:rPr>
          <w:rStyle w:val="25"/>
          <w:lang w:val="en-US" w:eastAsia="en-US" w:bidi="en-US"/>
        </w:rPr>
        <w:t xml:space="preserve">E. Shepstone </w:t>
      </w:r>
      <w:r>
        <w:rPr>
          <w:rStyle w:val="28"/>
        </w:rPr>
        <w:t>et al,</w:t>
      </w:r>
      <w:r>
        <w:rPr>
          <w:rStyle w:val="25"/>
          <w:lang w:val="en-US" w:eastAsia="en-US" w:bidi="en-US"/>
        </w:rPr>
        <w:t xml:space="preserve"> “Sereening in the eommunity to reduee fr</w:t>
      </w:r>
      <w:r>
        <w:rPr>
          <w:rStyle w:val="25"/>
          <w:lang w:val="en-US" w:eastAsia="en-US" w:bidi="en-US"/>
        </w:rPr>
        <w:t xml:space="preserve">aetures in older women (SCOOP): a randomised eontrolled trial.,” </w:t>
      </w:r>
      <w:r>
        <w:rPr>
          <w:rStyle w:val="28"/>
        </w:rPr>
        <w:t>Lancet (London, England),</w:t>
      </w:r>
      <w:r>
        <w:rPr>
          <w:rStyle w:val="25"/>
          <w:lang w:val="en-US" w:eastAsia="en-US" w:bidi="en-US"/>
        </w:rPr>
        <w:t xml:space="preserve"> vol. 391, no. 10122, pp. 741-747, Feb.</w:t>
      </w:r>
    </w:p>
    <w:p w14:paraId="74104C88" w14:textId="77777777" w:rsidR="00675BD3" w:rsidRDefault="00217392">
      <w:pPr>
        <w:pStyle w:val="24"/>
        <w:shd w:val="clear" w:color="auto" w:fill="auto"/>
        <w:spacing w:before="0" w:after="244" w:line="260" w:lineRule="exact"/>
        <w:ind w:firstLine="0"/>
      </w:pPr>
      <w:r>
        <w:rPr>
          <w:rStyle w:val="25"/>
        </w:rPr>
        <w:t xml:space="preserve">2018, </w:t>
      </w:r>
      <w:r>
        <w:rPr>
          <w:rStyle w:val="25"/>
          <w:lang w:val="en-US" w:eastAsia="en-US" w:bidi="en-US"/>
        </w:rPr>
        <w:t xml:space="preserve">doi: </w:t>
      </w:r>
      <w:r>
        <w:rPr>
          <w:rStyle w:val="25"/>
        </w:rPr>
        <w:t>10.1016/80140-6736(17)32640-5.</w:t>
      </w:r>
    </w:p>
    <w:p w14:paraId="3055058D" w14:textId="77777777" w:rsidR="00675BD3" w:rsidRDefault="00217392">
      <w:pPr>
        <w:pStyle w:val="50"/>
        <w:numPr>
          <w:ilvl w:val="0"/>
          <w:numId w:val="11"/>
        </w:numPr>
        <w:shd w:val="clear" w:color="auto" w:fill="auto"/>
        <w:spacing w:before="0" w:after="240"/>
        <w:ind w:firstLine="0"/>
      </w:pPr>
      <w:r>
        <w:rPr>
          <w:rStyle w:val="51"/>
          <w:lang w:val="en-US" w:eastAsia="en-US" w:bidi="en-US"/>
        </w:rPr>
        <w:t xml:space="preserve"> </w:t>
      </w:r>
      <w:r>
        <w:rPr>
          <w:rStyle w:val="52"/>
          <w:i/>
          <w:iCs/>
          <w:lang w:val="en-US" w:eastAsia="en-US" w:bidi="en-US"/>
        </w:rPr>
        <w:t xml:space="preserve">Jiang X, Gruner M. Diagnostic accuracy of FRAX in predicting the 10-year risk of </w:t>
      </w:r>
      <w:r>
        <w:rPr>
          <w:rStyle w:val="52"/>
          <w:i/>
          <w:iCs/>
          <w:lang w:val="en-US" w:eastAsia="en-US" w:bidi="en-US"/>
        </w:rPr>
        <w:t>osteoporotic fractures using the USA treatment thresholds: A systematic review and meta-analysis. Bone. 2017 Jun;99:20-25. .</w:t>
      </w:r>
    </w:p>
    <w:p w14:paraId="48C2CDB6" w14:textId="77777777" w:rsidR="00675BD3" w:rsidRDefault="00217392">
      <w:pPr>
        <w:pStyle w:val="24"/>
        <w:numPr>
          <w:ilvl w:val="0"/>
          <w:numId w:val="11"/>
        </w:numPr>
        <w:shd w:val="clear" w:color="auto" w:fill="auto"/>
        <w:tabs>
          <w:tab w:val="left" w:pos="825"/>
        </w:tabs>
        <w:spacing w:before="0"/>
        <w:ind w:firstLine="0"/>
      </w:pPr>
      <w:r>
        <w:rPr>
          <w:rStyle w:val="25"/>
          <w:lang w:val="en-US" w:eastAsia="en-US" w:bidi="en-US"/>
        </w:rPr>
        <w:t xml:space="preserve">T. B. Bevers </w:t>
      </w:r>
      <w:r>
        <w:rPr>
          <w:rStyle w:val="28"/>
        </w:rPr>
        <w:t>et al,</w:t>
      </w:r>
      <w:r>
        <w:rPr>
          <w:rStyle w:val="25"/>
          <w:lang w:val="en-US" w:eastAsia="en-US" w:bidi="en-US"/>
        </w:rPr>
        <w:t xml:space="preserve"> “Breast Cancer Screening and Diagnosis, Version 3.2018, NCCN Clinical Practice Guidelines in Oncology.,” </w:t>
      </w:r>
      <w:r>
        <w:rPr>
          <w:rStyle w:val="28"/>
        </w:rPr>
        <w:t>J. Nat</w:t>
      </w:r>
      <w:r>
        <w:rPr>
          <w:rStyle w:val="28"/>
        </w:rPr>
        <w:t>l. Compr. Cane. Netw.,</w:t>
      </w:r>
      <w:r>
        <w:rPr>
          <w:rStyle w:val="25"/>
          <w:lang w:val="en-US" w:eastAsia="en-US" w:bidi="en-US"/>
        </w:rPr>
        <w:t xml:space="preserve"> vol. 16, no. 11, pp. 1362-1389, Nov. 2018, doi: 10.6004/jnccn.2018.0083.</w:t>
      </w:r>
    </w:p>
    <w:p w14:paraId="745A90A3" w14:textId="77777777" w:rsidR="00675BD3" w:rsidRDefault="00217392">
      <w:pPr>
        <w:pStyle w:val="24"/>
        <w:numPr>
          <w:ilvl w:val="0"/>
          <w:numId w:val="11"/>
        </w:numPr>
        <w:shd w:val="clear" w:color="auto" w:fill="auto"/>
        <w:tabs>
          <w:tab w:val="left" w:pos="825"/>
        </w:tabs>
        <w:spacing w:before="0"/>
        <w:ind w:firstLine="0"/>
      </w:pPr>
      <w:r>
        <w:rPr>
          <w:rStyle w:val="25"/>
          <w:lang w:val="en-US" w:eastAsia="en-US" w:bidi="en-US"/>
        </w:rPr>
        <w:t xml:space="preserve">R. H. Cobin and N. F. Goodman, “American Association of Clinical Endocrinologists and American </w:t>
      </w:r>
      <w:r>
        <w:rPr>
          <w:rStyle w:val="25"/>
          <w:lang w:val="en-US" w:eastAsia="en-US" w:bidi="en-US"/>
        </w:rPr>
        <w:lastRenderedPageBreak/>
        <w:t>College of Endocrinology Position Statement on Menopause-2017 Upd</w:t>
      </w:r>
      <w:r>
        <w:rPr>
          <w:rStyle w:val="25"/>
          <w:lang w:val="en-US" w:eastAsia="en-US" w:bidi="en-US"/>
        </w:rPr>
        <w:t xml:space="preserve">ate,” </w:t>
      </w:r>
      <w:r>
        <w:rPr>
          <w:rStyle w:val="28"/>
        </w:rPr>
        <w:t xml:space="preserve">Endocr. Pract., </w:t>
      </w:r>
      <w:r>
        <w:rPr>
          <w:rStyle w:val="25"/>
          <w:lang w:val="en-US" w:eastAsia="en-US" w:bidi="en-US"/>
        </w:rPr>
        <w:t>vol. 23, no. 7, pp. 869-881, Jul. 2017, doi: 10.4158/EP171828.PS.</w:t>
      </w:r>
    </w:p>
    <w:p w14:paraId="516BAF08" w14:textId="77777777" w:rsidR="00675BD3" w:rsidRDefault="00217392">
      <w:pPr>
        <w:pStyle w:val="24"/>
        <w:numPr>
          <w:ilvl w:val="0"/>
          <w:numId w:val="11"/>
        </w:numPr>
        <w:shd w:val="clear" w:color="auto" w:fill="auto"/>
        <w:tabs>
          <w:tab w:val="left" w:pos="677"/>
        </w:tabs>
        <w:spacing w:before="0"/>
        <w:ind w:firstLine="0"/>
      </w:pPr>
      <w:r>
        <w:rPr>
          <w:rStyle w:val="25"/>
          <w:lang w:val="en-US" w:eastAsia="en-US" w:bidi="en-US"/>
        </w:rPr>
        <w:t xml:space="preserve">H. Okano </w:t>
      </w:r>
      <w:r>
        <w:rPr>
          <w:rStyle w:val="28"/>
        </w:rPr>
        <w:t>et al,</w:t>
      </w:r>
      <w:r>
        <w:rPr>
          <w:rStyle w:val="25"/>
          <w:lang w:val="en-US" w:eastAsia="en-US" w:bidi="en-US"/>
        </w:rPr>
        <w:t xml:space="preserve"> “Japan Society of Obstetrics and Gynecology and Japan Society for Menopause and Women’s Health 2017 guidelines for hormone replacement therapy,” </w:t>
      </w:r>
      <w:r>
        <w:rPr>
          <w:rStyle w:val="28"/>
        </w:rPr>
        <w:t>J. Obst</w:t>
      </w:r>
      <w:r>
        <w:rPr>
          <w:rStyle w:val="28"/>
        </w:rPr>
        <w:t xml:space="preserve">et. Gynaecol. Res., </w:t>
      </w:r>
      <w:r>
        <w:rPr>
          <w:rStyle w:val="25"/>
          <w:lang w:val="en-US" w:eastAsia="en-US" w:bidi="en-US"/>
        </w:rPr>
        <w:t xml:space="preserve">vol. 44, no. 8, pp. 1355-1368, Aug. 2018, doi: </w:t>
      </w:r>
      <w:hyperlink r:id="rId31" w:history="1">
        <w:r>
          <w:rPr>
            <w:rStyle w:val="a3"/>
            <w:lang w:val="en-US" w:eastAsia="en-US" w:bidi="en-US"/>
          </w:rPr>
          <w:t>https://doi.org/10.llll/jog.13684</w:t>
        </w:r>
      </w:hyperlink>
      <w:r>
        <w:rPr>
          <w:rStyle w:val="25"/>
          <w:lang w:val="en-US" w:eastAsia="en-US" w:bidi="en-US"/>
        </w:rPr>
        <w:t>.</w:t>
      </w:r>
    </w:p>
    <w:p w14:paraId="2B269C73" w14:textId="77777777" w:rsidR="00675BD3" w:rsidRDefault="00217392">
      <w:pPr>
        <w:pStyle w:val="24"/>
        <w:numPr>
          <w:ilvl w:val="0"/>
          <w:numId w:val="11"/>
        </w:numPr>
        <w:shd w:val="clear" w:color="auto" w:fill="auto"/>
        <w:tabs>
          <w:tab w:val="left" w:pos="825"/>
        </w:tabs>
        <w:spacing w:before="0"/>
        <w:ind w:firstLine="0"/>
      </w:pPr>
      <w:r>
        <w:rPr>
          <w:rStyle w:val="25"/>
          <w:lang w:val="en-US" w:eastAsia="en-US" w:bidi="en-US"/>
        </w:rPr>
        <w:t xml:space="preserve">G. Casanova, R. Bossardi Ramos, P. Ziegelmann, and P. M. Spritzer, “Effects of Eow-Dose Versus Placebo or </w:t>
      </w:r>
      <w:r>
        <w:rPr>
          <w:rStyle w:val="25"/>
          <w:lang w:val="en-US" w:eastAsia="en-US" w:bidi="en-US"/>
        </w:rPr>
        <w:t xml:space="preserve">Conventional-Dose Postmenopausal Hormone Therapy on Variables Related to Cardiovascular Risk: A Systematic Review and Meta-Analyses of Randomized Clinical Trials,” </w:t>
      </w:r>
      <w:r>
        <w:rPr>
          <w:rStyle w:val="28"/>
        </w:rPr>
        <w:t>J. Clin. Endocrinol. Metab.,</w:t>
      </w:r>
      <w:r>
        <w:rPr>
          <w:rStyle w:val="25"/>
          <w:lang w:val="en-US" w:eastAsia="en-US" w:bidi="en-US"/>
        </w:rPr>
        <w:t xml:space="preserve"> vol. 100, no. 3, pp. 1028-1037, Mar. 2015, doi: 10.1210/jc.2014</w:t>
      </w:r>
      <w:r>
        <w:rPr>
          <w:rStyle w:val="25"/>
          <w:lang w:val="en-US" w:eastAsia="en-US" w:bidi="en-US"/>
        </w:rPr>
        <w:t>-3301.</w:t>
      </w:r>
    </w:p>
    <w:p w14:paraId="034CB9C1" w14:textId="77777777" w:rsidR="00675BD3" w:rsidRDefault="00217392">
      <w:pPr>
        <w:pStyle w:val="24"/>
        <w:numPr>
          <w:ilvl w:val="0"/>
          <w:numId w:val="11"/>
        </w:numPr>
        <w:shd w:val="clear" w:color="auto" w:fill="auto"/>
        <w:tabs>
          <w:tab w:val="left" w:pos="825"/>
        </w:tabs>
        <w:spacing w:before="0"/>
        <w:ind w:firstLine="0"/>
      </w:pPr>
      <w:r>
        <w:rPr>
          <w:rStyle w:val="25"/>
          <w:lang w:val="en-US" w:eastAsia="en-US" w:bidi="en-US"/>
        </w:rPr>
        <w:t xml:space="preserve">S. R. Salpeter, J. M. E. Walsh, T. M. Ormiston, E. Greyber, N. S. Buckley, and E. E. Salpeter, “Meta-analysis: effect of hormone-replacement therapy on components of the metabolic syndrome in postmenopausal women.,” </w:t>
      </w:r>
      <w:r>
        <w:rPr>
          <w:rStyle w:val="28"/>
        </w:rPr>
        <w:t>Diabetes. Obes. Metab.,</w:t>
      </w:r>
      <w:r>
        <w:rPr>
          <w:rStyle w:val="25"/>
          <w:lang w:val="en-US" w:eastAsia="en-US" w:bidi="en-US"/>
        </w:rPr>
        <w:t xml:space="preserve"> vol. 8, n</w:t>
      </w:r>
      <w:r>
        <w:rPr>
          <w:rStyle w:val="25"/>
          <w:lang w:val="en-US" w:eastAsia="en-US" w:bidi="en-US"/>
        </w:rPr>
        <w:t>o. 5, pp. 538-554, Sep. 2006, doi: 10.1111/j.l463-1326.2005.00545.x.</w:t>
      </w:r>
    </w:p>
    <w:p w14:paraId="317EC9A7" w14:textId="77777777" w:rsidR="00675BD3" w:rsidRDefault="00217392">
      <w:pPr>
        <w:pStyle w:val="24"/>
        <w:numPr>
          <w:ilvl w:val="0"/>
          <w:numId w:val="11"/>
        </w:numPr>
        <w:shd w:val="clear" w:color="auto" w:fill="auto"/>
        <w:tabs>
          <w:tab w:val="left" w:pos="825"/>
        </w:tabs>
        <w:spacing w:before="0" w:after="343"/>
        <w:ind w:firstLine="0"/>
      </w:pPr>
      <w:r>
        <w:rPr>
          <w:rStyle w:val="25"/>
          <w:lang w:val="en-US" w:eastAsia="en-US" w:bidi="en-US"/>
        </w:rPr>
        <w:t>M. Canonico, G. Plu-Bureau, G. D. O. Eowe, and P.-Y. Scarabin, “Hormone replacement therapy and risk of venous thromboembolism in postmenopausal women: systematic review and meta-analysis</w:t>
      </w:r>
      <w:r>
        <w:rPr>
          <w:rStyle w:val="25"/>
          <w:lang w:val="en-US" w:eastAsia="en-US" w:bidi="en-US"/>
        </w:rPr>
        <w:t xml:space="preserve">.,” </w:t>
      </w:r>
      <w:r>
        <w:rPr>
          <w:rStyle w:val="28"/>
        </w:rPr>
        <w:t>BMJ,</w:t>
      </w:r>
      <w:r>
        <w:rPr>
          <w:rStyle w:val="25"/>
          <w:lang w:val="en-US" w:eastAsia="en-US" w:bidi="en-US"/>
        </w:rPr>
        <w:t xml:space="preserve"> vol. 336, no. 7655, pp. 1227-1231, May 2008, doi: 10.1136/bmj.39555.441944.BE.</w:t>
      </w:r>
    </w:p>
    <w:p w14:paraId="680AC969" w14:textId="77777777" w:rsidR="00675BD3" w:rsidRDefault="00217392">
      <w:pPr>
        <w:pStyle w:val="50"/>
        <w:numPr>
          <w:ilvl w:val="0"/>
          <w:numId w:val="11"/>
        </w:numPr>
        <w:shd w:val="clear" w:color="auto" w:fill="auto"/>
        <w:tabs>
          <w:tab w:val="left" w:pos="677"/>
        </w:tabs>
        <w:spacing w:before="0" w:after="249" w:line="260" w:lineRule="exact"/>
        <w:ind w:firstLine="0"/>
      </w:pPr>
      <w:r>
        <w:rPr>
          <w:rStyle w:val="52"/>
          <w:i/>
          <w:iCs/>
          <w:lang w:val="en-US" w:eastAsia="en-US" w:bidi="en-US"/>
        </w:rPr>
        <w:t>Menopause Practice: A Clinician’s Guide 5-th Edition. The American Menopause Society.</w:t>
      </w:r>
      <w:r>
        <w:rPr>
          <w:rStyle w:val="51"/>
          <w:lang w:val="en-US" w:eastAsia="en-US" w:bidi="en-US"/>
        </w:rPr>
        <w:t xml:space="preserve"> 2014.</w:t>
      </w:r>
    </w:p>
    <w:p w14:paraId="00DDA567" w14:textId="77777777" w:rsidR="00675BD3" w:rsidRDefault="00217392">
      <w:pPr>
        <w:pStyle w:val="24"/>
        <w:numPr>
          <w:ilvl w:val="0"/>
          <w:numId w:val="11"/>
        </w:numPr>
        <w:shd w:val="clear" w:color="auto" w:fill="auto"/>
        <w:tabs>
          <w:tab w:val="left" w:pos="825"/>
        </w:tabs>
        <w:spacing w:before="0" w:after="244"/>
        <w:ind w:firstLine="0"/>
      </w:pPr>
      <w:r>
        <w:rPr>
          <w:rStyle w:val="25"/>
          <w:lang w:val="en-US" w:eastAsia="en-US" w:bidi="en-US"/>
        </w:rPr>
        <w:t xml:space="preserve">“The 2017 hormone therapy position statement of The North American Menopause Society.,” </w:t>
      </w:r>
      <w:r>
        <w:rPr>
          <w:rStyle w:val="28"/>
        </w:rPr>
        <w:t>Menopause,</w:t>
      </w:r>
      <w:r>
        <w:rPr>
          <w:rStyle w:val="25"/>
          <w:lang w:val="en-US" w:eastAsia="en-US" w:bidi="en-US"/>
        </w:rPr>
        <w:t xml:space="preserve"> vol. 24, no. 7, pp. 728-753, Jul. 2017, doi: 10.1097/GME.0000000000000921.</w:t>
      </w:r>
    </w:p>
    <w:p w14:paraId="521F153E" w14:textId="77777777" w:rsidR="00675BD3" w:rsidRDefault="00217392">
      <w:pPr>
        <w:pStyle w:val="24"/>
        <w:numPr>
          <w:ilvl w:val="0"/>
          <w:numId w:val="11"/>
        </w:numPr>
        <w:shd w:val="clear" w:color="auto" w:fill="auto"/>
        <w:tabs>
          <w:tab w:val="left" w:pos="1032"/>
        </w:tabs>
        <w:spacing w:before="0" w:after="236" w:line="384" w:lineRule="exact"/>
        <w:ind w:firstLine="0"/>
      </w:pPr>
      <w:r>
        <w:rPr>
          <w:rStyle w:val="25"/>
          <w:lang w:val="en-US" w:eastAsia="en-US" w:bidi="en-US"/>
        </w:rPr>
        <w:t xml:space="preserve">E. Webber </w:t>
      </w:r>
      <w:r>
        <w:rPr>
          <w:rStyle w:val="28"/>
        </w:rPr>
        <w:t>et al,</w:t>
      </w:r>
      <w:r>
        <w:rPr>
          <w:rStyle w:val="25"/>
          <w:lang w:val="en-US" w:eastAsia="en-US" w:bidi="en-US"/>
        </w:rPr>
        <w:t xml:space="preserve"> “ESHRE Guideline: management of women with premature ovarian insu</w:t>
      </w:r>
      <w:r>
        <w:rPr>
          <w:rStyle w:val="25"/>
          <w:lang w:val="en-US" w:eastAsia="en-US" w:bidi="en-US"/>
        </w:rPr>
        <w:t xml:space="preserve">fficiency.,” </w:t>
      </w:r>
      <w:r>
        <w:rPr>
          <w:rStyle w:val="28"/>
        </w:rPr>
        <w:t>Hum. Reprod.,</w:t>
      </w:r>
      <w:r>
        <w:rPr>
          <w:rStyle w:val="25"/>
          <w:lang w:val="en-US" w:eastAsia="en-US" w:bidi="en-US"/>
        </w:rPr>
        <w:t xml:space="preserve"> vol. 31, no. 5, pp. </w:t>
      </w:r>
      <w:r>
        <w:rPr>
          <w:rStyle w:val="28"/>
        </w:rPr>
        <w:t>926-921,</w:t>
      </w:r>
      <w:r>
        <w:rPr>
          <w:rStyle w:val="25"/>
          <w:lang w:val="en-US" w:eastAsia="en-US" w:bidi="en-US"/>
        </w:rPr>
        <w:t xml:space="preserve"> May 2016, doi: 10.1093/humrep/dew027.</w:t>
      </w:r>
    </w:p>
    <w:p w14:paraId="0D7EC78A" w14:textId="77777777" w:rsidR="00675BD3" w:rsidRDefault="00217392">
      <w:pPr>
        <w:pStyle w:val="24"/>
        <w:numPr>
          <w:ilvl w:val="0"/>
          <w:numId w:val="11"/>
        </w:numPr>
        <w:shd w:val="clear" w:color="auto" w:fill="auto"/>
        <w:tabs>
          <w:tab w:val="left" w:pos="825"/>
        </w:tabs>
        <w:spacing w:before="0" w:after="0"/>
        <w:ind w:firstLine="0"/>
      </w:pPr>
      <w:r>
        <w:rPr>
          <w:rStyle w:val="25"/>
          <w:lang w:val="en-US" w:eastAsia="en-US" w:bidi="en-US"/>
        </w:rPr>
        <w:t xml:space="preserve">C. Biehl, O. Plotsker, and S. Mirkin, “A systematic review of the efficacy and safety of vaginal estrogen products for the treatment of genitourinary syndrome of menopause.,” </w:t>
      </w:r>
      <w:r>
        <w:rPr>
          <w:rStyle w:val="28"/>
        </w:rPr>
        <w:t>Menopause,</w:t>
      </w:r>
      <w:r>
        <w:rPr>
          <w:rStyle w:val="25"/>
          <w:lang w:val="en-US" w:eastAsia="en-US" w:bidi="en-US"/>
        </w:rPr>
        <w:t xml:space="preserve"> vol. 26, no. 4, pp. 431-453, Apr. 2019, doi: 10.1097/GME.0000000000001</w:t>
      </w:r>
      <w:r>
        <w:rPr>
          <w:rStyle w:val="25"/>
          <w:lang w:val="en-US" w:eastAsia="en-US" w:bidi="en-US"/>
        </w:rPr>
        <w:t>221.</w:t>
      </w:r>
    </w:p>
    <w:p w14:paraId="53B9BA2B" w14:textId="77777777" w:rsidR="00675BD3" w:rsidRDefault="00217392">
      <w:pPr>
        <w:pStyle w:val="50"/>
        <w:numPr>
          <w:ilvl w:val="0"/>
          <w:numId w:val="11"/>
        </w:numPr>
        <w:shd w:val="clear" w:color="auto" w:fill="auto"/>
        <w:tabs>
          <w:tab w:val="left" w:pos="802"/>
        </w:tabs>
        <w:spacing w:before="0" w:after="240" w:line="394" w:lineRule="exact"/>
        <w:ind w:firstLine="0"/>
      </w:pPr>
      <w:r>
        <w:rPr>
          <w:rStyle w:val="52"/>
          <w:i/>
          <w:iCs/>
          <w:lang w:val="en-US" w:eastAsia="en-US" w:bidi="en-US"/>
        </w:rPr>
        <w:t>Marjoribanks J. et al. Long term hormone therapy for perimenopausal and postmenopausal women //Cochrane Database of Systematic Reviews. - 2012. -№. 7. .</w:t>
      </w:r>
    </w:p>
    <w:p w14:paraId="1727F6F0" w14:textId="77777777" w:rsidR="00675BD3" w:rsidRDefault="00217392">
      <w:pPr>
        <w:pStyle w:val="24"/>
        <w:numPr>
          <w:ilvl w:val="0"/>
          <w:numId w:val="11"/>
        </w:numPr>
        <w:shd w:val="clear" w:color="auto" w:fill="auto"/>
        <w:tabs>
          <w:tab w:val="left" w:pos="802"/>
        </w:tabs>
        <w:spacing w:before="0" w:after="244" w:line="394" w:lineRule="exact"/>
        <w:ind w:firstLine="0"/>
      </w:pPr>
      <w:r>
        <w:rPr>
          <w:rStyle w:val="25"/>
          <w:lang w:val="en-US" w:eastAsia="en-US" w:bidi="en-US"/>
        </w:rPr>
        <w:t xml:space="preserve">B. Ettinger </w:t>
      </w:r>
      <w:r>
        <w:rPr>
          <w:rStyle w:val="28"/>
        </w:rPr>
        <w:t>et al.,</w:t>
      </w:r>
      <w:r>
        <w:rPr>
          <w:rStyle w:val="25"/>
          <w:lang w:val="en-US" w:eastAsia="en-US" w:bidi="en-US"/>
        </w:rPr>
        <w:t xml:space="preserve"> “Effects of Efltralow-Dose Transdermal Estradiol on Bone Mineral Density : A R</w:t>
      </w:r>
      <w:r>
        <w:rPr>
          <w:rStyle w:val="25"/>
          <w:lang w:val="en-US" w:eastAsia="en-US" w:bidi="en-US"/>
        </w:rPr>
        <w:t>andomized Clinical Trial,” pp. 443-451, doi: 10.1097/01.AOG.0000137833.43248.79.</w:t>
      </w:r>
    </w:p>
    <w:p w14:paraId="73391D91" w14:textId="77777777" w:rsidR="00675BD3" w:rsidRDefault="00217392">
      <w:pPr>
        <w:pStyle w:val="24"/>
        <w:numPr>
          <w:ilvl w:val="0"/>
          <w:numId w:val="11"/>
        </w:numPr>
        <w:shd w:val="clear" w:color="auto" w:fill="auto"/>
        <w:tabs>
          <w:tab w:val="left" w:pos="802"/>
        </w:tabs>
        <w:spacing w:before="0"/>
        <w:ind w:firstLine="0"/>
      </w:pPr>
      <w:r>
        <w:rPr>
          <w:rStyle w:val="25"/>
          <w:lang w:val="en-US" w:eastAsia="en-US" w:bidi="en-US"/>
        </w:rPr>
        <w:t xml:space="preserve">J. E. Rossouw </w:t>
      </w:r>
      <w:r>
        <w:rPr>
          <w:rStyle w:val="28"/>
        </w:rPr>
        <w:t>et al.,</w:t>
      </w:r>
      <w:r>
        <w:rPr>
          <w:rStyle w:val="25"/>
          <w:lang w:val="en-US" w:eastAsia="en-US" w:bidi="en-US"/>
        </w:rPr>
        <w:t xml:space="preserve"> “Risks and benefits of estrogen plus progestin in healthy postmenopausal women: principal results From the Women’s Health Initiative randomized controlle</w:t>
      </w:r>
      <w:r>
        <w:rPr>
          <w:rStyle w:val="25"/>
          <w:lang w:val="en-US" w:eastAsia="en-US" w:bidi="en-US"/>
        </w:rPr>
        <w:t xml:space="preserve">d trial.,” </w:t>
      </w:r>
      <w:r>
        <w:rPr>
          <w:rStyle w:val="28"/>
        </w:rPr>
        <w:t xml:space="preserve">JAAdA, </w:t>
      </w:r>
      <w:r>
        <w:rPr>
          <w:rStyle w:val="25"/>
          <w:lang w:val="en-US" w:eastAsia="en-US" w:bidi="en-US"/>
        </w:rPr>
        <w:t>vol. 288, no. 3, pp. 321-333, Jul. 2002, doi: 10.lOOl/jama.288.3.321.</w:t>
      </w:r>
    </w:p>
    <w:p w14:paraId="71302F58" w14:textId="77777777" w:rsidR="00675BD3" w:rsidRDefault="00217392">
      <w:pPr>
        <w:pStyle w:val="24"/>
        <w:numPr>
          <w:ilvl w:val="0"/>
          <w:numId w:val="11"/>
        </w:numPr>
        <w:shd w:val="clear" w:color="auto" w:fill="auto"/>
        <w:tabs>
          <w:tab w:val="left" w:pos="1073"/>
        </w:tabs>
        <w:spacing w:before="0"/>
        <w:ind w:firstLine="0"/>
      </w:pPr>
      <w:r>
        <w:rPr>
          <w:rStyle w:val="25"/>
          <w:lang w:val="en-US" w:eastAsia="en-US" w:bidi="en-US"/>
        </w:rPr>
        <w:t xml:space="preserve">N. Burgos </w:t>
      </w:r>
      <w:r>
        <w:rPr>
          <w:rStyle w:val="28"/>
        </w:rPr>
        <w:t>et al.,</w:t>
      </w:r>
      <w:r>
        <w:rPr>
          <w:rStyle w:val="25"/>
          <w:lang w:val="en-US" w:eastAsia="en-US" w:bidi="en-US"/>
        </w:rPr>
        <w:t xml:space="preserve"> “Estrogen-based hormone therapy in women with primary ovarian insufficiency: a systematic review.,” </w:t>
      </w:r>
      <w:r>
        <w:rPr>
          <w:rStyle w:val="28"/>
        </w:rPr>
        <w:t>Endocrine,</w:t>
      </w:r>
      <w:r>
        <w:rPr>
          <w:rStyle w:val="25"/>
          <w:lang w:val="en-US" w:eastAsia="en-US" w:bidi="en-US"/>
        </w:rPr>
        <w:t xml:space="preserve"> vol. 58, no. 3, pp. 413-425, Dec. 2017,</w:t>
      </w:r>
      <w:r>
        <w:rPr>
          <w:rStyle w:val="25"/>
          <w:lang w:val="en-US" w:eastAsia="en-US" w:bidi="en-US"/>
        </w:rPr>
        <w:t xml:space="preserve"> doi: 10.1007/sl2020-017-1435-x.</w:t>
      </w:r>
    </w:p>
    <w:p w14:paraId="609543EB" w14:textId="77777777" w:rsidR="00675BD3" w:rsidRDefault="00217392">
      <w:pPr>
        <w:pStyle w:val="24"/>
        <w:numPr>
          <w:ilvl w:val="0"/>
          <w:numId w:val="11"/>
        </w:numPr>
        <w:shd w:val="clear" w:color="auto" w:fill="auto"/>
        <w:tabs>
          <w:tab w:val="left" w:pos="802"/>
        </w:tabs>
        <w:spacing w:before="0"/>
        <w:ind w:firstLine="0"/>
      </w:pPr>
      <w:r>
        <w:rPr>
          <w:rStyle w:val="25"/>
          <w:lang w:val="en-US" w:eastAsia="en-US" w:bidi="en-US"/>
        </w:rPr>
        <w:t xml:space="preserve">S. Tsiligiannis, N. Panay, and J. C. Stevenson, “Premature Ovarian Insufficiency and Eong- Term Health Consequences.,” </w:t>
      </w:r>
      <w:r>
        <w:rPr>
          <w:rStyle w:val="28"/>
        </w:rPr>
        <w:t>Curr. Vase. Pharmacol,</w:t>
      </w:r>
      <w:r>
        <w:rPr>
          <w:rStyle w:val="25"/>
          <w:lang w:val="en-US" w:eastAsia="en-US" w:bidi="en-US"/>
        </w:rPr>
        <w:t xml:space="preserve"> vol. 17, no. 6, pp. 604-609, 2019, doi: </w:t>
      </w:r>
      <w:r>
        <w:rPr>
          <w:rStyle w:val="25"/>
        </w:rPr>
        <w:lastRenderedPageBreak/>
        <w:t>10.2174/1570161117666190122101611.</w:t>
      </w:r>
    </w:p>
    <w:p w14:paraId="595B7F70" w14:textId="77777777" w:rsidR="00675BD3" w:rsidRDefault="00217392">
      <w:pPr>
        <w:pStyle w:val="24"/>
        <w:numPr>
          <w:ilvl w:val="0"/>
          <w:numId w:val="11"/>
        </w:numPr>
        <w:shd w:val="clear" w:color="auto" w:fill="auto"/>
        <w:tabs>
          <w:tab w:val="left" w:pos="802"/>
        </w:tabs>
        <w:spacing w:before="0"/>
        <w:ind w:firstLine="0"/>
      </w:pPr>
      <w:r>
        <w:rPr>
          <w:rStyle w:val="25"/>
          <w:lang w:val="en-US" w:eastAsia="en-US" w:bidi="en-US"/>
        </w:rPr>
        <w:t>S. Gordhandas, B. M. Norquist, K. P. Pe</w:t>
      </w:r>
      <w:r>
        <w:rPr>
          <w:rStyle w:val="25"/>
          <w:lang w:val="en-US" w:eastAsia="en-US" w:bidi="en-US"/>
        </w:rPr>
        <w:t xml:space="preserve">nnington, R. E. Yung, M. B. Eaya, and E. M. Swisher, “Hormone replacement therapy after risk reducing salpingo-oophorectomy in patients with BRCAl or BRCA2 mutations; a systematic review of risks and benefits.,” </w:t>
      </w:r>
      <w:r>
        <w:rPr>
          <w:rStyle w:val="28"/>
        </w:rPr>
        <w:t>Gynecol. Oncol,</w:t>
      </w:r>
      <w:r>
        <w:rPr>
          <w:rStyle w:val="25"/>
          <w:lang w:val="en-US" w:eastAsia="en-US" w:bidi="en-US"/>
        </w:rPr>
        <w:t xml:space="preserve"> vol. 153, no. 1, pp. 192-200</w:t>
      </w:r>
      <w:r>
        <w:rPr>
          <w:rStyle w:val="25"/>
          <w:lang w:val="en-US" w:eastAsia="en-US" w:bidi="en-US"/>
        </w:rPr>
        <w:t>, Apr. 2019, doi: 10.1016/j.ygyno.2018.12.014.</w:t>
      </w:r>
    </w:p>
    <w:p w14:paraId="2634C933" w14:textId="77777777" w:rsidR="00675BD3" w:rsidRDefault="00217392">
      <w:pPr>
        <w:pStyle w:val="24"/>
        <w:numPr>
          <w:ilvl w:val="0"/>
          <w:numId w:val="11"/>
        </w:numPr>
        <w:shd w:val="clear" w:color="auto" w:fill="auto"/>
        <w:tabs>
          <w:tab w:val="left" w:pos="802"/>
        </w:tabs>
        <w:spacing w:before="0" w:after="0"/>
        <w:ind w:firstLine="0"/>
      </w:pPr>
      <w:r>
        <w:rPr>
          <w:rStyle w:val="25"/>
          <w:lang w:val="en-US" w:eastAsia="en-US" w:bidi="en-US"/>
        </w:rPr>
        <w:t>M. Ulin, M. Ali, Z. T. Chaudhry, A. Al-Hendy, and Q. Yang, “Uterine fibroids in menopause and</w:t>
      </w:r>
    </w:p>
    <w:p w14:paraId="52177761" w14:textId="77777777" w:rsidR="00675BD3" w:rsidRDefault="00217392">
      <w:pPr>
        <w:pStyle w:val="24"/>
        <w:shd w:val="clear" w:color="auto" w:fill="auto"/>
        <w:tabs>
          <w:tab w:val="left" w:pos="9638"/>
        </w:tabs>
        <w:spacing w:before="0" w:after="0"/>
        <w:ind w:firstLine="0"/>
      </w:pPr>
      <w:r>
        <w:rPr>
          <w:rStyle w:val="25"/>
          <w:lang w:val="en-US" w:eastAsia="en-US" w:bidi="en-US"/>
        </w:rPr>
        <w:t xml:space="preserve">perimenopause,” </w:t>
      </w:r>
      <w:r>
        <w:rPr>
          <w:rStyle w:val="28"/>
        </w:rPr>
        <w:t>Menopause,</w:t>
      </w:r>
      <w:r>
        <w:rPr>
          <w:rStyle w:val="25"/>
          <w:lang w:val="en-US" w:eastAsia="en-US" w:bidi="en-US"/>
        </w:rPr>
        <w:t xml:space="preserve"> vol. 27, no. 2, pp. 238-242,</w:t>
      </w:r>
      <w:r>
        <w:rPr>
          <w:rStyle w:val="25"/>
          <w:lang w:val="en-US" w:eastAsia="en-US" w:bidi="en-US"/>
        </w:rPr>
        <w:tab/>
        <w:t>2020, doi:</w:t>
      </w:r>
    </w:p>
    <w:p w14:paraId="694B9383" w14:textId="77777777" w:rsidR="00675BD3" w:rsidRDefault="00217392">
      <w:pPr>
        <w:pStyle w:val="24"/>
        <w:shd w:val="clear" w:color="auto" w:fill="auto"/>
        <w:spacing w:before="0"/>
        <w:ind w:firstLine="0"/>
      </w:pPr>
      <w:r>
        <w:rPr>
          <w:rStyle w:val="25"/>
          <w:lang w:val="en-US" w:eastAsia="en-US" w:bidi="en-US"/>
        </w:rPr>
        <w:t>10.1097/GME.0000000000001438.</w:t>
      </w:r>
    </w:p>
    <w:p w14:paraId="1366E92D" w14:textId="77777777" w:rsidR="00675BD3" w:rsidRDefault="00217392">
      <w:pPr>
        <w:pStyle w:val="24"/>
        <w:numPr>
          <w:ilvl w:val="0"/>
          <w:numId w:val="11"/>
        </w:numPr>
        <w:shd w:val="clear" w:color="auto" w:fill="auto"/>
        <w:tabs>
          <w:tab w:val="left" w:pos="1073"/>
        </w:tabs>
        <w:spacing w:before="0"/>
        <w:ind w:firstLine="0"/>
      </w:pPr>
      <w:r>
        <w:rPr>
          <w:rStyle w:val="25"/>
          <w:lang w:val="en-US" w:eastAsia="en-US" w:bidi="en-US"/>
        </w:rPr>
        <w:t>C. Oliver-Williams</w:t>
      </w:r>
      <w:r>
        <w:rPr>
          <w:rStyle w:val="25"/>
          <w:lang w:val="en-US" w:eastAsia="en-US" w:bidi="en-US"/>
        </w:rPr>
        <w:t xml:space="preserve"> </w:t>
      </w:r>
      <w:r>
        <w:rPr>
          <w:rStyle w:val="28"/>
        </w:rPr>
        <w:t>et al,</w:t>
      </w:r>
      <w:r>
        <w:rPr>
          <w:rStyle w:val="25"/>
          <w:lang w:val="en-US" w:eastAsia="en-US" w:bidi="en-US"/>
        </w:rPr>
        <w:t xml:space="preserve"> “The route of administration, timing, duration and dose of postmenopausal hormone therapy and cardiovascular outcomes in women: a systematic review.,” </w:t>
      </w:r>
      <w:r>
        <w:rPr>
          <w:rStyle w:val="28"/>
        </w:rPr>
        <w:t>Hum. Reprod. Update,</w:t>
      </w:r>
      <w:r>
        <w:rPr>
          <w:rStyle w:val="25"/>
          <w:lang w:val="en-US" w:eastAsia="en-US" w:bidi="en-US"/>
        </w:rPr>
        <w:t xml:space="preserve"> vol. 25, no. 2, pp. 257-271, Mar. 2019, doi: 10.1093/humupd/dmy039.</w:t>
      </w:r>
    </w:p>
    <w:p w14:paraId="6E0C1BFE" w14:textId="77777777" w:rsidR="00675BD3" w:rsidRDefault="00217392">
      <w:pPr>
        <w:pStyle w:val="24"/>
        <w:numPr>
          <w:ilvl w:val="0"/>
          <w:numId w:val="11"/>
        </w:numPr>
        <w:shd w:val="clear" w:color="auto" w:fill="auto"/>
        <w:tabs>
          <w:tab w:val="left" w:pos="802"/>
        </w:tabs>
        <w:spacing w:before="0"/>
        <w:ind w:firstLine="0"/>
      </w:pPr>
      <w:r>
        <w:rPr>
          <w:rStyle w:val="25"/>
          <w:lang w:val="en-US" w:eastAsia="en-US" w:bidi="en-US"/>
        </w:rPr>
        <w:t>N. Bigli</w:t>
      </w:r>
      <w:r>
        <w:rPr>
          <w:rStyle w:val="25"/>
          <w:lang w:val="en-US" w:eastAsia="en-US" w:bidi="en-US"/>
        </w:rPr>
        <w:t xml:space="preserve">a, A. Gadducci, R. Ponzone, R. Roagna, and P. Sismondi, “Hormone replacement therapy in cancer survivors.,” </w:t>
      </w:r>
      <w:r>
        <w:rPr>
          <w:rStyle w:val="28"/>
        </w:rPr>
        <w:t>Maturitas,</w:t>
      </w:r>
      <w:r>
        <w:rPr>
          <w:rStyle w:val="25"/>
          <w:lang w:val="en-US" w:eastAsia="en-US" w:bidi="en-US"/>
        </w:rPr>
        <w:t xml:space="preserve"> vol. 48, no. 4, pp. 333-346, Aug. 2004, doi: 10.1016/j.maturitas.2003.09.031.</w:t>
      </w:r>
    </w:p>
    <w:p w14:paraId="619AC566" w14:textId="77777777" w:rsidR="00675BD3" w:rsidRDefault="00217392">
      <w:pPr>
        <w:pStyle w:val="24"/>
        <w:numPr>
          <w:ilvl w:val="0"/>
          <w:numId w:val="11"/>
        </w:numPr>
        <w:shd w:val="clear" w:color="auto" w:fill="auto"/>
        <w:tabs>
          <w:tab w:val="left" w:pos="802"/>
        </w:tabs>
        <w:spacing w:before="0"/>
        <w:ind w:firstLine="0"/>
      </w:pPr>
      <w:r>
        <w:rPr>
          <w:rStyle w:val="25"/>
          <w:lang w:val="en-US" w:eastAsia="en-US" w:bidi="en-US"/>
        </w:rPr>
        <w:t xml:space="preserve">S. Kim, Y. </w:t>
      </w:r>
      <w:r>
        <w:rPr>
          <w:rStyle w:val="25"/>
        </w:rPr>
        <w:t xml:space="preserve">Ко, </w:t>
      </w:r>
      <w:r>
        <w:rPr>
          <w:rStyle w:val="25"/>
          <w:lang w:val="en-US" w:eastAsia="en-US" w:bidi="en-US"/>
        </w:rPr>
        <w:t>H. J. Eee, and J.-E. Eim, “Menopausal hormon</w:t>
      </w:r>
      <w:r>
        <w:rPr>
          <w:rStyle w:val="25"/>
          <w:lang w:val="en-US" w:eastAsia="en-US" w:bidi="en-US"/>
        </w:rPr>
        <w:t xml:space="preserve">e therapy and the risk of breast cancer by histological type and race: a meta-analysis of randomized controlled trials and cohort </w:t>
      </w:r>
      <w:r>
        <w:rPr>
          <w:rStyle w:val="28"/>
        </w:rPr>
        <w:t>studiQ?,.,"" Breast Cancer Res. Treat.,</w:t>
      </w:r>
      <w:r>
        <w:rPr>
          <w:rStyle w:val="25"/>
          <w:lang w:val="en-US" w:eastAsia="en-US" w:bidi="en-US"/>
        </w:rPr>
        <w:t xml:space="preserve"> vol. 170, no. 3, pp. 667-675, Aug. 2018, doi: 10.1007/sl0549- 018-4782-2.</w:t>
      </w:r>
    </w:p>
    <w:p w14:paraId="0993CA13" w14:textId="77777777" w:rsidR="00675BD3" w:rsidRDefault="00217392">
      <w:pPr>
        <w:pStyle w:val="24"/>
        <w:numPr>
          <w:ilvl w:val="0"/>
          <w:numId w:val="11"/>
        </w:numPr>
        <w:shd w:val="clear" w:color="auto" w:fill="auto"/>
        <w:tabs>
          <w:tab w:val="left" w:pos="802"/>
        </w:tabs>
        <w:spacing w:before="0" w:after="0"/>
        <w:ind w:firstLine="0"/>
      </w:pPr>
      <w:r>
        <w:rPr>
          <w:rStyle w:val="25"/>
          <w:lang w:val="en-US" w:eastAsia="en-US" w:bidi="en-US"/>
        </w:rPr>
        <w:t>M. R. Rizzo,</w:t>
      </w:r>
      <w:r>
        <w:rPr>
          <w:rStyle w:val="25"/>
          <w:lang w:val="en-US" w:eastAsia="en-US" w:bidi="en-US"/>
        </w:rPr>
        <w:t xml:space="preserve"> S. Eeo, P. De Franciscis, N. Colacurci, and G. Paolisso, “Short-term effects of low-dose estrogen/drospirenone vs low-dose estrogen/dydrogesterone on glycemic fluctuations in postmenopausal women with metabolic syndrome,” Age </w:t>
      </w:r>
      <w:r>
        <w:rPr>
          <w:rStyle w:val="28"/>
        </w:rPr>
        <w:t>(Omaha).,</w:t>
      </w:r>
      <w:r>
        <w:rPr>
          <w:rStyle w:val="25"/>
          <w:lang w:val="en-US" w:eastAsia="en-US" w:bidi="en-US"/>
        </w:rPr>
        <w:t xml:space="preserve"> vol. 36, no. 1, pp.</w:t>
      </w:r>
      <w:r>
        <w:rPr>
          <w:rStyle w:val="25"/>
          <w:lang w:val="en-US" w:eastAsia="en-US" w:bidi="en-US"/>
        </w:rPr>
        <w:t xml:space="preserve"> 265-274, 2014, doi: 10.1007/sll357-013-9554-7.</w:t>
      </w:r>
    </w:p>
    <w:p w14:paraId="05BC0396" w14:textId="77777777" w:rsidR="00675BD3" w:rsidRDefault="00217392">
      <w:pPr>
        <w:pStyle w:val="24"/>
        <w:numPr>
          <w:ilvl w:val="0"/>
          <w:numId w:val="11"/>
        </w:numPr>
        <w:shd w:val="clear" w:color="auto" w:fill="auto"/>
        <w:tabs>
          <w:tab w:val="left" w:pos="788"/>
        </w:tabs>
        <w:spacing w:before="0"/>
        <w:ind w:firstLine="0"/>
      </w:pPr>
      <w:r>
        <w:rPr>
          <w:rStyle w:val="25"/>
          <w:lang w:val="en-US" w:eastAsia="en-US" w:bidi="en-US"/>
        </w:rPr>
        <w:t xml:space="preserve">W. </w:t>
      </w:r>
      <w:r>
        <w:rPr>
          <w:rStyle w:val="25"/>
        </w:rPr>
        <w:t xml:space="preserve">В. </w:t>
      </w:r>
      <w:r>
        <w:rPr>
          <w:rStyle w:val="25"/>
          <w:lang w:val="en-US" w:eastAsia="en-US" w:bidi="en-US"/>
        </w:rPr>
        <w:t xml:space="preserve">White, V. Hanes, M. Mallareddy, and V. Chauhan, “Effeets of the hormone therapy, drospirenone and 17-beta estradiol, on early morning blood pressure in postmenopausal women with hypertension.,”/. </w:t>
      </w:r>
      <w:r>
        <w:rPr>
          <w:rStyle w:val="28"/>
        </w:rPr>
        <w:t>Am. So</w:t>
      </w:r>
      <w:r>
        <w:rPr>
          <w:rStyle w:val="28"/>
        </w:rPr>
        <w:t>c. Hypertens.,</w:t>
      </w:r>
      <w:r>
        <w:rPr>
          <w:rStyle w:val="25"/>
          <w:lang w:val="en-US" w:eastAsia="en-US" w:bidi="en-US"/>
        </w:rPr>
        <w:t xml:space="preserve"> vol. 2, no. 1, pp. 20-27, 2008, doi: 10.1016/j.jash.2007.08.004.</w:t>
      </w:r>
    </w:p>
    <w:p w14:paraId="18E24C50" w14:textId="77777777" w:rsidR="00675BD3" w:rsidRDefault="00217392">
      <w:pPr>
        <w:pStyle w:val="24"/>
        <w:numPr>
          <w:ilvl w:val="0"/>
          <w:numId w:val="11"/>
        </w:numPr>
        <w:shd w:val="clear" w:color="auto" w:fill="auto"/>
        <w:tabs>
          <w:tab w:val="left" w:pos="788"/>
        </w:tabs>
        <w:spacing w:before="0" w:after="244"/>
        <w:ind w:firstLine="0"/>
      </w:pPr>
      <w:r>
        <w:rPr>
          <w:rStyle w:val="25"/>
          <w:lang w:val="en-US" w:eastAsia="en-US" w:bidi="en-US"/>
        </w:rPr>
        <w:t xml:space="preserve">R. Kagan, G. Constantine, A. M. Kaunitz, B. Bemiek, and S. Mirkin, “Improvement in sleep outeomes with a 17 b -estradiol-progesterone oral eapsule (TX-OOIHR) for </w:t>
      </w:r>
      <w:r>
        <w:rPr>
          <w:rStyle w:val="25"/>
          <w:lang w:val="en-US" w:eastAsia="en-US" w:bidi="en-US"/>
        </w:rPr>
        <w:t>postmenopausal women,” vol. 26, no. 6, pp. 622-628, 2019, doi: 10.1097/GME.0000000000001278.</w:t>
      </w:r>
    </w:p>
    <w:p w14:paraId="3C966318" w14:textId="77777777" w:rsidR="00675BD3" w:rsidRDefault="00217392">
      <w:pPr>
        <w:pStyle w:val="24"/>
        <w:numPr>
          <w:ilvl w:val="0"/>
          <w:numId w:val="11"/>
        </w:numPr>
        <w:shd w:val="clear" w:color="auto" w:fill="auto"/>
        <w:tabs>
          <w:tab w:val="left" w:pos="788"/>
        </w:tabs>
        <w:spacing w:before="0" w:after="236" w:line="384" w:lineRule="exact"/>
        <w:ind w:firstLine="0"/>
      </w:pPr>
      <w:r>
        <w:rPr>
          <w:rStyle w:val="25"/>
          <w:lang w:val="en-US" w:eastAsia="en-US" w:bidi="en-US"/>
        </w:rPr>
        <w:t xml:space="preserve">G. Formoso </w:t>
      </w:r>
      <w:r>
        <w:rPr>
          <w:rStyle w:val="28"/>
        </w:rPr>
        <w:t>et al,</w:t>
      </w:r>
      <w:r>
        <w:rPr>
          <w:rStyle w:val="25"/>
          <w:lang w:val="en-US" w:eastAsia="en-US" w:bidi="en-US"/>
        </w:rPr>
        <w:t xml:space="preserve"> “Short-term and long-term effeets of tibolone in postmenopausal women.,” </w:t>
      </w:r>
      <w:r>
        <w:rPr>
          <w:rStyle w:val="28"/>
        </w:rPr>
        <w:t>Cochrane database Syst. Rev.,</w:t>
      </w:r>
      <w:r>
        <w:rPr>
          <w:rStyle w:val="25"/>
          <w:lang w:val="en-US" w:eastAsia="en-US" w:bidi="en-US"/>
        </w:rPr>
        <w:t xml:space="preserve"> vol. 10, no. 10, p. CD008536, Get. 2016, d</w:t>
      </w:r>
      <w:r>
        <w:rPr>
          <w:rStyle w:val="25"/>
          <w:lang w:val="en-US" w:eastAsia="en-US" w:bidi="en-US"/>
        </w:rPr>
        <w:t>oi: 10.1002/14651858.CD008536.pub3.</w:t>
      </w:r>
    </w:p>
    <w:p w14:paraId="706454E0" w14:textId="77777777" w:rsidR="00675BD3" w:rsidRDefault="00217392">
      <w:pPr>
        <w:pStyle w:val="24"/>
        <w:numPr>
          <w:ilvl w:val="0"/>
          <w:numId w:val="11"/>
        </w:numPr>
        <w:shd w:val="clear" w:color="auto" w:fill="auto"/>
        <w:tabs>
          <w:tab w:val="left" w:pos="788"/>
        </w:tabs>
        <w:spacing w:before="0"/>
        <w:ind w:firstLine="0"/>
      </w:pPr>
      <w:r>
        <w:rPr>
          <w:rStyle w:val="25"/>
          <w:lang w:val="en-US" w:eastAsia="en-US" w:bidi="en-US"/>
        </w:rPr>
        <w:t>S. Tsiligiannis, B. C. Wiek-Urban, J. van der Stam, and J. C. Stevenson, “Effieaey and safety of a low-dose eontinuous eombined hormone replaeement therapy with 0.5 mg 17p-estradiol and 2.5 mg dydrogesterone in subgroups</w:t>
      </w:r>
      <w:r>
        <w:rPr>
          <w:rStyle w:val="25"/>
          <w:lang w:val="en-US" w:eastAsia="en-US" w:bidi="en-US"/>
        </w:rPr>
        <w:t xml:space="preserve"> of postmenopausal women with vasomotor symptoms.,” Matwr/to, vol. 139, pp. 20-26, Sep. 2020, doi: 10.1016/j.maturitas.2020.05.002.</w:t>
      </w:r>
    </w:p>
    <w:p w14:paraId="54190850" w14:textId="77777777" w:rsidR="00675BD3" w:rsidRDefault="00217392">
      <w:pPr>
        <w:pStyle w:val="24"/>
        <w:numPr>
          <w:ilvl w:val="0"/>
          <w:numId w:val="11"/>
        </w:numPr>
        <w:shd w:val="clear" w:color="auto" w:fill="auto"/>
        <w:tabs>
          <w:tab w:val="left" w:pos="788"/>
        </w:tabs>
        <w:spacing w:before="0"/>
        <w:ind w:firstLine="0"/>
      </w:pPr>
      <w:r>
        <w:rPr>
          <w:rStyle w:val="25"/>
          <w:lang w:val="en-US" w:eastAsia="en-US" w:bidi="en-US"/>
        </w:rPr>
        <w:t>D. F. Areher, J. H. Piekar, D. C. Mae Alii ster, and M. P. Warren, “Transdermal estradiol gel for the treatment of symptomat</w:t>
      </w:r>
      <w:r>
        <w:rPr>
          <w:rStyle w:val="25"/>
          <w:lang w:val="en-US" w:eastAsia="en-US" w:bidi="en-US"/>
        </w:rPr>
        <w:t xml:space="preserve">ie postmenopausal </w:t>
      </w:r>
      <w:r>
        <w:rPr>
          <w:rStyle w:val="28"/>
        </w:rPr>
        <w:t>vfomQn"" Menopause,</w:t>
      </w:r>
      <w:r>
        <w:rPr>
          <w:rStyle w:val="25"/>
          <w:lang w:val="en-US" w:eastAsia="en-US" w:bidi="en-US"/>
        </w:rPr>
        <w:t xml:space="preserve"> vol. 19, no. 6, pp. 622-629, 2012, doi: 10.1097/gme.0b013e31823b8867.</w:t>
      </w:r>
    </w:p>
    <w:p w14:paraId="5F60D77A" w14:textId="77777777" w:rsidR="00675BD3" w:rsidRDefault="00217392">
      <w:pPr>
        <w:pStyle w:val="24"/>
        <w:numPr>
          <w:ilvl w:val="0"/>
          <w:numId w:val="11"/>
        </w:numPr>
        <w:shd w:val="clear" w:color="auto" w:fill="auto"/>
        <w:tabs>
          <w:tab w:val="left" w:pos="788"/>
        </w:tabs>
        <w:spacing w:before="0"/>
        <w:ind w:firstLine="0"/>
      </w:pPr>
      <w:r>
        <w:rPr>
          <w:rStyle w:val="25"/>
          <w:lang w:val="en-US" w:eastAsia="en-US" w:bidi="en-US"/>
        </w:rPr>
        <w:lastRenderedPageBreak/>
        <w:t>Y. Vinogradova, C. Coupland, and J. Hippisley-Cox, “Use of hormone replaeement therapy and risk of venous thromboembolism: nested ease-eontrol studi</w:t>
      </w:r>
      <w:r>
        <w:rPr>
          <w:rStyle w:val="25"/>
          <w:lang w:val="en-US" w:eastAsia="en-US" w:bidi="en-US"/>
        </w:rPr>
        <w:t xml:space="preserve">es using the QReseareh and CPRD databases.,” </w:t>
      </w:r>
      <w:r>
        <w:rPr>
          <w:rStyle w:val="28"/>
        </w:rPr>
        <w:t>BMJ,</w:t>
      </w:r>
      <w:r>
        <w:rPr>
          <w:rStyle w:val="25"/>
          <w:lang w:val="en-US" w:eastAsia="en-US" w:bidi="en-US"/>
        </w:rPr>
        <w:t xml:space="preserve"> vol. 364, p. k4810, Jan. 2019, doi: 10.1136/bmj.k4810.</w:t>
      </w:r>
    </w:p>
    <w:p w14:paraId="21374B2C" w14:textId="77777777" w:rsidR="00675BD3" w:rsidRDefault="00217392">
      <w:pPr>
        <w:pStyle w:val="24"/>
        <w:numPr>
          <w:ilvl w:val="0"/>
          <w:numId w:val="11"/>
        </w:numPr>
        <w:shd w:val="clear" w:color="auto" w:fill="auto"/>
        <w:tabs>
          <w:tab w:val="left" w:pos="788"/>
        </w:tabs>
        <w:spacing w:before="0" w:after="244"/>
        <w:ind w:firstLine="0"/>
      </w:pPr>
      <w:r>
        <w:rPr>
          <w:rStyle w:val="25"/>
          <w:lang w:val="en-US" w:eastAsia="en-US" w:bidi="en-US"/>
        </w:rPr>
        <w:t xml:space="preserve">M. Canonieo </w:t>
      </w:r>
      <w:r>
        <w:rPr>
          <w:rStyle w:val="28"/>
        </w:rPr>
        <w:t>et al.,</w:t>
      </w:r>
      <w:r>
        <w:rPr>
          <w:rStyle w:val="25"/>
          <w:lang w:val="en-US" w:eastAsia="en-US" w:bidi="en-US"/>
        </w:rPr>
        <w:t xml:space="preserve"> “Postmenopausal hormone therapy and risk of stroke: Impaet of the route of estrogen administration and type of progestogen,” </w:t>
      </w:r>
      <w:r>
        <w:rPr>
          <w:rStyle w:val="28"/>
        </w:rPr>
        <w:t>Stroke,</w:t>
      </w:r>
      <w:r>
        <w:rPr>
          <w:rStyle w:val="25"/>
          <w:lang w:val="en-US" w:eastAsia="en-US" w:bidi="en-US"/>
        </w:rPr>
        <w:t xml:space="preserve"> vol. 47, no. 7, pp. 1734-1741, 2016, doi: 10.1161/STROKEAHA. 116.013052.</w:t>
      </w:r>
    </w:p>
    <w:p w14:paraId="614BA761" w14:textId="77777777" w:rsidR="00675BD3" w:rsidRDefault="00217392">
      <w:pPr>
        <w:pStyle w:val="24"/>
        <w:numPr>
          <w:ilvl w:val="0"/>
          <w:numId w:val="11"/>
        </w:numPr>
        <w:shd w:val="clear" w:color="auto" w:fill="auto"/>
        <w:tabs>
          <w:tab w:val="left" w:pos="788"/>
        </w:tabs>
        <w:spacing w:before="0" w:after="236" w:line="384" w:lineRule="exact"/>
        <w:ind w:firstLine="0"/>
      </w:pPr>
      <w:r>
        <w:rPr>
          <w:rStyle w:val="25"/>
          <w:lang w:val="en-US" w:eastAsia="en-US" w:bidi="en-US"/>
        </w:rPr>
        <w:t xml:space="preserve">M. Canonieo, “Hormone therapy and risk of venous </w:t>
      </w:r>
      <w:r>
        <w:rPr>
          <w:rStyle w:val="25"/>
          <w:lang w:val="en-US" w:eastAsia="en-US" w:bidi="en-US"/>
        </w:rPr>
        <w:t xml:space="preserve">thromboembolism among postmenopausal </w:t>
      </w:r>
      <w:r>
        <w:rPr>
          <w:rStyle w:val="28"/>
        </w:rPr>
        <w:t>women.,’’''Maturitas,</w:t>
      </w:r>
      <w:r>
        <w:rPr>
          <w:rStyle w:val="25"/>
          <w:lang w:val="en-US" w:eastAsia="en-US" w:bidi="en-US"/>
        </w:rPr>
        <w:t xml:space="preserve"> vol. 82, no. 3, pp. 304-307, Nov. 2015, doi: 10.1016/j.maturitas.2015.06.040.</w:t>
      </w:r>
    </w:p>
    <w:p w14:paraId="2E61309F" w14:textId="77777777" w:rsidR="00675BD3" w:rsidRDefault="00217392">
      <w:pPr>
        <w:pStyle w:val="24"/>
        <w:numPr>
          <w:ilvl w:val="0"/>
          <w:numId w:val="11"/>
        </w:numPr>
        <w:shd w:val="clear" w:color="auto" w:fill="auto"/>
        <w:tabs>
          <w:tab w:val="left" w:pos="788"/>
        </w:tabs>
        <w:spacing w:before="0" w:after="244"/>
        <w:ind w:firstLine="0"/>
      </w:pPr>
      <w:r>
        <w:rPr>
          <w:rStyle w:val="25"/>
          <w:lang w:val="en-US" w:eastAsia="en-US" w:bidi="en-US"/>
        </w:rPr>
        <w:t>A. Fournier, F. Berrino, and F. Clavel-Chapelon, “Unequal risks for breast eaneer assoeiated with different hormone rep</w:t>
      </w:r>
      <w:r>
        <w:rPr>
          <w:rStyle w:val="25"/>
          <w:lang w:val="en-US" w:eastAsia="en-US" w:bidi="en-US"/>
        </w:rPr>
        <w:t xml:space="preserve">laeement therapies: results from the E3N eohort study.,” </w:t>
      </w:r>
      <w:r>
        <w:rPr>
          <w:rStyle w:val="28"/>
        </w:rPr>
        <w:t>Breast Cancer Res. Treat., Yol.</w:t>
      </w:r>
      <w:r>
        <w:rPr>
          <w:rStyle w:val="25"/>
          <w:lang w:val="en-US" w:eastAsia="en-US" w:bidi="en-US"/>
        </w:rPr>
        <w:t xml:space="preserve"> 107, no. l,pp. 103-111, Jan. 2008, doi: 10.1007/sl0549-007-9523-x.</w:t>
      </w:r>
    </w:p>
    <w:p w14:paraId="61930B51" w14:textId="77777777" w:rsidR="00675BD3" w:rsidRDefault="00217392">
      <w:pPr>
        <w:pStyle w:val="24"/>
        <w:numPr>
          <w:ilvl w:val="0"/>
          <w:numId w:val="11"/>
        </w:numPr>
        <w:shd w:val="clear" w:color="auto" w:fill="auto"/>
        <w:tabs>
          <w:tab w:val="left" w:pos="788"/>
        </w:tabs>
        <w:spacing w:before="0" w:line="384" w:lineRule="exact"/>
        <w:ind w:firstLine="0"/>
      </w:pPr>
      <w:r>
        <w:rPr>
          <w:rStyle w:val="25"/>
          <w:lang w:val="en-US" w:eastAsia="en-US" w:bidi="en-US"/>
        </w:rPr>
        <w:t>Y. Vinogradova, C. Coupland, and J. Hippisley-Cox, “Use of hormone replaeement therapy and risk of b</w:t>
      </w:r>
      <w:r>
        <w:rPr>
          <w:rStyle w:val="25"/>
          <w:lang w:val="en-US" w:eastAsia="en-US" w:bidi="en-US"/>
        </w:rPr>
        <w:t xml:space="preserve">reast eaneer: nested ease-eontrol studies using the QReseareh and CPRD databases.,” </w:t>
      </w:r>
      <w:r>
        <w:rPr>
          <w:rStyle w:val="28"/>
        </w:rPr>
        <w:t xml:space="preserve">BMJ, </w:t>
      </w:r>
      <w:r>
        <w:rPr>
          <w:rStyle w:val="25"/>
          <w:lang w:val="en-US" w:eastAsia="en-US" w:bidi="en-US"/>
        </w:rPr>
        <w:t>vol. 371, p. m3873, Oet. 2020, doi: 10.1136/bmj.m3873.</w:t>
      </w:r>
    </w:p>
    <w:p w14:paraId="61260E2C" w14:textId="77777777" w:rsidR="00675BD3" w:rsidRDefault="00217392">
      <w:pPr>
        <w:pStyle w:val="24"/>
        <w:numPr>
          <w:ilvl w:val="0"/>
          <w:numId w:val="11"/>
        </w:numPr>
        <w:shd w:val="clear" w:color="auto" w:fill="auto"/>
        <w:tabs>
          <w:tab w:val="left" w:pos="788"/>
        </w:tabs>
        <w:spacing w:before="0" w:after="236" w:line="384" w:lineRule="exact"/>
        <w:ind w:firstLine="0"/>
      </w:pPr>
      <w:r>
        <w:rPr>
          <w:rStyle w:val="25"/>
          <w:lang w:val="en-US" w:eastAsia="en-US" w:bidi="en-US"/>
        </w:rPr>
        <w:t>H. Fyytinen, E. Pukkala, and O. Ylikorkala, “Breast eaneer risk in postmenopausal women using estradiol-progesto</w:t>
      </w:r>
      <w:r>
        <w:rPr>
          <w:rStyle w:val="25"/>
          <w:lang w:val="en-US" w:eastAsia="en-US" w:bidi="en-US"/>
        </w:rPr>
        <w:t xml:space="preserve">gen therapy.,” </w:t>
      </w:r>
      <w:r>
        <w:rPr>
          <w:rStyle w:val="28"/>
        </w:rPr>
        <w:t>Obstet. Gynecol,</w:t>
      </w:r>
      <w:r>
        <w:rPr>
          <w:rStyle w:val="25"/>
          <w:lang w:val="en-US" w:eastAsia="en-US" w:bidi="en-US"/>
        </w:rPr>
        <w:t xml:space="preserve"> vol. 113, no. 1, pp. 65-73, Jan. 2009, doi: 10.1097/AOG.0b013e31818e8ed6.</w:t>
      </w:r>
    </w:p>
    <w:p w14:paraId="0BFA8F78" w14:textId="77777777" w:rsidR="00675BD3" w:rsidRDefault="00217392">
      <w:pPr>
        <w:pStyle w:val="24"/>
        <w:numPr>
          <w:ilvl w:val="0"/>
          <w:numId w:val="11"/>
        </w:numPr>
        <w:shd w:val="clear" w:color="auto" w:fill="auto"/>
        <w:tabs>
          <w:tab w:val="left" w:pos="788"/>
        </w:tabs>
        <w:spacing w:before="0" w:after="0"/>
        <w:ind w:firstLine="0"/>
      </w:pPr>
      <w:r>
        <w:rPr>
          <w:rStyle w:val="25"/>
          <w:lang w:val="en-US" w:eastAsia="en-US" w:bidi="en-US"/>
        </w:rPr>
        <w:t xml:space="preserve">J. Hugon-Rodin, S. Perol, and G. Plu-Bureau, “[Menopause and risk of thromboembolie events. Postmenopausal women management: CNGOF and GEMVi elinieal </w:t>
      </w:r>
      <w:r>
        <w:rPr>
          <w:rStyle w:val="25"/>
          <w:lang w:val="en-US" w:eastAsia="en-US" w:bidi="en-US"/>
        </w:rPr>
        <w:t>praetiee guidelines].,”</w:t>
      </w:r>
    </w:p>
    <w:p w14:paraId="265EAE23" w14:textId="77777777" w:rsidR="00675BD3" w:rsidRDefault="00217392">
      <w:pPr>
        <w:pStyle w:val="24"/>
        <w:shd w:val="clear" w:color="auto" w:fill="auto"/>
        <w:spacing w:before="0" w:after="244" w:line="394" w:lineRule="exact"/>
        <w:ind w:firstLine="0"/>
      </w:pPr>
      <w:r>
        <w:rPr>
          <w:rStyle w:val="28"/>
        </w:rPr>
        <w:t>Gynecologie, obstetrique, fertilite &amp; senologie,</w:t>
      </w:r>
      <w:r>
        <w:rPr>
          <w:rStyle w:val="25"/>
          <w:lang w:val="en-US" w:eastAsia="en-US" w:bidi="en-US"/>
        </w:rPr>
        <w:t xml:space="preserve"> vol. 49, no. 5. France, pp. 455-461, May 2021, doi: 10.1016/j.gofs.2021.03.018.</w:t>
      </w:r>
    </w:p>
    <w:p w14:paraId="194B2964" w14:textId="77777777" w:rsidR="00675BD3" w:rsidRDefault="00217392">
      <w:pPr>
        <w:pStyle w:val="24"/>
        <w:numPr>
          <w:ilvl w:val="0"/>
          <w:numId w:val="11"/>
        </w:numPr>
        <w:shd w:val="clear" w:color="auto" w:fill="auto"/>
        <w:tabs>
          <w:tab w:val="left" w:pos="793"/>
        </w:tabs>
        <w:spacing w:before="0"/>
        <w:ind w:firstLine="0"/>
      </w:pPr>
      <w:r>
        <w:rPr>
          <w:rStyle w:val="25"/>
          <w:lang w:val="en-US" w:eastAsia="en-US" w:bidi="en-US"/>
        </w:rPr>
        <w:t xml:space="preserve">E. Moro </w:t>
      </w:r>
      <w:r>
        <w:rPr>
          <w:rStyle w:val="28"/>
        </w:rPr>
        <w:t>et al,</w:t>
      </w:r>
      <w:r>
        <w:rPr>
          <w:rStyle w:val="25"/>
          <w:lang w:val="en-US" w:eastAsia="en-US" w:bidi="en-US"/>
        </w:rPr>
        <w:t xml:space="preserve"> “The impaet of hormonal replaeement treatment in postmenopausal women with uterine fibroids: A state-of-the-art review of the literature,” </w:t>
      </w:r>
      <w:r>
        <w:rPr>
          <w:rStyle w:val="28"/>
        </w:rPr>
        <w:t>Med.,</w:t>
      </w:r>
      <w:r>
        <w:rPr>
          <w:rStyle w:val="25"/>
          <w:lang w:val="en-US" w:eastAsia="en-US" w:bidi="en-US"/>
        </w:rPr>
        <w:t xml:space="preserve"> vol. 55, no. 9, 2019, doi: 10.3390/medieina55090549.</w:t>
      </w:r>
    </w:p>
    <w:p w14:paraId="737FAF67" w14:textId="77777777" w:rsidR="00675BD3" w:rsidRDefault="00217392">
      <w:pPr>
        <w:pStyle w:val="24"/>
        <w:numPr>
          <w:ilvl w:val="0"/>
          <w:numId w:val="11"/>
        </w:numPr>
        <w:shd w:val="clear" w:color="auto" w:fill="auto"/>
        <w:tabs>
          <w:tab w:val="left" w:pos="793"/>
        </w:tabs>
        <w:spacing w:before="0" w:after="244"/>
        <w:ind w:firstLine="0"/>
      </w:pPr>
      <w:r>
        <w:rPr>
          <w:rStyle w:val="25"/>
          <w:lang w:val="en-US" w:eastAsia="en-US" w:bidi="en-US"/>
        </w:rPr>
        <w:t>V. Beral, K. Gaitskell, C. Hermon, K. Moser, G. Reeves, a</w:t>
      </w:r>
      <w:r>
        <w:rPr>
          <w:rStyle w:val="25"/>
          <w:lang w:val="en-US" w:eastAsia="en-US" w:bidi="en-US"/>
        </w:rPr>
        <w:t xml:space="preserve">nd R. Peto, “Menopausal hormone use and ovarian eaneer risk: individual partieipant meta-analysis of 52 epidemiologieal studies.,” </w:t>
      </w:r>
      <w:r>
        <w:rPr>
          <w:rStyle w:val="28"/>
        </w:rPr>
        <w:t>Lancet (London, England),</w:t>
      </w:r>
      <w:r>
        <w:rPr>
          <w:rStyle w:val="25"/>
          <w:lang w:val="en-US" w:eastAsia="en-US" w:bidi="en-US"/>
        </w:rPr>
        <w:t xml:space="preserve"> vol. 385, no. 9980, pp. 1835-1842, May 2015, doi: 10.1016/S0140- 6736(14)61687-1.</w:t>
      </w:r>
    </w:p>
    <w:p w14:paraId="0478E69A" w14:textId="77777777" w:rsidR="00675BD3" w:rsidRDefault="00217392">
      <w:pPr>
        <w:pStyle w:val="24"/>
        <w:numPr>
          <w:ilvl w:val="0"/>
          <w:numId w:val="11"/>
        </w:numPr>
        <w:shd w:val="clear" w:color="auto" w:fill="auto"/>
        <w:tabs>
          <w:tab w:val="left" w:pos="793"/>
        </w:tabs>
        <w:spacing w:before="0" w:after="236" w:line="384" w:lineRule="exact"/>
        <w:ind w:firstLine="0"/>
      </w:pPr>
      <w:r>
        <w:rPr>
          <w:rStyle w:val="25"/>
          <w:lang w:val="en-US" w:eastAsia="en-US" w:bidi="en-US"/>
        </w:rPr>
        <w:t>C. Castelo-Braneo</w:t>
      </w:r>
      <w:r>
        <w:rPr>
          <w:rStyle w:val="25"/>
          <w:lang w:val="en-US" w:eastAsia="en-US" w:bidi="en-US"/>
        </w:rPr>
        <w:t xml:space="preserve"> </w:t>
      </w:r>
      <w:r>
        <w:rPr>
          <w:rStyle w:val="28"/>
        </w:rPr>
        <w:t>et al,</w:t>
      </w:r>
      <w:r>
        <w:rPr>
          <w:rStyle w:val="25"/>
          <w:lang w:val="en-US" w:eastAsia="en-US" w:bidi="en-US"/>
        </w:rPr>
        <w:t xml:space="preserve"> “Long-term eomplianee with estrogen replaeement therapy in surgieal postmenopausal women: benefits to bone and analysis of faetors assoeiated with diseontinuation,” </w:t>
      </w:r>
      <w:r>
        <w:rPr>
          <w:rStyle w:val="28"/>
        </w:rPr>
        <w:t>Menopause,</w:t>
      </w:r>
      <w:r>
        <w:rPr>
          <w:rStyle w:val="25"/>
          <w:lang w:val="en-US" w:eastAsia="en-US" w:bidi="en-US"/>
        </w:rPr>
        <w:t xml:space="preserve"> vol. 6, no. 4, pp. 307-311, 1999, doi: </w:t>
      </w:r>
      <w:r>
        <w:rPr>
          <w:rStyle w:val="25"/>
        </w:rPr>
        <w:t>10.1097/00042192-199906040-00006.</w:t>
      </w:r>
    </w:p>
    <w:p w14:paraId="2D334FE1" w14:textId="77777777" w:rsidR="00675BD3" w:rsidRDefault="00217392">
      <w:pPr>
        <w:pStyle w:val="24"/>
        <w:numPr>
          <w:ilvl w:val="0"/>
          <w:numId w:val="11"/>
        </w:numPr>
        <w:shd w:val="clear" w:color="auto" w:fill="auto"/>
        <w:tabs>
          <w:tab w:val="left" w:pos="793"/>
        </w:tabs>
        <w:spacing w:before="0" w:after="0"/>
        <w:ind w:firstLine="0"/>
      </w:pPr>
      <w:r>
        <w:rPr>
          <w:rStyle w:val="25"/>
          <w:lang w:val="en-US" w:eastAsia="en-US" w:bidi="en-US"/>
        </w:rPr>
        <w:t xml:space="preserve">C. B. </w:t>
      </w:r>
      <w:r>
        <w:rPr>
          <w:rStyle w:val="25"/>
        </w:rPr>
        <w:t>Ю. Совмеетная позиция экепертов РОАГ, РАМ, АГЭ, РАОП / под ред. В.Н. Серова,</w:t>
      </w:r>
    </w:p>
    <w:p w14:paraId="248C2B7A" w14:textId="77777777" w:rsidR="00675BD3" w:rsidRDefault="00217392">
      <w:pPr>
        <w:pStyle w:val="24"/>
        <w:shd w:val="clear" w:color="auto" w:fill="auto"/>
        <w:tabs>
          <w:tab w:val="left" w:pos="8280"/>
          <w:tab w:val="left" w:pos="9750"/>
        </w:tabs>
        <w:spacing w:before="0" w:after="0"/>
        <w:ind w:firstLine="0"/>
      </w:pPr>
      <w:r>
        <w:rPr>
          <w:rStyle w:val="25"/>
        </w:rPr>
        <w:t xml:space="preserve">“Алгоритмы применения менопаузальной гормональной терапии у женщин в период пери- и поетменопаузы.,” </w:t>
      </w:r>
      <w:r>
        <w:rPr>
          <w:rStyle w:val="28"/>
          <w:lang w:val="ru-RU" w:eastAsia="ru-RU" w:bidi="ru-RU"/>
        </w:rPr>
        <w:t>Акушерство и гинекология.,</w:t>
      </w:r>
      <w:r>
        <w:rPr>
          <w:rStyle w:val="25"/>
        </w:rPr>
        <w:t xml:space="preserve"> </w:t>
      </w:r>
      <w:r>
        <w:rPr>
          <w:rStyle w:val="2e"/>
          <w:lang w:val="en-US" w:eastAsia="en-US" w:bidi="en-US"/>
        </w:rPr>
        <w:t xml:space="preserve">vol. </w:t>
      </w:r>
      <w:r>
        <w:rPr>
          <w:rStyle w:val="2e"/>
        </w:rPr>
        <w:t>3:</w:t>
      </w:r>
      <w:r>
        <w:rPr>
          <w:rStyle w:val="2e"/>
        </w:rPr>
        <w:tab/>
        <w:t>210-221,</w:t>
      </w:r>
      <w:r>
        <w:rPr>
          <w:rStyle w:val="2e"/>
        </w:rPr>
        <w:tab/>
        <w:t xml:space="preserve">2021, </w:t>
      </w:r>
      <w:r>
        <w:rPr>
          <w:rStyle w:val="2e"/>
          <w:lang w:val="en-US" w:eastAsia="en-US" w:bidi="en-US"/>
        </w:rPr>
        <w:t>doi:</w:t>
      </w:r>
    </w:p>
    <w:p w14:paraId="306CBEC3" w14:textId="77777777" w:rsidR="00675BD3" w:rsidRDefault="00217392">
      <w:pPr>
        <w:pStyle w:val="101"/>
        <w:shd w:val="clear" w:color="auto" w:fill="auto"/>
      </w:pPr>
      <w:hyperlink r:id="rId32" w:history="1">
        <w:r>
          <w:rPr>
            <w:rStyle w:val="a3"/>
          </w:rPr>
          <w:t>https://dx.doi.Org/10.18565/aig.2021.3.210-221</w:t>
        </w:r>
      </w:hyperlink>
      <w:r>
        <w:rPr>
          <w:rStyle w:val="102"/>
        </w:rPr>
        <w:t>.</w:t>
      </w:r>
    </w:p>
    <w:p w14:paraId="56DF17B4" w14:textId="77777777" w:rsidR="00675BD3" w:rsidRDefault="00217392">
      <w:pPr>
        <w:pStyle w:val="24"/>
        <w:numPr>
          <w:ilvl w:val="0"/>
          <w:numId w:val="11"/>
        </w:numPr>
        <w:shd w:val="clear" w:color="auto" w:fill="auto"/>
        <w:tabs>
          <w:tab w:val="left" w:pos="793"/>
        </w:tabs>
        <w:spacing w:before="0" w:after="0"/>
        <w:ind w:firstLine="0"/>
      </w:pPr>
      <w:r>
        <w:rPr>
          <w:rStyle w:val="25"/>
        </w:rPr>
        <w:t xml:space="preserve">Р. </w:t>
      </w:r>
      <w:r>
        <w:rPr>
          <w:rStyle w:val="25"/>
          <w:lang w:val="en-US" w:eastAsia="en-US" w:bidi="en-US"/>
        </w:rPr>
        <w:t>Stute, J. Neulen, and L. Wildt, “The impaet of mieronized progesterone on the endometrium:</w:t>
      </w:r>
    </w:p>
    <w:p w14:paraId="479D3E90" w14:textId="77777777" w:rsidR="00675BD3" w:rsidRDefault="00217392">
      <w:pPr>
        <w:pStyle w:val="24"/>
        <w:shd w:val="clear" w:color="auto" w:fill="auto"/>
        <w:tabs>
          <w:tab w:val="left" w:pos="1865"/>
          <w:tab w:val="left" w:pos="4610"/>
          <w:tab w:val="left" w:pos="5354"/>
          <w:tab w:val="left" w:pos="5916"/>
          <w:tab w:val="left" w:pos="6540"/>
          <w:tab w:val="left" w:pos="7039"/>
          <w:tab w:val="left" w:pos="7663"/>
          <w:tab w:val="left" w:pos="8974"/>
          <w:tab w:val="left" w:pos="9750"/>
          <w:tab w:val="left" w:pos="10658"/>
        </w:tabs>
        <w:spacing w:before="0" w:after="0"/>
        <w:ind w:firstLine="0"/>
      </w:pPr>
      <w:r>
        <w:rPr>
          <w:rStyle w:val="25"/>
          <w:lang w:val="en-US" w:eastAsia="en-US" w:bidi="en-US"/>
        </w:rPr>
        <w:lastRenderedPageBreak/>
        <w:t>a systematie</w:t>
      </w:r>
      <w:r>
        <w:rPr>
          <w:rStyle w:val="25"/>
          <w:lang w:val="en-US" w:eastAsia="en-US" w:bidi="en-US"/>
        </w:rPr>
        <w:tab/>
        <w:t xml:space="preserve">review.,” </w:t>
      </w:r>
      <w:r>
        <w:rPr>
          <w:rStyle w:val="28"/>
        </w:rPr>
        <w:t>Climacteric,</w:t>
      </w:r>
      <w:r>
        <w:rPr>
          <w:rStyle w:val="25"/>
          <w:lang w:val="en-US" w:eastAsia="en-US" w:bidi="en-US"/>
        </w:rPr>
        <w:tab/>
        <w:t>vol.</w:t>
      </w:r>
      <w:r>
        <w:rPr>
          <w:rStyle w:val="25"/>
          <w:lang w:val="en-US" w:eastAsia="en-US" w:bidi="en-US"/>
        </w:rPr>
        <w:tab/>
        <w:t>19,</w:t>
      </w:r>
      <w:r>
        <w:rPr>
          <w:rStyle w:val="25"/>
          <w:lang w:val="en-US" w:eastAsia="en-US" w:bidi="en-US"/>
        </w:rPr>
        <w:tab/>
        <w:t>no.</w:t>
      </w:r>
      <w:r>
        <w:rPr>
          <w:rStyle w:val="25"/>
          <w:lang w:val="en-US" w:eastAsia="en-US" w:bidi="en-US"/>
        </w:rPr>
        <w:tab/>
        <w:t>4,</w:t>
      </w:r>
      <w:r>
        <w:rPr>
          <w:rStyle w:val="25"/>
          <w:lang w:val="en-US" w:eastAsia="en-US" w:bidi="en-US"/>
        </w:rPr>
        <w:tab/>
        <w:t>pp.</w:t>
      </w:r>
      <w:r>
        <w:rPr>
          <w:rStyle w:val="25"/>
          <w:lang w:val="en-US" w:eastAsia="en-US" w:bidi="en-US"/>
        </w:rPr>
        <w:tab/>
      </w:r>
      <w:r>
        <w:rPr>
          <w:rStyle w:val="25"/>
          <w:lang w:val="en-US" w:eastAsia="en-US" w:bidi="en-US"/>
        </w:rPr>
        <w:t>316-328,</w:t>
      </w:r>
      <w:r>
        <w:rPr>
          <w:rStyle w:val="25"/>
          <w:lang w:val="en-US" w:eastAsia="en-US" w:bidi="en-US"/>
        </w:rPr>
        <w:tab/>
        <w:t>Aug.</w:t>
      </w:r>
      <w:r>
        <w:rPr>
          <w:rStyle w:val="25"/>
          <w:lang w:val="en-US" w:eastAsia="en-US" w:bidi="en-US"/>
        </w:rPr>
        <w:tab/>
        <w:t>2016,</w:t>
      </w:r>
      <w:r>
        <w:rPr>
          <w:rStyle w:val="25"/>
          <w:lang w:val="en-US" w:eastAsia="en-US" w:bidi="en-US"/>
        </w:rPr>
        <w:tab/>
        <w:t>doi:</w:t>
      </w:r>
    </w:p>
    <w:p w14:paraId="767602E9" w14:textId="77777777" w:rsidR="00675BD3" w:rsidRDefault="00217392">
      <w:pPr>
        <w:pStyle w:val="24"/>
        <w:shd w:val="clear" w:color="auto" w:fill="auto"/>
        <w:spacing w:before="0"/>
        <w:ind w:firstLine="0"/>
      </w:pPr>
      <w:r>
        <w:rPr>
          <w:rStyle w:val="25"/>
        </w:rPr>
        <w:t>10.1080/13697137.2016.1187123.</w:t>
      </w:r>
    </w:p>
    <w:p w14:paraId="285A945D" w14:textId="77777777" w:rsidR="00675BD3" w:rsidRDefault="00217392">
      <w:pPr>
        <w:pStyle w:val="24"/>
        <w:numPr>
          <w:ilvl w:val="0"/>
          <w:numId w:val="11"/>
        </w:numPr>
        <w:shd w:val="clear" w:color="auto" w:fill="auto"/>
        <w:tabs>
          <w:tab w:val="left" w:pos="793"/>
        </w:tabs>
        <w:spacing w:before="0" w:after="0"/>
        <w:ind w:firstLine="0"/>
      </w:pPr>
      <w:r>
        <w:rPr>
          <w:rStyle w:val="25"/>
          <w:lang w:val="en-US" w:eastAsia="en-US" w:bidi="en-US"/>
        </w:rPr>
        <w:t xml:space="preserve">M. Binkowska and J. Woron, “Progestogens in menopausal hormone therapy.,” </w:t>
      </w:r>
      <w:r>
        <w:rPr>
          <w:rStyle w:val="28"/>
        </w:rPr>
        <w:t>Prz.</w:t>
      </w:r>
    </w:p>
    <w:p w14:paraId="35FA8708" w14:textId="77777777" w:rsidR="00675BD3" w:rsidRDefault="00217392">
      <w:pPr>
        <w:pStyle w:val="24"/>
        <w:shd w:val="clear" w:color="auto" w:fill="auto"/>
        <w:tabs>
          <w:tab w:val="left" w:pos="1865"/>
          <w:tab w:val="left" w:pos="4610"/>
          <w:tab w:val="left" w:pos="5354"/>
          <w:tab w:val="left" w:pos="5916"/>
          <w:tab w:val="left" w:pos="6540"/>
          <w:tab w:val="left" w:pos="7039"/>
          <w:tab w:val="left" w:pos="7663"/>
          <w:tab w:val="left" w:pos="8974"/>
          <w:tab w:val="left" w:pos="9750"/>
          <w:tab w:val="left" w:pos="10658"/>
        </w:tabs>
        <w:spacing w:before="0" w:after="0"/>
        <w:ind w:firstLine="0"/>
      </w:pPr>
      <w:r>
        <w:rPr>
          <w:rStyle w:val="28"/>
        </w:rPr>
        <w:t>menopauzalny</w:t>
      </w:r>
      <w:r>
        <w:rPr>
          <w:rStyle w:val="28"/>
        </w:rPr>
        <w:tab/>
        <w:t>= Menopause Rev.,</w:t>
      </w:r>
      <w:r>
        <w:rPr>
          <w:rStyle w:val="25"/>
          <w:lang w:val="en-US" w:eastAsia="en-US" w:bidi="en-US"/>
        </w:rPr>
        <w:tab/>
        <w:t>vol.</w:t>
      </w:r>
      <w:r>
        <w:rPr>
          <w:rStyle w:val="25"/>
          <w:lang w:val="en-US" w:eastAsia="en-US" w:bidi="en-US"/>
        </w:rPr>
        <w:tab/>
        <w:t>14,</w:t>
      </w:r>
      <w:r>
        <w:rPr>
          <w:rStyle w:val="25"/>
          <w:lang w:val="en-US" w:eastAsia="en-US" w:bidi="en-US"/>
        </w:rPr>
        <w:tab/>
        <w:t>no.</w:t>
      </w:r>
      <w:r>
        <w:rPr>
          <w:rStyle w:val="25"/>
          <w:lang w:val="en-US" w:eastAsia="en-US" w:bidi="en-US"/>
        </w:rPr>
        <w:tab/>
        <w:t>2,</w:t>
      </w:r>
      <w:r>
        <w:rPr>
          <w:rStyle w:val="25"/>
          <w:lang w:val="en-US" w:eastAsia="en-US" w:bidi="en-US"/>
        </w:rPr>
        <w:tab/>
        <w:t>pp.</w:t>
      </w:r>
      <w:r>
        <w:rPr>
          <w:rStyle w:val="25"/>
          <w:lang w:val="en-US" w:eastAsia="en-US" w:bidi="en-US"/>
        </w:rPr>
        <w:tab/>
        <w:t>134-143,</w:t>
      </w:r>
      <w:r>
        <w:rPr>
          <w:rStyle w:val="25"/>
          <w:lang w:val="en-US" w:eastAsia="en-US" w:bidi="en-US"/>
        </w:rPr>
        <w:tab/>
        <w:t>Jun.</w:t>
      </w:r>
      <w:r>
        <w:rPr>
          <w:rStyle w:val="25"/>
          <w:lang w:val="en-US" w:eastAsia="en-US" w:bidi="en-US"/>
        </w:rPr>
        <w:tab/>
        <w:t>2015,</w:t>
      </w:r>
      <w:r>
        <w:rPr>
          <w:rStyle w:val="25"/>
          <w:lang w:val="en-US" w:eastAsia="en-US" w:bidi="en-US"/>
        </w:rPr>
        <w:tab/>
        <w:t>doi:</w:t>
      </w:r>
    </w:p>
    <w:p w14:paraId="671B102D" w14:textId="77777777" w:rsidR="00675BD3" w:rsidRDefault="00217392">
      <w:pPr>
        <w:pStyle w:val="24"/>
        <w:shd w:val="clear" w:color="auto" w:fill="auto"/>
        <w:spacing w:before="0"/>
        <w:ind w:firstLine="0"/>
      </w:pPr>
      <w:r>
        <w:rPr>
          <w:rStyle w:val="25"/>
          <w:lang w:val="en-US" w:eastAsia="en-US" w:bidi="en-US"/>
        </w:rPr>
        <w:t>10.5114/pm.2015.52154.</w:t>
      </w:r>
    </w:p>
    <w:p w14:paraId="14487920" w14:textId="77777777" w:rsidR="00675BD3" w:rsidRDefault="00217392">
      <w:pPr>
        <w:pStyle w:val="24"/>
        <w:numPr>
          <w:ilvl w:val="0"/>
          <w:numId w:val="11"/>
        </w:numPr>
        <w:shd w:val="clear" w:color="auto" w:fill="auto"/>
        <w:tabs>
          <w:tab w:val="left" w:pos="793"/>
        </w:tabs>
        <w:spacing w:before="0"/>
        <w:ind w:firstLine="0"/>
      </w:pPr>
      <w:r>
        <w:rPr>
          <w:rStyle w:val="25"/>
          <w:lang w:val="en-US" w:eastAsia="en-US" w:bidi="en-US"/>
        </w:rPr>
        <w:t xml:space="preserve">D. Sanehez-Rodriguez </w:t>
      </w:r>
      <w:r>
        <w:rPr>
          <w:rStyle w:val="28"/>
        </w:rPr>
        <w:t>e</w:t>
      </w:r>
      <w:r>
        <w:rPr>
          <w:rStyle w:val="28"/>
        </w:rPr>
        <w:t>t al,</w:t>
      </w:r>
      <w:r>
        <w:rPr>
          <w:rStyle w:val="25"/>
          <w:lang w:val="en-US" w:eastAsia="en-US" w:bidi="en-US"/>
        </w:rPr>
        <w:t xml:space="preserve"> “The Belgian Bone Club 2020 guidelines for the management of osteoporosis in postmenopausal women,” </w:t>
      </w:r>
      <w:r>
        <w:rPr>
          <w:rStyle w:val="28"/>
        </w:rPr>
        <w:t>Maturitas,</w:t>
      </w:r>
      <w:r>
        <w:rPr>
          <w:rStyle w:val="25"/>
          <w:lang w:val="en-US" w:eastAsia="en-US" w:bidi="en-US"/>
        </w:rPr>
        <w:t xml:space="preserve"> vol. 139, no. May, pp. 69-89, 2020, doi: 10.1016/j.maturitas.2020.05.006.</w:t>
      </w:r>
    </w:p>
    <w:p w14:paraId="3B5B6DE2" w14:textId="77777777" w:rsidR="00675BD3" w:rsidRDefault="00217392">
      <w:pPr>
        <w:pStyle w:val="24"/>
        <w:numPr>
          <w:ilvl w:val="0"/>
          <w:numId w:val="11"/>
        </w:numPr>
        <w:shd w:val="clear" w:color="auto" w:fill="auto"/>
        <w:tabs>
          <w:tab w:val="left" w:pos="793"/>
        </w:tabs>
        <w:spacing w:before="0" w:after="244"/>
        <w:ind w:firstLine="0"/>
      </w:pPr>
      <w:r>
        <w:rPr>
          <w:rStyle w:val="25"/>
          <w:lang w:val="en-US" w:eastAsia="en-US" w:bidi="en-US"/>
        </w:rPr>
        <w:t xml:space="preserve">“Committee Opinion No. 698: Hormone Therapy in Primary Ovarian Insuffieieney.,” </w:t>
      </w:r>
      <w:r>
        <w:rPr>
          <w:rStyle w:val="28"/>
        </w:rPr>
        <w:t>Obstet. Gynecol,</w:t>
      </w:r>
      <w:r>
        <w:rPr>
          <w:rStyle w:val="25"/>
          <w:lang w:val="en-US" w:eastAsia="en-US" w:bidi="en-US"/>
        </w:rPr>
        <w:t xml:space="preserve"> vol. 129, no. 5, pp. el34-el41. May 2017, doi: 10.1097/AOG.0000000000002044.</w:t>
      </w:r>
    </w:p>
    <w:p w14:paraId="3D9345DA" w14:textId="77777777" w:rsidR="00675BD3" w:rsidRDefault="00217392">
      <w:pPr>
        <w:pStyle w:val="24"/>
        <w:numPr>
          <w:ilvl w:val="0"/>
          <w:numId w:val="11"/>
        </w:numPr>
        <w:shd w:val="clear" w:color="auto" w:fill="auto"/>
        <w:tabs>
          <w:tab w:val="left" w:pos="793"/>
        </w:tabs>
        <w:spacing w:before="0" w:after="236" w:line="384" w:lineRule="exact"/>
        <w:ind w:firstLine="0"/>
      </w:pPr>
      <w:r>
        <w:rPr>
          <w:rStyle w:val="25"/>
          <w:lang w:val="en-US" w:eastAsia="en-US" w:bidi="en-US"/>
        </w:rPr>
        <w:t>B. Cartwright, J. Robinson, P. T. Seed, 1. Fogelman, and J. Rymer, “Hormone Replae</w:t>
      </w:r>
      <w:r>
        <w:rPr>
          <w:rStyle w:val="25"/>
          <w:lang w:val="en-US" w:eastAsia="en-US" w:bidi="en-US"/>
        </w:rPr>
        <w:t xml:space="preserve">ement Therapy Versus the Combined Oral Contraeeptive Pill in Premature Ovarian Failure: A Randomized Controlled Trial of the Effeets on Bone Mineral Density,” </w:t>
      </w:r>
      <w:r>
        <w:rPr>
          <w:rStyle w:val="28"/>
        </w:rPr>
        <w:t>J. Clin. Endocrinol. Metab.,</w:t>
      </w:r>
      <w:r>
        <w:rPr>
          <w:rStyle w:val="25"/>
          <w:lang w:val="en-US" w:eastAsia="en-US" w:bidi="en-US"/>
        </w:rPr>
        <w:t xml:space="preserve"> vol. 101, no. 9, pp. 3497-3505, Sep. 2016, doi: 10.1210/je.2015-4063</w:t>
      </w:r>
      <w:r>
        <w:rPr>
          <w:rStyle w:val="25"/>
          <w:lang w:val="en-US" w:eastAsia="en-US" w:bidi="en-US"/>
        </w:rPr>
        <w:t>.</w:t>
      </w:r>
    </w:p>
    <w:p w14:paraId="55EB925D" w14:textId="77777777" w:rsidR="00675BD3" w:rsidRDefault="00217392">
      <w:pPr>
        <w:pStyle w:val="24"/>
        <w:numPr>
          <w:ilvl w:val="0"/>
          <w:numId w:val="11"/>
        </w:numPr>
        <w:shd w:val="clear" w:color="auto" w:fill="auto"/>
        <w:tabs>
          <w:tab w:val="left" w:pos="793"/>
        </w:tabs>
        <w:spacing w:before="0" w:after="0"/>
        <w:ind w:firstLine="0"/>
      </w:pPr>
      <w:r>
        <w:rPr>
          <w:rStyle w:val="25"/>
          <w:lang w:val="en-US" w:eastAsia="en-US" w:bidi="en-US"/>
        </w:rPr>
        <w:t xml:space="preserve">J. P. Langrish </w:t>
      </w:r>
      <w:r>
        <w:rPr>
          <w:rStyle w:val="28"/>
        </w:rPr>
        <w:t>et al,</w:t>
      </w:r>
      <w:r>
        <w:rPr>
          <w:rStyle w:val="25"/>
          <w:lang w:val="en-US" w:eastAsia="en-US" w:bidi="en-US"/>
        </w:rPr>
        <w:t xml:space="preserve"> “Cardiovaseular effeets of physiologieal and standard sex steroid replaeement regimens in premature ovarian failure.,” </w:t>
      </w:r>
      <w:r>
        <w:rPr>
          <w:rStyle w:val="28"/>
        </w:rPr>
        <w:t>Hypertens. (Dallas, Tex. 1979),</w:t>
      </w:r>
      <w:r>
        <w:rPr>
          <w:rStyle w:val="25"/>
          <w:lang w:val="en-US" w:eastAsia="en-US" w:bidi="en-US"/>
        </w:rPr>
        <w:t xml:space="preserve"> vol. 53, no. 5, pp. 805-811, May 2009, doi: 10.1161/HYPERTENS1ONAHA.108.126516.</w:t>
      </w:r>
    </w:p>
    <w:p w14:paraId="495ACF47" w14:textId="77777777" w:rsidR="00675BD3" w:rsidRDefault="00217392">
      <w:pPr>
        <w:pStyle w:val="24"/>
        <w:numPr>
          <w:ilvl w:val="0"/>
          <w:numId w:val="11"/>
        </w:numPr>
        <w:shd w:val="clear" w:color="auto" w:fill="auto"/>
        <w:tabs>
          <w:tab w:val="left" w:pos="768"/>
        </w:tabs>
        <w:spacing w:before="0"/>
        <w:ind w:firstLine="0"/>
      </w:pPr>
      <w:r>
        <w:rPr>
          <w:rStyle w:val="25"/>
        </w:rPr>
        <w:t xml:space="preserve">Т. </w:t>
      </w:r>
      <w:r>
        <w:rPr>
          <w:rStyle w:val="25"/>
          <w:lang w:val="en-US" w:eastAsia="en-US" w:bidi="en-US"/>
        </w:rPr>
        <w:t xml:space="preserve">R. Rebbeck </w:t>
      </w:r>
      <w:r>
        <w:rPr>
          <w:rStyle w:val="28"/>
        </w:rPr>
        <w:t>et al,</w:t>
      </w:r>
      <w:r>
        <w:rPr>
          <w:rStyle w:val="25"/>
          <w:lang w:val="en-US" w:eastAsia="en-US" w:bidi="en-US"/>
        </w:rPr>
        <w:t xml:space="preserve"> “Effect of short-term hormone replacement therapy on breast cancer risk reduction after bilateral prophylactic oophorectomy in BRCAl and BRCA2 mutation carriers: the PROSE Study Group.,” J. </w:t>
      </w:r>
      <w:r>
        <w:rPr>
          <w:rStyle w:val="28"/>
        </w:rPr>
        <w:t>Clin. Oncol. Off. J. Am. Soc. Clin. Oncol.,</w:t>
      </w:r>
      <w:r>
        <w:rPr>
          <w:rStyle w:val="25"/>
          <w:lang w:val="en-US" w:eastAsia="en-US" w:bidi="en-US"/>
        </w:rPr>
        <w:t xml:space="preserve"> v</w:t>
      </w:r>
      <w:r>
        <w:rPr>
          <w:rStyle w:val="25"/>
          <w:lang w:val="en-US" w:eastAsia="en-US" w:bidi="en-US"/>
        </w:rPr>
        <w:t>ol. 23, no. 31, pp. 7804-7810, Nov. 2005, doi: 10.1200/JC0.2004.00.8151.</w:t>
      </w:r>
    </w:p>
    <w:p w14:paraId="3BCEBA4C" w14:textId="77777777" w:rsidR="00675BD3" w:rsidRDefault="00217392">
      <w:pPr>
        <w:pStyle w:val="24"/>
        <w:numPr>
          <w:ilvl w:val="0"/>
          <w:numId w:val="11"/>
        </w:numPr>
        <w:shd w:val="clear" w:color="auto" w:fill="auto"/>
        <w:tabs>
          <w:tab w:val="left" w:pos="768"/>
        </w:tabs>
        <w:spacing w:before="0"/>
        <w:ind w:firstLine="0"/>
      </w:pPr>
      <w:r>
        <w:rPr>
          <w:rStyle w:val="25"/>
          <w:lang w:val="en-US" w:eastAsia="en-US" w:bidi="en-US"/>
        </w:rPr>
        <w:t>A. R. Genazzani, T. Schmelter, M. Schaefers, C. Gerlinger, andK. Gude, “One-year randomized study of the endometrial safety and bleeding pattern of 0.25 mg drospirenone/0.5 mg 17p-est</w:t>
      </w:r>
      <w:r>
        <w:rPr>
          <w:rStyle w:val="25"/>
          <w:lang w:val="en-US" w:eastAsia="en-US" w:bidi="en-US"/>
        </w:rPr>
        <w:t xml:space="preserve">radiol in postmenopausal women.,” </w:t>
      </w:r>
      <w:r>
        <w:rPr>
          <w:rStyle w:val="28"/>
        </w:rPr>
        <w:t>Climacteric,</w:t>
      </w:r>
      <w:r>
        <w:rPr>
          <w:rStyle w:val="25"/>
          <w:lang w:val="en-US" w:eastAsia="en-US" w:bidi="en-US"/>
        </w:rPr>
        <w:t xml:space="preserve"> vol. 16, no. 4, pp. 490-498, Aug. 2013, doi: </w:t>
      </w:r>
      <w:r>
        <w:rPr>
          <w:rStyle w:val="25"/>
        </w:rPr>
        <w:t>10.3109/13697137.2013.783797.</w:t>
      </w:r>
    </w:p>
    <w:p w14:paraId="04CDD7D8" w14:textId="77777777" w:rsidR="00675BD3" w:rsidRDefault="00217392">
      <w:pPr>
        <w:pStyle w:val="24"/>
        <w:numPr>
          <w:ilvl w:val="0"/>
          <w:numId w:val="11"/>
        </w:numPr>
        <w:shd w:val="clear" w:color="auto" w:fill="auto"/>
        <w:tabs>
          <w:tab w:val="left" w:pos="768"/>
        </w:tabs>
        <w:spacing w:before="0" w:after="244"/>
        <w:ind w:firstLine="0"/>
      </w:pPr>
      <w:r>
        <w:rPr>
          <w:rStyle w:val="25"/>
          <w:lang w:val="en-US" w:eastAsia="en-US" w:bidi="en-US"/>
        </w:rPr>
        <w:t>E. Hirvonen, B. Cacciatore, T. Wahlstrom, H. Rita, and G. Wilen-Rosenqvist, “Effects of transdermal oestrogen therapy in postmenopausa</w:t>
      </w:r>
      <w:r>
        <w:rPr>
          <w:rStyle w:val="25"/>
          <w:lang w:val="en-US" w:eastAsia="en-US" w:bidi="en-US"/>
        </w:rPr>
        <w:t xml:space="preserve">l women: a comparative study of an oestradiol gel and an oestradiol delivering patch.,” </w:t>
      </w:r>
      <w:r>
        <w:rPr>
          <w:rStyle w:val="28"/>
        </w:rPr>
        <w:t>Br. J. Obstet. Gynaecol,</w:t>
      </w:r>
      <w:r>
        <w:rPr>
          <w:rStyle w:val="25"/>
          <w:lang w:val="en-US" w:eastAsia="en-US" w:bidi="en-US"/>
        </w:rPr>
        <w:t xml:space="preserve"> vol. 104 Suppl, pp. 26-31, Nov. 1997, doi: 10.1111/j. 1471-0528.1997.tbll564.x.</w:t>
      </w:r>
    </w:p>
    <w:p w14:paraId="67DE31F6" w14:textId="77777777" w:rsidR="00675BD3" w:rsidRDefault="00217392">
      <w:pPr>
        <w:pStyle w:val="24"/>
        <w:numPr>
          <w:ilvl w:val="0"/>
          <w:numId w:val="11"/>
        </w:numPr>
        <w:shd w:val="clear" w:color="auto" w:fill="auto"/>
        <w:tabs>
          <w:tab w:val="left" w:pos="768"/>
        </w:tabs>
        <w:spacing w:before="0" w:after="236" w:line="384" w:lineRule="exact"/>
        <w:ind w:firstLine="0"/>
      </w:pPr>
      <w:r>
        <w:rPr>
          <w:rStyle w:val="25"/>
          <w:lang w:val="en-US" w:eastAsia="en-US" w:bidi="en-US"/>
        </w:rPr>
        <w:t xml:space="preserve">J. C. Stevenson, G. Durand, E. Kahler, and T. Pertynski, “Oral </w:t>
      </w:r>
      <w:r>
        <w:rPr>
          <w:rStyle w:val="25"/>
          <w:lang w:val="en-US" w:eastAsia="en-US" w:bidi="en-US"/>
        </w:rPr>
        <w:t xml:space="preserve">ultra-low dose continuous combined hormone replacement therapy with 0.5 mg 17p-oestradiol and 2.5 mg dydrogesterone for the treatment of vasomotor symptoms: results from a double-blind, controlled study.,” </w:t>
      </w:r>
      <w:r>
        <w:rPr>
          <w:rStyle w:val="28"/>
        </w:rPr>
        <w:t>Maturitas,</w:t>
      </w:r>
      <w:r>
        <w:rPr>
          <w:rStyle w:val="25"/>
          <w:lang w:val="en-US" w:eastAsia="en-US" w:bidi="en-US"/>
        </w:rPr>
        <w:t xml:space="preserve"> vol. 67, no. 3, pp. </w:t>
      </w:r>
      <w:r>
        <w:rPr>
          <w:rStyle w:val="28"/>
          <w:lang w:val="ru-RU" w:eastAsia="ru-RU" w:bidi="ru-RU"/>
        </w:rPr>
        <w:t>221-2Ъ2,</w:t>
      </w:r>
      <w:r>
        <w:rPr>
          <w:rStyle w:val="25"/>
        </w:rPr>
        <w:t xml:space="preserve"> </w:t>
      </w:r>
      <w:r>
        <w:rPr>
          <w:rStyle w:val="25"/>
          <w:lang w:val="en-US" w:eastAsia="en-US" w:bidi="en-US"/>
        </w:rPr>
        <w:t>Nov. 2010,</w:t>
      </w:r>
      <w:r>
        <w:rPr>
          <w:rStyle w:val="25"/>
          <w:lang w:val="en-US" w:eastAsia="en-US" w:bidi="en-US"/>
        </w:rPr>
        <w:t xml:space="preserve"> doi: 10.1016/j.maturitas.2010.07.002.</w:t>
      </w:r>
    </w:p>
    <w:p w14:paraId="522FA8EC" w14:textId="77777777" w:rsidR="00675BD3" w:rsidRDefault="00217392">
      <w:pPr>
        <w:pStyle w:val="24"/>
        <w:numPr>
          <w:ilvl w:val="0"/>
          <w:numId w:val="11"/>
        </w:numPr>
        <w:shd w:val="clear" w:color="auto" w:fill="auto"/>
        <w:tabs>
          <w:tab w:val="left" w:pos="994"/>
        </w:tabs>
        <w:spacing w:before="0"/>
        <w:ind w:firstLine="0"/>
      </w:pPr>
      <w:r>
        <w:rPr>
          <w:rStyle w:val="25"/>
          <w:lang w:val="en-US" w:eastAsia="en-US" w:bidi="en-US"/>
        </w:rPr>
        <w:t xml:space="preserve">U. Jaisamram, S. Triratanachat, S. Chaikittisilpa, P. Grob, V. Prasauskas, and N. Taechakraichana, “Ultra-low-dose estriol and lactobacilli in the local treatment of postmenopausal vaginal atrophy,” </w:t>
      </w:r>
      <w:r>
        <w:rPr>
          <w:rStyle w:val="28"/>
        </w:rPr>
        <w:t>Climacteric,</w:t>
      </w:r>
      <w:r>
        <w:rPr>
          <w:rStyle w:val="25"/>
          <w:lang w:val="en-US" w:eastAsia="en-US" w:bidi="en-US"/>
        </w:rPr>
        <w:t xml:space="preserve"> vol. </w:t>
      </w:r>
      <w:r>
        <w:rPr>
          <w:rStyle w:val="25"/>
          <w:lang w:val="en-US" w:eastAsia="en-US" w:bidi="en-US"/>
        </w:rPr>
        <w:t xml:space="preserve">16, no. 3, pp. 347-355, 2013, doi: </w:t>
      </w:r>
      <w:r>
        <w:rPr>
          <w:rStyle w:val="25"/>
        </w:rPr>
        <w:t>10.3109/13697137.2013.769097.</w:t>
      </w:r>
    </w:p>
    <w:p w14:paraId="0970378F" w14:textId="77777777" w:rsidR="00675BD3" w:rsidRDefault="00217392">
      <w:pPr>
        <w:pStyle w:val="24"/>
        <w:numPr>
          <w:ilvl w:val="0"/>
          <w:numId w:val="11"/>
        </w:numPr>
        <w:shd w:val="clear" w:color="auto" w:fill="auto"/>
        <w:tabs>
          <w:tab w:val="left" w:pos="768"/>
        </w:tabs>
        <w:spacing w:before="0" w:after="0"/>
        <w:ind w:firstLine="0"/>
      </w:pPr>
      <w:r>
        <w:rPr>
          <w:rStyle w:val="25"/>
          <w:lang w:val="en-US" w:eastAsia="en-US" w:bidi="en-US"/>
        </w:rPr>
        <w:lastRenderedPageBreak/>
        <w:t>Y. S. V. Yureneva, G. A. V. Glazunova, E. E. G. Eprikyan, D. A. E. Donnikov A, and E. E. S.</w:t>
      </w:r>
    </w:p>
    <w:p w14:paraId="311029EA" w14:textId="77777777" w:rsidR="00675BD3" w:rsidRDefault="00217392">
      <w:pPr>
        <w:pStyle w:val="24"/>
        <w:shd w:val="clear" w:color="auto" w:fill="auto"/>
        <w:tabs>
          <w:tab w:val="left" w:pos="1829"/>
        </w:tabs>
        <w:spacing w:before="0" w:after="0"/>
        <w:ind w:firstLine="0"/>
      </w:pPr>
      <w:r>
        <w:rPr>
          <w:rStyle w:val="25"/>
          <w:lang w:val="en-US" w:eastAsia="en-US" w:bidi="en-US"/>
        </w:rPr>
        <w:t>Ezhova, “Therapy for vulvovaginal atrophy in postmenopausal women: Clinical and pathogenetic aspect</w:t>
      </w:r>
      <w:r>
        <w:rPr>
          <w:rStyle w:val="25"/>
          <w:lang w:val="en-US" w:eastAsia="en-US" w:bidi="en-US"/>
        </w:rPr>
        <w:t>s,”</w:t>
      </w:r>
      <w:r>
        <w:rPr>
          <w:rStyle w:val="25"/>
          <w:lang w:val="en-US" w:eastAsia="en-US" w:bidi="en-US"/>
        </w:rPr>
        <w:tab/>
      </w:r>
      <w:r>
        <w:rPr>
          <w:rStyle w:val="28"/>
        </w:rPr>
        <w:t>Ginekol. (Sofiia).,</w:t>
      </w:r>
      <w:r>
        <w:rPr>
          <w:rStyle w:val="25"/>
          <w:lang w:val="en-US" w:eastAsia="en-US" w:bidi="en-US"/>
        </w:rPr>
        <w:t xml:space="preserve"> vol. 6 2017, pp. 143-150, Jul. 2017, doi: 10.18565/aig.2017.6.143-</w:t>
      </w:r>
    </w:p>
    <w:p w14:paraId="5424BBFD" w14:textId="77777777" w:rsidR="00675BD3" w:rsidRDefault="00217392">
      <w:pPr>
        <w:pStyle w:val="24"/>
        <w:shd w:val="clear" w:color="auto" w:fill="auto"/>
        <w:spacing w:before="0" w:after="244"/>
        <w:ind w:firstLine="0"/>
      </w:pPr>
      <w:r>
        <w:rPr>
          <w:rStyle w:val="25"/>
          <w:lang w:val="en-US" w:eastAsia="en-US" w:bidi="en-US"/>
        </w:rPr>
        <w:t>50.</w:t>
      </w:r>
    </w:p>
    <w:p w14:paraId="204CCBC7" w14:textId="77777777" w:rsidR="00675BD3" w:rsidRDefault="00217392">
      <w:pPr>
        <w:pStyle w:val="24"/>
        <w:numPr>
          <w:ilvl w:val="0"/>
          <w:numId w:val="11"/>
        </w:numPr>
        <w:shd w:val="clear" w:color="auto" w:fill="auto"/>
        <w:tabs>
          <w:tab w:val="left" w:pos="768"/>
        </w:tabs>
        <w:spacing w:before="0" w:after="236" w:line="384" w:lineRule="exact"/>
        <w:ind w:firstLine="0"/>
      </w:pPr>
      <w:r>
        <w:rPr>
          <w:rStyle w:val="25"/>
          <w:lang w:val="en-US" w:eastAsia="en-US" w:bidi="en-US"/>
        </w:rPr>
        <w:t xml:space="preserve">C. Perrotta, M. Aznar, R. Mejia, X. Albert, and C. W. Ng, “Oestrogens for preventing recurrent urinary tract infection in postmenopausal women.,” </w:t>
      </w:r>
      <w:r>
        <w:rPr>
          <w:rStyle w:val="28"/>
        </w:rPr>
        <w:t>Cochrane databa</w:t>
      </w:r>
      <w:r>
        <w:rPr>
          <w:rStyle w:val="28"/>
        </w:rPr>
        <w:t>se Syst. Rev.,</w:t>
      </w:r>
      <w:r>
        <w:rPr>
          <w:rStyle w:val="25"/>
          <w:lang w:val="en-US" w:eastAsia="en-US" w:bidi="en-US"/>
        </w:rPr>
        <w:t xml:space="preserve"> no. 2, p. CD005131, Apr. 2008, doi: 10.1002/14651858.CD005131.pub2.</w:t>
      </w:r>
    </w:p>
    <w:p w14:paraId="3D32563A" w14:textId="77777777" w:rsidR="00675BD3" w:rsidRDefault="00217392">
      <w:pPr>
        <w:pStyle w:val="24"/>
        <w:numPr>
          <w:ilvl w:val="0"/>
          <w:numId w:val="11"/>
        </w:numPr>
        <w:shd w:val="clear" w:color="auto" w:fill="auto"/>
        <w:tabs>
          <w:tab w:val="left" w:pos="768"/>
        </w:tabs>
        <w:spacing w:before="0"/>
        <w:ind w:firstLine="0"/>
      </w:pPr>
      <w:r>
        <w:rPr>
          <w:rStyle w:val="25"/>
          <w:lang w:val="en-US" w:eastAsia="en-US" w:bidi="en-US"/>
        </w:rPr>
        <w:t xml:space="preserve">E. Cardozo, G. Bachmann, D. McClish, D. Fonda, and E. Birgerson, “Meta-analysis of estrogen therapy in the management of urogenital atrophy in postmenopausal women: second report of the Hormones and Urogenital Therapy Committee.,” </w:t>
      </w:r>
      <w:r>
        <w:rPr>
          <w:rStyle w:val="28"/>
        </w:rPr>
        <w:t>Obstet. Gynecol,</w:t>
      </w:r>
      <w:r>
        <w:rPr>
          <w:rStyle w:val="25"/>
          <w:lang w:val="en-US" w:eastAsia="en-US" w:bidi="en-US"/>
        </w:rPr>
        <w:t xml:space="preserve"> vol. 92,</w:t>
      </w:r>
      <w:r>
        <w:rPr>
          <w:rStyle w:val="25"/>
          <w:lang w:val="en-US" w:eastAsia="en-US" w:bidi="en-US"/>
        </w:rPr>
        <w:t xml:space="preserve"> no. 4 Pt 2, pp. 722-727, Oct. 1998, doi: 10.1016/s0029-7844(98)00175-6.</w:t>
      </w:r>
    </w:p>
    <w:p w14:paraId="4F22CD1B" w14:textId="77777777" w:rsidR="00675BD3" w:rsidRDefault="00217392">
      <w:pPr>
        <w:pStyle w:val="24"/>
        <w:numPr>
          <w:ilvl w:val="0"/>
          <w:numId w:val="11"/>
        </w:numPr>
        <w:shd w:val="clear" w:color="auto" w:fill="auto"/>
        <w:tabs>
          <w:tab w:val="left" w:pos="768"/>
        </w:tabs>
        <w:spacing w:before="0"/>
        <w:ind w:firstLine="0"/>
      </w:pPr>
      <w:r>
        <w:rPr>
          <w:rStyle w:val="25"/>
          <w:lang w:val="en-US" w:eastAsia="en-US" w:bidi="en-US"/>
        </w:rPr>
        <w:t>C. Rueda, A. M. Osorio, A. C. Avellaneda, C. E. Pinzon, and O. 1. Restrepo, “The efficacy and safety of estriol to treat vulvovaginal atrophy in postmenopausal women: a systematic lit</w:t>
      </w:r>
      <w:r>
        <w:rPr>
          <w:rStyle w:val="25"/>
          <w:lang w:val="en-US" w:eastAsia="en-US" w:bidi="en-US"/>
        </w:rPr>
        <w:t xml:space="preserve">erature review.,” </w:t>
      </w:r>
      <w:r>
        <w:rPr>
          <w:rStyle w:val="28"/>
        </w:rPr>
        <w:t>Climacteric,</w:t>
      </w:r>
      <w:r>
        <w:rPr>
          <w:rStyle w:val="25"/>
          <w:lang w:val="en-US" w:eastAsia="en-US" w:bidi="en-US"/>
        </w:rPr>
        <w:t xml:space="preserve"> vol. 20, no. 4, pp. 321-330, Aug. 2017, doi: </w:t>
      </w:r>
      <w:r>
        <w:rPr>
          <w:rStyle w:val="25"/>
        </w:rPr>
        <w:t>10.1080/13697137.2017.1329291.</w:t>
      </w:r>
    </w:p>
    <w:p w14:paraId="05235D14" w14:textId="77777777" w:rsidR="00675BD3" w:rsidRDefault="00217392">
      <w:pPr>
        <w:pStyle w:val="24"/>
        <w:numPr>
          <w:ilvl w:val="0"/>
          <w:numId w:val="11"/>
        </w:numPr>
        <w:shd w:val="clear" w:color="auto" w:fill="auto"/>
        <w:tabs>
          <w:tab w:val="left" w:pos="768"/>
        </w:tabs>
        <w:spacing w:before="0" w:after="0"/>
        <w:ind w:firstLine="0"/>
      </w:pPr>
      <w:r>
        <w:rPr>
          <w:rStyle w:val="25"/>
          <w:lang w:val="en-US" w:eastAsia="en-US" w:bidi="en-US"/>
        </w:rPr>
        <w:t>S. Weidlinger, C. Schmutz, H. Janka, C. Gmetter, and P. Stute, “Sustainability of vaginal estrogens for genitourinary syndrome of menopause - a syste</w:t>
      </w:r>
      <w:r>
        <w:rPr>
          <w:rStyle w:val="25"/>
          <w:lang w:val="en-US" w:eastAsia="en-US" w:bidi="en-US"/>
        </w:rPr>
        <w:t xml:space="preserve">matic review.,” </w:t>
      </w:r>
      <w:r>
        <w:rPr>
          <w:rStyle w:val="28"/>
        </w:rPr>
        <w:t>Climacteric,</w:t>
      </w:r>
      <w:r>
        <w:rPr>
          <w:rStyle w:val="25"/>
          <w:lang w:val="en-US" w:eastAsia="en-US" w:bidi="en-US"/>
        </w:rPr>
        <w:t xml:space="preserve"> pp. 1-9, Mar. 2021, doi: </w:t>
      </w:r>
      <w:r>
        <w:rPr>
          <w:rStyle w:val="25"/>
        </w:rPr>
        <w:t>10.1080/13697137.2021.1891218.</w:t>
      </w:r>
    </w:p>
    <w:p w14:paraId="38B67AB1" w14:textId="77777777" w:rsidR="00675BD3" w:rsidRDefault="00217392">
      <w:pPr>
        <w:pStyle w:val="24"/>
        <w:numPr>
          <w:ilvl w:val="0"/>
          <w:numId w:val="11"/>
        </w:numPr>
        <w:shd w:val="clear" w:color="auto" w:fill="auto"/>
        <w:tabs>
          <w:tab w:val="left" w:pos="771"/>
        </w:tabs>
        <w:spacing w:before="0" w:after="244"/>
        <w:ind w:firstLine="0"/>
      </w:pPr>
      <w:r>
        <w:rPr>
          <w:rStyle w:val="25"/>
        </w:rPr>
        <w:t xml:space="preserve">А. </w:t>
      </w:r>
      <w:r>
        <w:rPr>
          <w:rStyle w:val="25"/>
          <w:lang w:val="en-US" w:eastAsia="en-US" w:bidi="en-US"/>
        </w:rPr>
        <w:t xml:space="preserve">L. Hirschberg </w:t>
      </w:r>
      <w:r>
        <w:rPr>
          <w:rStyle w:val="28"/>
        </w:rPr>
        <w:t>et al,</w:t>
      </w:r>
      <w:r>
        <w:rPr>
          <w:rStyle w:val="25"/>
          <w:lang w:val="en-US" w:eastAsia="en-US" w:bidi="en-US"/>
        </w:rPr>
        <w:t xml:space="preserve"> “Topical estrogens and non-hormonal preparations for postmenopausal vulvovaginal atrophy: An EMAS elinieal guide,” </w:t>
      </w:r>
      <w:r>
        <w:rPr>
          <w:rStyle w:val="28"/>
        </w:rPr>
        <w:t>Maturitas,</w:t>
      </w:r>
      <w:r>
        <w:rPr>
          <w:rStyle w:val="25"/>
          <w:lang w:val="en-US" w:eastAsia="en-US" w:bidi="en-US"/>
        </w:rPr>
        <w:t xml:space="preserve"> no. April, Apr. 2021,</w:t>
      </w:r>
      <w:r>
        <w:rPr>
          <w:rStyle w:val="25"/>
          <w:lang w:val="en-US" w:eastAsia="en-US" w:bidi="en-US"/>
        </w:rPr>
        <w:t xml:space="preserve"> doi: 10.1016/j.maturitas.2021.04.005.</w:t>
      </w:r>
    </w:p>
    <w:p w14:paraId="4B8DBB81" w14:textId="77777777" w:rsidR="00675BD3" w:rsidRDefault="00217392">
      <w:pPr>
        <w:pStyle w:val="24"/>
        <w:numPr>
          <w:ilvl w:val="0"/>
          <w:numId w:val="11"/>
        </w:numPr>
        <w:shd w:val="clear" w:color="auto" w:fill="auto"/>
        <w:tabs>
          <w:tab w:val="left" w:pos="771"/>
        </w:tabs>
        <w:spacing w:before="0" w:line="384" w:lineRule="exact"/>
        <w:ind w:firstLine="0"/>
      </w:pPr>
      <w:r>
        <w:rPr>
          <w:rStyle w:val="25"/>
          <w:lang w:val="en-US" w:eastAsia="en-US" w:bidi="en-US"/>
        </w:rPr>
        <w:t xml:space="preserve">A. O. Mueek, X. Ruan, V. Prasauskas, P. Grob, and O. Ortmann, “Treatment of vaginal atrophy with estriol and laetobaeilli eombination: a elinieal review.,” </w:t>
      </w:r>
      <w:r>
        <w:rPr>
          <w:rStyle w:val="28"/>
        </w:rPr>
        <w:t>Climacteric,</w:t>
      </w:r>
      <w:r>
        <w:rPr>
          <w:rStyle w:val="25"/>
          <w:lang w:val="en-US" w:eastAsia="en-US" w:bidi="en-US"/>
        </w:rPr>
        <w:t xml:space="preserve"> vol. 21, no. 2, pp. 140-147, Apr. 2018, doi: </w:t>
      </w:r>
      <w:r>
        <w:rPr>
          <w:rStyle w:val="25"/>
        </w:rPr>
        <w:t>10.</w:t>
      </w:r>
      <w:r>
        <w:rPr>
          <w:rStyle w:val="25"/>
        </w:rPr>
        <w:t>1080/13697137.2017.1421923.</w:t>
      </w:r>
    </w:p>
    <w:p w14:paraId="175F3096" w14:textId="77777777" w:rsidR="00675BD3" w:rsidRDefault="00217392">
      <w:pPr>
        <w:pStyle w:val="24"/>
        <w:numPr>
          <w:ilvl w:val="0"/>
          <w:numId w:val="11"/>
        </w:numPr>
        <w:shd w:val="clear" w:color="auto" w:fill="auto"/>
        <w:tabs>
          <w:tab w:val="left" w:pos="931"/>
        </w:tabs>
        <w:spacing w:before="0" w:after="236" w:line="384" w:lineRule="exact"/>
        <w:ind w:firstLine="0"/>
      </w:pPr>
      <w:r>
        <w:rPr>
          <w:rStyle w:val="25"/>
          <w:lang w:val="en-US" w:eastAsia="en-US" w:bidi="en-US"/>
        </w:rPr>
        <w:t xml:space="preserve">S. A. A. Orazov M.R. Radzinsky V.E., Balan V.E., Khamoshina M.B., Toktar E.R., “Combination Eoeal Therapy of Genitourinary Menopausal Syndrome Symptoms,” </w:t>
      </w:r>
      <w:r>
        <w:rPr>
          <w:rStyle w:val="28"/>
        </w:rPr>
        <w:t>World J. Gynecol. Womens Heal,</w:t>
      </w:r>
      <w:r>
        <w:rPr>
          <w:rStyle w:val="25"/>
          <w:lang w:val="en-US" w:eastAsia="en-US" w:bidi="en-US"/>
        </w:rPr>
        <w:t xml:space="preserve"> vol. 3, no. 5, pp. 3-9, 2020, doi: 10.33552</w:t>
      </w:r>
      <w:r>
        <w:rPr>
          <w:rStyle w:val="25"/>
          <w:lang w:val="en-US" w:eastAsia="en-US" w:bidi="en-US"/>
        </w:rPr>
        <w:t>/wjgwh.2020.03.000575.</w:t>
      </w:r>
    </w:p>
    <w:p w14:paraId="39D7B379" w14:textId="77777777" w:rsidR="00675BD3" w:rsidRDefault="00217392">
      <w:pPr>
        <w:pStyle w:val="24"/>
        <w:numPr>
          <w:ilvl w:val="0"/>
          <w:numId w:val="11"/>
        </w:numPr>
        <w:shd w:val="clear" w:color="auto" w:fill="auto"/>
        <w:tabs>
          <w:tab w:val="left" w:pos="771"/>
        </w:tabs>
        <w:spacing w:before="0"/>
        <w:ind w:firstLine="0"/>
      </w:pPr>
      <w:r>
        <w:rPr>
          <w:rStyle w:val="25"/>
          <w:lang w:val="en-US" w:eastAsia="en-US" w:bidi="en-US"/>
        </w:rPr>
        <w:t>D. Y. Pushkar and M. Y. Gvozdev, “Dynamies of symptoms of genitourinary menopausal syndrome and the firequeney of reeurrenee of lower urinary traet infeetion in women in periand postmenopausal patients with eombined therapy with Trio</w:t>
      </w:r>
      <w:r>
        <w:rPr>
          <w:rStyle w:val="25"/>
          <w:lang w:val="en-US" w:eastAsia="en-US" w:bidi="en-US"/>
        </w:rPr>
        <w:t xml:space="preserve">ginal®,” </w:t>
      </w:r>
      <w:r>
        <w:rPr>
          <w:rStyle w:val="28"/>
        </w:rPr>
        <w:t>Gynecology,</w:t>
      </w:r>
      <w:r>
        <w:rPr>
          <w:rStyle w:val="25"/>
          <w:lang w:val="en-US" w:eastAsia="en-US" w:bidi="en-US"/>
        </w:rPr>
        <w:t xml:space="preserve"> vol. 20, no. 6, pp. 67- 72, 2018, doi: </w:t>
      </w:r>
      <w:r>
        <w:rPr>
          <w:rStyle w:val="25"/>
        </w:rPr>
        <w:t>10.26442/20795696.2018.6.180119.</w:t>
      </w:r>
    </w:p>
    <w:p w14:paraId="230CFFA7" w14:textId="77777777" w:rsidR="00675BD3" w:rsidRDefault="00217392">
      <w:pPr>
        <w:pStyle w:val="24"/>
        <w:numPr>
          <w:ilvl w:val="0"/>
          <w:numId w:val="11"/>
        </w:numPr>
        <w:shd w:val="clear" w:color="auto" w:fill="auto"/>
        <w:tabs>
          <w:tab w:val="left" w:pos="771"/>
        </w:tabs>
        <w:spacing w:before="0" w:after="244"/>
        <w:ind w:firstLine="0"/>
      </w:pPr>
      <w:r>
        <w:rPr>
          <w:rStyle w:val="25"/>
          <w:lang w:val="en-US" w:eastAsia="en-US" w:bidi="en-US"/>
        </w:rPr>
        <w:t>A. V. K. Kuzmenko, V. V. K. Kuzmenko, and T. A. G. Gyaurgiev, “Experienee of applieation of hormonal and probiotie therapy in the eomplex treatment of women in per</w:t>
      </w:r>
      <w:r>
        <w:rPr>
          <w:rStyle w:val="25"/>
          <w:lang w:val="en-US" w:eastAsia="en-US" w:bidi="en-US"/>
        </w:rPr>
        <w:t xml:space="preserve">i- and postmenopausal with ehronie reeurrent baeterial eystitis in the baekground of vulvovaginal atrophy,” </w:t>
      </w:r>
      <w:r>
        <w:rPr>
          <w:rStyle w:val="28"/>
        </w:rPr>
        <w:t>Urologiia,</w:t>
      </w:r>
      <w:r>
        <w:rPr>
          <w:rStyle w:val="25"/>
          <w:lang w:val="en-US" w:eastAsia="en-US" w:bidi="en-US"/>
        </w:rPr>
        <w:t xml:space="preserve"> vol. 3 2019, pp. 66-71, Jul. 2019, doi: 10.18565/urology.2019.3.66-71.</w:t>
      </w:r>
    </w:p>
    <w:p w14:paraId="44B86337" w14:textId="77777777" w:rsidR="00675BD3" w:rsidRDefault="00217392">
      <w:pPr>
        <w:pStyle w:val="24"/>
        <w:numPr>
          <w:ilvl w:val="0"/>
          <w:numId w:val="11"/>
        </w:numPr>
        <w:shd w:val="clear" w:color="auto" w:fill="auto"/>
        <w:tabs>
          <w:tab w:val="left" w:pos="771"/>
        </w:tabs>
        <w:spacing w:before="0" w:line="384" w:lineRule="exact"/>
        <w:ind w:firstLine="0"/>
      </w:pPr>
      <w:r>
        <w:rPr>
          <w:rStyle w:val="25"/>
          <w:lang w:val="en-US" w:eastAsia="en-US" w:bidi="en-US"/>
        </w:rPr>
        <w:t>R. M. Islam, R. J. Bell, S. Green, M. J. Page, and S. R. Davis, “Safety and effieaey of testosterone for women: a systematie review and meta-analysis of randomised eontrolled trial dat</w:t>
      </w:r>
      <w:r>
        <w:rPr>
          <w:rStyle w:val="25"/>
          <w:lang w:val="en-US" w:eastAsia="en-US" w:bidi="en-US"/>
        </w:rPr>
        <w:t xml:space="preserve">a.,” </w:t>
      </w:r>
      <w:r>
        <w:rPr>
          <w:rStyle w:val="28"/>
        </w:rPr>
        <w:t>lancet. Diabetes Endocrinol.,</w:t>
      </w:r>
      <w:r>
        <w:rPr>
          <w:rStyle w:val="25"/>
          <w:lang w:val="en-US" w:eastAsia="en-US" w:bidi="en-US"/>
        </w:rPr>
        <w:t xml:space="preserve"> vol. 7, no. 10, pp. 754-766, Get. 2019, doi: 10.1016/S2213- 8587(19)30189-5.</w:t>
      </w:r>
    </w:p>
    <w:p w14:paraId="70C2FBA3" w14:textId="77777777" w:rsidR="00675BD3" w:rsidRDefault="00217392">
      <w:pPr>
        <w:pStyle w:val="24"/>
        <w:numPr>
          <w:ilvl w:val="0"/>
          <w:numId w:val="11"/>
        </w:numPr>
        <w:shd w:val="clear" w:color="auto" w:fill="auto"/>
        <w:tabs>
          <w:tab w:val="left" w:pos="771"/>
        </w:tabs>
        <w:spacing w:before="0" w:line="384" w:lineRule="exact"/>
        <w:ind w:firstLine="0"/>
      </w:pPr>
      <w:r>
        <w:rPr>
          <w:rStyle w:val="25"/>
          <w:lang w:val="en-US" w:eastAsia="en-US" w:bidi="en-US"/>
        </w:rPr>
        <w:lastRenderedPageBreak/>
        <w:t>The North Ameriean Menopause Soeiety, “Statement on Continuing Use of Systemie Hormone Therapy After Age 65,” vol. 22, no. 141, p. 2015, 2015.</w:t>
      </w:r>
    </w:p>
    <w:p w14:paraId="033C8113" w14:textId="77777777" w:rsidR="00675BD3" w:rsidRDefault="00217392">
      <w:pPr>
        <w:pStyle w:val="24"/>
        <w:numPr>
          <w:ilvl w:val="0"/>
          <w:numId w:val="11"/>
        </w:numPr>
        <w:shd w:val="clear" w:color="auto" w:fill="auto"/>
        <w:tabs>
          <w:tab w:val="left" w:pos="771"/>
        </w:tabs>
        <w:spacing w:before="0" w:after="0" w:line="384" w:lineRule="exact"/>
        <w:ind w:firstLine="0"/>
      </w:pPr>
      <w:r>
        <w:rPr>
          <w:rStyle w:val="25"/>
          <w:lang w:val="en-US" w:eastAsia="en-US" w:bidi="en-US"/>
        </w:rPr>
        <w:t>“Nonhormonal management of menopause-assoeiated vasomotor symptoms: 2015 position</w:t>
      </w:r>
    </w:p>
    <w:p w14:paraId="433055E6" w14:textId="77777777" w:rsidR="00675BD3" w:rsidRDefault="00217392">
      <w:pPr>
        <w:pStyle w:val="24"/>
        <w:shd w:val="clear" w:color="auto" w:fill="auto"/>
        <w:tabs>
          <w:tab w:val="left" w:pos="7656"/>
        </w:tabs>
        <w:spacing w:before="0" w:after="0" w:line="384" w:lineRule="exact"/>
        <w:ind w:firstLine="0"/>
      </w:pPr>
      <w:r>
        <w:rPr>
          <w:rStyle w:val="25"/>
          <w:lang w:val="en-US" w:eastAsia="en-US" w:bidi="en-US"/>
        </w:rPr>
        <w:t>statement of The North Ameriean Menopause Soeiety.,”</w:t>
      </w:r>
      <w:r>
        <w:rPr>
          <w:rStyle w:val="25"/>
          <w:lang w:val="en-US" w:eastAsia="en-US" w:bidi="en-US"/>
        </w:rPr>
        <w:tab/>
        <w:t>vol. 22, no. 11, pp. 1154-1155,</w:t>
      </w:r>
    </w:p>
    <w:p w14:paraId="305C218A" w14:textId="77777777" w:rsidR="00675BD3" w:rsidRDefault="00217392">
      <w:pPr>
        <w:pStyle w:val="24"/>
        <w:shd w:val="clear" w:color="auto" w:fill="auto"/>
        <w:spacing w:before="0" w:line="384" w:lineRule="exact"/>
        <w:ind w:firstLine="0"/>
      </w:pPr>
      <w:r>
        <w:rPr>
          <w:rStyle w:val="25"/>
          <w:lang w:val="en-US" w:eastAsia="en-US" w:bidi="en-US"/>
        </w:rPr>
        <w:t>Nov. 2015, doi: 10.1097/GME.0000000000000546.</w:t>
      </w:r>
    </w:p>
    <w:p w14:paraId="597F7277" w14:textId="77777777" w:rsidR="00675BD3" w:rsidRDefault="00217392">
      <w:pPr>
        <w:pStyle w:val="24"/>
        <w:numPr>
          <w:ilvl w:val="0"/>
          <w:numId w:val="11"/>
        </w:numPr>
        <w:shd w:val="clear" w:color="auto" w:fill="auto"/>
        <w:tabs>
          <w:tab w:val="left" w:pos="771"/>
        </w:tabs>
        <w:spacing w:before="0" w:after="236" w:line="384" w:lineRule="exact"/>
        <w:ind w:firstLine="0"/>
      </w:pPr>
      <w:r>
        <w:rPr>
          <w:rStyle w:val="25"/>
          <w:lang w:val="en-US" w:eastAsia="en-US" w:bidi="en-US"/>
        </w:rPr>
        <w:t xml:space="preserve">P. Stute </w:t>
      </w:r>
      <w:r>
        <w:rPr>
          <w:rStyle w:val="28"/>
        </w:rPr>
        <w:t>et al,</w:t>
      </w:r>
      <w:r>
        <w:rPr>
          <w:rStyle w:val="25"/>
          <w:lang w:val="en-US" w:eastAsia="en-US" w:bidi="en-US"/>
        </w:rPr>
        <w:t xml:space="preserve"> “A model of eare for health</w:t>
      </w:r>
      <w:r>
        <w:rPr>
          <w:rStyle w:val="25"/>
          <w:lang w:val="en-US" w:eastAsia="en-US" w:bidi="en-US"/>
        </w:rPr>
        <w:t xml:space="preserve">y menopause and ageing: EMAS position statement,” </w:t>
      </w:r>
      <w:r>
        <w:rPr>
          <w:rStyle w:val="28"/>
        </w:rPr>
        <w:t>Maturitas,</w:t>
      </w:r>
      <w:r>
        <w:rPr>
          <w:rStyle w:val="25"/>
          <w:lang w:val="en-US" w:eastAsia="en-US" w:bidi="en-US"/>
        </w:rPr>
        <w:t xml:space="preserve"> vol. 92, pp. 1-6, 2016, doi: 10.1016/j.maturitas.2016.06.018.</w:t>
      </w:r>
    </w:p>
    <w:p w14:paraId="09571613" w14:textId="77777777" w:rsidR="00675BD3" w:rsidRDefault="00217392">
      <w:pPr>
        <w:pStyle w:val="24"/>
        <w:numPr>
          <w:ilvl w:val="0"/>
          <w:numId w:val="11"/>
        </w:numPr>
        <w:shd w:val="clear" w:color="auto" w:fill="auto"/>
        <w:tabs>
          <w:tab w:val="left" w:pos="771"/>
        </w:tabs>
        <w:spacing w:before="0"/>
        <w:ind w:firstLine="0"/>
      </w:pPr>
      <w:r>
        <w:rPr>
          <w:rStyle w:val="25"/>
          <w:lang w:val="en-US" w:eastAsia="en-US" w:bidi="en-US"/>
        </w:rPr>
        <w:t xml:space="preserve">G. Mintziori </w:t>
      </w:r>
      <w:r>
        <w:rPr>
          <w:rStyle w:val="28"/>
        </w:rPr>
        <w:t>et al.,</w:t>
      </w:r>
      <w:r>
        <w:rPr>
          <w:rStyle w:val="25"/>
          <w:lang w:val="en-US" w:eastAsia="en-US" w:bidi="en-US"/>
        </w:rPr>
        <w:t xml:space="preserve"> “EMAS position statement: Non-hormonal management of menopausal vasomotor symptoms.,” </w:t>
      </w:r>
      <w:r>
        <w:rPr>
          <w:rStyle w:val="28"/>
        </w:rPr>
        <w:t>Maturitas,</w:t>
      </w:r>
      <w:r>
        <w:rPr>
          <w:rStyle w:val="25"/>
          <w:lang w:val="en-US" w:eastAsia="en-US" w:bidi="en-US"/>
        </w:rPr>
        <w:t xml:space="preserve"> vol. 81, no. 3,</w:t>
      </w:r>
      <w:r>
        <w:rPr>
          <w:rStyle w:val="25"/>
          <w:lang w:val="en-US" w:eastAsia="en-US" w:bidi="en-US"/>
        </w:rPr>
        <w:t xml:space="preserve"> pp. 410-413, Jul. 2015, doi: 10.1016/j.maturitas.2015.04.009.</w:t>
      </w:r>
    </w:p>
    <w:p w14:paraId="6CF69E62" w14:textId="77777777" w:rsidR="00675BD3" w:rsidRDefault="00217392">
      <w:pPr>
        <w:pStyle w:val="24"/>
        <w:numPr>
          <w:ilvl w:val="0"/>
          <w:numId w:val="11"/>
        </w:numPr>
        <w:shd w:val="clear" w:color="auto" w:fill="auto"/>
        <w:tabs>
          <w:tab w:val="left" w:pos="771"/>
        </w:tabs>
        <w:spacing w:before="0" w:after="0"/>
        <w:ind w:firstLine="0"/>
      </w:pPr>
      <w:r>
        <w:rPr>
          <w:rStyle w:val="25"/>
          <w:lang w:val="en-US" w:eastAsia="en-US" w:bidi="en-US"/>
        </w:rPr>
        <w:t xml:space="preserve">T. R. Moore, R. B. Franks, and C. Fox, “Review of Efiieaey of Complementary and Alternative Medieine Treatments for Menopausal Symptoms.,” </w:t>
      </w:r>
      <w:r>
        <w:rPr>
          <w:rStyle w:val="28"/>
        </w:rPr>
        <w:t>J. Midwifery Womens. Health,</w:t>
      </w:r>
      <w:r>
        <w:rPr>
          <w:rStyle w:val="25"/>
          <w:lang w:val="en-US" w:eastAsia="en-US" w:bidi="en-US"/>
        </w:rPr>
        <w:t xml:space="preserve"> vol. 62, no. 3, pp. 286-2</w:t>
      </w:r>
      <w:r>
        <w:rPr>
          <w:rStyle w:val="25"/>
          <w:lang w:val="en-US" w:eastAsia="en-US" w:bidi="en-US"/>
        </w:rPr>
        <w:t>97, May 2017, doi: 10.1111/jmwh. 12628.</w:t>
      </w:r>
    </w:p>
    <w:p w14:paraId="4C26FA61" w14:textId="77777777" w:rsidR="00675BD3" w:rsidRDefault="00217392">
      <w:pPr>
        <w:pStyle w:val="24"/>
        <w:numPr>
          <w:ilvl w:val="0"/>
          <w:numId w:val="11"/>
        </w:numPr>
        <w:shd w:val="clear" w:color="auto" w:fill="auto"/>
        <w:tabs>
          <w:tab w:val="left" w:pos="764"/>
        </w:tabs>
        <w:spacing w:before="0" w:after="244"/>
        <w:ind w:firstLine="0"/>
      </w:pPr>
      <w:r>
        <w:rPr>
          <w:rStyle w:val="25"/>
          <w:lang w:val="en-US" w:eastAsia="en-US" w:bidi="en-US"/>
        </w:rPr>
        <w:t xml:space="preserve">and L. H. HD Nelson, KK Vesco, E Haney, R Fu, A Nedrow, J Miller, C Nieolaidis, M Walker, “Nonhormonal therapies for menopausal hot flashes: systematie review and meta-analysis,” </w:t>
      </w:r>
      <w:r>
        <w:rPr>
          <w:rStyle w:val="28"/>
        </w:rPr>
        <w:t xml:space="preserve">Database Abstr. Rev. Eff. Qual. Rev. </w:t>
      </w:r>
      <w:r>
        <w:rPr>
          <w:rStyle w:val="28"/>
        </w:rPr>
        <w:t>[Internet].,</w:t>
      </w:r>
      <w:r>
        <w:rPr>
          <w:rStyle w:val="25"/>
          <w:lang w:val="en-US" w:eastAsia="en-US" w:bidi="en-US"/>
        </w:rPr>
        <w:t xml:space="preserve"> 2006.</w:t>
      </w:r>
    </w:p>
    <w:p w14:paraId="0E6040EB" w14:textId="77777777" w:rsidR="00675BD3" w:rsidRDefault="00217392">
      <w:pPr>
        <w:pStyle w:val="24"/>
        <w:numPr>
          <w:ilvl w:val="0"/>
          <w:numId w:val="11"/>
        </w:numPr>
        <w:shd w:val="clear" w:color="auto" w:fill="auto"/>
        <w:tabs>
          <w:tab w:val="left" w:pos="764"/>
        </w:tabs>
        <w:spacing w:before="0" w:after="236" w:line="384" w:lineRule="exact"/>
        <w:ind w:firstLine="0"/>
      </w:pPr>
      <w:r>
        <w:rPr>
          <w:rStyle w:val="25"/>
          <w:lang w:val="en-US" w:eastAsia="en-US" w:bidi="en-US"/>
        </w:rPr>
        <w:t xml:space="preserve">A. Bardia, R Novotny, J. Sloan, D. Barton, and C. Loprinzi, “Effleaey of nonestrogenie hot flash therapies among women stratified by breast eaneer history and tamoxifen use: a pooled analysis,” </w:t>
      </w:r>
      <w:r>
        <w:rPr>
          <w:rStyle w:val="28"/>
        </w:rPr>
        <w:t>Menopause,</w:t>
      </w:r>
      <w:r>
        <w:rPr>
          <w:rStyle w:val="25"/>
          <w:lang w:val="en-US" w:eastAsia="en-US" w:bidi="en-US"/>
        </w:rPr>
        <w:t xml:space="preserve"> vol. 16, no. 3, pp. 477-483, 2009, doi: 10.1097/gme</w:t>
      </w:r>
      <w:r>
        <w:rPr>
          <w:rStyle w:val="25"/>
          <w:lang w:val="en-US" w:eastAsia="en-US" w:bidi="en-US"/>
        </w:rPr>
        <w:t>.0b013e31818e91ea.</w:t>
      </w:r>
    </w:p>
    <w:p w14:paraId="1DA73D82"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M. Rees </w:t>
      </w:r>
      <w:r>
        <w:rPr>
          <w:rStyle w:val="28"/>
        </w:rPr>
        <w:t>et al,</w:t>
      </w:r>
      <w:r>
        <w:rPr>
          <w:rStyle w:val="25"/>
          <w:lang w:val="en-US" w:eastAsia="en-US" w:bidi="en-US"/>
        </w:rPr>
        <w:t xml:space="preserve"> “European Menopause and Andropause Soeiety (EMAS) and International Gyneeologie Caneer Soeiety (IGCS) position statement on managing the menopause after gyneeologieal eaneer: foeus on menopausal symptoms and osteoporosis.,</w:t>
      </w:r>
      <w:r>
        <w:rPr>
          <w:rStyle w:val="25"/>
          <w:lang w:val="en-US" w:eastAsia="en-US" w:bidi="en-US"/>
        </w:rPr>
        <w:t>” Matwr/to, vol. 134, pp. 56- 61, Apr. 2020, doi: 10.1016/j.maturitas.2020.01.005.</w:t>
      </w:r>
    </w:p>
    <w:p w14:paraId="33EF584E"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C. E. Eoprinzi </w:t>
      </w:r>
      <w:r>
        <w:rPr>
          <w:rStyle w:val="28"/>
        </w:rPr>
        <w:t>et al.,</w:t>
      </w:r>
      <w:r>
        <w:rPr>
          <w:rStyle w:val="25"/>
          <w:lang w:val="en-US" w:eastAsia="en-US" w:bidi="en-US"/>
        </w:rPr>
        <w:t xml:space="preserve"> “Venlafaxine in management of hot flashes in survivors of breast eaneer: a randomised eontrolled trial.,” </w:t>
      </w:r>
      <w:r>
        <w:rPr>
          <w:rStyle w:val="28"/>
        </w:rPr>
        <w:t>Lancet (London, England),</w:t>
      </w:r>
      <w:r>
        <w:rPr>
          <w:rStyle w:val="25"/>
          <w:lang w:val="en-US" w:eastAsia="en-US" w:bidi="en-US"/>
        </w:rPr>
        <w:t xml:space="preserve"> vol. 356, no. 9247</w:t>
      </w:r>
      <w:r>
        <w:rPr>
          <w:rStyle w:val="25"/>
          <w:lang w:val="en-US" w:eastAsia="en-US" w:bidi="en-US"/>
        </w:rPr>
        <w:t>, pp. 2059-2063, Dee. 2000, doi: 10.1016/S0140-6736(00)03403-6.</w:t>
      </w:r>
    </w:p>
    <w:p w14:paraId="001B6508" w14:textId="77777777" w:rsidR="00675BD3" w:rsidRDefault="00217392">
      <w:pPr>
        <w:pStyle w:val="24"/>
        <w:numPr>
          <w:ilvl w:val="0"/>
          <w:numId w:val="11"/>
        </w:numPr>
        <w:shd w:val="clear" w:color="auto" w:fill="auto"/>
        <w:tabs>
          <w:tab w:val="left" w:pos="764"/>
        </w:tabs>
        <w:spacing w:before="0" w:after="0"/>
        <w:ind w:firstLine="0"/>
      </w:pPr>
      <w:r>
        <w:rPr>
          <w:rStyle w:val="25"/>
          <w:lang w:val="en-US" w:eastAsia="en-US" w:bidi="en-US"/>
        </w:rPr>
        <w:t xml:space="preserve">C. H. Kroenke </w:t>
      </w:r>
      <w:r>
        <w:rPr>
          <w:rStyle w:val="28"/>
        </w:rPr>
        <w:t>et al.,</w:t>
      </w:r>
      <w:r>
        <w:rPr>
          <w:rStyle w:val="25"/>
          <w:lang w:val="en-US" w:eastAsia="en-US" w:bidi="en-US"/>
        </w:rPr>
        <w:t xml:space="preserve"> “Effeets of a dietary intervention and weight ehange on vasomotor</w:t>
      </w:r>
    </w:p>
    <w:p w14:paraId="35FF9C54" w14:textId="77777777" w:rsidR="00675BD3" w:rsidRDefault="00217392">
      <w:pPr>
        <w:pStyle w:val="24"/>
        <w:shd w:val="clear" w:color="auto" w:fill="auto"/>
        <w:tabs>
          <w:tab w:val="left" w:pos="5995"/>
        </w:tabs>
        <w:spacing w:before="0" w:after="0"/>
        <w:ind w:firstLine="0"/>
      </w:pPr>
      <w:r>
        <w:rPr>
          <w:rStyle w:val="25"/>
          <w:lang w:val="en-US" w:eastAsia="en-US" w:bidi="en-US"/>
        </w:rPr>
        <w:t>symptoms in the Women’s Health Initiative</w:t>
      </w:r>
      <w:r>
        <w:rPr>
          <w:rStyle w:val="25"/>
          <w:lang w:val="en-US" w:eastAsia="en-US" w:bidi="en-US"/>
        </w:rPr>
        <w:tab/>
      </w:r>
      <w:r>
        <w:rPr>
          <w:rStyle w:val="28"/>
        </w:rPr>
        <w:t>Menopause,</w:t>
      </w:r>
      <w:r>
        <w:rPr>
          <w:rStyle w:val="25"/>
          <w:lang w:val="en-US" w:eastAsia="en-US" w:bidi="en-US"/>
        </w:rPr>
        <w:t xml:space="preserve"> vol. 19, no. 9, pp. 980-988, 2013,</w:t>
      </w:r>
    </w:p>
    <w:p w14:paraId="2A1D13BE" w14:textId="77777777" w:rsidR="00675BD3" w:rsidRDefault="00217392">
      <w:pPr>
        <w:pStyle w:val="24"/>
        <w:shd w:val="clear" w:color="auto" w:fill="auto"/>
        <w:spacing w:before="0"/>
        <w:ind w:firstLine="0"/>
      </w:pPr>
      <w:r>
        <w:rPr>
          <w:rStyle w:val="25"/>
          <w:lang w:val="en-US" w:eastAsia="en-US" w:bidi="en-US"/>
        </w:rPr>
        <w:t>doi: 10.1097/gme</w:t>
      </w:r>
      <w:r>
        <w:rPr>
          <w:rStyle w:val="25"/>
          <w:lang w:val="en-US" w:eastAsia="en-US" w:bidi="en-US"/>
        </w:rPr>
        <w:t>.0b013e31824f606e.Effeets.</w:t>
      </w:r>
    </w:p>
    <w:p w14:paraId="388B1DFD"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S. Norton, J. Chileot, and M. S. Hunter, “Cognitive-behavior therapy for menopausal symptoms (hot flushes and night sweats): moderators and mediators of treatment effeets.,” </w:t>
      </w:r>
      <w:r>
        <w:rPr>
          <w:rStyle w:val="28"/>
        </w:rPr>
        <w:t>Menopause,</w:t>
      </w:r>
      <w:r>
        <w:rPr>
          <w:rStyle w:val="25"/>
          <w:lang w:val="en-US" w:eastAsia="en-US" w:bidi="en-US"/>
        </w:rPr>
        <w:t xml:space="preserve"> vol. 21, no. 6, pp. 574-578, Jun. 2014, doi:</w:t>
      </w:r>
      <w:r>
        <w:rPr>
          <w:rStyle w:val="25"/>
          <w:lang w:val="en-US" w:eastAsia="en-US" w:bidi="en-US"/>
        </w:rPr>
        <w:t xml:space="preserve"> 10.1097/GME.0000000000000095.</w:t>
      </w:r>
    </w:p>
    <w:p w14:paraId="4C0A5511"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E. Mann, M. Smith, J. Hellier, and M. S. Hunter, “A randomised eontrolled trial of a eognitive behavioural intervention for women who have menopausal symptoms following breast eaneer treatment (MENOS 1): trial protoeol.,” </w:t>
      </w:r>
      <w:r>
        <w:rPr>
          <w:rStyle w:val="28"/>
        </w:rPr>
        <w:t>BMC</w:t>
      </w:r>
      <w:r>
        <w:rPr>
          <w:rStyle w:val="28"/>
        </w:rPr>
        <w:t xml:space="preserve"> Cancer,</w:t>
      </w:r>
      <w:r>
        <w:rPr>
          <w:rStyle w:val="25"/>
          <w:lang w:val="en-US" w:eastAsia="en-US" w:bidi="en-US"/>
        </w:rPr>
        <w:t xml:space="preserve"> vol. 11, p. 44, Jan. 2011, doi: </w:t>
      </w:r>
      <w:r>
        <w:rPr>
          <w:rStyle w:val="25"/>
        </w:rPr>
        <w:t xml:space="preserve">10.1186/1471- </w:t>
      </w:r>
      <w:r>
        <w:rPr>
          <w:rStyle w:val="25"/>
          <w:lang w:val="en-US" w:eastAsia="en-US" w:bidi="en-US"/>
        </w:rPr>
        <w:t>2407-11-44.</w:t>
      </w:r>
    </w:p>
    <w:p w14:paraId="436E4511"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B. Ayers, M. Smith, J. Hellier, E. Mann, and M. S. Hunter, “Effeetiveness of group and self-help </w:t>
      </w:r>
      <w:r>
        <w:rPr>
          <w:rStyle w:val="25"/>
          <w:lang w:val="en-US" w:eastAsia="en-US" w:bidi="en-US"/>
        </w:rPr>
        <w:lastRenderedPageBreak/>
        <w:t>eognitive behavior therapy in redueing problematie menopausal hot flushes and night sweats (</w:t>
      </w:r>
      <w:r>
        <w:rPr>
          <w:rStyle w:val="25"/>
          <w:lang w:val="en-US" w:eastAsia="en-US" w:bidi="en-US"/>
        </w:rPr>
        <w:t xml:space="preserve">MENOS 2): a randomized eontrolled </w:t>
      </w:r>
      <w:r>
        <w:rPr>
          <w:rStyle w:val="28"/>
        </w:rPr>
        <w:t>indX.)'' Menopause,</w:t>
      </w:r>
      <w:r>
        <w:rPr>
          <w:rStyle w:val="25"/>
          <w:lang w:val="en-US" w:eastAsia="en-US" w:bidi="en-US"/>
        </w:rPr>
        <w:t xml:space="preserve"> vol. 19, no. 7, pp. 749-759, Jul. 2012, doi: 10.1097/gme.0b013e31823fe835.</w:t>
      </w:r>
    </w:p>
    <w:p w14:paraId="785C797C"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Q. Zhang, F. Ei, H. Zhang, X. Yu, and Y. Cong, “Effeets of nurse-led home-based exereise &amp; eognitive behavioral therapy on redu</w:t>
      </w:r>
      <w:r>
        <w:rPr>
          <w:rStyle w:val="25"/>
          <w:lang w:val="en-US" w:eastAsia="en-US" w:bidi="en-US"/>
        </w:rPr>
        <w:t xml:space="preserve">eing eaneer-related fatigue in patients with ovarian eaneer during and after ehemotherapy: A randomized eontrolled trial.,” </w:t>
      </w:r>
      <w:r>
        <w:rPr>
          <w:rStyle w:val="28"/>
        </w:rPr>
        <w:t>Int. J. Nurs. Stud.,</w:t>
      </w:r>
      <w:r>
        <w:rPr>
          <w:rStyle w:val="25"/>
          <w:lang w:val="en-US" w:eastAsia="en-US" w:bidi="en-US"/>
        </w:rPr>
        <w:t xml:space="preserve"> vol. 78, pp. 52-60, Feb. 2018, doi: 10.1016/j.ijnurstu.2017.08.010.</w:t>
      </w:r>
    </w:p>
    <w:p w14:paraId="0EAD81DC"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 xml:space="preserve">G. R. Elkins, W. 1. Fisher, A. K. Johnson, </w:t>
      </w:r>
      <w:r>
        <w:rPr>
          <w:rStyle w:val="25"/>
          <w:lang w:val="en-US" w:eastAsia="en-US" w:bidi="en-US"/>
        </w:rPr>
        <w:t xml:space="preserve">J. S. Carpenter, and T. Z. Keith, “Clinieal hypnosis in the treatment of postmenopausal hot flashes: a randomized eontrolled trial.,” </w:t>
      </w:r>
      <w:r>
        <w:rPr>
          <w:rStyle w:val="28"/>
        </w:rPr>
        <w:t>Menopause,</w:t>
      </w:r>
      <w:r>
        <w:rPr>
          <w:rStyle w:val="25"/>
          <w:lang w:val="en-US" w:eastAsia="en-US" w:bidi="en-US"/>
        </w:rPr>
        <w:t xml:space="preserve"> vol. 20, no. 3, pp. 291-298, Mar. 2013, doi: 10.1097/gme.0b013e31826ee3ed.</w:t>
      </w:r>
    </w:p>
    <w:p w14:paraId="315B997C" w14:textId="77777777" w:rsidR="00675BD3" w:rsidRDefault="00217392">
      <w:pPr>
        <w:pStyle w:val="24"/>
        <w:numPr>
          <w:ilvl w:val="0"/>
          <w:numId w:val="11"/>
        </w:numPr>
        <w:shd w:val="clear" w:color="auto" w:fill="auto"/>
        <w:tabs>
          <w:tab w:val="left" w:pos="764"/>
        </w:tabs>
        <w:spacing w:before="0"/>
        <w:ind w:firstLine="0"/>
      </w:pPr>
      <w:r>
        <w:rPr>
          <w:rStyle w:val="25"/>
          <w:lang w:val="en-US" w:eastAsia="en-US" w:bidi="en-US"/>
        </w:rPr>
        <w:t>H.-Y. Chiu, C.-H. Pan, Y.-K. Shyu, B</w:t>
      </w:r>
      <w:r>
        <w:rPr>
          <w:rStyle w:val="25"/>
          <w:lang w:val="en-US" w:eastAsia="en-US" w:bidi="en-US"/>
        </w:rPr>
        <w:t xml:space="preserve">.-C. Han, and P.-S. Tsai, “Effeets of aeupuneture on menopause-related symptoms and quality of life in women in natural menopause: a meta-analysis of randomized controlled trials.,” </w:t>
      </w:r>
      <w:r>
        <w:rPr>
          <w:rStyle w:val="28"/>
        </w:rPr>
        <w:t>Menopause,</w:t>
      </w:r>
      <w:r>
        <w:rPr>
          <w:rStyle w:val="25"/>
          <w:lang w:val="en-US" w:eastAsia="en-US" w:bidi="en-US"/>
        </w:rPr>
        <w:t xml:space="preserve"> vol. 22, no. 2, pp. 234-244, Feb. 2015, doi: 10.1097/GME.000000</w:t>
      </w:r>
      <w:r>
        <w:rPr>
          <w:rStyle w:val="25"/>
          <w:lang w:val="en-US" w:eastAsia="en-US" w:bidi="en-US"/>
        </w:rPr>
        <w:t>0000000260.</w:t>
      </w:r>
    </w:p>
    <w:p w14:paraId="221BE53E" w14:textId="77777777" w:rsidR="00675BD3" w:rsidRDefault="00217392">
      <w:pPr>
        <w:pStyle w:val="24"/>
        <w:numPr>
          <w:ilvl w:val="0"/>
          <w:numId w:val="11"/>
        </w:numPr>
        <w:shd w:val="clear" w:color="auto" w:fill="auto"/>
        <w:tabs>
          <w:tab w:val="left" w:pos="779"/>
        </w:tabs>
        <w:spacing w:before="0"/>
        <w:ind w:firstLine="0"/>
      </w:pPr>
      <w:r>
        <w:rPr>
          <w:rStyle w:val="25"/>
        </w:rPr>
        <w:t xml:space="preserve">П. </w:t>
      </w:r>
      <w:r>
        <w:rPr>
          <w:rStyle w:val="25"/>
          <w:lang w:val="en-US" w:eastAsia="en-US" w:bidi="en-US"/>
        </w:rPr>
        <w:t xml:space="preserve">A. C. </w:t>
      </w:r>
      <w:r>
        <w:rPr>
          <w:rStyle w:val="25"/>
        </w:rPr>
        <w:t xml:space="preserve">Ярмолинская М.И., Татарова </w:t>
      </w:r>
      <w:r>
        <w:rPr>
          <w:rStyle w:val="25"/>
          <w:lang w:val="en-US" w:eastAsia="en-US" w:bidi="en-US"/>
        </w:rPr>
        <w:t xml:space="preserve">H.A., </w:t>
      </w:r>
      <w:r>
        <w:rPr>
          <w:rStyle w:val="25"/>
        </w:rPr>
        <w:t xml:space="preserve">Касян </w:t>
      </w:r>
      <w:r>
        <w:rPr>
          <w:rStyle w:val="25"/>
          <w:lang w:val="en-US" w:eastAsia="en-US" w:bidi="en-US"/>
        </w:rPr>
        <w:t xml:space="preserve">B.H., </w:t>
      </w:r>
      <w:r>
        <w:rPr>
          <w:rStyle w:val="25"/>
        </w:rPr>
        <w:t xml:space="preserve">“Эффективность негормональной терапии в лечении женщин с климактерическим синдромом,” </w:t>
      </w:r>
      <w:r>
        <w:rPr>
          <w:rStyle w:val="28"/>
          <w:lang w:val="ru-RU" w:eastAsia="ru-RU" w:bidi="ru-RU"/>
        </w:rPr>
        <w:t>Российский вестник акушера- гинеколога.</w:t>
      </w:r>
      <w:r>
        <w:rPr>
          <w:rStyle w:val="25"/>
        </w:rPr>
        <w:t xml:space="preserve">, </w:t>
      </w:r>
      <w:r>
        <w:rPr>
          <w:rStyle w:val="25"/>
          <w:lang w:val="en-US" w:eastAsia="en-US" w:bidi="en-US"/>
        </w:rPr>
        <w:t xml:space="preserve">vol. </w:t>
      </w:r>
      <w:r>
        <w:rPr>
          <w:rStyle w:val="25"/>
        </w:rPr>
        <w:t>21, по. 2, рр. 88-89, 2021.</w:t>
      </w:r>
    </w:p>
    <w:p w14:paraId="23364208" w14:textId="77777777" w:rsidR="00675BD3" w:rsidRDefault="00217392">
      <w:pPr>
        <w:pStyle w:val="24"/>
        <w:numPr>
          <w:ilvl w:val="0"/>
          <w:numId w:val="11"/>
        </w:numPr>
        <w:shd w:val="clear" w:color="auto" w:fill="auto"/>
        <w:tabs>
          <w:tab w:val="left" w:pos="779"/>
        </w:tabs>
        <w:spacing w:before="0" w:after="244"/>
        <w:ind w:firstLine="0"/>
      </w:pPr>
      <w:r>
        <w:rPr>
          <w:rStyle w:val="25"/>
          <w:lang w:val="en-US" w:eastAsia="en-US" w:bidi="en-US"/>
        </w:rPr>
        <w:t xml:space="preserve">S. </w:t>
      </w:r>
      <w:r>
        <w:rPr>
          <w:rStyle w:val="25"/>
        </w:rPr>
        <w:t xml:space="preserve">V. </w:t>
      </w:r>
      <w:r>
        <w:rPr>
          <w:rStyle w:val="25"/>
          <w:lang w:val="en-US" w:eastAsia="en-US" w:bidi="en-US"/>
        </w:rPr>
        <w:t xml:space="preserve">Yureneva, </w:t>
      </w:r>
      <w:r>
        <w:rPr>
          <w:rStyle w:val="25"/>
        </w:rPr>
        <w:t xml:space="preserve">Т. </w:t>
      </w:r>
      <w:r>
        <w:rPr>
          <w:rStyle w:val="25"/>
          <w:lang w:val="en-US" w:eastAsia="en-US" w:bidi="en-US"/>
        </w:rPr>
        <w:t xml:space="preserve">Y. Ivanets, </w:t>
      </w:r>
      <w:r>
        <w:rPr>
          <w:rStyle w:val="25"/>
        </w:rPr>
        <w:t xml:space="preserve">Е. 1. </w:t>
      </w:r>
      <w:r>
        <w:rPr>
          <w:rStyle w:val="25"/>
          <w:lang w:val="en-US" w:eastAsia="en-US" w:bidi="en-US"/>
        </w:rPr>
        <w:t xml:space="preserve">Ermakova, and </w:t>
      </w:r>
      <w:r>
        <w:rPr>
          <w:rStyle w:val="25"/>
        </w:rPr>
        <w:t xml:space="preserve">V. </w:t>
      </w:r>
      <w:r>
        <w:rPr>
          <w:rStyle w:val="25"/>
          <w:lang w:val="en-US" w:eastAsia="en-US" w:bidi="en-US"/>
        </w:rPr>
        <w:t xml:space="preserve">G. Averkova, “The results of an open-label comparative randomized controlled clinical trial of the use of combined treatment including Pineamin in postmenopausal women,” </w:t>
      </w:r>
      <w:r>
        <w:rPr>
          <w:rStyle w:val="28"/>
        </w:rPr>
        <w:t>Ross. Vestn. akushera-ginekologa,</w:t>
      </w:r>
      <w:r>
        <w:rPr>
          <w:rStyle w:val="25"/>
          <w:lang w:val="en-US" w:eastAsia="en-US" w:bidi="en-US"/>
        </w:rPr>
        <w:t xml:space="preserve"> vol. 20, no. 2, p</w:t>
      </w:r>
      <w:r>
        <w:rPr>
          <w:rStyle w:val="25"/>
          <w:lang w:val="en-US" w:eastAsia="en-US" w:bidi="en-US"/>
        </w:rPr>
        <w:t>. 86, 2020, doi: 10.17116/rosakush20202002186.</w:t>
      </w:r>
    </w:p>
    <w:p w14:paraId="739003D2" w14:textId="77777777" w:rsidR="00675BD3" w:rsidRDefault="00217392">
      <w:pPr>
        <w:pStyle w:val="24"/>
        <w:numPr>
          <w:ilvl w:val="0"/>
          <w:numId w:val="11"/>
        </w:numPr>
        <w:shd w:val="clear" w:color="auto" w:fill="auto"/>
        <w:tabs>
          <w:tab w:val="left" w:pos="9727"/>
        </w:tabs>
        <w:spacing w:before="0" w:line="384" w:lineRule="exact"/>
        <w:ind w:firstLine="0"/>
      </w:pPr>
      <w:r>
        <w:rPr>
          <w:rStyle w:val="25"/>
          <w:lang w:val="en-US" w:eastAsia="en-US" w:bidi="en-US"/>
        </w:rPr>
        <w:t xml:space="preserve"> M. S. Eee, J.-l. Kim, J. Y. Ha, K. Boddy, and E. Ernst, “Yoga for menopausal symptoms: a systematic review.,” </w:t>
      </w:r>
      <w:r>
        <w:rPr>
          <w:rStyle w:val="28"/>
        </w:rPr>
        <w:t>Menopause,</w:t>
      </w:r>
      <w:r>
        <w:rPr>
          <w:rStyle w:val="25"/>
          <w:lang w:val="en-US" w:eastAsia="en-US" w:bidi="en-US"/>
        </w:rPr>
        <w:t xml:space="preserve"> vol. 16, no. 3, pp. 602-608,</w:t>
      </w:r>
      <w:r>
        <w:rPr>
          <w:rStyle w:val="25"/>
          <w:lang w:val="en-US" w:eastAsia="en-US" w:bidi="en-US"/>
        </w:rPr>
        <w:tab/>
        <w:t>2009, doi: 10.1097/gme.0b013e31818ffe39.</w:t>
      </w:r>
    </w:p>
    <w:p w14:paraId="76EF8419" w14:textId="77777777" w:rsidR="00675BD3" w:rsidRDefault="00217392">
      <w:pPr>
        <w:pStyle w:val="24"/>
        <w:numPr>
          <w:ilvl w:val="0"/>
          <w:numId w:val="11"/>
        </w:numPr>
        <w:shd w:val="clear" w:color="auto" w:fill="auto"/>
        <w:tabs>
          <w:tab w:val="left" w:pos="779"/>
        </w:tabs>
        <w:spacing w:before="0" w:line="384" w:lineRule="exact"/>
        <w:ind w:firstLine="0"/>
      </w:pPr>
      <w:r>
        <w:rPr>
          <w:rStyle w:val="25"/>
          <w:lang w:val="en-US" w:eastAsia="en-US" w:bidi="en-US"/>
        </w:rPr>
        <w:t xml:space="preserve">K. M. Newton </w:t>
      </w:r>
      <w:r>
        <w:rPr>
          <w:rStyle w:val="28"/>
        </w:rPr>
        <w:t>et a</w:t>
      </w:r>
      <w:r>
        <w:rPr>
          <w:rStyle w:val="28"/>
        </w:rPr>
        <w:t>l,</w:t>
      </w:r>
      <w:r>
        <w:rPr>
          <w:rStyle w:val="25"/>
          <w:lang w:val="en-US" w:eastAsia="en-US" w:bidi="en-US"/>
        </w:rPr>
        <w:t xml:space="preserve"> “Efficacy of yoga for vasomotor symptoms: a randomized controlled </w:t>
      </w:r>
      <w:r>
        <w:rPr>
          <w:rStyle w:val="28"/>
        </w:rPr>
        <w:t>tvidX.,"" Menopause,</w:t>
      </w:r>
      <w:r>
        <w:rPr>
          <w:rStyle w:val="25"/>
          <w:lang w:val="en-US" w:eastAsia="en-US" w:bidi="en-US"/>
        </w:rPr>
        <w:t xml:space="preserve"> vol. 21, no. 4, pp. 339-346, Apr. 2014, doi: 10.1097/GME.0b013e31829e4baa.</w:t>
      </w:r>
    </w:p>
    <w:p w14:paraId="5DABBA2D" w14:textId="77777777" w:rsidR="00675BD3" w:rsidRDefault="00217392">
      <w:pPr>
        <w:pStyle w:val="24"/>
        <w:numPr>
          <w:ilvl w:val="0"/>
          <w:numId w:val="11"/>
        </w:numPr>
        <w:shd w:val="clear" w:color="auto" w:fill="auto"/>
        <w:tabs>
          <w:tab w:val="left" w:pos="779"/>
        </w:tabs>
        <w:spacing w:before="0" w:line="384" w:lineRule="exact"/>
        <w:ind w:firstLine="0"/>
      </w:pPr>
      <w:r>
        <w:rPr>
          <w:rStyle w:val="25"/>
          <w:lang w:val="en-US" w:eastAsia="en-US" w:bidi="en-US"/>
        </w:rPr>
        <w:t>D. Anderson, C. Seib, and E. Rasmussen, “Can physical activity prevent physical and cogniti</w:t>
      </w:r>
      <w:r>
        <w:rPr>
          <w:rStyle w:val="25"/>
          <w:lang w:val="en-US" w:eastAsia="en-US" w:bidi="en-US"/>
        </w:rPr>
        <w:t xml:space="preserve">ve decline in postmenopausal women?: A systematic review of the literature,” </w:t>
      </w:r>
      <w:r>
        <w:rPr>
          <w:rStyle w:val="28"/>
        </w:rPr>
        <w:t>Maturitas,</w:t>
      </w:r>
      <w:r>
        <w:rPr>
          <w:rStyle w:val="25"/>
          <w:lang w:val="en-US" w:eastAsia="en-US" w:bidi="en-US"/>
        </w:rPr>
        <w:t xml:space="preserve"> vol. 79, no. 1, pp. 14-33, Sep. 2014, doi: 10.1016/j.maturitas.2014.06.010.</w:t>
      </w:r>
    </w:p>
    <w:p w14:paraId="20123D5F" w14:textId="77777777" w:rsidR="00675BD3" w:rsidRDefault="00217392">
      <w:pPr>
        <w:pStyle w:val="24"/>
        <w:numPr>
          <w:ilvl w:val="0"/>
          <w:numId w:val="11"/>
        </w:numPr>
        <w:shd w:val="clear" w:color="auto" w:fill="auto"/>
        <w:tabs>
          <w:tab w:val="left" w:pos="779"/>
        </w:tabs>
        <w:spacing w:before="0" w:after="236" w:line="384" w:lineRule="exact"/>
        <w:ind w:firstLine="0"/>
      </w:pPr>
      <w:r>
        <w:rPr>
          <w:rStyle w:val="25"/>
          <w:lang w:val="en-US" w:eastAsia="en-US" w:bidi="en-US"/>
        </w:rPr>
        <w:t>A. Daley, H. Stokes-Eampard, A. Thomas, and C. MacArthur, “Exercise for vasomotor menopausal</w:t>
      </w:r>
      <w:r>
        <w:rPr>
          <w:rStyle w:val="25"/>
          <w:lang w:val="en-US" w:eastAsia="en-US" w:bidi="en-US"/>
        </w:rPr>
        <w:t xml:space="preserve"> symptoms.,” </w:t>
      </w:r>
      <w:r>
        <w:rPr>
          <w:rStyle w:val="28"/>
        </w:rPr>
        <w:t>Cochrane database Syst. Rev.,</w:t>
      </w:r>
      <w:r>
        <w:rPr>
          <w:rStyle w:val="25"/>
          <w:lang w:val="en-US" w:eastAsia="en-US" w:bidi="en-US"/>
        </w:rPr>
        <w:t xml:space="preserve"> no. 11, p. CD006108, Nov. 2014, doi: 10.1002/14651858.CD006108.pub4.</w:t>
      </w:r>
    </w:p>
    <w:p w14:paraId="76C92400" w14:textId="77777777" w:rsidR="00675BD3" w:rsidRDefault="00217392">
      <w:pPr>
        <w:pStyle w:val="24"/>
        <w:numPr>
          <w:ilvl w:val="0"/>
          <w:numId w:val="11"/>
        </w:numPr>
        <w:shd w:val="clear" w:color="auto" w:fill="auto"/>
        <w:tabs>
          <w:tab w:val="left" w:pos="779"/>
        </w:tabs>
        <w:spacing w:before="0"/>
        <w:ind w:firstLine="0"/>
      </w:pPr>
      <w:r>
        <w:rPr>
          <w:rStyle w:val="25"/>
          <w:lang w:val="en-US" w:eastAsia="en-US" w:bidi="en-US"/>
        </w:rPr>
        <w:t xml:space="preserve">G. Elkins </w:t>
      </w:r>
      <w:r>
        <w:rPr>
          <w:rStyle w:val="28"/>
        </w:rPr>
        <w:t>et al.,</w:t>
      </w:r>
      <w:r>
        <w:rPr>
          <w:rStyle w:val="25"/>
          <w:lang w:val="en-US" w:eastAsia="en-US" w:bidi="en-US"/>
        </w:rPr>
        <w:t xml:space="preserve"> “Randomized trial of a hypnosis intervention for treatment of hot flashes among breast cancer survivors.,” </w:t>
      </w:r>
      <w:r>
        <w:rPr>
          <w:rStyle w:val="28"/>
        </w:rPr>
        <w:t>J. Clin. Oncol. Off</w:t>
      </w:r>
      <w:r>
        <w:rPr>
          <w:rStyle w:val="28"/>
        </w:rPr>
        <w:t>. J. Am. Soc. Clin. Oncol,</w:t>
      </w:r>
      <w:r>
        <w:rPr>
          <w:rStyle w:val="25"/>
          <w:lang w:val="en-US" w:eastAsia="en-US" w:bidi="en-US"/>
        </w:rPr>
        <w:t xml:space="preserve"> vol. 26, no. 31, pp. 5022-5026, Nov. 2008, doi: 10.1200/JC0.2008.16.6389.</w:t>
      </w:r>
    </w:p>
    <w:p w14:paraId="1D770093" w14:textId="77777777" w:rsidR="00675BD3" w:rsidRDefault="00217392">
      <w:pPr>
        <w:pStyle w:val="24"/>
        <w:numPr>
          <w:ilvl w:val="0"/>
          <w:numId w:val="11"/>
        </w:numPr>
        <w:shd w:val="clear" w:color="auto" w:fill="auto"/>
        <w:tabs>
          <w:tab w:val="left" w:pos="779"/>
        </w:tabs>
        <w:spacing w:before="0"/>
        <w:ind w:firstLine="0"/>
      </w:pPr>
      <w:r>
        <w:rPr>
          <w:rStyle w:val="25"/>
          <w:lang w:val="en-US" w:eastAsia="en-US" w:bidi="en-US"/>
        </w:rPr>
        <w:lastRenderedPageBreak/>
        <w:t xml:space="preserve">C. E. Eoprinzi </w:t>
      </w:r>
      <w:r>
        <w:rPr>
          <w:rStyle w:val="28"/>
        </w:rPr>
        <w:t>et al,</w:t>
      </w:r>
      <w:r>
        <w:rPr>
          <w:rStyle w:val="25"/>
          <w:lang w:val="en-US" w:eastAsia="en-US" w:bidi="en-US"/>
        </w:rPr>
        <w:t xml:space="preserve"> “Newer Antidepressants and Gabapentin for Hot Flashes: An Individual Patient Pooled Analysis,” </w:t>
      </w:r>
      <w:r>
        <w:rPr>
          <w:rStyle w:val="28"/>
        </w:rPr>
        <w:t>J. Clin. Oncol,</w:t>
      </w:r>
      <w:r>
        <w:rPr>
          <w:rStyle w:val="25"/>
          <w:lang w:val="en-US" w:eastAsia="en-US" w:bidi="en-US"/>
        </w:rPr>
        <w:t xml:space="preserve"> vol. 27, no. 17, pp. 2</w:t>
      </w:r>
      <w:r>
        <w:rPr>
          <w:rStyle w:val="25"/>
          <w:lang w:val="en-US" w:eastAsia="en-US" w:bidi="en-US"/>
        </w:rPr>
        <w:t>831-2837, Mar. 2009, doi: 10.1200/JC0.2008.19.6253.</w:t>
      </w:r>
    </w:p>
    <w:p w14:paraId="795DC285" w14:textId="77777777" w:rsidR="00675BD3" w:rsidRDefault="00217392">
      <w:pPr>
        <w:pStyle w:val="24"/>
        <w:numPr>
          <w:ilvl w:val="0"/>
          <w:numId w:val="11"/>
        </w:numPr>
        <w:shd w:val="clear" w:color="auto" w:fill="auto"/>
        <w:tabs>
          <w:tab w:val="left" w:pos="779"/>
        </w:tabs>
        <w:spacing w:before="0" w:after="0"/>
        <w:ind w:firstLine="0"/>
      </w:pPr>
      <w:r>
        <w:rPr>
          <w:rStyle w:val="25"/>
          <w:lang w:val="en-US" w:eastAsia="en-US" w:bidi="en-US"/>
        </w:rPr>
        <w:t>A. E. Kalay, B. Demir, A. Haberal, M. Kalay, and O. Kandemir, “Efficacy of citalopram on</w:t>
      </w:r>
    </w:p>
    <w:p w14:paraId="1CFC4E39" w14:textId="77777777" w:rsidR="00675BD3" w:rsidRDefault="00217392">
      <w:pPr>
        <w:pStyle w:val="24"/>
        <w:shd w:val="clear" w:color="auto" w:fill="auto"/>
        <w:tabs>
          <w:tab w:val="left" w:pos="9727"/>
        </w:tabs>
        <w:spacing w:before="0" w:after="0"/>
        <w:ind w:firstLine="0"/>
      </w:pPr>
      <w:r>
        <w:rPr>
          <w:rStyle w:val="25"/>
          <w:lang w:val="en-US" w:eastAsia="en-US" w:bidi="en-US"/>
        </w:rPr>
        <w:t xml:space="preserve">climacteric symptoms.,” </w:t>
      </w:r>
      <w:r>
        <w:rPr>
          <w:rStyle w:val="28"/>
        </w:rPr>
        <w:t>Menopause,</w:t>
      </w:r>
      <w:r>
        <w:rPr>
          <w:rStyle w:val="25"/>
          <w:lang w:val="en-US" w:eastAsia="en-US" w:bidi="en-US"/>
        </w:rPr>
        <w:t xml:space="preserve"> vol. 14, no. 2, pp. 223-229,</w:t>
      </w:r>
      <w:r>
        <w:rPr>
          <w:rStyle w:val="25"/>
          <w:lang w:val="en-US" w:eastAsia="en-US" w:bidi="en-US"/>
        </w:rPr>
        <w:tab/>
        <w:t>2007, doi:</w:t>
      </w:r>
    </w:p>
    <w:p w14:paraId="16519562" w14:textId="77777777" w:rsidR="00675BD3" w:rsidRDefault="00217392">
      <w:pPr>
        <w:pStyle w:val="24"/>
        <w:shd w:val="clear" w:color="auto" w:fill="auto"/>
        <w:spacing w:before="0"/>
        <w:ind w:firstLine="0"/>
      </w:pPr>
      <w:r>
        <w:rPr>
          <w:rStyle w:val="25"/>
          <w:lang w:val="en-US" w:eastAsia="en-US" w:bidi="en-US"/>
        </w:rPr>
        <w:t>10.1097/01.gme.0000243571.55699.4a.</w:t>
      </w:r>
    </w:p>
    <w:p w14:paraId="52DC9EAD" w14:textId="77777777" w:rsidR="00675BD3" w:rsidRDefault="00217392">
      <w:pPr>
        <w:pStyle w:val="24"/>
        <w:numPr>
          <w:ilvl w:val="0"/>
          <w:numId w:val="11"/>
        </w:numPr>
        <w:shd w:val="clear" w:color="auto" w:fill="auto"/>
        <w:tabs>
          <w:tab w:val="left" w:pos="779"/>
        </w:tabs>
        <w:spacing w:before="0"/>
        <w:ind w:firstLine="0"/>
      </w:pPr>
      <w:r>
        <w:rPr>
          <w:rStyle w:val="25"/>
          <w:lang w:val="en-US" w:eastAsia="en-US" w:bidi="en-US"/>
        </w:rPr>
        <w:t xml:space="preserve">K. E. Ensmd </w:t>
      </w:r>
      <w:r>
        <w:rPr>
          <w:rStyle w:val="28"/>
        </w:rPr>
        <w:t>et al,</w:t>
      </w:r>
      <w:r>
        <w:rPr>
          <w:rStyle w:val="25"/>
          <w:lang w:val="en-US" w:eastAsia="en-US" w:bidi="en-US"/>
        </w:rPr>
        <w:t xml:space="preserve"> “Effect of escitalopram on insomnia symptoms and subjective sleep quality in healthy perimenopausal and postmenopausal women with hot flashes: a randomized controlled </w:t>
      </w:r>
      <w:r>
        <w:rPr>
          <w:rStyle w:val="28"/>
        </w:rPr>
        <w:t>tvidX.,"" Menopause,</w:t>
      </w:r>
      <w:r>
        <w:rPr>
          <w:rStyle w:val="25"/>
          <w:lang w:val="en-US" w:eastAsia="en-US" w:bidi="en-US"/>
        </w:rPr>
        <w:t xml:space="preserve"> vol. 19, no. </w:t>
      </w:r>
      <w:r>
        <w:rPr>
          <w:rStyle w:val="25"/>
          <w:lang w:val="en-US" w:eastAsia="en-US" w:bidi="en-US"/>
        </w:rPr>
        <w:t>8, pp. 848-855, Aug. 2012, doi: 10.1097/gme.0b013e3182476099.</w:t>
      </w:r>
    </w:p>
    <w:p w14:paraId="74C03706" w14:textId="77777777" w:rsidR="00675BD3" w:rsidRDefault="00217392">
      <w:pPr>
        <w:pStyle w:val="24"/>
        <w:numPr>
          <w:ilvl w:val="0"/>
          <w:numId w:val="11"/>
        </w:numPr>
        <w:shd w:val="clear" w:color="auto" w:fill="auto"/>
        <w:tabs>
          <w:tab w:val="left" w:pos="779"/>
        </w:tabs>
        <w:spacing w:before="0" w:after="0"/>
        <w:ind w:firstLine="0"/>
      </w:pPr>
      <w:r>
        <w:rPr>
          <w:rStyle w:val="25"/>
          <w:lang w:val="en-US" w:eastAsia="en-US" w:bidi="en-US"/>
        </w:rPr>
        <w:t xml:space="preserve">J. A. Simon </w:t>
      </w:r>
      <w:r>
        <w:rPr>
          <w:rStyle w:val="28"/>
        </w:rPr>
        <w:t>et al,</w:t>
      </w:r>
      <w:r>
        <w:rPr>
          <w:rStyle w:val="25"/>
          <w:lang w:val="en-US" w:eastAsia="en-US" w:bidi="en-US"/>
        </w:rPr>
        <w:t xml:space="preserve"> “Eow-dose paroxetine 7.5 mg for menopausal vasomotor symptoms: two randomized controlled trials.,” </w:t>
      </w:r>
      <w:r>
        <w:rPr>
          <w:rStyle w:val="28"/>
        </w:rPr>
        <w:t>Menopause,</w:t>
      </w:r>
      <w:r>
        <w:rPr>
          <w:rStyle w:val="25"/>
          <w:lang w:val="en-US" w:eastAsia="en-US" w:bidi="en-US"/>
        </w:rPr>
        <w:t xml:space="preserve"> vol. 20, no. 10, pp. 1027-1035, Oct. 2013, doi: 10.1097/GME.0b013</w:t>
      </w:r>
      <w:r>
        <w:rPr>
          <w:rStyle w:val="25"/>
          <w:lang w:val="en-US" w:eastAsia="en-US" w:bidi="en-US"/>
        </w:rPr>
        <w:t>e3182a66aa7.</w:t>
      </w:r>
    </w:p>
    <w:p w14:paraId="0D0BDBC4" w14:textId="77777777" w:rsidR="00675BD3" w:rsidRDefault="00217392">
      <w:pPr>
        <w:pStyle w:val="24"/>
        <w:numPr>
          <w:ilvl w:val="0"/>
          <w:numId w:val="11"/>
        </w:numPr>
        <w:shd w:val="clear" w:color="auto" w:fill="auto"/>
        <w:tabs>
          <w:tab w:val="left" w:pos="804"/>
        </w:tabs>
        <w:spacing w:before="0" w:after="244"/>
        <w:ind w:firstLine="0"/>
      </w:pPr>
      <w:r>
        <w:rPr>
          <w:rStyle w:val="25"/>
        </w:rPr>
        <w:t xml:space="preserve">Н. </w:t>
      </w:r>
      <w:r>
        <w:rPr>
          <w:rStyle w:val="25"/>
          <w:lang w:val="en-US" w:eastAsia="en-US" w:bidi="en-US"/>
        </w:rPr>
        <w:t xml:space="preserve">Joffe </w:t>
      </w:r>
      <w:r>
        <w:rPr>
          <w:rStyle w:val="28"/>
        </w:rPr>
        <w:t>et al,</w:t>
      </w:r>
      <w:r>
        <w:rPr>
          <w:rStyle w:val="25"/>
          <w:lang w:val="en-US" w:eastAsia="en-US" w:bidi="en-US"/>
        </w:rPr>
        <w:t xml:space="preserve"> “Low-dose estradiol and the serotonin-norepinephrine reuptake inhibitor venlafaxine for vasomotor symptoms: a randomized elinieal trial.,” </w:t>
      </w:r>
      <w:r>
        <w:rPr>
          <w:rStyle w:val="28"/>
        </w:rPr>
        <w:t>JAMA Intern. Med.,</w:t>
      </w:r>
      <w:r>
        <w:rPr>
          <w:rStyle w:val="25"/>
          <w:lang w:val="en-US" w:eastAsia="en-US" w:bidi="en-US"/>
        </w:rPr>
        <w:t xml:space="preserve"> vol. 174, no. 7, pp. 1058-1066, Jul. 2014, doi: lO.lOOl/jamaintemmed.</w:t>
      </w:r>
      <w:r>
        <w:rPr>
          <w:rStyle w:val="25"/>
          <w:lang w:val="en-US" w:eastAsia="en-US" w:bidi="en-US"/>
        </w:rPr>
        <w:t>2014.1891.</w:t>
      </w:r>
    </w:p>
    <w:p w14:paraId="1AFAA7FA" w14:textId="77777777" w:rsidR="00675BD3" w:rsidRDefault="00217392">
      <w:pPr>
        <w:pStyle w:val="24"/>
        <w:numPr>
          <w:ilvl w:val="0"/>
          <w:numId w:val="11"/>
        </w:numPr>
        <w:shd w:val="clear" w:color="auto" w:fill="auto"/>
        <w:tabs>
          <w:tab w:val="left" w:pos="804"/>
        </w:tabs>
        <w:spacing w:before="0" w:after="236" w:line="384" w:lineRule="exact"/>
        <w:ind w:firstLine="0"/>
      </w:pPr>
      <w:r>
        <w:rPr>
          <w:rStyle w:val="25"/>
          <w:lang w:val="en-US" w:eastAsia="en-US" w:bidi="en-US"/>
        </w:rPr>
        <w:t xml:space="preserve">T. Shams </w:t>
      </w:r>
      <w:r>
        <w:rPr>
          <w:rStyle w:val="28"/>
        </w:rPr>
        <w:t>et al,</w:t>
      </w:r>
      <w:r>
        <w:rPr>
          <w:rStyle w:val="25"/>
          <w:lang w:val="en-US" w:eastAsia="en-US" w:bidi="en-US"/>
        </w:rPr>
        <w:t xml:space="preserve"> “SSRls for hot flashes: a systematie review and meta-analysis of randomized trials.,”/. </w:t>
      </w:r>
      <w:r>
        <w:rPr>
          <w:rStyle w:val="28"/>
        </w:rPr>
        <w:t>Gen. Intern. Med.,</w:t>
      </w:r>
      <w:r>
        <w:rPr>
          <w:rStyle w:val="25"/>
          <w:lang w:val="en-US" w:eastAsia="en-US" w:bidi="en-US"/>
        </w:rPr>
        <w:t xml:space="preserve"> vol. 29, no. 1, pp. 204-213, Jan. 2014, doi: 10.1007/sll606-013-2535-9.</w:t>
      </w:r>
    </w:p>
    <w:p w14:paraId="1D0AD706" w14:textId="77777777" w:rsidR="00675BD3" w:rsidRDefault="00217392">
      <w:pPr>
        <w:pStyle w:val="24"/>
        <w:numPr>
          <w:ilvl w:val="0"/>
          <w:numId w:val="11"/>
        </w:numPr>
        <w:shd w:val="clear" w:color="auto" w:fill="auto"/>
        <w:tabs>
          <w:tab w:val="left" w:pos="804"/>
        </w:tabs>
        <w:spacing w:before="0"/>
        <w:ind w:firstLine="0"/>
      </w:pPr>
      <w:r>
        <w:rPr>
          <w:rStyle w:val="25"/>
          <w:lang w:val="en-US" w:eastAsia="en-US" w:bidi="en-US"/>
        </w:rPr>
        <w:t>Z. Sun, Y. Hao, and M. Zhang, “EfiReaey and safety</w:t>
      </w:r>
      <w:r>
        <w:rPr>
          <w:rStyle w:val="25"/>
          <w:lang w:val="en-US" w:eastAsia="en-US" w:bidi="en-US"/>
        </w:rPr>
        <w:t xml:space="preserve"> of desvenlafaxine treatment for hot flashes assoeiated with menopause: a meta-analysis of randomized eontrolled trials.,” </w:t>
      </w:r>
      <w:r>
        <w:rPr>
          <w:rStyle w:val="28"/>
        </w:rPr>
        <w:t>Gynecol Obstet. Invest.,</w:t>
      </w:r>
      <w:r>
        <w:rPr>
          <w:rStyle w:val="25"/>
          <w:lang w:val="en-US" w:eastAsia="en-US" w:bidi="en-US"/>
        </w:rPr>
        <w:t xml:space="preserve"> vol. 75, no. 4, pp. 255-262, 2013, doi: </w:t>
      </w:r>
      <w:r>
        <w:rPr>
          <w:rStyle w:val="25"/>
        </w:rPr>
        <w:t>10.1159/000348564.</w:t>
      </w:r>
    </w:p>
    <w:p w14:paraId="43E7B34F" w14:textId="77777777" w:rsidR="00675BD3" w:rsidRDefault="00217392">
      <w:pPr>
        <w:pStyle w:val="24"/>
        <w:numPr>
          <w:ilvl w:val="0"/>
          <w:numId w:val="11"/>
        </w:numPr>
        <w:shd w:val="clear" w:color="auto" w:fill="auto"/>
        <w:tabs>
          <w:tab w:val="left" w:pos="804"/>
        </w:tabs>
        <w:spacing w:before="0" w:after="244"/>
        <w:ind w:firstLine="0"/>
      </w:pPr>
      <w:r>
        <w:rPr>
          <w:rStyle w:val="25"/>
          <w:lang w:val="en-US" w:eastAsia="en-US" w:bidi="en-US"/>
        </w:rPr>
        <w:t>D. Grady, B. Cohen, J. Tiee, M. Kristof, A. Olyai</w:t>
      </w:r>
      <w:r>
        <w:rPr>
          <w:rStyle w:val="25"/>
          <w:lang w:val="en-US" w:eastAsia="en-US" w:bidi="en-US"/>
        </w:rPr>
        <w:t xml:space="preserve">e, and G. F. Sawaya, “Ineffeetiveness of sertraline for treatment of menopausal hot flushes: a randomized eontrolled trial.,” </w:t>
      </w:r>
      <w:r>
        <w:rPr>
          <w:rStyle w:val="28"/>
        </w:rPr>
        <w:t xml:space="preserve">Obstet. Gynecol, </w:t>
      </w:r>
      <w:r>
        <w:rPr>
          <w:rStyle w:val="25"/>
          <w:lang w:val="en-US" w:eastAsia="en-US" w:bidi="en-US"/>
        </w:rPr>
        <w:t>vol. 109, no. 4, pp. 823-830, Apr. 2007, doi: 10.</w:t>
      </w:r>
      <w:r>
        <w:rPr>
          <w:rStyle w:val="25"/>
        </w:rPr>
        <w:t>1097/0</w:t>
      </w:r>
      <w:r>
        <w:rPr>
          <w:rStyle w:val="25"/>
          <w:lang w:val="en-US" w:eastAsia="en-US" w:bidi="en-US"/>
        </w:rPr>
        <w:t>l.AOG.0000258278.73505.fa.</w:t>
      </w:r>
    </w:p>
    <w:p w14:paraId="2AD6A508" w14:textId="77777777" w:rsidR="00675BD3" w:rsidRDefault="00217392">
      <w:pPr>
        <w:pStyle w:val="24"/>
        <w:numPr>
          <w:ilvl w:val="0"/>
          <w:numId w:val="11"/>
        </w:numPr>
        <w:shd w:val="clear" w:color="auto" w:fill="auto"/>
        <w:tabs>
          <w:tab w:val="left" w:pos="804"/>
        </w:tabs>
        <w:spacing w:before="0" w:line="384" w:lineRule="exact"/>
        <w:ind w:firstLine="0"/>
      </w:pPr>
      <w:r>
        <w:rPr>
          <w:rStyle w:val="25"/>
          <w:lang w:val="en-US" w:eastAsia="en-US" w:bidi="en-US"/>
        </w:rPr>
        <w:t xml:space="preserve">E. W. Freeman </w:t>
      </w:r>
      <w:r>
        <w:rPr>
          <w:rStyle w:val="28"/>
        </w:rPr>
        <w:t>et al,</w:t>
      </w:r>
      <w:r>
        <w:rPr>
          <w:rStyle w:val="25"/>
          <w:lang w:val="en-US" w:eastAsia="en-US" w:bidi="en-US"/>
        </w:rPr>
        <w:t xml:space="preserve"> “Efiieaey of eseitalopram for hot flashes in healthy menopausal women: a randomized eontrolled trial.,” </w:t>
      </w:r>
      <w:r>
        <w:rPr>
          <w:rStyle w:val="28"/>
        </w:rPr>
        <w:t>JAMA,</w:t>
      </w:r>
      <w:r>
        <w:rPr>
          <w:rStyle w:val="25"/>
          <w:lang w:val="en-US" w:eastAsia="en-US" w:bidi="en-US"/>
        </w:rPr>
        <w:t xml:space="preserve"> vol. 305, no. 3, pp. 267-274, Jan. 2011, doi: lO.lOOl/jama.2010.2016.</w:t>
      </w:r>
    </w:p>
    <w:p w14:paraId="0785FAC0" w14:textId="77777777" w:rsidR="00675BD3" w:rsidRDefault="00217392">
      <w:pPr>
        <w:pStyle w:val="24"/>
        <w:numPr>
          <w:ilvl w:val="0"/>
          <w:numId w:val="11"/>
        </w:numPr>
        <w:shd w:val="clear" w:color="auto" w:fill="auto"/>
        <w:tabs>
          <w:tab w:val="left" w:pos="804"/>
        </w:tabs>
        <w:spacing w:before="0" w:line="384" w:lineRule="exact"/>
        <w:ind w:firstLine="0"/>
      </w:pPr>
      <w:r>
        <w:rPr>
          <w:rStyle w:val="25"/>
          <w:lang w:val="en-US" w:eastAsia="en-US" w:bidi="en-US"/>
        </w:rPr>
        <w:t xml:space="preserve">V. Steams </w:t>
      </w:r>
      <w:r>
        <w:rPr>
          <w:rStyle w:val="28"/>
        </w:rPr>
        <w:t>et al,</w:t>
      </w:r>
      <w:r>
        <w:rPr>
          <w:rStyle w:val="25"/>
          <w:lang w:val="en-US" w:eastAsia="en-US" w:bidi="en-US"/>
        </w:rPr>
        <w:t xml:space="preserve"> “Paroxetine is an efieetive treatment for hot flashes: res</w:t>
      </w:r>
      <w:r>
        <w:rPr>
          <w:rStyle w:val="25"/>
          <w:lang w:val="en-US" w:eastAsia="en-US" w:bidi="en-US"/>
        </w:rPr>
        <w:t xml:space="preserve">ults from a prospeetive randomized elinieal trial.,” </w:t>
      </w:r>
      <w:r>
        <w:rPr>
          <w:rStyle w:val="28"/>
        </w:rPr>
        <w:t>J. Clin. Oncol. Off. J. Am. Soc. Clin. Oncol,</w:t>
      </w:r>
      <w:r>
        <w:rPr>
          <w:rStyle w:val="25"/>
          <w:lang w:val="en-US" w:eastAsia="en-US" w:bidi="en-US"/>
        </w:rPr>
        <w:t xml:space="preserve"> vol. 23, no. 28, pp. 6919- 6930, Get. 2005, doi: 10.1200/JC0.2005.10.081.</w:t>
      </w:r>
    </w:p>
    <w:p w14:paraId="39F15F3B" w14:textId="77777777" w:rsidR="00675BD3" w:rsidRDefault="00217392">
      <w:pPr>
        <w:pStyle w:val="24"/>
        <w:numPr>
          <w:ilvl w:val="0"/>
          <w:numId w:val="11"/>
        </w:numPr>
        <w:shd w:val="clear" w:color="auto" w:fill="auto"/>
        <w:tabs>
          <w:tab w:val="left" w:pos="804"/>
        </w:tabs>
        <w:spacing w:before="0" w:after="236" w:line="384" w:lineRule="exact"/>
        <w:ind w:firstLine="0"/>
      </w:pPr>
      <w:r>
        <w:rPr>
          <w:rStyle w:val="25"/>
          <w:lang w:val="en-US" w:eastAsia="en-US" w:bidi="en-US"/>
        </w:rPr>
        <w:t xml:space="preserve">J. S. Carpenter </w:t>
      </w:r>
      <w:r>
        <w:rPr>
          <w:rStyle w:val="28"/>
        </w:rPr>
        <w:t>et al,</w:t>
      </w:r>
      <w:r>
        <w:rPr>
          <w:rStyle w:val="25"/>
          <w:lang w:val="en-US" w:eastAsia="en-US" w:bidi="en-US"/>
        </w:rPr>
        <w:t xml:space="preserve"> “Randomized, double-blind, plaeebo-eontrolled erossover tria</w:t>
      </w:r>
      <w:r>
        <w:rPr>
          <w:rStyle w:val="25"/>
          <w:lang w:val="en-US" w:eastAsia="en-US" w:bidi="en-US"/>
        </w:rPr>
        <w:t xml:space="preserve">ls of venlafaxine for hot flashes after breast eaneer.,” </w:t>
      </w:r>
      <w:r>
        <w:rPr>
          <w:rStyle w:val="28"/>
        </w:rPr>
        <w:t>Oncologist,</w:t>
      </w:r>
      <w:r>
        <w:rPr>
          <w:rStyle w:val="25"/>
          <w:lang w:val="en-US" w:eastAsia="en-US" w:bidi="en-US"/>
        </w:rPr>
        <w:t xml:space="preserve"> vol. 12, no. 1, pp. 124-135, Jan. 2007, doi: 10.1634/theoneologist. 12-1-124.</w:t>
      </w:r>
    </w:p>
    <w:p w14:paraId="7BDF3F35" w14:textId="77777777" w:rsidR="00675BD3" w:rsidRDefault="00217392">
      <w:pPr>
        <w:pStyle w:val="24"/>
        <w:numPr>
          <w:ilvl w:val="0"/>
          <w:numId w:val="11"/>
        </w:numPr>
        <w:shd w:val="clear" w:color="auto" w:fill="auto"/>
        <w:tabs>
          <w:tab w:val="left" w:pos="804"/>
        </w:tabs>
        <w:spacing w:before="0"/>
        <w:ind w:firstLine="0"/>
      </w:pPr>
      <w:r>
        <w:rPr>
          <w:rStyle w:val="25"/>
          <w:lang w:val="en-US" w:eastAsia="en-US" w:bidi="en-US"/>
        </w:rPr>
        <w:t>E. Speroff, M. Gass, G. Constantine, and S. Olivier, “Effieaey and tolerability of desvenlafaxine sueeinate t</w:t>
      </w:r>
      <w:r>
        <w:rPr>
          <w:rStyle w:val="25"/>
          <w:lang w:val="en-US" w:eastAsia="en-US" w:bidi="en-US"/>
        </w:rPr>
        <w:t xml:space="preserve">reatment for menopausal vasomotor symptoms: a randomized eontrolled trial.,” </w:t>
      </w:r>
      <w:r>
        <w:rPr>
          <w:rStyle w:val="28"/>
        </w:rPr>
        <w:t>Obstet. Gynecol, vol</w:t>
      </w:r>
      <w:r>
        <w:rPr>
          <w:rStyle w:val="25"/>
          <w:lang w:val="en-US" w:eastAsia="en-US" w:bidi="en-US"/>
        </w:rPr>
        <w:t xml:space="preserve"> 111, no. l,pp. 77-87, Jan. 2008, doi: 10.1097/01.AOG.0000297371.89129.b3.</w:t>
      </w:r>
    </w:p>
    <w:p w14:paraId="3E88E038" w14:textId="77777777" w:rsidR="00675BD3" w:rsidRDefault="00217392">
      <w:pPr>
        <w:pStyle w:val="24"/>
        <w:numPr>
          <w:ilvl w:val="0"/>
          <w:numId w:val="11"/>
        </w:numPr>
        <w:shd w:val="clear" w:color="auto" w:fill="auto"/>
        <w:tabs>
          <w:tab w:val="left" w:pos="804"/>
        </w:tabs>
        <w:spacing w:before="0" w:after="244"/>
        <w:ind w:firstLine="0"/>
      </w:pPr>
      <w:r>
        <w:rPr>
          <w:rStyle w:val="25"/>
          <w:lang w:val="en-US" w:eastAsia="en-US" w:bidi="en-US"/>
        </w:rPr>
        <w:t>Y.-S. Cheng, C.-K. Sun, P.-Y. Yeh, M.-K. Wu, K.-C. Hung, and H.-J. Chiu, “Serotonerg</w:t>
      </w:r>
      <w:r>
        <w:rPr>
          <w:rStyle w:val="25"/>
          <w:lang w:val="en-US" w:eastAsia="en-US" w:bidi="en-US"/>
        </w:rPr>
        <w:t xml:space="preserve">ie antidepressants for sleep disturbanees in perimenopausal and postmenopausal women: a systematie review </w:t>
      </w:r>
      <w:r>
        <w:rPr>
          <w:rStyle w:val="25"/>
          <w:lang w:val="en-US" w:eastAsia="en-US" w:bidi="en-US"/>
        </w:rPr>
        <w:lastRenderedPageBreak/>
        <w:t xml:space="preserve">and meta-analysis.,” </w:t>
      </w:r>
      <w:r>
        <w:rPr>
          <w:rStyle w:val="28"/>
        </w:rPr>
        <w:t>Menopause,</w:t>
      </w:r>
      <w:r>
        <w:rPr>
          <w:rStyle w:val="25"/>
          <w:lang w:val="en-US" w:eastAsia="en-US" w:bidi="en-US"/>
        </w:rPr>
        <w:t xml:space="preserve"> vol. 28, no. 2, pp. 207-216, Sep. 2020, doi: 10.1097/GME.0000000000001647.</w:t>
      </w:r>
    </w:p>
    <w:p w14:paraId="240EA9E0" w14:textId="77777777" w:rsidR="00675BD3" w:rsidRDefault="00217392">
      <w:pPr>
        <w:pStyle w:val="24"/>
        <w:numPr>
          <w:ilvl w:val="0"/>
          <w:numId w:val="11"/>
        </w:numPr>
        <w:shd w:val="clear" w:color="auto" w:fill="auto"/>
        <w:tabs>
          <w:tab w:val="left" w:pos="804"/>
        </w:tabs>
        <w:spacing w:before="0" w:after="236" w:line="384" w:lineRule="exact"/>
        <w:ind w:firstLine="0"/>
      </w:pPr>
      <w:r>
        <w:rPr>
          <w:rStyle w:val="25"/>
          <w:lang w:val="en-US" w:eastAsia="en-US" w:bidi="en-US"/>
        </w:rPr>
        <w:t>O. V. Shabalova, S. V. Yureneva, S. V. Khok</w:t>
      </w:r>
      <w:r>
        <w:rPr>
          <w:rStyle w:val="25"/>
          <w:lang w:val="en-US" w:eastAsia="en-US" w:bidi="en-US"/>
        </w:rPr>
        <w:t xml:space="preserve">hlova, Z. R. Gardanova, and E. 1. Ermakova, “Managing menopausal symptoms in patients with hormone reeeptor-positive gyneeologie eaneers,” </w:t>
      </w:r>
      <w:r>
        <w:rPr>
          <w:rStyle w:val="28"/>
        </w:rPr>
        <w:t>J. Mod. Oncol,</w:t>
      </w:r>
      <w:r>
        <w:rPr>
          <w:rStyle w:val="25"/>
          <w:lang w:val="en-US" w:eastAsia="en-US" w:bidi="en-US"/>
        </w:rPr>
        <w:t xml:space="preserve"> vol. 22, no. 3, pp. 154-159, Nov. 2020, doi: </w:t>
      </w:r>
      <w:r>
        <w:rPr>
          <w:rStyle w:val="25"/>
        </w:rPr>
        <w:t>10.26442/18151434.2020.3.200104.</w:t>
      </w:r>
    </w:p>
    <w:p w14:paraId="6197AE92" w14:textId="77777777" w:rsidR="00675BD3" w:rsidRDefault="00217392">
      <w:pPr>
        <w:pStyle w:val="50"/>
        <w:numPr>
          <w:ilvl w:val="0"/>
          <w:numId w:val="11"/>
        </w:numPr>
        <w:shd w:val="clear" w:color="auto" w:fill="auto"/>
        <w:tabs>
          <w:tab w:val="left" w:pos="804"/>
        </w:tabs>
        <w:spacing w:before="0" w:after="240"/>
        <w:ind w:firstLine="0"/>
      </w:pPr>
      <w:r>
        <w:rPr>
          <w:rStyle w:val="52"/>
          <w:i/>
          <w:iCs/>
          <w:lang w:val="en-US" w:eastAsia="en-US" w:bidi="en-US"/>
        </w:rPr>
        <w:t xml:space="preserve">Suvanto-Luukkonen E. et </w:t>
      </w:r>
      <w:r>
        <w:rPr>
          <w:rStyle w:val="52"/>
          <w:i/>
          <w:iCs/>
          <w:lang w:val="en-US" w:eastAsia="en-US" w:bidi="en-US"/>
        </w:rPr>
        <w:t>al. Citalopram and fluoxetine in the treatment of postmenopausal symptoms: a prospective, randomized, 9-month, placebo-controlled, double-blind study //Menopause. - 2005. - T. 12. -№. I. - C. 18-26. .</w:t>
      </w:r>
    </w:p>
    <w:p w14:paraId="1310F9B9" w14:textId="77777777" w:rsidR="00675BD3" w:rsidRDefault="00217392">
      <w:pPr>
        <w:pStyle w:val="24"/>
        <w:numPr>
          <w:ilvl w:val="0"/>
          <w:numId w:val="11"/>
        </w:numPr>
        <w:shd w:val="clear" w:color="auto" w:fill="auto"/>
        <w:tabs>
          <w:tab w:val="left" w:pos="804"/>
        </w:tabs>
        <w:spacing w:before="0" w:after="0"/>
        <w:ind w:firstLine="0"/>
      </w:pPr>
      <w:r>
        <w:rPr>
          <w:rStyle w:val="25"/>
          <w:lang w:val="en-US" w:eastAsia="en-US" w:bidi="en-US"/>
        </w:rPr>
        <w:t xml:space="preserve">B. H. </w:t>
      </w:r>
      <w:r>
        <w:rPr>
          <w:rStyle w:val="25"/>
        </w:rPr>
        <w:t xml:space="preserve">Прилепекая </w:t>
      </w:r>
      <w:r>
        <w:rPr>
          <w:rStyle w:val="28"/>
        </w:rPr>
        <w:t>et al,</w:t>
      </w:r>
      <w:r>
        <w:rPr>
          <w:rStyle w:val="25"/>
          <w:lang w:val="en-US" w:eastAsia="en-US" w:bidi="en-US"/>
        </w:rPr>
        <w:t xml:space="preserve"> </w:t>
      </w:r>
      <w:r>
        <w:rPr>
          <w:rStyle w:val="25"/>
        </w:rPr>
        <w:t>“Новое В Профилактике И Терапии</w:t>
      </w:r>
      <w:r>
        <w:rPr>
          <w:rStyle w:val="25"/>
        </w:rPr>
        <w:t xml:space="preserve"> Климактеричеекого Синдрома,”/мяекологмл, </w:t>
      </w:r>
      <w:r>
        <w:rPr>
          <w:rStyle w:val="25"/>
          <w:lang w:val="en-US" w:eastAsia="en-US" w:bidi="en-US"/>
        </w:rPr>
        <w:t xml:space="preserve">vol. </w:t>
      </w:r>
      <w:r>
        <w:rPr>
          <w:rStyle w:val="25"/>
        </w:rPr>
        <w:t>18, по. 1,рр. 1-8,2016.</w:t>
      </w:r>
    </w:p>
    <w:p w14:paraId="0D48EA27" w14:textId="77777777" w:rsidR="00675BD3" w:rsidRDefault="00217392">
      <w:pPr>
        <w:pStyle w:val="24"/>
        <w:numPr>
          <w:ilvl w:val="0"/>
          <w:numId w:val="11"/>
        </w:numPr>
        <w:shd w:val="clear" w:color="auto" w:fill="auto"/>
        <w:tabs>
          <w:tab w:val="left" w:pos="772"/>
        </w:tabs>
        <w:spacing w:before="0"/>
        <w:ind w:firstLine="0"/>
      </w:pPr>
      <w:r>
        <w:rPr>
          <w:rStyle w:val="25"/>
        </w:rPr>
        <w:t xml:space="preserve">с. </w:t>
      </w:r>
      <w:r>
        <w:rPr>
          <w:rStyle w:val="25"/>
          <w:lang w:val="en-US" w:eastAsia="en-US" w:bidi="en-US"/>
        </w:rPr>
        <w:t xml:space="preserve">Castelo-Branco </w:t>
      </w:r>
      <w:r>
        <w:rPr>
          <w:rStyle w:val="28"/>
        </w:rPr>
        <w:t>et al,</w:t>
      </w:r>
      <w:r>
        <w:rPr>
          <w:rStyle w:val="25"/>
          <w:lang w:val="en-US" w:eastAsia="en-US" w:bidi="en-US"/>
        </w:rPr>
        <w:t xml:space="preserve"> “Review &amp; meta-analysis: isopropanolie blaek eohosh extraet iCR for menopausal symptoms - an update ou the evideuee.,” </w:t>
      </w:r>
      <w:r>
        <w:rPr>
          <w:rStyle w:val="28"/>
        </w:rPr>
        <w:t>Climacteric,</w:t>
      </w:r>
      <w:r>
        <w:rPr>
          <w:rStyle w:val="25"/>
          <w:lang w:val="en-US" w:eastAsia="en-US" w:bidi="en-US"/>
        </w:rPr>
        <w:t xml:space="preserve"> vol. 24, uo. 2, pp. 109-119, Apr. 2021, doi: </w:t>
      </w:r>
      <w:r>
        <w:rPr>
          <w:rStyle w:val="25"/>
        </w:rPr>
        <w:t>10.1080/13697137.2020.1820477.</w:t>
      </w:r>
    </w:p>
    <w:p w14:paraId="414B99A2" w14:textId="77777777" w:rsidR="00675BD3" w:rsidRDefault="00217392">
      <w:pPr>
        <w:pStyle w:val="24"/>
        <w:numPr>
          <w:ilvl w:val="0"/>
          <w:numId w:val="11"/>
        </w:numPr>
        <w:shd w:val="clear" w:color="auto" w:fill="auto"/>
        <w:tabs>
          <w:tab w:val="left" w:pos="772"/>
        </w:tabs>
        <w:spacing w:before="0" w:after="244"/>
        <w:ind w:firstLine="0"/>
      </w:pPr>
      <w:r>
        <w:rPr>
          <w:rStyle w:val="25"/>
        </w:rPr>
        <w:t xml:space="preserve">Б. </w:t>
      </w:r>
      <w:r>
        <w:rPr>
          <w:rStyle w:val="25"/>
          <w:lang w:val="en-US" w:eastAsia="en-US" w:bidi="en-US"/>
        </w:rPr>
        <w:t xml:space="preserve">B. E. </w:t>
      </w:r>
      <w:r>
        <w:rPr>
          <w:rStyle w:val="25"/>
        </w:rPr>
        <w:t xml:space="preserve">Рафаэлян И.В. </w:t>
      </w:r>
      <w:r>
        <w:rPr>
          <w:rStyle w:val="25"/>
          <w:lang w:val="en-US" w:eastAsia="en-US" w:bidi="en-US"/>
        </w:rPr>
        <w:t xml:space="preserve">aud </w:t>
      </w:r>
      <w:r>
        <w:rPr>
          <w:rStyle w:val="25"/>
        </w:rPr>
        <w:t>Ковалева Л.</w:t>
      </w:r>
      <w:r>
        <w:rPr>
          <w:rStyle w:val="25"/>
          <w:lang w:val="en-US" w:eastAsia="en-US" w:bidi="en-US"/>
        </w:rPr>
        <w:t xml:space="preserve">A., </w:t>
      </w:r>
      <w:r>
        <w:rPr>
          <w:rStyle w:val="25"/>
        </w:rPr>
        <w:t>“Эффе</w:t>
      </w:r>
      <w:r>
        <w:rPr>
          <w:rStyle w:val="25"/>
        </w:rPr>
        <w:t xml:space="preserve">ктивноеть и безопаеноеть применения экетракта цимицифуги рацемозы в терапии климактеричеекого еиндрома в течение года (результаты еобетвенного иееледования),” </w:t>
      </w:r>
      <w:r>
        <w:rPr>
          <w:rStyle w:val="28"/>
          <w:lang w:val="ru-RU" w:eastAsia="ru-RU" w:bidi="ru-RU"/>
        </w:rPr>
        <w:t>Медицинский совет,</w:t>
      </w:r>
      <w:r>
        <w:rPr>
          <w:rStyle w:val="25"/>
        </w:rPr>
        <w:t xml:space="preserve"> </w:t>
      </w:r>
      <w:r>
        <w:rPr>
          <w:rStyle w:val="25"/>
          <w:lang w:val="en-US" w:eastAsia="en-US" w:bidi="en-US"/>
        </w:rPr>
        <w:t xml:space="preserve">vol. </w:t>
      </w:r>
      <w:r>
        <w:rPr>
          <w:rStyle w:val="25"/>
        </w:rPr>
        <w:t xml:space="preserve">7, рр. 54-57, 2014, </w:t>
      </w:r>
      <w:r>
        <w:rPr>
          <w:rStyle w:val="25"/>
          <w:lang w:val="en-US" w:eastAsia="en-US" w:bidi="en-US"/>
        </w:rPr>
        <w:t xml:space="preserve">doi: </w:t>
      </w:r>
      <w:hyperlink r:id="rId33" w:history="1">
        <w:r>
          <w:rPr>
            <w:rStyle w:val="a3"/>
            <w:lang w:val="en-US" w:eastAsia="en-US" w:bidi="en-US"/>
          </w:rPr>
          <w:t>https://doi.org/10.21518/2079-701X-2014-7-54-57</w:t>
        </w:r>
      </w:hyperlink>
      <w:r>
        <w:rPr>
          <w:rStyle w:val="25"/>
          <w:lang w:val="en-US" w:eastAsia="en-US" w:bidi="en-US"/>
        </w:rPr>
        <w:t>.</w:t>
      </w:r>
    </w:p>
    <w:p w14:paraId="0C51AFED" w14:textId="77777777" w:rsidR="00675BD3" w:rsidRDefault="00217392">
      <w:pPr>
        <w:pStyle w:val="24"/>
        <w:numPr>
          <w:ilvl w:val="0"/>
          <w:numId w:val="11"/>
        </w:numPr>
        <w:shd w:val="clear" w:color="auto" w:fill="auto"/>
        <w:tabs>
          <w:tab w:val="left" w:pos="772"/>
        </w:tabs>
        <w:spacing w:before="0" w:line="384" w:lineRule="exact"/>
        <w:ind w:firstLine="0"/>
      </w:pPr>
      <w:r>
        <w:rPr>
          <w:rStyle w:val="25"/>
          <w:lang w:val="en-US" w:eastAsia="en-US" w:bidi="en-US"/>
        </w:rPr>
        <w:t xml:space="preserve">Delaroix R, “Ahufeu 400 mg. Double blind plaseboeontroled trial. Laboratories Adrian- Marinier.,” </w:t>
      </w:r>
      <w:r>
        <w:rPr>
          <w:rStyle w:val="28"/>
        </w:rPr>
        <w:t>data file,</w:t>
      </w:r>
      <w:r>
        <w:rPr>
          <w:rStyle w:val="25"/>
          <w:lang w:val="en-US" w:eastAsia="en-US" w:bidi="en-US"/>
        </w:rPr>
        <w:t xml:space="preserve"> 1978.</w:t>
      </w:r>
    </w:p>
    <w:p w14:paraId="34D6C2EF" w14:textId="77777777" w:rsidR="00675BD3" w:rsidRDefault="00217392">
      <w:pPr>
        <w:pStyle w:val="24"/>
        <w:numPr>
          <w:ilvl w:val="0"/>
          <w:numId w:val="11"/>
        </w:numPr>
        <w:shd w:val="clear" w:color="auto" w:fill="auto"/>
        <w:tabs>
          <w:tab w:val="left" w:pos="772"/>
        </w:tabs>
        <w:spacing w:before="0" w:line="384" w:lineRule="exact"/>
        <w:ind w:firstLine="0"/>
      </w:pPr>
      <w:r>
        <w:rPr>
          <w:rStyle w:val="25"/>
          <w:lang w:val="en-US" w:eastAsia="en-US" w:bidi="en-US"/>
        </w:rPr>
        <w:t xml:space="preserve">Roueehe J. et al., “Clinieal trial report of double bind study of beta-alanin </w:t>
      </w:r>
      <w:r>
        <w:rPr>
          <w:rStyle w:val="25"/>
          <w:lang w:val="en-US" w:eastAsia="en-US" w:bidi="en-US"/>
        </w:rPr>
        <w:t xml:space="preserve">versus plaeebo in the treatment of hot flushes eaused by elimaeterie syndrome and by the menopause. Laboratories DOMS- Adrian.,” </w:t>
      </w:r>
      <w:r>
        <w:rPr>
          <w:rStyle w:val="28"/>
        </w:rPr>
        <w:t>data file,</w:t>
      </w:r>
      <w:r>
        <w:rPr>
          <w:rStyle w:val="25"/>
          <w:lang w:val="en-US" w:eastAsia="en-US" w:bidi="en-US"/>
        </w:rPr>
        <w:t xml:space="preserve"> 1991.</w:t>
      </w:r>
    </w:p>
    <w:p w14:paraId="2E010844" w14:textId="77777777" w:rsidR="00675BD3" w:rsidRDefault="00217392">
      <w:pPr>
        <w:pStyle w:val="24"/>
        <w:numPr>
          <w:ilvl w:val="0"/>
          <w:numId w:val="11"/>
        </w:numPr>
        <w:shd w:val="clear" w:color="auto" w:fill="auto"/>
        <w:spacing w:before="0" w:after="236" w:line="384" w:lineRule="exact"/>
        <w:ind w:firstLine="0"/>
      </w:pPr>
      <w:r>
        <w:rPr>
          <w:rStyle w:val="25"/>
          <w:lang w:val="en-US" w:eastAsia="en-US" w:bidi="en-US"/>
        </w:rPr>
        <w:t xml:space="preserve"> E. Andreeva and B. Tkeshelashvili, “Women dealing with hot flushes: The role of P-alanine,” </w:t>
      </w:r>
      <w:r>
        <w:rPr>
          <w:rStyle w:val="28"/>
        </w:rPr>
        <w:t>Eur. Rev. Med. Ph</w:t>
      </w:r>
      <w:r>
        <w:rPr>
          <w:rStyle w:val="28"/>
        </w:rPr>
        <w:t>armacol. Sci.,</w:t>
      </w:r>
      <w:r>
        <w:rPr>
          <w:rStyle w:val="25"/>
          <w:lang w:val="en-US" w:eastAsia="en-US" w:bidi="en-US"/>
        </w:rPr>
        <w:t xml:space="preserve"> vol. 24, no. 9, pp. 5148-5154, 2020, doi: 10.26355/eurrev_202005_21209.</w:t>
      </w:r>
    </w:p>
    <w:p w14:paraId="78A6F071" w14:textId="77777777" w:rsidR="00675BD3" w:rsidRDefault="00217392">
      <w:pPr>
        <w:pStyle w:val="24"/>
        <w:numPr>
          <w:ilvl w:val="0"/>
          <w:numId w:val="11"/>
        </w:numPr>
        <w:shd w:val="clear" w:color="auto" w:fill="auto"/>
        <w:tabs>
          <w:tab w:val="left" w:pos="772"/>
        </w:tabs>
        <w:spacing w:before="0"/>
        <w:ind w:firstLine="0"/>
      </w:pPr>
      <w:r>
        <w:rPr>
          <w:rStyle w:val="25"/>
          <w:lang w:val="en-US" w:eastAsia="en-US" w:bidi="en-US"/>
        </w:rPr>
        <w:t xml:space="preserve">K. </w:t>
      </w:r>
      <w:r>
        <w:rPr>
          <w:rStyle w:val="25"/>
        </w:rPr>
        <w:t xml:space="preserve">И. </w:t>
      </w:r>
      <w:r>
        <w:rPr>
          <w:rStyle w:val="25"/>
          <w:lang w:val="en-US" w:eastAsia="en-US" w:bidi="en-US"/>
        </w:rPr>
        <w:t xml:space="preserve">A. </w:t>
      </w:r>
      <w:r>
        <w:rPr>
          <w:rStyle w:val="25"/>
        </w:rPr>
        <w:t xml:space="preserve">Овеянникова </w:t>
      </w:r>
      <w:r>
        <w:rPr>
          <w:rStyle w:val="25"/>
          <w:lang w:val="en-US" w:eastAsia="en-US" w:bidi="en-US"/>
        </w:rPr>
        <w:t xml:space="preserve">T.B., </w:t>
      </w:r>
      <w:r>
        <w:rPr>
          <w:rStyle w:val="25"/>
        </w:rPr>
        <w:t>Макаров И.О., “Клиничеекая эффективноеть негормональных методов терапии у жен</w:t>
      </w:r>
      <w:r>
        <w:rPr>
          <w:rStyle w:val="2c"/>
        </w:rPr>
        <w:t>щ</w:t>
      </w:r>
      <w:r>
        <w:rPr>
          <w:rStyle w:val="25"/>
        </w:rPr>
        <w:t xml:space="preserve">ин в перименопаузе.,” </w:t>
      </w:r>
      <w:r>
        <w:rPr>
          <w:rStyle w:val="28"/>
          <w:lang w:val="ru-RU" w:eastAsia="ru-RU" w:bidi="ru-RU"/>
        </w:rPr>
        <w:t xml:space="preserve">Акушерство, Гинекология и </w:t>
      </w:r>
      <w:r>
        <w:rPr>
          <w:rStyle w:val="28"/>
          <w:lang w:val="ru-RU" w:eastAsia="ru-RU" w:bidi="ru-RU"/>
        </w:rPr>
        <w:t>Репродукция.,</w:t>
      </w:r>
      <w:r>
        <w:rPr>
          <w:rStyle w:val="25"/>
        </w:rPr>
        <w:t xml:space="preserve"> </w:t>
      </w:r>
      <w:r>
        <w:rPr>
          <w:rStyle w:val="25"/>
          <w:lang w:val="en-US" w:eastAsia="en-US" w:bidi="en-US"/>
        </w:rPr>
        <w:t xml:space="preserve">vol. </w:t>
      </w:r>
      <w:r>
        <w:rPr>
          <w:rStyle w:val="25"/>
        </w:rPr>
        <w:t>7(3), рр. 26-29, 2013.</w:t>
      </w:r>
    </w:p>
    <w:p w14:paraId="376313CA" w14:textId="77777777" w:rsidR="00675BD3" w:rsidRDefault="00217392">
      <w:pPr>
        <w:pStyle w:val="24"/>
        <w:numPr>
          <w:ilvl w:val="0"/>
          <w:numId w:val="11"/>
        </w:numPr>
        <w:shd w:val="clear" w:color="auto" w:fill="auto"/>
        <w:tabs>
          <w:tab w:val="left" w:pos="772"/>
        </w:tabs>
        <w:spacing w:before="0"/>
        <w:ind w:firstLine="0"/>
      </w:pPr>
      <w:r>
        <w:rPr>
          <w:rStyle w:val="25"/>
          <w:lang w:val="en-US" w:eastAsia="en-US" w:bidi="en-US"/>
        </w:rPr>
        <w:t xml:space="preserve">S. S. Faubion, R. Sood, and </w:t>
      </w:r>
      <w:r>
        <w:rPr>
          <w:rStyle w:val="25"/>
        </w:rPr>
        <w:t xml:space="preserve">Е. </w:t>
      </w:r>
      <w:r>
        <w:rPr>
          <w:rStyle w:val="25"/>
          <w:lang w:val="en-US" w:eastAsia="en-US" w:bidi="en-US"/>
        </w:rPr>
        <w:t xml:space="preserve">Kapoor, “Genitourinary Syndrome of Menopause: Management Strategies for the Clinieian.,” </w:t>
      </w:r>
      <w:r>
        <w:rPr>
          <w:rStyle w:val="28"/>
        </w:rPr>
        <w:t>Mayo Clin. Proc.,</w:t>
      </w:r>
      <w:r>
        <w:rPr>
          <w:rStyle w:val="25"/>
          <w:lang w:val="en-US" w:eastAsia="en-US" w:bidi="en-US"/>
        </w:rPr>
        <w:t xml:space="preserve"> vol. 92, no. 12, pp. 1842-1849, Dee. 2017, doi: 10.1016/j.mayoep.2017.08.019</w:t>
      </w:r>
      <w:r>
        <w:rPr>
          <w:rStyle w:val="25"/>
          <w:lang w:val="en-US" w:eastAsia="en-US" w:bidi="en-US"/>
        </w:rPr>
        <w:t>.</w:t>
      </w:r>
    </w:p>
    <w:p w14:paraId="6EFB0638" w14:textId="77777777" w:rsidR="00675BD3" w:rsidRDefault="00217392">
      <w:pPr>
        <w:pStyle w:val="24"/>
        <w:numPr>
          <w:ilvl w:val="0"/>
          <w:numId w:val="11"/>
        </w:numPr>
        <w:shd w:val="clear" w:color="auto" w:fill="auto"/>
        <w:tabs>
          <w:tab w:val="left" w:pos="772"/>
        </w:tabs>
        <w:spacing w:before="0"/>
        <w:ind w:firstLine="0"/>
      </w:pPr>
      <w:r>
        <w:rPr>
          <w:rStyle w:val="25"/>
          <w:lang w:val="en-US" w:eastAsia="en-US" w:bidi="en-US"/>
        </w:rPr>
        <w:t xml:space="preserve">R. Kagan, S. Kellogg-Spadt, and S. J. Parish, “Praetieal Treatment Considerations in the Management of Genitourinary Syndrome of Menopause.,” </w:t>
      </w:r>
      <w:r>
        <w:rPr>
          <w:rStyle w:val="28"/>
        </w:rPr>
        <w:t>Drugs Aging,</w:t>
      </w:r>
      <w:r>
        <w:rPr>
          <w:rStyle w:val="25"/>
          <w:lang w:val="en-US" w:eastAsia="en-US" w:bidi="en-US"/>
        </w:rPr>
        <w:t xml:space="preserve"> vol. 36, no. 10, pp. 897-908, Get. 2019, doi: 10.1007/s40266-019-00700-w.</w:t>
      </w:r>
    </w:p>
    <w:p w14:paraId="2F2A8A61" w14:textId="77777777" w:rsidR="00675BD3" w:rsidRDefault="00217392">
      <w:pPr>
        <w:pStyle w:val="24"/>
        <w:numPr>
          <w:ilvl w:val="0"/>
          <w:numId w:val="11"/>
        </w:numPr>
        <w:shd w:val="clear" w:color="auto" w:fill="auto"/>
        <w:tabs>
          <w:tab w:val="left" w:pos="772"/>
        </w:tabs>
        <w:spacing w:before="0" w:after="244"/>
        <w:ind w:firstLine="0"/>
      </w:pPr>
      <w:r>
        <w:rPr>
          <w:rStyle w:val="25"/>
          <w:lang w:val="en-US" w:eastAsia="en-US" w:bidi="en-US"/>
        </w:rPr>
        <w:t xml:space="preserve">S. S. Faubion </w:t>
      </w:r>
      <w:r>
        <w:rPr>
          <w:rStyle w:val="28"/>
        </w:rPr>
        <w:t>et al,</w:t>
      </w:r>
      <w:r>
        <w:rPr>
          <w:rStyle w:val="25"/>
          <w:lang w:val="en-US" w:eastAsia="en-US" w:bidi="en-US"/>
        </w:rPr>
        <w:t xml:space="preserve"> “Man</w:t>
      </w:r>
      <w:r>
        <w:rPr>
          <w:rStyle w:val="25"/>
          <w:lang w:val="en-US" w:eastAsia="en-US" w:bidi="en-US"/>
        </w:rPr>
        <w:t xml:space="preserve">agement of genitourinary syndrome of menopause in women with or at high risk for breast eaneer: eonsensus reeommendations from The North Ameriean Menopause Soeiety and The </w:t>
      </w:r>
      <w:r>
        <w:rPr>
          <w:rStyle w:val="25"/>
          <w:lang w:val="en-US" w:eastAsia="en-US" w:bidi="en-US"/>
        </w:rPr>
        <w:lastRenderedPageBreak/>
        <w:t>International Soeiety for the Study of Women’s Sexual Health,” vol. 25, no. 6, pp. 5</w:t>
      </w:r>
      <w:r>
        <w:rPr>
          <w:rStyle w:val="25"/>
          <w:lang w:val="en-US" w:eastAsia="en-US" w:bidi="en-US"/>
        </w:rPr>
        <w:t>96-608, 2018, doi: 10.1097/GME.0000000000001121.</w:t>
      </w:r>
    </w:p>
    <w:p w14:paraId="0E0B84C8" w14:textId="77777777" w:rsidR="00675BD3" w:rsidRDefault="00217392">
      <w:pPr>
        <w:pStyle w:val="24"/>
        <w:numPr>
          <w:ilvl w:val="0"/>
          <w:numId w:val="11"/>
        </w:numPr>
        <w:shd w:val="clear" w:color="auto" w:fill="auto"/>
        <w:tabs>
          <w:tab w:val="left" w:pos="772"/>
        </w:tabs>
        <w:spacing w:before="0" w:after="236" w:line="384" w:lineRule="exact"/>
        <w:ind w:firstLine="0"/>
      </w:pPr>
      <w:r>
        <w:rPr>
          <w:rStyle w:val="25"/>
          <w:lang w:val="en-US" w:eastAsia="en-US" w:bidi="en-US"/>
        </w:rPr>
        <w:t xml:space="preserve">M. Hiekey, J. L. Marino, S. Braat, and S. Wong, “A randomized, double-blind, erossover trial eomparing a silieone- versus water-based lubrieant for sexual diseomfort after breast eaneer.,” </w:t>
      </w:r>
      <w:r>
        <w:rPr>
          <w:rStyle w:val="28"/>
        </w:rPr>
        <w:t>Breast Cancer Res.</w:t>
      </w:r>
      <w:r>
        <w:rPr>
          <w:rStyle w:val="28"/>
        </w:rPr>
        <w:t xml:space="preserve"> Treat.,\o\.</w:t>
      </w:r>
      <w:r>
        <w:rPr>
          <w:rStyle w:val="25"/>
          <w:lang w:val="en-US" w:eastAsia="en-US" w:bidi="en-US"/>
        </w:rPr>
        <w:t xml:space="preserve"> 158, no. 1, pp. 79-90, Jul. 2016, doi: 10.1007/sl0549-016-3865-l.</w:t>
      </w:r>
    </w:p>
    <w:p w14:paraId="6AF1A274" w14:textId="77777777" w:rsidR="00675BD3" w:rsidRDefault="00217392">
      <w:pPr>
        <w:pStyle w:val="50"/>
        <w:numPr>
          <w:ilvl w:val="0"/>
          <w:numId w:val="11"/>
        </w:numPr>
        <w:shd w:val="clear" w:color="auto" w:fill="auto"/>
        <w:tabs>
          <w:tab w:val="left" w:pos="772"/>
        </w:tabs>
        <w:spacing w:before="0"/>
        <w:ind w:firstLine="0"/>
      </w:pPr>
      <w:r>
        <w:rPr>
          <w:rStyle w:val="52"/>
          <w:i/>
          <w:iCs/>
          <w:lang w:val="en-US" w:eastAsia="en-US" w:bidi="en-US"/>
        </w:rPr>
        <w:t>Pitsouni, E., Grigoriadis (2018). Efficacy of vaginal therapies alternative to vaginal estrogens on sexual function and orgasm of menopausal women: A systematic review and meta-</w:t>
      </w:r>
      <w:r>
        <w:rPr>
          <w:rStyle w:val="52"/>
          <w:i/>
          <w:iCs/>
          <w:lang w:val="en-US" w:eastAsia="en-US" w:bidi="en-US"/>
        </w:rPr>
        <w:t>analysis oj randomized controlled trials. European Journal of Obstetrics &amp; Gyn. .</w:t>
      </w:r>
    </w:p>
    <w:p w14:paraId="52F22603" w14:textId="77777777" w:rsidR="00675BD3" w:rsidRDefault="00217392">
      <w:pPr>
        <w:pStyle w:val="24"/>
        <w:numPr>
          <w:ilvl w:val="0"/>
          <w:numId w:val="11"/>
        </w:numPr>
        <w:shd w:val="clear" w:color="auto" w:fill="auto"/>
        <w:tabs>
          <w:tab w:val="left" w:pos="775"/>
        </w:tabs>
        <w:spacing w:before="0" w:after="244"/>
        <w:ind w:firstLine="0"/>
      </w:pPr>
      <w:r>
        <w:rPr>
          <w:rStyle w:val="25"/>
        </w:rPr>
        <w:t xml:space="preserve">V. </w:t>
      </w:r>
      <w:r>
        <w:rPr>
          <w:rStyle w:val="25"/>
          <w:lang w:val="en-US" w:eastAsia="en-US" w:bidi="en-US"/>
        </w:rPr>
        <w:t xml:space="preserve">Colpani </w:t>
      </w:r>
      <w:r>
        <w:rPr>
          <w:rStyle w:val="28"/>
        </w:rPr>
        <w:t>et al.</w:t>
      </w:r>
      <w:r>
        <w:rPr>
          <w:rStyle w:val="25"/>
          <w:lang w:val="en-US" w:eastAsia="en-US" w:bidi="en-US"/>
        </w:rPr>
        <w:t xml:space="preserve">, “Lifestyle faetors, eardiovaseular disease and all-eause mortality in middle- aged and elderly women: a systematie review and meta-analysis.,” </w:t>
      </w:r>
      <w:r>
        <w:rPr>
          <w:rStyle w:val="28"/>
        </w:rPr>
        <w:t>Eur. J. Epidemiol,</w:t>
      </w:r>
      <w:r>
        <w:rPr>
          <w:rStyle w:val="25"/>
          <w:lang w:val="en-US" w:eastAsia="en-US" w:bidi="en-US"/>
        </w:rPr>
        <w:t xml:space="preserve"> vol. 33, no. 9, pp. 831-845, Sep. 2018, doi: 10.1007/sl0654-018-0374-z.</w:t>
      </w:r>
    </w:p>
    <w:p w14:paraId="2EA93442" w14:textId="77777777" w:rsidR="00675BD3" w:rsidRDefault="00217392">
      <w:pPr>
        <w:pStyle w:val="24"/>
        <w:numPr>
          <w:ilvl w:val="0"/>
          <w:numId w:val="11"/>
        </w:numPr>
        <w:shd w:val="clear" w:color="auto" w:fill="auto"/>
        <w:tabs>
          <w:tab w:val="left" w:pos="775"/>
        </w:tabs>
        <w:spacing w:before="0" w:line="384" w:lineRule="exact"/>
        <w:ind w:firstLine="0"/>
      </w:pPr>
      <w:r>
        <w:rPr>
          <w:rStyle w:val="25"/>
          <w:lang w:val="en-US" w:eastAsia="en-US" w:bidi="en-US"/>
        </w:rPr>
        <w:t>E. Kapoor, M. L. Col</w:t>
      </w:r>
      <w:r>
        <w:rPr>
          <w:rStyle w:val="25"/>
          <w:lang w:val="en-US" w:eastAsia="en-US" w:bidi="en-US"/>
        </w:rPr>
        <w:t xml:space="preserve">lazo-Clavell, and S. S. Faubion, “Weight Gain in Women at Midlife: A Coneise Review of the Pathophysiology and Strategies for Management.,” Mayo </w:t>
      </w:r>
      <w:r>
        <w:rPr>
          <w:rStyle w:val="28"/>
        </w:rPr>
        <w:t>Clin. Proc.,</w:t>
      </w:r>
      <w:r>
        <w:rPr>
          <w:rStyle w:val="25"/>
          <w:lang w:val="en-US" w:eastAsia="en-US" w:bidi="en-US"/>
        </w:rPr>
        <w:t xml:space="preserve"> vol. 92, no. 10, pp. 1552-1558, Oet. 2017, doi: 10.1016/j.mayoep.2017.08.004.</w:t>
      </w:r>
    </w:p>
    <w:p w14:paraId="2C46826C" w14:textId="77777777" w:rsidR="00675BD3" w:rsidRDefault="00217392">
      <w:pPr>
        <w:pStyle w:val="24"/>
        <w:numPr>
          <w:ilvl w:val="0"/>
          <w:numId w:val="11"/>
        </w:numPr>
        <w:shd w:val="clear" w:color="auto" w:fill="auto"/>
        <w:tabs>
          <w:tab w:val="left" w:pos="775"/>
        </w:tabs>
        <w:spacing w:before="0" w:after="232" w:line="384" w:lineRule="exact"/>
        <w:ind w:firstLine="0"/>
      </w:pPr>
      <w:r>
        <w:rPr>
          <w:rStyle w:val="25"/>
          <w:lang w:val="en-US" w:eastAsia="en-US" w:bidi="en-US"/>
        </w:rPr>
        <w:t xml:space="preserve">1. 1. Dedov </w:t>
      </w:r>
      <w:r>
        <w:rPr>
          <w:rStyle w:val="28"/>
        </w:rPr>
        <w:t>et al,</w:t>
      </w:r>
      <w:r>
        <w:rPr>
          <w:rStyle w:val="25"/>
          <w:lang w:val="en-US" w:eastAsia="en-US" w:bidi="en-US"/>
        </w:rPr>
        <w:t xml:space="preserve"> “</w:t>
      </w:r>
      <w:r>
        <w:rPr>
          <w:rStyle w:val="25"/>
          <w:lang w:val="en-US" w:eastAsia="en-US" w:bidi="en-US"/>
        </w:rPr>
        <w:t xml:space="preserve">Interdiseiplinary Clinieal Praetiee Guidelines ‘Management of Obesity and Its Comorbidities,’” </w:t>
      </w:r>
      <w:r>
        <w:rPr>
          <w:rStyle w:val="28"/>
        </w:rPr>
        <w:t>Obe. Metab.,</w:t>
      </w:r>
      <w:r>
        <w:rPr>
          <w:rStyle w:val="25"/>
          <w:lang w:val="en-US" w:eastAsia="en-US" w:bidi="en-US"/>
        </w:rPr>
        <w:t xml:space="preserve"> vol. 18, no. 1, pp. 5-99, 2021, doi: 10.14341/ometl2714.</w:t>
      </w:r>
    </w:p>
    <w:p w14:paraId="280636C9" w14:textId="77777777" w:rsidR="00675BD3" w:rsidRDefault="00217392">
      <w:pPr>
        <w:pStyle w:val="24"/>
        <w:numPr>
          <w:ilvl w:val="0"/>
          <w:numId w:val="11"/>
        </w:numPr>
        <w:shd w:val="clear" w:color="auto" w:fill="auto"/>
        <w:tabs>
          <w:tab w:val="left" w:pos="775"/>
        </w:tabs>
        <w:spacing w:before="0" w:line="394" w:lineRule="exact"/>
        <w:ind w:firstLine="0"/>
      </w:pPr>
      <w:r>
        <w:rPr>
          <w:rStyle w:val="25"/>
          <w:lang w:val="en-US" w:eastAsia="en-US" w:bidi="en-US"/>
        </w:rPr>
        <w:t xml:space="preserve">S. Khandelwal, “Obesity in midlife: lifestyle and dietary strategies.,” </w:t>
      </w:r>
      <w:r>
        <w:rPr>
          <w:rStyle w:val="28"/>
        </w:rPr>
        <w:t>Climacteric,</w:t>
      </w:r>
      <w:r>
        <w:rPr>
          <w:rStyle w:val="25"/>
          <w:lang w:val="en-US" w:eastAsia="en-US" w:bidi="en-US"/>
        </w:rPr>
        <w:t xml:space="preserve"> vol. 2</w:t>
      </w:r>
      <w:r>
        <w:rPr>
          <w:rStyle w:val="25"/>
          <w:lang w:val="en-US" w:eastAsia="en-US" w:bidi="en-US"/>
        </w:rPr>
        <w:t xml:space="preserve">3, no. 2, pp. 140-147, Apr. 2020, doi: </w:t>
      </w:r>
      <w:r>
        <w:rPr>
          <w:rStyle w:val="25"/>
        </w:rPr>
        <w:t>10.1080/13697137.2019.1660638.</w:t>
      </w:r>
    </w:p>
    <w:p w14:paraId="117096C9" w14:textId="77777777" w:rsidR="00675BD3" w:rsidRDefault="00217392">
      <w:pPr>
        <w:pStyle w:val="24"/>
        <w:numPr>
          <w:ilvl w:val="0"/>
          <w:numId w:val="11"/>
        </w:numPr>
        <w:shd w:val="clear" w:color="auto" w:fill="auto"/>
        <w:tabs>
          <w:tab w:val="left" w:pos="775"/>
        </w:tabs>
        <w:spacing w:before="0" w:after="244" w:line="394" w:lineRule="exact"/>
        <w:ind w:firstLine="0"/>
      </w:pPr>
      <w:r>
        <w:rPr>
          <w:rStyle w:val="25"/>
          <w:lang w:val="en-US" w:eastAsia="en-US" w:bidi="en-US"/>
        </w:rPr>
        <w:t xml:space="preserve">1. Lambrinoudaki </w:t>
      </w:r>
      <w:r>
        <w:rPr>
          <w:rStyle w:val="28"/>
        </w:rPr>
        <w:t>et al,</w:t>
      </w:r>
      <w:r>
        <w:rPr>
          <w:rStyle w:val="25"/>
          <w:lang w:val="en-US" w:eastAsia="en-US" w:bidi="en-US"/>
        </w:rPr>
        <w:t xml:space="preserve"> “EMAS position statement: Diet and health in midlife and beyond.,” </w:t>
      </w:r>
      <w:r>
        <w:rPr>
          <w:rStyle w:val="28"/>
        </w:rPr>
        <w:t>Maturitas,</w:t>
      </w:r>
      <w:r>
        <w:rPr>
          <w:rStyle w:val="25"/>
          <w:lang w:val="en-US" w:eastAsia="en-US" w:bidi="en-US"/>
        </w:rPr>
        <w:t xml:space="preserve"> vol. 74, no. 1, pp. 99-104, Jan. 2013, doi: 10.1016/j.maturitas.2012.10.019.</w:t>
      </w:r>
    </w:p>
    <w:p w14:paraId="275567BA" w14:textId="77777777" w:rsidR="00675BD3" w:rsidRDefault="00217392">
      <w:pPr>
        <w:pStyle w:val="24"/>
        <w:numPr>
          <w:ilvl w:val="0"/>
          <w:numId w:val="11"/>
        </w:numPr>
        <w:shd w:val="clear" w:color="auto" w:fill="auto"/>
        <w:tabs>
          <w:tab w:val="left" w:pos="775"/>
        </w:tabs>
        <w:spacing w:before="0"/>
        <w:ind w:firstLine="0"/>
      </w:pPr>
      <w:r>
        <w:rPr>
          <w:rStyle w:val="25"/>
          <w:lang w:val="en-US" w:eastAsia="en-US" w:bidi="en-US"/>
        </w:rPr>
        <w:t>J. T. C</w:t>
      </w:r>
      <w:r>
        <w:rPr>
          <w:rStyle w:val="25"/>
          <w:lang w:val="en-US" w:eastAsia="en-US" w:bidi="en-US"/>
        </w:rPr>
        <w:t xml:space="preserve">hang, G. M. Anie, B. E. Rostron, M. Tanwar, and C. M. Chang, “Cigarette Smoking Reduetion and Health Risks: A Systematie Review and Meta-analysis.,” </w:t>
      </w:r>
      <w:r>
        <w:rPr>
          <w:rStyle w:val="28"/>
        </w:rPr>
        <w:t>Nicotine Tob. Res. Off. J. Soc. Res. Nicotine Tob.,</w:t>
      </w:r>
      <w:r>
        <w:rPr>
          <w:rStyle w:val="25"/>
          <w:lang w:val="en-US" w:eastAsia="en-US" w:bidi="en-US"/>
        </w:rPr>
        <w:t xml:space="preserve"> vol. 23, no. 4, pp. 635-642, Mar. 2021, doi: 10.1093/nt</w:t>
      </w:r>
      <w:r>
        <w:rPr>
          <w:rStyle w:val="25"/>
          <w:lang w:val="en-US" w:eastAsia="en-US" w:bidi="en-US"/>
        </w:rPr>
        <w:t>r/ntaal56.</w:t>
      </w:r>
    </w:p>
    <w:p w14:paraId="127901B8" w14:textId="77777777" w:rsidR="00675BD3" w:rsidRDefault="00217392">
      <w:pPr>
        <w:pStyle w:val="24"/>
        <w:numPr>
          <w:ilvl w:val="0"/>
          <w:numId w:val="11"/>
        </w:numPr>
        <w:shd w:val="clear" w:color="auto" w:fill="auto"/>
        <w:tabs>
          <w:tab w:val="left" w:pos="775"/>
        </w:tabs>
        <w:spacing w:before="0" w:after="244"/>
        <w:ind w:firstLine="0"/>
      </w:pPr>
      <w:r>
        <w:rPr>
          <w:rStyle w:val="25"/>
          <w:lang w:val="en-US" w:eastAsia="en-US" w:bidi="en-US"/>
        </w:rPr>
        <w:t xml:space="preserve">T. Ngandu </w:t>
      </w:r>
      <w:r>
        <w:rPr>
          <w:rStyle w:val="28"/>
        </w:rPr>
        <w:t>et al,</w:t>
      </w:r>
      <w:r>
        <w:rPr>
          <w:rStyle w:val="25"/>
          <w:lang w:val="en-US" w:eastAsia="en-US" w:bidi="en-US"/>
        </w:rPr>
        <w:t xml:space="preserve"> “A 2 year multidomain intervention of diet, exereise, eognitive training, and vaseular risk monitoring versus eontrol to prevent eognitive deeline in at-risk elderly people (FINGER): a randomised eontrolled trial.,” </w:t>
      </w:r>
      <w:r>
        <w:rPr>
          <w:rStyle w:val="28"/>
        </w:rPr>
        <w:t>Lancet (Lond</w:t>
      </w:r>
      <w:r>
        <w:rPr>
          <w:rStyle w:val="28"/>
        </w:rPr>
        <w:t>on, England),</w:t>
      </w:r>
      <w:r>
        <w:rPr>
          <w:rStyle w:val="25"/>
          <w:lang w:val="en-US" w:eastAsia="en-US" w:bidi="en-US"/>
        </w:rPr>
        <w:t xml:space="preserve"> vol. 385, no. 9984, pp. 2255- 2263, Jun. 2015, doi: 10.1016/S0140-6736(15)60461-5.</w:t>
      </w:r>
    </w:p>
    <w:p w14:paraId="4743BDB2" w14:textId="77777777" w:rsidR="00675BD3" w:rsidRDefault="00217392">
      <w:pPr>
        <w:pStyle w:val="24"/>
        <w:numPr>
          <w:ilvl w:val="0"/>
          <w:numId w:val="11"/>
        </w:numPr>
        <w:shd w:val="clear" w:color="auto" w:fill="auto"/>
        <w:tabs>
          <w:tab w:val="left" w:pos="775"/>
        </w:tabs>
        <w:spacing w:before="0" w:after="232" w:line="384" w:lineRule="exact"/>
        <w:ind w:firstLine="0"/>
      </w:pPr>
      <w:r>
        <w:rPr>
          <w:rStyle w:val="25"/>
          <w:lang w:val="en-US" w:eastAsia="en-US" w:bidi="en-US"/>
        </w:rPr>
        <w:t xml:space="preserve">M. Kivipelto, F. Mangialasehe, and T. Ngandu, “Eifestyle interventions to prevent eognitive impairment, dementia and Alzheimer disease.,” </w:t>
      </w:r>
      <w:r>
        <w:rPr>
          <w:rStyle w:val="28"/>
        </w:rPr>
        <w:t>Nat. Rev. Neurol,</w:t>
      </w:r>
      <w:r>
        <w:rPr>
          <w:rStyle w:val="25"/>
          <w:lang w:val="en-US" w:eastAsia="en-US" w:bidi="en-US"/>
        </w:rPr>
        <w:t xml:space="preserve"> vol</w:t>
      </w:r>
      <w:r>
        <w:rPr>
          <w:rStyle w:val="25"/>
          <w:lang w:val="en-US" w:eastAsia="en-US" w:bidi="en-US"/>
        </w:rPr>
        <w:t>. 14, no. 11, pp. 653-666, Nov. 2018, doi: 10.1038/s41582-018-0070-3.</w:t>
      </w:r>
    </w:p>
    <w:p w14:paraId="0CD124F1" w14:textId="77777777" w:rsidR="00675BD3" w:rsidRDefault="00217392">
      <w:pPr>
        <w:pStyle w:val="24"/>
        <w:numPr>
          <w:ilvl w:val="0"/>
          <w:numId w:val="11"/>
        </w:numPr>
        <w:shd w:val="clear" w:color="auto" w:fill="auto"/>
        <w:tabs>
          <w:tab w:val="left" w:pos="775"/>
        </w:tabs>
        <w:spacing w:before="0" w:after="244" w:line="394" w:lineRule="exact"/>
        <w:ind w:firstLine="0"/>
      </w:pPr>
      <w:r>
        <w:rPr>
          <w:rStyle w:val="25"/>
          <w:lang w:val="en-US" w:eastAsia="en-US" w:bidi="en-US"/>
        </w:rPr>
        <w:t xml:space="preserve">R. Nelson, “HRT Update Regarding Breast Caneer Risk Advised in EU,” </w:t>
      </w:r>
      <w:r>
        <w:rPr>
          <w:rStyle w:val="28"/>
        </w:rPr>
        <w:t>Medscape Medical News,</w:t>
      </w:r>
      <w:r>
        <w:rPr>
          <w:rStyle w:val="25"/>
          <w:lang w:val="en-US" w:eastAsia="en-US" w:bidi="en-US"/>
        </w:rPr>
        <w:t xml:space="preserve"> 2020. </w:t>
      </w:r>
      <w:hyperlink r:id="rId34" w:history="1">
        <w:r>
          <w:rPr>
            <w:rStyle w:val="a3"/>
            <w:lang w:val="en-US" w:eastAsia="en-US" w:bidi="en-US"/>
          </w:rPr>
          <w:t>https://www.medseape.eom/viewartie</w:t>
        </w:r>
        <w:r>
          <w:rPr>
            <w:rStyle w:val="a3"/>
            <w:lang w:val="en-US" w:eastAsia="en-US" w:bidi="en-US"/>
          </w:rPr>
          <w:t>le/930707</w:t>
        </w:r>
      </w:hyperlink>
      <w:r>
        <w:rPr>
          <w:rStyle w:val="25"/>
          <w:lang w:val="en-US" w:eastAsia="en-US" w:bidi="en-US"/>
        </w:rPr>
        <w:t>.</w:t>
      </w:r>
    </w:p>
    <w:p w14:paraId="4E82EBC5" w14:textId="77777777" w:rsidR="00675BD3" w:rsidRDefault="00217392">
      <w:pPr>
        <w:pStyle w:val="24"/>
        <w:numPr>
          <w:ilvl w:val="0"/>
          <w:numId w:val="11"/>
        </w:numPr>
        <w:shd w:val="clear" w:color="auto" w:fill="auto"/>
        <w:tabs>
          <w:tab w:val="left" w:pos="775"/>
        </w:tabs>
        <w:spacing w:before="0"/>
        <w:ind w:firstLine="0"/>
      </w:pPr>
      <w:r>
        <w:rPr>
          <w:rStyle w:val="25"/>
          <w:lang w:val="en-US" w:eastAsia="en-US" w:bidi="en-US"/>
        </w:rPr>
        <w:t xml:space="preserve">C. G. on H. F. in B. Caneer, “Type and timing of menopausal hormone therapy and breast eaneer risk: individual partieipant meta-analysis of the worldwide epidemiologieal evidenee,” </w:t>
      </w:r>
      <w:r>
        <w:rPr>
          <w:rStyle w:val="28"/>
        </w:rPr>
        <w:t>Lancet (London, England),</w:t>
      </w:r>
      <w:r>
        <w:rPr>
          <w:rStyle w:val="25"/>
          <w:lang w:val="en-US" w:eastAsia="en-US" w:bidi="en-US"/>
        </w:rPr>
        <w:t xml:space="preserve"> vol. 394, no. 10204, pp. 1159-1168, Sep. 2019, do</w:t>
      </w:r>
      <w:r>
        <w:rPr>
          <w:rStyle w:val="25"/>
          <w:lang w:val="en-US" w:eastAsia="en-US" w:bidi="en-US"/>
        </w:rPr>
        <w:t>i: 10.1016/S0140- 6736(19)31709-X.</w:t>
      </w:r>
    </w:p>
    <w:p w14:paraId="0F9BC394" w14:textId="77777777" w:rsidR="00675BD3" w:rsidRDefault="00217392">
      <w:pPr>
        <w:pStyle w:val="24"/>
        <w:numPr>
          <w:ilvl w:val="0"/>
          <w:numId w:val="11"/>
        </w:numPr>
        <w:shd w:val="clear" w:color="auto" w:fill="auto"/>
        <w:tabs>
          <w:tab w:val="left" w:pos="775"/>
        </w:tabs>
        <w:spacing w:before="0" w:after="0"/>
        <w:ind w:firstLine="0"/>
      </w:pPr>
      <w:r>
        <w:rPr>
          <w:rStyle w:val="25"/>
          <w:lang w:val="en-US" w:eastAsia="en-US" w:bidi="en-US"/>
        </w:rPr>
        <w:lastRenderedPageBreak/>
        <w:t xml:space="preserve">E. Cordina-Duverger </w:t>
      </w:r>
      <w:r>
        <w:rPr>
          <w:rStyle w:val="28"/>
        </w:rPr>
        <w:t>et al,</w:t>
      </w:r>
      <w:r>
        <w:rPr>
          <w:rStyle w:val="25"/>
          <w:lang w:val="en-US" w:eastAsia="en-US" w:bidi="en-US"/>
        </w:rPr>
        <w:t xml:space="preserve"> “Risk of breast eaneer by type of menopausal hormone therapy: a ease-eontrol study among post-menopausal women in Franee.,” </w:t>
      </w:r>
      <w:r>
        <w:rPr>
          <w:rStyle w:val="28"/>
        </w:rPr>
        <w:t>PLoS One,</w:t>
      </w:r>
      <w:r>
        <w:rPr>
          <w:rStyle w:val="25"/>
          <w:lang w:val="en-US" w:eastAsia="en-US" w:bidi="en-US"/>
        </w:rPr>
        <w:t xml:space="preserve"> vol. 8, no. 11, p. e78016, 2013, doi: 10.1371/joumal.pone.0078016.</w:t>
      </w:r>
    </w:p>
    <w:p w14:paraId="65AAC487" w14:textId="77777777" w:rsidR="00675BD3" w:rsidRDefault="00217392">
      <w:pPr>
        <w:pStyle w:val="10"/>
        <w:keepNext/>
        <w:keepLines/>
        <w:shd w:val="clear" w:color="auto" w:fill="auto"/>
        <w:spacing w:after="0" w:line="389" w:lineRule="exact"/>
        <w:ind w:left="20" w:firstLine="0"/>
      </w:pPr>
      <w:bookmarkStart w:id="58" w:name="bookmark58"/>
      <w:r>
        <w:t xml:space="preserve">Приложение </w:t>
      </w:r>
      <w:r>
        <w:rPr>
          <w:lang w:val="en-US" w:eastAsia="en-US" w:bidi="en-US"/>
        </w:rPr>
        <w:t xml:space="preserve">Al. </w:t>
      </w:r>
      <w:r>
        <w:t>Соетав рабочей группы по</w:t>
      </w:r>
      <w:r>
        <w:br/>
        <w:t>разработке и п</w:t>
      </w:r>
      <w:r>
        <w:t>ересмотру клинических</w:t>
      </w:r>
      <w:bookmarkEnd w:id="58"/>
    </w:p>
    <w:p w14:paraId="63425EFC" w14:textId="77777777" w:rsidR="00675BD3" w:rsidRDefault="00217392">
      <w:pPr>
        <w:pStyle w:val="10"/>
        <w:keepNext/>
        <w:keepLines/>
        <w:shd w:val="clear" w:color="auto" w:fill="auto"/>
        <w:spacing w:after="120" w:line="389" w:lineRule="exact"/>
        <w:ind w:left="20" w:firstLine="0"/>
      </w:pPr>
      <w:bookmarkStart w:id="59" w:name="bookmark59"/>
      <w:r>
        <w:t>рекомендаций</w:t>
      </w:r>
      <w:bookmarkEnd w:id="59"/>
    </w:p>
    <w:p w14:paraId="0442D1A0" w14:textId="77777777" w:rsidR="00675BD3" w:rsidRDefault="00217392">
      <w:pPr>
        <w:pStyle w:val="24"/>
        <w:shd w:val="clear" w:color="auto" w:fill="auto"/>
        <w:spacing w:before="0"/>
        <w:ind w:firstLine="0"/>
      </w:pPr>
      <w:r>
        <w:rPr>
          <w:rStyle w:val="25"/>
        </w:rPr>
        <w:t>Адамян Лейла Владимировна - Академик РАН, доктор медицинеких наук, профеееор, замеетитель директора ФГБУ «Национальный медицинекий иееледовательекий центр акушеретва, гинекологии и перинатологии имени академика В.И. Кулак</w:t>
      </w:r>
      <w:r>
        <w:rPr>
          <w:rStyle w:val="25"/>
        </w:rPr>
        <w:t>ова» Миниетеретва Здравоохранения РФ, Заелуженный деятель науки Роееии, заведующая кафедрой репродуктивной медицины и хирургии ФГБОУ ВО МГМСУ им. А.И. Евдокимова Минздрава Роееии, главный епециалиет Минздрава Роееии по акушеретву и гинекологии, являетея Пр</w:t>
      </w:r>
      <w:r>
        <w:rPr>
          <w:rStyle w:val="25"/>
        </w:rPr>
        <w:t>езидентом общеетва по репродуктивной медицине и хирургии, Роееийекой аееоциации гинекологов-эндоекопиетов, Роееийекой аееоциации по эндометриозу, членом Роееийекого общеетва акушеров-гинекологов.</w:t>
      </w:r>
    </w:p>
    <w:p w14:paraId="1270A611" w14:textId="77777777" w:rsidR="00675BD3" w:rsidRDefault="00217392">
      <w:pPr>
        <w:pStyle w:val="24"/>
        <w:shd w:val="clear" w:color="auto" w:fill="auto"/>
        <w:spacing w:before="0"/>
        <w:ind w:firstLine="0"/>
      </w:pPr>
      <w:r>
        <w:rPr>
          <w:rStyle w:val="25"/>
        </w:rPr>
        <w:t>Андреева Елена Николаевна - доктор медицинеких наук, профеее</w:t>
      </w:r>
      <w:r>
        <w:rPr>
          <w:rStyle w:val="25"/>
        </w:rPr>
        <w:t>ор, директор Инетитута репродуктивной медицины, зав. отделением эндокринной гинекологии, профеееор кафедры эндокринологии ФЕБУ «Национальный медицинекий иееледовательекий центр эндокринологии» Минздрава Роееии, профеееор кафедры репродуктивной медицины и х</w:t>
      </w:r>
      <w:r>
        <w:rPr>
          <w:rStyle w:val="25"/>
        </w:rPr>
        <w:t xml:space="preserve">ирургии ФЕБОУ ВО МЕМСУ им. А.И. Евдокимова Минздрава Роееии, являетея членом общеетва по репродуктивной медицине и хирургии, Роееийекой аееоциации гинекологов эндоекопиетов, Роееийекой аееоциации по эндометриозу, Роееийекого общеетва акушеров гинекологов, </w:t>
      </w:r>
      <w:r>
        <w:rPr>
          <w:rStyle w:val="25"/>
        </w:rPr>
        <w:t>международной аееоциации акушеров-гинекологов и эндокринологов.</w:t>
      </w:r>
    </w:p>
    <w:p w14:paraId="069FA3D6" w14:textId="77777777" w:rsidR="00675BD3" w:rsidRDefault="00217392">
      <w:pPr>
        <w:pStyle w:val="24"/>
        <w:shd w:val="clear" w:color="auto" w:fill="auto"/>
        <w:spacing w:before="0" w:after="0"/>
        <w:ind w:firstLine="0"/>
      </w:pPr>
      <w:r>
        <w:rPr>
          <w:rStyle w:val="25"/>
        </w:rPr>
        <w:t xml:space="preserve">Аполихина Инна Анатольевна - д.м.н., профеееор, руководитель отделения эететичеекой гинекологии и реабилитации ФЕБУ "Национальный медицинекий иееледовательекий центр акушеретва, гинекологии и </w:t>
      </w:r>
      <w:r>
        <w:rPr>
          <w:rStyle w:val="25"/>
        </w:rPr>
        <w:t>перинатологии им. В.И. Кулакова" Минздрава Роееии, профеееор кафедры акушеретва, гинекологии, перинатологии и репродуктологии НПО ФЕАОУ ВО Первый МЕМУ им. И.М. Сеченова Минздрава Роееии,</w:t>
      </w:r>
    </w:p>
    <w:p w14:paraId="355CEB0F" w14:textId="77777777" w:rsidR="00675BD3" w:rsidRDefault="00217392">
      <w:pPr>
        <w:pStyle w:val="24"/>
        <w:shd w:val="clear" w:color="auto" w:fill="auto"/>
        <w:spacing w:before="0" w:after="236" w:line="384" w:lineRule="exact"/>
        <w:ind w:firstLine="0"/>
      </w:pPr>
      <w:r>
        <w:rPr>
          <w:rStyle w:val="25"/>
        </w:rPr>
        <w:t>профеееор кафедры акушеретва и гинекологии департамента профеееиональ</w:t>
      </w:r>
      <w:r>
        <w:rPr>
          <w:rStyle w:val="25"/>
        </w:rPr>
        <w:t>ного образования ФЕБУ «НМИЦ АЕП им. В.И. Кулакова» Минздрава Роееии.</w:t>
      </w:r>
    </w:p>
    <w:p w14:paraId="48B27FA2" w14:textId="77777777" w:rsidR="00675BD3" w:rsidRDefault="00217392">
      <w:pPr>
        <w:pStyle w:val="24"/>
        <w:shd w:val="clear" w:color="auto" w:fill="auto"/>
        <w:spacing w:before="0"/>
        <w:ind w:firstLine="0"/>
      </w:pPr>
      <w:r>
        <w:rPr>
          <w:rStyle w:val="25"/>
        </w:rPr>
        <w:t>Артымук Наталья Владимировна - д.м.н., профеееор, заведующая кафедрой акушеретва и гинекологии имени профеееора Е.А. Ушаковой ФЕБОУ ВО «Кемеровекий гоеударетвенный медицинекий универеитет</w:t>
      </w:r>
      <w:r>
        <w:rPr>
          <w:rStyle w:val="25"/>
        </w:rPr>
        <w:t xml:space="preserve">» Минздрава Роееии, главный внештатный епециалиет Минздрава Роееии по акушеретву и гинекологии в Сибиреком федеральном округе (г. Кемерово), являетея членом президиума правления Роееийекого общеетва акушеров-гинекологов, президент Кемеровекой региональной </w:t>
      </w:r>
      <w:r>
        <w:rPr>
          <w:rStyle w:val="25"/>
        </w:rPr>
        <w:t>общеетвенной организации «Аееоциация акушеров-гинекологов».</w:t>
      </w:r>
    </w:p>
    <w:p w14:paraId="02D733E3" w14:textId="77777777" w:rsidR="00675BD3" w:rsidRDefault="00217392">
      <w:pPr>
        <w:pStyle w:val="24"/>
        <w:shd w:val="clear" w:color="auto" w:fill="auto"/>
        <w:spacing w:before="0" w:after="0"/>
        <w:ind w:firstLine="0"/>
      </w:pPr>
      <w:r>
        <w:rPr>
          <w:rStyle w:val="25"/>
        </w:rPr>
        <w:t xml:space="preserve">Ашрафян Л.А., академик РАН, д.м.н., профеееор, директор инетитута онкогинекологии и маммологии ФЕБУ «Национальный медицинекий иееледовательекий центр акушеретва, гинекологии и перинатологии имени </w:t>
      </w:r>
      <w:r>
        <w:rPr>
          <w:rStyle w:val="25"/>
        </w:rPr>
        <w:t>академика В.И. Кулакова» Миниетеретва Здравоохранения РФ, президент Роееийекого общеетва епециалиетов по профилактике и лечению опухолей репродуктивной еиетемы.</w:t>
      </w:r>
    </w:p>
    <w:p w14:paraId="14EE2A43" w14:textId="77777777" w:rsidR="00675BD3" w:rsidRDefault="00217392">
      <w:pPr>
        <w:pStyle w:val="24"/>
        <w:shd w:val="clear" w:color="auto" w:fill="auto"/>
        <w:spacing w:before="0" w:after="244" w:line="394" w:lineRule="exact"/>
        <w:ind w:firstLine="0"/>
      </w:pPr>
      <w:r>
        <w:rPr>
          <w:rStyle w:val="25"/>
        </w:rPr>
        <w:lastRenderedPageBreak/>
        <w:t>Балан Вера Ефимовна, д.м.н., проф., руководитель поликлиничеекого отделения ГБУЗ МО «Моековекий</w:t>
      </w:r>
      <w:r>
        <w:rPr>
          <w:rStyle w:val="25"/>
        </w:rPr>
        <w:t xml:space="preserve"> облаетной научно-иееледовательекий инетитут акушеретва и гинекологии», президент Роееийекой аееоциации по менопаузе.</w:t>
      </w:r>
    </w:p>
    <w:p w14:paraId="0FD818EC" w14:textId="77777777" w:rsidR="00675BD3" w:rsidRDefault="00217392">
      <w:pPr>
        <w:pStyle w:val="24"/>
        <w:shd w:val="clear" w:color="auto" w:fill="auto"/>
        <w:spacing w:before="0"/>
        <w:ind w:firstLine="0"/>
      </w:pPr>
      <w:r>
        <w:rPr>
          <w:rStyle w:val="25"/>
        </w:rPr>
        <w:t>Ермакова Елена Ивановна, к.м.н., етарший научный еотрудник отделения гинекологичеекой эндокринологии ФЕБУ «Национальный медицинекий иеелед</w:t>
      </w:r>
      <w:r>
        <w:rPr>
          <w:rStyle w:val="25"/>
        </w:rPr>
        <w:t>овательекий центр акушеретва, гинекологии и перинатологии имени академика В.И. Кулакова» Миниетеретва Здравоохранения РФ.</w:t>
      </w:r>
    </w:p>
    <w:p w14:paraId="7040D246" w14:textId="77777777" w:rsidR="00675BD3" w:rsidRDefault="00217392">
      <w:pPr>
        <w:pStyle w:val="24"/>
        <w:shd w:val="clear" w:color="auto" w:fill="auto"/>
        <w:spacing w:before="0"/>
        <w:ind w:firstLine="0"/>
      </w:pPr>
      <w:r>
        <w:rPr>
          <w:rStyle w:val="25"/>
        </w:rPr>
        <w:t xml:space="preserve">Кузнецов Сергей Юрьевич, к.м.н., врач-рентгенолог, врач акушер-гинеколог отделения гинекологичеекой эндокринологии ФЕБУ </w:t>
      </w:r>
      <w:r>
        <w:rPr>
          <w:rStyle w:val="25"/>
        </w:rPr>
        <w:t>«Национальный медицинекий иееледовательекий центр акушеретва, гинекологии и перинатологии имени академика В. И. Кулакова» Миниетеретва Здравоохранения РФ.</w:t>
      </w:r>
    </w:p>
    <w:p w14:paraId="01CFBEA5" w14:textId="77777777" w:rsidR="00675BD3" w:rsidRDefault="00217392">
      <w:pPr>
        <w:pStyle w:val="24"/>
        <w:shd w:val="clear" w:color="auto" w:fill="auto"/>
        <w:spacing w:before="0" w:after="236"/>
        <w:ind w:firstLine="0"/>
      </w:pPr>
      <w:r>
        <w:rPr>
          <w:rStyle w:val="25"/>
        </w:rPr>
        <w:t>Родионов Валерий Витальевич - заведующий отделением патологии молочной железы инетитута онкогинеколог</w:t>
      </w:r>
      <w:r>
        <w:rPr>
          <w:rStyle w:val="25"/>
        </w:rPr>
        <w:t>ии и маммологии ФЕБУ «Национальный медицинекий иееледовательекий центр акушеретва, гинекологии и перинатологии имени академика В.И. Кулакова» Миниетеретва здравоохранения Роееийекой Федерации, д.м.н., являетея членом Роееийекого общеетва маммологов, Роееий</w:t>
      </w:r>
      <w:r>
        <w:rPr>
          <w:rStyle w:val="25"/>
        </w:rPr>
        <w:t>екого общеетва епециалиетов по профилактике и лечению опухолей репродуктивной еиетемы.</w:t>
      </w:r>
    </w:p>
    <w:p w14:paraId="19D1731F" w14:textId="77777777" w:rsidR="00675BD3" w:rsidRDefault="00217392">
      <w:pPr>
        <w:pStyle w:val="24"/>
        <w:shd w:val="clear" w:color="auto" w:fill="auto"/>
        <w:spacing w:before="0" w:after="244" w:line="394" w:lineRule="exact"/>
        <w:ind w:firstLine="0"/>
      </w:pPr>
      <w:r>
        <w:rPr>
          <w:rStyle w:val="25"/>
        </w:rPr>
        <w:t>Сметник Антонина Алекеандровна - зав. отделением гинекологичеекой эндокринологии, к.м.н., являетея членом Роееийекого общеетва акушеров-гинекологов, вице-президент Роееи</w:t>
      </w:r>
      <w:r>
        <w:rPr>
          <w:rStyle w:val="25"/>
        </w:rPr>
        <w:t>йекой аееоциации по менопаузе.</w:t>
      </w:r>
    </w:p>
    <w:p w14:paraId="133A2211" w14:textId="77777777" w:rsidR="00675BD3" w:rsidRDefault="00217392">
      <w:pPr>
        <w:pStyle w:val="24"/>
        <w:shd w:val="clear" w:color="auto" w:fill="auto"/>
        <w:spacing w:before="0"/>
        <w:ind w:firstLine="0"/>
      </w:pPr>
      <w:r>
        <w:rPr>
          <w:rStyle w:val="25"/>
        </w:rPr>
        <w:t>Филиппов Олег Семенович - д.м.н., профеееор, замеетитель директора Департамента медицинекой помощи детям и елужбы родовепоможения Миниетеретва здравоохранения Роееийекой Федерации, профеееор кафедры акушеретва и гинекологии Ф</w:t>
      </w:r>
      <w:r>
        <w:rPr>
          <w:rStyle w:val="25"/>
        </w:rPr>
        <w:t>ЕБОУ ВО МЕМСУ им. А.И. Евдокимова Минздрава Роееии (г. Моеква).</w:t>
      </w:r>
    </w:p>
    <w:p w14:paraId="38399A54" w14:textId="77777777" w:rsidR="00675BD3" w:rsidRDefault="00217392">
      <w:pPr>
        <w:pStyle w:val="24"/>
        <w:shd w:val="clear" w:color="auto" w:fill="auto"/>
        <w:spacing w:before="0"/>
        <w:ind w:firstLine="0"/>
      </w:pPr>
      <w:r>
        <w:rPr>
          <w:rStyle w:val="25"/>
        </w:rPr>
        <w:t>Чернуха Еалина Евгеньевна - доктор медицинеких наук, профеееор, главный научный еотрудник отделения гинекологичеекой эндокринологии ФЕБУ «Национальный медицинекий иееледовательекий центр акуше</w:t>
      </w:r>
      <w:r>
        <w:rPr>
          <w:rStyle w:val="25"/>
        </w:rPr>
        <w:t>ретва, гинекологии и перинатологии имени академика В.И. Кулакова» Миниетеретва Здравоохранения РФ, являетея президентом Межрегиональной аееоциации гинекологов - эндокринологов, членом Роееийекого общеетва акушеров- гинекологов.</w:t>
      </w:r>
    </w:p>
    <w:p w14:paraId="14E24C2E" w14:textId="77777777" w:rsidR="00675BD3" w:rsidRDefault="00217392">
      <w:pPr>
        <w:pStyle w:val="24"/>
        <w:shd w:val="clear" w:color="auto" w:fill="auto"/>
        <w:spacing w:before="0"/>
        <w:ind w:firstLine="0"/>
      </w:pPr>
      <w:r>
        <w:rPr>
          <w:rStyle w:val="25"/>
        </w:rPr>
        <w:t>Юренева Светлана Владимировн</w:t>
      </w:r>
      <w:r>
        <w:rPr>
          <w:rStyle w:val="25"/>
        </w:rPr>
        <w:t>а, д.м.н., ведущий научный еотрудник отделения гинекологичеекой эндокринологии, профеееор кафедры акушеретва и гинекологии ФЕБУ НМИЦ АЕЕ[ им. академика В.И. Кулакова М3 РФ, являетея членом Роееийекой аееоциации акушеров-гинекологов, вице-президентом Межрег</w:t>
      </w:r>
      <w:r>
        <w:rPr>
          <w:rStyle w:val="25"/>
        </w:rPr>
        <w:t>иональной аееоциации гинекологов- эндокринологов, членом президиума Роееийекой аееоциации по оетеопорозу, РОСОРС.</w:t>
      </w:r>
    </w:p>
    <w:p w14:paraId="48913503" w14:textId="77777777" w:rsidR="00675BD3" w:rsidRDefault="00217392">
      <w:pPr>
        <w:pStyle w:val="24"/>
        <w:shd w:val="clear" w:color="auto" w:fill="auto"/>
        <w:spacing w:before="0"/>
        <w:ind w:firstLine="0"/>
      </w:pPr>
      <w:r>
        <w:rPr>
          <w:rStyle w:val="25"/>
        </w:rPr>
        <w:t xml:space="preserve">Ярмолинекая Мария Игоревна - руководитель отдела гинекологии и эндокринологии ФЕБНУ «НИИ АЕиР им.Д.О.Отта», заведующий отделением гинекологии </w:t>
      </w:r>
      <w:r>
        <w:rPr>
          <w:rStyle w:val="25"/>
        </w:rPr>
        <w:t>№2, руководитель центра «Диагностики и лечение эндометриоза», профеееор кафедры акушеретва и гинекологии ФГБОУ ВО «Северо-Западный гоеударетвенный медицинекий универеитет им. И.И. Мечникова» Минздрава Роееии, профеееор РАН, д.м.н., профеееор, член Роееийек</w:t>
      </w:r>
      <w:r>
        <w:rPr>
          <w:rStyle w:val="25"/>
        </w:rPr>
        <w:t>ого общеетва акушеров- гинекологов.</w:t>
      </w:r>
    </w:p>
    <w:p w14:paraId="05AB85B1" w14:textId="77777777" w:rsidR="00675BD3" w:rsidRDefault="00217392">
      <w:pPr>
        <w:pStyle w:val="24"/>
        <w:shd w:val="clear" w:color="auto" w:fill="auto"/>
        <w:spacing w:before="0" w:after="343"/>
        <w:ind w:firstLine="0"/>
      </w:pPr>
      <w:r>
        <w:rPr>
          <w:rStyle w:val="25"/>
        </w:rPr>
        <w:lastRenderedPageBreak/>
        <w:t>Якушевекая Океана Владимировна, к.м.н., научный еотрудник отделения гинекологичеекой эндокринологии ФГБУ «Национальный медицинекий иееледовательекий центр акушеретва, гинекологии и перинатологии имени академика В.И. Кула</w:t>
      </w:r>
      <w:r>
        <w:rPr>
          <w:rStyle w:val="25"/>
        </w:rPr>
        <w:t>кова» Миниетеретва Здравоохранения РФ.</w:t>
      </w:r>
    </w:p>
    <w:p w14:paraId="2034835C" w14:textId="77777777" w:rsidR="00675BD3" w:rsidRDefault="00217392">
      <w:pPr>
        <w:pStyle w:val="24"/>
        <w:shd w:val="clear" w:color="auto" w:fill="auto"/>
        <w:spacing w:before="0" w:after="0" w:line="260" w:lineRule="exact"/>
        <w:ind w:firstLine="0"/>
        <w:sectPr w:rsidR="00675BD3">
          <w:pgSz w:w="11899" w:h="17309"/>
          <w:pgMar w:top="270" w:right="283" w:bottom="315" w:left="287" w:header="0" w:footer="3" w:gutter="0"/>
          <w:cols w:space="720"/>
          <w:noEndnote/>
          <w:docGrid w:linePitch="360"/>
        </w:sectPr>
      </w:pPr>
      <w:r>
        <w:rPr>
          <w:rStyle w:val="25"/>
        </w:rPr>
        <w:t>Конфликт интерееов: отеутетвует</w:t>
      </w:r>
    </w:p>
    <w:p w14:paraId="19A032C5" w14:textId="77777777" w:rsidR="00675BD3" w:rsidRDefault="00217392">
      <w:pPr>
        <w:pStyle w:val="10"/>
        <w:keepNext/>
        <w:keepLines/>
        <w:shd w:val="clear" w:color="auto" w:fill="auto"/>
        <w:spacing w:after="116" w:line="384" w:lineRule="exact"/>
        <w:ind w:firstLine="0"/>
      </w:pPr>
      <w:bookmarkStart w:id="60" w:name="bookmark60"/>
      <w:r>
        <w:lastRenderedPageBreak/>
        <w:t>Приложение А2. Методология разработки</w:t>
      </w:r>
      <w:r>
        <w:br/>
        <w:t>клинических рекомендации</w:t>
      </w:r>
      <w:bookmarkEnd w:id="60"/>
    </w:p>
    <w:p w14:paraId="31C87AF2" w14:textId="77777777" w:rsidR="00675BD3" w:rsidRDefault="00217392">
      <w:pPr>
        <w:pStyle w:val="24"/>
        <w:shd w:val="clear" w:color="auto" w:fill="auto"/>
        <w:spacing w:before="0" w:after="25"/>
        <w:ind w:firstLine="0"/>
      </w:pPr>
      <w:r>
        <w:rPr>
          <w:rStyle w:val="25"/>
        </w:rPr>
        <w:t>Клинические рекомендации по оказанию медицинской помощи пациенткам в периоды пери- и постменопаузы, а</w:t>
      </w:r>
      <w:r>
        <w:rPr>
          <w:rStyle w:val="25"/>
        </w:rPr>
        <w:t xml:space="preserve"> также пациенткам с раннее и преждевременной менопаузой составлены в соответствии с требованиями о разработке клинических рекомендаций медицинскими профессиональными некоммерческими организациями, часть 2 статьи 76 Федерального закона от 21.11.2011г. № 323</w:t>
      </w:r>
      <w:r>
        <w:rPr>
          <w:rStyle w:val="25"/>
        </w:rPr>
        <w:t>-ФЗ «Об основах охраны здоровья граждан в Российской Федерации», приказом Министерства здравоохранения Российской Федерации № ЮЗн от 28.02.2019г. «Об утверждении порядка и сроков разработки клинических рекомендаций, их пересмотра, типовой формы клинических</w:t>
      </w:r>
      <w:r>
        <w:rPr>
          <w:rStyle w:val="25"/>
        </w:rPr>
        <w:t xml:space="preserve"> рекомендаций и требований к их структуре, составу и научной обоснованности включаемой в клинические рекомендации информации».</w:t>
      </w:r>
    </w:p>
    <w:p w14:paraId="73216569" w14:textId="77777777" w:rsidR="00675BD3" w:rsidRDefault="00217392">
      <w:pPr>
        <w:pStyle w:val="36"/>
        <w:keepNext/>
        <w:keepLines/>
        <w:shd w:val="clear" w:color="auto" w:fill="auto"/>
        <w:spacing w:before="0" w:line="658" w:lineRule="exact"/>
        <w:ind w:firstLine="0"/>
      </w:pPr>
      <w:bookmarkStart w:id="61" w:name="bookmark61"/>
      <w:r>
        <w:rPr>
          <w:rStyle w:val="37"/>
          <w:b/>
          <w:bCs/>
        </w:rPr>
        <w:t>Ц</w:t>
      </w:r>
      <w:r>
        <w:rPr>
          <w:rStyle w:val="39"/>
          <w:b/>
          <w:bCs/>
        </w:rPr>
        <w:t>елевая а</w:t>
      </w:r>
      <w:r>
        <w:rPr>
          <w:rStyle w:val="37"/>
          <w:b/>
          <w:bCs/>
        </w:rPr>
        <w:t>уд</w:t>
      </w:r>
      <w:r>
        <w:rPr>
          <w:rStyle w:val="39"/>
          <w:b/>
          <w:bCs/>
        </w:rPr>
        <w:t>итория</w:t>
      </w:r>
      <w:r>
        <w:rPr>
          <w:rStyle w:val="37"/>
          <w:b/>
          <w:bCs/>
        </w:rPr>
        <w:t xml:space="preserve"> л</w:t>
      </w:r>
      <w:r>
        <w:rPr>
          <w:rStyle w:val="39"/>
          <w:b/>
          <w:bCs/>
        </w:rPr>
        <w:t>анных к.линических рекоменлапий:</w:t>
      </w:r>
      <w:bookmarkEnd w:id="61"/>
    </w:p>
    <w:p w14:paraId="633C62A1" w14:textId="77777777" w:rsidR="00675BD3" w:rsidRDefault="00217392">
      <w:pPr>
        <w:pStyle w:val="24"/>
        <w:numPr>
          <w:ilvl w:val="0"/>
          <w:numId w:val="12"/>
        </w:numPr>
        <w:shd w:val="clear" w:color="auto" w:fill="auto"/>
        <w:tabs>
          <w:tab w:val="left" w:pos="317"/>
        </w:tabs>
        <w:spacing w:before="0" w:after="0" w:line="658" w:lineRule="exact"/>
        <w:ind w:firstLine="0"/>
      </w:pPr>
      <w:r>
        <w:rPr>
          <w:rStyle w:val="25"/>
        </w:rPr>
        <w:t>врачи акушеры-гинекологи</w:t>
      </w:r>
    </w:p>
    <w:p w14:paraId="1EA0B380" w14:textId="77777777" w:rsidR="00675BD3" w:rsidRDefault="00217392">
      <w:pPr>
        <w:pStyle w:val="24"/>
        <w:numPr>
          <w:ilvl w:val="0"/>
          <w:numId w:val="12"/>
        </w:numPr>
        <w:shd w:val="clear" w:color="auto" w:fill="auto"/>
        <w:tabs>
          <w:tab w:val="left" w:pos="346"/>
        </w:tabs>
        <w:spacing w:before="0" w:after="0" w:line="658" w:lineRule="exact"/>
        <w:ind w:firstLine="0"/>
      </w:pPr>
      <w:r>
        <w:rPr>
          <w:rStyle w:val="25"/>
        </w:rPr>
        <w:t>врачи эндокринологи</w:t>
      </w:r>
    </w:p>
    <w:p w14:paraId="1612F664" w14:textId="77777777" w:rsidR="00675BD3" w:rsidRDefault="00217392">
      <w:pPr>
        <w:pStyle w:val="24"/>
        <w:numPr>
          <w:ilvl w:val="0"/>
          <w:numId w:val="12"/>
        </w:numPr>
        <w:shd w:val="clear" w:color="auto" w:fill="auto"/>
        <w:tabs>
          <w:tab w:val="left" w:pos="346"/>
        </w:tabs>
        <w:spacing w:before="0" w:after="0" w:line="658" w:lineRule="exact"/>
        <w:ind w:firstLine="0"/>
      </w:pPr>
      <w:r>
        <w:rPr>
          <w:rStyle w:val="25"/>
        </w:rPr>
        <w:t>врачи урологи</w:t>
      </w:r>
    </w:p>
    <w:p w14:paraId="70831957" w14:textId="77777777" w:rsidR="00675BD3" w:rsidRDefault="00217392">
      <w:pPr>
        <w:pStyle w:val="24"/>
        <w:numPr>
          <w:ilvl w:val="0"/>
          <w:numId w:val="12"/>
        </w:numPr>
        <w:shd w:val="clear" w:color="auto" w:fill="auto"/>
        <w:tabs>
          <w:tab w:val="left" w:pos="346"/>
        </w:tabs>
        <w:spacing w:before="0" w:after="0" w:line="658" w:lineRule="exact"/>
        <w:ind w:firstLine="0"/>
      </w:pPr>
      <w:r>
        <w:rPr>
          <w:rStyle w:val="25"/>
        </w:rPr>
        <w:t xml:space="preserve">врачи </w:t>
      </w:r>
      <w:r>
        <w:rPr>
          <w:rStyle w:val="25"/>
        </w:rPr>
        <w:t>терапевты</w:t>
      </w:r>
    </w:p>
    <w:p w14:paraId="70701597" w14:textId="6C562539" w:rsidR="00675BD3" w:rsidRDefault="00577084">
      <w:pPr>
        <w:pStyle w:val="24"/>
        <w:shd w:val="clear" w:color="auto" w:fill="auto"/>
        <w:spacing w:before="0" w:after="0"/>
        <w:ind w:firstLine="0"/>
      </w:pPr>
      <w:r>
        <w:rPr>
          <w:noProof/>
        </w:rPr>
        <mc:AlternateContent>
          <mc:Choice Requires="wps">
            <w:drawing>
              <wp:anchor distT="1012190" distB="0" distL="109855" distR="219710" simplePos="0" relativeHeight="251648000" behindDoc="1" locked="0" layoutInCell="1" allowOverlap="1" wp14:anchorId="68A03EC7" wp14:editId="468B62B2">
                <wp:simplePos x="0" y="0"/>
                <wp:positionH relativeFrom="margin">
                  <wp:posOffset>109855</wp:posOffset>
                </wp:positionH>
                <wp:positionV relativeFrom="paragraph">
                  <wp:posOffset>3983990</wp:posOffset>
                </wp:positionV>
                <wp:extent cx="347345" cy="101600"/>
                <wp:effectExtent l="3810" t="4445" r="1270" b="0"/>
                <wp:wrapTopAndBottom/>
                <wp:docPr id="1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2B09" w14:textId="77777777" w:rsidR="00675BD3" w:rsidRDefault="00217392">
                            <w:pPr>
                              <w:pStyle w:val="110"/>
                              <w:shd w:val="clear" w:color="auto" w:fill="auto"/>
                              <w:spacing w:line="160" w:lineRule="exact"/>
                            </w:pPr>
                            <w:r>
                              <w:rPr>
                                <w:rStyle w:val="11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A03EC7" id="Text Box 21" o:spid="_x0000_s1032" type="#_x0000_t202" style="position:absolute;left:0;text-align:left;margin-left:8.65pt;margin-top:313.7pt;width:27.35pt;height:8pt;z-index:-251668480;visibility:visible;mso-wrap-style:square;mso-width-percent:0;mso-height-percent:0;mso-wrap-distance-left:8.65pt;mso-wrap-distance-top:79.7pt;mso-wrap-distance-right:1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" filled="f" stroked="f">
                <v:textbox style="mso-fit-shape-to-text:t" inset="0,0,0,0">
                  <w:txbxContent>
                    <w:p w14:paraId="3B342B09" w14:textId="77777777" w:rsidR="00675BD3" w:rsidRDefault="00217392">
                      <w:pPr>
                        <w:pStyle w:val="110"/>
                        <w:shd w:val="clear" w:color="auto" w:fill="auto"/>
                        <w:spacing w:line="160" w:lineRule="exact"/>
                      </w:pPr>
                      <w:r>
                        <w:rPr>
                          <w:rStyle w:val="11Exact0"/>
                          <w:b/>
                          <w:bCs/>
                        </w:rPr>
                        <w:t>УДД</w:t>
                      </w:r>
                    </w:p>
                  </w:txbxContent>
                </v:textbox>
                <w10:wrap type="topAndBottom" anchorx="margin"/>
              </v:shape>
            </w:pict>
          </mc:Fallback>
        </mc:AlternateContent>
      </w:r>
      <w:r>
        <w:rPr>
          <w:noProof/>
        </w:rPr>
        <mc:AlternateContent>
          <mc:Choice Requires="wps">
            <w:drawing>
              <wp:anchor distT="1010285" distB="0" distL="63500" distR="63500" simplePos="0" relativeHeight="251649024" behindDoc="1" locked="0" layoutInCell="1" allowOverlap="1" wp14:anchorId="6695446A" wp14:editId="5E76F9C7">
                <wp:simplePos x="0" y="0"/>
                <wp:positionH relativeFrom="margin">
                  <wp:posOffset>676910</wp:posOffset>
                </wp:positionH>
                <wp:positionV relativeFrom="paragraph">
                  <wp:posOffset>3982085</wp:posOffset>
                </wp:positionV>
                <wp:extent cx="926465" cy="101600"/>
                <wp:effectExtent l="0" t="2540" r="0" b="635"/>
                <wp:wrapTopAndBottom/>
                <wp:docPr id="1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DC4FF" w14:textId="77777777" w:rsidR="00675BD3" w:rsidRDefault="00217392">
                            <w:pPr>
                              <w:pStyle w:val="120"/>
                              <w:shd w:val="clear" w:color="auto" w:fill="auto"/>
                              <w:spacing w:line="160" w:lineRule="exact"/>
                            </w:pPr>
                            <w:r>
                              <w:rPr>
                                <w:rStyle w:val="12Exact0"/>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5446A" id="Text Box 22" o:spid="_x0000_s1033" type="#_x0000_t202" style="position:absolute;left:0;text-align:left;margin-left:53.3pt;margin-top:313.55pt;width:72.95pt;height:8pt;z-index:-251667456;visibility:visible;mso-wrap-style:square;mso-width-percent:0;mso-height-percent:0;mso-wrap-distance-left:5pt;mso-wrap-distance-top:79.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" filled="f" stroked="f">
                <v:textbox style="mso-fit-shape-to-text:t" inset="0,0,0,0">
                  <w:txbxContent>
                    <w:p w14:paraId="1D7DC4FF" w14:textId="77777777" w:rsidR="00675BD3" w:rsidRDefault="00217392">
                      <w:pPr>
                        <w:pStyle w:val="120"/>
                        <w:shd w:val="clear" w:color="auto" w:fill="auto"/>
                        <w:spacing w:line="160" w:lineRule="exact"/>
                      </w:pPr>
                      <w:r>
                        <w:rPr>
                          <w:rStyle w:val="12Exact0"/>
                          <w:b/>
                          <w:bCs/>
                        </w:rPr>
                        <w:t>Расшифровка</w:t>
                      </w:r>
                    </w:p>
                  </w:txbxContent>
                </v:textbox>
                <w10:wrap type="topAndBottom" anchorx="margin"/>
              </v:shape>
            </w:pict>
          </mc:Fallback>
        </mc:AlternateContent>
      </w:r>
      <w:r w:rsidR="00217392">
        <w:rPr>
          <w:rStyle w:val="26"/>
        </w:rPr>
        <w:t xml:space="preserve">Таблица 1. </w:t>
      </w:r>
      <w:r w:rsidR="00217392">
        <w:rPr>
          <w:rStyle w:val="25"/>
        </w:rPr>
        <w:t>Шкала оценки уровней достоверности доказательств (УДД)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0186"/>
      </w:tblGrid>
      <w:tr w:rsidR="00675BD3" w14:paraId="2364E493"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16F92CC8" w14:textId="77777777" w:rsidR="00675BD3" w:rsidRDefault="00217392">
            <w:pPr>
              <w:pStyle w:val="24"/>
              <w:framePr w:w="11155" w:wrap="notBeside" w:vAnchor="text" w:hAnchor="text" w:xAlign="center" w:y="1"/>
              <w:shd w:val="clear" w:color="auto" w:fill="auto"/>
              <w:spacing w:before="0" w:after="0" w:line="160" w:lineRule="exact"/>
              <w:ind w:left="180" w:firstLine="0"/>
              <w:jc w:val="left"/>
            </w:pPr>
            <w:r>
              <w:rPr>
                <w:rStyle w:val="2Tahoma8pt"/>
              </w:rPr>
              <w:t>УДД</w:t>
            </w:r>
          </w:p>
        </w:tc>
        <w:tc>
          <w:tcPr>
            <w:tcW w:w="10186" w:type="dxa"/>
            <w:tcBorders>
              <w:top w:val="single" w:sz="4" w:space="0" w:color="auto"/>
              <w:left w:val="single" w:sz="4" w:space="0" w:color="auto"/>
              <w:right w:val="single" w:sz="4" w:space="0" w:color="auto"/>
            </w:tcBorders>
            <w:shd w:val="clear" w:color="auto" w:fill="FFFFFF"/>
            <w:vAlign w:val="center"/>
          </w:tcPr>
          <w:p w14:paraId="7037AFEC" w14:textId="77777777" w:rsidR="00675BD3" w:rsidRDefault="00217392">
            <w:pPr>
              <w:pStyle w:val="24"/>
              <w:framePr w:w="11155" w:wrap="notBeside" w:vAnchor="text" w:hAnchor="text" w:xAlign="center" w:y="1"/>
              <w:shd w:val="clear" w:color="auto" w:fill="auto"/>
              <w:spacing w:before="0" w:after="0" w:line="160" w:lineRule="exact"/>
              <w:ind w:firstLine="0"/>
            </w:pPr>
            <w:r>
              <w:rPr>
                <w:rStyle w:val="2Tahoma8pt"/>
              </w:rPr>
              <w:t>Расшифровка</w:t>
            </w:r>
          </w:p>
        </w:tc>
      </w:tr>
      <w:tr w:rsidR="00675BD3" w14:paraId="758E92C2" w14:textId="77777777">
        <w:tblPrEx>
          <w:tblCellMar>
            <w:top w:w="0" w:type="dxa"/>
            <w:bottom w:w="0" w:type="dxa"/>
          </w:tblCellMar>
        </w:tblPrEx>
        <w:trPr>
          <w:trHeight w:hRule="exact" w:val="648"/>
          <w:jc w:val="center"/>
        </w:trPr>
        <w:tc>
          <w:tcPr>
            <w:tcW w:w="970" w:type="dxa"/>
            <w:tcBorders>
              <w:top w:val="single" w:sz="4" w:space="0" w:color="auto"/>
              <w:left w:val="single" w:sz="4" w:space="0" w:color="auto"/>
            </w:tcBorders>
            <w:shd w:val="clear" w:color="auto" w:fill="FFFFFF"/>
            <w:vAlign w:val="center"/>
          </w:tcPr>
          <w:p w14:paraId="70A1AE5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1</w:t>
            </w:r>
          </w:p>
        </w:tc>
        <w:tc>
          <w:tcPr>
            <w:tcW w:w="10186" w:type="dxa"/>
            <w:tcBorders>
              <w:top w:val="single" w:sz="4" w:space="0" w:color="auto"/>
              <w:left w:val="single" w:sz="4" w:space="0" w:color="auto"/>
              <w:right w:val="single" w:sz="4" w:space="0" w:color="auto"/>
            </w:tcBorders>
            <w:shd w:val="clear" w:color="auto" w:fill="FFFFFF"/>
            <w:vAlign w:val="center"/>
          </w:tcPr>
          <w:p w14:paraId="05AA6919"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Систематические обзоры исследований с контролем референсным методом или </w:t>
            </w:r>
            <w:r>
              <w:rPr>
                <w:rStyle w:val="285pt0pt"/>
              </w:rPr>
              <w:t>систематический обзор рандомизированных клинических исследований с применением мета-анализа</w:t>
            </w:r>
          </w:p>
        </w:tc>
      </w:tr>
      <w:tr w:rsidR="00675BD3" w14:paraId="542C9C3B"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79A122E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2</w:t>
            </w:r>
          </w:p>
        </w:tc>
        <w:tc>
          <w:tcPr>
            <w:tcW w:w="10186" w:type="dxa"/>
            <w:tcBorders>
              <w:top w:val="single" w:sz="4" w:space="0" w:color="auto"/>
              <w:left w:val="single" w:sz="4" w:space="0" w:color="auto"/>
              <w:right w:val="single" w:sz="4" w:space="0" w:color="auto"/>
            </w:tcBorders>
            <w:shd w:val="clear" w:color="auto" w:fill="FFFFFF"/>
            <w:vAlign w:val="center"/>
          </w:tcPr>
          <w:p w14:paraId="35C4A64D"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w:t>
            </w:r>
            <w:r>
              <w:rPr>
                <w:rStyle w:val="285pt0pt"/>
              </w:rPr>
              <w:t>йна, за исключением рандомизированных клинических исследований, с применением мета-анализа</w:t>
            </w:r>
          </w:p>
        </w:tc>
      </w:tr>
      <w:tr w:rsidR="00675BD3" w14:paraId="7E8CFA43"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4E726F7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3</w:t>
            </w:r>
          </w:p>
        </w:tc>
        <w:tc>
          <w:tcPr>
            <w:tcW w:w="10186" w:type="dxa"/>
            <w:tcBorders>
              <w:top w:val="single" w:sz="4" w:space="0" w:color="auto"/>
              <w:left w:val="single" w:sz="4" w:space="0" w:color="auto"/>
              <w:right w:val="single" w:sz="4" w:space="0" w:color="auto"/>
            </w:tcBorders>
            <w:shd w:val="clear" w:color="auto" w:fill="FFFFFF"/>
            <w:vAlign w:val="center"/>
          </w:tcPr>
          <w:p w14:paraId="172B98AE"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85pt0pt"/>
              </w:rPr>
              <w:t>нерандомизированные сравнительные исследования, в том числе когортные исследования</w:t>
            </w:r>
          </w:p>
        </w:tc>
      </w:tr>
      <w:tr w:rsidR="00675BD3" w14:paraId="5E6418F2"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0169DF3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4</w:t>
            </w:r>
          </w:p>
        </w:tc>
        <w:tc>
          <w:tcPr>
            <w:tcW w:w="10186" w:type="dxa"/>
            <w:tcBorders>
              <w:top w:val="single" w:sz="4" w:space="0" w:color="auto"/>
              <w:left w:val="single" w:sz="4" w:space="0" w:color="auto"/>
              <w:right w:val="single" w:sz="4" w:space="0" w:color="auto"/>
            </w:tcBorders>
            <w:shd w:val="clear" w:color="auto" w:fill="FFFFFF"/>
            <w:vAlign w:val="center"/>
          </w:tcPr>
          <w:p w14:paraId="55A60D96"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Несравнительные исследования, описание клинического случая</w:t>
            </w:r>
          </w:p>
        </w:tc>
      </w:tr>
      <w:tr w:rsidR="00675BD3" w14:paraId="38E4BEF6"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411DDEF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5</w:t>
            </w:r>
          </w:p>
        </w:tc>
        <w:tc>
          <w:tcPr>
            <w:tcW w:w="10186" w:type="dxa"/>
            <w:tcBorders>
              <w:top w:val="single" w:sz="4" w:space="0" w:color="auto"/>
              <w:left w:val="single" w:sz="4" w:space="0" w:color="auto"/>
              <w:bottom w:val="single" w:sz="4" w:space="0" w:color="auto"/>
              <w:right w:val="single" w:sz="4" w:space="0" w:color="auto"/>
            </w:tcBorders>
            <w:shd w:val="clear" w:color="auto" w:fill="FFFFFF"/>
            <w:vAlign w:val="center"/>
          </w:tcPr>
          <w:p w14:paraId="31FFAEE1"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Имеется лишь обоснование механизма действия или мнение экспертов</w:t>
            </w:r>
          </w:p>
        </w:tc>
      </w:tr>
    </w:tbl>
    <w:p w14:paraId="3A7EB950" w14:textId="77777777" w:rsidR="00675BD3" w:rsidRDefault="00217392">
      <w:pPr>
        <w:pStyle w:val="ac"/>
        <w:framePr w:w="11155" w:wrap="notBeside" w:vAnchor="text" w:hAnchor="text" w:xAlign="center" w:y="1"/>
        <w:shd w:val="clear" w:color="auto" w:fill="auto"/>
      </w:pPr>
      <w:r>
        <w:rPr>
          <w:rStyle w:val="ad"/>
        </w:rPr>
        <w:t xml:space="preserve">Таблица 2. </w:t>
      </w:r>
      <w:r>
        <w:rPr>
          <w:rStyle w:val="ae"/>
        </w:rPr>
        <w:t xml:space="preserve">Шкала оценки уровней </w:t>
      </w:r>
      <w:r>
        <w:rPr>
          <w:rStyle w:val="ae"/>
        </w:rPr>
        <w:t>достоверности доказательств (УДД) для методов профилактики, лечения и реабилитации (профилактических, лечебных, реабилитационных вмешательств)</w:t>
      </w:r>
    </w:p>
    <w:p w14:paraId="2A97F2A7" w14:textId="77777777" w:rsidR="00675BD3" w:rsidRDefault="00675BD3">
      <w:pPr>
        <w:framePr w:w="11155" w:wrap="notBeside" w:vAnchor="text" w:hAnchor="text" w:xAlign="center" w:y="1"/>
        <w:rPr>
          <w:sz w:val="2"/>
          <w:szCs w:val="2"/>
        </w:rPr>
      </w:pPr>
    </w:p>
    <w:p w14:paraId="2244BA2D" w14:textId="77777777" w:rsidR="00675BD3" w:rsidRDefault="00675BD3">
      <w:pPr>
        <w:rPr>
          <w:sz w:val="2"/>
          <w:szCs w:val="2"/>
        </w:rPr>
      </w:pPr>
    </w:p>
    <w:p w14:paraId="41A70B17" w14:textId="77777777" w:rsidR="00675BD3" w:rsidRDefault="00675BD3">
      <w:pPr>
        <w:rPr>
          <w:sz w:val="2"/>
          <w:szCs w:val="2"/>
        </w:rPr>
        <w:sectPr w:rsidR="00675BD3">
          <w:pgSz w:w="11899" w:h="17309"/>
          <w:pgMar w:top="199" w:right="303" w:bottom="257" w:left="298" w:header="0" w:footer="3" w:gutter="0"/>
          <w:cols w:space="720"/>
          <w:noEndnote/>
          <w:docGrid w:linePitch="360"/>
        </w:sectPr>
      </w:pPr>
    </w:p>
    <w:p w14:paraId="40615AC8" w14:textId="77777777" w:rsidR="00675BD3" w:rsidRDefault="00675BD3">
      <w:pPr>
        <w:spacing w:before="7" w:after="7" w:line="240" w:lineRule="exact"/>
        <w:rPr>
          <w:sz w:val="19"/>
          <w:szCs w:val="19"/>
        </w:rPr>
      </w:pPr>
    </w:p>
    <w:p w14:paraId="71E473EF" w14:textId="77777777" w:rsidR="00675BD3" w:rsidRDefault="00675BD3">
      <w:pPr>
        <w:rPr>
          <w:sz w:val="2"/>
          <w:szCs w:val="2"/>
        </w:rPr>
        <w:sectPr w:rsidR="00675BD3">
          <w:type w:val="continuous"/>
          <w:pgSz w:w="11899" w:h="17309"/>
          <w:pgMar w:top="352" w:right="0" w:bottom="135" w:left="0" w:header="0" w:footer="3" w:gutter="0"/>
          <w:cols w:space="720"/>
          <w:noEndnote/>
          <w:docGrid w:linePitch="360"/>
        </w:sectPr>
      </w:pPr>
    </w:p>
    <w:p w14:paraId="64408A63" w14:textId="77777777" w:rsidR="00675BD3" w:rsidRDefault="00217392">
      <w:pPr>
        <w:pStyle w:val="33"/>
        <w:shd w:val="clear" w:color="auto" w:fill="auto"/>
        <w:spacing w:after="257" w:line="170" w:lineRule="exact"/>
        <w:ind w:left="1080"/>
      </w:pPr>
      <w:r>
        <w:rPr>
          <w:rStyle w:val="3a"/>
          <w:b/>
          <w:bCs/>
        </w:rPr>
        <w:t>Систематический обзор РКИ с применением мета-анализа</w:t>
      </w:r>
    </w:p>
    <w:p w14:paraId="1B09EDD4" w14:textId="77777777" w:rsidR="00675BD3" w:rsidRDefault="00217392">
      <w:pPr>
        <w:pStyle w:val="33"/>
        <w:shd w:val="clear" w:color="auto" w:fill="auto"/>
        <w:spacing w:after="298" w:line="168" w:lineRule="exact"/>
        <w:ind w:left="1080"/>
      </w:pPr>
      <w:r>
        <w:rPr>
          <w:rStyle w:val="3a"/>
          <w:b/>
          <w:bCs/>
        </w:rPr>
        <w:t>Отдельные РК</w:t>
      </w:r>
      <w:r>
        <w:rPr>
          <w:rStyle w:val="3a"/>
          <w:b/>
          <w:bCs/>
        </w:rPr>
        <w:t>И и систематические обзоры исследований любого дизайна, за исключением РКИ, с применением мета-анализа</w:t>
      </w:r>
    </w:p>
    <w:p w14:paraId="66F5AD23" w14:textId="66C98352" w:rsidR="00675BD3" w:rsidRDefault="00577084">
      <w:pPr>
        <w:pStyle w:val="33"/>
        <w:shd w:val="clear" w:color="auto" w:fill="auto"/>
        <w:spacing w:after="255" w:line="170" w:lineRule="exact"/>
        <w:jc w:val="left"/>
      </w:pPr>
      <w:r>
        <w:rPr>
          <w:noProof/>
        </w:rPr>
        <mc:AlternateContent>
          <mc:Choice Requires="wps">
            <w:drawing>
              <wp:anchor distT="0" distB="0" distL="63500" distR="417830" simplePos="0" relativeHeight="251650048" behindDoc="1" locked="0" layoutInCell="1" allowOverlap="1" wp14:anchorId="076E7479" wp14:editId="6C432403">
                <wp:simplePos x="0" y="0"/>
                <wp:positionH relativeFrom="margin">
                  <wp:posOffset>109855</wp:posOffset>
                </wp:positionH>
                <wp:positionV relativeFrom="paragraph">
                  <wp:posOffset>-6985</wp:posOffset>
                </wp:positionV>
                <wp:extent cx="158750" cy="374650"/>
                <wp:effectExtent l="3810" t="3810" r="0" b="2540"/>
                <wp:wrapSquare wrapText="right"/>
                <wp:docPr id="1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21DA" w14:textId="77777777" w:rsidR="00675BD3" w:rsidRDefault="00217392">
                            <w:pPr>
                              <w:pStyle w:val="33"/>
                              <w:shd w:val="clear" w:color="auto" w:fill="auto"/>
                              <w:spacing w:after="250" w:line="170" w:lineRule="exact"/>
                              <w:jc w:val="left"/>
                            </w:pPr>
                            <w:r>
                              <w:rPr>
                                <w:rStyle w:val="3Exact0"/>
                                <w:b/>
                                <w:bCs/>
                              </w:rPr>
                              <w:t>3</w:t>
                            </w:r>
                          </w:p>
                          <w:p w14:paraId="35658495" w14:textId="77777777" w:rsidR="00675BD3" w:rsidRDefault="00217392">
                            <w:pPr>
                              <w:pStyle w:val="33"/>
                              <w:shd w:val="clear" w:color="auto" w:fill="auto"/>
                              <w:spacing w:after="0" w:line="170" w:lineRule="exact"/>
                              <w:jc w:val="left"/>
                            </w:pPr>
                            <w:r>
                              <w:rPr>
                                <w:rStyle w:val="3Exact0"/>
                                <w:b/>
                                <w:bCs/>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E7479" id="Text Box 23" o:spid="_x0000_s1034" type="#_x0000_t202" style="position:absolute;margin-left:8.65pt;margin-top:-.55pt;width:12.5pt;height:29.5pt;z-index:-251666432;visibility:visible;mso-wrap-style:square;mso-width-percent:0;mso-height-percent:0;mso-wrap-distance-left:5pt;mso-wrap-distance-top:0;mso-wrap-distance-right:3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" filled="f" stroked="f">
                <v:textbox style="mso-fit-shape-to-text:t" inset="0,0,0,0">
                  <w:txbxContent>
                    <w:p w14:paraId="49FE21DA" w14:textId="77777777" w:rsidR="00675BD3" w:rsidRDefault="00217392">
                      <w:pPr>
                        <w:pStyle w:val="33"/>
                        <w:shd w:val="clear" w:color="auto" w:fill="auto"/>
                        <w:spacing w:after="250" w:line="170" w:lineRule="exact"/>
                        <w:jc w:val="left"/>
                      </w:pPr>
                      <w:r>
                        <w:rPr>
                          <w:rStyle w:val="3Exact0"/>
                          <w:b/>
                          <w:bCs/>
                        </w:rPr>
                        <w:t>3</w:t>
                      </w:r>
                    </w:p>
                    <w:p w14:paraId="35658495" w14:textId="77777777" w:rsidR="00675BD3" w:rsidRDefault="00217392">
                      <w:pPr>
                        <w:pStyle w:val="33"/>
                        <w:shd w:val="clear" w:color="auto" w:fill="auto"/>
                        <w:spacing w:after="0" w:line="170" w:lineRule="exact"/>
                        <w:jc w:val="left"/>
                      </w:pPr>
                      <w:r>
                        <w:rPr>
                          <w:rStyle w:val="3Exact0"/>
                          <w:b/>
                          <w:bCs/>
                        </w:rPr>
                        <w:t>4</w:t>
                      </w:r>
                    </w:p>
                  </w:txbxContent>
                </v:textbox>
                <w10:wrap type="square" side="right" anchorx="margin"/>
              </v:shape>
            </w:pict>
          </mc:Fallback>
        </mc:AlternateContent>
      </w:r>
      <w:r w:rsidR="00217392">
        <w:rPr>
          <w:rStyle w:val="3a"/>
          <w:b/>
          <w:bCs/>
        </w:rPr>
        <w:t>Нерандомизированные сравнительные исследования, в т.ч. когортные исследования</w:t>
      </w:r>
    </w:p>
    <w:p w14:paraId="7A0010B9" w14:textId="77777777" w:rsidR="00675BD3" w:rsidRDefault="00217392">
      <w:pPr>
        <w:pStyle w:val="33"/>
        <w:shd w:val="clear" w:color="auto" w:fill="auto"/>
        <w:spacing w:after="0" w:line="170" w:lineRule="exact"/>
        <w:jc w:val="left"/>
        <w:sectPr w:rsidR="00675BD3">
          <w:type w:val="continuous"/>
          <w:pgSz w:w="11899" w:h="17309"/>
          <w:pgMar w:top="352" w:right="303" w:bottom="135" w:left="298" w:header="0" w:footer="3" w:gutter="0"/>
          <w:cols w:space="720"/>
          <w:noEndnote/>
          <w:docGrid w:linePitch="360"/>
        </w:sectPr>
      </w:pPr>
      <w:r>
        <w:rPr>
          <w:rStyle w:val="3a"/>
          <w:b/>
          <w:bCs/>
        </w:rPr>
        <w:t xml:space="preserve">Несравнительные исследования, описание </w:t>
      </w:r>
      <w:r>
        <w:rPr>
          <w:rStyle w:val="3a"/>
          <w:b/>
          <w:bCs/>
        </w:rPr>
        <w:t>клинического случая или серии случаев, исследования «случай-</w:t>
      </w:r>
    </w:p>
    <w:p w14:paraId="6F8E7075" w14:textId="77777777" w:rsidR="00675BD3" w:rsidRDefault="00217392">
      <w:pPr>
        <w:pStyle w:val="33"/>
        <w:shd w:val="clear" w:color="auto" w:fill="auto"/>
        <w:spacing w:after="0" w:line="168" w:lineRule="exact"/>
        <w:ind w:left="1080"/>
      </w:pPr>
      <w:r>
        <w:rPr>
          <w:rStyle w:val="3a"/>
          <w:b/>
          <w:bCs/>
        </w:rPr>
        <w:lastRenderedPageBreak/>
        <w:t>Имеется лишь обоснование механизма действия вмешательства (доклинические исследования) или мнение экспертов</w:t>
      </w:r>
    </w:p>
    <w:p w14:paraId="467D1E08" w14:textId="77777777" w:rsidR="00675BD3" w:rsidRDefault="00217392">
      <w:pPr>
        <w:pStyle w:val="ac"/>
        <w:framePr w:w="11155" w:wrap="notBeside" w:vAnchor="text" w:hAnchor="text" w:xAlign="center" w:y="1"/>
        <w:shd w:val="clear" w:color="auto" w:fill="auto"/>
      </w:pPr>
      <w:r>
        <w:rPr>
          <w:rStyle w:val="ad"/>
        </w:rPr>
        <w:t xml:space="preserve">Таблица 3. </w:t>
      </w:r>
      <w:r>
        <w:rPr>
          <w:rStyle w:val="ae"/>
        </w:rPr>
        <w:t>Шкала оценки уровней убедительноети рекомендаций (УУР) для методов профилакт</w:t>
      </w:r>
      <w:r>
        <w:rPr>
          <w:rStyle w:val="ae"/>
        </w:rPr>
        <w:t>ики, диагноетики, лечения и реабилитации (профилактичееких, диагноетичееких, лечебных, реабилитационных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675BD3" w14:paraId="1C42A0D8" w14:textId="77777777">
        <w:tblPrEx>
          <w:tblCellMar>
            <w:top w:w="0" w:type="dxa"/>
            <w:bottom w:w="0" w:type="dxa"/>
          </w:tblCellMar>
        </w:tblPrEx>
        <w:trPr>
          <w:trHeight w:hRule="exact" w:val="490"/>
          <w:jc w:val="center"/>
        </w:trPr>
        <w:tc>
          <w:tcPr>
            <w:tcW w:w="1598" w:type="dxa"/>
            <w:tcBorders>
              <w:top w:val="single" w:sz="4" w:space="0" w:color="auto"/>
              <w:left w:val="single" w:sz="4" w:space="0" w:color="auto"/>
            </w:tcBorders>
            <w:shd w:val="clear" w:color="auto" w:fill="FFFFFF"/>
            <w:vAlign w:val="center"/>
          </w:tcPr>
          <w:p w14:paraId="48F5F78A" w14:textId="77777777" w:rsidR="00675BD3" w:rsidRDefault="00217392">
            <w:pPr>
              <w:pStyle w:val="24"/>
              <w:framePr w:w="11155" w:wrap="notBeside" w:vAnchor="text" w:hAnchor="text" w:xAlign="center" w:y="1"/>
              <w:shd w:val="clear" w:color="auto" w:fill="auto"/>
              <w:spacing w:before="0" w:after="0" w:line="160" w:lineRule="exact"/>
              <w:ind w:left="180" w:firstLine="0"/>
              <w:jc w:val="left"/>
            </w:pPr>
            <w:r>
              <w:rPr>
                <w:rStyle w:val="2Tahoma8pt"/>
              </w:rPr>
              <w:t>УУР</w:t>
            </w:r>
          </w:p>
        </w:tc>
        <w:tc>
          <w:tcPr>
            <w:tcW w:w="9557" w:type="dxa"/>
            <w:tcBorders>
              <w:top w:val="single" w:sz="4" w:space="0" w:color="auto"/>
              <w:left w:val="single" w:sz="4" w:space="0" w:color="auto"/>
              <w:right w:val="single" w:sz="4" w:space="0" w:color="auto"/>
            </w:tcBorders>
            <w:shd w:val="clear" w:color="auto" w:fill="FFFFFF"/>
            <w:vAlign w:val="center"/>
          </w:tcPr>
          <w:p w14:paraId="1F2652C9" w14:textId="77777777" w:rsidR="00675BD3" w:rsidRDefault="00217392">
            <w:pPr>
              <w:pStyle w:val="24"/>
              <w:framePr w:w="11155" w:wrap="notBeside" w:vAnchor="text" w:hAnchor="text" w:xAlign="center" w:y="1"/>
              <w:shd w:val="clear" w:color="auto" w:fill="auto"/>
              <w:spacing w:before="0" w:after="0" w:line="160" w:lineRule="exact"/>
              <w:ind w:firstLine="0"/>
            </w:pPr>
            <w:r>
              <w:rPr>
                <w:rStyle w:val="2Tahoma8pt"/>
              </w:rPr>
              <w:t>Расшифровка</w:t>
            </w:r>
          </w:p>
        </w:tc>
      </w:tr>
      <w:tr w:rsidR="00675BD3" w14:paraId="1DB4ADD8" w14:textId="77777777">
        <w:tblPrEx>
          <w:tblCellMar>
            <w:top w:w="0" w:type="dxa"/>
            <w:bottom w:w="0" w:type="dxa"/>
          </w:tblCellMar>
        </w:tblPrEx>
        <w:trPr>
          <w:trHeight w:hRule="exact" w:val="1066"/>
          <w:jc w:val="center"/>
        </w:trPr>
        <w:tc>
          <w:tcPr>
            <w:tcW w:w="1598" w:type="dxa"/>
            <w:tcBorders>
              <w:top w:val="single" w:sz="4" w:space="0" w:color="auto"/>
              <w:left w:val="single" w:sz="4" w:space="0" w:color="auto"/>
            </w:tcBorders>
            <w:shd w:val="clear" w:color="auto" w:fill="FFFFFF"/>
          </w:tcPr>
          <w:p w14:paraId="43213E4F"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А</w:t>
            </w:r>
          </w:p>
        </w:tc>
        <w:tc>
          <w:tcPr>
            <w:tcW w:w="9557" w:type="dxa"/>
            <w:tcBorders>
              <w:top w:val="single" w:sz="4" w:space="0" w:color="auto"/>
              <w:left w:val="single" w:sz="4" w:space="0" w:color="auto"/>
              <w:right w:val="single" w:sz="4" w:space="0" w:color="auto"/>
            </w:tcBorders>
            <w:shd w:val="clear" w:color="auto" w:fill="FFFFFF"/>
          </w:tcPr>
          <w:p w14:paraId="6D602D3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Сильная рекомендация (все рассматриваемые критерии эффективности (исходы) являются важными, все </w:t>
            </w:r>
            <w:r>
              <w:rPr>
                <w:rStyle w:val="285pt0pt"/>
              </w:rPr>
              <w:t>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675BD3" w14:paraId="4EB6DD63" w14:textId="77777777">
        <w:tblPrEx>
          <w:tblCellMar>
            <w:top w:w="0" w:type="dxa"/>
            <w:bottom w:w="0" w:type="dxa"/>
          </w:tblCellMar>
        </w:tblPrEx>
        <w:trPr>
          <w:trHeight w:hRule="exact" w:val="811"/>
          <w:jc w:val="center"/>
        </w:trPr>
        <w:tc>
          <w:tcPr>
            <w:tcW w:w="1598" w:type="dxa"/>
            <w:tcBorders>
              <w:top w:val="single" w:sz="4" w:space="0" w:color="auto"/>
              <w:left w:val="single" w:sz="4" w:space="0" w:color="auto"/>
            </w:tcBorders>
            <w:shd w:val="clear" w:color="auto" w:fill="FFFFFF"/>
          </w:tcPr>
          <w:p w14:paraId="377DF6EF"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В</w:t>
            </w:r>
          </w:p>
        </w:tc>
        <w:tc>
          <w:tcPr>
            <w:tcW w:w="9557" w:type="dxa"/>
            <w:tcBorders>
              <w:top w:val="single" w:sz="4" w:space="0" w:color="auto"/>
              <w:left w:val="single" w:sz="4" w:space="0" w:color="auto"/>
              <w:right w:val="single" w:sz="4" w:space="0" w:color="auto"/>
            </w:tcBorders>
            <w:shd w:val="clear" w:color="auto" w:fill="FFFFFF"/>
            <w:vAlign w:val="center"/>
          </w:tcPr>
          <w:p w14:paraId="767702E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Условная рекомендация (не все рассматриваемые критерии эффективности (исходы) являются важными, не все </w:t>
            </w:r>
            <w:r>
              <w:rPr>
                <w:rStyle w:val="285pt0pt"/>
              </w:rPr>
              <w:t>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675BD3" w14:paraId="062469F8" w14:textId="77777777">
        <w:tblPrEx>
          <w:tblCellMar>
            <w:top w:w="0" w:type="dxa"/>
            <w:bottom w:w="0" w:type="dxa"/>
          </w:tblCellMar>
        </w:tblPrEx>
        <w:trPr>
          <w:trHeight w:hRule="exact" w:val="821"/>
          <w:jc w:val="center"/>
        </w:trPr>
        <w:tc>
          <w:tcPr>
            <w:tcW w:w="1598" w:type="dxa"/>
            <w:tcBorders>
              <w:top w:val="single" w:sz="4" w:space="0" w:color="auto"/>
              <w:left w:val="single" w:sz="4" w:space="0" w:color="auto"/>
              <w:bottom w:val="single" w:sz="4" w:space="0" w:color="auto"/>
            </w:tcBorders>
            <w:shd w:val="clear" w:color="auto" w:fill="FFFFFF"/>
          </w:tcPr>
          <w:p w14:paraId="585802D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С</w:t>
            </w:r>
          </w:p>
        </w:tc>
        <w:tc>
          <w:tcPr>
            <w:tcW w:w="9557" w:type="dxa"/>
            <w:tcBorders>
              <w:top w:val="single" w:sz="4" w:space="0" w:color="auto"/>
              <w:left w:val="single" w:sz="4" w:space="0" w:color="auto"/>
              <w:bottom w:val="single" w:sz="4" w:space="0" w:color="auto"/>
              <w:right w:val="single" w:sz="4" w:space="0" w:color="auto"/>
            </w:tcBorders>
            <w:shd w:val="clear" w:color="auto" w:fill="FFFFFF"/>
            <w:vAlign w:val="center"/>
          </w:tcPr>
          <w:p w14:paraId="4371F72E"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Слабая рекомендация (отсутствие доказательств надлежащего качества (все рассматриваемые критерии </w:t>
            </w:r>
            <w:r>
              <w:rPr>
                <w:rStyle w:val="285pt0pt"/>
              </w:rPr>
              <w:t>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3E0202CB" w14:textId="77777777" w:rsidR="00675BD3" w:rsidRDefault="00675BD3">
      <w:pPr>
        <w:framePr w:w="11155" w:wrap="notBeside" w:vAnchor="text" w:hAnchor="text" w:xAlign="center" w:y="1"/>
        <w:rPr>
          <w:sz w:val="2"/>
          <w:szCs w:val="2"/>
        </w:rPr>
      </w:pPr>
    </w:p>
    <w:p w14:paraId="6E320C52" w14:textId="77777777" w:rsidR="00675BD3" w:rsidRDefault="00675BD3">
      <w:pPr>
        <w:rPr>
          <w:sz w:val="2"/>
          <w:szCs w:val="2"/>
        </w:rPr>
      </w:pPr>
    </w:p>
    <w:p w14:paraId="110F992F" w14:textId="77777777" w:rsidR="00675BD3" w:rsidRDefault="00217392">
      <w:pPr>
        <w:pStyle w:val="36"/>
        <w:keepNext/>
        <w:keepLines/>
        <w:shd w:val="clear" w:color="auto" w:fill="auto"/>
        <w:spacing w:before="34" w:after="244" w:line="260" w:lineRule="exact"/>
        <w:ind w:firstLine="0"/>
      </w:pPr>
      <w:bookmarkStart w:id="62" w:name="bookmark62"/>
      <w:r>
        <w:rPr>
          <w:rStyle w:val="37"/>
          <w:b/>
          <w:bCs/>
        </w:rPr>
        <w:t>Порядок обновления клинических рекомендаций.</w:t>
      </w:r>
      <w:bookmarkEnd w:id="62"/>
    </w:p>
    <w:p w14:paraId="1E744910" w14:textId="77777777" w:rsidR="00675BD3" w:rsidRDefault="00217392">
      <w:pPr>
        <w:pStyle w:val="24"/>
        <w:shd w:val="clear" w:color="auto" w:fill="auto"/>
        <w:spacing w:before="0" w:after="0"/>
        <w:ind w:firstLine="0"/>
        <w:sectPr w:rsidR="00675BD3">
          <w:headerReference w:type="even" r:id="rId35"/>
          <w:headerReference w:type="default" r:id="rId36"/>
          <w:pgSz w:w="11899" w:h="17309"/>
          <w:pgMar w:top="352" w:right="303" w:bottom="135" w:left="298" w:header="0" w:footer="3" w:gutter="0"/>
          <w:cols w:space="720"/>
          <w:noEndnote/>
          <w:docGrid w:linePitch="360"/>
        </w:sectPr>
      </w:pPr>
      <w:r>
        <w:rPr>
          <w:rStyle w:val="25"/>
        </w:rPr>
        <w:t>Механизм обновления клиничееких рекомендаций предуематривает их еиетематичеекую актуализацию - не реже чем один раз в три года, а также при появлении новых данных е позиции доказательной медицины по вопроеам диагноетики, лечения, профи</w:t>
      </w:r>
      <w:r>
        <w:rPr>
          <w:rStyle w:val="25"/>
        </w:rPr>
        <w:t>лактики и реабилитации конкретных заболеваний, наличии обоенованных дополнений/замечаний к ранее утверждённым КР, но не чаще 1 раза в 6 мееяцев.</w:t>
      </w:r>
    </w:p>
    <w:p w14:paraId="6E23ABFF" w14:textId="77777777" w:rsidR="00675BD3" w:rsidRDefault="00217392">
      <w:pPr>
        <w:pStyle w:val="24"/>
        <w:framePr w:h="317" w:hSpace="960" w:vSpace="644" w:wrap="notBeside" w:vAnchor="text" w:hAnchor="margin" w:x="5511" w:y="7598"/>
        <w:shd w:val="clear" w:color="auto" w:fill="auto"/>
        <w:spacing w:before="0" w:after="0" w:line="260" w:lineRule="exact"/>
        <w:ind w:firstLine="0"/>
        <w:jc w:val="left"/>
      </w:pPr>
      <w:r>
        <w:rPr>
          <w:rStyle w:val="2Exact9"/>
        </w:rPr>
        <w:lastRenderedPageBreak/>
        <w:t>2</w:t>
      </w:r>
      <w:r>
        <w:rPr>
          <w:rStyle w:val="2Exact2"/>
        </w:rPr>
        <w:t xml:space="preserve"> </w:t>
      </w:r>
      <w:r>
        <w:rPr>
          <w:rStyle w:val="2Exact0"/>
        </w:rPr>
        <w:t>годе (1*1)</w:t>
      </w:r>
    </w:p>
    <w:p w14:paraId="698A56E3" w14:textId="5F7D2F8D" w:rsidR="00675BD3" w:rsidRDefault="00577084">
      <w:pPr>
        <w:pStyle w:val="40"/>
        <w:shd w:val="clear" w:color="auto" w:fill="auto"/>
        <w:spacing w:line="389" w:lineRule="exact"/>
        <w:ind w:right="80"/>
        <w:jc w:val="center"/>
        <w:sectPr w:rsidR="00675BD3">
          <w:headerReference w:type="even" r:id="rId37"/>
          <w:headerReference w:type="default" r:id="rId38"/>
          <w:pgSz w:w="11899" w:h="17309"/>
          <w:pgMar w:top="244" w:right="398" w:bottom="791" w:left="307" w:header="0" w:footer="3" w:gutter="0"/>
          <w:cols w:space="720"/>
          <w:noEndnote/>
          <w:docGrid w:linePitch="360"/>
        </w:sectPr>
      </w:pPr>
      <w:r>
        <w:rPr>
          <w:noProof/>
        </w:rPr>
        <mc:AlternateContent>
          <mc:Choice Requires="wps">
            <w:drawing>
              <wp:anchor distT="0" distB="165100" distL="91440" distR="128270" simplePos="0" relativeHeight="251651072" behindDoc="1" locked="0" layoutInCell="1" allowOverlap="1" wp14:anchorId="3376F0E4" wp14:editId="28F52445">
                <wp:simplePos x="0" y="0"/>
                <wp:positionH relativeFrom="margin">
                  <wp:posOffset>109220</wp:posOffset>
                </wp:positionH>
                <wp:positionV relativeFrom="paragraph">
                  <wp:posOffset>1525905</wp:posOffset>
                </wp:positionV>
                <wp:extent cx="804545" cy="330200"/>
                <wp:effectExtent l="0" t="635" r="0" b="2540"/>
                <wp:wrapTopAndBottom/>
                <wp:docPr id="1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5B3A" w14:textId="77777777" w:rsidR="00675BD3" w:rsidRDefault="00217392">
                            <w:pPr>
                              <w:pStyle w:val="24"/>
                              <w:shd w:val="clear" w:color="auto" w:fill="auto"/>
                              <w:spacing w:before="0" w:after="0" w:line="260" w:lineRule="exact"/>
                              <w:ind w:firstLine="0"/>
                              <w:jc w:val="left"/>
                            </w:pPr>
                            <w:r>
                              <w:rPr>
                                <w:rStyle w:val="2Exact0"/>
                              </w:rPr>
                              <w:t xml:space="preserve">Регулярный </w:t>
                            </w:r>
                            <w:r>
                              <w:rPr>
                                <w:rStyle w:val="2Exact1"/>
                                <w:lang w:val="en-US" w:eastAsia="en-US" w:bidi="en-US"/>
                              </w:rPr>
                              <w:t>HL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6F0E4" id="Text Box 26" o:spid="_x0000_s1035" type="#_x0000_t202" style="position:absolute;left:0;text-align:left;margin-left:8.6pt;margin-top:120.15pt;width:63.35pt;height:26pt;z-index:-251665408;visibility:visible;mso-wrap-style:square;mso-width-percent:0;mso-height-percent:0;mso-wrap-distance-left:7.2pt;mso-wrap-distance-top:0;mso-wrap-distance-right:10.1pt;mso-wrap-distance-bottom: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" filled="f" stroked="f">
                <v:textbox style="mso-fit-shape-to-text:t" inset="0,0,0,0">
                  <w:txbxContent>
                    <w:p w14:paraId="0A995B3A" w14:textId="77777777" w:rsidR="00675BD3" w:rsidRDefault="00217392">
                      <w:pPr>
                        <w:pStyle w:val="24"/>
                        <w:shd w:val="clear" w:color="auto" w:fill="auto"/>
                        <w:spacing w:before="0" w:after="0" w:line="260" w:lineRule="exact"/>
                        <w:ind w:firstLine="0"/>
                        <w:jc w:val="left"/>
                      </w:pPr>
                      <w:r>
                        <w:rPr>
                          <w:rStyle w:val="2Exact0"/>
                        </w:rPr>
                        <w:t xml:space="preserve">Регулярный </w:t>
                      </w:r>
                      <w:r>
                        <w:rPr>
                          <w:rStyle w:val="2Exact1"/>
                          <w:lang w:val="en-US" w:eastAsia="en-US" w:bidi="en-US"/>
                        </w:rPr>
                        <w:t>HL</w:t>
                      </w:r>
                    </w:p>
                  </w:txbxContent>
                </v:textbox>
                <w10:wrap type="topAndBottom" anchorx="margin"/>
              </v:shape>
            </w:pict>
          </mc:Fallback>
        </mc:AlternateContent>
      </w:r>
      <w:r>
        <w:rPr>
          <w:noProof/>
        </w:rPr>
        <mc:AlternateContent>
          <mc:Choice Requires="wps">
            <w:drawing>
              <wp:anchor distT="0" distB="199390" distL="79375" distR="255905" simplePos="0" relativeHeight="251652096" behindDoc="1" locked="0" layoutInCell="1" allowOverlap="1" wp14:anchorId="750437BC" wp14:editId="4D0E5BAA">
                <wp:simplePos x="0" y="0"/>
                <wp:positionH relativeFrom="margin">
                  <wp:posOffset>97155</wp:posOffset>
                </wp:positionH>
                <wp:positionV relativeFrom="paragraph">
                  <wp:posOffset>1855470</wp:posOffset>
                </wp:positionV>
                <wp:extent cx="688975" cy="831215"/>
                <wp:effectExtent l="0" t="0" r="0" b="635"/>
                <wp:wrapTopAndBottom/>
                <wp:docPr id="1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B198" w14:textId="77777777" w:rsidR="00675BD3" w:rsidRDefault="00217392">
                            <w:pPr>
                              <w:pStyle w:val="24"/>
                              <w:numPr>
                                <w:ilvl w:val="0"/>
                                <w:numId w:val="13"/>
                              </w:numPr>
                              <w:shd w:val="clear" w:color="auto" w:fill="auto"/>
                              <w:tabs>
                                <w:tab w:val="left" w:pos="106"/>
                              </w:tabs>
                              <w:spacing w:before="0" w:after="0" w:line="187" w:lineRule="exact"/>
                              <w:ind w:firstLine="0"/>
                              <w:jc w:val="left"/>
                            </w:pPr>
                            <w:r>
                              <w:rPr>
                                <w:rStyle w:val="2Exact"/>
                              </w:rPr>
                              <w:t>I</w:t>
                            </w:r>
                            <w:r>
                              <w:rPr>
                                <w:rStyle w:val="2Exact0"/>
                              </w:rPr>
                              <w:t xml:space="preserve">' </w:t>
                            </w:r>
                            <w:r>
                              <w:rPr>
                                <w:rStyle w:val="2Exact0"/>
                                <w:lang w:val="en-US" w:eastAsia="en-US" w:bidi="en-US"/>
                              </w:rPr>
                              <w:t xml:space="preserve">HlirlHH </w:t>
                            </w:r>
                            <w:r>
                              <w:rPr>
                                <w:rStyle w:val="2Exact2"/>
                              </w:rPr>
                              <w:t xml:space="preserve">ФСГ </w:t>
                            </w:r>
                            <w:r>
                              <w:rPr>
                                <w:rStyle w:val="2Exact0"/>
                                <w:lang w:val="en-US" w:eastAsia="en-US" w:bidi="en-US"/>
                              </w:rPr>
                              <w:t xml:space="preserve">I'HllKHH </w:t>
                            </w:r>
                            <w:r>
                              <w:rPr>
                                <w:rStyle w:val="2Exact2"/>
                                <w:lang w:val="en-US" w:eastAsia="en-US" w:bidi="en-US"/>
                              </w:rPr>
                              <w:t>AMI</w:t>
                            </w:r>
                          </w:p>
                          <w:p w14:paraId="2086D628" w14:textId="77777777" w:rsidR="00675BD3" w:rsidRDefault="00217392">
                            <w:pPr>
                              <w:pStyle w:val="24"/>
                              <w:numPr>
                                <w:ilvl w:val="0"/>
                                <w:numId w:val="13"/>
                              </w:numPr>
                              <w:shd w:val="clear" w:color="auto" w:fill="auto"/>
                              <w:tabs>
                                <w:tab w:val="left" w:pos="106"/>
                                <w:tab w:val="left" w:pos="686"/>
                              </w:tabs>
                              <w:spacing w:before="0" w:after="0" w:line="187" w:lineRule="exact"/>
                              <w:ind w:firstLine="0"/>
                            </w:pPr>
                            <w:r>
                              <w:rPr>
                                <w:rStyle w:val="2Exact"/>
                                <w:lang w:val="en-US" w:eastAsia="en-US" w:bidi="en-US"/>
                              </w:rPr>
                              <w:t>I</w:t>
                            </w:r>
                            <w:r>
                              <w:rPr>
                                <w:rStyle w:val="2Exact0"/>
                              </w:rPr>
                              <w:t>'</w:t>
                            </w:r>
                            <w:r>
                              <w:rPr>
                                <w:rStyle w:val="2Exact0"/>
                              </w:rPr>
                              <w:tab/>
                            </w:r>
                            <w:r>
                              <w:rPr>
                                <w:rStyle w:val="2Exact2"/>
                              </w:rPr>
                              <w:t>ЧАФ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0437BC" id="Text Box 27" o:spid="_x0000_s1036" type="#_x0000_t202" style="position:absolute;left:0;text-align:left;margin-left:7.65pt;margin-top:146.1pt;width:54.25pt;height:65.45pt;z-index:-251664384;visibility:visible;mso-wrap-style:square;mso-width-percent:0;mso-height-percent:0;mso-wrap-distance-left:6.25pt;mso-wrap-distance-top:0;mso-wrap-distance-right:20.15pt;mso-wrap-distance-bottom:1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" filled="f" stroked="f">
                <v:textbox style="mso-fit-shape-to-text:t" inset="0,0,0,0">
                  <w:txbxContent>
                    <w:p w14:paraId="0E81B198" w14:textId="77777777" w:rsidR="00675BD3" w:rsidRDefault="00217392">
                      <w:pPr>
                        <w:pStyle w:val="24"/>
                        <w:numPr>
                          <w:ilvl w:val="0"/>
                          <w:numId w:val="13"/>
                        </w:numPr>
                        <w:shd w:val="clear" w:color="auto" w:fill="auto"/>
                        <w:tabs>
                          <w:tab w:val="left" w:pos="106"/>
                        </w:tabs>
                        <w:spacing w:before="0" w:after="0" w:line="187" w:lineRule="exact"/>
                        <w:ind w:firstLine="0"/>
                        <w:jc w:val="left"/>
                      </w:pPr>
                      <w:r>
                        <w:rPr>
                          <w:rStyle w:val="2Exact"/>
                        </w:rPr>
                        <w:t>I</w:t>
                      </w:r>
                      <w:r>
                        <w:rPr>
                          <w:rStyle w:val="2Exact0"/>
                        </w:rPr>
                        <w:t xml:space="preserve">' </w:t>
                      </w:r>
                      <w:r>
                        <w:rPr>
                          <w:rStyle w:val="2Exact0"/>
                          <w:lang w:val="en-US" w:eastAsia="en-US" w:bidi="en-US"/>
                        </w:rPr>
                        <w:t xml:space="preserve">HlirlHH </w:t>
                      </w:r>
                      <w:r>
                        <w:rPr>
                          <w:rStyle w:val="2Exact2"/>
                        </w:rPr>
                        <w:t xml:space="preserve">ФСГ </w:t>
                      </w:r>
                      <w:r>
                        <w:rPr>
                          <w:rStyle w:val="2Exact0"/>
                          <w:lang w:val="en-US" w:eastAsia="en-US" w:bidi="en-US"/>
                        </w:rPr>
                        <w:t xml:space="preserve">I'HllKHH </w:t>
                      </w:r>
                      <w:r>
                        <w:rPr>
                          <w:rStyle w:val="2Exact2"/>
                          <w:lang w:val="en-US" w:eastAsia="en-US" w:bidi="en-US"/>
                        </w:rPr>
                        <w:t>AMI</w:t>
                      </w:r>
                    </w:p>
                    <w:p w14:paraId="2086D628" w14:textId="77777777" w:rsidR="00675BD3" w:rsidRDefault="00217392">
                      <w:pPr>
                        <w:pStyle w:val="24"/>
                        <w:numPr>
                          <w:ilvl w:val="0"/>
                          <w:numId w:val="13"/>
                        </w:numPr>
                        <w:shd w:val="clear" w:color="auto" w:fill="auto"/>
                        <w:tabs>
                          <w:tab w:val="left" w:pos="106"/>
                          <w:tab w:val="left" w:pos="686"/>
                        </w:tabs>
                        <w:spacing w:before="0" w:after="0" w:line="187" w:lineRule="exact"/>
                        <w:ind w:firstLine="0"/>
                      </w:pPr>
                      <w:r>
                        <w:rPr>
                          <w:rStyle w:val="2Exact"/>
                          <w:lang w:val="en-US" w:eastAsia="en-US" w:bidi="en-US"/>
                        </w:rPr>
                        <w:t>I</w:t>
                      </w:r>
                      <w:r>
                        <w:rPr>
                          <w:rStyle w:val="2Exact0"/>
                        </w:rPr>
                        <w:t>'</w:t>
                      </w:r>
                      <w:r>
                        <w:rPr>
                          <w:rStyle w:val="2Exact0"/>
                        </w:rPr>
                        <w:tab/>
                      </w:r>
                      <w:r>
                        <w:rPr>
                          <w:rStyle w:val="2Exact2"/>
                        </w:rPr>
                        <w:t>ЧАФ</w:t>
                      </w:r>
                    </w:p>
                  </w:txbxContent>
                </v:textbox>
                <w10:wrap type="topAndBottom" anchorx="margin"/>
              </v:shape>
            </w:pict>
          </mc:Fallback>
        </mc:AlternateContent>
      </w:r>
      <w:r>
        <w:rPr>
          <w:noProof/>
        </w:rPr>
        <mc:AlternateContent>
          <mc:Choice Requires="wps">
            <w:drawing>
              <wp:anchor distT="0" distB="28575" distL="63500" distR="85090" simplePos="0" relativeHeight="251653120" behindDoc="1" locked="0" layoutInCell="1" allowOverlap="1" wp14:anchorId="3DDB307E" wp14:editId="1D867842">
                <wp:simplePos x="0" y="0"/>
                <wp:positionH relativeFrom="margin">
                  <wp:posOffset>1042035</wp:posOffset>
                </wp:positionH>
                <wp:positionV relativeFrom="paragraph">
                  <wp:posOffset>1529715</wp:posOffset>
                </wp:positionV>
                <wp:extent cx="810895" cy="831215"/>
                <wp:effectExtent l="0" t="4445" r="0" b="2540"/>
                <wp:wrapTopAndBottom/>
                <wp:docPr id="1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9687" w14:textId="77777777" w:rsidR="00675BD3" w:rsidRDefault="00217392">
                            <w:pPr>
                              <w:pStyle w:val="24"/>
                              <w:shd w:val="clear" w:color="auto" w:fill="auto"/>
                              <w:spacing w:before="0" w:after="0" w:line="187" w:lineRule="exact"/>
                              <w:ind w:firstLine="0"/>
                              <w:jc w:val="left"/>
                            </w:pPr>
                            <w:r>
                              <w:rPr>
                                <w:rStyle w:val="2Exact"/>
                              </w:rPr>
                              <w:t xml:space="preserve">I </w:t>
                            </w:r>
                            <w:r>
                              <w:rPr>
                                <w:rStyle w:val="2Exact0"/>
                              </w:rPr>
                              <w:t>'еИ'ечнтельные изменения оБое</w:t>
                            </w:r>
                            <w:r>
                              <w:rPr>
                                <w:rStyle w:val="2Exact0"/>
                                <w:lang w:val="en-US" w:eastAsia="en-US" w:bidi="en-US"/>
                              </w:rPr>
                              <w:t xml:space="preserve">ve </w:t>
                            </w:r>
                            <w:r>
                              <w:rPr>
                                <w:rStyle w:val="210ptExact"/>
                              </w:rPr>
                              <w:t xml:space="preserve">HipoBonoTeptV </w:t>
                            </w:r>
                            <w:r>
                              <w:rPr>
                                <w:rStyle w:val="2Exact0"/>
                              </w:rPr>
                              <w:t xml:space="preserve">^ннЫ </w:t>
                            </w:r>
                            <w:r>
                              <w:rPr>
                                <w:rStyle w:val="2Exact1"/>
                                <w:lang w:val="en-US" w:eastAsia="en-US" w:bidi="en-US"/>
                              </w:rPr>
                              <w:t>ML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B307E" id="Text Box 28" o:spid="_x0000_s1037" type="#_x0000_t202" style="position:absolute;left:0;text-align:left;margin-left:82.05pt;margin-top:120.45pt;width:63.85pt;height:65.45pt;z-index:-251663360;visibility:visible;mso-wrap-style:square;mso-width-percent:0;mso-height-percent:0;mso-wrap-distance-left:5pt;mso-wrap-distance-top:0;mso-wrap-distance-right:6.7pt;mso-wrap-distance-bottom:2.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" filled="f" stroked="f">
                <v:textbox style="mso-fit-shape-to-text:t" inset="0,0,0,0">
                  <w:txbxContent>
                    <w:p w14:paraId="7BF99687" w14:textId="77777777" w:rsidR="00675BD3" w:rsidRDefault="00217392">
                      <w:pPr>
                        <w:pStyle w:val="24"/>
                        <w:shd w:val="clear" w:color="auto" w:fill="auto"/>
                        <w:spacing w:before="0" w:after="0" w:line="187" w:lineRule="exact"/>
                        <w:ind w:firstLine="0"/>
                        <w:jc w:val="left"/>
                      </w:pPr>
                      <w:r>
                        <w:rPr>
                          <w:rStyle w:val="2Exact"/>
                        </w:rPr>
                        <w:t xml:space="preserve">I </w:t>
                      </w:r>
                      <w:r>
                        <w:rPr>
                          <w:rStyle w:val="2Exact0"/>
                        </w:rPr>
                        <w:t>'еИ'ечнтельные изменения оБое</w:t>
                      </w:r>
                      <w:r>
                        <w:rPr>
                          <w:rStyle w:val="2Exact0"/>
                          <w:lang w:val="en-US" w:eastAsia="en-US" w:bidi="en-US"/>
                        </w:rPr>
                        <w:t xml:space="preserve">ve </w:t>
                      </w:r>
                      <w:r>
                        <w:rPr>
                          <w:rStyle w:val="210ptExact"/>
                        </w:rPr>
                        <w:t xml:space="preserve">HipoBonoTeptV </w:t>
                      </w:r>
                      <w:r>
                        <w:rPr>
                          <w:rStyle w:val="2Exact0"/>
                        </w:rPr>
                        <w:t xml:space="preserve">^ннЫ </w:t>
                      </w:r>
                      <w:r>
                        <w:rPr>
                          <w:rStyle w:val="2Exact1"/>
                          <w:lang w:val="en-US" w:eastAsia="en-US" w:bidi="en-US"/>
                        </w:rPr>
                        <w:t>ML</w:t>
                      </w:r>
                    </w:p>
                  </w:txbxContent>
                </v:textbox>
                <w10:wrap type="topAndBottom" anchorx="margin"/>
              </v:shape>
            </w:pict>
          </mc:Fallback>
        </mc:AlternateContent>
      </w:r>
      <w:r>
        <w:rPr>
          <w:noProof/>
        </w:rPr>
        <mc:AlternateContent>
          <mc:Choice Requires="wps">
            <w:drawing>
              <wp:anchor distT="0" distB="192405" distL="91440" distR="158750" simplePos="0" relativeHeight="251654144" behindDoc="1" locked="0" layoutInCell="1" allowOverlap="1" wp14:anchorId="1CE01BBB" wp14:editId="46E40240">
                <wp:simplePos x="0" y="0"/>
                <wp:positionH relativeFrom="margin">
                  <wp:posOffset>109220</wp:posOffset>
                </wp:positionH>
                <wp:positionV relativeFrom="paragraph">
                  <wp:posOffset>2373630</wp:posOffset>
                </wp:positionV>
                <wp:extent cx="792480" cy="330200"/>
                <wp:effectExtent l="0" t="635" r="0" b="2540"/>
                <wp:wrapTopAndBottom/>
                <wp:docPr id="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130C" w14:textId="77777777" w:rsidR="00675BD3" w:rsidRDefault="00217392">
                            <w:pPr>
                              <w:pStyle w:val="24"/>
                              <w:shd w:val="clear" w:color="auto" w:fill="auto"/>
                              <w:spacing w:before="0" w:after="0" w:line="260" w:lineRule="exact"/>
                              <w:ind w:firstLine="0"/>
                              <w:jc w:val="left"/>
                            </w:pPr>
                            <w:r>
                              <w:rPr>
                                <w:rStyle w:val="2Exact0"/>
                              </w:rPr>
                              <w:t xml:space="preserve">Регулярный </w:t>
                            </w:r>
                            <w:r>
                              <w:rPr>
                                <w:rStyle w:val="2Exact2"/>
                              </w:rPr>
                              <w:t>МЦ</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01BBB" id="Text Box 29" o:spid="_x0000_s1038" type="#_x0000_t202" style="position:absolute;left:0;text-align:left;margin-left:8.6pt;margin-top:186.9pt;width:62.4pt;height:26pt;z-index:-251662336;visibility:visible;mso-wrap-style:square;mso-width-percent:0;mso-height-percent:0;mso-wrap-distance-left:7.2pt;mso-wrap-distance-top:0;mso-wrap-distance-right:12.5pt;mso-wrap-distance-bottom:1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" filled="f" stroked="f">
                <v:textbox style="mso-fit-shape-to-text:t" inset="0,0,0,0">
                  <w:txbxContent>
                    <w:p w14:paraId="673E130C" w14:textId="77777777" w:rsidR="00675BD3" w:rsidRDefault="00217392">
                      <w:pPr>
                        <w:pStyle w:val="24"/>
                        <w:shd w:val="clear" w:color="auto" w:fill="auto"/>
                        <w:spacing w:before="0" w:after="0" w:line="260" w:lineRule="exact"/>
                        <w:ind w:firstLine="0"/>
                        <w:jc w:val="left"/>
                      </w:pPr>
                      <w:r>
                        <w:rPr>
                          <w:rStyle w:val="2Exact0"/>
                        </w:rPr>
                        <w:t xml:space="preserve">Регулярный </w:t>
                      </w:r>
                      <w:r>
                        <w:rPr>
                          <w:rStyle w:val="2Exact2"/>
                        </w:rPr>
                        <w:t>МЦ</w:t>
                      </w:r>
                    </w:p>
                  </w:txbxContent>
                </v:textbox>
                <w10:wrap type="topAndBottom" anchorx="margin"/>
              </v:shape>
            </w:pict>
          </mc:Fallback>
        </mc:AlternateContent>
      </w:r>
      <w:r>
        <w:rPr>
          <w:noProof/>
        </w:rPr>
        <mc:AlternateContent>
          <mc:Choice Requires="wps">
            <w:drawing>
              <wp:anchor distT="0" distB="0" distL="63500" distR="63500" simplePos="0" relativeHeight="251655168" behindDoc="1" locked="0" layoutInCell="1" allowOverlap="1" wp14:anchorId="5C94931F" wp14:editId="57D08F22">
                <wp:simplePos x="0" y="0"/>
                <wp:positionH relativeFrom="margin">
                  <wp:posOffset>1060450</wp:posOffset>
                </wp:positionH>
                <wp:positionV relativeFrom="paragraph">
                  <wp:posOffset>2154555</wp:posOffset>
                </wp:positionV>
                <wp:extent cx="780415" cy="1241425"/>
                <wp:effectExtent l="0" t="635" r="2540" b="0"/>
                <wp:wrapTopAndBottom/>
                <wp:docPr id="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10BC" w14:textId="77777777" w:rsidR="00675BD3" w:rsidRDefault="00217392">
                            <w:pPr>
                              <w:pStyle w:val="13"/>
                              <w:numPr>
                                <w:ilvl w:val="0"/>
                                <w:numId w:val="14"/>
                              </w:numPr>
                              <w:pBdr>
                                <w:top w:val="single" w:sz="4" w:space="1" w:color="auto"/>
                                <w:left w:val="single" w:sz="4" w:space="4" w:color="auto"/>
                                <w:bottom w:val="single" w:sz="4" w:space="1" w:color="auto"/>
                                <w:right w:val="single" w:sz="4" w:space="4" w:color="auto"/>
                              </w:pBdr>
                              <w:shd w:val="clear" w:color="auto" w:fill="auto"/>
                              <w:tabs>
                                <w:tab w:val="left" w:pos="101"/>
                              </w:tabs>
                            </w:pPr>
                            <w:r>
                              <w:rPr>
                                <w:rStyle w:val="13Exact0"/>
                              </w:rPr>
                              <w:t xml:space="preserve">Еерг-е&amp;елы'ыг; </w:t>
                            </w:r>
                            <w:r>
                              <w:rPr>
                                <w:rStyle w:val="1313ptExact"/>
                              </w:rPr>
                              <w:t>ФС1</w:t>
                            </w:r>
                          </w:p>
                          <w:p w14:paraId="1EFDDA1C" w14:textId="77777777" w:rsidR="00675BD3" w:rsidRDefault="00217392">
                            <w:pPr>
                              <w:pStyle w:val="24"/>
                              <w:pBdr>
                                <w:top w:val="single" w:sz="4" w:space="1" w:color="auto"/>
                                <w:left w:val="single" w:sz="4" w:space="4" w:color="auto"/>
                                <w:bottom w:val="single" w:sz="4" w:space="1" w:color="auto"/>
                                <w:right w:val="single" w:sz="4" w:space="4" w:color="auto"/>
                              </w:pBdr>
                              <w:shd w:val="clear" w:color="auto" w:fill="auto"/>
                              <w:spacing w:before="0" w:after="0" w:line="192" w:lineRule="exact"/>
                              <w:ind w:firstLine="0"/>
                              <w:jc w:val="left"/>
                            </w:pPr>
                            <w:r>
                              <w:rPr>
                                <w:rStyle w:val="2Exact0"/>
                              </w:rPr>
                              <w:t xml:space="preserve">1'.и1Кнй </w:t>
                            </w:r>
                            <w:r>
                              <w:rPr>
                                <w:rStyle w:val="2Exact2"/>
                              </w:rPr>
                              <w:t>АГ'|/11</w:t>
                            </w:r>
                          </w:p>
                          <w:p w14:paraId="0BA52789" w14:textId="77777777" w:rsidR="00675BD3" w:rsidRDefault="00217392">
                            <w:pPr>
                              <w:pStyle w:val="24"/>
                              <w:numPr>
                                <w:ilvl w:val="0"/>
                                <w:numId w:val="14"/>
                              </w:numPr>
                              <w:pBdr>
                                <w:top w:val="single" w:sz="4" w:space="1" w:color="auto"/>
                                <w:left w:val="single" w:sz="4" w:space="4" w:color="auto"/>
                                <w:bottom w:val="single" w:sz="4" w:space="1" w:color="auto"/>
                                <w:right w:val="single" w:sz="4" w:space="4" w:color="auto"/>
                              </w:pBdr>
                              <w:shd w:val="clear" w:color="auto" w:fill="auto"/>
                              <w:tabs>
                                <w:tab w:val="left" w:pos="101"/>
                              </w:tabs>
                              <w:spacing w:before="0" w:after="0" w:line="187" w:lineRule="exact"/>
                              <w:ind w:firstLine="0"/>
                              <w:jc w:val="left"/>
                            </w:pPr>
                            <w:r>
                              <w:rPr>
                                <w:rStyle w:val="2Exact0"/>
                                <w:lang w:val="en-US" w:eastAsia="en-US" w:bidi="en-US"/>
                              </w:rPr>
                              <w:t xml:space="preserve">I'.HlKHH </w:t>
                            </w:r>
                            <w:r>
                              <w:rPr>
                                <w:rStyle w:val="2Exact0"/>
                              </w:rPr>
                              <w:t xml:space="preserve">инГнБнн </w:t>
                            </w:r>
                            <w:r>
                              <w:rPr>
                                <w:rStyle w:val="2Exact1"/>
                              </w:rPr>
                              <w:t xml:space="preserve">Б </w:t>
                            </w:r>
                            <w:r>
                              <w:rPr>
                                <w:rStyle w:val="2Exact0"/>
                                <w:lang w:val="en-US" w:eastAsia="en-US" w:bidi="en-US"/>
                              </w:rPr>
                              <w:t xml:space="preserve">I'.HlKHH </w:t>
                            </w:r>
                            <w:r>
                              <w:rPr>
                                <w:rStyle w:val="2Exact2"/>
                              </w:rPr>
                              <w:t>ЧАФ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94931F" id="Text Box 30" o:spid="_x0000_s1039" type="#_x0000_t202" style="position:absolute;left:0;text-align:left;margin-left:83.5pt;margin-top:169.65pt;width:61.45pt;height:97.7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" filled="f" stroked="f">
                <v:textbox style="mso-fit-shape-to-text:t" inset="0,0,0,0">
                  <w:txbxContent>
                    <w:p w14:paraId="323B10BC" w14:textId="77777777" w:rsidR="00675BD3" w:rsidRDefault="00217392">
                      <w:pPr>
                        <w:pStyle w:val="13"/>
                        <w:numPr>
                          <w:ilvl w:val="0"/>
                          <w:numId w:val="14"/>
                        </w:numPr>
                        <w:pBdr>
                          <w:top w:val="single" w:sz="4" w:space="1" w:color="auto"/>
                          <w:left w:val="single" w:sz="4" w:space="4" w:color="auto"/>
                          <w:bottom w:val="single" w:sz="4" w:space="1" w:color="auto"/>
                          <w:right w:val="single" w:sz="4" w:space="4" w:color="auto"/>
                        </w:pBdr>
                        <w:shd w:val="clear" w:color="auto" w:fill="auto"/>
                        <w:tabs>
                          <w:tab w:val="left" w:pos="101"/>
                        </w:tabs>
                      </w:pPr>
                      <w:r>
                        <w:rPr>
                          <w:rStyle w:val="13Exact0"/>
                        </w:rPr>
                        <w:t xml:space="preserve">Еерг-е&amp;елы'ыг; </w:t>
                      </w:r>
                      <w:r>
                        <w:rPr>
                          <w:rStyle w:val="1313ptExact"/>
                        </w:rPr>
                        <w:t>ФС1</w:t>
                      </w:r>
                    </w:p>
                    <w:p w14:paraId="1EFDDA1C" w14:textId="77777777" w:rsidR="00675BD3" w:rsidRDefault="00217392">
                      <w:pPr>
                        <w:pStyle w:val="24"/>
                        <w:pBdr>
                          <w:top w:val="single" w:sz="4" w:space="1" w:color="auto"/>
                          <w:left w:val="single" w:sz="4" w:space="4" w:color="auto"/>
                          <w:bottom w:val="single" w:sz="4" w:space="1" w:color="auto"/>
                          <w:right w:val="single" w:sz="4" w:space="4" w:color="auto"/>
                        </w:pBdr>
                        <w:shd w:val="clear" w:color="auto" w:fill="auto"/>
                        <w:spacing w:before="0" w:after="0" w:line="192" w:lineRule="exact"/>
                        <w:ind w:firstLine="0"/>
                        <w:jc w:val="left"/>
                      </w:pPr>
                      <w:r>
                        <w:rPr>
                          <w:rStyle w:val="2Exact0"/>
                        </w:rPr>
                        <w:t xml:space="preserve">1'.и1Кнй </w:t>
                      </w:r>
                      <w:r>
                        <w:rPr>
                          <w:rStyle w:val="2Exact2"/>
                        </w:rPr>
                        <w:t>АГ'|/11</w:t>
                      </w:r>
                    </w:p>
                    <w:p w14:paraId="0BA52789" w14:textId="77777777" w:rsidR="00675BD3" w:rsidRDefault="00217392">
                      <w:pPr>
                        <w:pStyle w:val="24"/>
                        <w:numPr>
                          <w:ilvl w:val="0"/>
                          <w:numId w:val="14"/>
                        </w:numPr>
                        <w:pBdr>
                          <w:top w:val="single" w:sz="4" w:space="1" w:color="auto"/>
                          <w:left w:val="single" w:sz="4" w:space="4" w:color="auto"/>
                          <w:bottom w:val="single" w:sz="4" w:space="1" w:color="auto"/>
                          <w:right w:val="single" w:sz="4" w:space="4" w:color="auto"/>
                        </w:pBdr>
                        <w:shd w:val="clear" w:color="auto" w:fill="auto"/>
                        <w:tabs>
                          <w:tab w:val="left" w:pos="101"/>
                        </w:tabs>
                        <w:spacing w:before="0" w:after="0" w:line="187" w:lineRule="exact"/>
                        <w:ind w:firstLine="0"/>
                        <w:jc w:val="left"/>
                      </w:pPr>
                      <w:r>
                        <w:rPr>
                          <w:rStyle w:val="2Exact0"/>
                          <w:lang w:val="en-US" w:eastAsia="en-US" w:bidi="en-US"/>
                        </w:rPr>
                        <w:t xml:space="preserve">I'.HlKHH </w:t>
                      </w:r>
                      <w:r>
                        <w:rPr>
                          <w:rStyle w:val="2Exact0"/>
                        </w:rPr>
                        <w:t xml:space="preserve">инГнБнн </w:t>
                      </w:r>
                      <w:r>
                        <w:rPr>
                          <w:rStyle w:val="2Exact1"/>
                        </w:rPr>
                        <w:t xml:space="preserve">Б </w:t>
                      </w:r>
                      <w:r>
                        <w:rPr>
                          <w:rStyle w:val="2Exact0"/>
                          <w:lang w:val="en-US" w:eastAsia="en-US" w:bidi="en-US"/>
                        </w:rPr>
                        <w:t xml:space="preserve">I'.HlKHH </w:t>
                      </w:r>
                      <w:r>
                        <w:rPr>
                          <w:rStyle w:val="2Exact2"/>
                        </w:rPr>
                        <w:t>ЧАФ</w:t>
                      </w:r>
                    </w:p>
                  </w:txbxContent>
                </v:textbox>
                <w10:wrap type="topAndBottom" anchorx="margin"/>
              </v:shape>
            </w:pict>
          </mc:Fallback>
        </mc:AlternateContent>
      </w:r>
      <w:r>
        <w:rPr>
          <w:noProof/>
        </w:rPr>
        <mc:AlternateContent>
          <mc:Choice Requires="wps">
            <w:drawing>
              <wp:anchor distT="0" distB="0" distL="63500" distR="63500" simplePos="0" relativeHeight="251656192" behindDoc="1" locked="0" layoutInCell="1" allowOverlap="1" wp14:anchorId="4ADD0353" wp14:editId="5AA8F51D">
                <wp:simplePos x="0" y="0"/>
                <wp:positionH relativeFrom="margin">
                  <wp:posOffset>2023745</wp:posOffset>
                </wp:positionH>
                <wp:positionV relativeFrom="paragraph">
                  <wp:posOffset>2385695</wp:posOffset>
                </wp:positionV>
                <wp:extent cx="743585" cy="1424940"/>
                <wp:effectExtent l="0" t="3175" r="0" b="635"/>
                <wp:wrapTopAndBottom/>
                <wp:docPr id="9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5D09" w14:textId="77777777" w:rsidR="00675BD3" w:rsidRDefault="00217392">
                            <w:pPr>
                              <w:pStyle w:val="24"/>
                              <w:shd w:val="clear" w:color="auto" w:fill="auto"/>
                              <w:spacing w:before="0" w:after="0" w:line="187" w:lineRule="exact"/>
                              <w:ind w:firstLine="0"/>
                              <w:jc w:val="left"/>
                            </w:pPr>
                            <w:r>
                              <w:rPr>
                                <w:rStyle w:val="2Exact0"/>
                              </w:rPr>
                              <w:t>БлрееБельный</w:t>
                            </w:r>
                          </w:p>
                          <w:p w14:paraId="0BE4CCD5" w14:textId="77777777" w:rsidR="00675BD3" w:rsidRDefault="00217392">
                            <w:pPr>
                              <w:pStyle w:val="24"/>
                              <w:shd w:val="clear" w:color="auto" w:fill="auto"/>
                              <w:spacing w:before="0" w:after="0" w:line="187" w:lineRule="exact"/>
                              <w:ind w:firstLine="0"/>
                              <w:jc w:val="left"/>
                            </w:pPr>
                            <w:r>
                              <w:rPr>
                                <w:rStyle w:val="2Exact0"/>
                              </w:rPr>
                              <w:t>(чеще</w:t>
                            </w:r>
                          </w:p>
                          <w:p w14:paraId="6392C172" w14:textId="77777777" w:rsidR="00675BD3" w:rsidRDefault="00217392">
                            <w:pPr>
                              <w:pStyle w:val="24"/>
                              <w:shd w:val="clear" w:color="auto" w:fill="auto"/>
                              <w:spacing w:before="0" w:after="0" w:line="187" w:lineRule="exact"/>
                              <w:ind w:firstLine="0"/>
                              <w:jc w:val="left"/>
                            </w:pPr>
                            <w:r>
                              <w:rPr>
                                <w:rStyle w:val="2Exact0"/>
                              </w:rPr>
                              <w:t xml:space="preserve">□ы:оянй) ФСГ </w:t>
                            </w:r>
                            <w:r>
                              <w:rPr>
                                <w:rStyle w:val="2Exact0"/>
                                <w:lang w:val="en-US" w:eastAsia="en-US" w:bidi="en-US"/>
                              </w:rPr>
                              <w:t xml:space="preserve">I'HiKHH </w:t>
                            </w:r>
                            <w:r>
                              <w:rPr>
                                <w:rStyle w:val="2Exact2"/>
                                <w:lang w:val="en-US" w:eastAsia="en-US" w:bidi="en-US"/>
                              </w:rPr>
                              <w:t xml:space="preserve">AMI </w:t>
                            </w:r>
                            <w:r>
                              <w:rPr>
                                <w:rStyle w:val="210ptExact0"/>
                              </w:rPr>
                              <w:t xml:space="preserve">I </w:t>
                            </w:r>
                            <w:r>
                              <w:rPr>
                                <w:rStyle w:val="210ptExact"/>
                                <w:lang w:val="ru-RU" w:eastAsia="ru-RU" w:bidi="ru-RU"/>
                              </w:rPr>
                              <w:t xml:space="preserve">'.Н^КНЙ </w:t>
                            </w:r>
                            <w:r>
                              <w:rPr>
                                <w:rStyle w:val="2Exact0"/>
                              </w:rPr>
                              <w:t xml:space="preserve">ннГиБнн </w:t>
                            </w:r>
                            <w:r>
                              <w:rPr>
                                <w:rStyle w:val="2Exact1"/>
                              </w:rPr>
                              <w:t xml:space="preserve">Б </w:t>
                            </w:r>
                            <w:r>
                              <w:rPr>
                                <w:rStyle w:val="2Exact3"/>
                              </w:rPr>
                              <w:t xml:space="preserve">I </w:t>
                            </w:r>
                            <w:r>
                              <w:rPr>
                                <w:rStyle w:val="2Exact4"/>
                              </w:rPr>
                              <w:t xml:space="preserve">'.HlKHH </w:t>
                            </w:r>
                            <w:r>
                              <w:rPr>
                                <w:rStyle w:val="2Exact4"/>
                                <w:lang w:val="ru-RU" w:eastAsia="ru-RU" w:bidi="ru-RU"/>
                              </w:rPr>
                              <w:t>ЧАФ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D0353" id="Text Box 31" o:spid="_x0000_s1040" type="#_x0000_t202" style="position:absolute;left:0;text-align:left;margin-left:159.35pt;margin-top:187.85pt;width:58.55pt;height:112.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" filled="f" stroked="f">
                <v:textbox style="mso-fit-shape-to-text:t" inset="0,0,0,0">
                  <w:txbxContent>
                    <w:p w14:paraId="12135D09" w14:textId="77777777" w:rsidR="00675BD3" w:rsidRDefault="00217392">
                      <w:pPr>
                        <w:pStyle w:val="24"/>
                        <w:shd w:val="clear" w:color="auto" w:fill="auto"/>
                        <w:spacing w:before="0" w:after="0" w:line="187" w:lineRule="exact"/>
                        <w:ind w:firstLine="0"/>
                        <w:jc w:val="left"/>
                      </w:pPr>
                      <w:r>
                        <w:rPr>
                          <w:rStyle w:val="2Exact0"/>
                        </w:rPr>
                        <w:t>БлрееБельный</w:t>
                      </w:r>
                    </w:p>
                    <w:p w14:paraId="0BE4CCD5" w14:textId="77777777" w:rsidR="00675BD3" w:rsidRDefault="00217392">
                      <w:pPr>
                        <w:pStyle w:val="24"/>
                        <w:shd w:val="clear" w:color="auto" w:fill="auto"/>
                        <w:spacing w:before="0" w:after="0" w:line="187" w:lineRule="exact"/>
                        <w:ind w:firstLine="0"/>
                        <w:jc w:val="left"/>
                      </w:pPr>
                      <w:r>
                        <w:rPr>
                          <w:rStyle w:val="2Exact0"/>
                        </w:rPr>
                        <w:t>(чеще</w:t>
                      </w:r>
                    </w:p>
                    <w:p w14:paraId="6392C172" w14:textId="77777777" w:rsidR="00675BD3" w:rsidRDefault="00217392">
                      <w:pPr>
                        <w:pStyle w:val="24"/>
                        <w:shd w:val="clear" w:color="auto" w:fill="auto"/>
                        <w:spacing w:before="0" w:after="0" w:line="187" w:lineRule="exact"/>
                        <w:ind w:firstLine="0"/>
                        <w:jc w:val="left"/>
                      </w:pPr>
                      <w:r>
                        <w:rPr>
                          <w:rStyle w:val="2Exact0"/>
                        </w:rPr>
                        <w:t xml:space="preserve">□ы:оянй) ФСГ </w:t>
                      </w:r>
                      <w:r>
                        <w:rPr>
                          <w:rStyle w:val="2Exact0"/>
                          <w:lang w:val="en-US" w:eastAsia="en-US" w:bidi="en-US"/>
                        </w:rPr>
                        <w:t xml:space="preserve">I'HiKHH </w:t>
                      </w:r>
                      <w:r>
                        <w:rPr>
                          <w:rStyle w:val="2Exact2"/>
                          <w:lang w:val="en-US" w:eastAsia="en-US" w:bidi="en-US"/>
                        </w:rPr>
                        <w:t xml:space="preserve">AMI </w:t>
                      </w:r>
                      <w:r>
                        <w:rPr>
                          <w:rStyle w:val="210ptExact0"/>
                        </w:rPr>
                        <w:t xml:space="preserve">I </w:t>
                      </w:r>
                      <w:r>
                        <w:rPr>
                          <w:rStyle w:val="210ptExact"/>
                          <w:lang w:val="ru-RU" w:eastAsia="ru-RU" w:bidi="ru-RU"/>
                        </w:rPr>
                        <w:t xml:space="preserve">'.Н^КНЙ </w:t>
                      </w:r>
                      <w:r>
                        <w:rPr>
                          <w:rStyle w:val="2Exact0"/>
                        </w:rPr>
                        <w:t xml:space="preserve">ннГиБнн </w:t>
                      </w:r>
                      <w:r>
                        <w:rPr>
                          <w:rStyle w:val="2Exact1"/>
                        </w:rPr>
                        <w:t xml:space="preserve">Б </w:t>
                      </w:r>
                      <w:r>
                        <w:rPr>
                          <w:rStyle w:val="2Exact3"/>
                        </w:rPr>
                        <w:t xml:space="preserve">I </w:t>
                      </w:r>
                      <w:r>
                        <w:rPr>
                          <w:rStyle w:val="2Exact4"/>
                        </w:rPr>
                        <w:t xml:space="preserve">'.HlKHH </w:t>
                      </w:r>
                      <w:r>
                        <w:rPr>
                          <w:rStyle w:val="2Exact4"/>
                          <w:lang w:val="ru-RU" w:eastAsia="ru-RU" w:bidi="ru-RU"/>
                        </w:rPr>
                        <w:t>ЧАФ</w:t>
                      </w:r>
                    </w:p>
                  </w:txbxContent>
                </v:textbox>
                <w10:wrap type="topAndBottom" anchorx="margin"/>
              </v:shape>
            </w:pict>
          </mc:Fallback>
        </mc:AlternateContent>
      </w:r>
      <w:r>
        <w:rPr>
          <w:noProof/>
        </w:rPr>
        <mc:AlternateContent>
          <mc:Choice Requires="wps">
            <w:drawing>
              <wp:anchor distT="0" distB="0" distL="63500" distR="63500" simplePos="0" relativeHeight="251657216" behindDoc="1" locked="0" layoutInCell="1" allowOverlap="1" wp14:anchorId="1BD552AF" wp14:editId="77DBD5E6">
                <wp:simplePos x="0" y="0"/>
                <wp:positionH relativeFrom="margin">
                  <wp:posOffset>2901315</wp:posOffset>
                </wp:positionH>
                <wp:positionV relativeFrom="paragraph">
                  <wp:posOffset>1511935</wp:posOffset>
                </wp:positionV>
                <wp:extent cx="1923415" cy="1776730"/>
                <wp:effectExtent l="635" t="0" r="0" b="0"/>
                <wp:wrapTopAndBottom/>
                <wp:docPr id="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77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2"/>
                              <w:gridCol w:w="1267"/>
                            </w:tblGrid>
                            <w:tr w:rsidR="00675BD3" w14:paraId="1A86879B" w14:textId="77777777">
                              <w:tblPrEx>
                                <w:tblCellMar>
                                  <w:top w:w="0" w:type="dxa"/>
                                  <w:bottom w:w="0" w:type="dxa"/>
                                </w:tblCellMar>
                              </w:tblPrEx>
                              <w:trPr>
                                <w:trHeight w:hRule="exact" w:val="648"/>
                              </w:trPr>
                              <w:tc>
                                <w:tcPr>
                                  <w:tcW w:w="1762" w:type="dxa"/>
                                  <w:tcBorders>
                                    <w:top w:val="single" w:sz="4" w:space="0" w:color="auto"/>
                                    <w:left w:val="single" w:sz="4" w:space="0" w:color="auto"/>
                                  </w:tcBorders>
                                  <w:shd w:val="clear" w:color="auto" w:fill="FFFFFF"/>
                                  <w:vAlign w:val="bottom"/>
                                </w:tcPr>
                                <w:p w14:paraId="70965833" w14:textId="77777777" w:rsidR="00675BD3" w:rsidRDefault="00217392">
                                  <w:pPr>
                                    <w:pStyle w:val="24"/>
                                    <w:shd w:val="clear" w:color="auto" w:fill="auto"/>
                                    <w:spacing w:before="0" w:after="0" w:line="192" w:lineRule="exact"/>
                                    <w:ind w:firstLine="0"/>
                                    <w:jc w:val="left"/>
                                  </w:pPr>
                                  <w:r>
                                    <w:rPr>
                                      <w:rStyle w:val="2Tahoma6pt"/>
                                    </w:rPr>
                                    <w:t xml:space="preserve">Продйлжнтял </w:t>
                                  </w:r>
                                  <w:r>
                                    <w:rPr>
                                      <w:rStyle w:val="2Tahoma6pt0"/>
                                    </w:rPr>
                                    <w:t xml:space="preserve">ь </w:t>
                                  </w:r>
                                  <w:r>
                                    <w:rPr>
                                      <w:rStyle w:val="2Tahoma6pt"/>
                                    </w:rPr>
                                    <w:t xml:space="preserve">НЫ.Ё </w:t>
                                  </w:r>
                                  <w:r>
                                    <w:rPr>
                                      <w:rStyle w:val="2Tahoma6pt"/>
                                    </w:rPr>
                                    <w:t>ПЯр»40ДЫ ^пЛЯнОрЁН со Дней)</w:t>
                                  </w:r>
                                </w:p>
                              </w:tc>
                              <w:tc>
                                <w:tcPr>
                                  <w:tcW w:w="1267" w:type="dxa"/>
                                  <w:vMerge w:val="restart"/>
                                  <w:tcBorders>
                                    <w:top w:val="single" w:sz="4" w:space="0" w:color="auto"/>
                                    <w:left w:val="single" w:sz="4" w:space="0" w:color="auto"/>
                                    <w:right w:val="single" w:sz="4" w:space="0" w:color="auto"/>
                                  </w:tcBorders>
                                  <w:shd w:val="clear" w:color="auto" w:fill="FFFFFF"/>
                                  <w:vAlign w:val="center"/>
                                </w:tcPr>
                                <w:p w14:paraId="52C28BB8" w14:textId="77777777" w:rsidR="00675BD3" w:rsidRDefault="00217392">
                                  <w:pPr>
                                    <w:pStyle w:val="24"/>
                                    <w:shd w:val="clear" w:color="auto" w:fill="auto"/>
                                    <w:spacing w:before="0" w:after="0" w:line="187" w:lineRule="exact"/>
                                    <w:ind w:left="220" w:hanging="220"/>
                                    <w:jc w:val="left"/>
                                  </w:pPr>
                                  <w:r>
                                    <w:rPr>
                                      <w:rStyle w:val="2Tahoma6pt1"/>
                                    </w:rPr>
                                    <w:t xml:space="preserve">' </w:t>
                                  </w:r>
                                  <w:r>
                                    <w:rPr>
                                      <w:rStyle w:val="2Tahoma6pt0"/>
                                    </w:rPr>
                                    <w:t>БыСйКий ФС1</w:t>
                                  </w:r>
                                </w:p>
                                <w:p w14:paraId="0C7700F7" w14:textId="77777777" w:rsidR="00675BD3" w:rsidRDefault="00217392">
                                  <w:pPr>
                                    <w:pStyle w:val="24"/>
                                    <w:numPr>
                                      <w:ilvl w:val="0"/>
                                      <w:numId w:val="15"/>
                                    </w:numPr>
                                    <w:shd w:val="clear" w:color="auto" w:fill="auto"/>
                                    <w:tabs>
                                      <w:tab w:val="left" w:pos="101"/>
                                    </w:tabs>
                                    <w:spacing w:before="0" w:after="0" w:line="187" w:lineRule="exact"/>
                                    <w:ind w:firstLine="0"/>
                                    <w:jc w:val="left"/>
                                  </w:pPr>
                                  <w:r>
                                    <w:rPr>
                                      <w:rStyle w:val="2Tahoma6pt1"/>
                                    </w:rPr>
                                    <w:t xml:space="preserve">1 </w:t>
                                  </w:r>
                                  <w:r>
                                    <w:rPr>
                                      <w:rStyle w:val="2Tahoma6pt"/>
                                    </w:rPr>
                                    <w:t xml:space="preserve">'изкий </w:t>
                                  </w:r>
                                  <w:r>
                                    <w:rPr>
                                      <w:rStyle w:val="2Tahoma6pt0"/>
                                    </w:rPr>
                                    <w:t xml:space="preserve">АМ1 </w:t>
                                  </w:r>
                                  <w:r>
                                    <w:rPr>
                                      <w:rStyle w:val="2Tahoma6pt1"/>
                                    </w:rPr>
                                    <w:t xml:space="preserve">' 1 </w:t>
                                  </w:r>
                                  <w:r>
                                    <w:rPr>
                                      <w:rStyle w:val="2Tahoma6pt"/>
                                    </w:rPr>
                                    <w:t>'ИЗКИЙ</w:t>
                                  </w:r>
                                </w:p>
                                <w:p w14:paraId="4C6CC584" w14:textId="77777777" w:rsidR="00675BD3" w:rsidRDefault="00217392">
                                  <w:pPr>
                                    <w:pStyle w:val="24"/>
                                    <w:shd w:val="clear" w:color="auto" w:fill="auto"/>
                                    <w:spacing w:before="0" w:after="0" w:line="187" w:lineRule="exact"/>
                                    <w:ind w:left="220" w:firstLine="0"/>
                                    <w:jc w:val="left"/>
                                  </w:pPr>
                                  <w:r>
                                    <w:rPr>
                                      <w:rStyle w:val="2Tahoma6pt"/>
                                    </w:rPr>
                                    <w:t xml:space="preserve">инГиБн!' </w:t>
                                  </w:r>
                                  <w:r>
                                    <w:rPr>
                                      <w:rStyle w:val="2Tahoma6pt2"/>
                                    </w:rPr>
                                    <w:t>Б</w:t>
                                  </w:r>
                                </w:p>
                                <w:p w14:paraId="03E2453A" w14:textId="77777777" w:rsidR="00675BD3" w:rsidRDefault="00217392">
                                  <w:pPr>
                                    <w:pStyle w:val="24"/>
                                    <w:numPr>
                                      <w:ilvl w:val="0"/>
                                      <w:numId w:val="15"/>
                                    </w:numPr>
                                    <w:shd w:val="clear" w:color="auto" w:fill="auto"/>
                                    <w:tabs>
                                      <w:tab w:val="left" w:pos="101"/>
                                    </w:tabs>
                                    <w:spacing w:before="0" w:after="0" w:line="187" w:lineRule="exact"/>
                                    <w:ind w:left="220" w:hanging="220"/>
                                    <w:jc w:val="left"/>
                                  </w:pPr>
                                  <w:r>
                                    <w:rPr>
                                      <w:rStyle w:val="2Tahoma6pt0"/>
                                    </w:rPr>
                                    <w:t xml:space="preserve">ЧАФ </w:t>
                                  </w:r>
                                  <w:r>
                                    <w:rPr>
                                      <w:rStyle w:val="2Tahoma6pt"/>
                                    </w:rPr>
                                    <w:t>Крайне низкое</w:t>
                                  </w:r>
                                </w:p>
                              </w:tc>
                            </w:tr>
                            <w:tr w:rsidR="00675BD3" w14:paraId="73DE6833" w14:textId="77777777">
                              <w:tblPrEx>
                                <w:tblCellMar>
                                  <w:top w:w="0" w:type="dxa"/>
                                  <w:bottom w:w="0" w:type="dxa"/>
                                </w:tblCellMar>
                              </w:tblPrEx>
                              <w:trPr>
                                <w:trHeight w:hRule="exact" w:val="110"/>
                              </w:trPr>
                              <w:tc>
                                <w:tcPr>
                                  <w:tcW w:w="1762" w:type="dxa"/>
                                  <w:tcBorders>
                                    <w:top w:val="single" w:sz="4" w:space="0" w:color="auto"/>
                                    <w:left w:val="single" w:sz="4" w:space="0" w:color="auto"/>
                                  </w:tcBorders>
                                  <w:shd w:val="clear" w:color="auto" w:fill="FFFFFF"/>
                                </w:tcPr>
                                <w:p w14:paraId="360D0E5D" w14:textId="77777777" w:rsidR="00675BD3" w:rsidRDefault="00675BD3">
                                  <w:pPr>
                                    <w:rPr>
                                      <w:sz w:val="10"/>
                                      <w:szCs w:val="10"/>
                                    </w:rPr>
                                  </w:pPr>
                                </w:p>
                              </w:tc>
                              <w:tc>
                                <w:tcPr>
                                  <w:tcW w:w="1267" w:type="dxa"/>
                                  <w:vMerge/>
                                  <w:tcBorders>
                                    <w:left w:val="single" w:sz="4" w:space="0" w:color="auto"/>
                                    <w:right w:val="single" w:sz="4" w:space="0" w:color="auto"/>
                                  </w:tcBorders>
                                  <w:shd w:val="clear" w:color="auto" w:fill="FFFFFF"/>
                                  <w:vAlign w:val="center"/>
                                </w:tcPr>
                                <w:p w14:paraId="2DECE372" w14:textId="77777777" w:rsidR="00675BD3" w:rsidRDefault="00675BD3"/>
                              </w:tc>
                            </w:tr>
                            <w:tr w:rsidR="00675BD3" w14:paraId="1B806F9D" w14:textId="77777777">
                              <w:tblPrEx>
                                <w:tblCellMar>
                                  <w:top w:w="0" w:type="dxa"/>
                                  <w:bottom w:w="0" w:type="dxa"/>
                                </w:tblCellMar>
                              </w:tblPrEx>
                              <w:trPr>
                                <w:trHeight w:hRule="exact" w:val="667"/>
                              </w:trPr>
                              <w:tc>
                                <w:tcPr>
                                  <w:tcW w:w="1762" w:type="dxa"/>
                                  <w:vMerge w:val="restart"/>
                                  <w:tcBorders>
                                    <w:top w:val="single" w:sz="4" w:space="0" w:color="auto"/>
                                    <w:left w:val="single" w:sz="4" w:space="0" w:color="auto"/>
                                  </w:tcBorders>
                                  <w:shd w:val="clear" w:color="auto" w:fill="FFFFFF"/>
                                </w:tcPr>
                                <w:p w14:paraId="365059EC"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0"/>
                                    </w:rPr>
                                    <w:t xml:space="preserve">ФСГ </w:t>
                                  </w:r>
                                  <w:r>
                                    <w:rPr>
                                      <w:rStyle w:val="2Calibri45pt"/>
                                    </w:rPr>
                                    <w:t>&gt;</w:t>
                                  </w:r>
                                  <w:r>
                                    <w:rPr>
                                      <w:rStyle w:val="2BookAntiqua8pt"/>
                                      <w:b w:val="0"/>
                                      <w:bCs w:val="0"/>
                                    </w:rPr>
                                    <w:t>2</w:t>
                                  </w:r>
                                  <w:r>
                                    <w:rPr>
                                      <w:rStyle w:val="2Calibri45pt"/>
                                    </w:rPr>
                                    <w:t>'^</w:t>
                                  </w:r>
                                  <w:r>
                                    <w:rPr>
                                      <w:rStyle w:val="2Tahoma6pt0"/>
                                    </w:rPr>
                                    <w:t xml:space="preserve"> </w:t>
                                  </w:r>
                                  <w:r>
                                    <w:rPr>
                                      <w:rStyle w:val="2Tahoma6pt0"/>
                                      <w:lang w:val="en-US" w:eastAsia="en-US" w:bidi="en-US"/>
                                    </w:rPr>
                                    <w:t>ML</w:t>
                                  </w:r>
                                  <w:r>
                                    <w:rPr>
                                      <w:rStyle w:val="2Tahoma6pt0"/>
                                    </w:rPr>
                                    <w:t>/л</w:t>
                                  </w:r>
                                </w:p>
                                <w:p w14:paraId="43969411"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1"/>
                                    </w:rPr>
                                    <w:t>1</w:t>
                                  </w:r>
                                  <w:r>
                                    <w:rPr>
                                      <w:rStyle w:val="2Tahoma6pt"/>
                                    </w:rPr>
                                    <w:t xml:space="preserve">1НЗКНЙ </w:t>
                                  </w:r>
                                  <w:r>
                                    <w:rPr>
                                      <w:rStyle w:val="2Tahoma6pt0"/>
                                      <w:lang w:val="en-US" w:eastAsia="en-US" w:bidi="en-US"/>
                                    </w:rPr>
                                    <w:t xml:space="preserve">Afvl </w:t>
                                  </w:r>
                                  <w:r>
                                    <w:rPr>
                                      <w:rStyle w:val="2Tahoma6pt1"/>
                                    </w:rPr>
                                    <w:t>1</w:t>
                                  </w:r>
                                </w:p>
                                <w:p w14:paraId="02BB2825" w14:textId="77777777" w:rsidR="00675BD3" w:rsidRDefault="00217392">
                                  <w:pPr>
                                    <w:pStyle w:val="24"/>
                                    <w:shd w:val="clear" w:color="auto" w:fill="auto"/>
                                    <w:spacing w:before="0" w:after="0" w:line="187" w:lineRule="exact"/>
                                    <w:ind w:firstLine="0"/>
                                  </w:pPr>
                                  <w:r>
                                    <w:rPr>
                                      <w:rStyle w:val="2Tahoma6pt1"/>
                                    </w:rPr>
                                    <w:t xml:space="preserve">* 1 </w:t>
                                  </w:r>
                                  <w:r>
                                    <w:rPr>
                                      <w:rStyle w:val="2Tahoma6pt"/>
                                    </w:rPr>
                                    <w:t xml:space="preserve">чнЗКнй ннГиБнн </w:t>
                                  </w:r>
                                  <w:r>
                                    <w:rPr>
                                      <w:rStyle w:val="2Tahoma6pt2"/>
                                    </w:rPr>
                                    <w:t>Б</w:t>
                                  </w:r>
                                </w:p>
                                <w:p w14:paraId="60FFD05B"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1"/>
                                    </w:rPr>
                                    <w:t>1</w:t>
                                  </w:r>
                                  <w:r>
                                    <w:rPr>
                                      <w:rStyle w:val="2Tahoma6pt"/>
                                    </w:rPr>
                                    <w:t xml:space="preserve">1И1КНЙ </w:t>
                                  </w:r>
                                  <w:r>
                                    <w:rPr>
                                      <w:rStyle w:val="2Tahoma6pt0"/>
                                    </w:rPr>
                                    <w:t>ЧАФ</w:t>
                                  </w:r>
                                </w:p>
                              </w:tc>
                              <w:tc>
                                <w:tcPr>
                                  <w:tcW w:w="1267" w:type="dxa"/>
                                  <w:vMerge/>
                                  <w:tcBorders>
                                    <w:left w:val="single" w:sz="4" w:space="0" w:color="auto"/>
                                    <w:right w:val="single" w:sz="4" w:space="0" w:color="auto"/>
                                  </w:tcBorders>
                                  <w:shd w:val="clear" w:color="auto" w:fill="FFFFFF"/>
                                  <w:vAlign w:val="center"/>
                                </w:tcPr>
                                <w:p w14:paraId="50E926C0" w14:textId="77777777" w:rsidR="00675BD3" w:rsidRDefault="00675BD3"/>
                              </w:tc>
                            </w:tr>
                            <w:tr w:rsidR="00675BD3" w14:paraId="75CECD05" w14:textId="77777777">
                              <w:tblPrEx>
                                <w:tblCellMar>
                                  <w:top w:w="0" w:type="dxa"/>
                                  <w:bottom w:w="0" w:type="dxa"/>
                                </w:tblCellMar>
                              </w:tblPrEx>
                              <w:trPr>
                                <w:trHeight w:hRule="exact" w:val="163"/>
                              </w:trPr>
                              <w:tc>
                                <w:tcPr>
                                  <w:tcW w:w="1762" w:type="dxa"/>
                                  <w:vMerge/>
                                  <w:tcBorders>
                                    <w:left w:val="single" w:sz="4" w:space="0" w:color="auto"/>
                                  </w:tcBorders>
                                  <w:shd w:val="clear" w:color="auto" w:fill="FFFFFF"/>
                                </w:tcPr>
                                <w:p w14:paraId="2946A80A" w14:textId="77777777" w:rsidR="00675BD3" w:rsidRDefault="00675BD3"/>
                              </w:tc>
                              <w:tc>
                                <w:tcPr>
                                  <w:tcW w:w="1267" w:type="dxa"/>
                                  <w:tcBorders>
                                    <w:top w:val="single" w:sz="4" w:space="0" w:color="auto"/>
                                    <w:left w:val="single" w:sz="4" w:space="0" w:color="auto"/>
                                    <w:right w:val="single" w:sz="4" w:space="0" w:color="auto"/>
                                  </w:tcBorders>
                                  <w:shd w:val="clear" w:color="auto" w:fill="FFFFFF"/>
                                </w:tcPr>
                                <w:p w14:paraId="16A93E7C" w14:textId="77777777" w:rsidR="00675BD3" w:rsidRDefault="00217392">
                                  <w:pPr>
                                    <w:pStyle w:val="24"/>
                                    <w:shd w:val="clear" w:color="auto" w:fill="auto"/>
                                    <w:tabs>
                                      <w:tab w:val="left" w:leader="underscore" w:pos="403"/>
                                      <w:tab w:val="left" w:leader="underscore" w:pos="1186"/>
                                    </w:tabs>
                                    <w:spacing w:before="0" w:after="0" w:line="120" w:lineRule="exact"/>
                                    <w:ind w:firstLine="0"/>
                                  </w:pPr>
                                  <w:r>
                                    <w:rPr>
                                      <w:rStyle w:val="2Tahoma6pt2"/>
                                      <w:lang w:val="en-US" w:eastAsia="en-US" w:bidi="en-US"/>
                                    </w:rPr>
                                    <w:t>-J</w:t>
                                  </w:r>
                                  <w:r>
                                    <w:rPr>
                                      <w:rStyle w:val="2Tahoma6pt2"/>
                                    </w:rPr>
                                    <w:tab/>
                                  </w:r>
                                  <w:r>
                                    <w:rPr>
                                      <w:rStyle w:val="2Tahoma6pt1"/>
                                    </w:rPr>
                                    <w:t>1</w:t>
                                  </w:r>
                                  <w:r>
                                    <w:rPr>
                                      <w:rStyle w:val="2Tahoma6pt2"/>
                                    </w:rPr>
                                    <w:tab/>
                                  </w:r>
                                </w:p>
                              </w:tc>
                            </w:tr>
                            <w:tr w:rsidR="00675BD3" w14:paraId="7EFED47F" w14:textId="77777777">
                              <w:tblPrEx>
                                <w:tblCellMar>
                                  <w:top w:w="0" w:type="dxa"/>
                                  <w:bottom w:w="0" w:type="dxa"/>
                                </w:tblCellMar>
                              </w:tblPrEx>
                              <w:trPr>
                                <w:trHeight w:hRule="exact" w:val="782"/>
                              </w:trPr>
                              <w:tc>
                                <w:tcPr>
                                  <w:tcW w:w="1762" w:type="dxa"/>
                                  <w:tcBorders>
                                    <w:top w:val="single" w:sz="4" w:space="0" w:color="auto"/>
                                    <w:left w:val="single" w:sz="4" w:space="0" w:color="auto"/>
                                    <w:bottom w:val="single" w:sz="4" w:space="0" w:color="auto"/>
                                  </w:tcBorders>
                                  <w:shd w:val="clear" w:color="auto" w:fill="FFFFFF"/>
                                  <w:vAlign w:val="center"/>
                                </w:tcPr>
                                <w:p w14:paraId="199C3EF1" w14:textId="77777777" w:rsidR="00675BD3" w:rsidRDefault="00217392">
                                  <w:pPr>
                                    <w:pStyle w:val="24"/>
                                    <w:shd w:val="clear" w:color="auto" w:fill="auto"/>
                                    <w:spacing w:before="0" w:after="0" w:line="192" w:lineRule="exact"/>
                                    <w:ind w:firstLine="0"/>
                                    <w:jc w:val="left"/>
                                  </w:pPr>
                                  <w:r>
                                    <w:rPr>
                                      <w:rStyle w:val="2Tahoma6pt"/>
                                    </w:rPr>
                                    <w:t xml:space="preserve">Ьерйятр </w:t>
                                  </w:r>
                                  <w:r>
                                    <w:rPr>
                                      <w:rStyle w:val="2Tahoma6pt2"/>
                                    </w:rPr>
                                    <w:t xml:space="preserve">ы </w:t>
                                  </w:r>
                                  <w:r>
                                    <w:rPr>
                                      <w:rStyle w:val="2Tahoma6pt"/>
                                    </w:rPr>
                                    <w:t>□й^МОТОрнЫЕ</w:t>
                                  </w:r>
                                </w:p>
                                <w:p w14:paraId="1A275C6D" w14:textId="77777777" w:rsidR="00675BD3" w:rsidRDefault="00217392">
                                  <w:pPr>
                                    <w:pStyle w:val="24"/>
                                    <w:shd w:val="clear" w:color="auto" w:fill="auto"/>
                                    <w:spacing w:before="0" w:after="0" w:line="120" w:lineRule="exact"/>
                                    <w:ind w:firstLine="0"/>
                                  </w:pPr>
                                  <w:r>
                                    <w:rPr>
                                      <w:rStyle w:val="2Tahoma6pt"/>
                                    </w:rPr>
                                    <w:t>симптомы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14:paraId="73116FE7" w14:textId="77777777" w:rsidR="00675BD3" w:rsidRDefault="00217392">
                                  <w:pPr>
                                    <w:pStyle w:val="24"/>
                                    <w:shd w:val="clear" w:color="auto" w:fill="auto"/>
                                    <w:spacing w:before="0" w:after="0" w:line="187" w:lineRule="exact"/>
                                    <w:ind w:firstLine="0"/>
                                    <w:jc w:val="left"/>
                                  </w:pPr>
                                  <w:r>
                                    <w:rPr>
                                      <w:rStyle w:val="2Tahoma6pt0"/>
                                      <w:lang w:val="en-US" w:eastAsia="en-US" w:bidi="en-US"/>
                                    </w:rPr>
                                    <w:t xml:space="preserve">becbvci </w:t>
                                  </w:r>
                                  <w:r>
                                    <w:rPr>
                                      <w:rStyle w:val="2Tahoma6pt"/>
                                      <w:lang w:val="en-US" w:eastAsia="en-US" w:bidi="en-US"/>
                                    </w:rPr>
                                    <w:t xml:space="preserve">GEpOEl </w:t>
                                  </w:r>
                                  <w:r>
                                    <w:rPr>
                                      <w:rStyle w:val="25pt"/>
                                    </w:rPr>
                                    <w:t>1</w:t>
                                  </w:r>
                                  <w:r>
                                    <w:rPr>
                                      <w:rStyle w:val="25pt1pt"/>
                                    </w:rPr>
                                    <w:t xml:space="preserve">'Ы </w:t>
                                  </w:r>
                                  <w:r>
                                    <w:rPr>
                                      <w:rStyle w:val="2Tahoma6pt"/>
                                      <w:lang w:val="en-US" w:eastAsia="en-US" w:bidi="en-US"/>
                                    </w:rPr>
                                    <w:t xml:space="preserve">DG^OMOTOpl'blQ </w:t>
                                  </w:r>
                                  <w:r>
                                    <w:rPr>
                                      <w:rStyle w:val="2Tahoma6pt"/>
                                    </w:rPr>
                                    <w:t>Симптомы</w:t>
                                  </w:r>
                                </w:p>
                              </w:tc>
                            </w:tr>
                          </w:tbl>
                          <w:p w14:paraId="112AF56A" w14:textId="77777777" w:rsidR="00000000" w:rsidRDefault="0021739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552AF" id="Text Box 32" o:spid="_x0000_s1041" type="#_x0000_t202" style="position:absolute;left:0;text-align:left;margin-left:228.45pt;margin-top:119.05pt;width:151.45pt;height:139.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1762"/>
                        <w:gridCol w:w="1267"/>
                      </w:tblGrid>
                      <w:tr w:rsidR="00675BD3" w14:paraId="1A86879B" w14:textId="77777777">
                        <w:tblPrEx>
                          <w:tblCellMar>
                            <w:top w:w="0" w:type="dxa"/>
                            <w:bottom w:w="0" w:type="dxa"/>
                          </w:tblCellMar>
                        </w:tblPrEx>
                        <w:trPr>
                          <w:trHeight w:hRule="exact" w:val="648"/>
                        </w:trPr>
                        <w:tc>
                          <w:tcPr>
                            <w:tcW w:w="1762" w:type="dxa"/>
                            <w:tcBorders>
                              <w:top w:val="single" w:sz="4" w:space="0" w:color="auto"/>
                              <w:left w:val="single" w:sz="4" w:space="0" w:color="auto"/>
                            </w:tcBorders>
                            <w:shd w:val="clear" w:color="auto" w:fill="FFFFFF"/>
                            <w:vAlign w:val="bottom"/>
                          </w:tcPr>
                          <w:p w14:paraId="70965833" w14:textId="77777777" w:rsidR="00675BD3" w:rsidRDefault="00217392">
                            <w:pPr>
                              <w:pStyle w:val="24"/>
                              <w:shd w:val="clear" w:color="auto" w:fill="auto"/>
                              <w:spacing w:before="0" w:after="0" w:line="192" w:lineRule="exact"/>
                              <w:ind w:firstLine="0"/>
                              <w:jc w:val="left"/>
                            </w:pPr>
                            <w:r>
                              <w:rPr>
                                <w:rStyle w:val="2Tahoma6pt"/>
                              </w:rPr>
                              <w:t xml:space="preserve">Продйлжнтял </w:t>
                            </w:r>
                            <w:r>
                              <w:rPr>
                                <w:rStyle w:val="2Tahoma6pt0"/>
                              </w:rPr>
                              <w:t xml:space="preserve">ь </w:t>
                            </w:r>
                            <w:r>
                              <w:rPr>
                                <w:rStyle w:val="2Tahoma6pt"/>
                              </w:rPr>
                              <w:t xml:space="preserve">НЫ.Ё </w:t>
                            </w:r>
                            <w:r>
                              <w:rPr>
                                <w:rStyle w:val="2Tahoma6pt"/>
                              </w:rPr>
                              <w:t>ПЯр»40ДЫ ^пЛЯнОрЁН со Дней)</w:t>
                            </w:r>
                          </w:p>
                        </w:tc>
                        <w:tc>
                          <w:tcPr>
                            <w:tcW w:w="1267" w:type="dxa"/>
                            <w:vMerge w:val="restart"/>
                            <w:tcBorders>
                              <w:top w:val="single" w:sz="4" w:space="0" w:color="auto"/>
                              <w:left w:val="single" w:sz="4" w:space="0" w:color="auto"/>
                              <w:right w:val="single" w:sz="4" w:space="0" w:color="auto"/>
                            </w:tcBorders>
                            <w:shd w:val="clear" w:color="auto" w:fill="FFFFFF"/>
                            <w:vAlign w:val="center"/>
                          </w:tcPr>
                          <w:p w14:paraId="52C28BB8" w14:textId="77777777" w:rsidR="00675BD3" w:rsidRDefault="00217392">
                            <w:pPr>
                              <w:pStyle w:val="24"/>
                              <w:shd w:val="clear" w:color="auto" w:fill="auto"/>
                              <w:spacing w:before="0" w:after="0" w:line="187" w:lineRule="exact"/>
                              <w:ind w:left="220" w:hanging="220"/>
                              <w:jc w:val="left"/>
                            </w:pPr>
                            <w:r>
                              <w:rPr>
                                <w:rStyle w:val="2Tahoma6pt1"/>
                              </w:rPr>
                              <w:t xml:space="preserve">' </w:t>
                            </w:r>
                            <w:r>
                              <w:rPr>
                                <w:rStyle w:val="2Tahoma6pt0"/>
                              </w:rPr>
                              <w:t>БыСйКий ФС1</w:t>
                            </w:r>
                          </w:p>
                          <w:p w14:paraId="0C7700F7" w14:textId="77777777" w:rsidR="00675BD3" w:rsidRDefault="00217392">
                            <w:pPr>
                              <w:pStyle w:val="24"/>
                              <w:numPr>
                                <w:ilvl w:val="0"/>
                                <w:numId w:val="15"/>
                              </w:numPr>
                              <w:shd w:val="clear" w:color="auto" w:fill="auto"/>
                              <w:tabs>
                                <w:tab w:val="left" w:pos="101"/>
                              </w:tabs>
                              <w:spacing w:before="0" w:after="0" w:line="187" w:lineRule="exact"/>
                              <w:ind w:firstLine="0"/>
                              <w:jc w:val="left"/>
                            </w:pPr>
                            <w:r>
                              <w:rPr>
                                <w:rStyle w:val="2Tahoma6pt1"/>
                              </w:rPr>
                              <w:t xml:space="preserve">1 </w:t>
                            </w:r>
                            <w:r>
                              <w:rPr>
                                <w:rStyle w:val="2Tahoma6pt"/>
                              </w:rPr>
                              <w:t xml:space="preserve">'изкий </w:t>
                            </w:r>
                            <w:r>
                              <w:rPr>
                                <w:rStyle w:val="2Tahoma6pt0"/>
                              </w:rPr>
                              <w:t xml:space="preserve">АМ1 </w:t>
                            </w:r>
                            <w:r>
                              <w:rPr>
                                <w:rStyle w:val="2Tahoma6pt1"/>
                              </w:rPr>
                              <w:t xml:space="preserve">' 1 </w:t>
                            </w:r>
                            <w:r>
                              <w:rPr>
                                <w:rStyle w:val="2Tahoma6pt"/>
                              </w:rPr>
                              <w:t>'ИЗКИЙ</w:t>
                            </w:r>
                          </w:p>
                          <w:p w14:paraId="4C6CC584" w14:textId="77777777" w:rsidR="00675BD3" w:rsidRDefault="00217392">
                            <w:pPr>
                              <w:pStyle w:val="24"/>
                              <w:shd w:val="clear" w:color="auto" w:fill="auto"/>
                              <w:spacing w:before="0" w:after="0" w:line="187" w:lineRule="exact"/>
                              <w:ind w:left="220" w:firstLine="0"/>
                              <w:jc w:val="left"/>
                            </w:pPr>
                            <w:r>
                              <w:rPr>
                                <w:rStyle w:val="2Tahoma6pt"/>
                              </w:rPr>
                              <w:t xml:space="preserve">инГиБн!' </w:t>
                            </w:r>
                            <w:r>
                              <w:rPr>
                                <w:rStyle w:val="2Tahoma6pt2"/>
                              </w:rPr>
                              <w:t>Б</w:t>
                            </w:r>
                          </w:p>
                          <w:p w14:paraId="03E2453A" w14:textId="77777777" w:rsidR="00675BD3" w:rsidRDefault="00217392">
                            <w:pPr>
                              <w:pStyle w:val="24"/>
                              <w:numPr>
                                <w:ilvl w:val="0"/>
                                <w:numId w:val="15"/>
                              </w:numPr>
                              <w:shd w:val="clear" w:color="auto" w:fill="auto"/>
                              <w:tabs>
                                <w:tab w:val="left" w:pos="101"/>
                              </w:tabs>
                              <w:spacing w:before="0" w:after="0" w:line="187" w:lineRule="exact"/>
                              <w:ind w:left="220" w:hanging="220"/>
                              <w:jc w:val="left"/>
                            </w:pPr>
                            <w:r>
                              <w:rPr>
                                <w:rStyle w:val="2Tahoma6pt0"/>
                              </w:rPr>
                              <w:t xml:space="preserve">ЧАФ </w:t>
                            </w:r>
                            <w:r>
                              <w:rPr>
                                <w:rStyle w:val="2Tahoma6pt"/>
                              </w:rPr>
                              <w:t>Крайне низкое</w:t>
                            </w:r>
                          </w:p>
                        </w:tc>
                      </w:tr>
                      <w:tr w:rsidR="00675BD3" w14:paraId="73DE6833" w14:textId="77777777">
                        <w:tblPrEx>
                          <w:tblCellMar>
                            <w:top w:w="0" w:type="dxa"/>
                            <w:bottom w:w="0" w:type="dxa"/>
                          </w:tblCellMar>
                        </w:tblPrEx>
                        <w:trPr>
                          <w:trHeight w:hRule="exact" w:val="110"/>
                        </w:trPr>
                        <w:tc>
                          <w:tcPr>
                            <w:tcW w:w="1762" w:type="dxa"/>
                            <w:tcBorders>
                              <w:top w:val="single" w:sz="4" w:space="0" w:color="auto"/>
                              <w:left w:val="single" w:sz="4" w:space="0" w:color="auto"/>
                            </w:tcBorders>
                            <w:shd w:val="clear" w:color="auto" w:fill="FFFFFF"/>
                          </w:tcPr>
                          <w:p w14:paraId="360D0E5D" w14:textId="77777777" w:rsidR="00675BD3" w:rsidRDefault="00675BD3">
                            <w:pPr>
                              <w:rPr>
                                <w:sz w:val="10"/>
                                <w:szCs w:val="10"/>
                              </w:rPr>
                            </w:pPr>
                          </w:p>
                        </w:tc>
                        <w:tc>
                          <w:tcPr>
                            <w:tcW w:w="1267" w:type="dxa"/>
                            <w:vMerge/>
                            <w:tcBorders>
                              <w:left w:val="single" w:sz="4" w:space="0" w:color="auto"/>
                              <w:right w:val="single" w:sz="4" w:space="0" w:color="auto"/>
                            </w:tcBorders>
                            <w:shd w:val="clear" w:color="auto" w:fill="FFFFFF"/>
                            <w:vAlign w:val="center"/>
                          </w:tcPr>
                          <w:p w14:paraId="2DECE372" w14:textId="77777777" w:rsidR="00675BD3" w:rsidRDefault="00675BD3"/>
                        </w:tc>
                      </w:tr>
                      <w:tr w:rsidR="00675BD3" w14:paraId="1B806F9D" w14:textId="77777777">
                        <w:tblPrEx>
                          <w:tblCellMar>
                            <w:top w:w="0" w:type="dxa"/>
                            <w:bottom w:w="0" w:type="dxa"/>
                          </w:tblCellMar>
                        </w:tblPrEx>
                        <w:trPr>
                          <w:trHeight w:hRule="exact" w:val="667"/>
                        </w:trPr>
                        <w:tc>
                          <w:tcPr>
                            <w:tcW w:w="1762" w:type="dxa"/>
                            <w:vMerge w:val="restart"/>
                            <w:tcBorders>
                              <w:top w:val="single" w:sz="4" w:space="0" w:color="auto"/>
                              <w:left w:val="single" w:sz="4" w:space="0" w:color="auto"/>
                            </w:tcBorders>
                            <w:shd w:val="clear" w:color="auto" w:fill="FFFFFF"/>
                          </w:tcPr>
                          <w:p w14:paraId="365059EC"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0"/>
                              </w:rPr>
                              <w:t xml:space="preserve">ФСГ </w:t>
                            </w:r>
                            <w:r>
                              <w:rPr>
                                <w:rStyle w:val="2Calibri45pt"/>
                              </w:rPr>
                              <w:t>&gt;</w:t>
                            </w:r>
                            <w:r>
                              <w:rPr>
                                <w:rStyle w:val="2BookAntiqua8pt"/>
                                <w:b w:val="0"/>
                                <w:bCs w:val="0"/>
                              </w:rPr>
                              <w:t>2</w:t>
                            </w:r>
                            <w:r>
                              <w:rPr>
                                <w:rStyle w:val="2Calibri45pt"/>
                              </w:rPr>
                              <w:t>'^</w:t>
                            </w:r>
                            <w:r>
                              <w:rPr>
                                <w:rStyle w:val="2Tahoma6pt0"/>
                              </w:rPr>
                              <w:t xml:space="preserve"> </w:t>
                            </w:r>
                            <w:r>
                              <w:rPr>
                                <w:rStyle w:val="2Tahoma6pt0"/>
                                <w:lang w:val="en-US" w:eastAsia="en-US" w:bidi="en-US"/>
                              </w:rPr>
                              <w:t>ML</w:t>
                            </w:r>
                            <w:r>
                              <w:rPr>
                                <w:rStyle w:val="2Tahoma6pt0"/>
                              </w:rPr>
                              <w:t>/л</w:t>
                            </w:r>
                          </w:p>
                          <w:p w14:paraId="43969411"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1"/>
                              </w:rPr>
                              <w:t>1</w:t>
                            </w:r>
                            <w:r>
                              <w:rPr>
                                <w:rStyle w:val="2Tahoma6pt"/>
                              </w:rPr>
                              <w:t xml:space="preserve">1НЗКНЙ </w:t>
                            </w:r>
                            <w:r>
                              <w:rPr>
                                <w:rStyle w:val="2Tahoma6pt0"/>
                                <w:lang w:val="en-US" w:eastAsia="en-US" w:bidi="en-US"/>
                              </w:rPr>
                              <w:t xml:space="preserve">Afvl </w:t>
                            </w:r>
                            <w:r>
                              <w:rPr>
                                <w:rStyle w:val="2Tahoma6pt1"/>
                              </w:rPr>
                              <w:t>1</w:t>
                            </w:r>
                          </w:p>
                          <w:p w14:paraId="02BB2825" w14:textId="77777777" w:rsidR="00675BD3" w:rsidRDefault="00217392">
                            <w:pPr>
                              <w:pStyle w:val="24"/>
                              <w:shd w:val="clear" w:color="auto" w:fill="auto"/>
                              <w:spacing w:before="0" w:after="0" w:line="187" w:lineRule="exact"/>
                              <w:ind w:firstLine="0"/>
                            </w:pPr>
                            <w:r>
                              <w:rPr>
                                <w:rStyle w:val="2Tahoma6pt1"/>
                              </w:rPr>
                              <w:t xml:space="preserve">* 1 </w:t>
                            </w:r>
                            <w:r>
                              <w:rPr>
                                <w:rStyle w:val="2Tahoma6pt"/>
                              </w:rPr>
                              <w:t xml:space="preserve">чнЗКнй ннГиБнн </w:t>
                            </w:r>
                            <w:r>
                              <w:rPr>
                                <w:rStyle w:val="2Tahoma6pt2"/>
                              </w:rPr>
                              <w:t>Б</w:t>
                            </w:r>
                          </w:p>
                          <w:p w14:paraId="60FFD05B" w14:textId="77777777" w:rsidR="00675BD3" w:rsidRDefault="00217392">
                            <w:pPr>
                              <w:pStyle w:val="24"/>
                              <w:numPr>
                                <w:ilvl w:val="0"/>
                                <w:numId w:val="16"/>
                              </w:numPr>
                              <w:shd w:val="clear" w:color="auto" w:fill="auto"/>
                              <w:tabs>
                                <w:tab w:val="left" w:pos="106"/>
                              </w:tabs>
                              <w:spacing w:before="0" w:after="0" w:line="187" w:lineRule="exact"/>
                              <w:ind w:firstLine="0"/>
                            </w:pPr>
                            <w:r>
                              <w:rPr>
                                <w:rStyle w:val="2Tahoma6pt1"/>
                              </w:rPr>
                              <w:t>1</w:t>
                            </w:r>
                            <w:r>
                              <w:rPr>
                                <w:rStyle w:val="2Tahoma6pt"/>
                              </w:rPr>
                              <w:t xml:space="preserve">1И1КНЙ </w:t>
                            </w:r>
                            <w:r>
                              <w:rPr>
                                <w:rStyle w:val="2Tahoma6pt0"/>
                              </w:rPr>
                              <w:t>ЧАФ</w:t>
                            </w:r>
                          </w:p>
                        </w:tc>
                        <w:tc>
                          <w:tcPr>
                            <w:tcW w:w="1267" w:type="dxa"/>
                            <w:vMerge/>
                            <w:tcBorders>
                              <w:left w:val="single" w:sz="4" w:space="0" w:color="auto"/>
                              <w:right w:val="single" w:sz="4" w:space="0" w:color="auto"/>
                            </w:tcBorders>
                            <w:shd w:val="clear" w:color="auto" w:fill="FFFFFF"/>
                            <w:vAlign w:val="center"/>
                          </w:tcPr>
                          <w:p w14:paraId="50E926C0" w14:textId="77777777" w:rsidR="00675BD3" w:rsidRDefault="00675BD3"/>
                        </w:tc>
                      </w:tr>
                      <w:tr w:rsidR="00675BD3" w14:paraId="75CECD05" w14:textId="77777777">
                        <w:tblPrEx>
                          <w:tblCellMar>
                            <w:top w:w="0" w:type="dxa"/>
                            <w:bottom w:w="0" w:type="dxa"/>
                          </w:tblCellMar>
                        </w:tblPrEx>
                        <w:trPr>
                          <w:trHeight w:hRule="exact" w:val="163"/>
                        </w:trPr>
                        <w:tc>
                          <w:tcPr>
                            <w:tcW w:w="1762" w:type="dxa"/>
                            <w:vMerge/>
                            <w:tcBorders>
                              <w:left w:val="single" w:sz="4" w:space="0" w:color="auto"/>
                            </w:tcBorders>
                            <w:shd w:val="clear" w:color="auto" w:fill="FFFFFF"/>
                          </w:tcPr>
                          <w:p w14:paraId="2946A80A" w14:textId="77777777" w:rsidR="00675BD3" w:rsidRDefault="00675BD3"/>
                        </w:tc>
                        <w:tc>
                          <w:tcPr>
                            <w:tcW w:w="1267" w:type="dxa"/>
                            <w:tcBorders>
                              <w:top w:val="single" w:sz="4" w:space="0" w:color="auto"/>
                              <w:left w:val="single" w:sz="4" w:space="0" w:color="auto"/>
                              <w:right w:val="single" w:sz="4" w:space="0" w:color="auto"/>
                            </w:tcBorders>
                            <w:shd w:val="clear" w:color="auto" w:fill="FFFFFF"/>
                          </w:tcPr>
                          <w:p w14:paraId="16A93E7C" w14:textId="77777777" w:rsidR="00675BD3" w:rsidRDefault="00217392">
                            <w:pPr>
                              <w:pStyle w:val="24"/>
                              <w:shd w:val="clear" w:color="auto" w:fill="auto"/>
                              <w:tabs>
                                <w:tab w:val="left" w:leader="underscore" w:pos="403"/>
                                <w:tab w:val="left" w:leader="underscore" w:pos="1186"/>
                              </w:tabs>
                              <w:spacing w:before="0" w:after="0" w:line="120" w:lineRule="exact"/>
                              <w:ind w:firstLine="0"/>
                            </w:pPr>
                            <w:r>
                              <w:rPr>
                                <w:rStyle w:val="2Tahoma6pt2"/>
                                <w:lang w:val="en-US" w:eastAsia="en-US" w:bidi="en-US"/>
                              </w:rPr>
                              <w:t>-J</w:t>
                            </w:r>
                            <w:r>
                              <w:rPr>
                                <w:rStyle w:val="2Tahoma6pt2"/>
                              </w:rPr>
                              <w:tab/>
                            </w:r>
                            <w:r>
                              <w:rPr>
                                <w:rStyle w:val="2Tahoma6pt1"/>
                              </w:rPr>
                              <w:t>1</w:t>
                            </w:r>
                            <w:r>
                              <w:rPr>
                                <w:rStyle w:val="2Tahoma6pt2"/>
                              </w:rPr>
                              <w:tab/>
                            </w:r>
                          </w:p>
                        </w:tc>
                      </w:tr>
                      <w:tr w:rsidR="00675BD3" w14:paraId="7EFED47F" w14:textId="77777777">
                        <w:tblPrEx>
                          <w:tblCellMar>
                            <w:top w:w="0" w:type="dxa"/>
                            <w:bottom w:w="0" w:type="dxa"/>
                          </w:tblCellMar>
                        </w:tblPrEx>
                        <w:trPr>
                          <w:trHeight w:hRule="exact" w:val="782"/>
                        </w:trPr>
                        <w:tc>
                          <w:tcPr>
                            <w:tcW w:w="1762" w:type="dxa"/>
                            <w:tcBorders>
                              <w:top w:val="single" w:sz="4" w:space="0" w:color="auto"/>
                              <w:left w:val="single" w:sz="4" w:space="0" w:color="auto"/>
                              <w:bottom w:val="single" w:sz="4" w:space="0" w:color="auto"/>
                            </w:tcBorders>
                            <w:shd w:val="clear" w:color="auto" w:fill="FFFFFF"/>
                            <w:vAlign w:val="center"/>
                          </w:tcPr>
                          <w:p w14:paraId="199C3EF1" w14:textId="77777777" w:rsidR="00675BD3" w:rsidRDefault="00217392">
                            <w:pPr>
                              <w:pStyle w:val="24"/>
                              <w:shd w:val="clear" w:color="auto" w:fill="auto"/>
                              <w:spacing w:before="0" w:after="0" w:line="192" w:lineRule="exact"/>
                              <w:ind w:firstLine="0"/>
                              <w:jc w:val="left"/>
                            </w:pPr>
                            <w:r>
                              <w:rPr>
                                <w:rStyle w:val="2Tahoma6pt"/>
                              </w:rPr>
                              <w:t xml:space="preserve">Ьерйятр </w:t>
                            </w:r>
                            <w:r>
                              <w:rPr>
                                <w:rStyle w:val="2Tahoma6pt2"/>
                              </w:rPr>
                              <w:t xml:space="preserve">ы </w:t>
                            </w:r>
                            <w:r>
                              <w:rPr>
                                <w:rStyle w:val="2Tahoma6pt"/>
                              </w:rPr>
                              <w:t>□й^МОТОрнЫЕ</w:t>
                            </w:r>
                          </w:p>
                          <w:p w14:paraId="1A275C6D" w14:textId="77777777" w:rsidR="00675BD3" w:rsidRDefault="00217392">
                            <w:pPr>
                              <w:pStyle w:val="24"/>
                              <w:shd w:val="clear" w:color="auto" w:fill="auto"/>
                              <w:spacing w:before="0" w:after="0" w:line="120" w:lineRule="exact"/>
                              <w:ind w:firstLine="0"/>
                            </w:pPr>
                            <w:r>
                              <w:rPr>
                                <w:rStyle w:val="2Tahoma6pt"/>
                              </w:rPr>
                              <w:t>симптомы</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14:paraId="73116FE7" w14:textId="77777777" w:rsidR="00675BD3" w:rsidRDefault="00217392">
                            <w:pPr>
                              <w:pStyle w:val="24"/>
                              <w:shd w:val="clear" w:color="auto" w:fill="auto"/>
                              <w:spacing w:before="0" w:after="0" w:line="187" w:lineRule="exact"/>
                              <w:ind w:firstLine="0"/>
                              <w:jc w:val="left"/>
                            </w:pPr>
                            <w:r>
                              <w:rPr>
                                <w:rStyle w:val="2Tahoma6pt0"/>
                                <w:lang w:val="en-US" w:eastAsia="en-US" w:bidi="en-US"/>
                              </w:rPr>
                              <w:t xml:space="preserve">becbvci </w:t>
                            </w:r>
                            <w:r>
                              <w:rPr>
                                <w:rStyle w:val="2Tahoma6pt"/>
                                <w:lang w:val="en-US" w:eastAsia="en-US" w:bidi="en-US"/>
                              </w:rPr>
                              <w:t xml:space="preserve">GEpOEl </w:t>
                            </w:r>
                            <w:r>
                              <w:rPr>
                                <w:rStyle w:val="25pt"/>
                              </w:rPr>
                              <w:t>1</w:t>
                            </w:r>
                            <w:r>
                              <w:rPr>
                                <w:rStyle w:val="25pt1pt"/>
                              </w:rPr>
                              <w:t xml:space="preserve">'Ы </w:t>
                            </w:r>
                            <w:r>
                              <w:rPr>
                                <w:rStyle w:val="2Tahoma6pt"/>
                                <w:lang w:val="en-US" w:eastAsia="en-US" w:bidi="en-US"/>
                              </w:rPr>
                              <w:t xml:space="preserve">DG^OMOTOpl'blQ </w:t>
                            </w:r>
                            <w:r>
                              <w:rPr>
                                <w:rStyle w:val="2Tahoma6pt"/>
                              </w:rPr>
                              <w:t>Симптомы</w:t>
                            </w:r>
                          </w:p>
                        </w:tc>
                      </w:tr>
                    </w:tbl>
                    <w:p w14:paraId="112AF56A" w14:textId="77777777" w:rsidR="00000000" w:rsidRDefault="00217392"/>
                  </w:txbxContent>
                </v:textbox>
                <w10:wrap type="topAndBottom" anchorx="margin"/>
              </v:shape>
            </w:pict>
          </mc:Fallback>
        </mc:AlternateContent>
      </w:r>
      <w:r>
        <w:rPr>
          <w:noProof/>
        </w:rPr>
        <mc:AlternateContent>
          <mc:Choice Requires="wps">
            <w:drawing>
              <wp:anchor distT="0" distB="0" distL="63500" distR="63500" simplePos="0" relativeHeight="251658240" behindDoc="1" locked="0" layoutInCell="1" allowOverlap="1" wp14:anchorId="61D1BAA5" wp14:editId="07DED3CB">
                <wp:simplePos x="0" y="0"/>
                <wp:positionH relativeFrom="margin">
                  <wp:posOffset>1938020</wp:posOffset>
                </wp:positionH>
                <wp:positionV relativeFrom="paragraph">
                  <wp:posOffset>1536065</wp:posOffset>
                </wp:positionV>
                <wp:extent cx="908050" cy="949960"/>
                <wp:effectExtent l="0" t="1270" r="0" b="1270"/>
                <wp:wrapTopAndBottom/>
                <wp:docPr id="9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EC583" w14:textId="77777777" w:rsidR="00675BD3" w:rsidRDefault="00217392">
                            <w:pPr>
                              <w:pStyle w:val="ac"/>
                              <w:shd w:val="clear" w:color="auto" w:fill="auto"/>
                              <w:spacing w:line="187" w:lineRule="exact"/>
                              <w:jc w:val="left"/>
                            </w:pPr>
                            <w:r>
                              <w:rPr>
                                <w:rStyle w:val="Exact0"/>
                              </w:rPr>
                              <w:t xml:space="preserve">Р^:лксчнея длине </w:t>
                            </w:r>
                            <w:r>
                              <w:rPr>
                                <w:rStyle w:val="Exact1"/>
                                <w:lang w:val="en-US" w:eastAsia="en-US" w:bidi="en-US"/>
                              </w:rPr>
                              <w:t xml:space="preserve">ML, </w:t>
                            </w:r>
                            <w:r>
                              <w:rPr>
                                <w:rStyle w:val="Exact0"/>
                              </w:rPr>
                              <w:t xml:space="preserve">ое Бил иные яолеБания (5 </w:t>
                            </w:r>
                            <w:r>
                              <w:rPr>
                                <w:rStyle w:val="Exact2"/>
                              </w:rPr>
                              <w:t xml:space="preserve">! </w:t>
                            </w:r>
                            <w:r>
                              <w:rPr>
                                <w:rStyle w:val="Exact0"/>
                              </w:rPr>
                              <w:t xml:space="preserve">Дней] </w:t>
                            </w:r>
                            <w:r>
                              <w:rPr>
                                <w:rStyle w:val="Exact0"/>
                                <w:lang w:val="en-US" w:eastAsia="en-US" w:bidi="en-US"/>
                              </w:rPr>
                              <w:t>Q</w:t>
                            </w:r>
                          </w:p>
                          <w:p w14:paraId="0A6BFD26" w14:textId="77777777" w:rsidR="00675BD3" w:rsidRDefault="00217392">
                            <w:pPr>
                              <w:pStyle w:val="ac"/>
                              <w:shd w:val="clear" w:color="auto" w:fill="auto"/>
                              <w:spacing w:line="187" w:lineRule="exact"/>
                              <w:jc w:val="left"/>
                            </w:pPr>
                            <w:r>
                              <w:rPr>
                                <w:rStyle w:val="Exact0"/>
                              </w:rPr>
                              <w:t xml:space="preserve">поолддоее гел ьн </w:t>
                            </w:r>
                            <w:r>
                              <w:rPr>
                                <w:rStyle w:val="Exact3"/>
                              </w:rPr>
                              <w:t xml:space="preserve">ы&gt;^ </w:t>
                            </w:r>
                            <w:r>
                              <w:rPr>
                                <w:rStyle w:val="10ptExact"/>
                              </w:rPr>
                              <w:t>ML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1BAA5" id="Text Box 33" o:spid="_x0000_s1042" type="#_x0000_t202" style="position:absolute;left:0;text-align:left;margin-left:152.6pt;margin-top:120.95pt;width:71.5pt;height:74.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" filled="f" stroked="f">
                <v:textbox style="mso-fit-shape-to-text:t" inset="0,0,0,0">
                  <w:txbxContent>
                    <w:p w14:paraId="307EC583" w14:textId="77777777" w:rsidR="00675BD3" w:rsidRDefault="00217392">
                      <w:pPr>
                        <w:pStyle w:val="ac"/>
                        <w:shd w:val="clear" w:color="auto" w:fill="auto"/>
                        <w:spacing w:line="187" w:lineRule="exact"/>
                        <w:jc w:val="left"/>
                      </w:pPr>
                      <w:r>
                        <w:rPr>
                          <w:rStyle w:val="Exact0"/>
                        </w:rPr>
                        <w:t xml:space="preserve">Р^:лксчнея длине </w:t>
                      </w:r>
                      <w:r>
                        <w:rPr>
                          <w:rStyle w:val="Exact1"/>
                          <w:lang w:val="en-US" w:eastAsia="en-US" w:bidi="en-US"/>
                        </w:rPr>
                        <w:t xml:space="preserve">ML, </w:t>
                      </w:r>
                      <w:r>
                        <w:rPr>
                          <w:rStyle w:val="Exact0"/>
                        </w:rPr>
                        <w:t xml:space="preserve">ое Бил иные яолеБания (5 </w:t>
                      </w:r>
                      <w:r>
                        <w:rPr>
                          <w:rStyle w:val="Exact2"/>
                        </w:rPr>
                        <w:t xml:space="preserve">! </w:t>
                      </w:r>
                      <w:r>
                        <w:rPr>
                          <w:rStyle w:val="Exact0"/>
                        </w:rPr>
                        <w:t xml:space="preserve">Дней] </w:t>
                      </w:r>
                      <w:r>
                        <w:rPr>
                          <w:rStyle w:val="Exact0"/>
                          <w:lang w:val="en-US" w:eastAsia="en-US" w:bidi="en-US"/>
                        </w:rPr>
                        <w:t>Q</w:t>
                      </w:r>
                    </w:p>
                    <w:p w14:paraId="0A6BFD26" w14:textId="77777777" w:rsidR="00675BD3" w:rsidRDefault="00217392">
                      <w:pPr>
                        <w:pStyle w:val="ac"/>
                        <w:shd w:val="clear" w:color="auto" w:fill="auto"/>
                        <w:spacing w:line="187" w:lineRule="exact"/>
                        <w:jc w:val="left"/>
                      </w:pPr>
                      <w:r>
                        <w:rPr>
                          <w:rStyle w:val="Exact0"/>
                        </w:rPr>
                        <w:t xml:space="preserve">поолддоее гел ьн </w:t>
                      </w:r>
                      <w:r>
                        <w:rPr>
                          <w:rStyle w:val="Exact3"/>
                        </w:rPr>
                        <w:t xml:space="preserve">ы&gt;^ </w:t>
                      </w:r>
                      <w:r>
                        <w:rPr>
                          <w:rStyle w:val="10ptExact"/>
                        </w:rPr>
                        <w:t>ML</w:t>
                      </w:r>
                    </w:p>
                  </w:txbxContent>
                </v:textbox>
                <w10:wrap type="topAndBottom" anchorx="margin"/>
              </v:shape>
            </w:pict>
          </mc:Fallback>
        </mc:AlternateContent>
      </w:r>
      <w:r>
        <w:rPr>
          <w:noProof/>
        </w:rPr>
        <mc:AlternateContent>
          <mc:Choice Requires="wps">
            <w:drawing>
              <wp:anchor distT="0" distB="0" distL="63500" distR="63500" simplePos="0" relativeHeight="251659264" behindDoc="1" locked="0" layoutInCell="1" allowOverlap="1" wp14:anchorId="45F23930" wp14:editId="567F86F3">
                <wp:simplePos x="0" y="0"/>
                <wp:positionH relativeFrom="margin">
                  <wp:posOffset>4900930</wp:posOffset>
                </wp:positionH>
                <wp:positionV relativeFrom="paragraph">
                  <wp:posOffset>1538605</wp:posOffset>
                </wp:positionV>
                <wp:extent cx="743585" cy="1424940"/>
                <wp:effectExtent l="0" t="3810" r="0" b="0"/>
                <wp:wrapTopAndBottom/>
                <wp:docPr id="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238B" w14:textId="77777777" w:rsidR="00675BD3" w:rsidRDefault="00217392">
                            <w:pPr>
                              <w:pStyle w:val="ac"/>
                              <w:shd w:val="clear" w:color="auto" w:fill="auto"/>
                              <w:spacing w:line="187" w:lineRule="exact"/>
                              <w:jc w:val="left"/>
                            </w:pPr>
                            <w:r>
                              <w:rPr>
                                <w:rStyle w:val="Exact3"/>
                              </w:rPr>
                              <w:t xml:space="preserve">ФСГ </w:t>
                            </w:r>
                            <w:r>
                              <w:rPr>
                                <w:rStyle w:val="Exact0"/>
                              </w:rPr>
                              <w:t>С</w:t>
                            </w:r>
                            <w:r>
                              <w:rPr>
                                <w:rStyle w:val="Corbel10ptExact"/>
                              </w:rPr>
                              <w:t>1</w:t>
                            </w:r>
                            <w:r>
                              <w:rPr>
                                <w:rStyle w:val="Exact0"/>
                              </w:rPr>
                              <w:t xml:space="preserve"> ебнльно </w:t>
                            </w:r>
                            <w:r>
                              <w:rPr>
                                <w:rStyle w:val="Calibri9ptExact"/>
                              </w:rPr>
                              <w:t xml:space="preserve">еыоокий </w:t>
                            </w:r>
                            <w:r>
                              <w:rPr>
                                <w:rStyle w:val="Exact3"/>
                                <w:lang w:val="en-US" w:eastAsia="en-US" w:bidi="en-US"/>
                              </w:rPr>
                              <w:t xml:space="preserve">AMI </w:t>
                            </w:r>
                            <w:r>
                              <w:rPr>
                                <w:rStyle w:val="Exact0"/>
                              </w:rPr>
                              <w:t xml:space="preserve">Очень низкий ИнГнБин </w:t>
                            </w:r>
                            <w:r>
                              <w:rPr>
                                <w:rStyle w:val="Exact1"/>
                              </w:rPr>
                              <w:t xml:space="preserve">Б </w:t>
                            </w:r>
                            <w:r>
                              <w:rPr>
                                <w:rStyle w:val="Exact0"/>
                              </w:rPr>
                              <w:t>омег'ь нн:1Ннй ЧАФ Крейне низкое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23930" id="Text Box 34" o:spid="_x0000_s1043" type="#_x0000_t202" style="position:absolute;left:0;text-align:left;margin-left:385.9pt;margin-top:121.15pt;width:58.55pt;height:112.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" filled="f" stroked="f">
                <v:textbox style="mso-fit-shape-to-text:t" inset="0,0,0,0">
                  <w:txbxContent>
                    <w:p w14:paraId="55CD238B" w14:textId="77777777" w:rsidR="00675BD3" w:rsidRDefault="00217392">
                      <w:pPr>
                        <w:pStyle w:val="ac"/>
                        <w:shd w:val="clear" w:color="auto" w:fill="auto"/>
                        <w:spacing w:line="187" w:lineRule="exact"/>
                        <w:jc w:val="left"/>
                      </w:pPr>
                      <w:r>
                        <w:rPr>
                          <w:rStyle w:val="Exact3"/>
                        </w:rPr>
                        <w:t xml:space="preserve">ФСГ </w:t>
                      </w:r>
                      <w:r>
                        <w:rPr>
                          <w:rStyle w:val="Exact0"/>
                        </w:rPr>
                        <w:t>С</w:t>
                      </w:r>
                      <w:r>
                        <w:rPr>
                          <w:rStyle w:val="Corbel10ptExact"/>
                        </w:rPr>
                        <w:t>1</w:t>
                      </w:r>
                      <w:r>
                        <w:rPr>
                          <w:rStyle w:val="Exact0"/>
                        </w:rPr>
                        <w:t xml:space="preserve"> ебнльно </w:t>
                      </w:r>
                      <w:r>
                        <w:rPr>
                          <w:rStyle w:val="Calibri9ptExact"/>
                        </w:rPr>
                        <w:t xml:space="preserve">еыоокий </w:t>
                      </w:r>
                      <w:r>
                        <w:rPr>
                          <w:rStyle w:val="Exact3"/>
                          <w:lang w:val="en-US" w:eastAsia="en-US" w:bidi="en-US"/>
                        </w:rPr>
                        <w:t xml:space="preserve">AMI </w:t>
                      </w:r>
                      <w:r>
                        <w:rPr>
                          <w:rStyle w:val="Exact0"/>
                        </w:rPr>
                        <w:t xml:space="preserve">Очень низкий ИнГнБин </w:t>
                      </w:r>
                      <w:r>
                        <w:rPr>
                          <w:rStyle w:val="Exact1"/>
                        </w:rPr>
                        <w:t xml:space="preserve">Б </w:t>
                      </w:r>
                      <w:r>
                        <w:rPr>
                          <w:rStyle w:val="Exact0"/>
                        </w:rPr>
                        <w:t>омег'ь нн:1Ннй ЧАФ Крейне низкое</w:t>
                      </w:r>
                    </w:p>
                  </w:txbxContent>
                </v:textbox>
                <w10:wrap type="topAndBottom" anchorx="margin"/>
              </v:shape>
            </w:pict>
          </mc:Fallback>
        </mc:AlternateContent>
      </w:r>
      <w:r>
        <w:rPr>
          <w:noProof/>
        </w:rPr>
        <mc:AlternateContent>
          <mc:Choice Requires="wps">
            <w:drawing>
              <wp:anchor distT="0" distB="27305" distL="63500" distR="63500" simplePos="0" relativeHeight="251660288" behindDoc="1" locked="0" layoutInCell="1" allowOverlap="1" wp14:anchorId="7888B9D4" wp14:editId="5A365797">
                <wp:simplePos x="0" y="0"/>
                <wp:positionH relativeFrom="margin">
                  <wp:posOffset>66675</wp:posOffset>
                </wp:positionH>
                <wp:positionV relativeFrom="paragraph">
                  <wp:posOffset>2752090</wp:posOffset>
                </wp:positionV>
                <wp:extent cx="701040" cy="609600"/>
                <wp:effectExtent l="4445" t="0" r="0" b="1905"/>
                <wp:wrapTopAndBottom/>
                <wp:docPr id="9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F719" w14:textId="77777777" w:rsidR="00675BD3" w:rsidRDefault="00217392">
                            <w:pPr>
                              <w:pStyle w:val="af"/>
                              <w:shd w:val="clear" w:color="auto" w:fill="auto"/>
                            </w:pPr>
                            <w:r>
                              <w:rPr>
                                <w:rStyle w:val="Exact5"/>
                              </w:rPr>
                              <w:t>Ст:игйоления</w:t>
                            </w:r>
                          </w:p>
                          <w:p w14:paraId="7A1157D0" w14:textId="77777777" w:rsidR="00675BD3" w:rsidRDefault="00217392">
                            <w:pPr>
                              <w:pStyle w:val="af"/>
                              <w:shd w:val="clear" w:color="auto" w:fill="auto"/>
                            </w:pPr>
                            <w:r>
                              <w:rPr>
                                <w:rStyle w:val="Exact5"/>
                              </w:rPr>
                              <w:t>регулярного</w:t>
                            </w:r>
                          </w:p>
                          <w:p w14:paraId="0662CFAF" w14:textId="77777777" w:rsidR="00675BD3" w:rsidRDefault="00217392">
                            <w:pPr>
                              <w:pStyle w:val="2f"/>
                              <w:shd w:val="clear" w:color="auto" w:fill="auto"/>
                            </w:pPr>
                            <w:r>
                              <w:rPr>
                                <w:rStyle w:val="2Exact6"/>
                              </w:rPr>
                              <w:t>HL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8B9D4" id="Text Box 35" o:spid="_x0000_s1044" type="#_x0000_t202" style="position:absolute;left:0;text-align:left;margin-left:5.25pt;margin-top:216.7pt;width:55.2pt;height:48pt;z-index:-251656192;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" filled="f" stroked="f">
                <v:textbox style="mso-fit-shape-to-text:t" inset="0,0,0,0">
                  <w:txbxContent>
                    <w:p w14:paraId="6821F719" w14:textId="77777777" w:rsidR="00675BD3" w:rsidRDefault="00217392">
                      <w:pPr>
                        <w:pStyle w:val="af"/>
                        <w:shd w:val="clear" w:color="auto" w:fill="auto"/>
                      </w:pPr>
                      <w:r>
                        <w:rPr>
                          <w:rStyle w:val="Exact5"/>
                        </w:rPr>
                        <w:t>Ст:игйоления</w:t>
                      </w:r>
                    </w:p>
                    <w:p w14:paraId="7A1157D0" w14:textId="77777777" w:rsidR="00675BD3" w:rsidRDefault="00217392">
                      <w:pPr>
                        <w:pStyle w:val="af"/>
                        <w:shd w:val="clear" w:color="auto" w:fill="auto"/>
                      </w:pPr>
                      <w:r>
                        <w:rPr>
                          <w:rStyle w:val="Exact5"/>
                        </w:rPr>
                        <w:t>регулярного</w:t>
                      </w:r>
                    </w:p>
                    <w:p w14:paraId="0662CFAF" w14:textId="77777777" w:rsidR="00675BD3" w:rsidRDefault="00217392">
                      <w:pPr>
                        <w:pStyle w:val="2f"/>
                        <w:shd w:val="clear" w:color="auto" w:fill="auto"/>
                      </w:pPr>
                      <w:r>
                        <w:rPr>
                          <w:rStyle w:val="2Exact6"/>
                        </w:rPr>
                        <w:t>HL</w:t>
                      </w:r>
                    </w:p>
                  </w:txbxContent>
                </v:textbox>
                <w10:wrap type="topAndBottom" anchorx="margin"/>
              </v:shape>
            </w:pict>
          </mc:Fallback>
        </mc:AlternateContent>
      </w:r>
      <w:r>
        <w:rPr>
          <w:noProof/>
        </w:rPr>
        <mc:AlternateContent>
          <mc:Choice Requires="wps">
            <w:drawing>
              <wp:anchor distT="0" distB="27305" distL="63500" distR="63500" simplePos="0" relativeHeight="251661312" behindDoc="1" locked="0" layoutInCell="1" allowOverlap="1" wp14:anchorId="304E0097" wp14:editId="56CE1582">
                <wp:simplePos x="0" y="0"/>
                <wp:positionH relativeFrom="margin">
                  <wp:posOffset>3608705</wp:posOffset>
                </wp:positionH>
                <wp:positionV relativeFrom="paragraph">
                  <wp:posOffset>3467100</wp:posOffset>
                </wp:positionV>
                <wp:extent cx="1791970" cy="165100"/>
                <wp:effectExtent l="3175" t="0" r="0" b="0"/>
                <wp:wrapTopAndBottom/>
                <wp:docPr id="9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497F" w14:textId="77777777" w:rsidR="00675BD3" w:rsidRDefault="00217392">
                            <w:pPr>
                              <w:pStyle w:val="3b"/>
                              <w:shd w:val="clear" w:color="auto" w:fill="000000"/>
                              <w:tabs>
                                <w:tab w:val="left" w:pos="787"/>
                                <w:tab w:val="left" w:pos="1704"/>
                                <w:tab w:val="left" w:pos="2438"/>
                              </w:tabs>
                              <w:spacing w:line="260" w:lineRule="exact"/>
                            </w:pPr>
                            <w:r>
                              <w:rPr>
                                <w:rStyle w:val="3Exact2"/>
                                <w:b/>
                                <w:bCs/>
                              </w:rPr>
                              <w:t>+1а</w:t>
                            </w:r>
                            <w:r>
                              <w:rPr>
                                <w:rStyle w:val="3Exact2"/>
                                <w:b/>
                                <w:bCs/>
                              </w:rPr>
                              <w:tab/>
                              <w:t>+1Ь</w:t>
                            </w:r>
                            <w:r>
                              <w:rPr>
                                <w:rStyle w:val="3Exact2"/>
                                <w:b/>
                                <w:bCs/>
                              </w:rPr>
                              <w:tab/>
                              <w:t>+1с</w:t>
                            </w:r>
                            <w:r>
                              <w:rPr>
                                <w:rStyle w:val="3Exact2"/>
                                <w:b/>
                                <w:bCs/>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E0097" id="Text Box 36" o:spid="_x0000_s1045" type="#_x0000_t202" style="position:absolute;left:0;text-align:left;margin-left:284.15pt;margin-top:273pt;width:141.1pt;height:13pt;z-index:-251655168;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" filled="f" stroked="f">
                <v:textbox style="mso-fit-shape-to-text:t" inset="0,0,0,0">
                  <w:txbxContent>
                    <w:p w14:paraId="291E497F" w14:textId="77777777" w:rsidR="00675BD3" w:rsidRDefault="00217392">
                      <w:pPr>
                        <w:pStyle w:val="3b"/>
                        <w:shd w:val="clear" w:color="auto" w:fill="000000"/>
                        <w:tabs>
                          <w:tab w:val="left" w:pos="787"/>
                          <w:tab w:val="left" w:pos="1704"/>
                          <w:tab w:val="left" w:pos="2438"/>
                        </w:tabs>
                        <w:spacing w:line="260" w:lineRule="exact"/>
                      </w:pPr>
                      <w:r>
                        <w:rPr>
                          <w:rStyle w:val="3Exact2"/>
                          <w:b/>
                          <w:bCs/>
                        </w:rPr>
                        <w:t>+1а</w:t>
                      </w:r>
                      <w:r>
                        <w:rPr>
                          <w:rStyle w:val="3Exact2"/>
                          <w:b/>
                          <w:bCs/>
                        </w:rPr>
                        <w:tab/>
                        <w:t>+1Ь</w:t>
                      </w:r>
                      <w:r>
                        <w:rPr>
                          <w:rStyle w:val="3Exact2"/>
                          <w:b/>
                          <w:bCs/>
                        </w:rPr>
                        <w:tab/>
                        <w:t>+1с</w:t>
                      </w:r>
                      <w:r>
                        <w:rPr>
                          <w:rStyle w:val="3Exact2"/>
                          <w:b/>
                          <w:bCs/>
                        </w:rPr>
                        <w:tab/>
                        <w:t>+2</w:t>
                      </w:r>
                    </w:p>
                  </w:txbxContent>
                </v:textbox>
                <w10:wrap type="topAndBottom" anchorx="margin"/>
              </v:shape>
            </w:pict>
          </mc:Fallback>
        </mc:AlternateContent>
      </w:r>
      <w:r>
        <w:rPr>
          <w:noProof/>
        </w:rPr>
        <mc:AlternateContent>
          <mc:Choice Requires="wps">
            <w:drawing>
              <wp:anchor distT="0" distB="27305" distL="63500" distR="63500" simplePos="0" relativeHeight="251662336" behindDoc="1" locked="0" layoutInCell="1" allowOverlap="1" wp14:anchorId="3B795D06" wp14:editId="3E5EAB97">
                <wp:simplePos x="0" y="0"/>
                <wp:positionH relativeFrom="margin">
                  <wp:posOffset>487680</wp:posOffset>
                </wp:positionH>
                <wp:positionV relativeFrom="paragraph">
                  <wp:posOffset>4006850</wp:posOffset>
                </wp:positionV>
                <wp:extent cx="1432560" cy="535940"/>
                <wp:effectExtent l="0" t="0" r="0" b="1905"/>
                <wp:wrapTopAndBottom/>
                <wp:docPr id="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2E07" w14:textId="77777777" w:rsidR="00675BD3" w:rsidRDefault="00217392">
                            <w:pPr>
                              <w:pStyle w:val="af"/>
                              <w:shd w:val="clear" w:color="auto" w:fill="auto"/>
                              <w:spacing w:line="211" w:lineRule="exact"/>
                            </w:pPr>
                            <w:r>
                              <w:rPr>
                                <w:rStyle w:val="Exact6"/>
                              </w:rPr>
                              <w:t xml:space="preserve">Репродуктиеный период </w:t>
                            </w:r>
                            <w:r>
                              <w:rPr>
                                <w:rStyle w:val="Exact5"/>
                              </w:rPr>
                              <w:t>БеркзБельнаядлительность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95D06" id="Text Box 37" o:spid="_x0000_s1046" type="#_x0000_t202" style="position:absolute;left:0;text-align:left;margin-left:38.4pt;margin-top:315.5pt;width:112.8pt;height:42.2pt;z-index:-251654144;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" filled="f" stroked="f">
                <v:textbox style="mso-fit-shape-to-text:t" inset="0,0,0,0">
                  <w:txbxContent>
                    <w:p w14:paraId="4ACE2E07" w14:textId="77777777" w:rsidR="00675BD3" w:rsidRDefault="00217392">
                      <w:pPr>
                        <w:pStyle w:val="af"/>
                        <w:shd w:val="clear" w:color="auto" w:fill="auto"/>
                        <w:spacing w:line="211" w:lineRule="exact"/>
                      </w:pPr>
                      <w:r>
                        <w:rPr>
                          <w:rStyle w:val="Exact6"/>
                        </w:rPr>
                        <w:t xml:space="preserve">Репродуктиеный период </w:t>
                      </w:r>
                      <w:r>
                        <w:rPr>
                          <w:rStyle w:val="Exact5"/>
                        </w:rPr>
                        <w:t>БеркзБельнаядлительность</w:t>
                      </w:r>
                    </w:p>
                  </w:txbxContent>
                </v:textbox>
                <w10:wrap type="topAndBottom" anchorx="margin"/>
              </v:shape>
            </w:pict>
          </mc:Fallback>
        </mc:AlternateContent>
      </w:r>
      <w:r>
        <w:rPr>
          <w:noProof/>
        </w:rPr>
        <mc:AlternateContent>
          <mc:Choice Requires="wps">
            <w:drawing>
              <wp:anchor distT="0" distB="27305" distL="63500" distR="63500" simplePos="0" relativeHeight="251663360" behindDoc="1" locked="0" layoutInCell="1" allowOverlap="1" wp14:anchorId="39F2838D" wp14:editId="571316C0">
                <wp:simplePos x="0" y="0"/>
                <wp:positionH relativeFrom="margin">
                  <wp:posOffset>2359025</wp:posOffset>
                </wp:positionH>
                <wp:positionV relativeFrom="paragraph">
                  <wp:posOffset>3979545</wp:posOffset>
                </wp:positionV>
                <wp:extent cx="603250" cy="660400"/>
                <wp:effectExtent l="1270" t="0" r="0" b="0"/>
                <wp:wrapTopAndBottom/>
                <wp:docPr id="9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8994" w14:textId="77777777" w:rsidR="00675BD3" w:rsidRDefault="00217392">
                            <w:pPr>
                              <w:pStyle w:val="af"/>
                              <w:shd w:val="clear" w:color="auto" w:fill="auto"/>
                              <w:spacing w:line="260" w:lineRule="exact"/>
                            </w:pPr>
                            <w:r>
                              <w:rPr>
                                <w:rStyle w:val="Exact6"/>
                              </w:rPr>
                              <w:t>Переходи</w:t>
                            </w:r>
                          </w:p>
                          <w:p w14:paraId="7BD3D9A4" w14:textId="77777777" w:rsidR="00675BD3" w:rsidRDefault="00217392">
                            <w:pPr>
                              <w:pStyle w:val="af"/>
                              <w:shd w:val="clear" w:color="auto" w:fill="auto"/>
                              <w:spacing w:line="260" w:lineRule="exact"/>
                            </w:pPr>
                            <w:r>
                              <w:rPr>
                                <w:rStyle w:val="Exact6"/>
                              </w:rPr>
                              <w:t>кзенопеузе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2838D" id="Text Box 38" o:spid="_x0000_s1047" type="#_x0000_t202" style="position:absolute;left:0;text-align:left;margin-left:185.75pt;margin-top:313.35pt;width:47.5pt;height:52pt;z-index:-251653120;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" filled="f" stroked="f">
                <v:textbox style="mso-fit-shape-to-text:t" inset="0,0,0,0">
                  <w:txbxContent>
                    <w:p w14:paraId="483D8994" w14:textId="77777777" w:rsidR="00675BD3" w:rsidRDefault="00217392">
                      <w:pPr>
                        <w:pStyle w:val="af"/>
                        <w:shd w:val="clear" w:color="auto" w:fill="auto"/>
                        <w:spacing w:line="260" w:lineRule="exact"/>
                      </w:pPr>
                      <w:r>
                        <w:rPr>
                          <w:rStyle w:val="Exact6"/>
                        </w:rPr>
                        <w:t>Переходи</w:t>
                      </w:r>
                    </w:p>
                    <w:p w14:paraId="7BD3D9A4" w14:textId="77777777" w:rsidR="00675BD3" w:rsidRDefault="00217392">
                      <w:pPr>
                        <w:pStyle w:val="af"/>
                        <w:shd w:val="clear" w:color="auto" w:fill="auto"/>
                        <w:spacing w:line="260" w:lineRule="exact"/>
                      </w:pPr>
                      <w:r>
                        <w:rPr>
                          <w:rStyle w:val="Exact6"/>
                        </w:rPr>
                        <w:t>кзенопеузе</w:t>
                      </w:r>
                    </w:p>
                  </w:txbxContent>
                </v:textbox>
                <w10:wrap type="topAndBottom" anchorx="margin"/>
              </v:shape>
            </w:pict>
          </mc:Fallback>
        </mc:AlternateContent>
      </w:r>
      <w:r>
        <w:rPr>
          <w:noProof/>
        </w:rPr>
        <mc:AlternateContent>
          <mc:Choice Requires="wps">
            <w:drawing>
              <wp:anchor distT="0" distB="27305" distL="63500" distR="63500" simplePos="0" relativeHeight="251664384" behindDoc="1" locked="0" layoutInCell="1" allowOverlap="1" wp14:anchorId="27AD7FEE" wp14:editId="61432011">
                <wp:simplePos x="0" y="0"/>
                <wp:positionH relativeFrom="margin">
                  <wp:posOffset>2633345</wp:posOffset>
                </wp:positionH>
                <wp:positionV relativeFrom="paragraph">
                  <wp:posOffset>4363720</wp:posOffset>
                </wp:positionV>
                <wp:extent cx="810895" cy="254000"/>
                <wp:effectExtent l="0" t="0" r="0" b="3175"/>
                <wp:wrapTopAndBottom/>
                <wp:docPr id="8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9A8D" w14:textId="77777777" w:rsidR="00675BD3" w:rsidRDefault="00217392">
                            <w:pPr>
                              <w:pStyle w:val="2f"/>
                              <w:shd w:val="clear" w:color="auto" w:fill="auto"/>
                              <w:spacing w:line="200" w:lineRule="exact"/>
                            </w:pPr>
                            <w:r>
                              <w:rPr>
                                <w:rStyle w:val="2Exact7"/>
                              </w:rPr>
                              <w:t>Перикзенопеузй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D7FEE" id="Text Box 39" o:spid="_x0000_s1048" type="#_x0000_t202" style="position:absolute;left:0;text-align:left;margin-left:207.35pt;margin-top:343.6pt;width:63.85pt;height:20pt;z-index:-251652096;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" filled="f" stroked="f">
                <v:textbox style="mso-fit-shape-to-text:t" inset="0,0,0,0">
                  <w:txbxContent>
                    <w:p w14:paraId="0FAF9A8D" w14:textId="77777777" w:rsidR="00675BD3" w:rsidRDefault="00217392">
                      <w:pPr>
                        <w:pStyle w:val="2f"/>
                        <w:shd w:val="clear" w:color="auto" w:fill="auto"/>
                        <w:spacing w:line="200" w:lineRule="exact"/>
                      </w:pPr>
                      <w:r>
                        <w:rPr>
                          <w:rStyle w:val="2Exact7"/>
                        </w:rPr>
                        <w:t>Перикзенопеузй</w:t>
                      </w:r>
                    </w:p>
                  </w:txbxContent>
                </v:textbox>
                <w10:wrap type="topAndBottom" anchorx="margin"/>
              </v:shape>
            </w:pict>
          </mc:Fallback>
        </mc:AlternateContent>
      </w:r>
      <w:r>
        <w:rPr>
          <w:noProof/>
        </w:rPr>
        <w:drawing>
          <wp:anchor distT="0" distB="27305" distL="63500" distR="63500" simplePos="0" relativeHeight="251665408" behindDoc="1" locked="0" layoutInCell="1" allowOverlap="1" wp14:anchorId="4611A0C8" wp14:editId="564648C7">
            <wp:simplePos x="0" y="0"/>
            <wp:positionH relativeFrom="margin">
              <wp:posOffset>73025</wp:posOffset>
            </wp:positionH>
            <wp:positionV relativeFrom="paragraph">
              <wp:posOffset>3160395</wp:posOffset>
            </wp:positionV>
            <wp:extent cx="3298190" cy="895985"/>
            <wp:effectExtent l="0" t="0" r="0" b="0"/>
            <wp:wrapTopAndBottom/>
            <wp:docPr id="8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98190" cy="8959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6432" behindDoc="1" locked="0" layoutInCell="1" allowOverlap="1" wp14:anchorId="2D51F1E6" wp14:editId="5261E055">
                <wp:simplePos x="0" y="0"/>
                <wp:positionH relativeFrom="margin">
                  <wp:posOffset>4090035</wp:posOffset>
                </wp:positionH>
                <wp:positionV relativeFrom="paragraph">
                  <wp:posOffset>3760470</wp:posOffset>
                </wp:positionV>
                <wp:extent cx="426720" cy="330200"/>
                <wp:effectExtent l="0" t="0" r="3175" b="0"/>
                <wp:wrapTopAndBottom/>
                <wp:docPr id="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31872" w14:textId="77777777" w:rsidR="00675BD3" w:rsidRDefault="00217392">
                            <w:pPr>
                              <w:pStyle w:val="24"/>
                              <w:shd w:val="clear" w:color="auto" w:fill="auto"/>
                              <w:spacing w:before="0" w:after="0" w:line="260" w:lineRule="exact"/>
                              <w:ind w:firstLine="0"/>
                              <w:jc w:val="left"/>
                            </w:pPr>
                            <w:r>
                              <w:rPr>
                                <w:rStyle w:val="2Exact0"/>
                              </w:rPr>
                              <w:t>Тенняя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1F1E6" id="Text Box 41" o:spid="_x0000_s1049" type="#_x0000_t202" style="position:absolute;left:0;text-align:left;margin-left:322.05pt;margin-top:296.1pt;width:33.6pt;height:2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" filled="f" stroked="f">
                <v:textbox style="mso-fit-shape-to-text:t" inset="0,0,0,0">
                  <w:txbxContent>
                    <w:p w14:paraId="59C31872" w14:textId="77777777" w:rsidR="00675BD3" w:rsidRDefault="00217392">
                      <w:pPr>
                        <w:pStyle w:val="24"/>
                        <w:shd w:val="clear" w:color="auto" w:fill="auto"/>
                        <w:spacing w:before="0" w:after="0" w:line="260" w:lineRule="exact"/>
                        <w:ind w:firstLine="0"/>
                        <w:jc w:val="left"/>
                      </w:pPr>
                      <w:r>
                        <w:rPr>
                          <w:rStyle w:val="2Exact0"/>
                        </w:rPr>
                        <w:t>Тенняя</w:t>
                      </w:r>
                    </w:p>
                  </w:txbxContent>
                </v:textbox>
                <w10:wrap type="topAndBottom" anchorx="margin"/>
              </v:shape>
            </w:pict>
          </mc:Fallback>
        </mc:AlternateContent>
      </w:r>
      <w:r>
        <w:rPr>
          <w:noProof/>
        </w:rPr>
        <mc:AlternateContent>
          <mc:Choice Requires="wps">
            <w:drawing>
              <wp:anchor distT="0" distB="0" distL="600710" distR="1395730" simplePos="0" relativeHeight="251667456" behindDoc="1" locked="0" layoutInCell="1" allowOverlap="1" wp14:anchorId="3BB9C4D8" wp14:editId="1E11F0E0">
                <wp:simplePos x="0" y="0"/>
                <wp:positionH relativeFrom="margin">
                  <wp:posOffset>4937760</wp:posOffset>
                </wp:positionH>
                <wp:positionV relativeFrom="paragraph">
                  <wp:posOffset>2673350</wp:posOffset>
                </wp:positionV>
                <wp:extent cx="792480" cy="695325"/>
                <wp:effectExtent l="0" t="0" r="0" b="4445"/>
                <wp:wrapTopAndBottom/>
                <wp:docPr id="8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695325"/>
                        </a:xfrm>
                        <a:prstGeom prst="rect">
                          <a:avLst/>
                        </a:prstGeom>
                        <a:solidFill>
                          <a:srgbClr val="D6E6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18E42" w14:textId="77777777" w:rsidR="00675BD3" w:rsidRDefault="00217392">
                            <w:pPr>
                              <w:pStyle w:val="14"/>
                              <w:pBdr>
                                <w:top w:val="single" w:sz="4" w:space="1" w:color="auto"/>
                                <w:left w:val="single" w:sz="4" w:space="4" w:color="auto"/>
                                <w:bottom w:val="single" w:sz="4" w:space="1" w:color="auto"/>
                                <w:right w:val="single" w:sz="4" w:space="4" w:color="auto"/>
                              </w:pBdr>
                              <w:shd w:val="clear" w:color="auto" w:fill="auto"/>
                              <w:spacing w:after="0" w:line="100" w:lineRule="exact"/>
                            </w:pPr>
                            <w:r>
                              <w:rPr>
                                <w:rStyle w:val="14Exact0"/>
                                <w:lang w:val="ru-RU" w:eastAsia="ru-RU" w:bidi="ru-RU"/>
                              </w:rPr>
                              <w:t xml:space="preserve">Улу </w:t>
                            </w:r>
                            <w:r>
                              <w:rPr>
                                <w:rStyle w:val="14Exact0"/>
                              </w:rPr>
                              <w:t>rJlb'LM rill'</w:t>
                            </w:r>
                          </w:p>
                          <w:p w14:paraId="039B53BF" w14:textId="77777777" w:rsidR="00675BD3" w:rsidRDefault="00217392">
                            <w:pPr>
                              <w:pStyle w:val="24"/>
                              <w:pBdr>
                                <w:top w:val="single" w:sz="4" w:space="1" w:color="auto"/>
                                <w:left w:val="single" w:sz="4" w:space="4" w:color="auto"/>
                                <w:bottom w:val="single" w:sz="4" w:space="1" w:color="auto"/>
                                <w:right w:val="single" w:sz="4" w:space="4" w:color="auto"/>
                              </w:pBdr>
                              <w:shd w:val="clear" w:color="auto" w:fill="auto"/>
                              <w:spacing w:before="0" w:after="0" w:line="187" w:lineRule="exact"/>
                              <w:ind w:firstLine="0"/>
                              <w:jc w:val="left"/>
                            </w:pPr>
                            <w:r>
                              <w:rPr>
                                <w:rStyle w:val="2Exact0"/>
                              </w:rPr>
                              <w:t>онгилтоыое урогенН</w:t>
                            </w:r>
                            <w:r>
                              <w:rPr>
                                <w:rStyle w:val="2Corbel10ptExact"/>
                              </w:rPr>
                              <w:t>1</w:t>
                            </w:r>
                            <w:r>
                              <w:rPr>
                                <w:rStyle w:val="2Exact0"/>
                              </w:rPr>
                              <w:t xml:space="preserve">йльной </w:t>
                            </w:r>
                            <w:r>
                              <w:rPr>
                                <w:rStyle w:val="2Exact2"/>
                              </w:rPr>
                              <w:t xml:space="preserve">е </w:t>
                            </w:r>
                            <w:r>
                              <w:rPr>
                                <w:rStyle w:val="2Exact0"/>
                              </w:rPr>
                              <w:t>|рофнн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9C4D8" id="Text Box 42" o:spid="_x0000_s1050" type="#_x0000_t202" style="position:absolute;left:0;text-align:left;margin-left:388.8pt;margin-top:210.5pt;width:62.4pt;height:54.75pt;z-index:-251649024;visibility:visible;mso-wrap-style:square;mso-width-percent:0;mso-height-percent:0;mso-wrap-distance-left:47.3pt;mso-wrap-distance-top:0;mso-wrap-distance-right:10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" fillcolor="#d6e6f3" stroked="f">
                <v:textbox style="mso-fit-shape-to-text:t" inset="0,0,0,0">
                  <w:txbxContent>
                    <w:p w14:paraId="52618E42" w14:textId="77777777" w:rsidR="00675BD3" w:rsidRDefault="00217392">
                      <w:pPr>
                        <w:pStyle w:val="14"/>
                        <w:pBdr>
                          <w:top w:val="single" w:sz="4" w:space="1" w:color="auto"/>
                          <w:left w:val="single" w:sz="4" w:space="4" w:color="auto"/>
                          <w:bottom w:val="single" w:sz="4" w:space="1" w:color="auto"/>
                          <w:right w:val="single" w:sz="4" w:space="4" w:color="auto"/>
                        </w:pBdr>
                        <w:shd w:val="clear" w:color="auto" w:fill="auto"/>
                        <w:spacing w:after="0" w:line="100" w:lineRule="exact"/>
                      </w:pPr>
                      <w:r>
                        <w:rPr>
                          <w:rStyle w:val="14Exact0"/>
                          <w:lang w:val="ru-RU" w:eastAsia="ru-RU" w:bidi="ru-RU"/>
                        </w:rPr>
                        <w:t xml:space="preserve">Улу </w:t>
                      </w:r>
                      <w:r>
                        <w:rPr>
                          <w:rStyle w:val="14Exact0"/>
                        </w:rPr>
                        <w:t>rJlb'LM rill'</w:t>
                      </w:r>
                    </w:p>
                    <w:p w14:paraId="039B53BF" w14:textId="77777777" w:rsidR="00675BD3" w:rsidRDefault="00217392">
                      <w:pPr>
                        <w:pStyle w:val="24"/>
                        <w:pBdr>
                          <w:top w:val="single" w:sz="4" w:space="1" w:color="auto"/>
                          <w:left w:val="single" w:sz="4" w:space="4" w:color="auto"/>
                          <w:bottom w:val="single" w:sz="4" w:space="1" w:color="auto"/>
                          <w:right w:val="single" w:sz="4" w:space="4" w:color="auto"/>
                        </w:pBdr>
                        <w:shd w:val="clear" w:color="auto" w:fill="auto"/>
                        <w:spacing w:before="0" w:after="0" w:line="187" w:lineRule="exact"/>
                        <w:ind w:firstLine="0"/>
                        <w:jc w:val="left"/>
                      </w:pPr>
                      <w:r>
                        <w:rPr>
                          <w:rStyle w:val="2Exact0"/>
                        </w:rPr>
                        <w:t>онгилтоыое урогенН</w:t>
                      </w:r>
                      <w:r>
                        <w:rPr>
                          <w:rStyle w:val="2Corbel10ptExact"/>
                        </w:rPr>
                        <w:t>1</w:t>
                      </w:r>
                      <w:r>
                        <w:rPr>
                          <w:rStyle w:val="2Exact0"/>
                        </w:rPr>
                        <w:t xml:space="preserve">йльной </w:t>
                      </w:r>
                      <w:r>
                        <w:rPr>
                          <w:rStyle w:val="2Exact2"/>
                        </w:rPr>
                        <w:t xml:space="preserve">е </w:t>
                      </w:r>
                      <w:r>
                        <w:rPr>
                          <w:rStyle w:val="2Exact0"/>
                        </w:rPr>
                        <w:t>|рофнн</w:t>
                      </w:r>
                    </w:p>
                  </w:txbxContent>
                </v:textbox>
                <w10:wrap type="topAndBottom" anchorx="margin"/>
              </v:shape>
            </w:pict>
          </mc:Fallback>
        </mc:AlternateContent>
      </w:r>
      <w:r>
        <w:rPr>
          <w:noProof/>
        </w:rPr>
        <mc:AlternateContent>
          <mc:Choice Requires="wps">
            <w:drawing>
              <wp:anchor distT="0" distB="0" distL="515620" distR="63500" simplePos="0" relativeHeight="251668480" behindDoc="1" locked="0" layoutInCell="1" allowOverlap="1" wp14:anchorId="60C16676" wp14:editId="5766E4D6">
                <wp:simplePos x="0" y="0"/>
                <wp:positionH relativeFrom="margin">
                  <wp:posOffset>4852035</wp:posOffset>
                </wp:positionH>
                <wp:positionV relativeFrom="paragraph">
                  <wp:posOffset>3745230</wp:posOffset>
                </wp:positionV>
                <wp:extent cx="481330" cy="330200"/>
                <wp:effectExtent l="0" t="635" r="0" b="2540"/>
                <wp:wrapTopAndBottom/>
                <wp:docPr id="8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3F16" w14:textId="77777777" w:rsidR="00675BD3" w:rsidRDefault="00217392">
                            <w:pPr>
                              <w:pStyle w:val="24"/>
                              <w:shd w:val="clear" w:color="auto" w:fill="auto"/>
                              <w:spacing w:before="0" w:after="0" w:line="260" w:lineRule="exact"/>
                              <w:ind w:firstLine="0"/>
                              <w:jc w:val="left"/>
                            </w:pPr>
                            <w:r>
                              <w:rPr>
                                <w:rStyle w:val="2Exact0"/>
                              </w:rPr>
                              <w:t>Поздня^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16676" id="Text Box 43" o:spid="_x0000_s1051" type="#_x0000_t202" style="position:absolute;left:0;text-align:left;margin-left:382.05pt;margin-top:294.9pt;width:37.9pt;height:26pt;z-index:-251648000;visibility:visible;mso-wrap-style:square;mso-width-percent:0;mso-height-percent:0;mso-wrap-distance-left:40.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" filled="f" stroked="f">
                <v:textbox style="mso-fit-shape-to-text:t" inset="0,0,0,0">
                  <w:txbxContent>
                    <w:p w14:paraId="07533F16" w14:textId="77777777" w:rsidR="00675BD3" w:rsidRDefault="00217392">
                      <w:pPr>
                        <w:pStyle w:val="24"/>
                        <w:shd w:val="clear" w:color="auto" w:fill="auto"/>
                        <w:spacing w:before="0" w:after="0" w:line="260" w:lineRule="exact"/>
                        <w:ind w:firstLine="0"/>
                        <w:jc w:val="left"/>
                      </w:pPr>
                      <w:r>
                        <w:rPr>
                          <w:rStyle w:val="2Exact0"/>
                        </w:rPr>
                        <w:t>Поздня^</w:t>
                      </w:r>
                    </w:p>
                  </w:txbxContent>
                </v:textbox>
                <w10:wrap type="topAndBottom" anchorx="margin"/>
              </v:shape>
            </w:pict>
          </mc:Fallback>
        </mc:AlternateContent>
      </w:r>
      <w:r>
        <w:rPr>
          <w:noProof/>
        </w:rPr>
        <mc:AlternateContent>
          <mc:Choice Requires="wps">
            <w:drawing>
              <wp:anchor distT="0" distB="829310" distL="1174115" distR="1432560" simplePos="0" relativeHeight="251669504" behindDoc="1" locked="0" layoutInCell="1" allowOverlap="1" wp14:anchorId="7684AE75" wp14:editId="6F35C22F">
                <wp:simplePos x="0" y="0"/>
                <wp:positionH relativeFrom="margin">
                  <wp:posOffset>5510530</wp:posOffset>
                </wp:positionH>
                <wp:positionV relativeFrom="paragraph">
                  <wp:posOffset>3166745</wp:posOffset>
                </wp:positionV>
                <wp:extent cx="182880" cy="762000"/>
                <wp:effectExtent l="0" t="3175" r="0" b="0"/>
                <wp:wrapTopAndBottom/>
                <wp:docPr id="8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FBF6" w14:textId="77777777" w:rsidR="00675BD3" w:rsidRDefault="00217392">
                            <w:pPr>
                              <w:pStyle w:val="15"/>
                              <w:shd w:val="clear" w:color="auto" w:fill="auto"/>
                              <w:spacing w:line="1200" w:lineRule="exact"/>
                            </w:pPr>
                            <w:r>
                              <w:rPr>
                                <w:rStyle w:val="15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4AE75" id="Text Box 44" o:spid="_x0000_s1052" type="#_x0000_t202" style="position:absolute;left:0;text-align:left;margin-left:433.9pt;margin-top:249.35pt;width:14.4pt;height:60pt;z-index:-251646976;visibility:visible;mso-wrap-style:square;mso-width-percent:0;mso-height-percent:0;mso-wrap-distance-left:92.45pt;mso-wrap-distance-top:0;mso-wrap-distance-right:112.8pt;mso-wrap-distance-bottom:6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" filled="f" stroked="f">
                <v:textbox style="mso-fit-shape-to-text:t" inset="0,0,0,0">
                  <w:txbxContent>
                    <w:p w14:paraId="04DBFBF6" w14:textId="77777777" w:rsidR="00675BD3" w:rsidRDefault="00217392">
                      <w:pPr>
                        <w:pStyle w:val="15"/>
                        <w:shd w:val="clear" w:color="auto" w:fill="auto"/>
                        <w:spacing w:line="1200" w:lineRule="exact"/>
                      </w:pPr>
                      <w:r>
                        <w:rPr>
                          <w:rStyle w:val="15Exact0"/>
                        </w:rPr>
                        <w:t>♦</w:t>
                      </w:r>
                    </w:p>
                  </w:txbxContent>
                </v:textbox>
                <w10:wrap type="topAndBottom" anchorx="margin"/>
              </v:shape>
            </w:pict>
          </mc:Fallback>
        </mc:AlternateContent>
      </w:r>
      <w:r>
        <w:rPr>
          <w:noProof/>
        </w:rPr>
        <mc:AlternateContent>
          <mc:Choice Requires="wps">
            <w:drawing>
              <wp:anchor distT="0" distB="0" distL="63500" distR="63500" simplePos="0" relativeHeight="251670528" behindDoc="1" locked="0" layoutInCell="1" allowOverlap="1" wp14:anchorId="5B25A66E" wp14:editId="2083AF8E">
                <wp:simplePos x="0" y="0"/>
                <wp:positionH relativeFrom="margin">
                  <wp:posOffset>3815715</wp:posOffset>
                </wp:positionH>
                <wp:positionV relativeFrom="paragraph">
                  <wp:posOffset>3973830</wp:posOffset>
                </wp:positionV>
                <wp:extent cx="1121410" cy="165100"/>
                <wp:effectExtent l="635" t="635" r="1905" b="0"/>
                <wp:wrapTopAndBottom/>
                <wp:docPr id="8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4780" w14:textId="77777777" w:rsidR="00675BD3" w:rsidRDefault="00217392">
                            <w:pPr>
                              <w:pStyle w:val="24"/>
                              <w:shd w:val="clear" w:color="auto" w:fill="auto"/>
                              <w:spacing w:before="0" w:after="0" w:line="260" w:lineRule="exact"/>
                              <w:ind w:firstLine="0"/>
                              <w:jc w:val="left"/>
                            </w:pPr>
                            <w:r>
                              <w:rPr>
                                <w:rStyle w:val="2Exact2"/>
                              </w:rPr>
                              <w:t>Постменопеузе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5A66E" id="Text Box 45" o:spid="_x0000_s1053" type="#_x0000_t202" style="position:absolute;left:0;text-align:left;margin-left:300.45pt;margin-top:312.9pt;width:88.3pt;height:13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" filled="f" stroked="f">
                <v:textbox style="mso-fit-shape-to-text:t" inset="0,0,0,0">
                  <w:txbxContent>
                    <w:p w14:paraId="56984780" w14:textId="77777777" w:rsidR="00675BD3" w:rsidRDefault="00217392">
                      <w:pPr>
                        <w:pStyle w:val="24"/>
                        <w:shd w:val="clear" w:color="auto" w:fill="auto"/>
                        <w:spacing w:before="0" w:after="0" w:line="260" w:lineRule="exact"/>
                        <w:ind w:firstLine="0"/>
                        <w:jc w:val="left"/>
                      </w:pPr>
                      <w:r>
                        <w:rPr>
                          <w:rStyle w:val="2Exact2"/>
                        </w:rPr>
                        <w:t>Постменопеузе</w:t>
                      </w:r>
                    </w:p>
                  </w:txbxContent>
                </v:textbox>
                <w10:wrap type="topAndBottom" anchorx="margin"/>
              </v:shape>
            </w:pict>
          </mc:Fallback>
        </mc:AlternateContent>
      </w:r>
      <w:r>
        <w:rPr>
          <w:noProof/>
        </w:rPr>
        <mc:AlternateContent>
          <mc:Choice Requires="wps">
            <w:drawing>
              <wp:anchor distT="0" distB="0" distL="146050" distR="63500" simplePos="0" relativeHeight="251671552" behindDoc="1" locked="0" layoutInCell="1" allowOverlap="1" wp14:anchorId="4E6EA167" wp14:editId="6062C198">
                <wp:simplePos x="0" y="0"/>
                <wp:positionH relativeFrom="margin">
                  <wp:posOffset>164465</wp:posOffset>
                </wp:positionH>
                <wp:positionV relativeFrom="paragraph">
                  <wp:posOffset>4831080</wp:posOffset>
                </wp:positionV>
                <wp:extent cx="1694815" cy="990600"/>
                <wp:effectExtent l="0" t="635" r="3175" b="0"/>
                <wp:wrapTopAndBottom/>
                <wp:docPr id="8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EED12" w14:textId="77777777" w:rsidR="00675BD3" w:rsidRDefault="00217392">
                            <w:pPr>
                              <w:pStyle w:val="24"/>
                              <w:shd w:val="clear" w:color="auto" w:fill="auto"/>
                              <w:spacing w:before="0" w:after="0" w:line="312" w:lineRule="exact"/>
                              <w:ind w:firstLine="0"/>
                              <w:jc w:val="left"/>
                            </w:pPr>
                            <w:r>
                              <w:rPr>
                                <w:rStyle w:val="2Exact8"/>
                              </w:rPr>
                              <w:t>|~|</w:t>
                            </w:r>
                            <w:r>
                              <w:rPr>
                                <w:rStyle w:val="2Exact1"/>
                              </w:rPr>
                              <w:t xml:space="preserve"> </w:t>
                            </w:r>
                            <w:r>
                              <w:rPr>
                                <w:rStyle w:val="2Exact2"/>
                                <w:lang w:val="en-US" w:eastAsia="en-US" w:bidi="en-US"/>
                              </w:rPr>
                              <w:t xml:space="preserve">Meei'bie </w:t>
                            </w:r>
                            <w:r>
                              <w:rPr>
                                <w:rStyle w:val="2Exact0"/>
                              </w:rPr>
                              <w:t xml:space="preserve">критерии </w:t>
                            </w:r>
                            <w:r>
                              <w:rPr>
                                <w:rStyle w:val="2Exact8"/>
                              </w:rPr>
                              <w:t>Г~1</w:t>
                            </w:r>
                            <w:r>
                              <w:rPr>
                                <w:rStyle w:val="2Exact1"/>
                              </w:rPr>
                              <w:t xml:space="preserve"> </w:t>
                            </w:r>
                            <w:r>
                              <w:rPr>
                                <w:rStyle w:val="2Exact0"/>
                              </w:rPr>
                              <w:t xml:space="preserve">Бепоглогегелы'ые критерии </w:t>
                            </w:r>
                            <w:r>
                              <w:rPr>
                                <w:rStyle w:val="2Exact8"/>
                              </w:rPr>
                              <w:t>1~1</w:t>
                            </w:r>
                            <w:r>
                              <w:rPr>
                                <w:rStyle w:val="2Exact1"/>
                              </w:rPr>
                              <w:t xml:space="preserve"> </w:t>
                            </w:r>
                            <w:r>
                              <w:rPr>
                                <w:rStyle w:val="2Exact0"/>
                              </w:rPr>
                              <w:t>Описетельные лйректернстнкн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EA167" id="Text Box 46" o:spid="_x0000_s1054" type="#_x0000_t202" style="position:absolute;left:0;text-align:left;margin-left:12.95pt;margin-top:380.4pt;width:133.45pt;height:78pt;z-index:-251644928;visibility:visible;mso-wrap-style:square;mso-width-percent:0;mso-height-percent:0;mso-wrap-distance-left:1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" filled="f" stroked="f">
                <v:textbox style="mso-fit-shape-to-text:t" inset="0,0,0,0">
                  <w:txbxContent>
                    <w:p w14:paraId="1BBEED12" w14:textId="77777777" w:rsidR="00675BD3" w:rsidRDefault="00217392">
                      <w:pPr>
                        <w:pStyle w:val="24"/>
                        <w:shd w:val="clear" w:color="auto" w:fill="auto"/>
                        <w:spacing w:before="0" w:after="0" w:line="312" w:lineRule="exact"/>
                        <w:ind w:firstLine="0"/>
                        <w:jc w:val="left"/>
                      </w:pPr>
                      <w:r>
                        <w:rPr>
                          <w:rStyle w:val="2Exact8"/>
                        </w:rPr>
                        <w:t>|~|</w:t>
                      </w:r>
                      <w:r>
                        <w:rPr>
                          <w:rStyle w:val="2Exact1"/>
                        </w:rPr>
                        <w:t xml:space="preserve"> </w:t>
                      </w:r>
                      <w:r>
                        <w:rPr>
                          <w:rStyle w:val="2Exact2"/>
                          <w:lang w:val="en-US" w:eastAsia="en-US" w:bidi="en-US"/>
                        </w:rPr>
                        <w:t xml:space="preserve">Meei'bie </w:t>
                      </w:r>
                      <w:r>
                        <w:rPr>
                          <w:rStyle w:val="2Exact0"/>
                        </w:rPr>
                        <w:t xml:space="preserve">критерии </w:t>
                      </w:r>
                      <w:r>
                        <w:rPr>
                          <w:rStyle w:val="2Exact8"/>
                        </w:rPr>
                        <w:t>Г~1</w:t>
                      </w:r>
                      <w:r>
                        <w:rPr>
                          <w:rStyle w:val="2Exact1"/>
                        </w:rPr>
                        <w:t xml:space="preserve"> </w:t>
                      </w:r>
                      <w:r>
                        <w:rPr>
                          <w:rStyle w:val="2Exact0"/>
                        </w:rPr>
                        <w:t xml:space="preserve">Бепоглогегелы'ые критерии </w:t>
                      </w:r>
                      <w:r>
                        <w:rPr>
                          <w:rStyle w:val="2Exact8"/>
                        </w:rPr>
                        <w:t>1~1</w:t>
                      </w:r>
                      <w:r>
                        <w:rPr>
                          <w:rStyle w:val="2Exact1"/>
                        </w:rPr>
                        <w:t xml:space="preserve"> </w:t>
                      </w:r>
                      <w:r>
                        <w:rPr>
                          <w:rStyle w:val="2Exact0"/>
                        </w:rPr>
                        <w:t>Описетельные лйректернстнкн</w:t>
                      </w:r>
                    </w:p>
                  </w:txbxContent>
                </v:textbox>
                <w10:wrap type="topAndBottom" anchorx="margin"/>
              </v:shape>
            </w:pict>
          </mc:Fallback>
        </mc:AlternateContent>
      </w:r>
      <w:r>
        <w:rPr>
          <w:noProof/>
        </w:rPr>
        <mc:AlternateContent>
          <mc:Choice Requires="wps">
            <w:drawing>
              <wp:anchor distT="0" distB="0" distL="63500" distR="63500" simplePos="0" relativeHeight="251672576" behindDoc="1" locked="0" layoutInCell="1" allowOverlap="1" wp14:anchorId="0532C549" wp14:editId="29B2EC51">
                <wp:simplePos x="0" y="0"/>
                <wp:positionH relativeFrom="margin">
                  <wp:posOffset>1804035</wp:posOffset>
                </wp:positionH>
                <wp:positionV relativeFrom="paragraph">
                  <wp:posOffset>4726940</wp:posOffset>
                </wp:positionV>
                <wp:extent cx="1207135" cy="274320"/>
                <wp:effectExtent l="0" t="1270" r="3810" b="635"/>
                <wp:wrapTopAndBottom/>
                <wp:docPr id="8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B58D" w14:textId="77777777" w:rsidR="00675BD3" w:rsidRDefault="00217392">
                            <w:pPr>
                              <w:pStyle w:val="16"/>
                              <w:shd w:val="clear" w:color="auto" w:fill="auto"/>
                            </w:pPr>
                            <w:r>
                              <w:rPr>
                                <w:rStyle w:val="16TimesNewRoman10ptExact"/>
                                <w:rFonts w:eastAsia="Calibri"/>
                              </w:rPr>
                              <w:t xml:space="preserve">БериеБелы'ЛЯ </w:t>
                            </w:r>
                            <w:r>
                              <w:rPr>
                                <w:rStyle w:val="16TimesNewRoman10ptExact0"/>
                                <w:rFonts w:eastAsia="Calibri"/>
                              </w:rPr>
                              <w:t xml:space="preserve">' </w:t>
                            </w:r>
                            <w:r>
                              <w:rPr>
                                <w:rStyle w:val="16Exact0"/>
                              </w:rPr>
                              <w:t>ДЛИТЕЛЬНОСТЬ 1-3 гс^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32C549" id="Text Box 47" o:spid="_x0000_s1055" type="#_x0000_t202" style="position:absolute;left:0;text-align:left;margin-left:142.05pt;margin-top:372.2pt;width:95.05pt;height:21.6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" filled="f" stroked="f">
                <v:textbox style="mso-fit-shape-to-text:t" inset="0,0,0,0">
                  <w:txbxContent>
                    <w:p w14:paraId="4BCCB58D" w14:textId="77777777" w:rsidR="00675BD3" w:rsidRDefault="00217392">
                      <w:pPr>
                        <w:pStyle w:val="16"/>
                        <w:shd w:val="clear" w:color="auto" w:fill="auto"/>
                      </w:pPr>
                      <w:r>
                        <w:rPr>
                          <w:rStyle w:val="16TimesNewRoman10ptExact"/>
                          <w:rFonts w:eastAsia="Calibri"/>
                        </w:rPr>
                        <w:t xml:space="preserve">БериеБелы'ЛЯ </w:t>
                      </w:r>
                      <w:r>
                        <w:rPr>
                          <w:rStyle w:val="16TimesNewRoman10ptExact0"/>
                          <w:rFonts w:eastAsia="Calibri"/>
                        </w:rPr>
                        <w:t xml:space="preserve">' </w:t>
                      </w:r>
                      <w:r>
                        <w:rPr>
                          <w:rStyle w:val="16Exact0"/>
                        </w:rPr>
                        <w:t>ДЛИТЕЛЬНОСТЬ 1-3 гс^</w:t>
                      </w:r>
                    </w:p>
                  </w:txbxContent>
                </v:textbox>
                <w10:wrap type="topAndBottom" anchorx="margin"/>
              </v:shape>
            </w:pict>
          </mc:Fallback>
        </mc:AlternateContent>
      </w:r>
      <w:r>
        <w:rPr>
          <w:noProof/>
        </w:rPr>
        <mc:AlternateContent>
          <mc:Choice Requires="wps">
            <w:drawing>
              <wp:anchor distT="0" distB="0" distL="63500" distR="1298575" simplePos="0" relativeHeight="251673600" behindDoc="1" locked="0" layoutInCell="1" allowOverlap="1" wp14:anchorId="07C74555" wp14:editId="6460D889">
                <wp:simplePos x="0" y="0"/>
                <wp:positionH relativeFrom="margin">
                  <wp:posOffset>2633345</wp:posOffset>
                </wp:positionH>
                <wp:positionV relativeFrom="paragraph">
                  <wp:posOffset>4532630</wp:posOffset>
                </wp:positionV>
                <wp:extent cx="810895" cy="127000"/>
                <wp:effectExtent l="0" t="0" r="0" b="0"/>
                <wp:wrapTopAndBottom/>
                <wp:docPr id="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5D34" w14:textId="77777777" w:rsidR="00675BD3" w:rsidRDefault="00217392">
                            <w:pPr>
                              <w:pStyle w:val="13"/>
                              <w:shd w:val="clear" w:color="auto" w:fill="auto"/>
                              <w:spacing w:line="200" w:lineRule="exact"/>
                              <w:ind w:left="180"/>
                            </w:pPr>
                            <w:r>
                              <w:rPr>
                                <w:rStyle w:val="13Exact0"/>
                              </w:rPr>
                              <w:t>I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74555" id="Text Box 48" o:spid="_x0000_s1056" type="#_x0000_t202" style="position:absolute;left:0;text-align:left;margin-left:207.35pt;margin-top:356.9pt;width:63.85pt;height:10pt;z-index:-251642880;visibility:visible;mso-wrap-style:square;mso-width-percent:0;mso-height-percent:0;mso-wrap-distance-left:5pt;mso-wrap-distance-top:0;mso-wrap-distance-right:102.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" filled="f" stroked="f">
                <v:textbox style="mso-fit-shape-to-text:t" inset="0,0,0,0">
                  <w:txbxContent>
                    <w:p w14:paraId="35575D34" w14:textId="77777777" w:rsidR="00675BD3" w:rsidRDefault="00217392">
                      <w:pPr>
                        <w:pStyle w:val="13"/>
                        <w:shd w:val="clear" w:color="auto" w:fill="auto"/>
                        <w:spacing w:line="200" w:lineRule="exact"/>
                        <w:ind w:left="180"/>
                      </w:pPr>
                      <w:r>
                        <w:rPr>
                          <w:rStyle w:val="13Exact0"/>
                        </w:rPr>
                        <w:t>I .</w:t>
                      </w:r>
                    </w:p>
                  </w:txbxContent>
                </v:textbox>
                <w10:wrap type="topAndBottom" anchorx="margin"/>
              </v:shape>
            </w:pict>
          </mc:Fallback>
        </mc:AlternateContent>
      </w:r>
      <w:r>
        <w:rPr>
          <w:noProof/>
        </w:rPr>
        <mc:AlternateContent>
          <mc:Choice Requires="wps">
            <w:drawing>
              <wp:anchor distT="0" distB="357505" distL="63500" distR="85090" simplePos="0" relativeHeight="251674624" behindDoc="1" locked="0" layoutInCell="1" allowOverlap="1" wp14:anchorId="02BB901F" wp14:editId="52F4977F">
                <wp:simplePos x="0" y="0"/>
                <wp:positionH relativeFrom="margin">
                  <wp:posOffset>4742180</wp:posOffset>
                </wp:positionH>
                <wp:positionV relativeFrom="paragraph">
                  <wp:posOffset>4744720</wp:posOffset>
                </wp:positionV>
                <wp:extent cx="292735" cy="495300"/>
                <wp:effectExtent l="3175" t="0" r="0" b="0"/>
                <wp:wrapTopAndBottom/>
                <wp:docPr id="7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B23EE" w14:textId="77777777" w:rsidR="00675BD3" w:rsidRDefault="00217392">
                            <w:pPr>
                              <w:pStyle w:val="24"/>
                              <w:shd w:val="clear" w:color="auto" w:fill="auto"/>
                              <w:spacing w:before="0" w:after="0" w:line="260" w:lineRule="exact"/>
                              <w:ind w:firstLine="0"/>
                              <w:jc w:val="left"/>
                            </w:pPr>
                            <w:r>
                              <w:rPr>
                                <w:rStyle w:val="2Exact0"/>
                              </w:rPr>
                              <w:t>3-^</w:t>
                            </w:r>
                          </w:p>
                          <w:p w14:paraId="0E7E4CFD" w14:textId="77777777" w:rsidR="00675BD3" w:rsidRDefault="00217392">
                            <w:pPr>
                              <w:pStyle w:val="24"/>
                              <w:shd w:val="clear" w:color="auto" w:fill="auto"/>
                              <w:spacing w:before="0" w:after="0" w:line="260" w:lineRule="exact"/>
                              <w:ind w:firstLine="0"/>
                              <w:jc w:val="left"/>
                            </w:pPr>
                            <w:r>
                              <w:rPr>
                                <w:rStyle w:val="2Exact0"/>
                              </w:rPr>
                              <w:t>годе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B901F" id="Text Box 49" o:spid="_x0000_s1057" type="#_x0000_t202" style="position:absolute;left:0;text-align:left;margin-left:373.4pt;margin-top:373.6pt;width:23.05pt;height:39pt;z-index:-251641856;visibility:visible;mso-wrap-style:square;mso-width-percent:0;mso-height-percent:0;mso-wrap-distance-left:5pt;mso-wrap-distance-top:0;mso-wrap-distance-right:6.7pt;mso-wrap-distance-bottom:2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" filled="f" stroked="f">
                <v:textbox style="mso-fit-shape-to-text:t" inset="0,0,0,0">
                  <w:txbxContent>
                    <w:p w14:paraId="475B23EE" w14:textId="77777777" w:rsidR="00675BD3" w:rsidRDefault="00217392">
                      <w:pPr>
                        <w:pStyle w:val="24"/>
                        <w:shd w:val="clear" w:color="auto" w:fill="auto"/>
                        <w:spacing w:before="0" w:after="0" w:line="260" w:lineRule="exact"/>
                        <w:ind w:firstLine="0"/>
                        <w:jc w:val="left"/>
                      </w:pPr>
                      <w:r>
                        <w:rPr>
                          <w:rStyle w:val="2Exact0"/>
                        </w:rPr>
                        <w:t>3-^</w:t>
                      </w:r>
                    </w:p>
                    <w:p w14:paraId="0E7E4CFD" w14:textId="77777777" w:rsidR="00675BD3" w:rsidRDefault="00217392">
                      <w:pPr>
                        <w:pStyle w:val="24"/>
                        <w:shd w:val="clear" w:color="auto" w:fill="auto"/>
                        <w:spacing w:before="0" w:after="0" w:line="260" w:lineRule="exact"/>
                        <w:ind w:firstLine="0"/>
                        <w:jc w:val="left"/>
                      </w:pPr>
                      <w:r>
                        <w:rPr>
                          <w:rStyle w:val="2Exact0"/>
                        </w:rPr>
                        <w:t>годе</w:t>
                      </w:r>
                    </w:p>
                  </w:txbxContent>
                </v:textbox>
                <w10:wrap type="topAndBottom" anchorx="margin"/>
              </v:shape>
            </w:pict>
          </mc:Fallback>
        </mc:AlternateContent>
      </w:r>
      <w:r>
        <w:rPr>
          <w:noProof/>
        </w:rPr>
        <mc:AlternateContent>
          <mc:Choice Requires="wps">
            <w:drawing>
              <wp:anchor distT="0" distB="229235" distL="63500" distR="1347470" simplePos="0" relativeHeight="251675648" behindDoc="1" locked="0" layoutInCell="1" allowOverlap="1" wp14:anchorId="70949840" wp14:editId="7326AEFF">
                <wp:simplePos x="0" y="0"/>
                <wp:positionH relativeFrom="margin">
                  <wp:posOffset>5120640</wp:posOffset>
                </wp:positionH>
                <wp:positionV relativeFrom="paragraph">
                  <wp:posOffset>4769485</wp:posOffset>
                </wp:positionV>
                <wp:extent cx="658495" cy="401955"/>
                <wp:effectExtent l="635" t="0" r="0" b="1905"/>
                <wp:wrapTopAndBottom/>
                <wp:docPr id="7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59387" w14:textId="77777777" w:rsidR="00675BD3" w:rsidRDefault="00217392">
                            <w:pPr>
                              <w:pStyle w:val="14"/>
                              <w:shd w:val="clear" w:color="auto" w:fill="auto"/>
                              <w:spacing w:after="0" w:line="211" w:lineRule="exact"/>
                            </w:pPr>
                            <w:r>
                              <w:rPr>
                                <w:rStyle w:val="14Exact0"/>
                              </w:rPr>
                              <w:t xml:space="preserve">Of </w:t>
                            </w:r>
                            <w:r>
                              <w:rPr>
                                <w:rStyle w:val="14Exact0"/>
                                <w:lang w:val="ru-RU" w:eastAsia="ru-RU" w:bidi="ru-RU"/>
                              </w:rPr>
                              <w:t>I ййШННСЙ</w:t>
                            </w:r>
                          </w:p>
                          <w:p w14:paraId="43C97BF5" w14:textId="77777777" w:rsidR="00675BD3" w:rsidRDefault="00217392">
                            <w:pPr>
                              <w:pStyle w:val="17"/>
                              <w:shd w:val="clear" w:color="auto" w:fill="auto"/>
                            </w:pPr>
                            <w:r>
                              <w:rPr>
                                <w:rStyle w:val="17Exact0"/>
                              </w:rPr>
                              <w:t>ПЕрнСД.</w:t>
                            </w:r>
                          </w:p>
                          <w:p w14:paraId="23A53EA5" w14:textId="77777777" w:rsidR="00675BD3" w:rsidRDefault="00217392">
                            <w:pPr>
                              <w:pStyle w:val="13"/>
                              <w:shd w:val="clear" w:color="auto" w:fill="auto"/>
                              <w:spacing w:line="211" w:lineRule="exact"/>
                            </w:pPr>
                            <w:r>
                              <w:rPr>
                                <w:rStyle w:val="13Exact1"/>
                              </w:rPr>
                              <w:t>ЖИЬНН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49840" id="Text Box 50" o:spid="_x0000_s1058" type="#_x0000_t202" style="position:absolute;left:0;text-align:left;margin-left:403.2pt;margin-top:375.55pt;width:51.85pt;height:31.65pt;z-index:-251640832;visibility:visible;mso-wrap-style:square;mso-width-percent:0;mso-height-percent:0;mso-wrap-distance-left:5pt;mso-wrap-distance-top:0;mso-wrap-distance-right:106.1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" filled="f" stroked="f">
                <v:textbox style="mso-fit-shape-to-text:t" inset="0,0,0,0">
                  <w:txbxContent>
                    <w:p w14:paraId="51159387" w14:textId="77777777" w:rsidR="00675BD3" w:rsidRDefault="00217392">
                      <w:pPr>
                        <w:pStyle w:val="14"/>
                        <w:shd w:val="clear" w:color="auto" w:fill="auto"/>
                        <w:spacing w:after="0" w:line="211" w:lineRule="exact"/>
                      </w:pPr>
                      <w:r>
                        <w:rPr>
                          <w:rStyle w:val="14Exact0"/>
                        </w:rPr>
                        <w:t xml:space="preserve">Of </w:t>
                      </w:r>
                      <w:r>
                        <w:rPr>
                          <w:rStyle w:val="14Exact0"/>
                          <w:lang w:val="ru-RU" w:eastAsia="ru-RU" w:bidi="ru-RU"/>
                        </w:rPr>
                        <w:t>I ййШННСЙ</w:t>
                      </w:r>
                    </w:p>
                    <w:p w14:paraId="43C97BF5" w14:textId="77777777" w:rsidR="00675BD3" w:rsidRDefault="00217392">
                      <w:pPr>
                        <w:pStyle w:val="17"/>
                        <w:shd w:val="clear" w:color="auto" w:fill="auto"/>
                      </w:pPr>
                      <w:r>
                        <w:rPr>
                          <w:rStyle w:val="17Exact0"/>
                        </w:rPr>
                        <w:t>ПЕрнСД.</w:t>
                      </w:r>
                    </w:p>
                    <w:p w14:paraId="23A53EA5" w14:textId="77777777" w:rsidR="00675BD3" w:rsidRDefault="00217392">
                      <w:pPr>
                        <w:pStyle w:val="13"/>
                        <w:shd w:val="clear" w:color="auto" w:fill="auto"/>
                        <w:spacing w:line="211" w:lineRule="exact"/>
                      </w:pPr>
                      <w:r>
                        <w:rPr>
                          <w:rStyle w:val="13Exact1"/>
                        </w:rPr>
                        <w:t>ЖИЬНН</w:t>
                      </w:r>
                    </w:p>
                  </w:txbxContent>
                </v:textbox>
                <w10:wrap type="topAndBottom" anchorx="margin"/>
              </v:shape>
            </w:pict>
          </mc:Fallback>
        </mc:AlternateContent>
      </w:r>
      <w:r w:rsidR="00217392">
        <w:t>Приложение АЗ. Справочные материалы,</w:t>
      </w:r>
      <w:r w:rsidR="00217392">
        <w:br/>
        <w:t>включая соответствие показаний к применению и</w:t>
      </w:r>
      <w:r w:rsidR="00217392">
        <w:br/>
      </w:r>
      <w:r w:rsidR="00217392">
        <w:t>противопоказаний, способов применения и доз</w:t>
      </w:r>
      <w:r w:rsidR="00217392">
        <w:br/>
        <w:t>лекарственных препаратов, инструкции по</w:t>
      </w:r>
      <w:r w:rsidR="00217392">
        <w:br/>
        <w:t>применению лекарственного препарата</w:t>
      </w:r>
    </w:p>
    <w:p w14:paraId="7B34290A" w14:textId="404AA7D4" w:rsidR="00675BD3" w:rsidRDefault="00577084">
      <w:pPr>
        <w:rPr>
          <w:sz w:val="2"/>
          <w:szCs w:val="2"/>
        </w:rPr>
      </w:pPr>
      <w:r>
        <w:rPr>
          <w:noProof/>
        </w:rPr>
        <mc:AlternateContent>
          <mc:Choice Requires="wps">
            <w:drawing>
              <wp:inline distT="0" distB="0" distL="0" distR="0" wp14:anchorId="0FA1C8CA" wp14:editId="0E71D6D0">
                <wp:extent cx="7555865" cy="272415"/>
                <wp:effectExtent l="0" t="0" r="0" b="0"/>
                <wp:docPr id="7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8737" w14:textId="77777777" w:rsidR="00675BD3" w:rsidRDefault="00675BD3"/>
                        </w:txbxContent>
                      </wps:txbx>
                      <wps:bodyPr rot="0" vert="horz" wrap="square" lIns="0" tIns="0" rIns="0" bIns="0" anchor="t" anchorCtr="0" upright="1">
                        <a:noAutofit/>
                      </wps:bodyPr>
                    </wps:wsp>
                  </a:graphicData>
                </a:graphic>
              </wp:inline>
            </w:drawing>
          </mc:Choice>
          <mc:Fallback>
            <w:pict>
              <v:shape w14:anchorId="0FA1C8CA" id="Text Box 116" o:spid="_x0000_s1059" type="#_x0000_t202" style="width:594.9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" filled="f" stroked="f">
                <v:textbox inset="0,0,0,0">
                  <w:txbxContent>
                    <w:p w14:paraId="48778737" w14:textId="77777777" w:rsidR="00675BD3" w:rsidRDefault="00675BD3"/>
                  </w:txbxContent>
                </v:textbox>
                <w10:anchorlock/>
              </v:shape>
            </w:pict>
          </mc:Fallback>
        </mc:AlternateContent>
      </w:r>
      <w:r w:rsidR="00217392">
        <w:t xml:space="preserve"> </w:t>
      </w:r>
    </w:p>
    <w:p w14:paraId="1B175806" w14:textId="77777777" w:rsidR="00675BD3" w:rsidRDefault="00675BD3">
      <w:pPr>
        <w:rPr>
          <w:sz w:val="2"/>
          <w:szCs w:val="2"/>
        </w:rPr>
        <w:sectPr w:rsidR="00675BD3">
          <w:type w:val="continuous"/>
          <w:pgSz w:w="11899" w:h="17309"/>
          <w:pgMar w:top="149" w:right="0" w:bottom="140" w:left="0" w:header="0" w:footer="3" w:gutter="0"/>
          <w:cols w:space="720"/>
          <w:noEndnote/>
          <w:docGrid w:linePitch="360"/>
        </w:sectPr>
      </w:pPr>
    </w:p>
    <w:p w14:paraId="6998AD87" w14:textId="77777777" w:rsidR="00675BD3" w:rsidRDefault="00217392">
      <w:pPr>
        <w:pStyle w:val="24"/>
        <w:shd w:val="clear" w:color="auto" w:fill="auto"/>
        <w:spacing w:before="0" w:after="0" w:line="658" w:lineRule="exact"/>
        <w:ind w:firstLine="0"/>
      </w:pPr>
      <w:r>
        <w:rPr>
          <w:rStyle w:val="25"/>
        </w:rPr>
        <w:t xml:space="preserve">Рис. 1. </w:t>
      </w:r>
      <w:r>
        <w:rPr>
          <w:rStyle w:val="25"/>
          <w:lang w:val="en-US" w:eastAsia="en-US" w:bidi="en-US"/>
        </w:rPr>
        <w:t xml:space="preserve">STRAW+10: </w:t>
      </w:r>
      <w:r>
        <w:rPr>
          <w:rStyle w:val="25"/>
        </w:rPr>
        <w:t>стадии старения репродукти</w:t>
      </w:r>
      <w:r>
        <w:rPr>
          <w:rStyle w:val="25"/>
        </w:rPr>
        <w:t>вной еиетемы женщин [1].</w:t>
      </w:r>
    </w:p>
    <w:p w14:paraId="2145FB99" w14:textId="77777777" w:rsidR="00675BD3" w:rsidRDefault="00217392">
      <w:pPr>
        <w:pStyle w:val="24"/>
        <w:shd w:val="clear" w:color="auto" w:fill="auto"/>
        <w:spacing w:before="0" w:after="0" w:line="658" w:lineRule="exact"/>
        <w:ind w:firstLine="0"/>
      </w:pPr>
      <w:r>
        <w:rPr>
          <w:rStyle w:val="25"/>
        </w:rPr>
        <w:t xml:space="preserve">Заключение по еиетеме </w:t>
      </w:r>
      <w:r>
        <w:rPr>
          <w:rStyle w:val="25"/>
          <w:lang w:val="en-US" w:eastAsia="en-US" w:bidi="en-US"/>
        </w:rPr>
        <w:t>BI-RADS:</w:t>
      </w:r>
    </w:p>
    <w:p w14:paraId="14D1D11C" w14:textId="77777777" w:rsidR="00675BD3" w:rsidRDefault="00217392">
      <w:pPr>
        <w:pStyle w:val="24"/>
        <w:numPr>
          <w:ilvl w:val="0"/>
          <w:numId w:val="17"/>
        </w:numPr>
        <w:shd w:val="clear" w:color="auto" w:fill="auto"/>
        <w:tabs>
          <w:tab w:val="left" w:pos="310"/>
        </w:tabs>
        <w:spacing w:before="0" w:after="0" w:line="658" w:lineRule="exact"/>
        <w:ind w:firstLine="0"/>
      </w:pPr>
      <w:r>
        <w:rPr>
          <w:rStyle w:val="25"/>
        </w:rPr>
        <w:t>категория - неуточненное и требует дообеледования</w:t>
      </w:r>
    </w:p>
    <w:p w14:paraId="504FDF4F" w14:textId="77777777" w:rsidR="00675BD3" w:rsidRDefault="00217392">
      <w:pPr>
        <w:pStyle w:val="24"/>
        <w:numPr>
          <w:ilvl w:val="0"/>
          <w:numId w:val="17"/>
        </w:numPr>
        <w:shd w:val="clear" w:color="auto" w:fill="auto"/>
        <w:tabs>
          <w:tab w:val="left" w:pos="310"/>
        </w:tabs>
        <w:spacing w:before="0" w:after="0" w:line="658" w:lineRule="exact"/>
        <w:ind w:firstLine="0"/>
      </w:pPr>
      <w:r>
        <w:rPr>
          <w:rStyle w:val="25"/>
        </w:rPr>
        <w:t>категория - результат отрицательный (без изменений)</w:t>
      </w:r>
    </w:p>
    <w:p w14:paraId="2336C61F" w14:textId="77777777" w:rsidR="00675BD3" w:rsidRDefault="00217392">
      <w:pPr>
        <w:pStyle w:val="24"/>
        <w:numPr>
          <w:ilvl w:val="0"/>
          <w:numId w:val="17"/>
        </w:numPr>
        <w:shd w:val="clear" w:color="auto" w:fill="auto"/>
        <w:tabs>
          <w:tab w:val="left" w:pos="315"/>
        </w:tabs>
        <w:spacing w:before="0" w:after="0" w:line="658" w:lineRule="exact"/>
        <w:ind w:firstLine="0"/>
      </w:pPr>
      <w:r>
        <w:rPr>
          <w:rStyle w:val="25"/>
        </w:rPr>
        <w:t>категория - доброкачеетвенные изменения</w:t>
      </w:r>
    </w:p>
    <w:p w14:paraId="075B66BC" w14:textId="77777777" w:rsidR="00675BD3" w:rsidRDefault="00217392">
      <w:pPr>
        <w:pStyle w:val="24"/>
        <w:numPr>
          <w:ilvl w:val="0"/>
          <w:numId w:val="17"/>
        </w:numPr>
        <w:shd w:val="clear" w:color="auto" w:fill="auto"/>
        <w:tabs>
          <w:tab w:val="left" w:pos="320"/>
        </w:tabs>
        <w:spacing w:before="0" w:after="0" w:line="658" w:lineRule="exact"/>
        <w:ind w:right="4900" w:firstLine="0"/>
        <w:jc w:val="left"/>
      </w:pPr>
      <w:r>
        <w:rPr>
          <w:rStyle w:val="25"/>
        </w:rPr>
        <w:t xml:space="preserve">категория - вероятно доброкачеетвенные изменения 4, 5 </w:t>
      </w:r>
      <w:r>
        <w:rPr>
          <w:rStyle w:val="25"/>
        </w:rPr>
        <w:t>категории - выеокая вероятноеть малигнизации</w:t>
      </w:r>
    </w:p>
    <w:p w14:paraId="5880FB1C" w14:textId="77777777" w:rsidR="00675BD3" w:rsidRDefault="00217392">
      <w:pPr>
        <w:pStyle w:val="24"/>
        <w:shd w:val="clear" w:color="auto" w:fill="auto"/>
        <w:spacing w:before="0" w:after="0" w:line="658" w:lineRule="exact"/>
        <w:ind w:right="520" w:firstLine="0"/>
        <w:jc w:val="left"/>
      </w:pPr>
      <w:r>
        <w:rPr>
          <w:rStyle w:val="25"/>
        </w:rPr>
        <w:t xml:space="preserve">6 категория - малигнизация, подтвержденная морфологичееки е помощью биопеии. Маршрутизация пациенток в завиеимоети от заключения по еиетеме </w:t>
      </w:r>
      <w:r>
        <w:rPr>
          <w:rStyle w:val="25"/>
          <w:lang w:val="en-US" w:eastAsia="en-US" w:bidi="en-US"/>
        </w:rPr>
        <w:t>BI-RADS:</w:t>
      </w:r>
    </w:p>
    <w:p w14:paraId="672E3F94" w14:textId="77777777" w:rsidR="00675BD3" w:rsidRDefault="00217392">
      <w:pPr>
        <w:pStyle w:val="24"/>
        <w:shd w:val="clear" w:color="auto" w:fill="auto"/>
        <w:spacing w:before="0" w:after="0" w:line="658" w:lineRule="exact"/>
        <w:ind w:right="520" w:firstLine="0"/>
        <w:jc w:val="left"/>
      </w:pPr>
      <w:r>
        <w:rPr>
          <w:rStyle w:val="25"/>
        </w:rPr>
        <w:t xml:space="preserve">О категория - направляетея на конеультацию врача-онколога для </w:t>
      </w:r>
      <w:r>
        <w:rPr>
          <w:rStyle w:val="25"/>
        </w:rPr>
        <w:t xml:space="preserve">дальнейшего обеледования 1, 2 </w:t>
      </w:r>
      <w:r>
        <w:rPr>
          <w:rStyle w:val="25"/>
        </w:rPr>
        <w:lastRenderedPageBreak/>
        <w:t>категория - наблюдение врачом акушером-гинекологом</w:t>
      </w:r>
      <w:r>
        <w:br w:type="page"/>
      </w:r>
    </w:p>
    <w:p w14:paraId="744A0BDF" w14:textId="77777777" w:rsidR="00675BD3" w:rsidRDefault="00217392">
      <w:pPr>
        <w:pStyle w:val="24"/>
        <w:shd w:val="clear" w:color="auto" w:fill="auto"/>
        <w:spacing w:before="0" w:after="0" w:line="662" w:lineRule="exact"/>
        <w:ind w:right="2780" w:firstLine="0"/>
        <w:jc w:val="left"/>
      </w:pPr>
      <w:r>
        <w:rPr>
          <w:rStyle w:val="25"/>
        </w:rPr>
        <w:lastRenderedPageBreak/>
        <w:t>3 - направляется в онкологический диспансер для верификации диагноза 4, 5,6 категории - наблюдение врачом онкологом</w:t>
      </w:r>
    </w:p>
    <w:p w14:paraId="57B6548F" w14:textId="77777777" w:rsidR="00675BD3" w:rsidRDefault="00217392">
      <w:pPr>
        <w:pStyle w:val="24"/>
        <w:numPr>
          <w:ilvl w:val="0"/>
          <w:numId w:val="18"/>
        </w:numPr>
        <w:shd w:val="clear" w:color="auto" w:fill="auto"/>
        <w:tabs>
          <w:tab w:val="left" w:pos="324"/>
        </w:tabs>
        <w:spacing w:before="0" w:after="0" w:line="662" w:lineRule="exact"/>
        <w:ind w:firstLine="0"/>
      </w:pPr>
      <w:r>
        <w:rPr>
          <w:rStyle w:val="25"/>
        </w:rPr>
        <w:t>Монотерапия эстрогенами</w:t>
      </w:r>
    </w:p>
    <w:p w14:paraId="08D6D72E" w14:textId="77777777" w:rsidR="00675BD3" w:rsidRDefault="00217392">
      <w:pPr>
        <w:pStyle w:val="24"/>
        <w:shd w:val="clear" w:color="auto" w:fill="auto"/>
        <w:spacing w:before="0" w:after="342"/>
        <w:ind w:firstLine="0"/>
      </w:pPr>
      <w:r>
        <w:rPr>
          <w:rStyle w:val="25"/>
        </w:rPr>
        <w:t xml:space="preserve">Проводится в </w:t>
      </w:r>
      <w:r>
        <w:rPr>
          <w:rStyle w:val="25"/>
        </w:rPr>
        <w:t>непрерывном режиме женщинам с удаленной маткой, вне зависимости от фазы климактерия, для лечения климактерических симптомов и/или профилактики остеопороза. Терапия локальной/системной МГТ у женщин для купирования проявлений ГУМС.</w:t>
      </w:r>
    </w:p>
    <w:p w14:paraId="3509C266" w14:textId="77777777" w:rsidR="00675BD3" w:rsidRDefault="00217392">
      <w:pPr>
        <w:pStyle w:val="2f1"/>
        <w:framePr w:w="11155" w:wrap="notBeside" w:vAnchor="text" w:hAnchor="text" w:xAlign="center" w:y="1"/>
        <w:shd w:val="clear" w:color="auto" w:fill="auto"/>
        <w:spacing w:line="260" w:lineRule="exact"/>
      </w:pPr>
      <w:r>
        <w:rPr>
          <w:rStyle w:val="2f2"/>
          <w:b/>
          <w:bCs/>
        </w:rPr>
        <w:t>Таблица 4 Схемы лечения эс</w:t>
      </w:r>
      <w:r>
        <w:rPr>
          <w:rStyle w:val="2f2"/>
          <w:b/>
          <w:bCs/>
        </w:rPr>
        <w:t>трогенами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706"/>
        <w:gridCol w:w="3734"/>
      </w:tblGrid>
      <w:tr w:rsidR="00675BD3" w14:paraId="13E2B0CB"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tcBorders>
            <w:shd w:val="clear" w:color="auto" w:fill="FFFFFF"/>
            <w:vAlign w:val="center"/>
          </w:tcPr>
          <w:p w14:paraId="52738FDB"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Наименование ЛС</w:t>
            </w:r>
          </w:p>
        </w:tc>
        <w:tc>
          <w:tcPr>
            <w:tcW w:w="3706" w:type="dxa"/>
            <w:tcBorders>
              <w:top w:val="single" w:sz="4" w:space="0" w:color="auto"/>
              <w:left w:val="single" w:sz="4" w:space="0" w:color="auto"/>
            </w:tcBorders>
            <w:shd w:val="clear" w:color="auto" w:fill="FFFFFF"/>
            <w:vAlign w:val="center"/>
          </w:tcPr>
          <w:p w14:paraId="3662A55E"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Дозы и кратность назначения ЛС</w:t>
            </w:r>
          </w:p>
        </w:tc>
        <w:tc>
          <w:tcPr>
            <w:tcW w:w="3734" w:type="dxa"/>
            <w:tcBorders>
              <w:top w:val="single" w:sz="4" w:space="0" w:color="auto"/>
              <w:left w:val="single" w:sz="4" w:space="0" w:color="auto"/>
              <w:right w:val="single" w:sz="4" w:space="0" w:color="auto"/>
            </w:tcBorders>
            <w:shd w:val="clear" w:color="auto" w:fill="FFFFFF"/>
            <w:vAlign w:val="center"/>
          </w:tcPr>
          <w:p w14:paraId="016ED4B4"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Длительность применения</w:t>
            </w:r>
          </w:p>
        </w:tc>
      </w:tr>
      <w:tr w:rsidR="00675BD3" w14:paraId="04E91CBA" w14:textId="77777777">
        <w:tblPrEx>
          <w:tblCellMar>
            <w:top w:w="0" w:type="dxa"/>
            <w:bottom w:w="0" w:type="dxa"/>
          </w:tblCellMar>
        </w:tblPrEx>
        <w:trPr>
          <w:trHeight w:hRule="exact" w:val="643"/>
          <w:jc w:val="center"/>
        </w:trPr>
        <w:tc>
          <w:tcPr>
            <w:tcW w:w="3715" w:type="dxa"/>
            <w:tcBorders>
              <w:top w:val="single" w:sz="4" w:space="0" w:color="auto"/>
              <w:left w:val="single" w:sz="4" w:space="0" w:color="auto"/>
            </w:tcBorders>
            <w:shd w:val="clear" w:color="auto" w:fill="FFFFFF"/>
            <w:vAlign w:val="center"/>
          </w:tcPr>
          <w:p w14:paraId="7AA52673"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Эстрадиола валерат 2 мг, драже</w:t>
            </w:r>
          </w:p>
        </w:tc>
        <w:tc>
          <w:tcPr>
            <w:tcW w:w="3706" w:type="dxa"/>
            <w:tcBorders>
              <w:top w:val="single" w:sz="4" w:space="0" w:color="auto"/>
              <w:left w:val="single" w:sz="4" w:space="0" w:color="auto"/>
            </w:tcBorders>
            <w:shd w:val="clear" w:color="auto" w:fill="FFFFFF"/>
            <w:vAlign w:val="center"/>
          </w:tcPr>
          <w:p w14:paraId="2CC0F2CA"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По 1 драже в день в течение 21 дня в месяц</w:t>
            </w:r>
          </w:p>
        </w:tc>
        <w:tc>
          <w:tcPr>
            <w:tcW w:w="3734" w:type="dxa"/>
            <w:tcBorders>
              <w:top w:val="single" w:sz="4" w:space="0" w:color="auto"/>
              <w:left w:val="single" w:sz="4" w:space="0" w:color="auto"/>
              <w:right w:val="single" w:sz="4" w:space="0" w:color="auto"/>
            </w:tcBorders>
            <w:shd w:val="clear" w:color="auto" w:fill="FFFFFF"/>
            <w:vAlign w:val="center"/>
          </w:tcPr>
          <w:p w14:paraId="012F0BEC"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далее длительность терапии определяется индивидуально</w:t>
            </w:r>
          </w:p>
        </w:tc>
      </w:tr>
      <w:tr w:rsidR="00675BD3" w14:paraId="0521C0F8" w14:textId="77777777">
        <w:tblPrEx>
          <w:tblCellMar>
            <w:top w:w="0" w:type="dxa"/>
            <w:bottom w:w="0" w:type="dxa"/>
          </w:tblCellMar>
        </w:tblPrEx>
        <w:trPr>
          <w:trHeight w:hRule="exact" w:val="1306"/>
          <w:jc w:val="center"/>
        </w:trPr>
        <w:tc>
          <w:tcPr>
            <w:tcW w:w="3715" w:type="dxa"/>
            <w:tcBorders>
              <w:top w:val="single" w:sz="4" w:space="0" w:color="auto"/>
              <w:left w:val="single" w:sz="4" w:space="0" w:color="auto"/>
            </w:tcBorders>
            <w:shd w:val="clear" w:color="auto" w:fill="FFFFFF"/>
          </w:tcPr>
          <w:p w14:paraId="7DFFC3B0"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 xml:space="preserve">Эстрадиол 0,06% -гель </w:t>
            </w:r>
            <w:r>
              <w:rPr>
                <w:rStyle w:val="285pt0pt"/>
              </w:rPr>
              <w:t>трансдермальный</w:t>
            </w:r>
          </w:p>
        </w:tc>
        <w:tc>
          <w:tcPr>
            <w:tcW w:w="3706" w:type="dxa"/>
            <w:tcBorders>
              <w:top w:val="single" w:sz="4" w:space="0" w:color="auto"/>
              <w:left w:val="single" w:sz="4" w:space="0" w:color="auto"/>
            </w:tcBorders>
            <w:shd w:val="clear" w:color="auto" w:fill="FFFFFF"/>
            <w:vAlign w:val="center"/>
          </w:tcPr>
          <w:p w14:paraId="58034482"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максимальная суточная доза 3 мг эстрадиола (5,0 г геля), стандартная суточная доза 1,5 мг эстрадиола (2,5 г геля), низкая суточная доза #0,75 мг эстрадиола (1,25 г геля) в непрерывном режиме[88]</w:t>
            </w:r>
          </w:p>
        </w:tc>
        <w:tc>
          <w:tcPr>
            <w:tcW w:w="3734" w:type="dxa"/>
            <w:tcBorders>
              <w:top w:val="single" w:sz="4" w:space="0" w:color="auto"/>
              <w:left w:val="single" w:sz="4" w:space="0" w:color="auto"/>
              <w:right w:val="single" w:sz="4" w:space="0" w:color="auto"/>
            </w:tcBorders>
            <w:shd w:val="clear" w:color="auto" w:fill="FFFFFF"/>
          </w:tcPr>
          <w:p w14:paraId="10681CB3"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 xml:space="preserve">В течение 1 года, далее длительность терапии </w:t>
            </w:r>
            <w:r>
              <w:rPr>
                <w:rStyle w:val="285pt0pt"/>
              </w:rPr>
              <w:t>определяется индивидуально</w:t>
            </w:r>
          </w:p>
        </w:tc>
      </w:tr>
      <w:tr w:rsidR="00675BD3" w14:paraId="62F8374E" w14:textId="77777777">
        <w:tblPrEx>
          <w:tblCellMar>
            <w:top w:w="0" w:type="dxa"/>
            <w:bottom w:w="0" w:type="dxa"/>
          </w:tblCellMar>
        </w:tblPrEx>
        <w:trPr>
          <w:trHeight w:hRule="exact" w:val="1306"/>
          <w:jc w:val="center"/>
        </w:trPr>
        <w:tc>
          <w:tcPr>
            <w:tcW w:w="3715" w:type="dxa"/>
            <w:tcBorders>
              <w:top w:val="single" w:sz="4" w:space="0" w:color="auto"/>
              <w:left w:val="single" w:sz="4" w:space="0" w:color="auto"/>
            </w:tcBorders>
            <w:shd w:val="clear" w:color="auto" w:fill="FFFFFF"/>
          </w:tcPr>
          <w:p w14:paraId="7AF49792"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Эстрадиол 0Д% гель трансдермальный</w:t>
            </w:r>
          </w:p>
        </w:tc>
        <w:tc>
          <w:tcPr>
            <w:tcW w:w="3706" w:type="dxa"/>
            <w:tcBorders>
              <w:top w:val="single" w:sz="4" w:space="0" w:color="auto"/>
              <w:left w:val="single" w:sz="4" w:space="0" w:color="auto"/>
            </w:tcBorders>
            <w:shd w:val="clear" w:color="auto" w:fill="FFFFFF"/>
            <w:vAlign w:val="center"/>
          </w:tcPr>
          <w:p w14:paraId="1467C60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максимальная суточная доза 1,5 мг эстрадиола (1,5 г геля), стандартная суточная доза 1 мг эстрадиола (1,0 г геля), низкая суточная доза 0,5 мг эстрадиола (0,5 г геля);</w:t>
            </w:r>
          </w:p>
          <w:p w14:paraId="6C25F767"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В непрерывном </w:t>
            </w:r>
            <w:r>
              <w:rPr>
                <w:rStyle w:val="285pt0pt"/>
              </w:rPr>
              <w:t>режиме</w:t>
            </w:r>
          </w:p>
        </w:tc>
        <w:tc>
          <w:tcPr>
            <w:tcW w:w="3734" w:type="dxa"/>
            <w:tcBorders>
              <w:top w:val="single" w:sz="4" w:space="0" w:color="auto"/>
              <w:left w:val="single" w:sz="4" w:space="0" w:color="auto"/>
              <w:right w:val="single" w:sz="4" w:space="0" w:color="auto"/>
            </w:tcBorders>
            <w:shd w:val="clear" w:color="auto" w:fill="FFFFFF"/>
          </w:tcPr>
          <w:p w14:paraId="07910EFA"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В течение 1 года, далее длительность терапии определяется индивидуально</w:t>
            </w:r>
          </w:p>
        </w:tc>
      </w:tr>
      <w:tr w:rsidR="00675BD3" w14:paraId="02FA6C78" w14:textId="77777777">
        <w:tblPrEx>
          <w:tblCellMar>
            <w:top w:w="0" w:type="dxa"/>
            <w:bottom w:w="0" w:type="dxa"/>
          </w:tblCellMar>
        </w:tblPrEx>
        <w:trPr>
          <w:trHeight w:hRule="exact" w:val="648"/>
          <w:jc w:val="center"/>
        </w:trPr>
        <w:tc>
          <w:tcPr>
            <w:tcW w:w="3715" w:type="dxa"/>
            <w:tcBorders>
              <w:top w:val="single" w:sz="4" w:space="0" w:color="auto"/>
              <w:left w:val="single" w:sz="4" w:space="0" w:color="auto"/>
            </w:tcBorders>
            <w:shd w:val="clear" w:color="auto" w:fill="FFFFFF"/>
            <w:vAlign w:val="center"/>
          </w:tcPr>
          <w:p w14:paraId="676E84CC"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Эстрадиол терапевтическая система трансдермальная</w:t>
            </w:r>
          </w:p>
        </w:tc>
        <w:tc>
          <w:tcPr>
            <w:tcW w:w="3706" w:type="dxa"/>
            <w:tcBorders>
              <w:top w:val="single" w:sz="4" w:space="0" w:color="auto"/>
              <w:left w:val="single" w:sz="4" w:space="0" w:color="auto"/>
            </w:tcBorders>
            <w:shd w:val="clear" w:color="auto" w:fill="FFFFFF"/>
            <w:vAlign w:val="center"/>
          </w:tcPr>
          <w:p w14:paraId="15E981AB"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стандартная суточная доза 50 мкг/сут.</w:t>
            </w:r>
          </w:p>
        </w:tc>
        <w:tc>
          <w:tcPr>
            <w:tcW w:w="3734" w:type="dxa"/>
            <w:tcBorders>
              <w:top w:val="single" w:sz="4" w:space="0" w:color="auto"/>
              <w:left w:val="single" w:sz="4" w:space="0" w:color="auto"/>
              <w:right w:val="single" w:sz="4" w:space="0" w:color="auto"/>
            </w:tcBorders>
            <w:shd w:val="clear" w:color="auto" w:fill="FFFFFF"/>
            <w:vAlign w:val="center"/>
          </w:tcPr>
          <w:p w14:paraId="3A2044C1"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В течение 1 года, далее длительность терапии определяется индивидуально</w:t>
            </w:r>
          </w:p>
        </w:tc>
      </w:tr>
      <w:tr w:rsidR="00675BD3" w14:paraId="48BE14C7" w14:textId="77777777">
        <w:tblPrEx>
          <w:tblCellMar>
            <w:top w:w="0" w:type="dxa"/>
            <w:bottom w:w="0" w:type="dxa"/>
          </w:tblCellMar>
        </w:tblPrEx>
        <w:trPr>
          <w:trHeight w:hRule="exact" w:val="643"/>
          <w:jc w:val="center"/>
        </w:trPr>
        <w:tc>
          <w:tcPr>
            <w:tcW w:w="3715" w:type="dxa"/>
            <w:tcBorders>
              <w:top w:val="single" w:sz="4" w:space="0" w:color="auto"/>
              <w:left w:val="single" w:sz="4" w:space="0" w:color="auto"/>
            </w:tcBorders>
            <w:shd w:val="clear" w:color="auto" w:fill="FFFFFF"/>
            <w:vAlign w:val="center"/>
          </w:tcPr>
          <w:p w14:paraId="5C1FEE97"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Эстриол - 2 </w:t>
            </w:r>
            <w:r>
              <w:rPr>
                <w:rStyle w:val="285pt0pt"/>
              </w:rPr>
              <w:t>мг таблетированный препарат</w:t>
            </w:r>
          </w:p>
        </w:tc>
        <w:tc>
          <w:tcPr>
            <w:tcW w:w="3706" w:type="dxa"/>
            <w:tcBorders>
              <w:top w:val="single" w:sz="4" w:space="0" w:color="auto"/>
              <w:left w:val="single" w:sz="4" w:space="0" w:color="auto"/>
            </w:tcBorders>
            <w:shd w:val="clear" w:color="auto" w:fill="FFFFFF"/>
            <w:vAlign w:val="center"/>
          </w:tcPr>
          <w:p w14:paraId="5010FD22"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В непрерывном режиме</w:t>
            </w:r>
          </w:p>
        </w:tc>
        <w:tc>
          <w:tcPr>
            <w:tcW w:w="3734" w:type="dxa"/>
            <w:tcBorders>
              <w:top w:val="single" w:sz="4" w:space="0" w:color="auto"/>
              <w:left w:val="single" w:sz="4" w:space="0" w:color="auto"/>
              <w:right w:val="single" w:sz="4" w:space="0" w:color="auto"/>
            </w:tcBorders>
            <w:shd w:val="clear" w:color="auto" w:fill="FFFFFF"/>
            <w:vAlign w:val="center"/>
          </w:tcPr>
          <w:p w14:paraId="36CBEFD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далее длительность терапии определяется индивидуально</w:t>
            </w:r>
          </w:p>
        </w:tc>
      </w:tr>
      <w:tr w:rsidR="00675BD3" w14:paraId="46A76AA9" w14:textId="77777777">
        <w:tblPrEx>
          <w:tblCellMar>
            <w:top w:w="0" w:type="dxa"/>
            <w:bottom w:w="0" w:type="dxa"/>
          </w:tblCellMar>
        </w:tblPrEx>
        <w:trPr>
          <w:trHeight w:hRule="exact" w:val="974"/>
          <w:jc w:val="center"/>
        </w:trPr>
        <w:tc>
          <w:tcPr>
            <w:tcW w:w="3715" w:type="dxa"/>
            <w:tcBorders>
              <w:top w:val="single" w:sz="4" w:space="0" w:color="auto"/>
              <w:left w:val="single" w:sz="4" w:space="0" w:color="auto"/>
            </w:tcBorders>
            <w:shd w:val="clear" w:color="auto" w:fill="FFFFFF"/>
            <w:vAlign w:val="center"/>
          </w:tcPr>
          <w:p w14:paraId="3F2FFD2B"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Эстриол (суппозитории вагинальные) - 0,5 мг.</w:t>
            </w:r>
          </w:p>
          <w:p w14:paraId="2F104386"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эстриол (крем вагинальный) - 1 мг/г.</w:t>
            </w:r>
          </w:p>
        </w:tc>
        <w:tc>
          <w:tcPr>
            <w:tcW w:w="3706" w:type="dxa"/>
            <w:tcBorders>
              <w:top w:val="single" w:sz="4" w:space="0" w:color="auto"/>
              <w:left w:val="single" w:sz="4" w:space="0" w:color="auto"/>
            </w:tcBorders>
            <w:shd w:val="clear" w:color="auto" w:fill="FFFFFF"/>
            <w:vAlign w:val="center"/>
          </w:tcPr>
          <w:p w14:paraId="1DFB2A8C"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В начале лечения ежедневно в течение 2 недель </w:t>
            </w:r>
            <w:r>
              <w:rPr>
                <w:rStyle w:val="285pt0pt"/>
              </w:rPr>
              <w:t>(максимально до 4 недель), по мере улучшения 2 раза в неделю длительно</w:t>
            </w:r>
          </w:p>
        </w:tc>
        <w:tc>
          <w:tcPr>
            <w:tcW w:w="3734" w:type="dxa"/>
            <w:tcBorders>
              <w:top w:val="single" w:sz="4" w:space="0" w:color="auto"/>
              <w:left w:val="single" w:sz="4" w:space="0" w:color="auto"/>
              <w:right w:val="single" w:sz="4" w:space="0" w:color="auto"/>
            </w:tcBorders>
            <w:shd w:val="clear" w:color="auto" w:fill="FFFFFF"/>
          </w:tcPr>
          <w:p w14:paraId="479BFF8C"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В течение 1 года, далее длительность терапии определяется индивидуально</w:t>
            </w:r>
          </w:p>
        </w:tc>
      </w:tr>
      <w:tr w:rsidR="00675BD3" w14:paraId="46C3AAA1" w14:textId="77777777">
        <w:tblPrEx>
          <w:tblCellMar>
            <w:top w:w="0" w:type="dxa"/>
            <w:bottom w:w="0" w:type="dxa"/>
          </w:tblCellMar>
        </w:tblPrEx>
        <w:trPr>
          <w:trHeight w:hRule="exact" w:val="1306"/>
          <w:jc w:val="center"/>
        </w:trPr>
        <w:tc>
          <w:tcPr>
            <w:tcW w:w="3715" w:type="dxa"/>
            <w:tcBorders>
              <w:top w:val="single" w:sz="4" w:space="0" w:color="auto"/>
              <w:left w:val="single" w:sz="4" w:space="0" w:color="auto"/>
            </w:tcBorders>
            <w:shd w:val="clear" w:color="auto" w:fill="FFFFFF"/>
          </w:tcPr>
          <w:p w14:paraId="1FB3B63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Лактобактерии + 2,0 мг Прогестерон + 0,2 мг Эстриол</w:t>
            </w:r>
          </w:p>
        </w:tc>
        <w:tc>
          <w:tcPr>
            <w:tcW w:w="3706" w:type="dxa"/>
            <w:tcBorders>
              <w:top w:val="single" w:sz="4" w:space="0" w:color="auto"/>
              <w:left w:val="single" w:sz="4" w:space="0" w:color="auto"/>
            </w:tcBorders>
            <w:shd w:val="clear" w:color="auto" w:fill="FFFFFF"/>
            <w:vAlign w:val="center"/>
          </w:tcPr>
          <w:p w14:paraId="4C61B671"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По 2 капсулы 1 раз в сутки вагинально в течение 20 дней до </w:t>
            </w:r>
            <w:r>
              <w:rPr>
                <w:rStyle w:val="285pt0pt"/>
              </w:rPr>
              <w:t>облегчения симптомов (терапия насыщения), затем по 1 капсуле в сутки 2 раза в неделю (поддерживающая терапия).</w:t>
            </w:r>
          </w:p>
        </w:tc>
        <w:tc>
          <w:tcPr>
            <w:tcW w:w="3734" w:type="dxa"/>
            <w:tcBorders>
              <w:top w:val="single" w:sz="4" w:space="0" w:color="auto"/>
              <w:left w:val="single" w:sz="4" w:space="0" w:color="auto"/>
              <w:right w:val="single" w:sz="4" w:space="0" w:color="auto"/>
            </w:tcBorders>
            <w:shd w:val="clear" w:color="auto" w:fill="FFFFFF"/>
            <w:vAlign w:val="center"/>
          </w:tcPr>
          <w:p w14:paraId="5BA0E6D0"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При необходимости возможно повторение курсов терапии. Необходимо применять наименьщую эффективную дозу в течение наиболее короткого промежутка вр</w:t>
            </w:r>
            <w:r>
              <w:rPr>
                <w:rStyle w:val="285pt0pt"/>
              </w:rPr>
              <w:t>емени</w:t>
            </w:r>
          </w:p>
        </w:tc>
      </w:tr>
      <w:tr w:rsidR="00675BD3" w14:paraId="0382145C" w14:textId="77777777">
        <w:tblPrEx>
          <w:tblCellMar>
            <w:top w:w="0" w:type="dxa"/>
            <w:bottom w:w="0" w:type="dxa"/>
          </w:tblCellMar>
        </w:tblPrEx>
        <w:trPr>
          <w:trHeight w:hRule="exact" w:val="1152"/>
          <w:jc w:val="center"/>
        </w:trPr>
        <w:tc>
          <w:tcPr>
            <w:tcW w:w="3715" w:type="dxa"/>
            <w:tcBorders>
              <w:top w:val="single" w:sz="4" w:space="0" w:color="auto"/>
              <w:left w:val="single" w:sz="4" w:space="0" w:color="auto"/>
              <w:bottom w:val="single" w:sz="4" w:space="0" w:color="auto"/>
            </w:tcBorders>
            <w:shd w:val="clear" w:color="auto" w:fill="FFFFFF"/>
          </w:tcPr>
          <w:p w14:paraId="5B75BFFF"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Лактобактерии</w:t>
            </w:r>
          </w:p>
          <w:p w14:paraId="4F538DDA"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ацидофильные+эстриол</w:t>
            </w:r>
          </w:p>
        </w:tc>
        <w:tc>
          <w:tcPr>
            <w:tcW w:w="3706" w:type="dxa"/>
            <w:tcBorders>
              <w:top w:val="single" w:sz="4" w:space="0" w:color="auto"/>
              <w:left w:val="single" w:sz="4" w:space="0" w:color="auto"/>
              <w:bottom w:val="single" w:sz="4" w:space="0" w:color="auto"/>
            </w:tcBorders>
            <w:shd w:val="clear" w:color="auto" w:fill="FFFFFF"/>
            <w:vAlign w:val="center"/>
          </w:tcPr>
          <w:p w14:paraId="5375B378"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По 1 вагинальной таблетке ежедневно на протяжении 6-12 дней, далее поддерживающая доза составляет 1 вагинальную таблетку 1-2 раза в неделю.</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6572E32D"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При необходимости возможно повторение курсов терапии.</w:t>
            </w:r>
          </w:p>
        </w:tc>
      </w:tr>
    </w:tbl>
    <w:p w14:paraId="3053CD30" w14:textId="77777777" w:rsidR="00675BD3" w:rsidRDefault="00675BD3">
      <w:pPr>
        <w:framePr w:w="11155" w:wrap="notBeside" w:vAnchor="text" w:hAnchor="text" w:xAlign="center" w:y="1"/>
        <w:rPr>
          <w:sz w:val="2"/>
          <w:szCs w:val="2"/>
        </w:rPr>
      </w:pPr>
    </w:p>
    <w:p w14:paraId="19F37405" w14:textId="77777777" w:rsidR="00675BD3" w:rsidRDefault="00675BD3">
      <w:pPr>
        <w:rPr>
          <w:sz w:val="2"/>
          <w:szCs w:val="2"/>
        </w:rPr>
      </w:pPr>
    </w:p>
    <w:p w14:paraId="2BB6A588" w14:textId="77777777" w:rsidR="00675BD3" w:rsidRDefault="00217392">
      <w:pPr>
        <w:pStyle w:val="24"/>
        <w:numPr>
          <w:ilvl w:val="0"/>
          <w:numId w:val="18"/>
        </w:numPr>
        <w:shd w:val="clear" w:color="auto" w:fill="auto"/>
        <w:tabs>
          <w:tab w:val="left" w:pos="353"/>
        </w:tabs>
        <w:spacing w:before="34" w:after="244" w:line="260" w:lineRule="exact"/>
        <w:ind w:firstLine="0"/>
      </w:pPr>
      <w:r>
        <w:rPr>
          <w:rStyle w:val="25"/>
        </w:rPr>
        <w:t xml:space="preserve">Терапия </w:t>
      </w:r>
      <w:r>
        <w:rPr>
          <w:rStyle w:val="25"/>
        </w:rPr>
        <w:t>гестагенами</w:t>
      </w:r>
    </w:p>
    <w:p w14:paraId="18F91159" w14:textId="77777777" w:rsidR="00675BD3" w:rsidRDefault="00217392">
      <w:pPr>
        <w:pStyle w:val="24"/>
        <w:shd w:val="clear" w:color="auto" w:fill="auto"/>
        <w:spacing w:before="0" w:after="342"/>
        <w:ind w:firstLine="0"/>
      </w:pPr>
      <w:r>
        <w:rPr>
          <w:rStyle w:val="25"/>
        </w:rPr>
        <w:t>Проводится женщинам в период менопаузального перехода для профилактики гиперпластических процессов эндометрия и регуляции менструального цикла, в постменопаузе в составе МГТ</w:t>
      </w:r>
    </w:p>
    <w:p w14:paraId="261B4CFD" w14:textId="77777777" w:rsidR="00675BD3" w:rsidRDefault="00217392">
      <w:pPr>
        <w:pStyle w:val="2f1"/>
        <w:framePr w:w="11155" w:wrap="notBeside" w:vAnchor="text" w:hAnchor="text" w:xAlign="center" w:y="1"/>
        <w:shd w:val="clear" w:color="auto" w:fill="auto"/>
        <w:spacing w:line="260" w:lineRule="exact"/>
      </w:pPr>
      <w:r>
        <w:rPr>
          <w:rStyle w:val="2f2"/>
          <w:b/>
          <w:bCs/>
        </w:rPr>
        <w:t>Таблица 5 Схемы лечения гестагенами.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21"/>
        <w:gridCol w:w="3677"/>
        <w:gridCol w:w="3658"/>
      </w:tblGrid>
      <w:tr w:rsidR="00675BD3" w14:paraId="02F26A4F" w14:textId="77777777">
        <w:tblPrEx>
          <w:tblCellMar>
            <w:top w:w="0" w:type="dxa"/>
            <w:bottom w:w="0" w:type="dxa"/>
          </w:tblCellMar>
        </w:tblPrEx>
        <w:trPr>
          <w:trHeight w:hRule="exact" w:val="490"/>
          <w:jc w:val="center"/>
        </w:trPr>
        <w:tc>
          <w:tcPr>
            <w:tcW w:w="3821" w:type="dxa"/>
            <w:tcBorders>
              <w:top w:val="single" w:sz="4" w:space="0" w:color="auto"/>
              <w:left w:val="single" w:sz="4" w:space="0" w:color="auto"/>
            </w:tcBorders>
            <w:shd w:val="clear" w:color="auto" w:fill="FFFFFF"/>
            <w:vAlign w:val="center"/>
          </w:tcPr>
          <w:p w14:paraId="00654E9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Наименование ЛС</w:t>
            </w:r>
          </w:p>
        </w:tc>
        <w:tc>
          <w:tcPr>
            <w:tcW w:w="3677" w:type="dxa"/>
            <w:tcBorders>
              <w:top w:val="single" w:sz="4" w:space="0" w:color="auto"/>
              <w:left w:val="single" w:sz="4" w:space="0" w:color="auto"/>
            </w:tcBorders>
            <w:shd w:val="clear" w:color="auto" w:fill="FFFFFF"/>
            <w:vAlign w:val="center"/>
          </w:tcPr>
          <w:p w14:paraId="4984D80A"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 xml:space="preserve">Дозы и </w:t>
            </w:r>
            <w:r>
              <w:rPr>
                <w:rStyle w:val="285pt0pt"/>
              </w:rPr>
              <w:t>кратность назначения ЛС</w:t>
            </w:r>
          </w:p>
        </w:tc>
        <w:tc>
          <w:tcPr>
            <w:tcW w:w="3658" w:type="dxa"/>
            <w:tcBorders>
              <w:top w:val="single" w:sz="4" w:space="0" w:color="auto"/>
              <w:left w:val="single" w:sz="4" w:space="0" w:color="auto"/>
              <w:right w:val="single" w:sz="4" w:space="0" w:color="auto"/>
            </w:tcBorders>
            <w:shd w:val="clear" w:color="auto" w:fill="FFFFFF"/>
            <w:vAlign w:val="center"/>
          </w:tcPr>
          <w:p w14:paraId="0860C1AB"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Длительность применения</w:t>
            </w:r>
          </w:p>
        </w:tc>
      </w:tr>
      <w:tr w:rsidR="00675BD3" w14:paraId="006276D1" w14:textId="77777777">
        <w:tblPrEx>
          <w:tblCellMar>
            <w:top w:w="0" w:type="dxa"/>
            <w:bottom w:w="0" w:type="dxa"/>
          </w:tblCellMar>
        </w:tblPrEx>
        <w:trPr>
          <w:trHeight w:hRule="exact" w:val="1046"/>
          <w:jc w:val="center"/>
        </w:trPr>
        <w:tc>
          <w:tcPr>
            <w:tcW w:w="3821" w:type="dxa"/>
            <w:tcBorders>
              <w:top w:val="single" w:sz="4" w:space="0" w:color="auto"/>
              <w:left w:val="single" w:sz="4" w:space="0" w:color="auto"/>
            </w:tcBorders>
            <w:shd w:val="clear" w:color="auto" w:fill="FFFFFF"/>
          </w:tcPr>
          <w:p w14:paraId="28E4FA1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Дидрогестерон**</w:t>
            </w:r>
          </w:p>
        </w:tc>
        <w:tc>
          <w:tcPr>
            <w:tcW w:w="3677" w:type="dxa"/>
            <w:tcBorders>
              <w:top w:val="single" w:sz="4" w:space="0" w:color="auto"/>
              <w:left w:val="single" w:sz="4" w:space="0" w:color="auto"/>
            </w:tcBorders>
            <w:shd w:val="clear" w:color="auto" w:fill="FFFFFF"/>
            <w:vAlign w:val="bottom"/>
          </w:tcPr>
          <w:p w14:paraId="735C2B30"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10-20 мг на срок 10-14 дней во вторую фазу цикла</w:t>
            </w:r>
          </w:p>
          <w:p w14:paraId="31F1BC8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составе МГТ: 10-20 мг внутрь в течение 14 дней в рамках 28- дневного цикла.</w:t>
            </w:r>
          </w:p>
        </w:tc>
        <w:tc>
          <w:tcPr>
            <w:tcW w:w="3658" w:type="dxa"/>
            <w:tcBorders>
              <w:top w:val="single" w:sz="4" w:space="0" w:color="auto"/>
              <w:left w:val="single" w:sz="4" w:space="0" w:color="auto"/>
              <w:right w:val="single" w:sz="4" w:space="0" w:color="auto"/>
            </w:tcBorders>
            <w:shd w:val="clear" w:color="auto" w:fill="FFFFFF"/>
          </w:tcPr>
          <w:p w14:paraId="21DB97FD"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bl>
    <w:p w14:paraId="5C74E25A" w14:textId="77777777" w:rsidR="00675BD3" w:rsidRDefault="00675BD3">
      <w:pPr>
        <w:framePr w:w="11155" w:wrap="notBeside" w:vAnchor="text" w:hAnchor="text" w:xAlign="center" w:y="1"/>
        <w:rPr>
          <w:sz w:val="2"/>
          <w:szCs w:val="2"/>
        </w:rPr>
      </w:pPr>
    </w:p>
    <w:p w14:paraId="0B1C79E8" w14:textId="77777777" w:rsidR="00675BD3" w:rsidRDefault="00675BD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21"/>
        <w:gridCol w:w="3677"/>
        <w:gridCol w:w="3658"/>
      </w:tblGrid>
      <w:tr w:rsidR="00675BD3" w14:paraId="2202F1FE" w14:textId="77777777">
        <w:tblPrEx>
          <w:tblCellMar>
            <w:top w:w="0" w:type="dxa"/>
            <w:bottom w:w="0" w:type="dxa"/>
          </w:tblCellMar>
        </w:tblPrEx>
        <w:trPr>
          <w:trHeight w:hRule="exact" w:val="1315"/>
          <w:jc w:val="center"/>
        </w:trPr>
        <w:tc>
          <w:tcPr>
            <w:tcW w:w="3821" w:type="dxa"/>
            <w:tcBorders>
              <w:top w:val="single" w:sz="4" w:space="0" w:color="auto"/>
              <w:left w:val="single" w:sz="4" w:space="0" w:color="auto"/>
            </w:tcBorders>
            <w:shd w:val="clear" w:color="auto" w:fill="FFFFFF"/>
          </w:tcPr>
          <w:p w14:paraId="5E7D67A9"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lastRenderedPageBreak/>
              <w:t>Прогестерон (микронизированный)**</w:t>
            </w:r>
          </w:p>
        </w:tc>
        <w:tc>
          <w:tcPr>
            <w:tcW w:w="3677" w:type="dxa"/>
            <w:tcBorders>
              <w:top w:val="single" w:sz="4" w:space="0" w:color="auto"/>
              <w:left w:val="single" w:sz="4" w:space="0" w:color="auto"/>
            </w:tcBorders>
            <w:shd w:val="clear" w:color="auto" w:fill="FFFFFF"/>
            <w:vAlign w:val="center"/>
          </w:tcPr>
          <w:p w14:paraId="0BFEA8F2" w14:textId="77777777" w:rsidR="00675BD3" w:rsidRDefault="00217392">
            <w:pPr>
              <w:pStyle w:val="24"/>
              <w:framePr w:w="11155" w:wrap="notBeside" w:vAnchor="text" w:hAnchor="text" w:xAlign="center" w:y="1"/>
              <w:shd w:val="clear" w:color="auto" w:fill="auto"/>
              <w:spacing w:before="0" w:after="0" w:line="163" w:lineRule="exact"/>
              <w:ind w:left="160" w:firstLine="0"/>
              <w:jc w:val="left"/>
            </w:pPr>
            <w:r>
              <w:rPr>
                <w:rStyle w:val="285pt0pt"/>
              </w:rPr>
              <w:t>200-400 мг в течение 10-14 дней во вторую фазу цикла</w:t>
            </w:r>
          </w:p>
          <w:p w14:paraId="43A40AA1" w14:textId="77777777" w:rsidR="00675BD3" w:rsidRDefault="00217392">
            <w:pPr>
              <w:pStyle w:val="24"/>
              <w:framePr w:w="11155" w:wrap="notBeside" w:vAnchor="text" w:hAnchor="text" w:xAlign="center" w:y="1"/>
              <w:shd w:val="clear" w:color="auto" w:fill="auto"/>
              <w:spacing w:before="0" w:after="0" w:line="163" w:lineRule="exact"/>
              <w:ind w:left="160" w:firstLine="0"/>
              <w:jc w:val="left"/>
            </w:pPr>
            <w:r>
              <w:rPr>
                <w:rStyle w:val="285pt0pt"/>
              </w:rPr>
              <w:t>В составе МГТ в перименопаузе: 200 мг в течение 12-14 дней В составе МГТ в постменопаузе: 100- 200 мг ежедневно</w:t>
            </w:r>
          </w:p>
        </w:tc>
        <w:tc>
          <w:tcPr>
            <w:tcW w:w="3658" w:type="dxa"/>
            <w:tcBorders>
              <w:top w:val="single" w:sz="4" w:space="0" w:color="auto"/>
              <w:left w:val="single" w:sz="4" w:space="0" w:color="auto"/>
              <w:right w:val="single" w:sz="4" w:space="0" w:color="auto"/>
            </w:tcBorders>
            <w:shd w:val="clear" w:color="auto" w:fill="FFFFFF"/>
          </w:tcPr>
          <w:p w14:paraId="07389D9B"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в течение 1 года, в дальнейшем по показаниям</w:t>
            </w:r>
          </w:p>
        </w:tc>
      </w:tr>
      <w:tr w:rsidR="00675BD3" w14:paraId="0374D02F" w14:textId="77777777">
        <w:tblPrEx>
          <w:tblCellMar>
            <w:top w:w="0" w:type="dxa"/>
            <w:bottom w:w="0" w:type="dxa"/>
          </w:tblCellMar>
        </w:tblPrEx>
        <w:trPr>
          <w:trHeight w:hRule="exact" w:val="1315"/>
          <w:jc w:val="center"/>
        </w:trPr>
        <w:tc>
          <w:tcPr>
            <w:tcW w:w="3821" w:type="dxa"/>
            <w:tcBorders>
              <w:top w:val="single" w:sz="4" w:space="0" w:color="auto"/>
              <w:left w:val="single" w:sz="4" w:space="0" w:color="auto"/>
              <w:bottom w:val="single" w:sz="4" w:space="0" w:color="auto"/>
            </w:tcBorders>
            <w:shd w:val="clear" w:color="auto" w:fill="FFFFFF"/>
          </w:tcPr>
          <w:p w14:paraId="660A56F7"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Левоноргестрел внутриматочная система</w:t>
            </w:r>
          </w:p>
        </w:tc>
        <w:tc>
          <w:tcPr>
            <w:tcW w:w="3677" w:type="dxa"/>
            <w:tcBorders>
              <w:top w:val="single" w:sz="4" w:space="0" w:color="auto"/>
              <w:left w:val="single" w:sz="4" w:space="0" w:color="auto"/>
              <w:bottom w:val="single" w:sz="4" w:space="0" w:color="auto"/>
            </w:tcBorders>
            <w:shd w:val="clear" w:color="auto" w:fill="FFFFFF"/>
            <w:vAlign w:val="center"/>
          </w:tcPr>
          <w:p w14:paraId="35B73CB0"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Т-образный стержень с контейнером, содержащим 52 мг левоноргестрела; поддерживает выделение левоноргестрела в полость матки на уровне 20 мкг/сут); ввести в полость матки однократно;</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14:paraId="51A0088C"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устанавливается на 5 лет</w:t>
            </w:r>
          </w:p>
        </w:tc>
      </w:tr>
    </w:tbl>
    <w:p w14:paraId="33634F13" w14:textId="77777777" w:rsidR="00675BD3" w:rsidRDefault="00675BD3">
      <w:pPr>
        <w:framePr w:w="11155" w:wrap="notBeside" w:vAnchor="text" w:hAnchor="text" w:xAlign="center" w:y="1"/>
        <w:rPr>
          <w:sz w:val="2"/>
          <w:szCs w:val="2"/>
        </w:rPr>
      </w:pPr>
    </w:p>
    <w:p w14:paraId="03DD67FE" w14:textId="77777777" w:rsidR="00675BD3" w:rsidRDefault="00675BD3">
      <w:pPr>
        <w:rPr>
          <w:sz w:val="2"/>
          <w:szCs w:val="2"/>
        </w:rPr>
      </w:pPr>
    </w:p>
    <w:p w14:paraId="5FEB37D0" w14:textId="77777777" w:rsidR="00675BD3" w:rsidRDefault="00217392">
      <w:pPr>
        <w:pStyle w:val="24"/>
        <w:numPr>
          <w:ilvl w:val="0"/>
          <w:numId w:val="18"/>
        </w:numPr>
        <w:shd w:val="clear" w:color="auto" w:fill="auto"/>
        <w:tabs>
          <w:tab w:val="left" w:pos="368"/>
        </w:tabs>
        <w:spacing w:before="39" w:after="239" w:line="260" w:lineRule="exact"/>
        <w:ind w:firstLine="0"/>
      </w:pPr>
      <w:r>
        <w:rPr>
          <w:rStyle w:val="25"/>
        </w:rPr>
        <w:t>Комбинированная эстроген-гестагенная терапия</w:t>
      </w:r>
    </w:p>
    <w:p w14:paraId="5DC91DC6" w14:textId="77777777" w:rsidR="00675BD3" w:rsidRDefault="00217392">
      <w:pPr>
        <w:pStyle w:val="24"/>
        <w:shd w:val="clear" w:color="auto" w:fill="auto"/>
        <w:spacing w:before="0" w:after="343"/>
        <w:ind w:firstLine="0"/>
      </w:pPr>
      <w:r>
        <w:rPr>
          <w:rStyle w:val="25"/>
        </w:rPr>
        <w:t>Проводитея женщинам е интактной маткой в перименопаузе, но не ранее, чем через 6 мееяцев поеле поеледней менетруации и в поетменопаузе для лечения климактеричееких еимптомов и профилактики оетеопороза в цикличее</w:t>
      </w:r>
      <w:r>
        <w:rPr>
          <w:rStyle w:val="25"/>
        </w:rPr>
        <w:t>ком и непрерывном режимах.</w:t>
      </w:r>
    </w:p>
    <w:p w14:paraId="07880E66" w14:textId="77777777" w:rsidR="00675BD3" w:rsidRDefault="00217392">
      <w:pPr>
        <w:pStyle w:val="36"/>
        <w:keepNext/>
        <w:keepLines/>
        <w:shd w:val="clear" w:color="auto" w:fill="auto"/>
        <w:spacing w:before="0" w:line="260" w:lineRule="exact"/>
        <w:ind w:firstLine="0"/>
      </w:pPr>
      <w:bookmarkStart w:id="63" w:name="bookmark63"/>
      <w:r>
        <w:rPr>
          <w:rStyle w:val="37"/>
          <w:b/>
          <w:bCs/>
        </w:rPr>
        <w:t>Таблица 6 Схемы лечения комбинированными эстроген-гестагенными препаратами.</w:t>
      </w:r>
      <w:bookmarkEnd w:id="63"/>
    </w:p>
    <w:tbl>
      <w:tblPr>
        <w:tblOverlap w:val="never"/>
        <w:tblW w:w="0" w:type="auto"/>
        <w:jc w:val="center"/>
        <w:tblLayout w:type="fixed"/>
        <w:tblCellMar>
          <w:left w:w="10" w:type="dxa"/>
          <w:right w:w="10" w:type="dxa"/>
        </w:tblCellMar>
        <w:tblLook w:val="04A0" w:firstRow="1" w:lastRow="0" w:firstColumn="1" w:lastColumn="0" w:noHBand="0" w:noVBand="1"/>
      </w:tblPr>
      <w:tblGrid>
        <w:gridCol w:w="3773"/>
        <w:gridCol w:w="3782"/>
        <w:gridCol w:w="3600"/>
      </w:tblGrid>
      <w:tr w:rsidR="00675BD3" w14:paraId="16556BB0" w14:textId="77777777">
        <w:tblPrEx>
          <w:tblCellMar>
            <w:top w:w="0" w:type="dxa"/>
            <w:bottom w:w="0" w:type="dxa"/>
          </w:tblCellMar>
        </w:tblPrEx>
        <w:trPr>
          <w:trHeight w:hRule="exact" w:val="490"/>
          <w:jc w:val="center"/>
        </w:trPr>
        <w:tc>
          <w:tcPr>
            <w:tcW w:w="3773" w:type="dxa"/>
            <w:tcBorders>
              <w:top w:val="single" w:sz="4" w:space="0" w:color="auto"/>
              <w:left w:val="single" w:sz="4" w:space="0" w:color="auto"/>
            </w:tcBorders>
            <w:shd w:val="clear" w:color="auto" w:fill="FFFFFF"/>
            <w:vAlign w:val="center"/>
          </w:tcPr>
          <w:p w14:paraId="099D0DE3"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Наименование ЛС</w:t>
            </w:r>
          </w:p>
        </w:tc>
        <w:tc>
          <w:tcPr>
            <w:tcW w:w="3782" w:type="dxa"/>
            <w:tcBorders>
              <w:top w:val="single" w:sz="4" w:space="0" w:color="auto"/>
              <w:left w:val="single" w:sz="4" w:space="0" w:color="auto"/>
            </w:tcBorders>
            <w:shd w:val="clear" w:color="auto" w:fill="FFFFFF"/>
            <w:vAlign w:val="center"/>
          </w:tcPr>
          <w:p w14:paraId="692A8518"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Дозы и кратность назначения ЛС</w:t>
            </w:r>
          </w:p>
        </w:tc>
        <w:tc>
          <w:tcPr>
            <w:tcW w:w="3600" w:type="dxa"/>
            <w:tcBorders>
              <w:top w:val="single" w:sz="4" w:space="0" w:color="auto"/>
              <w:left w:val="single" w:sz="4" w:space="0" w:color="auto"/>
              <w:right w:val="single" w:sz="4" w:space="0" w:color="auto"/>
            </w:tcBorders>
            <w:shd w:val="clear" w:color="auto" w:fill="FFFFFF"/>
            <w:vAlign w:val="center"/>
          </w:tcPr>
          <w:p w14:paraId="1F40DC70"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Длительность применения</w:t>
            </w:r>
          </w:p>
        </w:tc>
      </w:tr>
      <w:tr w:rsidR="00675BD3" w14:paraId="350DC8B6"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6610FED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0pt"/>
              </w:rPr>
              <w:t>Комбинированная эстроген-гестагенная терапия в циклическом режиме</w:t>
            </w:r>
          </w:p>
        </w:tc>
      </w:tr>
      <w:tr w:rsidR="00675BD3" w14:paraId="6D735B6C" w14:textId="77777777">
        <w:tblPrEx>
          <w:tblCellMar>
            <w:top w:w="0" w:type="dxa"/>
            <w:bottom w:w="0" w:type="dxa"/>
          </w:tblCellMar>
        </w:tblPrEx>
        <w:trPr>
          <w:trHeight w:hRule="exact" w:val="643"/>
          <w:jc w:val="center"/>
        </w:trPr>
        <w:tc>
          <w:tcPr>
            <w:tcW w:w="3773" w:type="dxa"/>
            <w:tcBorders>
              <w:top w:val="single" w:sz="4" w:space="0" w:color="auto"/>
              <w:left w:val="single" w:sz="4" w:space="0" w:color="auto"/>
            </w:tcBorders>
            <w:shd w:val="clear" w:color="auto" w:fill="FFFFFF"/>
            <w:vAlign w:val="center"/>
          </w:tcPr>
          <w:p w14:paraId="6CD9CDF3"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 2мг/дидрогестерон 10 мг</w:t>
            </w:r>
          </w:p>
        </w:tc>
        <w:tc>
          <w:tcPr>
            <w:tcW w:w="3782" w:type="dxa"/>
            <w:tcBorders>
              <w:top w:val="single" w:sz="4" w:space="0" w:color="auto"/>
              <w:left w:val="single" w:sz="4" w:space="0" w:color="auto"/>
            </w:tcBorders>
            <w:shd w:val="clear" w:color="auto" w:fill="FFFFFF"/>
            <w:vAlign w:val="center"/>
          </w:tcPr>
          <w:p w14:paraId="7ABEC95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28 таблеток в месяц, по 1 таблетке в день</w:t>
            </w:r>
          </w:p>
        </w:tc>
        <w:tc>
          <w:tcPr>
            <w:tcW w:w="3600" w:type="dxa"/>
            <w:tcBorders>
              <w:top w:val="single" w:sz="4" w:space="0" w:color="auto"/>
              <w:left w:val="single" w:sz="4" w:space="0" w:color="auto"/>
              <w:right w:val="single" w:sz="4" w:space="0" w:color="auto"/>
            </w:tcBorders>
            <w:shd w:val="clear" w:color="auto" w:fill="FFFFFF"/>
            <w:vAlign w:val="center"/>
          </w:tcPr>
          <w:p w14:paraId="043E84A5"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1CE54A30"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tcPr>
          <w:p w14:paraId="7D8721E3"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 2 мг/левоноргестрел 150 мкг</w:t>
            </w:r>
          </w:p>
        </w:tc>
        <w:tc>
          <w:tcPr>
            <w:tcW w:w="3782" w:type="dxa"/>
            <w:tcBorders>
              <w:top w:val="single" w:sz="4" w:space="0" w:color="auto"/>
              <w:left w:val="single" w:sz="4" w:space="0" w:color="auto"/>
            </w:tcBorders>
            <w:shd w:val="clear" w:color="auto" w:fill="FFFFFF"/>
            <w:vAlign w:val="center"/>
          </w:tcPr>
          <w:p w14:paraId="442BF1C8" w14:textId="77777777" w:rsidR="00675BD3" w:rsidRDefault="00217392">
            <w:pPr>
              <w:pStyle w:val="24"/>
              <w:framePr w:w="11155" w:wrap="notBeside" w:vAnchor="text" w:hAnchor="text" w:xAlign="center" w:y="1"/>
              <w:shd w:val="clear" w:color="auto" w:fill="auto"/>
              <w:spacing w:before="0" w:after="0" w:line="163" w:lineRule="exact"/>
              <w:ind w:firstLine="80"/>
            </w:pPr>
            <w:r>
              <w:rPr>
                <w:rStyle w:val="285pt0pt"/>
              </w:rPr>
              <w:t>по 1 таблетке в день в течение 21 дня с последующим 7ми дневным перерывом</w:t>
            </w:r>
          </w:p>
        </w:tc>
        <w:tc>
          <w:tcPr>
            <w:tcW w:w="3600" w:type="dxa"/>
            <w:tcBorders>
              <w:top w:val="single" w:sz="4" w:space="0" w:color="auto"/>
              <w:left w:val="single" w:sz="4" w:space="0" w:color="auto"/>
              <w:right w:val="single" w:sz="4" w:space="0" w:color="auto"/>
            </w:tcBorders>
            <w:shd w:val="clear" w:color="auto" w:fill="FFFFFF"/>
            <w:vAlign w:val="center"/>
          </w:tcPr>
          <w:p w14:paraId="64E76A48"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 xml:space="preserve">в течение 1 года, в </w:t>
            </w:r>
            <w:r>
              <w:rPr>
                <w:rStyle w:val="285pt0pt"/>
              </w:rPr>
              <w:t>дальнейшем по показаниям</w:t>
            </w:r>
          </w:p>
        </w:tc>
      </w:tr>
      <w:tr w:rsidR="00675BD3" w14:paraId="1288441C"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vAlign w:val="center"/>
          </w:tcPr>
          <w:p w14:paraId="235BDAD9"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эстрадиола валерат 2 мг/норгестрел 500 мкг (не ранее 12 месяцев после последней менструации)</w:t>
            </w:r>
          </w:p>
        </w:tc>
        <w:tc>
          <w:tcPr>
            <w:tcW w:w="3782" w:type="dxa"/>
            <w:tcBorders>
              <w:top w:val="single" w:sz="4" w:space="0" w:color="auto"/>
              <w:left w:val="single" w:sz="4" w:space="0" w:color="auto"/>
            </w:tcBorders>
            <w:shd w:val="clear" w:color="auto" w:fill="FFFFFF"/>
            <w:vAlign w:val="center"/>
          </w:tcPr>
          <w:p w14:paraId="15E76E48" w14:textId="77777777" w:rsidR="00675BD3" w:rsidRDefault="00217392">
            <w:pPr>
              <w:pStyle w:val="24"/>
              <w:framePr w:w="11155" w:wrap="notBeside" w:vAnchor="text" w:hAnchor="text" w:xAlign="center" w:y="1"/>
              <w:shd w:val="clear" w:color="auto" w:fill="auto"/>
              <w:spacing w:before="0" w:after="0" w:line="163" w:lineRule="exact"/>
              <w:ind w:firstLine="80"/>
            </w:pPr>
            <w:r>
              <w:rPr>
                <w:rStyle w:val="285pt0pt"/>
              </w:rPr>
              <w:t>по 1 таблетке в день в течение 21 дня с последующим 7ми дневным перерывом</w:t>
            </w:r>
          </w:p>
        </w:tc>
        <w:tc>
          <w:tcPr>
            <w:tcW w:w="3600" w:type="dxa"/>
            <w:tcBorders>
              <w:top w:val="single" w:sz="4" w:space="0" w:color="auto"/>
              <w:left w:val="single" w:sz="4" w:space="0" w:color="auto"/>
              <w:right w:val="single" w:sz="4" w:space="0" w:color="auto"/>
            </w:tcBorders>
            <w:shd w:val="clear" w:color="auto" w:fill="FFFFFF"/>
            <w:vAlign w:val="center"/>
          </w:tcPr>
          <w:p w14:paraId="6A7E838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00236227" w14:textId="77777777">
        <w:tblPrEx>
          <w:tblCellMar>
            <w:top w:w="0" w:type="dxa"/>
            <w:bottom w:w="0" w:type="dxa"/>
          </w:tblCellMar>
        </w:tblPrEx>
        <w:trPr>
          <w:trHeight w:hRule="exact" w:val="811"/>
          <w:jc w:val="center"/>
        </w:trPr>
        <w:tc>
          <w:tcPr>
            <w:tcW w:w="3773" w:type="dxa"/>
            <w:tcBorders>
              <w:top w:val="single" w:sz="4" w:space="0" w:color="auto"/>
              <w:left w:val="single" w:sz="4" w:space="0" w:color="auto"/>
            </w:tcBorders>
            <w:shd w:val="clear" w:color="auto" w:fill="FFFFFF"/>
          </w:tcPr>
          <w:p w14:paraId="10A9A1E5"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 2 мг/ ципротерон 1 мг</w:t>
            </w:r>
          </w:p>
        </w:tc>
        <w:tc>
          <w:tcPr>
            <w:tcW w:w="3782" w:type="dxa"/>
            <w:tcBorders>
              <w:top w:val="single" w:sz="4" w:space="0" w:color="auto"/>
              <w:left w:val="single" w:sz="4" w:space="0" w:color="auto"/>
            </w:tcBorders>
            <w:shd w:val="clear" w:color="auto" w:fill="FFFFFF"/>
            <w:vAlign w:val="center"/>
          </w:tcPr>
          <w:p w14:paraId="56B478C0" w14:textId="77777777" w:rsidR="00675BD3" w:rsidRDefault="00217392">
            <w:pPr>
              <w:pStyle w:val="24"/>
              <w:framePr w:w="11155" w:wrap="notBeside" w:vAnchor="text" w:hAnchor="text" w:xAlign="center" w:y="1"/>
              <w:shd w:val="clear" w:color="auto" w:fill="auto"/>
              <w:spacing w:before="0" w:after="0" w:line="163" w:lineRule="exact"/>
              <w:ind w:firstLine="80"/>
            </w:pPr>
            <w:r>
              <w:rPr>
                <w:rStyle w:val="285pt0pt"/>
              </w:rPr>
              <w:t>по 1 таблетке в день в течение 21 дня с последующим 7ми дневным перерывом</w:t>
            </w:r>
          </w:p>
        </w:tc>
        <w:tc>
          <w:tcPr>
            <w:tcW w:w="3600" w:type="dxa"/>
            <w:tcBorders>
              <w:top w:val="single" w:sz="4" w:space="0" w:color="auto"/>
              <w:left w:val="single" w:sz="4" w:space="0" w:color="auto"/>
              <w:right w:val="single" w:sz="4" w:space="0" w:color="auto"/>
            </w:tcBorders>
            <w:shd w:val="clear" w:color="auto" w:fill="FFFFFF"/>
            <w:vAlign w:val="center"/>
          </w:tcPr>
          <w:p w14:paraId="64893E2E"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3A2836BC" w14:textId="77777777">
        <w:tblPrEx>
          <w:tblCellMar>
            <w:top w:w="0" w:type="dxa"/>
            <w:bottom w:w="0" w:type="dxa"/>
          </w:tblCellMar>
        </w:tblPrEx>
        <w:trPr>
          <w:trHeight w:hRule="exact" w:val="806"/>
          <w:jc w:val="center"/>
        </w:trPr>
        <w:tc>
          <w:tcPr>
            <w:tcW w:w="3773" w:type="dxa"/>
            <w:tcBorders>
              <w:top w:val="single" w:sz="4" w:space="0" w:color="auto"/>
              <w:left w:val="single" w:sz="4" w:space="0" w:color="auto"/>
            </w:tcBorders>
            <w:shd w:val="clear" w:color="auto" w:fill="FFFFFF"/>
            <w:vAlign w:val="center"/>
          </w:tcPr>
          <w:p w14:paraId="687913C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эстрадиол 1мг/дидрогестерон 10 мг (не ранее 6 месяцев после последней менструации или в </w:t>
            </w:r>
            <w:r>
              <w:rPr>
                <w:rStyle w:val="285pt0pt"/>
              </w:rPr>
              <w:t>постменопаузе)</w:t>
            </w:r>
          </w:p>
        </w:tc>
        <w:tc>
          <w:tcPr>
            <w:tcW w:w="3782" w:type="dxa"/>
            <w:tcBorders>
              <w:top w:val="single" w:sz="4" w:space="0" w:color="auto"/>
              <w:left w:val="single" w:sz="4" w:space="0" w:color="auto"/>
            </w:tcBorders>
            <w:shd w:val="clear" w:color="auto" w:fill="FFFFFF"/>
            <w:vAlign w:val="center"/>
          </w:tcPr>
          <w:p w14:paraId="07F9DB66"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28 таблеток в месяц, по 1 таблетке в день</w:t>
            </w:r>
          </w:p>
        </w:tc>
        <w:tc>
          <w:tcPr>
            <w:tcW w:w="3600" w:type="dxa"/>
            <w:tcBorders>
              <w:top w:val="single" w:sz="4" w:space="0" w:color="auto"/>
              <w:left w:val="single" w:sz="4" w:space="0" w:color="auto"/>
              <w:right w:val="single" w:sz="4" w:space="0" w:color="auto"/>
            </w:tcBorders>
            <w:shd w:val="clear" w:color="auto" w:fill="FFFFFF"/>
            <w:vAlign w:val="center"/>
          </w:tcPr>
          <w:p w14:paraId="176288D6"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121D9948" w14:textId="77777777">
        <w:tblPrEx>
          <w:tblCellMar>
            <w:top w:w="0" w:type="dxa"/>
            <w:bottom w:w="0" w:type="dxa"/>
          </w:tblCellMar>
        </w:tblPrEx>
        <w:trPr>
          <w:trHeight w:hRule="exact" w:val="1805"/>
          <w:jc w:val="center"/>
        </w:trPr>
        <w:tc>
          <w:tcPr>
            <w:tcW w:w="3773" w:type="dxa"/>
            <w:tcBorders>
              <w:top w:val="single" w:sz="4" w:space="0" w:color="auto"/>
              <w:left w:val="single" w:sz="4" w:space="0" w:color="auto"/>
            </w:tcBorders>
            <w:shd w:val="clear" w:color="auto" w:fill="FFFFFF"/>
          </w:tcPr>
          <w:p w14:paraId="33C89E98"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эстрадиола 0,06% -накожный гель, Эстрадиола 0,1% накожный гель. Эстрадиола накожный пластырь н- микронизированный прогестерон (перорально или </w:t>
            </w:r>
            <w:r>
              <w:rPr>
                <w:rStyle w:val="285pt0pt"/>
              </w:rPr>
              <w:t>вагинально)/ дидрогестерон перорально</w:t>
            </w:r>
          </w:p>
        </w:tc>
        <w:tc>
          <w:tcPr>
            <w:tcW w:w="3782" w:type="dxa"/>
            <w:tcBorders>
              <w:top w:val="single" w:sz="4" w:space="0" w:color="auto"/>
              <w:left w:val="single" w:sz="4" w:space="0" w:color="auto"/>
            </w:tcBorders>
            <w:shd w:val="clear" w:color="auto" w:fill="FFFFFF"/>
            <w:vAlign w:val="center"/>
          </w:tcPr>
          <w:p w14:paraId="3278EDF5"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Трансдермальные формы эстрогенов назначаются в максимальной, стандартной или низкой дозе. Микронизированный прогестерон (перорально или вагинально) в дозе 200-300 мг в сутки в зависимости от ИМТ; дидрогестерон перораль</w:t>
            </w:r>
            <w:r>
              <w:rPr>
                <w:rStyle w:val="285pt0pt"/>
              </w:rPr>
              <w:t>но 10-20 мг в сутки на срок не менее 12 -14 дней.</w:t>
            </w:r>
          </w:p>
        </w:tc>
        <w:tc>
          <w:tcPr>
            <w:tcW w:w="3600" w:type="dxa"/>
            <w:tcBorders>
              <w:top w:val="single" w:sz="4" w:space="0" w:color="auto"/>
              <w:left w:val="single" w:sz="4" w:space="0" w:color="auto"/>
              <w:right w:val="single" w:sz="4" w:space="0" w:color="auto"/>
            </w:tcBorders>
            <w:shd w:val="clear" w:color="auto" w:fill="FFFFFF"/>
          </w:tcPr>
          <w:p w14:paraId="644DA771"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2BE04655" w14:textId="77777777">
        <w:tblPrEx>
          <w:tblCellMar>
            <w:top w:w="0" w:type="dxa"/>
            <w:bottom w:w="0" w:type="dxa"/>
          </w:tblCellMar>
        </w:tblPrEx>
        <w:trPr>
          <w:trHeight w:hRule="exact" w:val="643"/>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148E22F8"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85pt0pt"/>
              </w:rPr>
              <w:t>Комбинированная эстроген-гестагенная терапия в непрерывном режиме (в постменопаузе)</w:t>
            </w:r>
          </w:p>
        </w:tc>
      </w:tr>
      <w:tr w:rsidR="00675BD3" w14:paraId="2DC326A9" w14:textId="77777777">
        <w:tblPrEx>
          <w:tblCellMar>
            <w:top w:w="0" w:type="dxa"/>
            <w:bottom w:w="0" w:type="dxa"/>
          </w:tblCellMar>
        </w:tblPrEx>
        <w:trPr>
          <w:trHeight w:hRule="exact" w:val="643"/>
          <w:jc w:val="center"/>
        </w:trPr>
        <w:tc>
          <w:tcPr>
            <w:tcW w:w="3773" w:type="dxa"/>
            <w:tcBorders>
              <w:top w:val="single" w:sz="4" w:space="0" w:color="auto"/>
              <w:left w:val="single" w:sz="4" w:space="0" w:color="auto"/>
            </w:tcBorders>
            <w:shd w:val="clear" w:color="auto" w:fill="FFFFFF"/>
            <w:vAlign w:val="center"/>
          </w:tcPr>
          <w:p w14:paraId="55F6F43C"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 1мг/дидрогестерон 5 мг</w:t>
            </w:r>
          </w:p>
        </w:tc>
        <w:tc>
          <w:tcPr>
            <w:tcW w:w="3782" w:type="dxa"/>
            <w:tcBorders>
              <w:top w:val="single" w:sz="4" w:space="0" w:color="auto"/>
              <w:left w:val="single" w:sz="4" w:space="0" w:color="auto"/>
            </w:tcBorders>
            <w:shd w:val="clear" w:color="auto" w:fill="FFFFFF"/>
            <w:vAlign w:val="center"/>
          </w:tcPr>
          <w:p w14:paraId="7E0474F7"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 xml:space="preserve">28 таблеток в месяц, по 1 таблетке в </w:t>
            </w:r>
            <w:r>
              <w:rPr>
                <w:rStyle w:val="285pt0pt"/>
              </w:rPr>
              <w:t>день непрерывно</w:t>
            </w:r>
          </w:p>
        </w:tc>
        <w:tc>
          <w:tcPr>
            <w:tcW w:w="3600" w:type="dxa"/>
            <w:tcBorders>
              <w:top w:val="single" w:sz="4" w:space="0" w:color="auto"/>
              <w:left w:val="single" w:sz="4" w:space="0" w:color="auto"/>
              <w:right w:val="single" w:sz="4" w:space="0" w:color="auto"/>
            </w:tcBorders>
            <w:shd w:val="clear" w:color="auto" w:fill="FFFFFF"/>
            <w:vAlign w:val="center"/>
          </w:tcPr>
          <w:p w14:paraId="0C081966"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0pt"/>
              </w:rPr>
              <w:t>в течение 1 года, в дальнейшем по показаниям</w:t>
            </w:r>
          </w:p>
        </w:tc>
      </w:tr>
      <w:tr w:rsidR="00675BD3" w14:paraId="7AD094EF" w14:textId="77777777">
        <w:tblPrEx>
          <w:tblCellMar>
            <w:top w:w="0" w:type="dxa"/>
            <w:bottom w:w="0" w:type="dxa"/>
          </w:tblCellMar>
        </w:tblPrEx>
        <w:trPr>
          <w:trHeight w:hRule="exact" w:val="648"/>
          <w:jc w:val="center"/>
        </w:trPr>
        <w:tc>
          <w:tcPr>
            <w:tcW w:w="3773" w:type="dxa"/>
            <w:tcBorders>
              <w:top w:val="single" w:sz="4" w:space="0" w:color="auto"/>
              <w:left w:val="single" w:sz="4" w:space="0" w:color="auto"/>
            </w:tcBorders>
            <w:shd w:val="clear" w:color="auto" w:fill="FFFFFF"/>
            <w:vAlign w:val="center"/>
          </w:tcPr>
          <w:p w14:paraId="32AEFB9C"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0pt"/>
              </w:rPr>
              <w:t>Эстрадиол 1мг/дроспиренон 2 мг.</w:t>
            </w:r>
          </w:p>
        </w:tc>
        <w:tc>
          <w:tcPr>
            <w:tcW w:w="3782" w:type="dxa"/>
            <w:tcBorders>
              <w:top w:val="single" w:sz="4" w:space="0" w:color="auto"/>
              <w:left w:val="single" w:sz="4" w:space="0" w:color="auto"/>
            </w:tcBorders>
            <w:shd w:val="clear" w:color="auto" w:fill="FFFFFF"/>
            <w:vAlign w:val="center"/>
          </w:tcPr>
          <w:p w14:paraId="7DF75DD2"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28 таблеток в месяц, по 1 таблетке в день непрерывно</w:t>
            </w:r>
          </w:p>
        </w:tc>
        <w:tc>
          <w:tcPr>
            <w:tcW w:w="3600" w:type="dxa"/>
            <w:tcBorders>
              <w:top w:val="single" w:sz="4" w:space="0" w:color="auto"/>
              <w:left w:val="single" w:sz="4" w:space="0" w:color="auto"/>
              <w:right w:val="single" w:sz="4" w:space="0" w:color="auto"/>
            </w:tcBorders>
            <w:shd w:val="clear" w:color="auto" w:fill="FFFFFF"/>
            <w:vAlign w:val="center"/>
          </w:tcPr>
          <w:p w14:paraId="15D72C70"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r w:rsidR="00675BD3" w14:paraId="1CEF3077" w14:textId="77777777">
        <w:tblPrEx>
          <w:tblCellMar>
            <w:top w:w="0" w:type="dxa"/>
            <w:bottom w:w="0" w:type="dxa"/>
          </w:tblCellMar>
        </w:tblPrEx>
        <w:trPr>
          <w:trHeight w:hRule="exact" w:val="1978"/>
          <w:jc w:val="center"/>
        </w:trPr>
        <w:tc>
          <w:tcPr>
            <w:tcW w:w="3773" w:type="dxa"/>
            <w:tcBorders>
              <w:top w:val="single" w:sz="4" w:space="0" w:color="auto"/>
              <w:left w:val="single" w:sz="4" w:space="0" w:color="auto"/>
              <w:bottom w:val="single" w:sz="4" w:space="0" w:color="auto"/>
            </w:tcBorders>
            <w:shd w:val="clear" w:color="auto" w:fill="FFFFFF"/>
          </w:tcPr>
          <w:p w14:paraId="2EEE8345"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 xml:space="preserve">Эстрадиола 0,06% -накожный гель. Эстрадиола 0,1% </w:t>
            </w:r>
            <w:r>
              <w:rPr>
                <w:rStyle w:val="285pt0pt"/>
              </w:rPr>
              <w:t>накожный гель. Эстрадиола накожный пластырь н- микронизированный прогестерон (перорально или вагинально)/ дидрогестерон перорально</w:t>
            </w:r>
          </w:p>
        </w:tc>
        <w:tc>
          <w:tcPr>
            <w:tcW w:w="3782" w:type="dxa"/>
            <w:tcBorders>
              <w:top w:val="single" w:sz="4" w:space="0" w:color="auto"/>
              <w:left w:val="single" w:sz="4" w:space="0" w:color="auto"/>
              <w:bottom w:val="single" w:sz="4" w:space="0" w:color="auto"/>
            </w:tcBorders>
            <w:shd w:val="clear" w:color="auto" w:fill="FFFFFF"/>
            <w:vAlign w:val="center"/>
          </w:tcPr>
          <w:p w14:paraId="0F2EBE05"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Используется стандартная доза- 1,5 мг эстрадиола 0,06% накожного геля (2,5 г); 1,0 мг эстрадиола 0,1% накожного геля (1,0 г).</w:t>
            </w:r>
            <w:r>
              <w:rPr>
                <w:rStyle w:val="285pt0pt"/>
              </w:rPr>
              <w:t xml:space="preserve"> Прогестерон используется перорально или вагинально в дозе 100 мг в сутки; дидрогестерон в дозе 10 мг непрерывно ежедневно, может использоваться внутриматочная система с левоноргестрелом (ЛНГ- ВМС).</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0F3C7207"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0pt"/>
              </w:rPr>
              <w:t>в течение 1 года, в дальнейшем по показаниям</w:t>
            </w:r>
          </w:p>
        </w:tc>
      </w:tr>
    </w:tbl>
    <w:p w14:paraId="1F23085E" w14:textId="77777777" w:rsidR="00675BD3" w:rsidRDefault="00217392">
      <w:pPr>
        <w:pStyle w:val="ac"/>
        <w:framePr w:w="11155" w:wrap="notBeside" w:vAnchor="text" w:hAnchor="text" w:xAlign="center" w:y="1"/>
        <w:shd w:val="clear" w:color="auto" w:fill="auto"/>
        <w:tabs>
          <w:tab w:val="left" w:leader="hyphen" w:pos="4349"/>
          <w:tab w:val="left" w:leader="hyphen" w:pos="7402"/>
        </w:tabs>
        <w:spacing w:line="514" w:lineRule="exact"/>
      </w:pPr>
      <w:r>
        <w:rPr>
          <w:rStyle w:val="ae"/>
        </w:rPr>
        <w:t xml:space="preserve">Таблица 7 Негормональные методы терапии вазомоторных еимптомов </w:t>
      </w:r>
      <w:r>
        <w:rPr>
          <w:rStyle w:val="10pt"/>
        </w:rPr>
        <w:t>I</w:t>
      </w:r>
      <w:r>
        <w:rPr>
          <w:rStyle w:val="10pt"/>
        </w:rPr>
        <w:tab/>
        <w:t>1</w:t>
      </w:r>
      <w:r>
        <w:rPr>
          <w:rStyle w:val="10pt"/>
        </w:rPr>
        <w:tab/>
      </w:r>
    </w:p>
    <w:p w14:paraId="1E04CE66" w14:textId="77777777" w:rsidR="00675BD3" w:rsidRDefault="00675BD3">
      <w:pPr>
        <w:framePr w:w="11155" w:wrap="notBeside" w:vAnchor="text" w:hAnchor="text" w:xAlign="center" w:y="1"/>
        <w:rPr>
          <w:sz w:val="2"/>
          <w:szCs w:val="2"/>
        </w:rPr>
      </w:pPr>
    </w:p>
    <w:p w14:paraId="396EE723" w14:textId="77777777" w:rsidR="00675BD3" w:rsidRDefault="00675BD3">
      <w:pPr>
        <w:rPr>
          <w:sz w:val="2"/>
          <w:szCs w:val="2"/>
        </w:rPr>
      </w:pPr>
    </w:p>
    <w:p w14:paraId="6EA5F983" w14:textId="77777777" w:rsidR="00675BD3" w:rsidRDefault="00217392">
      <w:pPr>
        <w:pStyle w:val="180"/>
        <w:shd w:val="clear" w:color="auto" w:fill="auto"/>
        <w:spacing w:line="280" w:lineRule="exact"/>
        <w:ind w:left="7840"/>
      </w:pPr>
      <w:r>
        <w:t>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58"/>
        <w:gridCol w:w="3485"/>
        <w:gridCol w:w="3312"/>
      </w:tblGrid>
      <w:tr w:rsidR="00675BD3" w14:paraId="51DD7C20" w14:textId="77777777">
        <w:tblPrEx>
          <w:tblCellMar>
            <w:top w:w="0" w:type="dxa"/>
            <w:bottom w:w="0" w:type="dxa"/>
          </w:tblCellMar>
        </w:tblPrEx>
        <w:trPr>
          <w:trHeight w:hRule="exact" w:val="350"/>
          <w:jc w:val="center"/>
        </w:trPr>
        <w:tc>
          <w:tcPr>
            <w:tcW w:w="4358" w:type="dxa"/>
            <w:tcBorders>
              <w:left w:val="single" w:sz="4" w:space="0" w:color="auto"/>
            </w:tcBorders>
            <w:shd w:val="clear" w:color="auto" w:fill="FFFFFF"/>
          </w:tcPr>
          <w:p w14:paraId="7062019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lastRenderedPageBreak/>
              <w:t>Наименование ЛС</w:t>
            </w:r>
          </w:p>
        </w:tc>
        <w:tc>
          <w:tcPr>
            <w:tcW w:w="3485" w:type="dxa"/>
            <w:tcBorders>
              <w:left w:val="single" w:sz="4" w:space="0" w:color="auto"/>
            </w:tcBorders>
            <w:shd w:val="clear" w:color="auto" w:fill="FFFFFF"/>
          </w:tcPr>
          <w:p w14:paraId="7AE3C004"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Дозы и кратность назначения ЛС</w:t>
            </w:r>
          </w:p>
        </w:tc>
        <w:tc>
          <w:tcPr>
            <w:tcW w:w="3312" w:type="dxa"/>
            <w:tcBorders>
              <w:left w:val="single" w:sz="4" w:space="0" w:color="auto"/>
              <w:right w:val="single" w:sz="4" w:space="0" w:color="auto"/>
            </w:tcBorders>
            <w:shd w:val="clear" w:color="auto" w:fill="FFFFFF"/>
          </w:tcPr>
          <w:p w14:paraId="0E4A4248"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Длительность применения</w:t>
            </w:r>
          </w:p>
        </w:tc>
      </w:tr>
      <w:tr w:rsidR="00675BD3" w14:paraId="6268E682" w14:textId="77777777">
        <w:tblPrEx>
          <w:tblCellMar>
            <w:top w:w="0" w:type="dxa"/>
            <w:bottom w:w="0" w:type="dxa"/>
          </w:tblCellMar>
        </w:tblPrEx>
        <w:trPr>
          <w:trHeight w:hRule="exact" w:val="48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38EFCBC4"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Негормональные методы терапии вазомоторных симптомов</w:t>
            </w:r>
          </w:p>
        </w:tc>
      </w:tr>
      <w:tr w:rsidR="00675BD3" w14:paraId="33B14034" w14:textId="77777777">
        <w:tblPrEx>
          <w:tblCellMar>
            <w:top w:w="0" w:type="dxa"/>
            <w:bottom w:w="0" w:type="dxa"/>
          </w:tblCellMar>
        </w:tblPrEx>
        <w:trPr>
          <w:trHeight w:hRule="exact" w:val="811"/>
          <w:jc w:val="center"/>
        </w:trPr>
        <w:tc>
          <w:tcPr>
            <w:tcW w:w="4358" w:type="dxa"/>
            <w:tcBorders>
              <w:top w:val="single" w:sz="4" w:space="0" w:color="auto"/>
              <w:left w:val="single" w:sz="4" w:space="0" w:color="auto"/>
            </w:tcBorders>
            <w:shd w:val="clear" w:color="auto" w:fill="FFFFFF"/>
            <w:vAlign w:val="center"/>
          </w:tcPr>
          <w:p w14:paraId="6D5FEDEE"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цимицифуги кистевидной корневищ экстракт 20 мг</w:t>
            </w:r>
          </w:p>
        </w:tc>
        <w:tc>
          <w:tcPr>
            <w:tcW w:w="3485" w:type="dxa"/>
            <w:tcBorders>
              <w:top w:val="single" w:sz="4" w:space="0" w:color="auto"/>
              <w:left w:val="single" w:sz="4" w:space="0" w:color="auto"/>
            </w:tcBorders>
            <w:shd w:val="clear" w:color="auto" w:fill="FFFFFF"/>
          </w:tcPr>
          <w:p w14:paraId="1437A219"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Внутрь по 1 табл. 2 раза в сутки</w:t>
            </w:r>
          </w:p>
        </w:tc>
        <w:tc>
          <w:tcPr>
            <w:tcW w:w="3312" w:type="dxa"/>
            <w:tcBorders>
              <w:top w:val="single" w:sz="4" w:space="0" w:color="auto"/>
              <w:left w:val="single" w:sz="4" w:space="0" w:color="auto"/>
              <w:right w:val="single" w:sz="4" w:space="0" w:color="auto"/>
            </w:tcBorders>
            <w:shd w:val="clear" w:color="auto" w:fill="FFFFFF"/>
          </w:tcPr>
          <w:p w14:paraId="35525C72"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ПО показаниям</w:t>
            </w:r>
          </w:p>
        </w:tc>
      </w:tr>
      <w:tr w:rsidR="00675BD3" w14:paraId="77A7418E" w14:textId="77777777">
        <w:tblPrEx>
          <w:tblCellMar>
            <w:top w:w="0" w:type="dxa"/>
            <w:bottom w:w="0" w:type="dxa"/>
          </w:tblCellMar>
        </w:tblPrEx>
        <w:trPr>
          <w:trHeight w:hRule="exact" w:val="648"/>
          <w:jc w:val="center"/>
        </w:trPr>
        <w:tc>
          <w:tcPr>
            <w:tcW w:w="4358" w:type="dxa"/>
            <w:tcBorders>
              <w:top w:val="single" w:sz="4" w:space="0" w:color="auto"/>
              <w:left w:val="single" w:sz="4" w:space="0" w:color="auto"/>
            </w:tcBorders>
            <w:shd w:val="clear" w:color="auto" w:fill="FFFFFF"/>
            <w:vAlign w:val="center"/>
          </w:tcPr>
          <w:p w14:paraId="31F8ECF9" w14:textId="77777777" w:rsidR="00675BD3" w:rsidRDefault="00217392">
            <w:pPr>
              <w:pStyle w:val="24"/>
              <w:framePr w:w="11155" w:wrap="notBeside" w:vAnchor="text" w:hAnchor="text" w:xAlign="center" w:y="1"/>
              <w:shd w:val="clear" w:color="auto" w:fill="auto"/>
              <w:spacing w:before="0" w:after="0" w:line="168" w:lineRule="exact"/>
              <w:ind w:firstLine="0"/>
            </w:pPr>
            <w:r>
              <w:rPr>
                <w:rStyle w:val="285pt"/>
              </w:rPr>
              <w:t>цимицифуги кистевидной корневищ экстракт 12г в ЮОг</w:t>
            </w:r>
          </w:p>
        </w:tc>
        <w:tc>
          <w:tcPr>
            <w:tcW w:w="3485" w:type="dxa"/>
            <w:tcBorders>
              <w:top w:val="single" w:sz="4" w:space="0" w:color="auto"/>
              <w:left w:val="single" w:sz="4" w:space="0" w:color="auto"/>
            </w:tcBorders>
            <w:shd w:val="clear" w:color="auto" w:fill="FFFFFF"/>
            <w:vAlign w:val="center"/>
          </w:tcPr>
          <w:p w14:paraId="35A7DD61"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Внутрь по 30 капель 2 раза в сутки</w:t>
            </w:r>
          </w:p>
        </w:tc>
        <w:tc>
          <w:tcPr>
            <w:tcW w:w="3312" w:type="dxa"/>
            <w:tcBorders>
              <w:top w:val="single" w:sz="4" w:space="0" w:color="auto"/>
              <w:left w:val="single" w:sz="4" w:space="0" w:color="auto"/>
              <w:right w:val="single" w:sz="4" w:space="0" w:color="auto"/>
            </w:tcBorders>
            <w:shd w:val="clear" w:color="auto" w:fill="FFFFFF"/>
            <w:vAlign w:val="center"/>
          </w:tcPr>
          <w:p w14:paraId="03E4B2A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по показаниям</w:t>
            </w:r>
          </w:p>
        </w:tc>
      </w:tr>
      <w:tr w:rsidR="00675BD3" w14:paraId="41735D2E" w14:textId="77777777">
        <w:tblPrEx>
          <w:tblCellMar>
            <w:top w:w="0" w:type="dxa"/>
            <w:bottom w:w="0" w:type="dxa"/>
          </w:tblCellMar>
        </w:tblPrEx>
        <w:trPr>
          <w:trHeight w:hRule="exact" w:val="974"/>
          <w:jc w:val="center"/>
        </w:trPr>
        <w:tc>
          <w:tcPr>
            <w:tcW w:w="4358" w:type="dxa"/>
            <w:tcBorders>
              <w:top w:val="single" w:sz="4" w:space="0" w:color="auto"/>
              <w:left w:val="single" w:sz="4" w:space="0" w:color="auto"/>
            </w:tcBorders>
            <w:shd w:val="clear" w:color="auto" w:fill="FFFFFF"/>
          </w:tcPr>
          <w:p w14:paraId="668AD2F4"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бета-аланин, 400 мг</w:t>
            </w:r>
          </w:p>
        </w:tc>
        <w:tc>
          <w:tcPr>
            <w:tcW w:w="3485" w:type="dxa"/>
            <w:tcBorders>
              <w:top w:val="single" w:sz="4" w:space="0" w:color="auto"/>
              <w:left w:val="single" w:sz="4" w:space="0" w:color="auto"/>
            </w:tcBorders>
            <w:shd w:val="clear" w:color="auto" w:fill="FFFFFF"/>
            <w:vAlign w:val="center"/>
          </w:tcPr>
          <w:p w14:paraId="76CBC9E8"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Внутрь по 1-2 таблетки в сутки, доза может быть увеличена до 3-х таблеток в сутки</w:t>
            </w:r>
          </w:p>
        </w:tc>
        <w:tc>
          <w:tcPr>
            <w:tcW w:w="3312" w:type="dxa"/>
            <w:tcBorders>
              <w:top w:val="single" w:sz="4" w:space="0" w:color="auto"/>
              <w:left w:val="single" w:sz="4" w:space="0" w:color="auto"/>
              <w:right w:val="single" w:sz="4" w:space="0" w:color="auto"/>
            </w:tcBorders>
            <w:shd w:val="clear" w:color="auto" w:fill="FFFFFF"/>
            <w:vAlign w:val="center"/>
          </w:tcPr>
          <w:p w14:paraId="030DBF5F"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 xml:space="preserve">От </w:t>
            </w:r>
            <w:r>
              <w:rPr>
                <w:rStyle w:val="285pt"/>
              </w:rPr>
              <w:t>5-10 дней до исчезновения «приливов». При возобновлении симптомов следует провести повторный курс лечения.</w:t>
            </w:r>
          </w:p>
        </w:tc>
      </w:tr>
      <w:tr w:rsidR="00675BD3" w14:paraId="4FE257DE" w14:textId="77777777">
        <w:tblPrEx>
          <w:tblCellMar>
            <w:top w:w="0" w:type="dxa"/>
            <w:bottom w:w="0" w:type="dxa"/>
          </w:tblCellMar>
        </w:tblPrEx>
        <w:trPr>
          <w:trHeight w:hRule="exact" w:val="643"/>
          <w:jc w:val="center"/>
        </w:trPr>
        <w:tc>
          <w:tcPr>
            <w:tcW w:w="4358" w:type="dxa"/>
            <w:tcBorders>
              <w:top w:val="single" w:sz="4" w:space="0" w:color="auto"/>
              <w:left w:val="single" w:sz="4" w:space="0" w:color="auto"/>
            </w:tcBorders>
            <w:shd w:val="clear" w:color="auto" w:fill="FFFFFF"/>
            <w:vAlign w:val="center"/>
          </w:tcPr>
          <w:p w14:paraId="01CA7400"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полипептиды эпифиза крупного рогатого скота 10 мг</w:t>
            </w:r>
          </w:p>
        </w:tc>
        <w:tc>
          <w:tcPr>
            <w:tcW w:w="3485" w:type="dxa"/>
            <w:tcBorders>
              <w:top w:val="single" w:sz="4" w:space="0" w:color="auto"/>
              <w:left w:val="single" w:sz="4" w:space="0" w:color="auto"/>
            </w:tcBorders>
            <w:shd w:val="clear" w:color="auto" w:fill="FFFFFF"/>
            <w:vAlign w:val="center"/>
          </w:tcPr>
          <w:p w14:paraId="4ED0D6A7"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в/м 10 мг/сут.</w:t>
            </w:r>
          </w:p>
        </w:tc>
        <w:tc>
          <w:tcPr>
            <w:tcW w:w="3312" w:type="dxa"/>
            <w:tcBorders>
              <w:top w:val="single" w:sz="4" w:space="0" w:color="auto"/>
              <w:left w:val="single" w:sz="4" w:space="0" w:color="auto"/>
              <w:right w:val="single" w:sz="4" w:space="0" w:color="auto"/>
            </w:tcBorders>
            <w:shd w:val="clear" w:color="auto" w:fill="FFFFFF"/>
            <w:vAlign w:val="center"/>
          </w:tcPr>
          <w:p w14:paraId="3CC7966B"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10 дней</w:t>
            </w:r>
          </w:p>
        </w:tc>
      </w:tr>
      <w:tr w:rsidR="00675BD3" w14:paraId="60AB37BE" w14:textId="77777777">
        <w:tblPrEx>
          <w:tblCellMar>
            <w:top w:w="0" w:type="dxa"/>
            <w:bottom w:w="0" w:type="dxa"/>
          </w:tblCellMar>
        </w:tblPrEx>
        <w:trPr>
          <w:trHeight w:hRule="exact" w:val="811"/>
          <w:jc w:val="center"/>
        </w:trPr>
        <w:tc>
          <w:tcPr>
            <w:tcW w:w="4358" w:type="dxa"/>
            <w:tcBorders>
              <w:top w:val="single" w:sz="4" w:space="0" w:color="auto"/>
              <w:left w:val="single" w:sz="4" w:space="0" w:color="auto"/>
            </w:tcBorders>
            <w:shd w:val="clear" w:color="auto" w:fill="FFFFFF"/>
          </w:tcPr>
          <w:p w14:paraId="3951C70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#венлафаксин</w:t>
            </w:r>
          </w:p>
        </w:tc>
        <w:tc>
          <w:tcPr>
            <w:tcW w:w="3485" w:type="dxa"/>
            <w:tcBorders>
              <w:top w:val="single" w:sz="4" w:space="0" w:color="auto"/>
              <w:left w:val="single" w:sz="4" w:space="0" w:color="auto"/>
            </w:tcBorders>
            <w:shd w:val="clear" w:color="auto" w:fill="FFFFFF"/>
          </w:tcPr>
          <w:p w14:paraId="114E0AA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75 мг 1 раз в сутки</w:t>
            </w:r>
          </w:p>
        </w:tc>
        <w:tc>
          <w:tcPr>
            <w:tcW w:w="3312" w:type="dxa"/>
            <w:tcBorders>
              <w:top w:val="single" w:sz="4" w:space="0" w:color="auto"/>
              <w:left w:val="single" w:sz="4" w:space="0" w:color="auto"/>
              <w:right w:val="single" w:sz="4" w:space="0" w:color="auto"/>
            </w:tcBorders>
            <w:shd w:val="clear" w:color="auto" w:fill="FFFFFF"/>
            <w:vAlign w:val="center"/>
          </w:tcPr>
          <w:p w14:paraId="79FC573A"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 xml:space="preserve">З-б месяцев, более </w:t>
            </w:r>
            <w:r>
              <w:rPr>
                <w:rStyle w:val="285pt"/>
              </w:rPr>
              <w:t>продолжительный прием по показаниям</w:t>
            </w:r>
          </w:p>
        </w:tc>
      </w:tr>
      <w:tr w:rsidR="00675BD3" w14:paraId="1EC38B06" w14:textId="77777777">
        <w:tblPrEx>
          <w:tblCellMar>
            <w:top w:w="0" w:type="dxa"/>
            <w:bottom w:w="0" w:type="dxa"/>
          </w:tblCellMar>
        </w:tblPrEx>
        <w:trPr>
          <w:trHeight w:hRule="exact" w:val="811"/>
          <w:jc w:val="center"/>
        </w:trPr>
        <w:tc>
          <w:tcPr>
            <w:tcW w:w="4358" w:type="dxa"/>
            <w:tcBorders>
              <w:top w:val="single" w:sz="4" w:space="0" w:color="auto"/>
              <w:left w:val="single" w:sz="4" w:space="0" w:color="auto"/>
            </w:tcBorders>
            <w:shd w:val="clear" w:color="auto" w:fill="FFFFFF"/>
          </w:tcPr>
          <w:p w14:paraId="23864E9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#эсциталопрам</w:t>
            </w:r>
          </w:p>
        </w:tc>
        <w:tc>
          <w:tcPr>
            <w:tcW w:w="3485" w:type="dxa"/>
            <w:tcBorders>
              <w:top w:val="single" w:sz="4" w:space="0" w:color="auto"/>
              <w:left w:val="single" w:sz="4" w:space="0" w:color="auto"/>
            </w:tcBorders>
            <w:shd w:val="clear" w:color="auto" w:fill="FFFFFF"/>
          </w:tcPr>
          <w:p w14:paraId="7282A7A9"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10 мг 1 раз в сутки</w:t>
            </w:r>
          </w:p>
        </w:tc>
        <w:tc>
          <w:tcPr>
            <w:tcW w:w="3312" w:type="dxa"/>
            <w:tcBorders>
              <w:top w:val="single" w:sz="4" w:space="0" w:color="auto"/>
              <w:left w:val="single" w:sz="4" w:space="0" w:color="auto"/>
              <w:right w:val="single" w:sz="4" w:space="0" w:color="auto"/>
            </w:tcBorders>
            <w:shd w:val="clear" w:color="auto" w:fill="FFFFFF"/>
            <w:vAlign w:val="center"/>
          </w:tcPr>
          <w:p w14:paraId="1966FB4D"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З-б месяцев, более продолжительный прием по показаниям</w:t>
            </w:r>
          </w:p>
        </w:tc>
      </w:tr>
      <w:tr w:rsidR="00675BD3" w14:paraId="7EB95C22" w14:textId="77777777">
        <w:tblPrEx>
          <w:tblCellMar>
            <w:top w:w="0" w:type="dxa"/>
            <w:bottom w:w="0" w:type="dxa"/>
          </w:tblCellMar>
        </w:tblPrEx>
        <w:trPr>
          <w:trHeight w:hRule="exact" w:val="811"/>
          <w:jc w:val="center"/>
        </w:trPr>
        <w:tc>
          <w:tcPr>
            <w:tcW w:w="4358" w:type="dxa"/>
            <w:tcBorders>
              <w:top w:val="single" w:sz="4" w:space="0" w:color="auto"/>
              <w:left w:val="single" w:sz="4" w:space="0" w:color="auto"/>
            </w:tcBorders>
            <w:shd w:val="clear" w:color="auto" w:fill="FFFFFF"/>
          </w:tcPr>
          <w:p w14:paraId="4EB914AF"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#пароксетин</w:t>
            </w:r>
          </w:p>
        </w:tc>
        <w:tc>
          <w:tcPr>
            <w:tcW w:w="3485" w:type="dxa"/>
            <w:tcBorders>
              <w:top w:val="single" w:sz="4" w:space="0" w:color="auto"/>
              <w:left w:val="single" w:sz="4" w:space="0" w:color="auto"/>
            </w:tcBorders>
            <w:shd w:val="clear" w:color="auto" w:fill="FFFFFF"/>
          </w:tcPr>
          <w:p w14:paraId="2D5B5D8F"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20 мг 1 раз в сутки</w:t>
            </w:r>
          </w:p>
        </w:tc>
        <w:tc>
          <w:tcPr>
            <w:tcW w:w="3312" w:type="dxa"/>
            <w:tcBorders>
              <w:top w:val="single" w:sz="4" w:space="0" w:color="auto"/>
              <w:left w:val="single" w:sz="4" w:space="0" w:color="auto"/>
              <w:right w:val="single" w:sz="4" w:space="0" w:color="auto"/>
            </w:tcBorders>
            <w:shd w:val="clear" w:color="auto" w:fill="FFFFFF"/>
            <w:vAlign w:val="center"/>
          </w:tcPr>
          <w:p w14:paraId="2521049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З-б месяцев, более продолжительный прием по показаниям</w:t>
            </w:r>
          </w:p>
        </w:tc>
      </w:tr>
      <w:tr w:rsidR="00675BD3" w14:paraId="7C09120A" w14:textId="77777777">
        <w:tblPrEx>
          <w:tblCellMar>
            <w:top w:w="0" w:type="dxa"/>
            <w:bottom w:w="0" w:type="dxa"/>
          </w:tblCellMar>
        </w:tblPrEx>
        <w:trPr>
          <w:trHeight w:hRule="exact" w:val="811"/>
          <w:jc w:val="center"/>
        </w:trPr>
        <w:tc>
          <w:tcPr>
            <w:tcW w:w="4358" w:type="dxa"/>
            <w:tcBorders>
              <w:top w:val="single" w:sz="4" w:space="0" w:color="auto"/>
              <w:left w:val="single" w:sz="4" w:space="0" w:color="auto"/>
            </w:tcBorders>
            <w:shd w:val="clear" w:color="auto" w:fill="FFFFFF"/>
          </w:tcPr>
          <w:p w14:paraId="2810714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#флуоксетин</w:t>
            </w:r>
          </w:p>
        </w:tc>
        <w:tc>
          <w:tcPr>
            <w:tcW w:w="3485" w:type="dxa"/>
            <w:tcBorders>
              <w:top w:val="single" w:sz="4" w:space="0" w:color="auto"/>
              <w:left w:val="single" w:sz="4" w:space="0" w:color="auto"/>
            </w:tcBorders>
            <w:shd w:val="clear" w:color="auto" w:fill="FFFFFF"/>
          </w:tcPr>
          <w:p w14:paraId="19D74EA6"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10 мг 1 раз в сутки</w:t>
            </w:r>
          </w:p>
        </w:tc>
        <w:tc>
          <w:tcPr>
            <w:tcW w:w="3312" w:type="dxa"/>
            <w:tcBorders>
              <w:top w:val="single" w:sz="4" w:space="0" w:color="auto"/>
              <w:left w:val="single" w:sz="4" w:space="0" w:color="auto"/>
              <w:right w:val="single" w:sz="4" w:space="0" w:color="auto"/>
            </w:tcBorders>
            <w:shd w:val="clear" w:color="auto" w:fill="FFFFFF"/>
            <w:vAlign w:val="center"/>
          </w:tcPr>
          <w:p w14:paraId="73F0E834"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 xml:space="preserve">З-б </w:t>
            </w:r>
            <w:r>
              <w:rPr>
                <w:rStyle w:val="285pt"/>
              </w:rPr>
              <w:t>месяцев, более продолжительный прием по показаниям</w:t>
            </w:r>
          </w:p>
        </w:tc>
      </w:tr>
      <w:tr w:rsidR="00675BD3" w14:paraId="4E329739" w14:textId="77777777">
        <w:tblPrEx>
          <w:tblCellMar>
            <w:top w:w="0" w:type="dxa"/>
            <w:bottom w:w="0" w:type="dxa"/>
          </w:tblCellMar>
        </w:tblPrEx>
        <w:trPr>
          <w:trHeight w:hRule="exact" w:val="821"/>
          <w:jc w:val="center"/>
        </w:trPr>
        <w:tc>
          <w:tcPr>
            <w:tcW w:w="4358" w:type="dxa"/>
            <w:tcBorders>
              <w:top w:val="single" w:sz="4" w:space="0" w:color="auto"/>
              <w:left w:val="single" w:sz="4" w:space="0" w:color="auto"/>
              <w:bottom w:val="single" w:sz="4" w:space="0" w:color="auto"/>
            </w:tcBorders>
            <w:shd w:val="clear" w:color="auto" w:fill="FFFFFF"/>
          </w:tcPr>
          <w:p w14:paraId="03061348"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#циталопрам</w:t>
            </w:r>
          </w:p>
        </w:tc>
        <w:tc>
          <w:tcPr>
            <w:tcW w:w="3485" w:type="dxa"/>
            <w:tcBorders>
              <w:top w:val="single" w:sz="4" w:space="0" w:color="auto"/>
              <w:left w:val="single" w:sz="4" w:space="0" w:color="auto"/>
              <w:bottom w:val="single" w:sz="4" w:space="0" w:color="auto"/>
            </w:tcBorders>
            <w:shd w:val="clear" w:color="auto" w:fill="FFFFFF"/>
          </w:tcPr>
          <w:p w14:paraId="1B1E5832"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10 мг 1 раз в сутки</w:t>
            </w:r>
          </w:p>
        </w:tc>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14:paraId="762A41FE"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З-б месяцев, более продолжительный прием по показаниям</w:t>
            </w:r>
          </w:p>
        </w:tc>
      </w:tr>
    </w:tbl>
    <w:p w14:paraId="05E0398E" w14:textId="77777777" w:rsidR="00675BD3" w:rsidRDefault="00675BD3">
      <w:pPr>
        <w:framePr w:w="11155" w:wrap="notBeside" w:vAnchor="text" w:hAnchor="text" w:xAlign="center" w:y="1"/>
        <w:rPr>
          <w:sz w:val="2"/>
          <w:szCs w:val="2"/>
        </w:rPr>
      </w:pPr>
    </w:p>
    <w:p w14:paraId="060CB9E2" w14:textId="77777777" w:rsidR="00675BD3" w:rsidRDefault="00675BD3">
      <w:pPr>
        <w:rPr>
          <w:sz w:val="2"/>
          <w:szCs w:val="2"/>
        </w:rPr>
      </w:pPr>
    </w:p>
    <w:p w14:paraId="3143B68B" w14:textId="77777777" w:rsidR="00675BD3" w:rsidRDefault="00675BD3">
      <w:pPr>
        <w:rPr>
          <w:sz w:val="2"/>
          <w:szCs w:val="2"/>
        </w:rPr>
        <w:sectPr w:rsidR="00675BD3">
          <w:type w:val="continuous"/>
          <w:pgSz w:w="11899" w:h="17309"/>
          <w:pgMar w:top="149" w:right="311" w:bottom="140" w:left="289" w:header="0" w:footer="3" w:gutter="0"/>
          <w:cols w:space="720"/>
          <w:noEndnote/>
          <w:docGrid w:linePitch="360"/>
        </w:sectPr>
      </w:pPr>
    </w:p>
    <w:p w14:paraId="0DBEC91E" w14:textId="77777777" w:rsidR="00675BD3" w:rsidRDefault="00217392">
      <w:pPr>
        <w:pStyle w:val="10"/>
        <w:keepNext/>
        <w:keepLines/>
        <w:shd w:val="clear" w:color="auto" w:fill="auto"/>
        <w:spacing w:after="280" w:line="480" w:lineRule="exact"/>
        <w:ind w:firstLine="0"/>
      </w:pPr>
      <w:bookmarkStart w:id="64" w:name="bookmark64"/>
      <w:r>
        <w:lastRenderedPageBreak/>
        <w:t>Приложение Б. Алгоритмы действий врача</w:t>
      </w:r>
      <w:bookmarkEnd w:id="64"/>
    </w:p>
    <w:p w14:paraId="6B363679" w14:textId="77777777" w:rsidR="00675BD3" w:rsidRDefault="00217392">
      <w:pPr>
        <w:pStyle w:val="190"/>
        <w:shd w:val="clear" w:color="auto" w:fill="000000"/>
        <w:spacing w:before="0" w:line="280" w:lineRule="exact"/>
        <w:ind w:left="2540"/>
      </w:pPr>
      <w:r>
        <w:rPr>
          <w:rStyle w:val="191"/>
          <w:b/>
          <w:bCs/>
        </w:rPr>
        <w:t xml:space="preserve">Женщина </w:t>
      </w:r>
      <w:r>
        <w:rPr>
          <w:rStyle w:val="191"/>
          <w:b/>
          <w:bCs/>
          <w:lang w:val="en-US" w:eastAsia="en-US" w:bidi="en-US"/>
        </w:rPr>
        <w:t xml:space="preserve">(4Qf </w:t>
      </w:r>
      <w:r>
        <w:rPr>
          <w:rStyle w:val="191"/>
          <w:b/>
          <w:bCs/>
        </w:rPr>
        <w:t>лет) обращается с:</w:t>
      </w:r>
    </w:p>
    <w:p w14:paraId="19D4B11A" w14:textId="77777777" w:rsidR="00675BD3" w:rsidRDefault="00217392">
      <w:pPr>
        <w:pStyle w:val="3d"/>
        <w:framePr w:w="9293" w:wrap="notBeside" w:vAnchor="text" w:hAnchor="text" w:y="1"/>
        <w:shd w:val="clear" w:color="auto" w:fill="auto"/>
        <w:spacing w:line="760" w:lineRule="exact"/>
      </w:pPr>
      <w:r>
        <w:rPr>
          <w:rStyle w:val="3e"/>
        </w:rPr>
        <w: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34"/>
        <w:gridCol w:w="1699"/>
        <w:gridCol w:w="2218"/>
        <w:gridCol w:w="3542"/>
      </w:tblGrid>
      <w:tr w:rsidR="00675BD3" w14:paraId="14453669" w14:textId="77777777">
        <w:tblPrEx>
          <w:tblCellMar>
            <w:top w:w="0" w:type="dxa"/>
            <w:bottom w:w="0" w:type="dxa"/>
          </w:tblCellMar>
        </w:tblPrEx>
        <w:trPr>
          <w:trHeight w:hRule="exact" w:val="341"/>
        </w:trPr>
        <w:tc>
          <w:tcPr>
            <w:tcW w:w="3533" w:type="dxa"/>
            <w:gridSpan w:val="2"/>
            <w:tcBorders>
              <w:top w:val="single" w:sz="4" w:space="0" w:color="auto"/>
              <w:left w:val="single" w:sz="4" w:space="0" w:color="auto"/>
            </w:tcBorders>
            <w:shd w:val="clear" w:color="auto" w:fill="FFFFFF"/>
            <w:vAlign w:val="bottom"/>
          </w:tcPr>
          <w:p w14:paraId="0F9AF0B7" w14:textId="77777777" w:rsidR="00675BD3" w:rsidRDefault="00217392">
            <w:pPr>
              <w:pStyle w:val="24"/>
              <w:framePr w:w="9293" w:wrap="notBeside" w:vAnchor="text" w:hAnchor="text" w:y="1"/>
              <w:shd w:val="clear" w:color="auto" w:fill="auto"/>
              <w:spacing w:before="0" w:after="0" w:line="160" w:lineRule="exact"/>
              <w:ind w:firstLine="0"/>
              <w:jc w:val="center"/>
            </w:pPr>
            <w:r>
              <w:rPr>
                <w:rStyle w:val="2Tahoma8pt0pt"/>
              </w:rPr>
              <w:t>СИМПТОМЫ</w:t>
            </w:r>
          </w:p>
        </w:tc>
        <w:tc>
          <w:tcPr>
            <w:tcW w:w="2218" w:type="dxa"/>
            <w:tcBorders>
              <w:left w:val="single" w:sz="4" w:space="0" w:color="auto"/>
            </w:tcBorders>
            <w:shd w:val="clear" w:color="auto" w:fill="FFFFFF"/>
          </w:tcPr>
          <w:p w14:paraId="46114DC9" w14:textId="77777777" w:rsidR="00675BD3" w:rsidRDefault="00675BD3">
            <w:pPr>
              <w:framePr w:w="9293" w:wrap="notBeside" w:vAnchor="text" w:hAnchor="text" w:y="1"/>
              <w:rPr>
                <w:sz w:val="10"/>
                <w:szCs w:val="10"/>
              </w:rPr>
            </w:pPr>
          </w:p>
        </w:tc>
        <w:tc>
          <w:tcPr>
            <w:tcW w:w="3542" w:type="dxa"/>
            <w:tcBorders>
              <w:top w:val="single" w:sz="4" w:space="0" w:color="auto"/>
              <w:left w:val="single" w:sz="4" w:space="0" w:color="auto"/>
              <w:right w:val="single" w:sz="4" w:space="0" w:color="auto"/>
            </w:tcBorders>
            <w:shd w:val="clear" w:color="auto" w:fill="FFFFFF"/>
            <w:vAlign w:val="bottom"/>
          </w:tcPr>
          <w:p w14:paraId="20E1DF6E" w14:textId="77777777" w:rsidR="00675BD3" w:rsidRDefault="00217392">
            <w:pPr>
              <w:pStyle w:val="24"/>
              <w:framePr w:w="9293" w:wrap="notBeside" w:vAnchor="text" w:hAnchor="text" w:y="1"/>
              <w:shd w:val="clear" w:color="auto" w:fill="auto"/>
              <w:spacing w:before="0" w:after="0" w:line="160" w:lineRule="exact"/>
              <w:ind w:left="300" w:firstLine="0"/>
              <w:jc w:val="left"/>
            </w:pPr>
            <w:r>
              <w:rPr>
                <w:rStyle w:val="2Tahoma8pt0pt"/>
              </w:rPr>
              <w:t>НЕЖЕЛАТЕЛЬНЫЕ ЯВЛЕНИЯ</w:t>
            </w:r>
          </w:p>
        </w:tc>
      </w:tr>
      <w:tr w:rsidR="00675BD3" w14:paraId="27C4A09B" w14:textId="77777777">
        <w:tblPrEx>
          <w:tblCellMar>
            <w:top w:w="0" w:type="dxa"/>
            <w:bottom w:w="0" w:type="dxa"/>
          </w:tblCellMar>
        </w:tblPrEx>
        <w:trPr>
          <w:trHeight w:hRule="exact" w:val="173"/>
        </w:trPr>
        <w:tc>
          <w:tcPr>
            <w:tcW w:w="1834" w:type="dxa"/>
            <w:tcBorders>
              <w:left w:val="single" w:sz="4" w:space="0" w:color="auto"/>
            </w:tcBorders>
            <w:shd w:val="clear" w:color="auto" w:fill="FFFFFF"/>
            <w:vAlign w:val="bottom"/>
          </w:tcPr>
          <w:p w14:paraId="3E451D81" w14:textId="77777777" w:rsidR="00675BD3" w:rsidRDefault="00217392">
            <w:pPr>
              <w:pStyle w:val="24"/>
              <w:framePr w:w="9293" w:wrap="notBeside" w:vAnchor="text" w:hAnchor="text" w:y="1"/>
              <w:shd w:val="clear" w:color="auto" w:fill="auto"/>
              <w:spacing w:before="0" w:after="0" w:line="200" w:lineRule="exact"/>
              <w:ind w:firstLine="0"/>
              <w:jc w:val="left"/>
            </w:pPr>
            <w:r>
              <w:rPr>
                <w:rStyle w:val="2Calibri9pt"/>
              </w:rPr>
              <w:t>. Нерегу;</w:t>
            </w:r>
            <w:r>
              <w:rPr>
                <w:rStyle w:val="2Georgia10pt"/>
              </w:rPr>
              <w:t>1</w:t>
            </w:r>
            <w:r>
              <w:rPr>
                <w:rStyle w:val="2Calibri9pt"/>
              </w:rPr>
              <w:t>нрные</w:t>
            </w:r>
          </w:p>
        </w:tc>
        <w:tc>
          <w:tcPr>
            <w:tcW w:w="1699" w:type="dxa"/>
            <w:shd w:val="clear" w:color="auto" w:fill="FFFFFF"/>
            <w:vAlign w:val="bottom"/>
          </w:tcPr>
          <w:p w14:paraId="7C89C303"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
              </w:rPr>
              <w:t>&gt; Днспареуння</w:t>
            </w:r>
          </w:p>
        </w:tc>
        <w:tc>
          <w:tcPr>
            <w:tcW w:w="2218" w:type="dxa"/>
            <w:tcBorders>
              <w:left w:val="single" w:sz="4" w:space="0" w:color="auto"/>
            </w:tcBorders>
            <w:shd w:val="clear" w:color="auto" w:fill="FFFFFF"/>
          </w:tcPr>
          <w:p w14:paraId="4C0B5289" w14:textId="77777777" w:rsidR="00675BD3" w:rsidRDefault="00675BD3">
            <w:pPr>
              <w:framePr w:w="9293" w:wrap="notBeside" w:vAnchor="text" w:hAnchor="text" w:y="1"/>
              <w:rPr>
                <w:sz w:val="10"/>
                <w:szCs w:val="10"/>
              </w:rPr>
            </w:pPr>
          </w:p>
        </w:tc>
        <w:tc>
          <w:tcPr>
            <w:tcW w:w="3542" w:type="dxa"/>
            <w:tcBorders>
              <w:left w:val="single" w:sz="4" w:space="0" w:color="auto"/>
              <w:right w:val="single" w:sz="4" w:space="0" w:color="auto"/>
            </w:tcBorders>
            <w:shd w:val="clear" w:color="auto" w:fill="FFFFFF"/>
          </w:tcPr>
          <w:p w14:paraId="696A22C4" w14:textId="77777777" w:rsidR="00675BD3" w:rsidRDefault="00675BD3">
            <w:pPr>
              <w:framePr w:w="9293" w:wrap="notBeside" w:vAnchor="text" w:hAnchor="text" w:y="1"/>
              <w:rPr>
                <w:sz w:val="10"/>
                <w:szCs w:val="10"/>
              </w:rPr>
            </w:pPr>
          </w:p>
        </w:tc>
      </w:tr>
      <w:tr w:rsidR="00675BD3" w14:paraId="771B7840" w14:textId="77777777">
        <w:tblPrEx>
          <w:tblCellMar>
            <w:top w:w="0" w:type="dxa"/>
            <w:bottom w:w="0" w:type="dxa"/>
          </w:tblCellMar>
        </w:tblPrEx>
        <w:trPr>
          <w:trHeight w:hRule="exact" w:val="216"/>
        </w:trPr>
        <w:tc>
          <w:tcPr>
            <w:tcW w:w="1834" w:type="dxa"/>
            <w:tcBorders>
              <w:left w:val="single" w:sz="4" w:space="0" w:color="auto"/>
            </w:tcBorders>
            <w:shd w:val="clear" w:color="auto" w:fill="FFFFFF"/>
            <w:vAlign w:val="bottom"/>
          </w:tcPr>
          <w:p w14:paraId="3D522743" w14:textId="77777777" w:rsidR="00675BD3" w:rsidRDefault="00217392">
            <w:pPr>
              <w:pStyle w:val="24"/>
              <w:framePr w:w="9293" w:wrap="notBeside" w:vAnchor="text" w:hAnchor="text" w:y="1"/>
              <w:shd w:val="clear" w:color="auto" w:fill="auto"/>
              <w:spacing w:before="0" w:after="0" w:line="180" w:lineRule="exact"/>
              <w:ind w:left="280" w:firstLine="0"/>
              <w:jc w:val="left"/>
            </w:pPr>
            <w:r>
              <w:rPr>
                <w:rStyle w:val="2Calibri9pt"/>
              </w:rPr>
              <w:t>менстр^ац^к</w:t>
            </w:r>
          </w:p>
        </w:tc>
        <w:tc>
          <w:tcPr>
            <w:tcW w:w="1699" w:type="dxa"/>
            <w:shd w:val="clear" w:color="auto" w:fill="FFFFFF"/>
            <w:vAlign w:val="bottom"/>
          </w:tcPr>
          <w:p w14:paraId="13B8FDB9"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Сухость вла'алнщ^</w:t>
            </w:r>
          </w:p>
        </w:tc>
        <w:tc>
          <w:tcPr>
            <w:tcW w:w="2218" w:type="dxa"/>
            <w:shd w:val="clear" w:color="auto" w:fill="FFFFFF"/>
          </w:tcPr>
          <w:p w14:paraId="3AEA6784" w14:textId="77777777" w:rsidR="00675BD3" w:rsidRDefault="00675BD3">
            <w:pPr>
              <w:framePr w:w="9293" w:wrap="notBeside" w:vAnchor="text" w:hAnchor="text" w:y="1"/>
              <w:rPr>
                <w:sz w:val="10"/>
                <w:szCs w:val="10"/>
              </w:rPr>
            </w:pPr>
          </w:p>
        </w:tc>
        <w:tc>
          <w:tcPr>
            <w:tcW w:w="3542" w:type="dxa"/>
            <w:tcBorders>
              <w:right w:val="single" w:sz="4" w:space="0" w:color="auto"/>
            </w:tcBorders>
            <w:shd w:val="clear" w:color="auto" w:fill="FFFFFF"/>
          </w:tcPr>
          <w:p w14:paraId="4D920D77" w14:textId="77777777" w:rsidR="00675BD3" w:rsidRDefault="00217392">
            <w:pPr>
              <w:pStyle w:val="24"/>
              <w:framePr w:w="9293" w:wrap="notBeside" w:vAnchor="text" w:hAnchor="text" w:y="1"/>
              <w:shd w:val="clear" w:color="auto" w:fill="auto"/>
              <w:spacing w:before="0" w:after="0" w:line="180" w:lineRule="exact"/>
              <w:ind w:left="300" w:firstLine="0"/>
              <w:jc w:val="left"/>
            </w:pPr>
            <w:r>
              <w:rPr>
                <w:rStyle w:val="2Calibri9pt"/>
              </w:rPr>
              <w:t>. Осгеогоров/ герелоАШ</w:t>
            </w:r>
          </w:p>
        </w:tc>
      </w:tr>
      <w:tr w:rsidR="00675BD3" w14:paraId="1B8C03E9" w14:textId="77777777">
        <w:tblPrEx>
          <w:tblCellMar>
            <w:top w:w="0" w:type="dxa"/>
            <w:bottom w:w="0" w:type="dxa"/>
          </w:tblCellMar>
        </w:tblPrEx>
        <w:trPr>
          <w:trHeight w:hRule="exact" w:val="235"/>
        </w:trPr>
        <w:tc>
          <w:tcPr>
            <w:tcW w:w="1834" w:type="dxa"/>
            <w:tcBorders>
              <w:left w:val="single" w:sz="4" w:space="0" w:color="auto"/>
            </w:tcBorders>
            <w:shd w:val="clear" w:color="auto" w:fill="FFFFFF"/>
          </w:tcPr>
          <w:p w14:paraId="73E13046"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 Прилигаы гиара</w:t>
            </w:r>
          </w:p>
        </w:tc>
        <w:tc>
          <w:tcPr>
            <w:tcW w:w="1699" w:type="dxa"/>
            <w:shd w:val="clear" w:color="auto" w:fill="FFFFFF"/>
          </w:tcPr>
          <w:p w14:paraId="2105E58B"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Рецн|днвнрунзщне</w:t>
            </w:r>
          </w:p>
        </w:tc>
        <w:tc>
          <w:tcPr>
            <w:tcW w:w="2218" w:type="dxa"/>
            <w:shd w:val="clear" w:color="auto" w:fill="FFFFFF"/>
          </w:tcPr>
          <w:p w14:paraId="7A43BF90" w14:textId="77777777" w:rsidR="00675BD3" w:rsidRDefault="00217392">
            <w:pPr>
              <w:pStyle w:val="24"/>
              <w:framePr w:w="9293" w:wrap="notBeside" w:vAnchor="text" w:hAnchor="text" w:y="1"/>
              <w:shd w:val="clear" w:color="auto" w:fill="auto"/>
              <w:spacing w:before="0" w:after="0" w:line="160" w:lineRule="exact"/>
              <w:ind w:firstLine="0"/>
              <w:jc w:val="center"/>
            </w:pPr>
            <w:r>
              <w:rPr>
                <w:rStyle w:val="2Tahoma8pt0pt"/>
              </w:rPr>
              <w:t>И/ИЛИ</w:t>
            </w:r>
          </w:p>
        </w:tc>
        <w:tc>
          <w:tcPr>
            <w:tcW w:w="3542" w:type="dxa"/>
            <w:tcBorders>
              <w:right w:val="single" w:sz="4" w:space="0" w:color="auto"/>
            </w:tcBorders>
            <w:shd w:val="clear" w:color="auto" w:fill="FFFFFF"/>
          </w:tcPr>
          <w:p w14:paraId="1418EEC0" w14:textId="77777777" w:rsidR="00675BD3" w:rsidRDefault="00217392">
            <w:pPr>
              <w:pStyle w:val="24"/>
              <w:framePr w:w="9293" w:wrap="notBeside" w:vAnchor="text" w:hAnchor="text" w:y="1"/>
              <w:shd w:val="clear" w:color="auto" w:fill="auto"/>
              <w:spacing w:before="0" w:after="0" w:line="180" w:lineRule="exact"/>
              <w:ind w:left="300" w:firstLine="0"/>
              <w:jc w:val="left"/>
            </w:pPr>
            <w:r>
              <w:rPr>
                <w:rStyle w:val="2Calibri9pt0"/>
              </w:rPr>
              <w:t xml:space="preserve">• </w:t>
            </w:r>
            <w:r>
              <w:rPr>
                <w:rStyle w:val="2Calibri9pt"/>
                <w:lang w:val="en-US" w:eastAsia="en-US" w:bidi="en-US"/>
              </w:rPr>
              <w:t xml:space="preserve">Cepwe+io-coc^flHObiiS </w:t>
            </w:r>
            <w:r>
              <w:rPr>
                <w:rStyle w:val="2Calibri9pt"/>
              </w:rPr>
              <w:t>риск</w:t>
            </w:r>
          </w:p>
        </w:tc>
      </w:tr>
      <w:tr w:rsidR="00675BD3" w14:paraId="034327E2" w14:textId="77777777">
        <w:tblPrEx>
          <w:tblCellMar>
            <w:top w:w="0" w:type="dxa"/>
            <w:bottom w:w="0" w:type="dxa"/>
          </w:tblCellMar>
        </w:tblPrEx>
        <w:trPr>
          <w:trHeight w:hRule="exact" w:val="226"/>
        </w:trPr>
        <w:tc>
          <w:tcPr>
            <w:tcW w:w="1834" w:type="dxa"/>
            <w:tcBorders>
              <w:left w:val="single" w:sz="4" w:space="0" w:color="auto"/>
            </w:tcBorders>
            <w:shd w:val="clear" w:color="auto" w:fill="FFFFFF"/>
          </w:tcPr>
          <w:p w14:paraId="657EB20C" w14:textId="77777777" w:rsidR="00675BD3" w:rsidRDefault="00217392">
            <w:pPr>
              <w:pStyle w:val="24"/>
              <w:framePr w:w="9293" w:wrap="notBeside" w:vAnchor="text" w:hAnchor="text" w:y="1"/>
              <w:shd w:val="clear" w:color="auto" w:fill="auto"/>
              <w:spacing w:before="0" w:after="0" w:line="180" w:lineRule="exact"/>
              <w:ind w:left="280" w:firstLine="0"/>
              <w:jc w:val="left"/>
            </w:pPr>
            <w:r>
              <w:rPr>
                <w:rStyle w:val="2Calibri9pt"/>
              </w:rPr>
              <w:t>-Ночи® потливость</w:t>
            </w:r>
          </w:p>
        </w:tc>
        <w:tc>
          <w:tcPr>
            <w:tcW w:w="1699" w:type="dxa"/>
            <w:shd w:val="clear" w:color="auto" w:fill="FFFFFF"/>
          </w:tcPr>
          <w:p w14:paraId="48815D3C" w14:textId="77777777" w:rsidR="00675BD3" w:rsidRDefault="00217392">
            <w:pPr>
              <w:pStyle w:val="24"/>
              <w:framePr w:w="9293" w:wrap="notBeside" w:vAnchor="text" w:hAnchor="text" w:y="1"/>
              <w:shd w:val="clear" w:color="auto" w:fill="auto"/>
              <w:spacing w:before="0" w:after="0" w:line="180" w:lineRule="exact"/>
              <w:ind w:left="260" w:firstLine="0"/>
              <w:jc w:val="left"/>
            </w:pPr>
            <w:r>
              <w:rPr>
                <w:rStyle w:val="2Calibri9pt"/>
              </w:rPr>
              <w:t>ИМ Л</w:t>
            </w:r>
          </w:p>
        </w:tc>
        <w:tc>
          <w:tcPr>
            <w:tcW w:w="2218" w:type="dxa"/>
            <w:shd w:val="clear" w:color="auto" w:fill="FFFFFF"/>
          </w:tcPr>
          <w:p w14:paraId="25E2AFB3" w14:textId="77777777" w:rsidR="00675BD3" w:rsidRDefault="00675BD3">
            <w:pPr>
              <w:framePr w:w="9293" w:wrap="notBeside" w:vAnchor="text" w:hAnchor="text" w:y="1"/>
              <w:rPr>
                <w:sz w:val="10"/>
                <w:szCs w:val="10"/>
              </w:rPr>
            </w:pPr>
          </w:p>
        </w:tc>
        <w:tc>
          <w:tcPr>
            <w:tcW w:w="3542" w:type="dxa"/>
            <w:tcBorders>
              <w:right w:val="single" w:sz="4" w:space="0" w:color="auto"/>
            </w:tcBorders>
            <w:shd w:val="clear" w:color="auto" w:fill="FFFFFF"/>
          </w:tcPr>
          <w:p w14:paraId="047B24E5" w14:textId="77777777" w:rsidR="00675BD3" w:rsidRDefault="00217392">
            <w:pPr>
              <w:pStyle w:val="24"/>
              <w:framePr w:w="9293" w:wrap="notBeside" w:vAnchor="text" w:hAnchor="text" w:y="1"/>
              <w:shd w:val="clear" w:color="auto" w:fill="auto"/>
              <w:spacing w:before="0" w:after="0" w:line="180" w:lineRule="exact"/>
              <w:ind w:left="300" w:firstLine="0"/>
              <w:jc w:val="left"/>
            </w:pPr>
            <w:r>
              <w:rPr>
                <w:rStyle w:val="2Calibri9pt0"/>
              </w:rPr>
              <w:t xml:space="preserve">• </w:t>
            </w:r>
            <w:r>
              <w:rPr>
                <w:rStyle w:val="2Calibri9pt"/>
              </w:rPr>
              <w:t>Деменция</w:t>
            </w:r>
          </w:p>
        </w:tc>
      </w:tr>
      <w:tr w:rsidR="00675BD3" w14:paraId="7F5969C0" w14:textId="77777777">
        <w:tblPrEx>
          <w:tblCellMar>
            <w:top w:w="0" w:type="dxa"/>
            <w:bottom w:w="0" w:type="dxa"/>
          </w:tblCellMar>
        </w:tblPrEx>
        <w:trPr>
          <w:trHeight w:hRule="exact" w:val="206"/>
        </w:trPr>
        <w:tc>
          <w:tcPr>
            <w:tcW w:w="1834" w:type="dxa"/>
            <w:tcBorders>
              <w:left w:val="single" w:sz="4" w:space="0" w:color="auto"/>
            </w:tcBorders>
            <w:shd w:val="clear" w:color="auto" w:fill="FFFFFF"/>
          </w:tcPr>
          <w:p w14:paraId="425DAF8A" w14:textId="77777777" w:rsidR="00675BD3" w:rsidRDefault="00217392">
            <w:pPr>
              <w:pStyle w:val="24"/>
              <w:framePr w:w="9293" w:wrap="notBeside" w:vAnchor="text" w:hAnchor="text" w:y="1"/>
              <w:shd w:val="clear" w:color="auto" w:fill="auto"/>
              <w:spacing w:before="0" w:after="0" w:line="180" w:lineRule="exact"/>
              <w:ind w:left="280" w:firstLine="0"/>
              <w:jc w:val="left"/>
            </w:pPr>
            <w:r>
              <w:rPr>
                <w:rStyle w:val="2Calibri9pt"/>
              </w:rPr>
              <w:t>-Ознобы</w:t>
            </w:r>
          </w:p>
        </w:tc>
        <w:tc>
          <w:tcPr>
            <w:tcW w:w="1699" w:type="dxa"/>
            <w:shd w:val="clear" w:color="auto" w:fill="FFFFFF"/>
            <w:vAlign w:val="bottom"/>
          </w:tcPr>
          <w:p w14:paraId="1F2421F2"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 xml:space="preserve">Сн нмчен </w:t>
            </w:r>
            <w:r>
              <w:rPr>
                <w:rStyle w:val="2Calibri9pt"/>
              </w:rPr>
              <w:t>н^отсутств</w:t>
            </w:r>
          </w:p>
        </w:tc>
        <w:tc>
          <w:tcPr>
            <w:tcW w:w="2218" w:type="dxa"/>
            <w:tcBorders>
              <w:left w:val="single" w:sz="4" w:space="0" w:color="auto"/>
            </w:tcBorders>
            <w:shd w:val="clear" w:color="auto" w:fill="FFFFFF"/>
          </w:tcPr>
          <w:p w14:paraId="4836FF1B" w14:textId="77777777" w:rsidR="00675BD3" w:rsidRDefault="00675BD3">
            <w:pPr>
              <w:framePr w:w="9293" w:wrap="notBeside" w:vAnchor="text" w:hAnchor="text" w:y="1"/>
              <w:rPr>
                <w:sz w:val="10"/>
                <w:szCs w:val="10"/>
              </w:rPr>
            </w:pPr>
          </w:p>
        </w:tc>
        <w:tc>
          <w:tcPr>
            <w:tcW w:w="3542" w:type="dxa"/>
            <w:tcBorders>
              <w:left w:val="single" w:sz="4" w:space="0" w:color="auto"/>
              <w:right w:val="single" w:sz="4" w:space="0" w:color="auto"/>
            </w:tcBorders>
            <w:shd w:val="clear" w:color="auto" w:fill="FFFFFF"/>
          </w:tcPr>
          <w:p w14:paraId="00E57F83" w14:textId="77777777" w:rsidR="00675BD3" w:rsidRDefault="00217392">
            <w:pPr>
              <w:pStyle w:val="24"/>
              <w:framePr w:w="9293" w:wrap="notBeside" w:vAnchor="text" w:hAnchor="text" w:y="1"/>
              <w:shd w:val="clear" w:color="auto" w:fill="auto"/>
              <w:spacing w:before="0" w:after="0" w:line="180" w:lineRule="exact"/>
              <w:ind w:left="300" w:firstLine="0"/>
              <w:jc w:val="left"/>
            </w:pPr>
            <w:r>
              <w:rPr>
                <w:rStyle w:val="2Calibri9pt0"/>
              </w:rPr>
              <w:t xml:space="preserve">• </w:t>
            </w:r>
            <w:r>
              <w:rPr>
                <w:rStyle w:val="2Calibri9pt"/>
              </w:rPr>
              <w:t>Диабет</w:t>
            </w:r>
          </w:p>
        </w:tc>
      </w:tr>
      <w:tr w:rsidR="00675BD3" w14:paraId="5ED33D0A" w14:textId="77777777">
        <w:tblPrEx>
          <w:tblCellMar>
            <w:top w:w="0" w:type="dxa"/>
            <w:bottom w:w="0" w:type="dxa"/>
          </w:tblCellMar>
        </w:tblPrEx>
        <w:trPr>
          <w:trHeight w:hRule="exact" w:val="216"/>
        </w:trPr>
        <w:tc>
          <w:tcPr>
            <w:tcW w:w="1834" w:type="dxa"/>
            <w:tcBorders>
              <w:left w:val="single" w:sz="4" w:space="0" w:color="auto"/>
            </w:tcBorders>
            <w:shd w:val="clear" w:color="auto" w:fill="FFFFFF"/>
          </w:tcPr>
          <w:p w14:paraId="243AEE8D"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Нитзноек®ествоспа</w:t>
            </w:r>
          </w:p>
        </w:tc>
        <w:tc>
          <w:tcPr>
            <w:tcW w:w="1699" w:type="dxa"/>
            <w:shd w:val="clear" w:color="auto" w:fill="FFFFFF"/>
            <w:vAlign w:val="bottom"/>
          </w:tcPr>
          <w:p w14:paraId="03DE69B9" w14:textId="77777777" w:rsidR="00675BD3" w:rsidRDefault="00217392">
            <w:pPr>
              <w:pStyle w:val="24"/>
              <w:framePr w:w="9293" w:wrap="notBeside" w:vAnchor="text" w:hAnchor="text" w:y="1"/>
              <w:shd w:val="clear" w:color="auto" w:fill="auto"/>
              <w:spacing w:before="0" w:after="0" w:line="180" w:lineRule="exact"/>
              <w:ind w:left="260" w:firstLine="0"/>
              <w:jc w:val="left"/>
            </w:pPr>
            <w:r>
              <w:rPr>
                <w:rStyle w:val="2Calibri9pt"/>
              </w:rPr>
              <w:t>пелпбкщо</w:t>
            </w:r>
          </w:p>
        </w:tc>
        <w:tc>
          <w:tcPr>
            <w:tcW w:w="2218" w:type="dxa"/>
            <w:tcBorders>
              <w:left w:val="single" w:sz="4" w:space="0" w:color="auto"/>
            </w:tcBorders>
            <w:shd w:val="clear" w:color="auto" w:fill="FFFFFF"/>
          </w:tcPr>
          <w:p w14:paraId="068A9129" w14:textId="77777777" w:rsidR="00675BD3" w:rsidRDefault="00675BD3">
            <w:pPr>
              <w:framePr w:w="9293" w:wrap="notBeside" w:vAnchor="text" w:hAnchor="text" w:y="1"/>
              <w:rPr>
                <w:sz w:val="10"/>
                <w:szCs w:val="10"/>
              </w:rPr>
            </w:pPr>
          </w:p>
        </w:tc>
        <w:tc>
          <w:tcPr>
            <w:tcW w:w="3542" w:type="dxa"/>
            <w:tcBorders>
              <w:left w:val="single" w:sz="4" w:space="0" w:color="auto"/>
              <w:right w:val="single" w:sz="4" w:space="0" w:color="auto"/>
            </w:tcBorders>
            <w:shd w:val="clear" w:color="auto" w:fill="FFFFFF"/>
          </w:tcPr>
          <w:p w14:paraId="0CEF9928" w14:textId="77777777" w:rsidR="00675BD3" w:rsidRDefault="00217392">
            <w:pPr>
              <w:pStyle w:val="24"/>
              <w:framePr w:w="9293" w:wrap="notBeside" w:vAnchor="text" w:hAnchor="text" w:y="1"/>
              <w:shd w:val="clear" w:color="auto" w:fill="auto"/>
              <w:spacing w:before="0" w:after="0" w:line="200" w:lineRule="exact"/>
              <w:ind w:left="300" w:firstLine="0"/>
              <w:jc w:val="left"/>
            </w:pPr>
            <w:r>
              <w:rPr>
                <w:rStyle w:val="2Calibri9pt0"/>
              </w:rPr>
              <w:t xml:space="preserve">• </w:t>
            </w:r>
            <w:r>
              <w:rPr>
                <w:rStyle w:val="210pt"/>
              </w:rPr>
              <w:t>0</w:t>
            </w:r>
            <w:r>
              <w:rPr>
                <w:rStyle w:val="2Calibri9pt"/>
              </w:rPr>
              <w:t>жи.рение{Л</w:t>
            </w:r>
            <w:r>
              <w:rPr>
                <w:rStyle w:val="210pt"/>
              </w:rPr>
              <w:t>6</w:t>
            </w:r>
            <w:r>
              <w:rPr>
                <w:rStyle w:val="2Calibri9pt"/>
              </w:rPr>
              <w:t>дрш</w:t>
            </w:r>
            <w:r>
              <w:rPr>
                <w:rStyle w:val="210pt"/>
              </w:rPr>
              <w:t>1</w:t>
            </w:r>
            <w:r>
              <w:rPr>
                <w:rStyle w:val="2Calibri9pt"/>
              </w:rPr>
              <w:t>налЬ|Ное</w:t>
            </w:r>
          </w:p>
        </w:tc>
      </w:tr>
      <w:tr w:rsidR="00675BD3" w14:paraId="7758472B" w14:textId="77777777">
        <w:tblPrEx>
          <w:tblCellMar>
            <w:top w:w="0" w:type="dxa"/>
            <w:bottom w:w="0" w:type="dxa"/>
          </w:tblCellMar>
        </w:tblPrEx>
        <w:trPr>
          <w:trHeight w:hRule="exact" w:val="278"/>
        </w:trPr>
        <w:tc>
          <w:tcPr>
            <w:tcW w:w="1834" w:type="dxa"/>
            <w:tcBorders>
              <w:left w:val="single" w:sz="4" w:space="0" w:color="auto"/>
              <w:bottom w:val="single" w:sz="4" w:space="0" w:color="auto"/>
            </w:tcBorders>
            <w:shd w:val="clear" w:color="auto" w:fill="FFFFFF"/>
          </w:tcPr>
          <w:p w14:paraId="68D99A99" w14:textId="77777777" w:rsidR="00675BD3" w:rsidRDefault="00217392">
            <w:pPr>
              <w:pStyle w:val="24"/>
              <w:framePr w:w="9293" w:wrap="notBeside" w:vAnchor="text" w:hAnchor="text" w:y="1"/>
              <w:shd w:val="clear" w:color="auto" w:fill="auto"/>
              <w:spacing w:before="0" w:after="0" w:line="180" w:lineRule="exact"/>
              <w:ind w:left="220" w:firstLine="0"/>
              <w:jc w:val="left"/>
            </w:pPr>
            <w:r>
              <w:rPr>
                <w:rStyle w:val="2Calibri9pt"/>
              </w:rPr>
              <w:t>-Тревога</w:t>
            </w:r>
          </w:p>
        </w:tc>
        <w:tc>
          <w:tcPr>
            <w:tcW w:w="1699" w:type="dxa"/>
            <w:tcBorders>
              <w:bottom w:val="single" w:sz="4" w:space="0" w:color="auto"/>
            </w:tcBorders>
            <w:shd w:val="clear" w:color="auto" w:fill="FFFFFF"/>
          </w:tcPr>
          <w:p w14:paraId="7F0CC3FB" w14:textId="77777777" w:rsidR="00675BD3" w:rsidRDefault="00217392">
            <w:pPr>
              <w:pStyle w:val="24"/>
              <w:framePr w:w="9293" w:wrap="notBeside" w:vAnchor="text" w:hAnchor="text" w:y="1"/>
              <w:shd w:val="clear" w:color="auto" w:fill="auto"/>
              <w:spacing w:before="0" w:after="0" w:line="180" w:lineRule="exact"/>
              <w:ind w:firstLine="0"/>
              <w:jc w:val="left"/>
            </w:pPr>
            <w:r>
              <w:rPr>
                <w:rStyle w:val="2Calibri9pt0"/>
              </w:rPr>
              <w:t xml:space="preserve">• </w:t>
            </w:r>
            <w:r>
              <w:rPr>
                <w:rStyle w:val="2Calibri9pt"/>
              </w:rPr>
              <w:t>Боль в суставах</w:t>
            </w:r>
          </w:p>
        </w:tc>
        <w:tc>
          <w:tcPr>
            <w:tcW w:w="2218" w:type="dxa"/>
            <w:tcBorders>
              <w:left w:val="single" w:sz="4" w:space="0" w:color="auto"/>
            </w:tcBorders>
            <w:shd w:val="clear" w:color="auto" w:fill="FFFFFF"/>
          </w:tcPr>
          <w:p w14:paraId="27C783AC" w14:textId="77777777" w:rsidR="00675BD3" w:rsidRDefault="00675BD3">
            <w:pPr>
              <w:framePr w:w="9293" w:wrap="notBeside" w:vAnchor="text" w:hAnchor="text" w:y="1"/>
              <w:rPr>
                <w:sz w:val="10"/>
                <w:szCs w:val="10"/>
              </w:rPr>
            </w:pPr>
          </w:p>
        </w:tc>
        <w:tc>
          <w:tcPr>
            <w:tcW w:w="3542" w:type="dxa"/>
            <w:tcBorders>
              <w:left w:val="single" w:sz="4" w:space="0" w:color="auto"/>
              <w:bottom w:val="single" w:sz="4" w:space="0" w:color="auto"/>
              <w:right w:val="single" w:sz="4" w:space="0" w:color="auto"/>
            </w:tcBorders>
            <w:shd w:val="clear" w:color="auto" w:fill="FFFFFF"/>
          </w:tcPr>
          <w:p w14:paraId="2C133155" w14:textId="77777777" w:rsidR="00675BD3" w:rsidRDefault="00217392">
            <w:pPr>
              <w:pStyle w:val="24"/>
              <w:framePr w:w="9293" w:wrap="notBeside" w:vAnchor="text" w:hAnchor="text" w:y="1"/>
              <w:shd w:val="clear" w:color="auto" w:fill="auto"/>
              <w:spacing w:before="0" w:after="0" w:line="180" w:lineRule="exact"/>
              <w:ind w:left="500" w:firstLine="0"/>
              <w:jc w:val="left"/>
            </w:pPr>
            <w:r>
              <w:rPr>
                <w:rStyle w:val="2Calibri9pt"/>
              </w:rPr>
              <w:t>ожирение)</w:t>
            </w:r>
          </w:p>
        </w:tc>
      </w:tr>
    </w:tbl>
    <w:p w14:paraId="10AF2CCB" w14:textId="77777777" w:rsidR="00675BD3" w:rsidRDefault="00675BD3">
      <w:pPr>
        <w:framePr w:w="9293" w:wrap="notBeside" w:vAnchor="text" w:hAnchor="text" w:y="1"/>
        <w:rPr>
          <w:sz w:val="2"/>
          <w:szCs w:val="2"/>
        </w:rPr>
      </w:pPr>
    </w:p>
    <w:p w14:paraId="2B561814" w14:textId="77777777" w:rsidR="00675BD3" w:rsidRDefault="00675BD3">
      <w:pPr>
        <w:rPr>
          <w:sz w:val="2"/>
          <w:szCs w:val="2"/>
        </w:rPr>
      </w:pPr>
    </w:p>
    <w:p w14:paraId="20E670D0" w14:textId="77777777" w:rsidR="00675BD3" w:rsidRDefault="00675BD3">
      <w:pPr>
        <w:rPr>
          <w:sz w:val="2"/>
          <w:szCs w:val="2"/>
        </w:rPr>
        <w:sectPr w:rsidR="00675BD3">
          <w:footerReference w:type="even" r:id="rId40"/>
          <w:footerReference w:type="default" r:id="rId41"/>
          <w:footerReference w:type="first" r:id="rId42"/>
          <w:pgSz w:w="11899" w:h="17309"/>
          <w:pgMar w:top="199" w:right="355" w:bottom="4351" w:left="389" w:header="0" w:footer="3" w:gutter="0"/>
          <w:pgNumType w:start="1"/>
          <w:cols w:space="720"/>
          <w:noEndnote/>
          <w:titlePg/>
          <w:docGrid w:linePitch="360"/>
        </w:sectPr>
      </w:pPr>
    </w:p>
    <w:p w14:paraId="4382A238" w14:textId="77777777" w:rsidR="00675BD3" w:rsidRDefault="00675BD3">
      <w:pPr>
        <w:spacing w:line="240" w:lineRule="exact"/>
        <w:rPr>
          <w:sz w:val="19"/>
          <w:szCs w:val="19"/>
        </w:rPr>
      </w:pPr>
    </w:p>
    <w:p w14:paraId="05962333" w14:textId="77777777" w:rsidR="00675BD3" w:rsidRDefault="00675BD3">
      <w:pPr>
        <w:spacing w:before="53" w:after="53" w:line="240" w:lineRule="exact"/>
        <w:rPr>
          <w:sz w:val="19"/>
          <w:szCs w:val="19"/>
        </w:rPr>
      </w:pPr>
    </w:p>
    <w:p w14:paraId="6BD121BC" w14:textId="77777777" w:rsidR="00675BD3" w:rsidRDefault="00675BD3">
      <w:pPr>
        <w:rPr>
          <w:sz w:val="2"/>
          <w:szCs w:val="2"/>
        </w:rPr>
        <w:sectPr w:rsidR="00675BD3">
          <w:type w:val="continuous"/>
          <w:pgSz w:w="11899" w:h="17309"/>
          <w:pgMar w:top="229" w:right="0" w:bottom="229" w:left="0" w:header="0" w:footer="3" w:gutter="0"/>
          <w:cols w:space="720"/>
          <w:noEndnote/>
          <w:docGrid w:linePitch="360"/>
        </w:sectPr>
      </w:pPr>
    </w:p>
    <w:p w14:paraId="51080AB4" w14:textId="24B20960" w:rsidR="00675BD3" w:rsidRDefault="00577084">
      <w:pPr>
        <w:spacing w:line="360" w:lineRule="exact"/>
      </w:pPr>
      <w:r>
        <w:rPr>
          <w:noProof/>
        </w:rPr>
        <w:drawing>
          <wp:anchor distT="0" distB="0" distL="63500" distR="63500" simplePos="0" relativeHeight="251629568" behindDoc="1" locked="0" layoutInCell="1" allowOverlap="1" wp14:anchorId="4A8F9ADA" wp14:editId="2C6B1FDC">
            <wp:simplePos x="0" y="0"/>
            <wp:positionH relativeFrom="margin">
              <wp:posOffset>219710</wp:posOffset>
            </wp:positionH>
            <wp:positionV relativeFrom="paragraph">
              <wp:posOffset>0</wp:posOffset>
            </wp:positionV>
            <wp:extent cx="5901055" cy="5486400"/>
            <wp:effectExtent l="0" t="0" r="0" b="0"/>
            <wp:wrapNone/>
            <wp:docPr id="7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1055" cy="5486400"/>
                    </a:xfrm>
                    <a:prstGeom prst="rect">
                      <a:avLst/>
                    </a:prstGeom>
                    <a:noFill/>
                  </pic:spPr>
                </pic:pic>
              </a:graphicData>
            </a:graphic>
            <wp14:sizeRelH relativeFrom="page">
              <wp14:pctWidth>0</wp14:pctWidth>
            </wp14:sizeRelH>
            <wp14:sizeRelV relativeFrom="page">
              <wp14:pctHeight>0</wp14:pctHeight>
            </wp14:sizeRelV>
          </wp:anchor>
        </w:drawing>
      </w:r>
    </w:p>
    <w:p w14:paraId="3C8F7A53" w14:textId="77777777" w:rsidR="00675BD3" w:rsidRDefault="00675BD3">
      <w:pPr>
        <w:spacing w:line="360" w:lineRule="exact"/>
      </w:pPr>
    </w:p>
    <w:p w14:paraId="6754A14F" w14:textId="77777777" w:rsidR="00675BD3" w:rsidRDefault="00675BD3">
      <w:pPr>
        <w:spacing w:line="360" w:lineRule="exact"/>
      </w:pPr>
    </w:p>
    <w:p w14:paraId="34BD47C4" w14:textId="77777777" w:rsidR="00675BD3" w:rsidRDefault="00675BD3">
      <w:pPr>
        <w:spacing w:line="360" w:lineRule="exact"/>
      </w:pPr>
    </w:p>
    <w:p w14:paraId="5C76EB8A" w14:textId="77777777" w:rsidR="00675BD3" w:rsidRDefault="00675BD3">
      <w:pPr>
        <w:spacing w:line="360" w:lineRule="exact"/>
      </w:pPr>
    </w:p>
    <w:p w14:paraId="5936F5F5" w14:textId="77777777" w:rsidR="00675BD3" w:rsidRDefault="00675BD3">
      <w:pPr>
        <w:spacing w:line="360" w:lineRule="exact"/>
      </w:pPr>
    </w:p>
    <w:p w14:paraId="2C869644" w14:textId="77777777" w:rsidR="00675BD3" w:rsidRDefault="00675BD3">
      <w:pPr>
        <w:spacing w:line="360" w:lineRule="exact"/>
      </w:pPr>
    </w:p>
    <w:p w14:paraId="423F7583" w14:textId="77777777" w:rsidR="00675BD3" w:rsidRDefault="00675BD3">
      <w:pPr>
        <w:spacing w:line="360" w:lineRule="exact"/>
      </w:pPr>
    </w:p>
    <w:p w14:paraId="178BEF05" w14:textId="77777777" w:rsidR="00675BD3" w:rsidRDefault="00675BD3">
      <w:pPr>
        <w:spacing w:line="360" w:lineRule="exact"/>
      </w:pPr>
    </w:p>
    <w:p w14:paraId="6E5D50C8" w14:textId="77777777" w:rsidR="00675BD3" w:rsidRDefault="00675BD3">
      <w:pPr>
        <w:spacing w:line="360" w:lineRule="exact"/>
      </w:pPr>
    </w:p>
    <w:p w14:paraId="0CF0EAD1" w14:textId="77777777" w:rsidR="00675BD3" w:rsidRDefault="00675BD3">
      <w:pPr>
        <w:spacing w:line="360" w:lineRule="exact"/>
      </w:pPr>
    </w:p>
    <w:p w14:paraId="116D059B" w14:textId="77777777" w:rsidR="00675BD3" w:rsidRDefault="00675BD3">
      <w:pPr>
        <w:spacing w:line="360" w:lineRule="exact"/>
      </w:pPr>
    </w:p>
    <w:p w14:paraId="1E7CCF32" w14:textId="77777777" w:rsidR="00675BD3" w:rsidRDefault="00675BD3">
      <w:pPr>
        <w:spacing w:line="360" w:lineRule="exact"/>
      </w:pPr>
    </w:p>
    <w:p w14:paraId="35257A5F" w14:textId="77777777" w:rsidR="00675BD3" w:rsidRDefault="00675BD3">
      <w:pPr>
        <w:spacing w:line="360" w:lineRule="exact"/>
      </w:pPr>
    </w:p>
    <w:p w14:paraId="79D453BE" w14:textId="77777777" w:rsidR="00675BD3" w:rsidRDefault="00675BD3">
      <w:pPr>
        <w:spacing w:line="360" w:lineRule="exact"/>
      </w:pPr>
    </w:p>
    <w:p w14:paraId="619D99EE" w14:textId="77777777" w:rsidR="00675BD3" w:rsidRDefault="00675BD3">
      <w:pPr>
        <w:spacing w:line="360" w:lineRule="exact"/>
      </w:pPr>
    </w:p>
    <w:p w14:paraId="76272DAD" w14:textId="77777777" w:rsidR="00675BD3" w:rsidRDefault="00675BD3">
      <w:pPr>
        <w:spacing w:line="360" w:lineRule="exact"/>
      </w:pPr>
    </w:p>
    <w:p w14:paraId="58104D77" w14:textId="77777777" w:rsidR="00675BD3" w:rsidRDefault="00675BD3">
      <w:pPr>
        <w:spacing w:line="360" w:lineRule="exact"/>
      </w:pPr>
    </w:p>
    <w:p w14:paraId="0478C5BF" w14:textId="77777777" w:rsidR="00675BD3" w:rsidRDefault="00675BD3">
      <w:pPr>
        <w:spacing w:line="360" w:lineRule="exact"/>
      </w:pPr>
    </w:p>
    <w:p w14:paraId="2846D900" w14:textId="77777777" w:rsidR="00675BD3" w:rsidRDefault="00675BD3">
      <w:pPr>
        <w:spacing w:line="360" w:lineRule="exact"/>
      </w:pPr>
    </w:p>
    <w:p w14:paraId="40FF99B6" w14:textId="77777777" w:rsidR="00675BD3" w:rsidRDefault="00675BD3">
      <w:pPr>
        <w:spacing w:line="360" w:lineRule="exact"/>
      </w:pPr>
    </w:p>
    <w:p w14:paraId="28B8A440" w14:textId="77777777" w:rsidR="00675BD3" w:rsidRDefault="00675BD3">
      <w:pPr>
        <w:spacing w:line="360" w:lineRule="exact"/>
      </w:pPr>
    </w:p>
    <w:p w14:paraId="4E81E984" w14:textId="77777777" w:rsidR="00675BD3" w:rsidRDefault="00675BD3">
      <w:pPr>
        <w:spacing w:line="712" w:lineRule="exact"/>
      </w:pPr>
    </w:p>
    <w:p w14:paraId="68E8449E" w14:textId="77777777" w:rsidR="00675BD3" w:rsidRDefault="00675BD3">
      <w:pPr>
        <w:rPr>
          <w:sz w:val="2"/>
          <w:szCs w:val="2"/>
        </w:rPr>
        <w:sectPr w:rsidR="00675BD3">
          <w:type w:val="continuous"/>
          <w:pgSz w:w="11899" w:h="17309"/>
          <w:pgMar w:top="229" w:right="1157" w:bottom="229" w:left="389" w:header="0" w:footer="3" w:gutter="0"/>
          <w:cols w:space="720"/>
          <w:noEndnote/>
          <w:docGrid w:linePitch="360"/>
        </w:sectPr>
      </w:pPr>
    </w:p>
    <w:p w14:paraId="319D4F2B" w14:textId="77777777" w:rsidR="00675BD3" w:rsidRDefault="00217392">
      <w:pPr>
        <w:pStyle w:val="260"/>
        <w:framePr w:w="2102" w:h="1547" w:wrap="none" w:vAnchor="text" w:hAnchor="margin" w:x="6525" w:y="1758"/>
        <w:shd w:val="clear" w:color="auto" w:fill="auto"/>
        <w:tabs>
          <w:tab w:val="left" w:pos="1562"/>
        </w:tabs>
        <w:spacing w:after="23" w:line="120" w:lineRule="exact"/>
        <w:ind w:left="280"/>
      </w:pPr>
      <w:r>
        <w:lastRenderedPageBreak/>
        <w:t>Jh £i</w:t>
      </w:r>
      <w:r>
        <w:rPr>
          <w:lang w:val="ru-RU" w:eastAsia="ru-RU" w:bidi="ru-RU"/>
        </w:rPr>
        <w:t xml:space="preserve">« р </w:t>
      </w:r>
      <w:r>
        <w:rPr>
          <w:rStyle w:val="2645ptExact"/>
          <w:lang w:val="ru-RU" w:eastAsia="ru-RU" w:bidi="ru-RU"/>
        </w:rPr>
        <w:t>4</w:t>
      </w:r>
      <w:r>
        <w:rPr>
          <w:lang w:val="ru-RU" w:eastAsia="ru-RU" w:bidi="ru-RU"/>
        </w:rPr>
        <w:t xml:space="preserve"> Т « рнш </w:t>
      </w:r>
      <w:r>
        <w:t>&gt;tccx</w:t>
      </w:r>
      <w:r>
        <w:tab/>
      </w:r>
      <w:r>
        <w:rPr>
          <w:rStyle w:val="2645ptExact"/>
        </w:rPr>
        <w:t>4</w:t>
      </w:r>
      <w:r>
        <w:t>KKR</w:t>
      </w:r>
    </w:p>
    <w:p w14:paraId="7AF3026E" w14:textId="77777777" w:rsidR="00675BD3" w:rsidRDefault="00217392">
      <w:pPr>
        <w:pStyle w:val="120"/>
        <w:framePr w:w="2102" w:h="1547" w:wrap="none" w:vAnchor="text" w:hAnchor="margin" w:x="6525" w:y="1758"/>
        <w:shd w:val="clear" w:color="auto" w:fill="auto"/>
        <w:spacing w:line="149" w:lineRule="exact"/>
      </w:pPr>
      <w:r>
        <w:rPr>
          <w:rStyle w:val="12Exact"/>
          <w:b/>
          <w:bCs/>
          <w:lang w:val="en-US" w:eastAsia="en-US" w:bidi="en-US"/>
        </w:rPr>
        <w:t xml:space="preserve">f </w:t>
      </w:r>
      <w:r>
        <w:rPr>
          <w:rStyle w:val="12Exact"/>
          <w:b/>
          <w:bCs/>
        </w:rPr>
        <w:t>сг</w:t>
      </w:r>
    </w:p>
    <w:p w14:paraId="57B11FAF" w14:textId="77777777" w:rsidR="00675BD3" w:rsidRDefault="00217392">
      <w:pPr>
        <w:pStyle w:val="33"/>
        <w:framePr w:w="2102" w:h="1547" w:wrap="none" w:vAnchor="text" w:hAnchor="margin" w:x="6525" w:y="1758"/>
        <w:shd w:val="clear" w:color="auto" w:fill="auto"/>
        <w:spacing w:after="0" w:line="149" w:lineRule="exact"/>
        <w:jc w:val="left"/>
      </w:pPr>
      <w:r>
        <w:rPr>
          <w:rStyle w:val="30ptExact"/>
          <w:b/>
          <w:bCs/>
        </w:rPr>
        <w:t>' Ре№Я№0Б}1Сд;ЕГ|ЮС1£</w:t>
      </w:r>
    </w:p>
    <w:p w14:paraId="411961CD" w14:textId="77777777" w:rsidR="00675BD3" w:rsidRDefault="00217392">
      <w:pPr>
        <w:pStyle w:val="24"/>
        <w:framePr w:w="2102" w:h="1547" w:wrap="none" w:vAnchor="text" w:hAnchor="margin" w:x="6525" w:y="1758"/>
        <w:shd w:val="clear" w:color="auto" w:fill="auto"/>
        <w:spacing w:before="0" w:after="0" w:line="149" w:lineRule="exact"/>
        <w:ind w:left="280" w:hanging="280"/>
        <w:jc w:val="left"/>
      </w:pPr>
      <w:r>
        <w:rPr>
          <w:rStyle w:val="2Exact"/>
        </w:rPr>
        <w:t xml:space="preserve">■ 11еимеетщнносш7мя11№, КЩГОДШ;НКС!{На. |31Л'«№СЙ </w:t>
      </w:r>
      <w:r>
        <w:rPr>
          <w:rStyle w:val="275ptExact0"/>
        </w:rPr>
        <w:t>г ормониьнлптшршепцЕИ</w:t>
      </w:r>
    </w:p>
    <w:p w14:paraId="05C9DE87" w14:textId="77777777" w:rsidR="00675BD3" w:rsidRDefault="00217392">
      <w:pPr>
        <w:pStyle w:val="24"/>
        <w:framePr w:w="2102" w:h="1547" w:wrap="none" w:vAnchor="text" w:hAnchor="margin" w:x="6525" w:y="1758"/>
        <w:shd w:val="clear" w:color="auto" w:fill="auto"/>
        <w:spacing w:before="0" w:after="0" w:line="260" w:lineRule="exact"/>
        <w:ind w:firstLine="0"/>
        <w:jc w:val="left"/>
      </w:pPr>
      <w:r>
        <w:rPr>
          <w:rStyle w:val="2Exact"/>
        </w:rPr>
        <w:t xml:space="preserve">^ </w:t>
      </w:r>
      <w:r>
        <w:rPr>
          <w:rStyle w:val="2Exact"/>
          <w:lang w:val="en-US" w:eastAsia="en-US" w:bidi="en-US"/>
        </w:rPr>
        <w:t xml:space="preserve">OBHit </w:t>
      </w:r>
      <w:r>
        <w:rPr>
          <w:rStyle w:val="2Exact"/>
        </w:rPr>
        <w:t>1ф стес тф (каЛШАМГ</w:t>
      </w:r>
    </w:p>
    <w:p w14:paraId="2C6A877C" w14:textId="77777777" w:rsidR="00675BD3" w:rsidRDefault="00217392">
      <w:pPr>
        <w:pStyle w:val="24"/>
        <w:framePr w:w="2102" w:h="1547" w:wrap="none" w:vAnchor="text" w:hAnchor="margin" w:x="6525" w:y="1758"/>
        <w:shd w:val="clear" w:color="auto" w:fill="auto"/>
        <w:spacing w:before="0" w:after="0" w:line="178" w:lineRule="exact"/>
        <w:ind w:firstLine="0"/>
        <w:jc w:val="left"/>
      </w:pPr>
      <w:r>
        <w:rPr>
          <w:rStyle w:val="2Exact"/>
        </w:rPr>
        <w:t>№ ртьп* ДЕШТССШ№0011 ЦЁННОСШ</w:t>
      </w:r>
    </w:p>
    <w:p w14:paraId="0DDC5A7F" w14:textId="2197B895" w:rsidR="00675BD3" w:rsidRDefault="00577084">
      <w:pPr>
        <w:spacing w:line="360" w:lineRule="exact"/>
      </w:pPr>
      <w:r>
        <w:rPr>
          <w:noProof/>
        </w:rPr>
        <mc:AlternateContent>
          <mc:Choice Requires="wps">
            <w:drawing>
              <wp:anchor distT="0" distB="0" distL="63500" distR="63500" simplePos="0" relativeHeight="251612160" behindDoc="0" locked="0" layoutInCell="1" allowOverlap="1" wp14:anchorId="02346D26" wp14:editId="7A837E78">
                <wp:simplePos x="0" y="0"/>
                <wp:positionH relativeFrom="margin">
                  <wp:posOffset>1819910</wp:posOffset>
                </wp:positionH>
                <wp:positionV relativeFrom="paragraph">
                  <wp:posOffset>1270</wp:posOffset>
                </wp:positionV>
                <wp:extent cx="2127250" cy="203200"/>
                <wp:effectExtent l="3175" t="0" r="3175" b="0"/>
                <wp:wrapNone/>
                <wp:docPr id="7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203200"/>
                        </a:xfrm>
                        <a:prstGeom prst="rect">
                          <a:avLst/>
                        </a:prstGeom>
                        <a:solidFill>
                          <a:srgbClr val="6465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FE023" w14:textId="77777777" w:rsidR="00675BD3" w:rsidRDefault="00217392">
                            <w:pPr>
                              <w:pStyle w:val="2a"/>
                              <w:keepNext/>
                              <w:keepLines/>
                              <w:shd w:val="clear" w:color="auto" w:fill="000000"/>
                              <w:spacing w:before="0" w:after="0" w:line="320" w:lineRule="exact"/>
                              <w:jc w:val="left"/>
                            </w:pPr>
                            <w:bookmarkStart w:id="65" w:name="bookmark65"/>
                            <w:r>
                              <w:rPr>
                                <w:rStyle w:val="2Exactb"/>
                                <w:b/>
                                <w:bCs/>
                              </w:rPr>
                              <w:t>Что вам нужно знать?</w:t>
                            </w:r>
                            <w:bookmarkEnd w:id="6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346D26" id="Text Box 56" o:spid="_x0000_s1060" type="#_x0000_t202" style="position:absolute;margin-left:143.3pt;margin-top:.1pt;width:167.5pt;height:16pt;z-index:2516121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" fillcolor="#646567" stroked="f">
                <v:textbox style="mso-fit-shape-to-text:t" inset="0,0,0,0">
                  <w:txbxContent>
                    <w:p w14:paraId="73DFE023" w14:textId="77777777" w:rsidR="00675BD3" w:rsidRDefault="00217392">
                      <w:pPr>
                        <w:pStyle w:val="2a"/>
                        <w:keepNext/>
                        <w:keepLines/>
                        <w:shd w:val="clear" w:color="auto" w:fill="000000"/>
                        <w:spacing w:before="0" w:after="0" w:line="320" w:lineRule="exact"/>
                        <w:jc w:val="left"/>
                      </w:pPr>
                      <w:bookmarkStart w:id="66" w:name="bookmark65"/>
                      <w:r>
                        <w:rPr>
                          <w:rStyle w:val="2Exactb"/>
                          <w:b/>
                          <w:bCs/>
                        </w:rPr>
                        <w:t>Что вам нужно знать?</w:t>
                      </w:r>
                      <w:bookmarkEnd w:id="66"/>
                    </w:p>
                  </w:txbxContent>
                </v:textbox>
                <w10:wrap anchorx="margin"/>
              </v:shape>
            </w:pict>
          </mc:Fallback>
        </mc:AlternateContent>
      </w:r>
      <w:r>
        <w:rPr>
          <w:noProof/>
        </w:rPr>
        <mc:AlternateContent>
          <mc:Choice Requires="wps">
            <w:drawing>
              <wp:anchor distT="0" distB="0" distL="63500" distR="63500" simplePos="0" relativeHeight="251613184" behindDoc="0" locked="0" layoutInCell="1" allowOverlap="1" wp14:anchorId="304BF703" wp14:editId="5F976FCE">
                <wp:simplePos x="0" y="0"/>
                <wp:positionH relativeFrom="margin">
                  <wp:posOffset>3057525</wp:posOffset>
                </wp:positionH>
                <wp:positionV relativeFrom="paragraph">
                  <wp:posOffset>255905</wp:posOffset>
                </wp:positionV>
                <wp:extent cx="152400" cy="228600"/>
                <wp:effectExtent l="2540" t="0" r="0" b="2540"/>
                <wp:wrapNone/>
                <wp:docPr id="7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1C206" w14:textId="77777777" w:rsidR="00675BD3" w:rsidRDefault="00217392">
                            <w:pPr>
                              <w:pStyle w:val="200"/>
                              <w:shd w:val="clear" w:color="auto" w:fill="auto"/>
                              <w:spacing w:line="360" w:lineRule="exact"/>
                            </w:pPr>
                            <w:r>
                              <w:rPr>
                                <w:rStyle w:val="20Exact0"/>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BF703" id="Text Box 57" o:spid="_x0000_s1061" type="#_x0000_t202" style="position:absolute;margin-left:240.75pt;margin-top:20.15pt;width:12pt;height:18pt;z-index:2516131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" filled="f" stroked="f">
                <v:textbox style="mso-fit-shape-to-text:t" inset="0,0,0,0">
                  <w:txbxContent>
                    <w:p w14:paraId="04C1C206" w14:textId="77777777" w:rsidR="00675BD3" w:rsidRDefault="00217392">
                      <w:pPr>
                        <w:pStyle w:val="200"/>
                        <w:shd w:val="clear" w:color="auto" w:fill="auto"/>
                        <w:spacing w:line="360" w:lineRule="exact"/>
                      </w:pPr>
                      <w:r>
                        <w:rPr>
                          <w:rStyle w:val="20Exact0"/>
                        </w:rPr>
                        <w:t>I</w:t>
                      </w:r>
                    </w:p>
                  </w:txbxContent>
                </v:textbox>
                <w10:wrap anchorx="margin"/>
              </v:shape>
            </w:pict>
          </mc:Fallback>
        </mc:AlternateContent>
      </w:r>
      <w:r>
        <w:rPr>
          <w:noProof/>
        </w:rPr>
        <mc:AlternateContent>
          <mc:Choice Requires="wps">
            <w:drawing>
              <wp:anchor distT="0" distB="0" distL="63500" distR="63500" simplePos="0" relativeHeight="251614208" behindDoc="0" locked="0" layoutInCell="1" allowOverlap="1" wp14:anchorId="6D500E5F" wp14:editId="63C7B2D5">
                <wp:simplePos x="0" y="0"/>
                <wp:positionH relativeFrom="margin">
                  <wp:posOffset>314325</wp:posOffset>
                </wp:positionH>
                <wp:positionV relativeFrom="paragraph">
                  <wp:posOffset>485775</wp:posOffset>
                </wp:positionV>
                <wp:extent cx="5157470" cy="241300"/>
                <wp:effectExtent l="2540" t="0" r="2540" b="0"/>
                <wp:wrapNone/>
                <wp:docPr id="7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8227" w14:textId="77777777" w:rsidR="00675BD3" w:rsidRDefault="00217392">
                            <w:pPr>
                              <w:pStyle w:val="210"/>
                              <w:shd w:val="clear" w:color="auto" w:fill="auto"/>
                              <w:spacing w:line="190" w:lineRule="exact"/>
                            </w:pPr>
                            <w:r>
                              <w:t xml:space="preserve">Требуется шинное обеледоЕаине^ незахненмо от </w:t>
                            </w:r>
                            <w:r>
                              <w:rPr>
                                <w:rStyle w:val="21Georgia9ptExact"/>
                              </w:rPr>
                              <w:t>1</w:t>
                            </w:r>
                            <w:r>
                              <w:t>фнчш</w:t>
                            </w:r>
                            <w:r>
                              <w:rPr>
                                <w:rStyle w:val="21Georgia9ptExact"/>
                              </w:rPr>
                              <w:t>1</w:t>
                            </w:r>
                            <w:r>
                              <w:t>ыобралие]а</w:t>
                            </w:r>
                            <w:r>
                              <w:rPr>
                                <w:rStyle w:val="21Georgia9ptExact"/>
                              </w:rPr>
                              <w:t>1</w:t>
                            </w:r>
                            <w:r>
                              <w:t>нже</w:t>
                            </w:r>
                            <w:r>
                              <w:rPr>
                                <w:rStyle w:val="21Georgia9ptExact"/>
                              </w:rPr>
                              <w:t>1</w:t>
                            </w:r>
                            <w:r>
                              <w:t>ац</w:t>
                            </w:r>
                            <w:r>
                              <w:rPr>
                                <w:rStyle w:val="21Georgia9ptExact"/>
                              </w:rPr>
                              <w:t>1</w:t>
                            </w:r>
                            <w:r>
                              <w:t>а</w:t>
                            </w:r>
                            <w:r>
                              <w:rPr>
                                <w:rStyle w:val="21Georgia9ptExact"/>
                              </w:rPr>
                              <w:t>1</w:t>
                            </w:r>
                            <w:r>
                              <w:t xml:space="preserve">ы среднею </w:t>
                            </w:r>
                            <w:r>
                              <w:t>хозраста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00E5F" id="Text Box 58" o:spid="_x0000_s1062" type="#_x0000_t202" style="position:absolute;margin-left:24.75pt;margin-top:38.25pt;width:406.1pt;height:19pt;z-index:2516142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" filled="f" stroked="f">
                <v:textbox style="mso-fit-shape-to-text:t" inset="0,0,0,0">
                  <w:txbxContent>
                    <w:p w14:paraId="77AF8227" w14:textId="77777777" w:rsidR="00675BD3" w:rsidRDefault="00217392">
                      <w:pPr>
                        <w:pStyle w:val="210"/>
                        <w:shd w:val="clear" w:color="auto" w:fill="auto"/>
                        <w:spacing w:line="190" w:lineRule="exact"/>
                      </w:pPr>
                      <w:r>
                        <w:t xml:space="preserve">Требуется шинное обеледоЕаине^ незахненмо от </w:t>
                      </w:r>
                      <w:r>
                        <w:rPr>
                          <w:rStyle w:val="21Georgia9ptExact"/>
                        </w:rPr>
                        <w:t>1</w:t>
                      </w:r>
                      <w:r>
                        <w:t>фнчш</w:t>
                      </w:r>
                      <w:r>
                        <w:rPr>
                          <w:rStyle w:val="21Georgia9ptExact"/>
                        </w:rPr>
                        <w:t>1</w:t>
                      </w:r>
                      <w:r>
                        <w:t>ыобралие]а</w:t>
                      </w:r>
                      <w:r>
                        <w:rPr>
                          <w:rStyle w:val="21Georgia9ptExact"/>
                        </w:rPr>
                        <w:t>1</w:t>
                      </w:r>
                      <w:r>
                        <w:t>нже</w:t>
                      </w:r>
                      <w:r>
                        <w:rPr>
                          <w:rStyle w:val="21Georgia9ptExact"/>
                        </w:rPr>
                        <w:t>1</w:t>
                      </w:r>
                      <w:r>
                        <w:t>ац</w:t>
                      </w:r>
                      <w:r>
                        <w:rPr>
                          <w:rStyle w:val="21Georgia9ptExact"/>
                        </w:rPr>
                        <w:t>1</w:t>
                      </w:r>
                      <w:r>
                        <w:t>а</w:t>
                      </w:r>
                      <w:r>
                        <w:rPr>
                          <w:rStyle w:val="21Georgia9ptExact"/>
                        </w:rPr>
                        <w:t>1</w:t>
                      </w:r>
                      <w:r>
                        <w:t xml:space="preserve">ы среднею </w:t>
                      </w:r>
                      <w:r>
                        <w:t>хозраста</w:t>
                      </w:r>
                    </w:p>
                  </w:txbxContent>
                </v:textbox>
                <w10:wrap anchorx="margin"/>
              </v:shape>
            </w:pict>
          </mc:Fallback>
        </mc:AlternateContent>
      </w:r>
      <w:r>
        <w:rPr>
          <w:noProof/>
        </w:rPr>
        <mc:AlternateContent>
          <mc:Choice Requires="wps">
            <w:drawing>
              <wp:anchor distT="0" distB="0" distL="63500" distR="63500" simplePos="0" relativeHeight="251615232" behindDoc="0" locked="0" layoutInCell="1" allowOverlap="1" wp14:anchorId="33445304" wp14:editId="0C6A8A23">
                <wp:simplePos x="0" y="0"/>
                <wp:positionH relativeFrom="margin">
                  <wp:posOffset>76200</wp:posOffset>
                </wp:positionH>
                <wp:positionV relativeFrom="paragraph">
                  <wp:posOffset>1109345</wp:posOffset>
                </wp:positionV>
                <wp:extent cx="2139950" cy="681355"/>
                <wp:effectExtent l="2540" t="3175" r="635" b="127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81355"/>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CF159" w14:textId="77777777" w:rsidR="00675BD3" w:rsidRDefault="00217392">
                            <w:pPr>
                              <w:pStyle w:val="221"/>
                              <w:shd w:val="clear" w:color="auto" w:fill="auto"/>
                              <w:spacing w:after="130" w:line="180" w:lineRule="exact"/>
                            </w:pPr>
                            <w:r>
                              <w:rPr>
                                <w:rStyle w:val="22Exact"/>
                                <w:b/>
                                <w:bCs/>
                              </w:rPr>
                              <w:t>Меднцннск нн анаше ез</w:t>
                            </w:r>
                          </w:p>
                          <w:p w14:paraId="53E3BD8B" w14:textId="77777777" w:rsidR="00675BD3" w:rsidRDefault="00217392">
                            <w:pPr>
                              <w:pStyle w:val="230"/>
                              <w:shd w:val="clear" w:color="auto" w:fill="auto"/>
                              <w:spacing w:before="0" w:after="17" w:line="150" w:lineRule="exact"/>
                            </w:pPr>
                            <w:r>
                              <w:t>СоочЕвзтаувмщие шшешшпмескпе факш:</w:t>
                            </w:r>
                          </w:p>
                          <w:p w14:paraId="62EB7202" w14:textId="77777777" w:rsidR="00675BD3" w:rsidRDefault="00217392">
                            <w:pPr>
                              <w:pStyle w:val="230"/>
                              <w:shd w:val="clear" w:color="auto" w:fill="auto"/>
                              <w:spacing w:before="0" w:after="0" w:line="149" w:lineRule="exact"/>
                              <w:ind w:left="280"/>
                              <w:jc w:val="both"/>
                            </w:pPr>
                            <w:r>
                              <w:t xml:space="preserve">Кгракгер тенщиуати ипп </w:t>
                            </w:r>
                            <w:r>
                              <w:rPr>
                                <w:rStyle w:val="2365pt-1ptExact"/>
                              </w:rPr>
                              <w:t>р?т.</w:t>
                            </w:r>
                            <w:r>
                              <w:t xml:space="preserve"> шешедш </w:t>
                            </w:r>
                            <w:r>
                              <w:rPr>
                                <w:rStyle w:val="2313ptExact"/>
                              </w:rPr>
                              <w:t>шнпруацщ</w:t>
                            </w:r>
                          </w:p>
                          <w:p w14:paraId="7D81A1DF" w14:textId="77777777" w:rsidR="00675BD3" w:rsidRDefault="00217392">
                            <w:pPr>
                              <w:pStyle w:val="24"/>
                              <w:shd w:val="clear" w:color="auto" w:fill="auto"/>
                              <w:spacing w:before="0" w:after="0" w:line="149" w:lineRule="exact"/>
                              <w:ind w:left="280" w:firstLine="0"/>
                            </w:pPr>
                            <w:r>
                              <w:rPr>
                                <w:rStyle w:val="2Exactc"/>
                              </w:rPr>
                              <w:t>Состояний поспй</w:t>
                            </w:r>
                            <w:r>
                              <w:rPr>
                                <w:rStyle w:val="2Exact"/>
                              </w:rPr>
                              <w:t xml:space="preserve"> перенесенной мдиурпиинн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45304" id="Text Box 59" o:spid="_x0000_s1063" type="#_x0000_t202" style="position:absolute;margin-left:6pt;margin-top:87.35pt;width:168.5pt;height:53.65pt;z-index:2516152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" fillcolor="#e3e4e6" stroked="f">
                <v:textbox style="mso-fit-shape-to-text:t" inset="0,0,0,0">
                  <w:txbxContent>
                    <w:p w14:paraId="449CF159" w14:textId="77777777" w:rsidR="00675BD3" w:rsidRDefault="00217392">
                      <w:pPr>
                        <w:pStyle w:val="221"/>
                        <w:shd w:val="clear" w:color="auto" w:fill="auto"/>
                        <w:spacing w:after="130" w:line="180" w:lineRule="exact"/>
                      </w:pPr>
                      <w:r>
                        <w:rPr>
                          <w:rStyle w:val="22Exact"/>
                          <w:b/>
                          <w:bCs/>
                        </w:rPr>
                        <w:t>Меднцннск нн анаше ез</w:t>
                      </w:r>
                    </w:p>
                    <w:p w14:paraId="53E3BD8B" w14:textId="77777777" w:rsidR="00675BD3" w:rsidRDefault="00217392">
                      <w:pPr>
                        <w:pStyle w:val="230"/>
                        <w:shd w:val="clear" w:color="auto" w:fill="auto"/>
                        <w:spacing w:before="0" w:after="17" w:line="150" w:lineRule="exact"/>
                      </w:pPr>
                      <w:r>
                        <w:t>СоочЕвзтаувмщие шшешшпмескпе факш:</w:t>
                      </w:r>
                    </w:p>
                    <w:p w14:paraId="62EB7202" w14:textId="77777777" w:rsidR="00675BD3" w:rsidRDefault="00217392">
                      <w:pPr>
                        <w:pStyle w:val="230"/>
                        <w:shd w:val="clear" w:color="auto" w:fill="auto"/>
                        <w:spacing w:before="0" w:after="0" w:line="149" w:lineRule="exact"/>
                        <w:ind w:left="280"/>
                        <w:jc w:val="both"/>
                      </w:pPr>
                      <w:r>
                        <w:t xml:space="preserve">Кгракгер тенщиуати ипп </w:t>
                      </w:r>
                      <w:r>
                        <w:rPr>
                          <w:rStyle w:val="2365pt-1ptExact"/>
                        </w:rPr>
                        <w:t>р?т.</w:t>
                      </w:r>
                      <w:r>
                        <w:t xml:space="preserve"> шешедш </w:t>
                      </w:r>
                      <w:r>
                        <w:rPr>
                          <w:rStyle w:val="2313ptExact"/>
                        </w:rPr>
                        <w:t>шнпруацщ</w:t>
                      </w:r>
                    </w:p>
                    <w:p w14:paraId="7D81A1DF" w14:textId="77777777" w:rsidR="00675BD3" w:rsidRDefault="00217392">
                      <w:pPr>
                        <w:pStyle w:val="24"/>
                        <w:shd w:val="clear" w:color="auto" w:fill="auto"/>
                        <w:spacing w:before="0" w:after="0" w:line="149" w:lineRule="exact"/>
                        <w:ind w:left="280" w:firstLine="0"/>
                      </w:pPr>
                      <w:r>
                        <w:rPr>
                          <w:rStyle w:val="2Exactc"/>
                        </w:rPr>
                        <w:t>Состояний поспй</w:t>
                      </w:r>
                      <w:r>
                        <w:rPr>
                          <w:rStyle w:val="2Exact"/>
                        </w:rPr>
                        <w:t xml:space="preserve"> перенесенной мдиурпиинн</w:t>
                      </w:r>
                    </w:p>
                  </w:txbxContent>
                </v:textbox>
                <w10:wrap anchorx="margin"/>
              </v:shape>
            </w:pict>
          </mc:Fallback>
        </mc:AlternateContent>
      </w:r>
      <w:r>
        <w:rPr>
          <w:noProof/>
        </w:rPr>
        <mc:AlternateContent>
          <mc:Choice Requires="wps">
            <w:drawing>
              <wp:anchor distT="0" distB="0" distL="63500" distR="63500" simplePos="0" relativeHeight="251616256" behindDoc="0" locked="0" layoutInCell="1" allowOverlap="1" wp14:anchorId="5F3187B5" wp14:editId="2FFEAF9F">
                <wp:simplePos x="0" y="0"/>
                <wp:positionH relativeFrom="margin">
                  <wp:posOffset>198120</wp:posOffset>
                </wp:positionH>
                <wp:positionV relativeFrom="paragraph">
                  <wp:posOffset>1881505</wp:posOffset>
                </wp:positionV>
                <wp:extent cx="2018030" cy="2267585"/>
                <wp:effectExtent l="635" t="3810" r="635" b="0"/>
                <wp:wrapNone/>
                <wp:docPr id="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2267585"/>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2A88A" w14:textId="77777777" w:rsidR="00675BD3" w:rsidRDefault="00217392">
                            <w:pPr>
                              <w:pStyle w:val="240"/>
                              <w:shd w:val="clear" w:color="auto" w:fill="auto"/>
                              <w:ind w:left="160"/>
                            </w:pPr>
                            <w:r>
                              <w:t xml:space="preserve">Гфшишенйше горишнишнш: тернии на </w:t>
                            </w:r>
                            <w:r>
                              <w:rPr>
                                <w:lang w:val="en-US" w:eastAsia="en-US" w:bidi="en-US"/>
                              </w:rPr>
                              <w:t>TeifyiKti</w:t>
                            </w:r>
                          </w:p>
                          <w:p w14:paraId="70089537" w14:textId="77777777" w:rsidR="00675BD3" w:rsidRDefault="00217392">
                            <w:pPr>
                              <w:pStyle w:val="240"/>
                              <w:shd w:val="clear" w:color="auto" w:fill="auto"/>
                              <w:ind w:left="160"/>
                            </w:pPr>
                            <w:r>
                              <w:t>злоллйнг^етлши</w:t>
                            </w:r>
                          </w:p>
                          <w:p w14:paraId="14514C14" w14:textId="77777777" w:rsidR="00675BD3" w:rsidRDefault="00217392">
                            <w:pPr>
                              <w:pStyle w:val="240"/>
                              <w:shd w:val="clear" w:color="auto" w:fill="auto"/>
                              <w:ind w:left="160"/>
                            </w:pPr>
                            <w:r>
                              <w:t>+/-шлребжсяи! конфащжии</w:t>
                            </w:r>
                          </w:p>
                          <w:p w14:paraId="0DE060BA" w14:textId="77777777" w:rsidR="00675BD3" w:rsidRDefault="00217392">
                            <w:pPr>
                              <w:pStyle w:val="240"/>
                              <w:shd w:val="clear" w:color="auto" w:fill="auto"/>
                              <w:ind w:left="580" w:firstLine="0"/>
                            </w:pPr>
                            <w:r>
                              <w:t xml:space="preserve">Серьезные </w:t>
                            </w:r>
                            <w:r>
                              <w:t>забогеваЕия—рассылреси:</w:t>
                            </w:r>
                          </w:p>
                          <w:p w14:paraId="73EB81A7" w14:textId="77777777" w:rsidR="00675BD3" w:rsidRDefault="00217392">
                            <w:pPr>
                              <w:pStyle w:val="240"/>
                              <w:shd w:val="clear" w:color="auto" w:fill="auto"/>
                              <w:ind w:left="160"/>
                            </w:pPr>
                            <w:r>
                              <w:t>ТГЕЛ1Э</w:t>
                            </w:r>
                          </w:p>
                          <w:p w14:paraId="2CD9EBD0" w14:textId="77777777" w:rsidR="00675BD3" w:rsidRDefault="00217392">
                            <w:pPr>
                              <w:pStyle w:val="240"/>
                              <w:shd w:val="clear" w:color="auto" w:fill="auto"/>
                              <w:ind w:firstLine="0"/>
                            </w:pPr>
                            <w:r>
                              <w:rPr>
                                <w:lang w:val="en-US" w:eastAsia="en-US" w:bidi="en-US"/>
                              </w:rPr>
                              <w:t xml:space="preserve">I^ivio </w:t>
                            </w:r>
                            <w:r>
                              <w:t xml:space="preserve">точней т£1ЕХ1ф)ат зшзшрп </w:t>
                            </w:r>
                            <w:r>
                              <w:rPr>
                                <w:lang w:val="en-US" w:eastAsia="en-US" w:bidi="en-US"/>
                              </w:rPr>
                              <w:t xml:space="preserve">3aj6omeEaHie </w:t>
                            </w:r>
                            <w:r>
                              <w:t>щопьижш</w:t>
                            </w:r>
                          </w:p>
                          <w:p w14:paraId="3F38660D" w14:textId="77777777" w:rsidR="00675BD3" w:rsidRDefault="00217392">
                            <w:pPr>
                              <w:pStyle w:val="24"/>
                              <w:shd w:val="clear" w:color="auto" w:fill="auto"/>
                              <w:spacing w:before="0" w:after="0" w:line="149" w:lineRule="exact"/>
                              <w:ind w:firstLine="0"/>
                              <w:jc w:val="left"/>
                            </w:pPr>
                            <w:r>
                              <w:rPr>
                                <w:rStyle w:val="2Exact"/>
                              </w:rPr>
                              <w:t xml:space="preserve">Кдрдиозттнеашейере^схаотлтршй забозЕЕХиь Ект. гртернатьнувопиЕртензш </w:t>
                            </w:r>
                            <w:r>
                              <w:rPr>
                                <w:rStyle w:val="275ptExact"/>
                              </w:rPr>
                              <w:t>Остеосюррз/гЕрепшы Сатерныи диибет</w:t>
                            </w:r>
                          </w:p>
                          <w:p w14:paraId="71AFD23E" w14:textId="77777777" w:rsidR="00675BD3" w:rsidRDefault="00217392">
                            <w:pPr>
                              <w:pStyle w:val="240"/>
                              <w:shd w:val="clear" w:color="auto" w:fill="auto"/>
                              <w:ind w:firstLine="0"/>
                            </w:pPr>
                            <w:r>
                              <w:t>ДетфессшйреЕопАЕстйро^Еат дтфесстп Рецидитзфтьштс ИМП ЗаеотеЕанш печ</w:t>
                            </w:r>
                            <w:r>
                              <w:t>ени</w:t>
                            </w:r>
                          </w:p>
                          <w:p w14:paraId="01218658" w14:textId="77777777" w:rsidR="00675BD3" w:rsidRDefault="00217392">
                            <w:pPr>
                              <w:pStyle w:val="240"/>
                              <w:shd w:val="clear" w:color="auto" w:fill="auto"/>
                              <w:ind w:left="580" w:firstLine="0"/>
                            </w:pPr>
                            <w:r>
                              <w:t>Семейный анаыьЕЗ:</w:t>
                            </w:r>
                          </w:p>
                          <w:p w14:paraId="7E2B8E25" w14:textId="77777777" w:rsidR="00675BD3" w:rsidRDefault="00217392">
                            <w:pPr>
                              <w:pStyle w:val="240"/>
                              <w:shd w:val="clear" w:color="auto" w:fill="auto"/>
                              <w:ind w:firstLine="0"/>
                            </w:pPr>
                            <w:r>
                              <w:t>Кар аио тин еашейере^схастушрше запиханы ОстеапврозЛчреж™!</w:t>
                            </w:r>
                          </w:p>
                          <w:p w14:paraId="67F919C6" w14:textId="77777777" w:rsidR="00675BD3" w:rsidRDefault="00217392">
                            <w:pPr>
                              <w:pStyle w:val="240"/>
                              <w:shd w:val="clear" w:color="auto" w:fill="auto"/>
                              <w:ind w:left="160"/>
                            </w:pPr>
                            <w:r>
                              <w:t>Деменцит</w:t>
                            </w:r>
                          </w:p>
                          <w:p w14:paraId="5A5EC1BB" w14:textId="77777777" w:rsidR="00675BD3" w:rsidRDefault="00217392">
                            <w:pPr>
                              <w:pStyle w:val="240"/>
                              <w:shd w:val="clear" w:color="auto" w:fill="auto"/>
                              <w:spacing w:line="173" w:lineRule="exact"/>
                              <w:ind w:left="160"/>
                            </w:pPr>
                            <w:r>
                              <w:rPr>
                                <w:lang w:val="en-US" w:eastAsia="en-US" w:bidi="en-US"/>
                              </w:rPr>
                              <w:t xml:space="preserve">OHEomorcHeoiTie 3ai6omsaHici </w:t>
                            </w:r>
                            <w:r>
                              <w:rPr>
                                <w:rStyle w:val="24Tahoma55ptExact"/>
                              </w:rPr>
                              <w:t>1</w:t>
                            </w:r>
                            <w:r>
                              <w:t>^ение^яоареб</w:t>
                            </w:r>
                            <w:r>
                              <w:rPr>
                                <w:rStyle w:val="24Tahoma55ptExact"/>
                              </w:rPr>
                              <w:t>1</w:t>
                            </w:r>
                            <w:r>
                              <w:t>ЕН</w:t>
                            </w:r>
                            <w:r>
                              <w:rPr>
                                <w:rStyle w:val="24Tahoma55ptExact"/>
                              </w:rPr>
                              <w:t>1</w:t>
                            </w:r>
                            <w:r>
                              <w:t xml:space="preserve">е алкгаюш </w:t>
                            </w:r>
                            <w:r>
                              <w:rPr>
                                <w:rStyle w:val="2413ptExact"/>
                              </w:rPr>
                              <w:t xml:space="preserve">ШпеммегщамЕНПЕ нате11?д1щптпя1енгЕре™н1ь </w:t>
                            </w:r>
                            <w:r>
                              <w:t>жт. бе^ецет^^ртые тфетраш Социальный ашм»з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187B5" id="Text Box 60" o:spid="_x0000_s1064" type="#_x0000_t202" style="position:absolute;margin-left:15.6pt;margin-top:148.15pt;width:158.9pt;height:178.55pt;z-index:2516162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" fillcolor="#e3e4e6" stroked="f">
                <v:textbox style="mso-fit-shape-to-text:t" inset="0,0,0,0">
                  <w:txbxContent>
                    <w:p w14:paraId="3B02A88A" w14:textId="77777777" w:rsidR="00675BD3" w:rsidRDefault="00217392">
                      <w:pPr>
                        <w:pStyle w:val="240"/>
                        <w:shd w:val="clear" w:color="auto" w:fill="auto"/>
                        <w:ind w:left="160"/>
                      </w:pPr>
                      <w:r>
                        <w:t xml:space="preserve">Гфшишенйше горишнишнш: тернии на </w:t>
                      </w:r>
                      <w:r>
                        <w:rPr>
                          <w:lang w:val="en-US" w:eastAsia="en-US" w:bidi="en-US"/>
                        </w:rPr>
                        <w:t>TeifyiKti</w:t>
                      </w:r>
                    </w:p>
                    <w:p w14:paraId="70089537" w14:textId="77777777" w:rsidR="00675BD3" w:rsidRDefault="00217392">
                      <w:pPr>
                        <w:pStyle w:val="240"/>
                        <w:shd w:val="clear" w:color="auto" w:fill="auto"/>
                        <w:ind w:left="160"/>
                      </w:pPr>
                      <w:r>
                        <w:t>злоллйнг^етлши</w:t>
                      </w:r>
                    </w:p>
                    <w:p w14:paraId="14514C14" w14:textId="77777777" w:rsidR="00675BD3" w:rsidRDefault="00217392">
                      <w:pPr>
                        <w:pStyle w:val="240"/>
                        <w:shd w:val="clear" w:color="auto" w:fill="auto"/>
                        <w:ind w:left="160"/>
                      </w:pPr>
                      <w:r>
                        <w:t>+/-шлребжсяи! конфащжии</w:t>
                      </w:r>
                    </w:p>
                    <w:p w14:paraId="0DE060BA" w14:textId="77777777" w:rsidR="00675BD3" w:rsidRDefault="00217392">
                      <w:pPr>
                        <w:pStyle w:val="240"/>
                        <w:shd w:val="clear" w:color="auto" w:fill="auto"/>
                        <w:ind w:left="580" w:firstLine="0"/>
                      </w:pPr>
                      <w:r>
                        <w:t xml:space="preserve">Серьезные </w:t>
                      </w:r>
                      <w:r>
                        <w:t>забогеваЕия—рассылреси:</w:t>
                      </w:r>
                    </w:p>
                    <w:p w14:paraId="73EB81A7" w14:textId="77777777" w:rsidR="00675BD3" w:rsidRDefault="00217392">
                      <w:pPr>
                        <w:pStyle w:val="240"/>
                        <w:shd w:val="clear" w:color="auto" w:fill="auto"/>
                        <w:ind w:left="160"/>
                      </w:pPr>
                      <w:r>
                        <w:t>ТГЕЛ1Э</w:t>
                      </w:r>
                    </w:p>
                    <w:p w14:paraId="2CD9EBD0" w14:textId="77777777" w:rsidR="00675BD3" w:rsidRDefault="00217392">
                      <w:pPr>
                        <w:pStyle w:val="240"/>
                        <w:shd w:val="clear" w:color="auto" w:fill="auto"/>
                        <w:ind w:firstLine="0"/>
                      </w:pPr>
                      <w:r>
                        <w:rPr>
                          <w:lang w:val="en-US" w:eastAsia="en-US" w:bidi="en-US"/>
                        </w:rPr>
                        <w:t xml:space="preserve">I^ivio </w:t>
                      </w:r>
                      <w:r>
                        <w:t xml:space="preserve">точней т£1ЕХ1ф)ат зшзшрп </w:t>
                      </w:r>
                      <w:r>
                        <w:rPr>
                          <w:lang w:val="en-US" w:eastAsia="en-US" w:bidi="en-US"/>
                        </w:rPr>
                        <w:t xml:space="preserve">3aj6omeEaHie </w:t>
                      </w:r>
                      <w:r>
                        <w:t>щопьижш</w:t>
                      </w:r>
                    </w:p>
                    <w:p w14:paraId="3F38660D" w14:textId="77777777" w:rsidR="00675BD3" w:rsidRDefault="00217392">
                      <w:pPr>
                        <w:pStyle w:val="24"/>
                        <w:shd w:val="clear" w:color="auto" w:fill="auto"/>
                        <w:spacing w:before="0" w:after="0" w:line="149" w:lineRule="exact"/>
                        <w:ind w:firstLine="0"/>
                        <w:jc w:val="left"/>
                      </w:pPr>
                      <w:r>
                        <w:rPr>
                          <w:rStyle w:val="2Exact"/>
                        </w:rPr>
                        <w:t xml:space="preserve">Кдрдиозттнеашейере^схаотлтршй забозЕЕХиь Ект. гртернатьнувопиЕртензш </w:t>
                      </w:r>
                      <w:r>
                        <w:rPr>
                          <w:rStyle w:val="275ptExact"/>
                        </w:rPr>
                        <w:t>Остеосюррз/гЕрепшы Сатерныи диибет</w:t>
                      </w:r>
                    </w:p>
                    <w:p w14:paraId="71AFD23E" w14:textId="77777777" w:rsidR="00675BD3" w:rsidRDefault="00217392">
                      <w:pPr>
                        <w:pStyle w:val="240"/>
                        <w:shd w:val="clear" w:color="auto" w:fill="auto"/>
                        <w:ind w:firstLine="0"/>
                      </w:pPr>
                      <w:r>
                        <w:t>ДетфессшйреЕопАЕстйро^Еат дтфесстп Рецидитзфтьштс ИМП ЗаеотеЕанш печ</w:t>
                      </w:r>
                      <w:r>
                        <w:t>ени</w:t>
                      </w:r>
                    </w:p>
                    <w:p w14:paraId="01218658" w14:textId="77777777" w:rsidR="00675BD3" w:rsidRDefault="00217392">
                      <w:pPr>
                        <w:pStyle w:val="240"/>
                        <w:shd w:val="clear" w:color="auto" w:fill="auto"/>
                        <w:ind w:left="580" w:firstLine="0"/>
                      </w:pPr>
                      <w:r>
                        <w:t>Семейный анаыьЕЗ:</w:t>
                      </w:r>
                    </w:p>
                    <w:p w14:paraId="7E2B8E25" w14:textId="77777777" w:rsidR="00675BD3" w:rsidRDefault="00217392">
                      <w:pPr>
                        <w:pStyle w:val="240"/>
                        <w:shd w:val="clear" w:color="auto" w:fill="auto"/>
                        <w:ind w:firstLine="0"/>
                      </w:pPr>
                      <w:r>
                        <w:t>Кар аио тин еашейере^схастушрше запиханы ОстеапврозЛчреж™!</w:t>
                      </w:r>
                    </w:p>
                    <w:p w14:paraId="67F919C6" w14:textId="77777777" w:rsidR="00675BD3" w:rsidRDefault="00217392">
                      <w:pPr>
                        <w:pStyle w:val="240"/>
                        <w:shd w:val="clear" w:color="auto" w:fill="auto"/>
                        <w:ind w:left="160"/>
                      </w:pPr>
                      <w:r>
                        <w:t>Деменцит</w:t>
                      </w:r>
                    </w:p>
                    <w:p w14:paraId="5A5EC1BB" w14:textId="77777777" w:rsidR="00675BD3" w:rsidRDefault="00217392">
                      <w:pPr>
                        <w:pStyle w:val="240"/>
                        <w:shd w:val="clear" w:color="auto" w:fill="auto"/>
                        <w:spacing w:line="173" w:lineRule="exact"/>
                        <w:ind w:left="160"/>
                      </w:pPr>
                      <w:r>
                        <w:rPr>
                          <w:lang w:val="en-US" w:eastAsia="en-US" w:bidi="en-US"/>
                        </w:rPr>
                        <w:t xml:space="preserve">OHEomorcHeoiTie 3ai6omsaHici </w:t>
                      </w:r>
                      <w:r>
                        <w:rPr>
                          <w:rStyle w:val="24Tahoma55ptExact"/>
                        </w:rPr>
                        <w:t>1</w:t>
                      </w:r>
                      <w:r>
                        <w:t>^ение^яоареб</w:t>
                      </w:r>
                      <w:r>
                        <w:rPr>
                          <w:rStyle w:val="24Tahoma55ptExact"/>
                        </w:rPr>
                        <w:t>1</w:t>
                      </w:r>
                      <w:r>
                        <w:t>ЕН</w:t>
                      </w:r>
                      <w:r>
                        <w:rPr>
                          <w:rStyle w:val="24Tahoma55ptExact"/>
                        </w:rPr>
                        <w:t>1</w:t>
                      </w:r>
                      <w:r>
                        <w:t xml:space="preserve">е алкгаюш </w:t>
                      </w:r>
                      <w:r>
                        <w:rPr>
                          <w:rStyle w:val="2413ptExact"/>
                        </w:rPr>
                        <w:t xml:space="preserve">ШпеммегщамЕНПЕ нате11?д1щптпя1енгЕре™н1ь </w:t>
                      </w:r>
                      <w:r>
                        <w:t>жт. бе^ецет^^ртые тфетраш Социальный ашм»з</w:t>
                      </w:r>
                    </w:p>
                  </w:txbxContent>
                </v:textbox>
                <w10:wrap anchorx="margin"/>
              </v:shape>
            </w:pict>
          </mc:Fallback>
        </mc:AlternateContent>
      </w:r>
      <w:r>
        <w:rPr>
          <w:noProof/>
        </w:rPr>
        <mc:AlternateContent>
          <mc:Choice Requires="wps">
            <w:drawing>
              <wp:anchor distT="0" distB="0" distL="63500" distR="63500" simplePos="0" relativeHeight="251617280" behindDoc="0" locked="0" layoutInCell="1" allowOverlap="1" wp14:anchorId="0A3020FF" wp14:editId="523D0429">
                <wp:simplePos x="0" y="0"/>
                <wp:positionH relativeFrom="margin">
                  <wp:posOffset>2508885</wp:posOffset>
                </wp:positionH>
                <wp:positionV relativeFrom="paragraph">
                  <wp:posOffset>1090930</wp:posOffset>
                </wp:positionV>
                <wp:extent cx="895985" cy="114300"/>
                <wp:effectExtent l="0" t="3810" r="254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199B1" w14:textId="77777777" w:rsidR="00675BD3" w:rsidRDefault="00217392">
                            <w:pPr>
                              <w:pStyle w:val="221"/>
                              <w:shd w:val="clear" w:color="auto" w:fill="auto"/>
                              <w:spacing w:after="0" w:line="180" w:lineRule="exact"/>
                            </w:pPr>
                            <w:r>
                              <w:rPr>
                                <w:rStyle w:val="22Exact"/>
                                <w:b/>
                                <w:bCs/>
                              </w:rPr>
                              <w:t>Обследование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020FF" id="Text Box 61" o:spid="_x0000_s1065" type="#_x0000_t202" style="position:absolute;margin-left:197.55pt;margin-top:85.9pt;width:70.55pt;height:9pt;z-index:251617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" filled="f" stroked="f">
                <v:textbox style="mso-fit-shape-to-text:t" inset="0,0,0,0">
                  <w:txbxContent>
                    <w:p w14:paraId="736199B1" w14:textId="77777777" w:rsidR="00675BD3" w:rsidRDefault="00217392">
                      <w:pPr>
                        <w:pStyle w:val="221"/>
                        <w:shd w:val="clear" w:color="auto" w:fill="auto"/>
                        <w:spacing w:after="0" w:line="180" w:lineRule="exact"/>
                      </w:pPr>
                      <w:r>
                        <w:rPr>
                          <w:rStyle w:val="22Exact"/>
                          <w:b/>
                          <w:bCs/>
                        </w:rPr>
                        <w:t>Обследование</w:t>
                      </w:r>
                    </w:p>
                  </w:txbxContent>
                </v:textbox>
                <w10:wrap anchorx="margin"/>
              </v:shape>
            </w:pict>
          </mc:Fallback>
        </mc:AlternateContent>
      </w:r>
      <w:r>
        <w:rPr>
          <w:noProof/>
        </w:rPr>
        <mc:AlternateContent>
          <mc:Choice Requires="wps">
            <w:drawing>
              <wp:anchor distT="0" distB="0" distL="63500" distR="63500" simplePos="0" relativeHeight="251618304" behindDoc="0" locked="0" layoutInCell="1" allowOverlap="1" wp14:anchorId="736E7BE0" wp14:editId="5C8BD1B8">
                <wp:simplePos x="0" y="0"/>
                <wp:positionH relativeFrom="margin">
                  <wp:posOffset>2630805</wp:posOffset>
                </wp:positionH>
                <wp:positionV relativeFrom="paragraph">
                  <wp:posOffset>1339215</wp:posOffset>
                </wp:positionV>
                <wp:extent cx="1200785" cy="897890"/>
                <wp:effectExtent l="4445" t="4445" r="4445" b="254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72CC" w14:textId="77777777" w:rsidR="00675BD3" w:rsidRDefault="00217392">
                            <w:pPr>
                              <w:pStyle w:val="250"/>
                              <w:shd w:val="clear" w:color="auto" w:fill="auto"/>
                            </w:pPr>
                            <w:r>
                              <w:t>Ростивес ИгмереяЕК ОТ Бьгшспанк ИМТ</w:t>
                            </w:r>
                          </w:p>
                          <w:p w14:paraId="495FB7E7" w14:textId="77777777" w:rsidR="00675BD3" w:rsidRDefault="00217392">
                            <w:pPr>
                              <w:pStyle w:val="24"/>
                              <w:shd w:val="clear" w:color="auto" w:fill="auto"/>
                              <w:spacing w:before="0" w:after="0" w:line="260" w:lineRule="exact"/>
                              <w:ind w:firstLine="0"/>
                              <w:jc w:val="left"/>
                            </w:pPr>
                            <w:r>
                              <w:rPr>
                                <w:rStyle w:val="2Exact"/>
                              </w:rPr>
                              <w:t>АрТфЮЗЬНШ ПШЕ1{ЕЕ</w:t>
                            </w:r>
                          </w:p>
                          <w:p w14:paraId="781F07CF" w14:textId="77777777" w:rsidR="00675BD3" w:rsidRDefault="00217392">
                            <w:pPr>
                              <w:pStyle w:val="24"/>
                              <w:shd w:val="clear" w:color="auto" w:fill="auto"/>
                              <w:spacing w:before="0" w:after="0" w:line="149" w:lineRule="exact"/>
                              <w:ind w:firstLine="0"/>
                              <w:jc w:val="left"/>
                            </w:pPr>
                            <w:r>
                              <w:rPr>
                                <w:rStyle w:val="2Exact"/>
                              </w:rPr>
                              <w:t xml:space="preserve">1^1нат1Ю1тиесий </w:t>
                            </w:r>
                            <w:r>
                              <w:rPr>
                                <w:rStyle w:val="2Exact"/>
                                <w:lang w:val="en-US" w:eastAsia="en-US" w:bidi="en-US"/>
                              </w:rPr>
                              <w:t xml:space="preserve">ocMoip </w:t>
                            </w:r>
                            <w:r>
                              <w:rPr>
                                <w:rStyle w:val="2Exact"/>
                              </w:rPr>
                              <w:t xml:space="preserve">(+/■ 1№р£И1!аЛЬЬ{ЫЙ </w:t>
                            </w:r>
                            <w:r>
                              <w:rPr>
                                <w:rStyle w:val="2Exact"/>
                                <w:lang w:val="en-US" w:eastAsia="en-US" w:bidi="en-US"/>
                              </w:rPr>
                              <w:t>MUCK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E7BE0" id="Text Box 62" o:spid="_x0000_s1066" type="#_x0000_t202" style="position:absolute;margin-left:207.15pt;margin-top:105.45pt;width:94.55pt;height:70.7pt;z-index:2516183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" filled="f" stroked="f">
                <v:textbox style="mso-fit-shape-to-text:t" inset="0,0,0,0">
                  <w:txbxContent>
                    <w:p w14:paraId="21AB72CC" w14:textId="77777777" w:rsidR="00675BD3" w:rsidRDefault="00217392">
                      <w:pPr>
                        <w:pStyle w:val="250"/>
                        <w:shd w:val="clear" w:color="auto" w:fill="auto"/>
                      </w:pPr>
                      <w:r>
                        <w:t>Ростивес ИгмереяЕК ОТ Бьгшспанк ИМТ</w:t>
                      </w:r>
                    </w:p>
                    <w:p w14:paraId="495FB7E7" w14:textId="77777777" w:rsidR="00675BD3" w:rsidRDefault="00217392">
                      <w:pPr>
                        <w:pStyle w:val="24"/>
                        <w:shd w:val="clear" w:color="auto" w:fill="auto"/>
                        <w:spacing w:before="0" w:after="0" w:line="260" w:lineRule="exact"/>
                        <w:ind w:firstLine="0"/>
                        <w:jc w:val="left"/>
                      </w:pPr>
                      <w:r>
                        <w:rPr>
                          <w:rStyle w:val="2Exact"/>
                        </w:rPr>
                        <w:t>АрТфЮЗЬНШ ПШЕ1{ЕЕ</w:t>
                      </w:r>
                    </w:p>
                    <w:p w14:paraId="781F07CF" w14:textId="77777777" w:rsidR="00675BD3" w:rsidRDefault="00217392">
                      <w:pPr>
                        <w:pStyle w:val="24"/>
                        <w:shd w:val="clear" w:color="auto" w:fill="auto"/>
                        <w:spacing w:before="0" w:after="0" w:line="149" w:lineRule="exact"/>
                        <w:ind w:firstLine="0"/>
                        <w:jc w:val="left"/>
                      </w:pPr>
                      <w:r>
                        <w:rPr>
                          <w:rStyle w:val="2Exact"/>
                        </w:rPr>
                        <w:t xml:space="preserve">1^1нат1Ю1тиесий </w:t>
                      </w:r>
                      <w:r>
                        <w:rPr>
                          <w:rStyle w:val="2Exact"/>
                          <w:lang w:val="en-US" w:eastAsia="en-US" w:bidi="en-US"/>
                        </w:rPr>
                        <w:t xml:space="preserve">ocMoip </w:t>
                      </w:r>
                      <w:r>
                        <w:rPr>
                          <w:rStyle w:val="2Exact"/>
                        </w:rPr>
                        <w:t xml:space="preserve">(+/■ 1№р£И1!аЛЬЬ{ЫЙ </w:t>
                      </w:r>
                      <w:r>
                        <w:rPr>
                          <w:rStyle w:val="2Exact"/>
                          <w:lang w:val="en-US" w:eastAsia="en-US" w:bidi="en-US"/>
                        </w:rPr>
                        <w:t>MUCK</w:t>
                      </w:r>
                    </w:p>
                  </w:txbxContent>
                </v:textbox>
                <w10:wrap anchorx="margin"/>
              </v:shape>
            </w:pict>
          </mc:Fallback>
        </mc:AlternateContent>
      </w:r>
      <w:r>
        <w:rPr>
          <w:noProof/>
        </w:rPr>
        <mc:AlternateContent>
          <mc:Choice Requires="wps">
            <w:drawing>
              <wp:anchor distT="0" distB="0" distL="63500" distR="63500" simplePos="0" relativeHeight="251619328" behindDoc="0" locked="0" layoutInCell="1" allowOverlap="1" wp14:anchorId="709324C7" wp14:editId="7C527F35">
                <wp:simplePos x="0" y="0"/>
                <wp:positionH relativeFrom="margin">
                  <wp:posOffset>2636520</wp:posOffset>
                </wp:positionH>
                <wp:positionV relativeFrom="paragraph">
                  <wp:posOffset>1997710</wp:posOffset>
                </wp:positionV>
                <wp:extent cx="1225550" cy="195580"/>
                <wp:effectExtent l="635" t="0" r="2540" b="0"/>
                <wp:wrapNone/>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29C8B" w14:textId="77777777" w:rsidR="00675BD3" w:rsidRDefault="00217392">
                            <w:pPr>
                              <w:pStyle w:val="14"/>
                              <w:shd w:val="clear" w:color="auto" w:fill="auto"/>
                              <w:spacing w:after="0" w:line="154" w:lineRule="exact"/>
                              <w:jc w:val="both"/>
                            </w:pPr>
                            <w:r>
                              <w:rPr>
                                <w:rStyle w:val="1475ptExact"/>
                              </w:rPr>
                              <w:t xml:space="preserve">Осмотр </w:t>
                            </w:r>
                            <w:r>
                              <w:rPr>
                                <w:rStyle w:val="14Exact1"/>
                              </w:rPr>
                              <w:t xml:space="preserve">ItmiblDlJjECITiTiIlTlIfiEC </w:t>
                            </w:r>
                            <w:r>
                              <w:rPr>
                                <w:rStyle w:val="1485ptExact"/>
                              </w:rPr>
                              <w:t>}t£IK3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324C7" id="Text Box 63" o:spid="_x0000_s1067" type="#_x0000_t202" style="position:absolute;margin-left:207.6pt;margin-top:157.3pt;width:96.5pt;height:15.4pt;z-index:2516193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" filled="f" stroked="f">
                <v:textbox style="mso-fit-shape-to-text:t" inset="0,0,0,0">
                  <w:txbxContent>
                    <w:p w14:paraId="73629C8B" w14:textId="77777777" w:rsidR="00675BD3" w:rsidRDefault="00217392">
                      <w:pPr>
                        <w:pStyle w:val="14"/>
                        <w:shd w:val="clear" w:color="auto" w:fill="auto"/>
                        <w:spacing w:after="0" w:line="154" w:lineRule="exact"/>
                        <w:jc w:val="both"/>
                      </w:pPr>
                      <w:r>
                        <w:rPr>
                          <w:rStyle w:val="1475ptExact"/>
                        </w:rPr>
                        <w:t xml:space="preserve">Осмотр </w:t>
                      </w:r>
                      <w:r>
                        <w:rPr>
                          <w:rStyle w:val="14Exact1"/>
                        </w:rPr>
                        <w:t xml:space="preserve">ItmiblDlJjECITiTiIlTlIfiEC </w:t>
                      </w:r>
                      <w:r>
                        <w:rPr>
                          <w:rStyle w:val="1485ptExact"/>
                        </w:rPr>
                        <w:t>}t£IK3</w:t>
                      </w:r>
                    </w:p>
                  </w:txbxContent>
                </v:textbox>
                <w10:wrap anchorx="margin"/>
              </v:shape>
            </w:pict>
          </mc:Fallback>
        </mc:AlternateContent>
      </w:r>
      <w:r>
        <w:rPr>
          <w:noProof/>
        </w:rPr>
        <mc:AlternateContent>
          <mc:Choice Requires="wps">
            <w:drawing>
              <wp:anchor distT="0" distB="0" distL="63500" distR="63500" simplePos="0" relativeHeight="251620352" behindDoc="0" locked="0" layoutInCell="1" allowOverlap="1" wp14:anchorId="57F6CF6B" wp14:editId="377F7ABD">
                <wp:simplePos x="0" y="0"/>
                <wp:positionH relativeFrom="margin">
                  <wp:posOffset>4191000</wp:posOffset>
                </wp:positionH>
                <wp:positionV relativeFrom="paragraph">
                  <wp:posOffset>2692400</wp:posOffset>
                </wp:positionV>
                <wp:extent cx="1176655" cy="473075"/>
                <wp:effectExtent l="2540" t="0" r="190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73075"/>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75DCF" w14:textId="77777777" w:rsidR="00675BD3" w:rsidRDefault="00217392">
                            <w:pPr>
                              <w:pStyle w:val="24"/>
                              <w:shd w:val="clear" w:color="auto" w:fill="auto"/>
                              <w:spacing w:before="0" w:after="0" w:line="149" w:lineRule="exact"/>
                              <w:ind w:firstLine="0"/>
                            </w:pPr>
                            <w:r>
                              <w:rPr>
                                <w:rStyle w:val="2Exact"/>
                              </w:rPr>
                              <w:t>Оценка состояшя екя »{вшц{н ерщноФ ВФфаста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6CF6B" id="Text Box 64" o:spid="_x0000_s1068" type="#_x0000_t202" style="position:absolute;margin-left:330pt;margin-top:212pt;width:92.65pt;height:37.25pt;z-index:251620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" fillcolor="#e3e4e6" stroked="f">
                <v:textbox style="mso-fit-shape-to-text:t" inset="0,0,0,0">
                  <w:txbxContent>
                    <w:p w14:paraId="43575DCF" w14:textId="77777777" w:rsidR="00675BD3" w:rsidRDefault="00217392">
                      <w:pPr>
                        <w:pStyle w:val="24"/>
                        <w:shd w:val="clear" w:color="auto" w:fill="auto"/>
                        <w:spacing w:before="0" w:after="0" w:line="149" w:lineRule="exact"/>
                        <w:ind w:firstLine="0"/>
                      </w:pPr>
                      <w:r>
                        <w:rPr>
                          <w:rStyle w:val="2Exact"/>
                        </w:rPr>
                        <w:t>Оценка состояшя екя »{вшц{н ерщноФ ВФфаста</w:t>
                      </w:r>
                    </w:p>
                  </w:txbxContent>
                </v:textbox>
                <w10:wrap anchorx="margin"/>
              </v:shape>
            </w:pict>
          </mc:Fallback>
        </mc:AlternateContent>
      </w:r>
      <w:r>
        <w:rPr>
          <w:noProof/>
        </w:rPr>
        <mc:AlternateContent>
          <mc:Choice Requires="wps">
            <w:drawing>
              <wp:anchor distT="0" distB="0" distL="63500" distR="63500" simplePos="0" relativeHeight="251621376" behindDoc="0" locked="0" layoutInCell="1" allowOverlap="1" wp14:anchorId="32800FB8" wp14:editId="35DD24A3">
                <wp:simplePos x="0" y="0"/>
                <wp:positionH relativeFrom="margin">
                  <wp:posOffset>4258310</wp:posOffset>
                </wp:positionH>
                <wp:positionV relativeFrom="paragraph">
                  <wp:posOffset>3081655</wp:posOffset>
                </wp:positionV>
                <wp:extent cx="993775" cy="355600"/>
                <wp:effectExtent l="3175" t="3810" r="3175" b="2540"/>
                <wp:wrapNone/>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55600"/>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4F3BE" w14:textId="77777777" w:rsidR="00675BD3" w:rsidRDefault="00217392">
                            <w:pPr>
                              <w:pStyle w:val="250"/>
                              <w:shd w:val="clear" w:color="auto" w:fill="auto"/>
                              <w:spacing w:line="150" w:lineRule="exact"/>
                            </w:pPr>
                            <w:r>
                              <w:t>■Уш органов малиотаз!</w:t>
                            </w:r>
                          </w:p>
                          <w:p w14:paraId="6797A806" w14:textId="77777777" w:rsidR="00675BD3" w:rsidRDefault="00217392">
                            <w:pPr>
                              <w:pStyle w:val="50"/>
                              <w:shd w:val="clear" w:color="auto" w:fill="auto"/>
                              <w:spacing w:before="0" w:line="260" w:lineRule="exact"/>
                              <w:ind w:left="200" w:firstLine="0"/>
                              <w:jc w:val="left"/>
                            </w:pPr>
                            <w:r>
                              <w:rPr>
                                <w:rStyle w:val="5Exact1"/>
                                <w:i/>
                                <w:iCs/>
                              </w:rPr>
                              <w:t>Шшттш</w:t>
                            </w:r>
                          </w:p>
                          <w:p w14:paraId="4015CC84" w14:textId="77777777" w:rsidR="00675BD3" w:rsidRDefault="00217392">
                            <w:pPr>
                              <w:pStyle w:val="240"/>
                              <w:shd w:val="clear" w:color="auto" w:fill="auto"/>
                              <w:spacing w:line="150" w:lineRule="exact"/>
                              <w:ind w:left="200" w:firstLine="0"/>
                            </w:pPr>
                            <w:r>
                              <w:t>Сотерлоние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00FB8" id="Text Box 65" o:spid="_x0000_s1069" type="#_x0000_t202" style="position:absolute;margin-left:335.3pt;margin-top:242.65pt;width:78.25pt;height:28pt;z-index:251621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" fillcolor="#e3e4e6" stroked="f">
                <v:textbox style="mso-fit-shape-to-text:t" inset="0,0,0,0">
                  <w:txbxContent>
                    <w:p w14:paraId="3FD4F3BE" w14:textId="77777777" w:rsidR="00675BD3" w:rsidRDefault="00217392">
                      <w:pPr>
                        <w:pStyle w:val="250"/>
                        <w:shd w:val="clear" w:color="auto" w:fill="auto"/>
                        <w:spacing w:line="150" w:lineRule="exact"/>
                      </w:pPr>
                      <w:r>
                        <w:t>■Уш органов малиотаз!</w:t>
                      </w:r>
                    </w:p>
                    <w:p w14:paraId="6797A806" w14:textId="77777777" w:rsidR="00675BD3" w:rsidRDefault="00217392">
                      <w:pPr>
                        <w:pStyle w:val="50"/>
                        <w:shd w:val="clear" w:color="auto" w:fill="auto"/>
                        <w:spacing w:before="0" w:line="260" w:lineRule="exact"/>
                        <w:ind w:left="200" w:firstLine="0"/>
                        <w:jc w:val="left"/>
                      </w:pPr>
                      <w:r>
                        <w:rPr>
                          <w:rStyle w:val="5Exact1"/>
                          <w:i/>
                          <w:iCs/>
                        </w:rPr>
                        <w:t>Шшттш</w:t>
                      </w:r>
                    </w:p>
                    <w:p w14:paraId="4015CC84" w14:textId="77777777" w:rsidR="00675BD3" w:rsidRDefault="00217392">
                      <w:pPr>
                        <w:pStyle w:val="240"/>
                        <w:shd w:val="clear" w:color="auto" w:fill="auto"/>
                        <w:spacing w:line="150" w:lineRule="exact"/>
                        <w:ind w:left="200" w:firstLine="0"/>
                      </w:pPr>
                      <w:r>
                        <w:t>Сотерлоние</w:t>
                      </w:r>
                    </w:p>
                  </w:txbxContent>
                </v:textbox>
                <w10:wrap anchorx="margin"/>
              </v:shape>
            </w:pict>
          </mc:Fallback>
        </mc:AlternateContent>
      </w:r>
      <w:r>
        <w:rPr>
          <w:noProof/>
        </w:rPr>
        <mc:AlternateContent>
          <mc:Choice Requires="wps">
            <w:drawing>
              <wp:anchor distT="0" distB="0" distL="63500" distR="63500" simplePos="0" relativeHeight="251622400" behindDoc="0" locked="0" layoutInCell="1" allowOverlap="1" wp14:anchorId="75E7C322" wp14:editId="6A4E8935">
                <wp:simplePos x="0" y="0"/>
                <wp:positionH relativeFrom="margin">
                  <wp:posOffset>4325620</wp:posOffset>
                </wp:positionH>
                <wp:positionV relativeFrom="paragraph">
                  <wp:posOffset>3463290</wp:posOffset>
                </wp:positionV>
                <wp:extent cx="1134110" cy="1009015"/>
                <wp:effectExtent l="3810" t="4445" r="0" b="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009015"/>
                        </a:xfrm>
                        <a:prstGeom prst="rect">
                          <a:avLst/>
                        </a:prstGeom>
                        <a:solidFill>
                          <a:srgbClr val="E3E4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61B3D" w14:textId="77777777" w:rsidR="00675BD3" w:rsidRDefault="00217392">
                            <w:pPr>
                              <w:pStyle w:val="24"/>
                              <w:shd w:val="clear" w:color="auto" w:fill="auto"/>
                              <w:spacing w:before="0" w:after="0" w:line="149" w:lineRule="exact"/>
                              <w:ind w:firstLine="0"/>
                              <w:jc w:val="left"/>
                            </w:pPr>
                            <w:r>
                              <w:rPr>
                                <w:rStyle w:val="2Exact"/>
                              </w:rPr>
                              <w:t xml:space="preserve">гемиглобшаЕ </w:t>
                            </w:r>
                            <w:r>
                              <w:rPr>
                                <w:rStyle w:val="2Exactc"/>
                              </w:rPr>
                              <w:t>шшье</w:t>
                            </w:r>
                            <w:r>
                              <w:rPr>
                                <w:rStyle w:val="2Exact"/>
                              </w:rPr>
                              <w:t xml:space="preserve"> ирсЕИ</w:t>
                            </w:r>
                          </w:p>
                          <w:p w14:paraId="78DFD7DC" w14:textId="77777777" w:rsidR="00675BD3" w:rsidRDefault="00217392">
                            <w:pPr>
                              <w:pStyle w:val="230"/>
                              <w:shd w:val="clear" w:color="auto" w:fill="auto"/>
                              <w:spacing w:before="0" w:after="0" w:line="149" w:lineRule="exact"/>
                              <w:jc w:val="left"/>
                            </w:pPr>
                            <w:r>
                              <w:t>нхюзкат</w:t>
                            </w:r>
                          </w:p>
                          <w:p w14:paraId="3E6917EC" w14:textId="77777777" w:rsidR="00675BD3" w:rsidRDefault="00217392">
                            <w:pPr>
                              <w:pStyle w:val="240"/>
                              <w:shd w:val="clear" w:color="auto" w:fill="auto"/>
                              <w:ind w:firstLine="0"/>
                            </w:pPr>
                            <w:r>
                              <w:t>ТТГ</w:t>
                            </w:r>
                          </w:p>
                          <w:p w14:paraId="60C77C18" w14:textId="77777777" w:rsidR="00675BD3" w:rsidRDefault="00217392">
                            <w:pPr>
                              <w:pStyle w:val="24"/>
                              <w:shd w:val="clear" w:color="auto" w:fill="auto"/>
                              <w:spacing w:before="0" w:after="0" w:line="149" w:lineRule="exact"/>
                              <w:ind w:firstLine="0"/>
                              <w:jc w:val="left"/>
                            </w:pPr>
                            <w:r>
                              <w:rPr>
                                <w:rStyle w:val="2Exact"/>
                              </w:rPr>
                              <w:t>ФунЕщппочеиипчеш</w:t>
                            </w:r>
                          </w:p>
                          <w:p w14:paraId="5FF089DF" w14:textId="77777777" w:rsidR="00675BD3" w:rsidRDefault="00217392">
                            <w:pPr>
                              <w:pStyle w:val="230"/>
                              <w:shd w:val="clear" w:color="auto" w:fill="auto"/>
                              <w:spacing w:before="0" w:after="0" w:line="149" w:lineRule="exact"/>
                              <w:jc w:val="left"/>
                            </w:pPr>
                            <w:r>
                              <w:t>ОАЕ</w:t>
                            </w:r>
                          </w:p>
                          <w:p w14:paraId="29E61218" w14:textId="77777777" w:rsidR="00675BD3" w:rsidRDefault="00217392">
                            <w:pPr>
                              <w:pStyle w:val="230"/>
                              <w:shd w:val="clear" w:color="auto" w:fill="auto"/>
                              <w:spacing w:before="0" w:after="0" w:line="182" w:lineRule="exact"/>
                              <w:jc w:val="left"/>
                            </w:pPr>
                            <w:r>
                              <w:t xml:space="preserve">Еипмин </w:t>
                            </w:r>
                            <w:r>
                              <w:rPr>
                                <w:lang w:val="en-US" w:eastAsia="en-US" w:bidi="en-US"/>
                              </w:rPr>
                              <w:t xml:space="preserve">D </w:t>
                            </w:r>
                            <w:r>
                              <w:rPr>
                                <w:rStyle w:val="2313ptExact"/>
                              </w:rPr>
                              <w:t xml:space="preserve">у ЛЬНЦИНЕ </w:t>
                            </w:r>
                            <w:r>
                              <w:t xml:space="preserve">группе </w:t>
                            </w:r>
                            <w:r>
                              <w:rPr>
                                <w:lang w:val="en-US" w:eastAsia="en-US" w:bidi="en-US"/>
                              </w:rPr>
                              <w:t>pioa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7C322" id="Text Box 66" o:spid="_x0000_s1070" type="#_x0000_t202" style="position:absolute;margin-left:340.6pt;margin-top:272.7pt;width:89.3pt;height:79.4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" fillcolor="#e3e4e6" stroked="f">
                <v:textbox style="mso-fit-shape-to-text:t" inset="0,0,0,0">
                  <w:txbxContent>
                    <w:p w14:paraId="68D61B3D" w14:textId="77777777" w:rsidR="00675BD3" w:rsidRDefault="00217392">
                      <w:pPr>
                        <w:pStyle w:val="24"/>
                        <w:shd w:val="clear" w:color="auto" w:fill="auto"/>
                        <w:spacing w:before="0" w:after="0" w:line="149" w:lineRule="exact"/>
                        <w:ind w:firstLine="0"/>
                        <w:jc w:val="left"/>
                      </w:pPr>
                      <w:r>
                        <w:rPr>
                          <w:rStyle w:val="2Exact"/>
                        </w:rPr>
                        <w:t xml:space="preserve">гемиглобшаЕ </w:t>
                      </w:r>
                      <w:r>
                        <w:rPr>
                          <w:rStyle w:val="2Exactc"/>
                        </w:rPr>
                        <w:t>шшье</w:t>
                      </w:r>
                      <w:r>
                        <w:rPr>
                          <w:rStyle w:val="2Exact"/>
                        </w:rPr>
                        <w:t xml:space="preserve"> ирсЕИ</w:t>
                      </w:r>
                    </w:p>
                    <w:p w14:paraId="78DFD7DC" w14:textId="77777777" w:rsidR="00675BD3" w:rsidRDefault="00217392">
                      <w:pPr>
                        <w:pStyle w:val="230"/>
                        <w:shd w:val="clear" w:color="auto" w:fill="auto"/>
                        <w:spacing w:before="0" w:after="0" w:line="149" w:lineRule="exact"/>
                        <w:jc w:val="left"/>
                      </w:pPr>
                      <w:r>
                        <w:t>нхюзкат</w:t>
                      </w:r>
                    </w:p>
                    <w:p w14:paraId="3E6917EC" w14:textId="77777777" w:rsidR="00675BD3" w:rsidRDefault="00217392">
                      <w:pPr>
                        <w:pStyle w:val="240"/>
                        <w:shd w:val="clear" w:color="auto" w:fill="auto"/>
                        <w:ind w:firstLine="0"/>
                      </w:pPr>
                      <w:r>
                        <w:t>ТТГ</w:t>
                      </w:r>
                    </w:p>
                    <w:p w14:paraId="60C77C18" w14:textId="77777777" w:rsidR="00675BD3" w:rsidRDefault="00217392">
                      <w:pPr>
                        <w:pStyle w:val="24"/>
                        <w:shd w:val="clear" w:color="auto" w:fill="auto"/>
                        <w:spacing w:before="0" w:after="0" w:line="149" w:lineRule="exact"/>
                        <w:ind w:firstLine="0"/>
                        <w:jc w:val="left"/>
                      </w:pPr>
                      <w:r>
                        <w:rPr>
                          <w:rStyle w:val="2Exact"/>
                        </w:rPr>
                        <w:t>ФунЕщппочеиипчеш</w:t>
                      </w:r>
                    </w:p>
                    <w:p w14:paraId="5FF089DF" w14:textId="77777777" w:rsidR="00675BD3" w:rsidRDefault="00217392">
                      <w:pPr>
                        <w:pStyle w:val="230"/>
                        <w:shd w:val="clear" w:color="auto" w:fill="auto"/>
                        <w:spacing w:before="0" w:after="0" w:line="149" w:lineRule="exact"/>
                        <w:jc w:val="left"/>
                      </w:pPr>
                      <w:r>
                        <w:t>ОАЕ</w:t>
                      </w:r>
                    </w:p>
                    <w:p w14:paraId="29E61218" w14:textId="77777777" w:rsidR="00675BD3" w:rsidRDefault="00217392">
                      <w:pPr>
                        <w:pStyle w:val="230"/>
                        <w:shd w:val="clear" w:color="auto" w:fill="auto"/>
                        <w:spacing w:before="0" w:after="0" w:line="182" w:lineRule="exact"/>
                        <w:jc w:val="left"/>
                      </w:pPr>
                      <w:r>
                        <w:t xml:space="preserve">Еипмин </w:t>
                      </w:r>
                      <w:r>
                        <w:rPr>
                          <w:lang w:val="en-US" w:eastAsia="en-US" w:bidi="en-US"/>
                        </w:rPr>
                        <w:t xml:space="preserve">D </w:t>
                      </w:r>
                      <w:r>
                        <w:rPr>
                          <w:rStyle w:val="2313ptExact"/>
                        </w:rPr>
                        <w:t xml:space="preserve">у ЛЬНЦИНЕ </w:t>
                      </w:r>
                      <w:r>
                        <w:t xml:space="preserve">группе </w:t>
                      </w:r>
                      <w:r>
                        <w:rPr>
                          <w:lang w:val="en-US" w:eastAsia="en-US" w:bidi="en-US"/>
                        </w:rPr>
                        <w:t>pioa</w:t>
                      </w:r>
                    </w:p>
                  </w:txbxContent>
                </v:textbox>
                <w10:wrap anchorx="margin"/>
              </v:shape>
            </w:pict>
          </mc:Fallback>
        </mc:AlternateContent>
      </w:r>
      <w:r>
        <w:rPr>
          <w:noProof/>
        </w:rPr>
        <mc:AlternateContent>
          <mc:Choice Requires="wps">
            <w:drawing>
              <wp:anchor distT="0" distB="0" distL="63500" distR="63500" simplePos="0" relativeHeight="251623424" behindDoc="0" locked="0" layoutInCell="1" allowOverlap="1" wp14:anchorId="5735DF85" wp14:editId="58E4C4EE">
                <wp:simplePos x="0" y="0"/>
                <wp:positionH relativeFrom="margin">
                  <wp:posOffset>1673860</wp:posOffset>
                </wp:positionH>
                <wp:positionV relativeFrom="paragraph">
                  <wp:posOffset>4506595</wp:posOffset>
                </wp:positionV>
                <wp:extent cx="2426335" cy="203200"/>
                <wp:effectExtent l="0" t="0" r="2540" b="0"/>
                <wp:wrapNone/>
                <wp:docPr id="6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203200"/>
                        </a:xfrm>
                        <a:prstGeom prst="rect">
                          <a:avLst/>
                        </a:prstGeom>
                        <a:solidFill>
                          <a:srgbClr val="6465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FBB04" w14:textId="77777777" w:rsidR="00675BD3" w:rsidRDefault="00217392">
                            <w:pPr>
                              <w:pStyle w:val="2a"/>
                              <w:keepNext/>
                              <w:keepLines/>
                              <w:shd w:val="clear" w:color="auto" w:fill="000000"/>
                              <w:spacing w:before="0" w:after="0" w:line="320" w:lineRule="exact"/>
                              <w:jc w:val="left"/>
                            </w:pPr>
                            <w:bookmarkStart w:id="67" w:name="bookmark66"/>
                            <w:r>
                              <w:rPr>
                                <w:rStyle w:val="2Exactb"/>
                                <w:b/>
                                <w:bCs/>
                              </w:rPr>
                              <w:t>Вопросы к рассмотрению</w:t>
                            </w:r>
                            <w:bookmarkEnd w:id="6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5DF85" id="Text Box 67" o:spid="_x0000_s1071" type="#_x0000_t202" style="position:absolute;margin-left:131.8pt;margin-top:354.85pt;width:191.05pt;height:16pt;z-index:2516234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" fillcolor="#646567" stroked="f">
                <v:textbox style="mso-fit-shape-to-text:t" inset="0,0,0,0">
                  <w:txbxContent>
                    <w:p w14:paraId="0E9FBB04" w14:textId="77777777" w:rsidR="00675BD3" w:rsidRDefault="00217392">
                      <w:pPr>
                        <w:pStyle w:val="2a"/>
                        <w:keepNext/>
                        <w:keepLines/>
                        <w:shd w:val="clear" w:color="auto" w:fill="000000"/>
                        <w:spacing w:before="0" w:after="0" w:line="320" w:lineRule="exact"/>
                        <w:jc w:val="left"/>
                      </w:pPr>
                      <w:bookmarkStart w:id="68" w:name="bookmark66"/>
                      <w:r>
                        <w:rPr>
                          <w:rStyle w:val="2Exactb"/>
                          <w:b/>
                          <w:bCs/>
                        </w:rPr>
                        <w:t>Вопросы к рассмотрению</w:t>
                      </w:r>
                      <w:bookmarkEnd w:id="68"/>
                    </w:p>
                  </w:txbxContent>
                </v:textbox>
                <w10:wrap anchorx="margin"/>
              </v:shape>
            </w:pict>
          </mc:Fallback>
        </mc:AlternateContent>
      </w:r>
      <w:r>
        <w:rPr>
          <w:noProof/>
        </w:rPr>
        <w:drawing>
          <wp:anchor distT="0" distB="0" distL="63500" distR="63500" simplePos="0" relativeHeight="251631616" behindDoc="1" locked="0" layoutInCell="1" allowOverlap="1" wp14:anchorId="48CCC802" wp14:editId="0996CA2E">
            <wp:simplePos x="0" y="0"/>
            <wp:positionH relativeFrom="margin">
              <wp:posOffset>27940</wp:posOffset>
            </wp:positionH>
            <wp:positionV relativeFrom="paragraph">
              <wp:posOffset>5090160</wp:posOffset>
            </wp:positionV>
            <wp:extent cx="5358130" cy="2432050"/>
            <wp:effectExtent l="0" t="0" r="0"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8130" cy="2432050"/>
                    </a:xfrm>
                    <a:prstGeom prst="rect">
                      <a:avLst/>
                    </a:prstGeom>
                    <a:noFill/>
                  </pic:spPr>
                </pic:pic>
              </a:graphicData>
            </a:graphic>
            <wp14:sizeRelH relativeFrom="page">
              <wp14:pctWidth>0</wp14:pctWidth>
            </wp14:sizeRelH>
            <wp14:sizeRelV relativeFrom="page">
              <wp14:pctHeight>0</wp14:pctHeight>
            </wp14:sizeRelV>
          </wp:anchor>
        </w:drawing>
      </w:r>
    </w:p>
    <w:p w14:paraId="59886153" w14:textId="77777777" w:rsidR="00675BD3" w:rsidRDefault="00675BD3">
      <w:pPr>
        <w:spacing w:line="360" w:lineRule="exact"/>
      </w:pPr>
    </w:p>
    <w:p w14:paraId="600A86EA" w14:textId="77777777" w:rsidR="00675BD3" w:rsidRDefault="00675BD3">
      <w:pPr>
        <w:spacing w:line="360" w:lineRule="exact"/>
      </w:pPr>
    </w:p>
    <w:p w14:paraId="0EE6B014" w14:textId="77777777" w:rsidR="00675BD3" w:rsidRDefault="00675BD3">
      <w:pPr>
        <w:spacing w:line="360" w:lineRule="exact"/>
      </w:pPr>
    </w:p>
    <w:p w14:paraId="42FDA66A" w14:textId="77777777" w:rsidR="00675BD3" w:rsidRDefault="00675BD3">
      <w:pPr>
        <w:spacing w:line="360" w:lineRule="exact"/>
      </w:pPr>
    </w:p>
    <w:p w14:paraId="17E5FE5C" w14:textId="77777777" w:rsidR="00675BD3" w:rsidRDefault="00675BD3">
      <w:pPr>
        <w:spacing w:line="360" w:lineRule="exact"/>
      </w:pPr>
    </w:p>
    <w:p w14:paraId="6D5BDEB2" w14:textId="77777777" w:rsidR="00675BD3" w:rsidRDefault="00675BD3">
      <w:pPr>
        <w:spacing w:line="360" w:lineRule="exact"/>
      </w:pPr>
    </w:p>
    <w:p w14:paraId="787B333E" w14:textId="77777777" w:rsidR="00675BD3" w:rsidRDefault="00675BD3">
      <w:pPr>
        <w:spacing w:line="360" w:lineRule="exact"/>
      </w:pPr>
    </w:p>
    <w:p w14:paraId="2969D6F9" w14:textId="77777777" w:rsidR="00675BD3" w:rsidRDefault="00675BD3">
      <w:pPr>
        <w:spacing w:line="360" w:lineRule="exact"/>
      </w:pPr>
    </w:p>
    <w:p w14:paraId="5C68D543" w14:textId="77777777" w:rsidR="00675BD3" w:rsidRDefault="00675BD3">
      <w:pPr>
        <w:spacing w:line="360" w:lineRule="exact"/>
      </w:pPr>
    </w:p>
    <w:p w14:paraId="3CCA5E21" w14:textId="77777777" w:rsidR="00675BD3" w:rsidRDefault="00675BD3">
      <w:pPr>
        <w:spacing w:line="360" w:lineRule="exact"/>
      </w:pPr>
    </w:p>
    <w:p w14:paraId="3A89FC51" w14:textId="77777777" w:rsidR="00675BD3" w:rsidRDefault="00675BD3">
      <w:pPr>
        <w:spacing w:line="360" w:lineRule="exact"/>
      </w:pPr>
    </w:p>
    <w:p w14:paraId="5AA19195" w14:textId="77777777" w:rsidR="00675BD3" w:rsidRDefault="00675BD3">
      <w:pPr>
        <w:spacing w:line="360" w:lineRule="exact"/>
      </w:pPr>
    </w:p>
    <w:p w14:paraId="035AD906" w14:textId="77777777" w:rsidR="00675BD3" w:rsidRDefault="00675BD3">
      <w:pPr>
        <w:spacing w:line="360" w:lineRule="exact"/>
      </w:pPr>
    </w:p>
    <w:p w14:paraId="4F447121" w14:textId="77777777" w:rsidR="00675BD3" w:rsidRDefault="00675BD3">
      <w:pPr>
        <w:spacing w:line="360" w:lineRule="exact"/>
      </w:pPr>
    </w:p>
    <w:p w14:paraId="0FB4D070" w14:textId="77777777" w:rsidR="00675BD3" w:rsidRDefault="00675BD3">
      <w:pPr>
        <w:spacing w:line="360" w:lineRule="exact"/>
      </w:pPr>
    </w:p>
    <w:p w14:paraId="26AD1D2D" w14:textId="77777777" w:rsidR="00675BD3" w:rsidRDefault="00675BD3">
      <w:pPr>
        <w:spacing w:line="360" w:lineRule="exact"/>
      </w:pPr>
    </w:p>
    <w:p w14:paraId="5A44FB92" w14:textId="77777777" w:rsidR="00675BD3" w:rsidRDefault="00675BD3">
      <w:pPr>
        <w:spacing w:line="360" w:lineRule="exact"/>
      </w:pPr>
    </w:p>
    <w:p w14:paraId="23740108" w14:textId="77777777" w:rsidR="00675BD3" w:rsidRDefault="00675BD3">
      <w:pPr>
        <w:spacing w:line="360" w:lineRule="exact"/>
      </w:pPr>
    </w:p>
    <w:p w14:paraId="34586673" w14:textId="77777777" w:rsidR="00675BD3" w:rsidRDefault="00675BD3">
      <w:pPr>
        <w:spacing w:line="360" w:lineRule="exact"/>
      </w:pPr>
    </w:p>
    <w:p w14:paraId="3E5F1BC0" w14:textId="77777777" w:rsidR="00675BD3" w:rsidRDefault="00675BD3">
      <w:pPr>
        <w:spacing w:line="360" w:lineRule="exact"/>
      </w:pPr>
    </w:p>
    <w:p w14:paraId="61B863A6" w14:textId="77777777" w:rsidR="00675BD3" w:rsidRDefault="00675BD3">
      <w:pPr>
        <w:spacing w:line="360" w:lineRule="exact"/>
      </w:pPr>
    </w:p>
    <w:p w14:paraId="79D3BB68" w14:textId="77777777" w:rsidR="00675BD3" w:rsidRDefault="00675BD3">
      <w:pPr>
        <w:spacing w:line="360" w:lineRule="exact"/>
      </w:pPr>
    </w:p>
    <w:p w14:paraId="4AC97865" w14:textId="77777777" w:rsidR="00675BD3" w:rsidRDefault="00675BD3">
      <w:pPr>
        <w:spacing w:line="360" w:lineRule="exact"/>
      </w:pPr>
    </w:p>
    <w:p w14:paraId="2E1C9F06" w14:textId="77777777" w:rsidR="00675BD3" w:rsidRDefault="00675BD3">
      <w:pPr>
        <w:spacing w:line="360" w:lineRule="exact"/>
      </w:pPr>
    </w:p>
    <w:p w14:paraId="1B0D64FA" w14:textId="77777777" w:rsidR="00675BD3" w:rsidRDefault="00675BD3">
      <w:pPr>
        <w:spacing w:line="360" w:lineRule="exact"/>
      </w:pPr>
    </w:p>
    <w:p w14:paraId="6BE77C58" w14:textId="77777777" w:rsidR="00675BD3" w:rsidRDefault="00675BD3">
      <w:pPr>
        <w:spacing w:line="360" w:lineRule="exact"/>
      </w:pPr>
    </w:p>
    <w:p w14:paraId="2A9A3EA5" w14:textId="77777777" w:rsidR="00675BD3" w:rsidRDefault="00675BD3">
      <w:pPr>
        <w:spacing w:line="360" w:lineRule="exact"/>
      </w:pPr>
    </w:p>
    <w:p w14:paraId="7A621163" w14:textId="77777777" w:rsidR="00675BD3" w:rsidRDefault="00675BD3">
      <w:pPr>
        <w:spacing w:line="360" w:lineRule="exact"/>
      </w:pPr>
    </w:p>
    <w:p w14:paraId="1F41EDD1" w14:textId="77777777" w:rsidR="00675BD3" w:rsidRDefault="00675BD3">
      <w:pPr>
        <w:spacing w:line="360" w:lineRule="exact"/>
      </w:pPr>
    </w:p>
    <w:p w14:paraId="3F4D1F4D" w14:textId="77777777" w:rsidR="00675BD3" w:rsidRDefault="00675BD3">
      <w:pPr>
        <w:spacing w:line="360" w:lineRule="exact"/>
      </w:pPr>
    </w:p>
    <w:p w14:paraId="0CB6A58B" w14:textId="77777777" w:rsidR="00675BD3" w:rsidRDefault="00675BD3">
      <w:pPr>
        <w:spacing w:line="463" w:lineRule="exact"/>
      </w:pPr>
    </w:p>
    <w:p w14:paraId="55F96D6F" w14:textId="77777777" w:rsidR="00675BD3" w:rsidRDefault="00675BD3">
      <w:pPr>
        <w:rPr>
          <w:sz w:val="2"/>
          <w:szCs w:val="2"/>
        </w:rPr>
        <w:sectPr w:rsidR="00675BD3">
          <w:pgSz w:w="11899" w:h="17309"/>
          <w:pgMar w:top="272" w:right="2717" w:bottom="272" w:left="379" w:header="0" w:footer="3" w:gutter="0"/>
          <w:cols w:space="720"/>
          <w:noEndnote/>
          <w:docGrid w:linePitch="360"/>
        </w:sectPr>
      </w:pPr>
    </w:p>
    <w:p w14:paraId="5CE80E0B" w14:textId="0807E10E" w:rsidR="00675BD3" w:rsidRDefault="00577084">
      <w:pPr>
        <w:spacing w:line="360" w:lineRule="exact"/>
      </w:pPr>
      <w:r>
        <w:rPr>
          <w:noProof/>
        </w:rPr>
        <w:lastRenderedPageBreak/>
        <mc:AlternateContent>
          <mc:Choice Requires="wps">
            <w:drawing>
              <wp:anchor distT="0" distB="0" distL="63500" distR="63500" simplePos="0" relativeHeight="251624448" behindDoc="0" locked="0" layoutInCell="1" allowOverlap="1" wp14:anchorId="7321D4A2" wp14:editId="25DC1B16">
                <wp:simplePos x="0" y="0"/>
                <wp:positionH relativeFrom="margin">
                  <wp:posOffset>1009015</wp:posOffset>
                </wp:positionH>
                <wp:positionV relativeFrom="paragraph">
                  <wp:posOffset>1270</wp:posOffset>
                </wp:positionV>
                <wp:extent cx="3803650" cy="203200"/>
                <wp:effectExtent l="1905" t="0" r="4445" b="0"/>
                <wp:wrapNone/>
                <wp:docPr id="6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203200"/>
                        </a:xfrm>
                        <a:prstGeom prst="rect">
                          <a:avLst/>
                        </a:prstGeom>
                        <a:solidFill>
                          <a:srgbClr val="6465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87A22" w14:textId="77777777" w:rsidR="00675BD3" w:rsidRDefault="00217392">
                            <w:pPr>
                              <w:pStyle w:val="2a"/>
                              <w:keepNext/>
                              <w:keepLines/>
                              <w:shd w:val="clear" w:color="auto" w:fill="000000"/>
                              <w:spacing w:before="0" w:after="0" w:line="320" w:lineRule="exact"/>
                              <w:jc w:val="left"/>
                            </w:pPr>
                            <w:bookmarkStart w:id="69" w:name="bookmark67"/>
                            <w:r>
                              <w:rPr>
                                <w:rStyle w:val="2Exactb"/>
                                <w:b/>
                                <w:bCs/>
                              </w:rPr>
                              <w:t>Менопаузальная гормональная терапия</w:t>
                            </w:r>
                            <w:bookmarkEnd w:id="6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1D4A2" id="Text Box 69" o:spid="_x0000_s1072" type="#_x0000_t202" style="position:absolute;margin-left:79.45pt;margin-top:.1pt;width:299.5pt;height:16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" fillcolor="#646567" stroked="f">
                <v:textbox style="mso-fit-shape-to-text:t" inset="0,0,0,0">
                  <w:txbxContent>
                    <w:p w14:paraId="54787A22" w14:textId="77777777" w:rsidR="00675BD3" w:rsidRDefault="00217392">
                      <w:pPr>
                        <w:pStyle w:val="2a"/>
                        <w:keepNext/>
                        <w:keepLines/>
                        <w:shd w:val="clear" w:color="auto" w:fill="000000"/>
                        <w:spacing w:before="0" w:after="0" w:line="320" w:lineRule="exact"/>
                        <w:jc w:val="left"/>
                      </w:pPr>
                      <w:bookmarkStart w:id="70" w:name="bookmark67"/>
                      <w:r>
                        <w:rPr>
                          <w:rStyle w:val="2Exactb"/>
                          <w:b/>
                          <w:bCs/>
                        </w:rPr>
                        <w:t>Менопаузальная гормональная терапия</w:t>
                      </w:r>
                      <w:bookmarkEnd w:id="70"/>
                    </w:p>
                  </w:txbxContent>
                </v:textbox>
                <w10:wrap anchorx="margin"/>
              </v:shape>
            </w:pict>
          </mc:Fallback>
        </mc:AlternateContent>
      </w:r>
      <w:r>
        <w:rPr>
          <w:noProof/>
        </w:rPr>
        <mc:AlternateContent>
          <mc:Choice Requires="wps">
            <w:drawing>
              <wp:anchor distT="0" distB="0" distL="63500" distR="63500" simplePos="0" relativeHeight="251625472" behindDoc="0" locked="0" layoutInCell="1" allowOverlap="1" wp14:anchorId="73E737DF" wp14:editId="5263A128">
                <wp:simplePos x="0" y="0"/>
                <wp:positionH relativeFrom="margin">
                  <wp:posOffset>923925</wp:posOffset>
                </wp:positionH>
                <wp:positionV relativeFrom="paragraph">
                  <wp:posOffset>652780</wp:posOffset>
                </wp:positionV>
                <wp:extent cx="1012190" cy="120650"/>
                <wp:effectExtent l="2540" t="3810" r="4445" b="0"/>
                <wp:wrapNone/>
                <wp:docPr id="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3FFBA" w14:textId="77777777" w:rsidR="00675BD3" w:rsidRDefault="00217392">
                            <w:pPr>
                              <w:pStyle w:val="270"/>
                              <w:shd w:val="clear" w:color="auto" w:fill="auto"/>
                              <w:spacing w:line="190" w:lineRule="exact"/>
                            </w:pPr>
                            <w:r>
                              <w:t>Интактнаяыатка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737DF" id="Text Box 70" o:spid="_x0000_s1073" type="#_x0000_t202" style="position:absolute;margin-left:72.75pt;margin-top:51.4pt;width:79.7pt;height:9.5pt;z-index:2516254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" filled="f" stroked="f">
                <v:textbox style="mso-fit-shape-to-text:t" inset="0,0,0,0">
                  <w:txbxContent>
                    <w:p w14:paraId="67C3FFBA" w14:textId="77777777" w:rsidR="00675BD3" w:rsidRDefault="00217392">
                      <w:pPr>
                        <w:pStyle w:val="270"/>
                        <w:shd w:val="clear" w:color="auto" w:fill="auto"/>
                        <w:spacing w:line="190" w:lineRule="exact"/>
                      </w:pPr>
                      <w:r>
                        <w:t>Интактнаяыатка</w:t>
                      </w:r>
                    </w:p>
                  </w:txbxContent>
                </v:textbox>
                <w10:wrap anchorx="margin"/>
              </v:shape>
            </w:pict>
          </mc:Fallback>
        </mc:AlternateContent>
      </w:r>
      <w:r>
        <w:rPr>
          <w:noProof/>
        </w:rPr>
        <mc:AlternateContent>
          <mc:Choice Requires="wps">
            <w:drawing>
              <wp:anchor distT="0" distB="0" distL="63500" distR="63500" simplePos="0" relativeHeight="251626496" behindDoc="0" locked="0" layoutInCell="1" allowOverlap="1" wp14:anchorId="08574AF2" wp14:editId="259E7F29">
                <wp:simplePos x="0" y="0"/>
                <wp:positionH relativeFrom="margin">
                  <wp:posOffset>3892550</wp:posOffset>
                </wp:positionH>
                <wp:positionV relativeFrom="paragraph">
                  <wp:posOffset>470535</wp:posOffset>
                </wp:positionV>
                <wp:extent cx="1005840" cy="439420"/>
                <wp:effectExtent l="0" t="2540" r="4445" b="0"/>
                <wp:wrapNone/>
                <wp:docPr id="5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E731" w14:textId="77777777" w:rsidR="00675BD3" w:rsidRDefault="00217392">
                            <w:pPr>
                              <w:pStyle w:val="270"/>
                              <w:shd w:val="clear" w:color="auto" w:fill="auto"/>
                              <w:spacing w:line="346" w:lineRule="exact"/>
                              <w:jc w:val="both"/>
                            </w:pPr>
                            <w:r>
                              <w:t xml:space="preserve">Г истерэктомил </w:t>
                            </w:r>
                            <w:r>
                              <w:rPr>
                                <w:rStyle w:val="27Exact0"/>
                              </w:rPr>
                              <w:t xml:space="preserve">е </w:t>
                            </w:r>
                            <w:r>
                              <w:t>анамнезе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74AF2" id="Text Box 71" o:spid="_x0000_s1074" type="#_x0000_t202" style="position:absolute;margin-left:306.5pt;margin-top:37.05pt;width:79.2pt;height:34.6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" filled="f" stroked="f">
                <v:textbox style="mso-fit-shape-to-text:t" inset="0,0,0,0">
                  <w:txbxContent>
                    <w:p w14:paraId="7321E731" w14:textId="77777777" w:rsidR="00675BD3" w:rsidRDefault="00217392">
                      <w:pPr>
                        <w:pStyle w:val="270"/>
                        <w:shd w:val="clear" w:color="auto" w:fill="auto"/>
                        <w:spacing w:line="346" w:lineRule="exact"/>
                        <w:jc w:val="both"/>
                      </w:pPr>
                      <w:r>
                        <w:t xml:space="preserve">Г истерэктомил </w:t>
                      </w:r>
                      <w:r>
                        <w:rPr>
                          <w:rStyle w:val="27Exact0"/>
                        </w:rPr>
                        <w:t xml:space="preserve">е </w:t>
                      </w:r>
                      <w:r>
                        <w:t>анамнезе</w:t>
                      </w:r>
                    </w:p>
                  </w:txbxContent>
                </v:textbox>
                <w10:wrap anchorx="margin"/>
              </v:shape>
            </w:pict>
          </mc:Fallback>
        </mc:AlternateContent>
      </w:r>
      <w:r>
        <w:rPr>
          <w:noProof/>
        </w:rPr>
        <mc:AlternateContent>
          <mc:Choice Requires="wps">
            <w:drawing>
              <wp:anchor distT="0" distB="0" distL="63500" distR="63500" simplePos="0" relativeHeight="251627520" behindDoc="0" locked="0" layoutInCell="1" allowOverlap="1" wp14:anchorId="17E2CCCE" wp14:editId="3BC796D1">
                <wp:simplePos x="0" y="0"/>
                <wp:positionH relativeFrom="margin">
                  <wp:posOffset>2246630</wp:posOffset>
                </wp:positionH>
                <wp:positionV relativeFrom="paragraph">
                  <wp:posOffset>1244600</wp:posOffset>
                </wp:positionV>
                <wp:extent cx="1316990" cy="120650"/>
                <wp:effectExtent l="1270" t="0" r="0" b="0"/>
                <wp:wrapNone/>
                <wp:docPr id="5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EED" w14:textId="77777777" w:rsidR="00675BD3" w:rsidRDefault="00217392">
                            <w:pPr>
                              <w:pStyle w:val="270"/>
                              <w:shd w:val="clear" w:color="auto" w:fill="auto"/>
                              <w:spacing w:line="190" w:lineRule="exact"/>
                            </w:pPr>
                            <w:r>
                              <w:t>Первая линия тер апни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2CCCE" id="Text Box 72" o:spid="_x0000_s1075" type="#_x0000_t202" style="position:absolute;margin-left:176.9pt;margin-top:98pt;width:103.7pt;height:9.5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" filled="f" stroked="f">
                <v:textbox style="mso-fit-shape-to-text:t" inset="0,0,0,0">
                  <w:txbxContent>
                    <w:p w14:paraId="39E72EED" w14:textId="77777777" w:rsidR="00675BD3" w:rsidRDefault="00217392">
                      <w:pPr>
                        <w:pStyle w:val="270"/>
                        <w:shd w:val="clear" w:color="auto" w:fill="auto"/>
                        <w:spacing w:line="190" w:lineRule="exact"/>
                      </w:pPr>
                      <w:r>
                        <w:t>Первая линия тер апни</w:t>
                      </w:r>
                    </w:p>
                  </w:txbxContent>
                </v:textbox>
                <w10:wrap anchorx="margin"/>
              </v:shape>
            </w:pict>
          </mc:Fallback>
        </mc:AlternateContent>
      </w:r>
      <w:r>
        <w:rPr>
          <w:noProof/>
        </w:rPr>
        <mc:AlternateContent>
          <mc:Choice Requires="wps">
            <w:drawing>
              <wp:anchor distT="0" distB="0" distL="63500" distR="63500" simplePos="0" relativeHeight="251628544" behindDoc="0" locked="0" layoutInCell="1" allowOverlap="1" wp14:anchorId="72D7B8B9" wp14:editId="45EE6322">
                <wp:simplePos x="0" y="0"/>
                <wp:positionH relativeFrom="margin">
                  <wp:posOffset>106680</wp:posOffset>
                </wp:positionH>
                <wp:positionV relativeFrom="paragraph">
                  <wp:posOffset>1755775</wp:posOffset>
                </wp:positionV>
                <wp:extent cx="2468880" cy="529590"/>
                <wp:effectExtent l="4445" t="1905" r="3175" b="1905"/>
                <wp:wrapNone/>
                <wp:docPr id="5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29590"/>
                        </a:xfrm>
                        <a:prstGeom prst="rect">
                          <a:avLst/>
                        </a:prstGeom>
                        <a:solidFill>
                          <a:srgbClr val="EEE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98A81" w14:textId="77777777" w:rsidR="00675BD3" w:rsidRDefault="00217392">
                            <w:pPr>
                              <w:pStyle w:val="280"/>
                              <w:numPr>
                                <w:ilvl w:val="0"/>
                                <w:numId w:val="19"/>
                              </w:numPr>
                              <w:shd w:val="clear" w:color="auto" w:fill="auto"/>
                              <w:tabs>
                                <w:tab w:val="left" w:pos="288"/>
                              </w:tabs>
                              <w:spacing w:line="150" w:lineRule="exact"/>
                              <w:ind w:firstLine="0"/>
                            </w:pPr>
                            <w:r>
                              <w:t>КоилбшафОЕ^КЕШйпероралышшприон(Э + П)</w:t>
                            </w:r>
                          </w:p>
                          <w:p w14:paraId="15032ED6" w14:textId="77777777" w:rsidR="00675BD3" w:rsidRDefault="00217392">
                            <w:pPr>
                              <w:pStyle w:val="280"/>
                              <w:shd w:val="clear" w:color="auto" w:fill="auto"/>
                              <w:spacing w:line="178" w:lineRule="exact"/>
                              <w:ind w:left="360"/>
                              <w:jc w:val="left"/>
                            </w:pPr>
                            <w:r>
                              <w:t>Б. Накожный пластырь (Э) ипигеш + пероральный прием П пли БМС-ЛНГ</w:t>
                            </w:r>
                          </w:p>
                          <w:p w14:paraId="36289585" w14:textId="77777777" w:rsidR="00675BD3" w:rsidRDefault="00217392">
                            <w:pPr>
                              <w:pStyle w:val="280"/>
                              <w:numPr>
                                <w:ilvl w:val="0"/>
                                <w:numId w:val="19"/>
                              </w:numPr>
                              <w:shd w:val="clear" w:color="auto" w:fill="auto"/>
                              <w:tabs>
                                <w:tab w:val="left" w:pos="288"/>
                              </w:tabs>
                              <w:spacing w:line="178" w:lineRule="exact"/>
                              <w:ind w:left="360"/>
                              <w:jc w:val="left"/>
                            </w:pPr>
                            <w:r>
                              <w:t xml:space="preserve">Пероральный </w:t>
                            </w:r>
                            <w:r>
                              <w:rPr>
                                <w:lang w:val="en-US" w:eastAsia="en-US" w:bidi="en-US"/>
                              </w:rPr>
                              <w:t xml:space="preserve">npiEM </w:t>
                            </w:r>
                            <w:r>
                              <w:t>Э + пероральный/локальный прием</w:t>
                            </w:r>
                          </w:p>
                          <w:p w14:paraId="4DFCD79F" w14:textId="77777777" w:rsidR="00675BD3" w:rsidRDefault="00217392">
                            <w:pPr>
                              <w:pStyle w:val="280"/>
                              <w:shd w:val="clear" w:color="auto" w:fill="auto"/>
                              <w:spacing w:line="150" w:lineRule="exact"/>
                              <w:ind w:firstLine="0"/>
                            </w:pPr>
                            <w:r>
                              <w:t xml:space="preserve">Г- </w:t>
                            </w:r>
                            <w:r>
                              <w:rPr>
                                <w:rStyle w:val="28Exact0"/>
                              </w:rPr>
                              <w:t>MSfflSS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7B8B9" id="Text Box 73" o:spid="_x0000_s1076" type="#_x0000_t202" style="position:absolute;margin-left:8.4pt;margin-top:138.25pt;width:194.4pt;height:41.7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" fillcolor="#eeeef0" stroked="f">
                <v:textbox style="mso-fit-shape-to-text:t" inset="0,0,0,0">
                  <w:txbxContent>
                    <w:p w14:paraId="1CB98A81" w14:textId="77777777" w:rsidR="00675BD3" w:rsidRDefault="00217392">
                      <w:pPr>
                        <w:pStyle w:val="280"/>
                        <w:numPr>
                          <w:ilvl w:val="0"/>
                          <w:numId w:val="19"/>
                        </w:numPr>
                        <w:shd w:val="clear" w:color="auto" w:fill="auto"/>
                        <w:tabs>
                          <w:tab w:val="left" w:pos="288"/>
                        </w:tabs>
                        <w:spacing w:line="150" w:lineRule="exact"/>
                        <w:ind w:firstLine="0"/>
                      </w:pPr>
                      <w:r>
                        <w:t>КоилбшафОЕ^КЕШйпероралышшприон(Э + П)</w:t>
                      </w:r>
                    </w:p>
                    <w:p w14:paraId="15032ED6" w14:textId="77777777" w:rsidR="00675BD3" w:rsidRDefault="00217392">
                      <w:pPr>
                        <w:pStyle w:val="280"/>
                        <w:shd w:val="clear" w:color="auto" w:fill="auto"/>
                        <w:spacing w:line="178" w:lineRule="exact"/>
                        <w:ind w:left="360"/>
                        <w:jc w:val="left"/>
                      </w:pPr>
                      <w:r>
                        <w:t>Б. Накожный пластырь (Э) ипигеш + пероральный прием П пли БМС-ЛНГ</w:t>
                      </w:r>
                    </w:p>
                    <w:p w14:paraId="36289585" w14:textId="77777777" w:rsidR="00675BD3" w:rsidRDefault="00217392">
                      <w:pPr>
                        <w:pStyle w:val="280"/>
                        <w:numPr>
                          <w:ilvl w:val="0"/>
                          <w:numId w:val="19"/>
                        </w:numPr>
                        <w:shd w:val="clear" w:color="auto" w:fill="auto"/>
                        <w:tabs>
                          <w:tab w:val="left" w:pos="288"/>
                        </w:tabs>
                        <w:spacing w:line="178" w:lineRule="exact"/>
                        <w:ind w:left="360"/>
                        <w:jc w:val="left"/>
                      </w:pPr>
                      <w:r>
                        <w:t xml:space="preserve">Пероральный </w:t>
                      </w:r>
                      <w:r>
                        <w:rPr>
                          <w:lang w:val="en-US" w:eastAsia="en-US" w:bidi="en-US"/>
                        </w:rPr>
                        <w:t xml:space="preserve">npiEM </w:t>
                      </w:r>
                      <w:r>
                        <w:t>Э + пероральный/локальный прием</w:t>
                      </w:r>
                    </w:p>
                    <w:p w14:paraId="4DFCD79F" w14:textId="77777777" w:rsidR="00675BD3" w:rsidRDefault="00217392">
                      <w:pPr>
                        <w:pStyle w:val="280"/>
                        <w:shd w:val="clear" w:color="auto" w:fill="auto"/>
                        <w:spacing w:line="150" w:lineRule="exact"/>
                        <w:ind w:firstLine="0"/>
                      </w:pPr>
                      <w:r>
                        <w:t xml:space="preserve">Г- </w:t>
                      </w:r>
                      <w:r>
                        <w:rPr>
                          <w:rStyle w:val="28Exact0"/>
                        </w:rPr>
                        <w:t>MSfflSS</w:t>
                      </w:r>
                    </w:p>
                  </w:txbxContent>
                </v:textbox>
                <w10:wrap anchorx="margin"/>
              </v:shape>
            </w:pict>
          </mc:Fallback>
        </mc:AlternateContent>
      </w:r>
      <w:r>
        <w:rPr>
          <w:noProof/>
        </w:rPr>
        <w:drawing>
          <wp:anchor distT="0" distB="0" distL="63500" distR="63500" simplePos="0" relativeHeight="251633664" behindDoc="1" locked="0" layoutInCell="1" allowOverlap="1" wp14:anchorId="58D692C2" wp14:editId="43C4F61B">
            <wp:simplePos x="0" y="0"/>
            <wp:positionH relativeFrom="margin">
              <wp:posOffset>3017520</wp:posOffset>
            </wp:positionH>
            <wp:positionV relativeFrom="paragraph">
              <wp:posOffset>1694815</wp:posOffset>
            </wp:positionV>
            <wp:extent cx="2572385" cy="1292225"/>
            <wp:effectExtent l="0" t="0" r="0" b="0"/>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72385" cy="1292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35712" behindDoc="1" locked="0" layoutInCell="1" allowOverlap="1" wp14:anchorId="3AC8F890" wp14:editId="7EB131AF">
            <wp:simplePos x="0" y="0"/>
            <wp:positionH relativeFrom="margin">
              <wp:posOffset>1503045</wp:posOffset>
            </wp:positionH>
            <wp:positionV relativeFrom="paragraph">
              <wp:posOffset>3151505</wp:posOffset>
            </wp:positionV>
            <wp:extent cx="2633345" cy="475615"/>
            <wp:effectExtent l="0" t="0" r="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33345"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30592" behindDoc="0" locked="0" layoutInCell="1" allowOverlap="1" wp14:anchorId="4AF48F38" wp14:editId="4DDC18F7">
                <wp:simplePos x="0" y="0"/>
                <wp:positionH relativeFrom="margin">
                  <wp:posOffset>27940</wp:posOffset>
                </wp:positionH>
                <wp:positionV relativeFrom="paragraph">
                  <wp:posOffset>3776345</wp:posOffset>
                </wp:positionV>
                <wp:extent cx="5571490" cy="878205"/>
                <wp:effectExtent l="1905" t="3175" r="0" b="4445"/>
                <wp:wrapNone/>
                <wp:docPr id="5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99"/>
                              <w:gridCol w:w="624"/>
                              <w:gridCol w:w="4051"/>
                            </w:tblGrid>
                            <w:tr w:rsidR="00675BD3" w14:paraId="2DB670F9" w14:textId="77777777">
                              <w:tblPrEx>
                                <w:tblCellMar>
                                  <w:top w:w="0" w:type="dxa"/>
                                  <w:bottom w:w="0" w:type="dxa"/>
                                </w:tblCellMar>
                              </w:tblPrEx>
                              <w:trPr>
                                <w:trHeight w:hRule="exact" w:val="336"/>
                                <w:jc w:val="center"/>
                              </w:trPr>
                              <w:tc>
                                <w:tcPr>
                                  <w:tcW w:w="4099" w:type="dxa"/>
                                  <w:tcBorders>
                                    <w:top w:val="single" w:sz="4" w:space="0" w:color="auto"/>
                                    <w:left w:val="single" w:sz="4" w:space="0" w:color="auto"/>
                                  </w:tcBorders>
                                  <w:shd w:val="clear" w:color="auto" w:fill="FFFFFF"/>
                                  <w:vAlign w:val="bottom"/>
                                </w:tcPr>
                                <w:p w14:paraId="3A055ADE" w14:textId="77777777" w:rsidR="00675BD3" w:rsidRDefault="00217392">
                                  <w:pPr>
                                    <w:pStyle w:val="24"/>
                                    <w:shd w:val="clear" w:color="auto" w:fill="auto"/>
                                    <w:spacing w:before="0" w:after="0" w:line="260" w:lineRule="exact"/>
                                    <w:ind w:firstLine="0"/>
                                  </w:pPr>
                                  <w:r>
                                    <w:rPr>
                                      <w:rStyle w:val="2Calibri9pt1"/>
                                    </w:rPr>
                                    <w:t xml:space="preserve">А. </w:t>
                                  </w:r>
                                  <w:r>
                                    <w:rPr>
                                      <w:rStyle w:val="2Calibri9pt1"/>
                                    </w:rPr>
                                    <w:t>Антидепрессанты</w:t>
                                  </w:r>
                                  <w:r>
                                    <w:rPr>
                                      <w:rStyle w:val="2f3"/>
                                      <w:lang w:val="ru-RU" w:eastAsia="ru-RU" w:bidi="ru-RU"/>
                                    </w:rPr>
                                    <w:t xml:space="preserve">(СИОЭС, </w:t>
                                  </w:r>
                                  <w:r>
                                    <w:rPr>
                                      <w:rStyle w:val="2f3"/>
                                    </w:rPr>
                                    <w:t>jCHOSCH)</w:t>
                                  </w:r>
                                </w:p>
                              </w:tc>
                              <w:tc>
                                <w:tcPr>
                                  <w:tcW w:w="624" w:type="dxa"/>
                                  <w:tcBorders>
                                    <w:left w:val="single" w:sz="4" w:space="0" w:color="auto"/>
                                  </w:tcBorders>
                                  <w:shd w:val="clear" w:color="auto" w:fill="FFFFFF"/>
                                </w:tcPr>
                                <w:p w14:paraId="7A7BBA01" w14:textId="77777777" w:rsidR="00675BD3" w:rsidRDefault="00675BD3">
                                  <w:pPr>
                                    <w:rPr>
                                      <w:sz w:val="10"/>
                                      <w:szCs w:val="10"/>
                                    </w:rPr>
                                  </w:pPr>
                                </w:p>
                              </w:tc>
                              <w:tc>
                                <w:tcPr>
                                  <w:tcW w:w="4051" w:type="dxa"/>
                                  <w:tcBorders>
                                    <w:top w:val="single" w:sz="4" w:space="0" w:color="auto"/>
                                    <w:left w:val="single" w:sz="4" w:space="0" w:color="auto"/>
                                    <w:right w:val="single" w:sz="4" w:space="0" w:color="auto"/>
                                  </w:tcBorders>
                                  <w:shd w:val="clear" w:color="auto" w:fill="FFFFFF"/>
                                  <w:vAlign w:val="bottom"/>
                                </w:tcPr>
                                <w:p w14:paraId="779BC3E0" w14:textId="77777777" w:rsidR="00675BD3" w:rsidRDefault="00217392">
                                  <w:pPr>
                                    <w:pStyle w:val="24"/>
                                    <w:shd w:val="clear" w:color="auto" w:fill="auto"/>
                                    <w:spacing w:before="0" w:after="0" w:line="180" w:lineRule="exact"/>
                                    <w:ind w:left="160" w:firstLine="0"/>
                                    <w:jc w:val="left"/>
                                  </w:pPr>
                                  <w:r>
                                    <w:rPr>
                                      <w:rStyle w:val="2Calibri9pt1"/>
                                    </w:rPr>
                                    <w:t>А. КогаитиЕно-поЕеденчвская терапия</w:t>
                                  </w:r>
                                </w:p>
                              </w:tc>
                            </w:tr>
                            <w:tr w:rsidR="00675BD3" w14:paraId="7C7DC50E" w14:textId="77777777">
                              <w:tblPrEx>
                                <w:tblCellMar>
                                  <w:top w:w="0" w:type="dxa"/>
                                  <w:bottom w:w="0" w:type="dxa"/>
                                </w:tblCellMar>
                              </w:tblPrEx>
                              <w:trPr>
                                <w:trHeight w:hRule="exact" w:val="182"/>
                                <w:jc w:val="center"/>
                              </w:trPr>
                              <w:tc>
                                <w:tcPr>
                                  <w:tcW w:w="4099" w:type="dxa"/>
                                  <w:tcBorders>
                                    <w:left w:val="single" w:sz="4" w:space="0" w:color="auto"/>
                                  </w:tcBorders>
                                  <w:shd w:val="clear" w:color="auto" w:fill="FFFFFF"/>
                                </w:tcPr>
                                <w:p w14:paraId="4B18B907" w14:textId="77777777" w:rsidR="00675BD3" w:rsidRDefault="00217392">
                                  <w:pPr>
                                    <w:pStyle w:val="24"/>
                                    <w:shd w:val="clear" w:color="auto" w:fill="auto"/>
                                    <w:tabs>
                                      <w:tab w:val="left" w:leader="dot" w:pos="883"/>
                                    </w:tabs>
                                    <w:spacing w:before="0" w:after="0" w:line="180" w:lineRule="exact"/>
                                    <w:ind w:firstLine="0"/>
                                  </w:pPr>
                                  <w:r>
                                    <w:rPr>
                                      <w:rStyle w:val="2Calibri9pt1"/>
                                    </w:rPr>
                                    <w:t>Б. Птгиим</w:t>
                                  </w:r>
                                  <w:r>
                                    <w:rPr>
                                      <w:rStyle w:val="2Calibri9pt1"/>
                                    </w:rPr>
                                    <w:tab/>
                                  </w:r>
                                  <w:r>
                                    <w:rPr>
                                      <w:rStyle w:val="26pt"/>
                                    </w:rPr>
                                    <w:t>M^I^T^TTTfjlTnA TirTfTinfTiPTfTlTfniTf ^fiSTTia^^T</w:t>
                                  </w:r>
                                </w:p>
                              </w:tc>
                              <w:tc>
                                <w:tcPr>
                                  <w:tcW w:w="624" w:type="dxa"/>
                                  <w:tcBorders>
                                    <w:left w:val="single" w:sz="4" w:space="0" w:color="auto"/>
                                  </w:tcBorders>
                                  <w:shd w:val="clear" w:color="auto" w:fill="FFFFFF"/>
                                </w:tcPr>
                                <w:p w14:paraId="0E7F20B5"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3E166717" w14:textId="77777777" w:rsidR="00675BD3" w:rsidRDefault="00217392">
                                  <w:pPr>
                                    <w:pStyle w:val="24"/>
                                    <w:shd w:val="clear" w:color="auto" w:fill="auto"/>
                                    <w:spacing w:before="0" w:after="0" w:line="180" w:lineRule="exact"/>
                                    <w:ind w:left="160" w:firstLine="0"/>
                                    <w:jc w:val="left"/>
                                  </w:pPr>
                                  <w:r>
                                    <w:rPr>
                                      <w:rStyle w:val="2Calibri9pt1"/>
                                    </w:rPr>
                                    <w:t>Б. Гишюз</w:t>
                                  </w:r>
                                </w:p>
                              </w:tc>
                            </w:tr>
                            <w:tr w:rsidR="00675BD3" w14:paraId="3F70E98B" w14:textId="77777777">
                              <w:tblPrEx>
                                <w:tblCellMar>
                                  <w:top w:w="0" w:type="dxa"/>
                                  <w:bottom w:w="0" w:type="dxa"/>
                                </w:tblCellMar>
                              </w:tblPrEx>
                              <w:trPr>
                                <w:trHeight w:hRule="exact" w:val="206"/>
                                <w:jc w:val="center"/>
                              </w:trPr>
                              <w:tc>
                                <w:tcPr>
                                  <w:tcW w:w="4099" w:type="dxa"/>
                                  <w:tcBorders>
                                    <w:left w:val="single" w:sz="4" w:space="0" w:color="auto"/>
                                  </w:tcBorders>
                                  <w:shd w:val="clear" w:color="auto" w:fill="FFFFFF"/>
                                  <w:vAlign w:val="bottom"/>
                                </w:tcPr>
                                <w:p w14:paraId="7FFD92E8" w14:textId="77777777" w:rsidR="00675BD3" w:rsidRDefault="00217392">
                                  <w:pPr>
                                    <w:pStyle w:val="24"/>
                                    <w:shd w:val="clear" w:color="auto" w:fill="auto"/>
                                    <w:spacing w:before="0" w:after="0" w:line="180" w:lineRule="exact"/>
                                    <w:ind w:left="1520" w:firstLine="0"/>
                                    <w:jc w:val="left"/>
                                  </w:pPr>
                                  <w:r>
                                    <w:rPr>
                                      <w:rStyle w:val="2Calibri9pt1"/>
                                    </w:rPr>
                                    <w:t>скота</w:t>
                                  </w:r>
                                </w:p>
                              </w:tc>
                              <w:tc>
                                <w:tcPr>
                                  <w:tcW w:w="624" w:type="dxa"/>
                                  <w:tcBorders>
                                    <w:left w:val="single" w:sz="4" w:space="0" w:color="auto"/>
                                  </w:tcBorders>
                                  <w:shd w:val="clear" w:color="auto" w:fill="FFFFFF"/>
                                </w:tcPr>
                                <w:p w14:paraId="3DF9D2FB"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vAlign w:val="bottom"/>
                                </w:tcPr>
                                <w:p w14:paraId="341FB509" w14:textId="77777777" w:rsidR="00675BD3" w:rsidRDefault="00217392">
                                  <w:pPr>
                                    <w:pStyle w:val="24"/>
                                    <w:shd w:val="clear" w:color="auto" w:fill="auto"/>
                                    <w:spacing w:before="0" w:after="0" w:line="180" w:lineRule="exact"/>
                                    <w:ind w:left="160" w:firstLine="0"/>
                                    <w:jc w:val="left"/>
                                  </w:pPr>
                                  <w:r>
                                    <w:rPr>
                                      <w:rStyle w:val="2Calibri9pt1"/>
                                    </w:rPr>
                                    <w:t>В. Снижение веса (при ожирении)</w:t>
                                  </w:r>
                                </w:p>
                              </w:tc>
                            </w:tr>
                            <w:tr w:rsidR="00675BD3" w14:paraId="68AC3E9A" w14:textId="77777777">
                              <w:tblPrEx>
                                <w:tblCellMar>
                                  <w:top w:w="0" w:type="dxa"/>
                                  <w:bottom w:w="0" w:type="dxa"/>
                                </w:tblCellMar>
                              </w:tblPrEx>
                              <w:trPr>
                                <w:trHeight w:hRule="exact" w:val="163"/>
                                <w:jc w:val="center"/>
                              </w:trPr>
                              <w:tc>
                                <w:tcPr>
                                  <w:tcW w:w="4099" w:type="dxa"/>
                                  <w:tcBorders>
                                    <w:left w:val="single" w:sz="4" w:space="0" w:color="auto"/>
                                  </w:tcBorders>
                                  <w:shd w:val="clear" w:color="auto" w:fill="FFFFFF"/>
                                </w:tcPr>
                                <w:p w14:paraId="69BC5A14" w14:textId="77777777" w:rsidR="00675BD3" w:rsidRDefault="00217392">
                                  <w:pPr>
                                    <w:pStyle w:val="24"/>
                                    <w:shd w:val="clear" w:color="auto" w:fill="auto"/>
                                    <w:spacing w:before="0" w:after="0" w:line="260" w:lineRule="exact"/>
                                    <w:ind w:firstLine="0"/>
                                  </w:pPr>
                                  <w:r>
                                    <w:t xml:space="preserve">в. </w:t>
                                  </w:r>
                                  <w:r>
                                    <w:rPr>
                                      <w:rStyle w:val="2Calibri9pt1"/>
                                    </w:rPr>
                                    <w:t>Бета-аланнн</w:t>
                                  </w:r>
                                </w:p>
                              </w:tc>
                              <w:tc>
                                <w:tcPr>
                                  <w:tcW w:w="624" w:type="dxa"/>
                                  <w:tcBorders>
                                    <w:left w:val="single" w:sz="4" w:space="0" w:color="auto"/>
                                  </w:tcBorders>
                                  <w:shd w:val="clear" w:color="auto" w:fill="FFFFFF"/>
                                </w:tcPr>
                                <w:p w14:paraId="79D89046"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0423B390" w14:textId="77777777" w:rsidR="00675BD3" w:rsidRDefault="00675BD3">
                                  <w:pPr>
                                    <w:rPr>
                                      <w:sz w:val="10"/>
                                      <w:szCs w:val="10"/>
                                    </w:rPr>
                                  </w:pPr>
                                </w:p>
                              </w:tc>
                            </w:tr>
                            <w:tr w:rsidR="00675BD3" w14:paraId="7F3E2FE8" w14:textId="77777777">
                              <w:tblPrEx>
                                <w:tblCellMar>
                                  <w:top w:w="0" w:type="dxa"/>
                                  <w:bottom w:w="0" w:type="dxa"/>
                                </w:tblCellMar>
                              </w:tblPrEx>
                              <w:trPr>
                                <w:trHeight w:hRule="exact" w:val="461"/>
                                <w:jc w:val="center"/>
                              </w:trPr>
                              <w:tc>
                                <w:tcPr>
                                  <w:tcW w:w="4099" w:type="dxa"/>
                                  <w:tcBorders>
                                    <w:left w:val="single" w:sz="4" w:space="0" w:color="auto"/>
                                  </w:tcBorders>
                                  <w:shd w:val="clear" w:color="auto" w:fill="FFFFFF"/>
                                </w:tcPr>
                                <w:p w14:paraId="32EA88FD" w14:textId="77777777" w:rsidR="00675BD3" w:rsidRDefault="00217392">
                                  <w:pPr>
                                    <w:pStyle w:val="24"/>
                                    <w:shd w:val="clear" w:color="auto" w:fill="auto"/>
                                    <w:spacing w:before="0" w:after="0" w:line="260" w:lineRule="exact"/>
                                    <w:ind w:firstLine="0"/>
                                  </w:pPr>
                                  <w:r>
                                    <w:t xml:space="preserve">г. </w:t>
                                  </w:r>
                                  <w:r>
                                    <w:rPr>
                                      <w:rStyle w:val="2Calibri9pt1"/>
                                    </w:rPr>
                                    <w:t>Экстракт</w:t>
                                  </w:r>
                                </w:p>
                              </w:tc>
                              <w:tc>
                                <w:tcPr>
                                  <w:tcW w:w="624" w:type="dxa"/>
                                  <w:tcBorders>
                                    <w:left w:val="single" w:sz="4" w:space="0" w:color="auto"/>
                                  </w:tcBorders>
                                  <w:shd w:val="clear" w:color="auto" w:fill="FFFFFF"/>
                                </w:tcPr>
                                <w:p w14:paraId="6A963317"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1F32E9C0" w14:textId="77777777" w:rsidR="00675BD3" w:rsidRDefault="00675BD3">
                                  <w:pPr>
                                    <w:rPr>
                                      <w:sz w:val="10"/>
                                      <w:szCs w:val="10"/>
                                    </w:rPr>
                                  </w:pPr>
                                </w:p>
                              </w:tc>
                            </w:tr>
                          </w:tbl>
                          <w:p w14:paraId="0FC0CA39" w14:textId="77777777" w:rsidR="00675BD3" w:rsidRDefault="00675BD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48F38" id="Text Box 76" o:spid="_x0000_s1077" type="#_x0000_t202" style="position:absolute;margin-left:2.2pt;margin-top:297.35pt;width:438.7pt;height:69.15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99"/>
                        <w:gridCol w:w="624"/>
                        <w:gridCol w:w="4051"/>
                      </w:tblGrid>
                      <w:tr w:rsidR="00675BD3" w14:paraId="2DB670F9" w14:textId="77777777">
                        <w:tblPrEx>
                          <w:tblCellMar>
                            <w:top w:w="0" w:type="dxa"/>
                            <w:bottom w:w="0" w:type="dxa"/>
                          </w:tblCellMar>
                        </w:tblPrEx>
                        <w:trPr>
                          <w:trHeight w:hRule="exact" w:val="336"/>
                          <w:jc w:val="center"/>
                        </w:trPr>
                        <w:tc>
                          <w:tcPr>
                            <w:tcW w:w="4099" w:type="dxa"/>
                            <w:tcBorders>
                              <w:top w:val="single" w:sz="4" w:space="0" w:color="auto"/>
                              <w:left w:val="single" w:sz="4" w:space="0" w:color="auto"/>
                            </w:tcBorders>
                            <w:shd w:val="clear" w:color="auto" w:fill="FFFFFF"/>
                            <w:vAlign w:val="bottom"/>
                          </w:tcPr>
                          <w:p w14:paraId="3A055ADE" w14:textId="77777777" w:rsidR="00675BD3" w:rsidRDefault="00217392">
                            <w:pPr>
                              <w:pStyle w:val="24"/>
                              <w:shd w:val="clear" w:color="auto" w:fill="auto"/>
                              <w:spacing w:before="0" w:after="0" w:line="260" w:lineRule="exact"/>
                              <w:ind w:firstLine="0"/>
                            </w:pPr>
                            <w:r>
                              <w:rPr>
                                <w:rStyle w:val="2Calibri9pt1"/>
                              </w:rPr>
                              <w:t xml:space="preserve">А. </w:t>
                            </w:r>
                            <w:r>
                              <w:rPr>
                                <w:rStyle w:val="2Calibri9pt1"/>
                              </w:rPr>
                              <w:t>Антидепрессанты</w:t>
                            </w:r>
                            <w:r>
                              <w:rPr>
                                <w:rStyle w:val="2f3"/>
                                <w:lang w:val="ru-RU" w:eastAsia="ru-RU" w:bidi="ru-RU"/>
                              </w:rPr>
                              <w:t xml:space="preserve">(СИОЭС, </w:t>
                            </w:r>
                            <w:r>
                              <w:rPr>
                                <w:rStyle w:val="2f3"/>
                              </w:rPr>
                              <w:t>jCHOSCH)</w:t>
                            </w:r>
                          </w:p>
                        </w:tc>
                        <w:tc>
                          <w:tcPr>
                            <w:tcW w:w="624" w:type="dxa"/>
                            <w:tcBorders>
                              <w:left w:val="single" w:sz="4" w:space="0" w:color="auto"/>
                            </w:tcBorders>
                            <w:shd w:val="clear" w:color="auto" w:fill="FFFFFF"/>
                          </w:tcPr>
                          <w:p w14:paraId="7A7BBA01" w14:textId="77777777" w:rsidR="00675BD3" w:rsidRDefault="00675BD3">
                            <w:pPr>
                              <w:rPr>
                                <w:sz w:val="10"/>
                                <w:szCs w:val="10"/>
                              </w:rPr>
                            </w:pPr>
                          </w:p>
                        </w:tc>
                        <w:tc>
                          <w:tcPr>
                            <w:tcW w:w="4051" w:type="dxa"/>
                            <w:tcBorders>
                              <w:top w:val="single" w:sz="4" w:space="0" w:color="auto"/>
                              <w:left w:val="single" w:sz="4" w:space="0" w:color="auto"/>
                              <w:right w:val="single" w:sz="4" w:space="0" w:color="auto"/>
                            </w:tcBorders>
                            <w:shd w:val="clear" w:color="auto" w:fill="FFFFFF"/>
                            <w:vAlign w:val="bottom"/>
                          </w:tcPr>
                          <w:p w14:paraId="779BC3E0" w14:textId="77777777" w:rsidR="00675BD3" w:rsidRDefault="00217392">
                            <w:pPr>
                              <w:pStyle w:val="24"/>
                              <w:shd w:val="clear" w:color="auto" w:fill="auto"/>
                              <w:spacing w:before="0" w:after="0" w:line="180" w:lineRule="exact"/>
                              <w:ind w:left="160" w:firstLine="0"/>
                              <w:jc w:val="left"/>
                            </w:pPr>
                            <w:r>
                              <w:rPr>
                                <w:rStyle w:val="2Calibri9pt1"/>
                              </w:rPr>
                              <w:t>А. КогаитиЕно-поЕеденчвская терапия</w:t>
                            </w:r>
                          </w:p>
                        </w:tc>
                      </w:tr>
                      <w:tr w:rsidR="00675BD3" w14:paraId="7C7DC50E" w14:textId="77777777">
                        <w:tblPrEx>
                          <w:tblCellMar>
                            <w:top w:w="0" w:type="dxa"/>
                            <w:bottom w:w="0" w:type="dxa"/>
                          </w:tblCellMar>
                        </w:tblPrEx>
                        <w:trPr>
                          <w:trHeight w:hRule="exact" w:val="182"/>
                          <w:jc w:val="center"/>
                        </w:trPr>
                        <w:tc>
                          <w:tcPr>
                            <w:tcW w:w="4099" w:type="dxa"/>
                            <w:tcBorders>
                              <w:left w:val="single" w:sz="4" w:space="0" w:color="auto"/>
                            </w:tcBorders>
                            <w:shd w:val="clear" w:color="auto" w:fill="FFFFFF"/>
                          </w:tcPr>
                          <w:p w14:paraId="4B18B907" w14:textId="77777777" w:rsidR="00675BD3" w:rsidRDefault="00217392">
                            <w:pPr>
                              <w:pStyle w:val="24"/>
                              <w:shd w:val="clear" w:color="auto" w:fill="auto"/>
                              <w:tabs>
                                <w:tab w:val="left" w:leader="dot" w:pos="883"/>
                              </w:tabs>
                              <w:spacing w:before="0" w:after="0" w:line="180" w:lineRule="exact"/>
                              <w:ind w:firstLine="0"/>
                            </w:pPr>
                            <w:r>
                              <w:rPr>
                                <w:rStyle w:val="2Calibri9pt1"/>
                              </w:rPr>
                              <w:t>Б. Птгиим</w:t>
                            </w:r>
                            <w:r>
                              <w:rPr>
                                <w:rStyle w:val="2Calibri9pt1"/>
                              </w:rPr>
                              <w:tab/>
                            </w:r>
                            <w:r>
                              <w:rPr>
                                <w:rStyle w:val="26pt"/>
                              </w:rPr>
                              <w:t>M^I^T^TTTfjlTnA TirTfTinfTiPTfTlTfniTf ^fiSTTia^^T</w:t>
                            </w:r>
                          </w:p>
                        </w:tc>
                        <w:tc>
                          <w:tcPr>
                            <w:tcW w:w="624" w:type="dxa"/>
                            <w:tcBorders>
                              <w:left w:val="single" w:sz="4" w:space="0" w:color="auto"/>
                            </w:tcBorders>
                            <w:shd w:val="clear" w:color="auto" w:fill="FFFFFF"/>
                          </w:tcPr>
                          <w:p w14:paraId="0E7F20B5"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3E166717" w14:textId="77777777" w:rsidR="00675BD3" w:rsidRDefault="00217392">
                            <w:pPr>
                              <w:pStyle w:val="24"/>
                              <w:shd w:val="clear" w:color="auto" w:fill="auto"/>
                              <w:spacing w:before="0" w:after="0" w:line="180" w:lineRule="exact"/>
                              <w:ind w:left="160" w:firstLine="0"/>
                              <w:jc w:val="left"/>
                            </w:pPr>
                            <w:r>
                              <w:rPr>
                                <w:rStyle w:val="2Calibri9pt1"/>
                              </w:rPr>
                              <w:t>Б. Гишюз</w:t>
                            </w:r>
                          </w:p>
                        </w:tc>
                      </w:tr>
                      <w:tr w:rsidR="00675BD3" w14:paraId="3F70E98B" w14:textId="77777777">
                        <w:tblPrEx>
                          <w:tblCellMar>
                            <w:top w:w="0" w:type="dxa"/>
                            <w:bottom w:w="0" w:type="dxa"/>
                          </w:tblCellMar>
                        </w:tblPrEx>
                        <w:trPr>
                          <w:trHeight w:hRule="exact" w:val="206"/>
                          <w:jc w:val="center"/>
                        </w:trPr>
                        <w:tc>
                          <w:tcPr>
                            <w:tcW w:w="4099" w:type="dxa"/>
                            <w:tcBorders>
                              <w:left w:val="single" w:sz="4" w:space="0" w:color="auto"/>
                            </w:tcBorders>
                            <w:shd w:val="clear" w:color="auto" w:fill="FFFFFF"/>
                            <w:vAlign w:val="bottom"/>
                          </w:tcPr>
                          <w:p w14:paraId="7FFD92E8" w14:textId="77777777" w:rsidR="00675BD3" w:rsidRDefault="00217392">
                            <w:pPr>
                              <w:pStyle w:val="24"/>
                              <w:shd w:val="clear" w:color="auto" w:fill="auto"/>
                              <w:spacing w:before="0" w:after="0" w:line="180" w:lineRule="exact"/>
                              <w:ind w:left="1520" w:firstLine="0"/>
                              <w:jc w:val="left"/>
                            </w:pPr>
                            <w:r>
                              <w:rPr>
                                <w:rStyle w:val="2Calibri9pt1"/>
                              </w:rPr>
                              <w:t>скота</w:t>
                            </w:r>
                          </w:p>
                        </w:tc>
                        <w:tc>
                          <w:tcPr>
                            <w:tcW w:w="624" w:type="dxa"/>
                            <w:tcBorders>
                              <w:left w:val="single" w:sz="4" w:space="0" w:color="auto"/>
                            </w:tcBorders>
                            <w:shd w:val="clear" w:color="auto" w:fill="FFFFFF"/>
                          </w:tcPr>
                          <w:p w14:paraId="3DF9D2FB"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vAlign w:val="bottom"/>
                          </w:tcPr>
                          <w:p w14:paraId="341FB509" w14:textId="77777777" w:rsidR="00675BD3" w:rsidRDefault="00217392">
                            <w:pPr>
                              <w:pStyle w:val="24"/>
                              <w:shd w:val="clear" w:color="auto" w:fill="auto"/>
                              <w:spacing w:before="0" w:after="0" w:line="180" w:lineRule="exact"/>
                              <w:ind w:left="160" w:firstLine="0"/>
                              <w:jc w:val="left"/>
                            </w:pPr>
                            <w:r>
                              <w:rPr>
                                <w:rStyle w:val="2Calibri9pt1"/>
                              </w:rPr>
                              <w:t>В. Снижение веса (при ожирении)</w:t>
                            </w:r>
                          </w:p>
                        </w:tc>
                      </w:tr>
                      <w:tr w:rsidR="00675BD3" w14:paraId="68AC3E9A" w14:textId="77777777">
                        <w:tblPrEx>
                          <w:tblCellMar>
                            <w:top w:w="0" w:type="dxa"/>
                            <w:bottom w:w="0" w:type="dxa"/>
                          </w:tblCellMar>
                        </w:tblPrEx>
                        <w:trPr>
                          <w:trHeight w:hRule="exact" w:val="163"/>
                          <w:jc w:val="center"/>
                        </w:trPr>
                        <w:tc>
                          <w:tcPr>
                            <w:tcW w:w="4099" w:type="dxa"/>
                            <w:tcBorders>
                              <w:left w:val="single" w:sz="4" w:space="0" w:color="auto"/>
                            </w:tcBorders>
                            <w:shd w:val="clear" w:color="auto" w:fill="FFFFFF"/>
                          </w:tcPr>
                          <w:p w14:paraId="69BC5A14" w14:textId="77777777" w:rsidR="00675BD3" w:rsidRDefault="00217392">
                            <w:pPr>
                              <w:pStyle w:val="24"/>
                              <w:shd w:val="clear" w:color="auto" w:fill="auto"/>
                              <w:spacing w:before="0" w:after="0" w:line="260" w:lineRule="exact"/>
                              <w:ind w:firstLine="0"/>
                            </w:pPr>
                            <w:r>
                              <w:t xml:space="preserve">в. </w:t>
                            </w:r>
                            <w:r>
                              <w:rPr>
                                <w:rStyle w:val="2Calibri9pt1"/>
                              </w:rPr>
                              <w:t>Бета-аланнн</w:t>
                            </w:r>
                          </w:p>
                        </w:tc>
                        <w:tc>
                          <w:tcPr>
                            <w:tcW w:w="624" w:type="dxa"/>
                            <w:tcBorders>
                              <w:left w:val="single" w:sz="4" w:space="0" w:color="auto"/>
                            </w:tcBorders>
                            <w:shd w:val="clear" w:color="auto" w:fill="FFFFFF"/>
                          </w:tcPr>
                          <w:p w14:paraId="79D89046"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0423B390" w14:textId="77777777" w:rsidR="00675BD3" w:rsidRDefault="00675BD3">
                            <w:pPr>
                              <w:rPr>
                                <w:sz w:val="10"/>
                                <w:szCs w:val="10"/>
                              </w:rPr>
                            </w:pPr>
                          </w:p>
                        </w:tc>
                      </w:tr>
                      <w:tr w:rsidR="00675BD3" w14:paraId="7F3E2FE8" w14:textId="77777777">
                        <w:tblPrEx>
                          <w:tblCellMar>
                            <w:top w:w="0" w:type="dxa"/>
                            <w:bottom w:w="0" w:type="dxa"/>
                          </w:tblCellMar>
                        </w:tblPrEx>
                        <w:trPr>
                          <w:trHeight w:hRule="exact" w:val="461"/>
                          <w:jc w:val="center"/>
                        </w:trPr>
                        <w:tc>
                          <w:tcPr>
                            <w:tcW w:w="4099" w:type="dxa"/>
                            <w:tcBorders>
                              <w:left w:val="single" w:sz="4" w:space="0" w:color="auto"/>
                            </w:tcBorders>
                            <w:shd w:val="clear" w:color="auto" w:fill="FFFFFF"/>
                          </w:tcPr>
                          <w:p w14:paraId="32EA88FD" w14:textId="77777777" w:rsidR="00675BD3" w:rsidRDefault="00217392">
                            <w:pPr>
                              <w:pStyle w:val="24"/>
                              <w:shd w:val="clear" w:color="auto" w:fill="auto"/>
                              <w:spacing w:before="0" w:after="0" w:line="260" w:lineRule="exact"/>
                              <w:ind w:firstLine="0"/>
                            </w:pPr>
                            <w:r>
                              <w:t xml:space="preserve">г. </w:t>
                            </w:r>
                            <w:r>
                              <w:rPr>
                                <w:rStyle w:val="2Calibri9pt1"/>
                              </w:rPr>
                              <w:t>Экстракт</w:t>
                            </w:r>
                          </w:p>
                        </w:tc>
                        <w:tc>
                          <w:tcPr>
                            <w:tcW w:w="624" w:type="dxa"/>
                            <w:tcBorders>
                              <w:left w:val="single" w:sz="4" w:space="0" w:color="auto"/>
                            </w:tcBorders>
                            <w:shd w:val="clear" w:color="auto" w:fill="FFFFFF"/>
                          </w:tcPr>
                          <w:p w14:paraId="6A963317" w14:textId="77777777" w:rsidR="00675BD3" w:rsidRDefault="00675BD3">
                            <w:pPr>
                              <w:rPr>
                                <w:sz w:val="10"/>
                                <w:szCs w:val="10"/>
                              </w:rPr>
                            </w:pPr>
                          </w:p>
                        </w:tc>
                        <w:tc>
                          <w:tcPr>
                            <w:tcW w:w="4051" w:type="dxa"/>
                            <w:tcBorders>
                              <w:left w:val="single" w:sz="4" w:space="0" w:color="auto"/>
                              <w:right w:val="single" w:sz="4" w:space="0" w:color="auto"/>
                            </w:tcBorders>
                            <w:shd w:val="clear" w:color="auto" w:fill="FFFFFF"/>
                          </w:tcPr>
                          <w:p w14:paraId="1F32E9C0" w14:textId="77777777" w:rsidR="00675BD3" w:rsidRDefault="00675BD3">
                            <w:pPr>
                              <w:rPr>
                                <w:sz w:val="10"/>
                                <w:szCs w:val="10"/>
                              </w:rPr>
                            </w:pPr>
                          </w:p>
                        </w:tc>
                      </w:tr>
                    </w:tbl>
                    <w:p w14:paraId="0FC0CA39" w14:textId="77777777" w:rsidR="00675BD3" w:rsidRDefault="00675BD3">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32640" behindDoc="0" locked="0" layoutInCell="1" allowOverlap="1" wp14:anchorId="23272832" wp14:editId="02AEFCDE">
                <wp:simplePos x="0" y="0"/>
                <wp:positionH relativeFrom="margin">
                  <wp:posOffset>1685925</wp:posOffset>
                </wp:positionH>
                <wp:positionV relativeFrom="paragraph">
                  <wp:posOffset>4592320</wp:posOffset>
                </wp:positionV>
                <wp:extent cx="2450465" cy="203200"/>
                <wp:effectExtent l="2540" t="0" r="4445" b="0"/>
                <wp:wrapNone/>
                <wp:docPr id="5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03200"/>
                        </a:xfrm>
                        <a:prstGeom prst="rect">
                          <a:avLst/>
                        </a:prstGeom>
                        <a:solidFill>
                          <a:srgbClr val="6465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ED255" w14:textId="77777777" w:rsidR="00675BD3" w:rsidRDefault="00217392">
                            <w:pPr>
                              <w:pStyle w:val="2a"/>
                              <w:keepNext/>
                              <w:keepLines/>
                              <w:shd w:val="clear" w:color="auto" w:fill="000000"/>
                              <w:spacing w:before="0" w:after="0" w:line="320" w:lineRule="exact"/>
                              <w:jc w:val="left"/>
                            </w:pPr>
                            <w:bookmarkStart w:id="71" w:name="bookmark68"/>
                            <w:r>
                              <w:rPr>
                                <w:rStyle w:val="2Exactb"/>
                                <w:b/>
                                <w:bCs/>
                              </w:rPr>
                              <w:t>Терапия в перименопаузе</w:t>
                            </w:r>
                            <w:bookmarkEnd w:id="7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72832" id="Text Box 77" o:spid="_x0000_s1078" type="#_x0000_t202" style="position:absolute;margin-left:132.75pt;margin-top:361.6pt;width:192.95pt;height:16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" fillcolor="#646567" stroked="f">
                <v:textbox style="mso-fit-shape-to-text:t" inset="0,0,0,0">
                  <w:txbxContent>
                    <w:p w14:paraId="062ED255" w14:textId="77777777" w:rsidR="00675BD3" w:rsidRDefault="00217392">
                      <w:pPr>
                        <w:pStyle w:val="2a"/>
                        <w:keepNext/>
                        <w:keepLines/>
                        <w:shd w:val="clear" w:color="auto" w:fill="000000"/>
                        <w:spacing w:before="0" w:after="0" w:line="320" w:lineRule="exact"/>
                        <w:jc w:val="left"/>
                      </w:pPr>
                      <w:bookmarkStart w:id="72" w:name="bookmark68"/>
                      <w:r>
                        <w:rPr>
                          <w:rStyle w:val="2Exactb"/>
                          <w:b/>
                          <w:bCs/>
                        </w:rPr>
                        <w:t>Терапия в перименопаузе</w:t>
                      </w:r>
                      <w:bookmarkEnd w:id="72"/>
                    </w:p>
                  </w:txbxContent>
                </v:textbox>
                <w10:wrap anchorx="margin"/>
              </v:shape>
            </w:pict>
          </mc:Fallback>
        </mc:AlternateContent>
      </w:r>
      <w:r>
        <w:rPr>
          <w:noProof/>
        </w:rPr>
        <mc:AlternateContent>
          <mc:Choice Requires="wps">
            <w:drawing>
              <wp:anchor distT="0" distB="0" distL="63500" distR="63500" simplePos="0" relativeHeight="251634688" behindDoc="0" locked="0" layoutInCell="1" allowOverlap="1" wp14:anchorId="303DB944" wp14:editId="599158E3">
                <wp:simplePos x="0" y="0"/>
                <wp:positionH relativeFrom="margin">
                  <wp:posOffset>36830</wp:posOffset>
                </wp:positionH>
                <wp:positionV relativeFrom="paragraph">
                  <wp:posOffset>5053330</wp:posOffset>
                </wp:positionV>
                <wp:extent cx="2581910" cy="2498090"/>
                <wp:effectExtent l="1270" t="3810" r="0" b="3175"/>
                <wp:wrapNone/>
                <wp:docPr id="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49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1248"/>
                            </w:tblGrid>
                            <w:tr w:rsidR="00675BD3" w14:paraId="26351E3D" w14:textId="77777777">
                              <w:tblPrEx>
                                <w:tblCellMar>
                                  <w:top w:w="0" w:type="dxa"/>
                                  <w:bottom w:w="0" w:type="dxa"/>
                                </w:tblCellMar>
                              </w:tblPrEx>
                              <w:trPr>
                                <w:trHeight w:hRule="exact" w:val="586"/>
                                <w:jc w:val="center"/>
                              </w:trPr>
                              <w:tc>
                                <w:tcPr>
                                  <w:tcW w:w="2818" w:type="dxa"/>
                                  <w:vMerge w:val="restart"/>
                                  <w:tcBorders>
                                    <w:top w:val="single" w:sz="4" w:space="0" w:color="auto"/>
                                    <w:left w:val="single" w:sz="4" w:space="0" w:color="auto"/>
                                  </w:tcBorders>
                                  <w:shd w:val="clear" w:color="auto" w:fill="FFFFFF"/>
                                  <w:vAlign w:val="center"/>
                                </w:tcPr>
                                <w:p w14:paraId="526096C4" w14:textId="77777777" w:rsidR="00675BD3" w:rsidRDefault="00217392">
                                  <w:pPr>
                                    <w:pStyle w:val="24"/>
                                    <w:shd w:val="clear" w:color="auto" w:fill="auto"/>
                                    <w:spacing w:before="0" w:after="0" w:line="254" w:lineRule="exact"/>
                                    <w:ind w:firstLine="0"/>
                                  </w:pPr>
                                  <w:r>
                                    <w:rPr>
                                      <w:rStyle w:val="295pt"/>
                                    </w:rPr>
                                    <w:t>Контрацепция с применением препаратов Э + П</w:t>
                                  </w:r>
                                </w:p>
                              </w:tc>
                              <w:tc>
                                <w:tcPr>
                                  <w:tcW w:w="1248" w:type="dxa"/>
                                  <w:tcBorders>
                                    <w:top w:val="single" w:sz="4" w:space="0" w:color="auto"/>
                                    <w:left w:val="single" w:sz="4" w:space="0" w:color="auto"/>
                                    <w:right w:val="single" w:sz="4" w:space="0" w:color="auto"/>
                                  </w:tcBorders>
                                  <w:shd w:val="clear" w:color="auto" w:fill="FFFFFF"/>
                                </w:tcPr>
                                <w:p w14:paraId="5E84C2E1" w14:textId="77777777" w:rsidR="00675BD3" w:rsidRDefault="00675BD3">
                                  <w:pPr>
                                    <w:rPr>
                                      <w:sz w:val="10"/>
                                      <w:szCs w:val="10"/>
                                    </w:rPr>
                                  </w:pPr>
                                </w:p>
                              </w:tc>
                            </w:tr>
                            <w:tr w:rsidR="00675BD3" w14:paraId="367817FB" w14:textId="77777777">
                              <w:tblPrEx>
                                <w:tblCellMar>
                                  <w:top w:w="0" w:type="dxa"/>
                                  <w:bottom w:w="0" w:type="dxa"/>
                                </w:tblCellMar>
                              </w:tblPrEx>
                              <w:trPr>
                                <w:trHeight w:hRule="exact" w:val="571"/>
                                <w:jc w:val="center"/>
                              </w:trPr>
                              <w:tc>
                                <w:tcPr>
                                  <w:tcW w:w="2818" w:type="dxa"/>
                                  <w:vMerge/>
                                  <w:tcBorders>
                                    <w:left w:val="single" w:sz="4" w:space="0" w:color="auto"/>
                                  </w:tcBorders>
                                  <w:shd w:val="clear" w:color="auto" w:fill="FFFFFF"/>
                                  <w:vAlign w:val="center"/>
                                </w:tcPr>
                                <w:p w14:paraId="5ED5BE3C" w14:textId="77777777" w:rsidR="00675BD3" w:rsidRDefault="00675BD3"/>
                              </w:tc>
                              <w:tc>
                                <w:tcPr>
                                  <w:tcW w:w="1248" w:type="dxa"/>
                                  <w:tcBorders>
                                    <w:top w:val="single" w:sz="4" w:space="0" w:color="auto"/>
                                    <w:left w:val="single" w:sz="4" w:space="0" w:color="auto"/>
                                    <w:right w:val="single" w:sz="4" w:space="0" w:color="auto"/>
                                  </w:tcBorders>
                                  <w:shd w:val="clear" w:color="auto" w:fill="FFFFFF"/>
                                </w:tcPr>
                                <w:p w14:paraId="48EFE6DA" w14:textId="77777777" w:rsidR="00675BD3" w:rsidRDefault="00217392">
                                  <w:pPr>
                                    <w:pStyle w:val="24"/>
                                    <w:shd w:val="clear" w:color="auto" w:fill="auto"/>
                                    <w:spacing w:before="0" w:after="0" w:line="190" w:lineRule="exact"/>
                                    <w:ind w:left="160" w:firstLine="0"/>
                                    <w:jc w:val="left"/>
                                  </w:pPr>
                                  <w:r>
                                    <w:rPr>
                                      <w:rStyle w:val="295pt0"/>
                                    </w:rPr>
                                    <w:t>'</w:t>
                                  </w:r>
                                </w:p>
                              </w:tc>
                            </w:tr>
                            <w:tr w:rsidR="00675BD3" w14:paraId="0F0770BA" w14:textId="77777777">
                              <w:tblPrEx>
                                <w:tblCellMar>
                                  <w:top w:w="0" w:type="dxa"/>
                                  <w:bottom w:w="0" w:type="dxa"/>
                                </w:tblCellMar>
                              </w:tblPrEx>
                              <w:trPr>
                                <w:trHeight w:hRule="exact" w:val="216"/>
                                <w:jc w:val="center"/>
                              </w:trPr>
                              <w:tc>
                                <w:tcPr>
                                  <w:tcW w:w="4066" w:type="dxa"/>
                                  <w:gridSpan w:val="2"/>
                                  <w:tcBorders>
                                    <w:top w:val="single" w:sz="4" w:space="0" w:color="auto"/>
                                    <w:left w:val="single" w:sz="4" w:space="0" w:color="auto"/>
                                    <w:right w:val="single" w:sz="4" w:space="0" w:color="auto"/>
                                  </w:tcBorders>
                                  <w:shd w:val="clear" w:color="auto" w:fill="FFFFFF"/>
                                </w:tcPr>
                                <w:p w14:paraId="383CC968" w14:textId="77777777" w:rsidR="00675BD3" w:rsidRDefault="00675BD3">
                                  <w:pPr>
                                    <w:rPr>
                                      <w:sz w:val="10"/>
                                      <w:szCs w:val="10"/>
                                    </w:rPr>
                                  </w:pPr>
                                </w:p>
                              </w:tc>
                            </w:tr>
                            <w:tr w:rsidR="00675BD3" w14:paraId="5BFB7029" w14:textId="77777777">
                              <w:tblPrEx>
                                <w:tblCellMar>
                                  <w:top w:w="0" w:type="dxa"/>
                                  <w:bottom w:w="0" w:type="dxa"/>
                                </w:tblCellMar>
                              </w:tblPrEx>
                              <w:trPr>
                                <w:trHeight w:hRule="exact" w:val="538"/>
                                <w:jc w:val="center"/>
                              </w:trPr>
                              <w:tc>
                                <w:tcPr>
                                  <w:tcW w:w="2818" w:type="dxa"/>
                                  <w:vMerge w:val="restart"/>
                                  <w:tcBorders>
                                    <w:top w:val="single" w:sz="4" w:space="0" w:color="auto"/>
                                    <w:left w:val="single" w:sz="4" w:space="0" w:color="auto"/>
                                  </w:tcBorders>
                                  <w:shd w:val="clear" w:color="auto" w:fill="FFFFFF"/>
                                  <w:vAlign w:val="center"/>
                                </w:tcPr>
                                <w:p w14:paraId="2B7C5029" w14:textId="77777777" w:rsidR="00675BD3" w:rsidRDefault="00217392">
                                  <w:pPr>
                                    <w:pStyle w:val="24"/>
                                    <w:shd w:val="clear" w:color="auto" w:fill="auto"/>
                                    <w:spacing w:before="0" w:after="0" w:line="346" w:lineRule="exact"/>
                                    <w:ind w:left="180" w:firstLine="0"/>
                                    <w:jc w:val="left"/>
                                  </w:pPr>
                                  <w:r>
                                    <w:rPr>
                                      <w:rStyle w:val="295pt"/>
                                    </w:rPr>
                                    <w:t>Пер оральный прием Э и ВМС-ЛИГ</w:t>
                                  </w:r>
                                </w:p>
                              </w:tc>
                              <w:tc>
                                <w:tcPr>
                                  <w:tcW w:w="1248" w:type="dxa"/>
                                  <w:tcBorders>
                                    <w:top w:val="single" w:sz="4" w:space="0" w:color="auto"/>
                                    <w:left w:val="single" w:sz="4" w:space="0" w:color="auto"/>
                                    <w:right w:val="single" w:sz="4" w:space="0" w:color="auto"/>
                                  </w:tcBorders>
                                  <w:shd w:val="clear" w:color="auto" w:fill="FFFFFF"/>
                                </w:tcPr>
                                <w:p w14:paraId="5B1BFE66" w14:textId="77777777" w:rsidR="00675BD3" w:rsidRDefault="00675BD3">
                                  <w:pPr>
                                    <w:rPr>
                                      <w:sz w:val="10"/>
                                      <w:szCs w:val="10"/>
                                    </w:rPr>
                                  </w:pPr>
                                </w:p>
                              </w:tc>
                            </w:tr>
                            <w:tr w:rsidR="00675BD3" w14:paraId="69DAAF72" w14:textId="77777777">
                              <w:tblPrEx>
                                <w:tblCellMar>
                                  <w:top w:w="0" w:type="dxa"/>
                                  <w:bottom w:w="0" w:type="dxa"/>
                                </w:tblCellMar>
                              </w:tblPrEx>
                              <w:trPr>
                                <w:trHeight w:hRule="exact" w:val="605"/>
                                <w:jc w:val="center"/>
                              </w:trPr>
                              <w:tc>
                                <w:tcPr>
                                  <w:tcW w:w="2818" w:type="dxa"/>
                                  <w:vMerge/>
                                  <w:tcBorders>
                                    <w:left w:val="single" w:sz="4" w:space="0" w:color="auto"/>
                                  </w:tcBorders>
                                  <w:shd w:val="clear" w:color="auto" w:fill="FFFFFF"/>
                                  <w:vAlign w:val="center"/>
                                </w:tcPr>
                                <w:p w14:paraId="580ABE51" w14:textId="77777777" w:rsidR="00675BD3" w:rsidRDefault="00675BD3"/>
                              </w:tc>
                              <w:tc>
                                <w:tcPr>
                                  <w:tcW w:w="1248" w:type="dxa"/>
                                  <w:tcBorders>
                                    <w:top w:val="single" w:sz="4" w:space="0" w:color="auto"/>
                                    <w:left w:val="single" w:sz="4" w:space="0" w:color="auto"/>
                                    <w:right w:val="single" w:sz="4" w:space="0" w:color="auto"/>
                                  </w:tcBorders>
                                  <w:shd w:val="clear" w:color="auto" w:fill="FFFFFF"/>
                                </w:tcPr>
                                <w:p w14:paraId="2F341912" w14:textId="77777777" w:rsidR="00675BD3" w:rsidRDefault="00217392">
                                  <w:pPr>
                                    <w:pStyle w:val="24"/>
                                    <w:shd w:val="clear" w:color="auto" w:fill="auto"/>
                                    <w:spacing w:before="0" w:after="0" w:line="190" w:lineRule="exact"/>
                                    <w:ind w:left="160" w:firstLine="0"/>
                                    <w:jc w:val="left"/>
                                  </w:pPr>
                                  <w:r>
                                    <w:rPr>
                                      <w:rStyle w:val="295pt0"/>
                                    </w:rPr>
                                    <w:t>1</w:t>
                                  </w:r>
                                </w:p>
                                <w:p w14:paraId="7CB293BD" w14:textId="77777777" w:rsidR="00675BD3" w:rsidRDefault="00217392">
                                  <w:pPr>
                                    <w:pStyle w:val="24"/>
                                    <w:shd w:val="clear" w:color="auto" w:fill="auto"/>
                                    <w:spacing w:before="0" w:after="0" w:line="130" w:lineRule="exact"/>
                                    <w:ind w:left="760" w:firstLine="0"/>
                                    <w:jc w:val="left"/>
                                  </w:pPr>
                                  <w:r>
                                    <w:rPr>
                                      <w:rStyle w:val="265pt"/>
                                      <w:b w:val="0"/>
                                      <w:bCs w:val="0"/>
                                    </w:rPr>
                                    <w:t>Ж</w:t>
                                  </w:r>
                                </w:p>
                              </w:tc>
                            </w:tr>
                            <w:tr w:rsidR="00675BD3" w14:paraId="0A702598" w14:textId="77777777">
                              <w:tblPrEx>
                                <w:tblCellMar>
                                  <w:top w:w="0" w:type="dxa"/>
                                  <w:bottom w:w="0" w:type="dxa"/>
                                </w:tblCellMar>
                              </w:tblPrEx>
                              <w:trPr>
                                <w:trHeight w:hRule="exact" w:val="226"/>
                                <w:jc w:val="center"/>
                              </w:trPr>
                              <w:tc>
                                <w:tcPr>
                                  <w:tcW w:w="4066" w:type="dxa"/>
                                  <w:gridSpan w:val="2"/>
                                  <w:tcBorders>
                                    <w:top w:val="single" w:sz="4" w:space="0" w:color="auto"/>
                                    <w:left w:val="single" w:sz="4" w:space="0" w:color="auto"/>
                                    <w:right w:val="single" w:sz="4" w:space="0" w:color="auto"/>
                                  </w:tcBorders>
                                  <w:shd w:val="clear" w:color="auto" w:fill="FFFFFF"/>
                                </w:tcPr>
                                <w:p w14:paraId="058996F0" w14:textId="77777777" w:rsidR="00675BD3" w:rsidRDefault="00675BD3">
                                  <w:pPr>
                                    <w:rPr>
                                      <w:sz w:val="10"/>
                                      <w:szCs w:val="10"/>
                                    </w:rPr>
                                  </w:pPr>
                                </w:p>
                              </w:tc>
                            </w:tr>
                            <w:tr w:rsidR="00675BD3" w14:paraId="1F07FE9C" w14:textId="77777777">
                              <w:tblPrEx>
                                <w:tblCellMar>
                                  <w:top w:w="0" w:type="dxa"/>
                                  <w:bottom w:w="0" w:type="dxa"/>
                                </w:tblCellMar>
                              </w:tblPrEx>
                              <w:trPr>
                                <w:trHeight w:hRule="exact" w:val="566"/>
                                <w:jc w:val="center"/>
                              </w:trPr>
                              <w:tc>
                                <w:tcPr>
                                  <w:tcW w:w="2818" w:type="dxa"/>
                                  <w:vMerge w:val="restart"/>
                                  <w:tcBorders>
                                    <w:top w:val="single" w:sz="4" w:space="0" w:color="auto"/>
                                    <w:left w:val="single" w:sz="4" w:space="0" w:color="auto"/>
                                  </w:tcBorders>
                                  <w:shd w:val="clear" w:color="auto" w:fill="FFFFFF"/>
                                  <w:vAlign w:val="center"/>
                                </w:tcPr>
                                <w:p w14:paraId="0B5EF8BC" w14:textId="77777777" w:rsidR="00675BD3" w:rsidRDefault="00217392">
                                  <w:pPr>
                                    <w:pStyle w:val="24"/>
                                    <w:shd w:val="clear" w:color="auto" w:fill="auto"/>
                                    <w:spacing w:before="0" w:after="0" w:line="346" w:lineRule="exact"/>
                                    <w:ind w:left="240" w:firstLine="0"/>
                                    <w:jc w:val="left"/>
                                  </w:pPr>
                                  <w:r>
                                    <w:rPr>
                                      <w:rStyle w:val="295pt"/>
                                    </w:rPr>
                                    <w:t>НепрерыЕнынпрнемЭ и циклический приемП</w:t>
                                  </w:r>
                                </w:p>
                              </w:tc>
                              <w:tc>
                                <w:tcPr>
                                  <w:tcW w:w="1248" w:type="dxa"/>
                                  <w:tcBorders>
                                    <w:top w:val="single" w:sz="4" w:space="0" w:color="auto"/>
                                    <w:left w:val="single" w:sz="4" w:space="0" w:color="auto"/>
                                    <w:right w:val="single" w:sz="4" w:space="0" w:color="auto"/>
                                  </w:tcBorders>
                                  <w:shd w:val="clear" w:color="auto" w:fill="FFFFFF"/>
                                  <w:vAlign w:val="bottom"/>
                                </w:tcPr>
                                <w:p w14:paraId="557906D5" w14:textId="77777777" w:rsidR="00675BD3" w:rsidRDefault="00217392">
                                  <w:pPr>
                                    <w:pStyle w:val="24"/>
                                    <w:shd w:val="clear" w:color="auto" w:fill="auto"/>
                                    <w:spacing w:before="0" w:after="0" w:line="190" w:lineRule="exact"/>
                                    <w:ind w:left="760" w:firstLine="0"/>
                                    <w:jc w:val="left"/>
                                  </w:pPr>
                                  <w:r>
                                    <w:rPr>
                                      <w:rStyle w:val="295pt1"/>
                                    </w:rPr>
                                    <w:t>ж</w:t>
                                  </w:r>
                                </w:p>
                              </w:tc>
                            </w:tr>
                            <w:tr w:rsidR="00675BD3" w14:paraId="33D05A84" w14:textId="77777777">
                              <w:tblPrEx>
                                <w:tblCellMar>
                                  <w:top w:w="0" w:type="dxa"/>
                                  <w:bottom w:w="0" w:type="dxa"/>
                                </w:tblCellMar>
                              </w:tblPrEx>
                              <w:trPr>
                                <w:trHeight w:hRule="exact" w:val="581"/>
                                <w:jc w:val="center"/>
                              </w:trPr>
                              <w:tc>
                                <w:tcPr>
                                  <w:tcW w:w="2818" w:type="dxa"/>
                                  <w:vMerge/>
                                  <w:tcBorders>
                                    <w:left w:val="single" w:sz="4" w:space="0" w:color="auto"/>
                                    <w:bottom w:val="single" w:sz="4" w:space="0" w:color="auto"/>
                                  </w:tcBorders>
                                  <w:shd w:val="clear" w:color="auto" w:fill="FFFFFF"/>
                                  <w:vAlign w:val="center"/>
                                </w:tcPr>
                                <w:p w14:paraId="10BF695C" w14:textId="77777777" w:rsidR="00675BD3" w:rsidRDefault="00675BD3"/>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A39BB3A" w14:textId="77777777" w:rsidR="00675BD3" w:rsidRDefault="00675BD3">
                                  <w:pPr>
                                    <w:rPr>
                                      <w:sz w:val="10"/>
                                      <w:szCs w:val="10"/>
                                    </w:rPr>
                                  </w:pPr>
                                </w:p>
                              </w:tc>
                            </w:tr>
                          </w:tbl>
                          <w:p w14:paraId="5B2D4781" w14:textId="77777777" w:rsidR="00675BD3" w:rsidRDefault="00675BD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DB944" id="Text Box 78" o:spid="_x0000_s1079" type="#_x0000_t202" style="position:absolute;margin-left:2.9pt;margin-top:397.9pt;width:203.3pt;height:196.7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1248"/>
                      </w:tblGrid>
                      <w:tr w:rsidR="00675BD3" w14:paraId="26351E3D" w14:textId="77777777">
                        <w:tblPrEx>
                          <w:tblCellMar>
                            <w:top w:w="0" w:type="dxa"/>
                            <w:bottom w:w="0" w:type="dxa"/>
                          </w:tblCellMar>
                        </w:tblPrEx>
                        <w:trPr>
                          <w:trHeight w:hRule="exact" w:val="586"/>
                          <w:jc w:val="center"/>
                        </w:trPr>
                        <w:tc>
                          <w:tcPr>
                            <w:tcW w:w="2818" w:type="dxa"/>
                            <w:vMerge w:val="restart"/>
                            <w:tcBorders>
                              <w:top w:val="single" w:sz="4" w:space="0" w:color="auto"/>
                              <w:left w:val="single" w:sz="4" w:space="0" w:color="auto"/>
                            </w:tcBorders>
                            <w:shd w:val="clear" w:color="auto" w:fill="FFFFFF"/>
                            <w:vAlign w:val="center"/>
                          </w:tcPr>
                          <w:p w14:paraId="526096C4" w14:textId="77777777" w:rsidR="00675BD3" w:rsidRDefault="00217392">
                            <w:pPr>
                              <w:pStyle w:val="24"/>
                              <w:shd w:val="clear" w:color="auto" w:fill="auto"/>
                              <w:spacing w:before="0" w:after="0" w:line="254" w:lineRule="exact"/>
                              <w:ind w:firstLine="0"/>
                            </w:pPr>
                            <w:r>
                              <w:rPr>
                                <w:rStyle w:val="295pt"/>
                              </w:rPr>
                              <w:t>Контрацепция с применением препаратов Э + П</w:t>
                            </w:r>
                          </w:p>
                        </w:tc>
                        <w:tc>
                          <w:tcPr>
                            <w:tcW w:w="1248" w:type="dxa"/>
                            <w:tcBorders>
                              <w:top w:val="single" w:sz="4" w:space="0" w:color="auto"/>
                              <w:left w:val="single" w:sz="4" w:space="0" w:color="auto"/>
                              <w:right w:val="single" w:sz="4" w:space="0" w:color="auto"/>
                            </w:tcBorders>
                            <w:shd w:val="clear" w:color="auto" w:fill="FFFFFF"/>
                          </w:tcPr>
                          <w:p w14:paraId="5E84C2E1" w14:textId="77777777" w:rsidR="00675BD3" w:rsidRDefault="00675BD3">
                            <w:pPr>
                              <w:rPr>
                                <w:sz w:val="10"/>
                                <w:szCs w:val="10"/>
                              </w:rPr>
                            </w:pPr>
                          </w:p>
                        </w:tc>
                      </w:tr>
                      <w:tr w:rsidR="00675BD3" w14:paraId="367817FB" w14:textId="77777777">
                        <w:tblPrEx>
                          <w:tblCellMar>
                            <w:top w:w="0" w:type="dxa"/>
                            <w:bottom w:w="0" w:type="dxa"/>
                          </w:tblCellMar>
                        </w:tblPrEx>
                        <w:trPr>
                          <w:trHeight w:hRule="exact" w:val="571"/>
                          <w:jc w:val="center"/>
                        </w:trPr>
                        <w:tc>
                          <w:tcPr>
                            <w:tcW w:w="2818" w:type="dxa"/>
                            <w:vMerge/>
                            <w:tcBorders>
                              <w:left w:val="single" w:sz="4" w:space="0" w:color="auto"/>
                            </w:tcBorders>
                            <w:shd w:val="clear" w:color="auto" w:fill="FFFFFF"/>
                            <w:vAlign w:val="center"/>
                          </w:tcPr>
                          <w:p w14:paraId="5ED5BE3C" w14:textId="77777777" w:rsidR="00675BD3" w:rsidRDefault="00675BD3"/>
                        </w:tc>
                        <w:tc>
                          <w:tcPr>
                            <w:tcW w:w="1248" w:type="dxa"/>
                            <w:tcBorders>
                              <w:top w:val="single" w:sz="4" w:space="0" w:color="auto"/>
                              <w:left w:val="single" w:sz="4" w:space="0" w:color="auto"/>
                              <w:right w:val="single" w:sz="4" w:space="0" w:color="auto"/>
                            </w:tcBorders>
                            <w:shd w:val="clear" w:color="auto" w:fill="FFFFFF"/>
                          </w:tcPr>
                          <w:p w14:paraId="48EFE6DA" w14:textId="77777777" w:rsidR="00675BD3" w:rsidRDefault="00217392">
                            <w:pPr>
                              <w:pStyle w:val="24"/>
                              <w:shd w:val="clear" w:color="auto" w:fill="auto"/>
                              <w:spacing w:before="0" w:after="0" w:line="190" w:lineRule="exact"/>
                              <w:ind w:left="160" w:firstLine="0"/>
                              <w:jc w:val="left"/>
                            </w:pPr>
                            <w:r>
                              <w:rPr>
                                <w:rStyle w:val="295pt0"/>
                              </w:rPr>
                              <w:t>'</w:t>
                            </w:r>
                          </w:p>
                        </w:tc>
                      </w:tr>
                      <w:tr w:rsidR="00675BD3" w14:paraId="0F0770BA" w14:textId="77777777">
                        <w:tblPrEx>
                          <w:tblCellMar>
                            <w:top w:w="0" w:type="dxa"/>
                            <w:bottom w:w="0" w:type="dxa"/>
                          </w:tblCellMar>
                        </w:tblPrEx>
                        <w:trPr>
                          <w:trHeight w:hRule="exact" w:val="216"/>
                          <w:jc w:val="center"/>
                        </w:trPr>
                        <w:tc>
                          <w:tcPr>
                            <w:tcW w:w="4066" w:type="dxa"/>
                            <w:gridSpan w:val="2"/>
                            <w:tcBorders>
                              <w:top w:val="single" w:sz="4" w:space="0" w:color="auto"/>
                              <w:left w:val="single" w:sz="4" w:space="0" w:color="auto"/>
                              <w:right w:val="single" w:sz="4" w:space="0" w:color="auto"/>
                            </w:tcBorders>
                            <w:shd w:val="clear" w:color="auto" w:fill="FFFFFF"/>
                          </w:tcPr>
                          <w:p w14:paraId="383CC968" w14:textId="77777777" w:rsidR="00675BD3" w:rsidRDefault="00675BD3">
                            <w:pPr>
                              <w:rPr>
                                <w:sz w:val="10"/>
                                <w:szCs w:val="10"/>
                              </w:rPr>
                            </w:pPr>
                          </w:p>
                        </w:tc>
                      </w:tr>
                      <w:tr w:rsidR="00675BD3" w14:paraId="5BFB7029" w14:textId="77777777">
                        <w:tblPrEx>
                          <w:tblCellMar>
                            <w:top w:w="0" w:type="dxa"/>
                            <w:bottom w:w="0" w:type="dxa"/>
                          </w:tblCellMar>
                        </w:tblPrEx>
                        <w:trPr>
                          <w:trHeight w:hRule="exact" w:val="538"/>
                          <w:jc w:val="center"/>
                        </w:trPr>
                        <w:tc>
                          <w:tcPr>
                            <w:tcW w:w="2818" w:type="dxa"/>
                            <w:vMerge w:val="restart"/>
                            <w:tcBorders>
                              <w:top w:val="single" w:sz="4" w:space="0" w:color="auto"/>
                              <w:left w:val="single" w:sz="4" w:space="0" w:color="auto"/>
                            </w:tcBorders>
                            <w:shd w:val="clear" w:color="auto" w:fill="FFFFFF"/>
                            <w:vAlign w:val="center"/>
                          </w:tcPr>
                          <w:p w14:paraId="2B7C5029" w14:textId="77777777" w:rsidR="00675BD3" w:rsidRDefault="00217392">
                            <w:pPr>
                              <w:pStyle w:val="24"/>
                              <w:shd w:val="clear" w:color="auto" w:fill="auto"/>
                              <w:spacing w:before="0" w:after="0" w:line="346" w:lineRule="exact"/>
                              <w:ind w:left="180" w:firstLine="0"/>
                              <w:jc w:val="left"/>
                            </w:pPr>
                            <w:r>
                              <w:rPr>
                                <w:rStyle w:val="295pt"/>
                              </w:rPr>
                              <w:t>Пер оральный прием Э и ВМС-ЛИГ</w:t>
                            </w:r>
                          </w:p>
                        </w:tc>
                        <w:tc>
                          <w:tcPr>
                            <w:tcW w:w="1248" w:type="dxa"/>
                            <w:tcBorders>
                              <w:top w:val="single" w:sz="4" w:space="0" w:color="auto"/>
                              <w:left w:val="single" w:sz="4" w:space="0" w:color="auto"/>
                              <w:right w:val="single" w:sz="4" w:space="0" w:color="auto"/>
                            </w:tcBorders>
                            <w:shd w:val="clear" w:color="auto" w:fill="FFFFFF"/>
                          </w:tcPr>
                          <w:p w14:paraId="5B1BFE66" w14:textId="77777777" w:rsidR="00675BD3" w:rsidRDefault="00675BD3">
                            <w:pPr>
                              <w:rPr>
                                <w:sz w:val="10"/>
                                <w:szCs w:val="10"/>
                              </w:rPr>
                            </w:pPr>
                          </w:p>
                        </w:tc>
                      </w:tr>
                      <w:tr w:rsidR="00675BD3" w14:paraId="69DAAF72" w14:textId="77777777">
                        <w:tblPrEx>
                          <w:tblCellMar>
                            <w:top w:w="0" w:type="dxa"/>
                            <w:bottom w:w="0" w:type="dxa"/>
                          </w:tblCellMar>
                        </w:tblPrEx>
                        <w:trPr>
                          <w:trHeight w:hRule="exact" w:val="605"/>
                          <w:jc w:val="center"/>
                        </w:trPr>
                        <w:tc>
                          <w:tcPr>
                            <w:tcW w:w="2818" w:type="dxa"/>
                            <w:vMerge/>
                            <w:tcBorders>
                              <w:left w:val="single" w:sz="4" w:space="0" w:color="auto"/>
                            </w:tcBorders>
                            <w:shd w:val="clear" w:color="auto" w:fill="FFFFFF"/>
                            <w:vAlign w:val="center"/>
                          </w:tcPr>
                          <w:p w14:paraId="580ABE51" w14:textId="77777777" w:rsidR="00675BD3" w:rsidRDefault="00675BD3"/>
                        </w:tc>
                        <w:tc>
                          <w:tcPr>
                            <w:tcW w:w="1248" w:type="dxa"/>
                            <w:tcBorders>
                              <w:top w:val="single" w:sz="4" w:space="0" w:color="auto"/>
                              <w:left w:val="single" w:sz="4" w:space="0" w:color="auto"/>
                              <w:right w:val="single" w:sz="4" w:space="0" w:color="auto"/>
                            </w:tcBorders>
                            <w:shd w:val="clear" w:color="auto" w:fill="FFFFFF"/>
                          </w:tcPr>
                          <w:p w14:paraId="2F341912" w14:textId="77777777" w:rsidR="00675BD3" w:rsidRDefault="00217392">
                            <w:pPr>
                              <w:pStyle w:val="24"/>
                              <w:shd w:val="clear" w:color="auto" w:fill="auto"/>
                              <w:spacing w:before="0" w:after="0" w:line="190" w:lineRule="exact"/>
                              <w:ind w:left="160" w:firstLine="0"/>
                              <w:jc w:val="left"/>
                            </w:pPr>
                            <w:r>
                              <w:rPr>
                                <w:rStyle w:val="295pt0"/>
                              </w:rPr>
                              <w:t>1</w:t>
                            </w:r>
                          </w:p>
                          <w:p w14:paraId="7CB293BD" w14:textId="77777777" w:rsidR="00675BD3" w:rsidRDefault="00217392">
                            <w:pPr>
                              <w:pStyle w:val="24"/>
                              <w:shd w:val="clear" w:color="auto" w:fill="auto"/>
                              <w:spacing w:before="0" w:after="0" w:line="130" w:lineRule="exact"/>
                              <w:ind w:left="760" w:firstLine="0"/>
                              <w:jc w:val="left"/>
                            </w:pPr>
                            <w:r>
                              <w:rPr>
                                <w:rStyle w:val="265pt"/>
                                <w:b w:val="0"/>
                                <w:bCs w:val="0"/>
                              </w:rPr>
                              <w:t>Ж</w:t>
                            </w:r>
                          </w:p>
                        </w:tc>
                      </w:tr>
                      <w:tr w:rsidR="00675BD3" w14:paraId="0A702598" w14:textId="77777777">
                        <w:tblPrEx>
                          <w:tblCellMar>
                            <w:top w:w="0" w:type="dxa"/>
                            <w:bottom w:w="0" w:type="dxa"/>
                          </w:tblCellMar>
                        </w:tblPrEx>
                        <w:trPr>
                          <w:trHeight w:hRule="exact" w:val="226"/>
                          <w:jc w:val="center"/>
                        </w:trPr>
                        <w:tc>
                          <w:tcPr>
                            <w:tcW w:w="4066" w:type="dxa"/>
                            <w:gridSpan w:val="2"/>
                            <w:tcBorders>
                              <w:top w:val="single" w:sz="4" w:space="0" w:color="auto"/>
                              <w:left w:val="single" w:sz="4" w:space="0" w:color="auto"/>
                              <w:right w:val="single" w:sz="4" w:space="0" w:color="auto"/>
                            </w:tcBorders>
                            <w:shd w:val="clear" w:color="auto" w:fill="FFFFFF"/>
                          </w:tcPr>
                          <w:p w14:paraId="058996F0" w14:textId="77777777" w:rsidR="00675BD3" w:rsidRDefault="00675BD3">
                            <w:pPr>
                              <w:rPr>
                                <w:sz w:val="10"/>
                                <w:szCs w:val="10"/>
                              </w:rPr>
                            </w:pPr>
                          </w:p>
                        </w:tc>
                      </w:tr>
                      <w:tr w:rsidR="00675BD3" w14:paraId="1F07FE9C" w14:textId="77777777">
                        <w:tblPrEx>
                          <w:tblCellMar>
                            <w:top w:w="0" w:type="dxa"/>
                            <w:bottom w:w="0" w:type="dxa"/>
                          </w:tblCellMar>
                        </w:tblPrEx>
                        <w:trPr>
                          <w:trHeight w:hRule="exact" w:val="566"/>
                          <w:jc w:val="center"/>
                        </w:trPr>
                        <w:tc>
                          <w:tcPr>
                            <w:tcW w:w="2818" w:type="dxa"/>
                            <w:vMerge w:val="restart"/>
                            <w:tcBorders>
                              <w:top w:val="single" w:sz="4" w:space="0" w:color="auto"/>
                              <w:left w:val="single" w:sz="4" w:space="0" w:color="auto"/>
                            </w:tcBorders>
                            <w:shd w:val="clear" w:color="auto" w:fill="FFFFFF"/>
                            <w:vAlign w:val="center"/>
                          </w:tcPr>
                          <w:p w14:paraId="0B5EF8BC" w14:textId="77777777" w:rsidR="00675BD3" w:rsidRDefault="00217392">
                            <w:pPr>
                              <w:pStyle w:val="24"/>
                              <w:shd w:val="clear" w:color="auto" w:fill="auto"/>
                              <w:spacing w:before="0" w:after="0" w:line="346" w:lineRule="exact"/>
                              <w:ind w:left="240" w:firstLine="0"/>
                              <w:jc w:val="left"/>
                            </w:pPr>
                            <w:r>
                              <w:rPr>
                                <w:rStyle w:val="295pt"/>
                              </w:rPr>
                              <w:t>НепрерыЕнынпрнемЭ и циклический приемП</w:t>
                            </w:r>
                          </w:p>
                        </w:tc>
                        <w:tc>
                          <w:tcPr>
                            <w:tcW w:w="1248" w:type="dxa"/>
                            <w:tcBorders>
                              <w:top w:val="single" w:sz="4" w:space="0" w:color="auto"/>
                              <w:left w:val="single" w:sz="4" w:space="0" w:color="auto"/>
                              <w:right w:val="single" w:sz="4" w:space="0" w:color="auto"/>
                            </w:tcBorders>
                            <w:shd w:val="clear" w:color="auto" w:fill="FFFFFF"/>
                            <w:vAlign w:val="bottom"/>
                          </w:tcPr>
                          <w:p w14:paraId="557906D5" w14:textId="77777777" w:rsidR="00675BD3" w:rsidRDefault="00217392">
                            <w:pPr>
                              <w:pStyle w:val="24"/>
                              <w:shd w:val="clear" w:color="auto" w:fill="auto"/>
                              <w:spacing w:before="0" w:after="0" w:line="190" w:lineRule="exact"/>
                              <w:ind w:left="760" w:firstLine="0"/>
                              <w:jc w:val="left"/>
                            </w:pPr>
                            <w:r>
                              <w:rPr>
                                <w:rStyle w:val="295pt1"/>
                              </w:rPr>
                              <w:t>ж</w:t>
                            </w:r>
                          </w:p>
                        </w:tc>
                      </w:tr>
                      <w:tr w:rsidR="00675BD3" w14:paraId="33D05A84" w14:textId="77777777">
                        <w:tblPrEx>
                          <w:tblCellMar>
                            <w:top w:w="0" w:type="dxa"/>
                            <w:bottom w:w="0" w:type="dxa"/>
                          </w:tblCellMar>
                        </w:tblPrEx>
                        <w:trPr>
                          <w:trHeight w:hRule="exact" w:val="581"/>
                          <w:jc w:val="center"/>
                        </w:trPr>
                        <w:tc>
                          <w:tcPr>
                            <w:tcW w:w="2818" w:type="dxa"/>
                            <w:vMerge/>
                            <w:tcBorders>
                              <w:left w:val="single" w:sz="4" w:space="0" w:color="auto"/>
                              <w:bottom w:val="single" w:sz="4" w:space="0" w:color="auto"/>
                            </w:tcBorders>
                            <w:shd w:val="clear" w:color="auto" w:fill="FFFFFF"/>
                            <w:vAlign w:val="center"/>
                          </w:tcPr>
                          <w:p w14:paraId="10BF695C" w14:textId="77777777" w:rsidR="00675BD3" w:rsidRDefault="00675BD3"/>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A39BB3A" w14:textId="77777777" w:rsidR="00675BD3" w:rsidRDefault="00675BD3">
                            <w:pPr>
                              <w:rPr>
                                <w:sz w:val="10"/>
                                <w:szCs w:val="10"/>
                              </w:rPr>
                            </w:pPr>
                          </w:p>
                        </w:tc>
                      </w:tr>
                    </w:tbl>
                    <w:p w14:paraId="5B2D4781" w14:textId="77777777" w:rsidR="00675BD3" w:rsidRDefault="00675BD3">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36736" behindDoc="0" locked="0" layoutInCell="1" allowOverlap="1" wp14:anchorId="4AF93AE5" wp14:editId="76939C93">
                <wp:simplePos x="0" y="0"/>
                <wp:positionH relativeFrom="margin">
                  <wp:posOffset>2807335</wp:posOffset>
                </wp:positionH>
                <wp:positionV relativeFrom="paragraph">
                  <wp:posOffset>5090795</wp:posOffset>
                </wp:positionV>
                <wp:extent cx="2712720" cy="476250"/>
                <wp:effectExtent l="0" t="3175" r="1905" b="0"/>
                <wp:wrapNone/>
                <wp:docPr id="5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476250"/>
                        </a:xfrm>
                        <a:prstGeom prst="rect">
                          <a:avLst/>
                        </a:prstGeom>
                        <a:solidFill>
                          <a:srgbClr val="C6C7C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16031" w14:textId="77777777" w:rsidR="00675BD3" w:rsidRDefault="00217392">
                            <w:pPr>
                              <w:pStyle w:val="280"/>
                              <w:shd w:val="clear" w:color="auto" w:fill="auto"/>
                              <w:spacing w:line="197" w:lineRule="exact"/>
                              <w:ind w:firstLine="0"/>
                              <w:jc w:val="left"/>
                            </w:pPr>
                            <w:r>
                              <w:t>Пересмотреть протиЕопоказалня к контрацепции с применением Э + П</w:t>
                            </w:r>
                          </w:p>
                          <w:p w14:paraId="7EF41562" w14:textId="77777777" w:rsidR="00675BD3" w:rsidRDefault="00217392">
                            <w:pPr>
                              <w:pStyle w:val="280"/>
                              <w:shd w:val="clear" w:color="auto" w:fill="auto"/>
                              <w:spacing w:line="178" w:lineRule="exact"/>
                              <w:ind w:firstLine="0"/>
                              <w:jc w:val="left"/>
                            </w:pPr>
                            <w:r>
                              <w:t>Контроль СИМШ</w:t>
                            </w:r>
                            <w:r>
                              <w:rPr>
                                <w:rStyle w:val="28Georgia7pt0ptExact"/>
                              </w:rPr>
                              <w:t>0</w:t>
                            </w:r>
                            <w:r>
                              <w:t>М</w:t>
                            </w:r>
                            <w:r>
                              <w:rPr>
                                <w:rStyle w:val="28Georgia7pt0ptExact"/>
                              </w:rPr>
                              <w:t>01</w:t>
                            </w:r>
                            <w:r>
                              <w:t xml:space="preserve"> ПМС/т);^)</w:t>
                            </w:r>
                            <w:r>
                              <w:rPr>
                                <w:rStyle w:val="28Georgia7pt0ptExact"/>
                              </w:rPr>
                              <w:t>535</w:t>
                            </w:r>
                            <w:r>
                              <w:t>щщд^кро</w:t>
                            </w:r>
                            <w:r>
                              <w:rPr>
                                <w:rStyle w:val="28Georgia7pt0ptExact"/>
                              </w:rPr>
                              <w:t>10</w:t>
                            </w:r>
                            <w:r>
                              <w:t>Речвний Предпочтительны низкая доза 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93AE5" id="Text Box 79" o:spid="_x0000_s1080" type="#_x0000_t202" style="position:absolute;margin-left:221.05pt;margin-top:400.85pt;width:213.6pt;height:37.5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" fillcolor="#c6c7c9" stroked="f">
                <v:textbox style="mso-fit-shape-to-text:t" inset="0,0,0,0">
                  <w:txbxContent>
                    <w:p w14:paraId="39A16031" w14:textId="77777777" w:rsidR="00675BD3" w:rsidRDefault="00217392">
                      <w:pPr>
                        <w:pStyle w:val="280"/>
                        <w:shd w:val="clear" w:color="auto" w:fill="auto"/>
                        <w:spacing w:line="197" w:lineRule="exact"/>
                        <w:ind w:firstLine="0"/>
                        <w:jc w:val="left"/>
                      </w:pPr>
                      <w:r>
                        <w:t>Пересмотреть протиЕопоказалня к контрацепции с применением Э + П</w:t>
                      </w:r>
                    </w:p>
                    <w:p w14:paraId="7EF41562" w14:textId="77777777" w:rsidR="00675BD3" w:rsidRDefault="00217392">
                      <w:pPr>
                        <w:pStyle w:val="280"/>
                        <w:shd w:val="clear" w:color="auto" w:fill="auto"/>
                        <w:spacing w:line="178" w:lineRule="exact"/>
                        <w:ind w:firstLine="0"/>
                        <w:jc w:val="left"/>
                      </w:pPr>
                      <w:r>
                        <w:t>Контроль СИМШ</w:t>
                      </w:r>
                      <w:r>
                        <w:rPr>
                          <w:rStyle w:val="28Georgia7pt0ptExact"/>
                        </w:rPr>
                        <w:t>0</w:t>
                      </w:r>
                      <w:r>
                        <w:t>М</w:t>
                      </w:r>
                      <w:r>
                        <w:rPr>
                          <w:rStyle w:val="28Georgia7pt0ptExact"/>
                        </w:rPr>
                        <w:t>01</w:t>
                      </w:r>
                      <w:r>
                        <w:t xml:space="preserve"> ПМС/т);^)</w:t>
                      </w:r>
                      <w:r>
                        <w:rPr>
                          <w:rStyle w:val="28Georgia7pt0ptExact"/>
                        </w:rPr>
                        <w:t>535</w:t>
                      </w:r>
                      <w:r>
                        <w:t>щщд^кро</w:t>
                      </w:r>
                      <w:r>
                        <w:rPr>
                          <w:rStyle w:val="28Georgia7pt0ptExact"/>
                        </w:rPr>
                        <w:t>10</w:t>
                      </w:r>
                      <w:r>
                        <w:t>Речвний Предпочтительны низкая доза и</w:t>
                      </w:r>
                    </w:p>
                  </w:txbxContent>
                </v:textbox>
                <w10:wrap anchorx="margin"/>
              </v:shape>
            </w:pict>
          </mc:Fallback>
        </mc:AlternateContent>
      </w:r>
      <w:r>
        <w:rPr>
          <w:noProof/>
        </w:rPr>
        <mc:AlternateContent>
          <mc:Choice Requires="wps">
            <w:drawing>
              <wp:anchor distT="0" distB="0" distL="63500" distR="63500" simplePos="0" relativeHeight="251637760" behindDoc="0" locked="0" layoutInCell="1" allowOverlap="1" wp14:anchorId="5655512F" wp14:editId="085248CD">
                <wp:simplePos x="0" y="0"/>
                <wp:positionH relativeFrom="margin">
                  <wp:posOffset>2715895</wp:posOffset>
                </wp:positionH>
                <wp:positionV relativeFrom="paragraph">
                  <wp:posOffset>6211570</wp:posOffset>
                </wp:positionV>
                <wp:extent cx="2590800" cy="95250"/>
                <wp:effectExtent l="3810" t="0" r="0" b="0"/>
                <wp:wrapNone/>
                <wp:docPr id="5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5250"/>
                        </a:xfrm>
                        <a:prstGeom prst="rect">
                          <a:avLst/>
                        </a:prstGeom>
                        <a:solidFill>
                          <a:srgbClr val="C6C7C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9292D" w14:textId="77777777" w:rsidR="00675BD3" w:rsidRDefault="00217392">
                            <w:pPr>
                              <w:pStyle w:val="280"/>
                              <w:shd w:val="clear" w:color="auto" w:fill="auto"/>
                              <w:spacing w:line="150" w:lineRule="exact"/>
                              <w:ind w:firstLine="0"/>
                              <w:jc w:val="left"/>
                            </w:pPr>
                            <w:r>
                              <w:t xml:space="preserve">• Лечение ОМК, но не </w:t>
                            </w:r>
                            <w:r>
                              <w:rPr>
                                <w:rStyle w:val="28Georgia7pt0ptExact"/>
                              </w:rPr>
                              <w:t>1</w:t>
                            </w:r>
                            <w:r>
                              <w:rPr>
                                <w:rStyle w:val="28Exact1"/>
                              </w:rPr>
                              <w:t>шкпи^скиксиТ|ШЮТ|СЕ ПМС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5512F" id="Text Box 80" o:spid="_x0000_s1081" type="#_x0000_t202" style="position:absolute;margin-left:213.85pt;margin-top:489.1pt;width:204pt;height:7.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" fillcolor="#c6c7c9" stroked="f">
                <v:textbox style="mso-fit-shape-to-text:t" inset="0,0,0,0">
                  <w:txbxContent>
                    <w:p w14:paraId="1B99292D" w14:textId="77777777" w:rsidR="00675BD3" w:rsidRDefault="00217392">
                      <w:pPr>
                        <w:pStyle w:val="280"/>
                        <w:shd w:val="clear" w:color="auto" w:fill="auto"/>
                        <w:spacing w:line="150" w:lineRule="exact"/>
                        <w:ind w:firstLine="0"/>
                        <w:jc w:val="left"/>
                      </w:pPr>
                      <w:r>
                        <w:t xml:space="preserve">• Лечение ОМК, но не </w:t>
                      </w:r>
                      <w:r>
                        <w:rPr>
                          <w:rStyle w:val="28Georgia7pt0ptExact"/>
                        </w:rPr>
                        <w:t>1</w:t>
                      </w:r>
                      <w:r>
                        <w:rPr>
                          <w:rStyle w:val="28Exact1"/>
                        </w:rPr>
                        <w:t>шкпи^скиксиТ|ШЮТ|СЕ ПМС</w:t>
                      </w:r>
                    </w:p>
                  </w:txbxContent>
                </v:textbox>
                <w10:wrap anchorx="margin"/>
              </v:shape>
            </w:pict>
          </mc:Fallback>
        </mc:AlternateContent>
      </w:r>
      <w:r>
        <w:rPr>
          <w:noProof/>
        </w:rPr>
        <mc:AlternateContent>
          <mc:Choice Requires="wps">
            <w:drawing>
              <wp:anchor distT="0" distB="0" distL="63500" distR="63500" simplePos="0" relativeHeight="251638784" behindDoc="0" locked="0" layoutInCell="1" allowOverlap="1" wp14:anchorId="22186ACB" wp14:editId="65707D0C">
                <wp:simplePos x="0" y="0"/>
                <wp:positionH relativeFrom="margin">
                  <wp:posOffset>2807335</wp:posOffset>
                </wp:positionH>
                <wp:positionV relativeFrom="paragraph">
                  <wp:posOffset>6809105</wp:posOffset>
                </wp:positionV>
                <wp:extent cx="2231390" cy="539115"/>
                <wp:effectExtent l="0" t="0" r="0" b="0"/>
                <wp:wrapNone/>
                <wp:docPr id="5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539115"/>
                        </a:xfrm>
                        <a:prstGeom prst="rect">
                          <a:avLst/>
                        </a:prstGeom>
                        <a:solidFill>
                          <a:srgbClr val="C6C7C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CA1E9" w14:textId="77777777" w:rsidR="00675BD3" w:rsidRDefault="00217392">
                            <w:pPr>
                              <w:pStyle w:val="280"/>
                              <w:shd w:val="clear" w:color="auto" w:fill="auto"/>
                              <w:spacing w:line="283" w:lineRule="exact"/>
                              <w:ind w:firstLine="0"/>
                              <w:jc w:val="left"/>
                            </w:pPr>
                            <w:r>
                              <w:t>Может набпю д атас я нерегушсрное кроЕотечение Не устраняет цннянчесЕне снтшгоиыПМС Подходит не ЕсеТ|Тженщнна7|Т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86ACB" id="Text Box 81" o:spid="_x0000_s1082" type="#_x0000_t202" style="position:absolute;margin-left:221.05pt;margin-top:536.15pt;width:175.7pt;height:42.4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" fillcolor="#c6c7c9" stroked="f">
                <v:textbox style="mso-fit-shape-to-text:t" inset="0,0,0,0">
                  <w:txbxContent>
                    <w:p w14:paraId="2A9CA1E9" w14:textId="77777777" w:rsidR="00675BD3" w:rsidRDefault="00217392">
                      <w:pPr>
                        <w:pStyle w:val="280"/>
                        <w:shd w:val="clear" w:color="auto" w:fill="auto"/>
                        <w:spacing w:line="283" w:lineRule="exact"/>
                        <w:ind w:firstLine="0"/>
                        <w:jc w:val="left"/>
                      </w:pPr>
                      <w:r>
                        <w:t>Может набпю д атас я нерегушсрное кроЕотечение Не устраняет цннянчесЕне снтшгоиыПМС Подходит не ЕсеТ|Тженщнна7|Т</w:t>
                      </w:r>
                    </w:p>
                  </w:txbxContent>
                </v:textbox>
                <w10:wrap anchorx="margin"/>
              </v:shape>
            </w:pict>
          </mc:Fallback>
        </mc:AlternateContent>
      </w:r>
    </w:p>
    <w:p w14:paraId="4D6FAA37" w14:textId="77777777" w:rsidR="00675BD3" w:rsidRDefault="00675BD3">
      <w:pPr>
        <w:spacing w:line="360" w:lineRule="exact"/>
      </w:pPr>
    </w:p>
    <w:p w14:paraId="4FE1E13D" w14:textId="77777777" w:rsidR="00675BD3" w:rsidRDefault="00675BD3">
      <w:pPr>
        <w:spacing w:line="360" w:lineRule="exact"/>
      </w:pPr>
    </w:p>
    <w:p w14:paraId="278AB229" w14:textId="77777777" w:rsidR="00675BD3" w:rsidRDefault="00675BD3">
      <w:pPr>
        <w:spacing w:line="360" w:lineRule="exact"/>
      </w:pPr>
    </w:p>
    <w:p w14:paraId="0EE18FF0" w14:textId="77777777" w:rsidR="00675BD3" w:rsidRDefault="00675BD3">
      <w:pPr>
        <w:spacing w:line="360" w:lineRule="exact"/>
      </w:pPr>
    </w:p>
    <w:p w14:paraId="7E5B90C6" w14:textId="77777777" w:rsidR="00675BD3" w:rsidRDefault="00675BD3">
      <w:pPr>
        <w:spacing w:line="360" w:lineRule="exact"/>
      </w:pPr>
    </w:p>
    <w:p w14:paraId="19CDEAAD" w14:textId="77777777" w:rsidR="00675BD3" w:rsidRDefault="00675BD3">
      <w:pPr>
        <w:spacing w:line="360" w:lineRule="exact"/>
      </w:pPr>
    </w:p>
    <w:p w14:paraId="0BB0B44F" w14:textId="77777777" w:rsidR="00675BD3" w:rsidRDefault="00675BD3">
      <w:pPr>
        <w:spacing w:line="360" w:lineRule="exact"/>
      </w:pPr>
    </w:p>
    <w:p w14:paraId="1501FCCA" w14:textId="77777777" w:rsidR="00675BD3" w:rsidRDefault="00675BD3">
      <w:pPr>
        <w:spacing w:line="360" w:lineRule="exact"/>
      </w:pPr>
    </w:p>
    <w:p w14:paraId="084B8CCE" w14:textId="77777777" w:rsidR="00675BD3" w:rsidRDefault="00675BD3">
      <w:pPr>
        <w:spacing w:line="360" w:lineRule="exact"/>
      </w:pPr>
    </w:p>
    <w:p w14:paraId="55656FE2" w14:textId="77777777" w:rsidR="00675BD3" w:rsidRDefault="00675BD3">
      <w:pPr>
        <w:spacing w:line="360" w:lineRule="exact"/>
      </w:pPr>
    </w:p>
    <w:p w14:paraId="2F822205" w14:textId="77777777" w:rsidR="00675BD3" w:rsidRDefault="00675BD3">
      <w:pPr>
        <w:spacing w:line="360" w:lineRule="exact"/>
      </w:pPr>
    </w:p>
    <w:p w14:paraId="2E5FE964" w14:textId="77777777" w:rsidR="00675BD3" w:rsidRDefault="00675BD3">
      <w:pPr>
        <w:spacing w:line="360" w:lineRule="exact"/>
      </w:pPr>
    </w:p>
    <w:p w14:paraId="3089776C" w14:textId="77777777" w:rsidR="00675BD3" w:rsidRDefault="00675BD3">
      <w:pPr>
        <w:spacing w:line="360" w:lineRule="exact"/>
      </w:pPr>
    </w:p>
    <w:p w14:paraId="24B738C3" w14:textId="77777777" w:rsidR="00675BD3" w:rsidRDefault="00675BD3">
      <w:pPr>
        <w:spacing w:line="360" w:lineRule="exact"/>
      </w:pPr>
    </w:p>
    <w:p w14:paraId="2409521B" w14:textId="77777777" w:rsidR="00675BD3" w:rsidRDefault="00675BD3">
      <w:pPr>
        <w:spacing w:line="360" w:lineRule="exact"/>
      </w:pPr>
    </w:p>
    <w:p w14:paraId="149F914E" w14:textId="77777777" w:rsidR="00675BD3" w:rsidRDefault="00675BD3">
      <w:pPr>
        <w:spacing w:line="360" w:lineRule="exact"/>
      </w:pPr>
    </w:p>
    <w:p w14:paraId="4896195A" w14:textId="77777777" w:rsidR="00675BD3" w:rsidRDefault="00675BD3">
      <w:pPr>
        <w:spacing w:line="360" w:lineRule="exact"/>
      </w:pPr>
    </w:p>
    <w:p w14:paraId="41577E7E" w14:textId="77777777" w:rsidR="00675BD3" w:rsidRDefault="00675BD3">
      <w:pPr>
        <w:spacing w:line="360" w:lineRule="exact"/>
      </w:pPr>
    </w:p>
    <w:p w14:paraId="549C77B9" w14:textId="77777777" w:rsidR="00675BD3" w:rsidRDefault="00675BD3">
      <w:pPr>
        <w:spacing w:line="360" w:lineRule="exact"/>
      </w:pPr>
    </w:p>
    <w:p w14:paraId="11A9C6C8" w14:textId="77777777" w:rsidR="00675BD3" w:rsidRDefault="00675BD3">
      <w:pPr>
        <w:spacing w:line="360" w:lineRule="exact"/>
      </w:pPr>
    </w:p>
    <w:p w14:paraId="393BA094" w14:textId="77777777" w:rsidR="00675BD3" w:rsidRDefault="00675BD3">
      <w:pPr>
        <w:spacing w:line="360" w:lineRule="exact"/>
      </w:pPr>
    </w:p>
    <w:p w14:paraId="3F8C10E7" w14:textId="77777777" w:rsidR="00675BD3" w:rsidRDefault="00675BD3">
      <w:pPr>
        <w:spacing w:line="360" w:lineRule="exact"/>
      </w:pPr>
    </w:p>
    <w:p w14:paraId="7B713E2A" w14:textId="77777777" w:rsidR="00675BD3" w:rsidRDefault="00675BD3">
      <w:pPr>
        <w:spacing w:line="360" w:lineRule="exact"/>
      </w:pPr>
    </w:p>
    <w:p w14:paraId="426ABFB4" w14:textId="77777777" w:rsidR="00675BD3" w:rsidRDefault="00675BD3">
      <w:pPr>
        <w:spacing w:line="360" w:lineRule="exact"/>
      </w:pPr>
    </w:p>
    <w:p w14:paraId="14492C58" w14:textId="77777777" w:rsidR="00675BD3" w:rsidRDefault="00675BD3">
      <w:pPr>
        <w:spacing w:line="360" w:lineRule="exact"/>
      </w:pPr>
    </w:p>
    <w:p w14:paraId="5636D82D" w14:textId="77777777" w:rsidR="00675BD3" w:rsidRDefault="00675BD3">
      <w:pPr>
        <w:spacing w:line="360" w:lineRule="exact"/>
      </w:pPr>
    </w:p>
    <w:p w14:paraId="111016A2" w14:textId="77777777" w:rsidR="00675BD3" w:rsidRDefault="00675BD3">
      <w:pPr>
        <w:spacing w:line="360" w:lineRule="exact"/>
      </w:pPr>
    </w:p>
    <w:p w14:paraId="314107FD" w14:textId="77777777" w:rsidR="00675BD3" w:rsidRDefault="00675BD3">
      <w:pPr>
        <w:spacing w:line="360" w:lineRule="exact"/>
      </w:pPr>
    </w:p>
    <w:p w14:paraId="26DC4529" w14:textId="77777777" w:rsidR="00675BD3" w:rsidRDefault="00675BD3">
      <w:pPr>
        <w:spacing w:line="360" w:lineRule="exact"/>
      </w:pPr>
    </w:p>
    <w:p w14:paraId="6B55FDF9" w14:textId="77777777" w:rsidR="00675BD3" w:rsidRDefault="00675BD3">
      <w:pPr>
        <w:spacing w:line="360" w:lineRule="exact"/>
      </w:pPr>
    </w:p>
    <w:p w14:paraId="5CFD2F9E" w14:textId="77777777" w:rsidR="00675BD3" w:rsidRDefault="00675BD3">
      <w:pPr>
        <w:spacing w:line="444" w:lineRule="exact"/>
      </w:pPr>
    </w:p>
    <w:p w14:paraId="7818AB78" w14:textId="77777777" w:rsidR="00675BD3" w:rsidRDefault="00675BD3">
      <w:pPr>
        <w:rPr>
          <w:sz w:val="2"/>
          <w:szCs w:val="2"/>
        </w:rPr>
        <w:sectPr w:rsidR="00675BD3">
          <w:pgSz w:w="11899" w:h="17309"/>
          <w:pgMar w:top="295" w:right="2702" w:bottom="295" w:left="379" w:header="0" w:footer="3" w:gutter="0"/>
          <w:cols w:space="720"/>
          <w:noEndnote/>
          <w:docGrid w:linePitch="360"/>
        </w:sectPr>
      </w:pPr>
    </w:p>
    <w:p w14:paraId="65770A16" w14:textId="77777777" w:rsidR="00675BD3" w:rsidRDefault="00217392">
      <w:pPr>
        <w:pStyle w:val="2a"/>
        <w:keepNext/>
        <w:keepLines/>
        <w:shd w:val="clear" w:color="auto" w:fill="000000"/>
        <w:spacing w:before="0" w:after="0" w:line="320" w:lineRule="exact"/>
        <w:jc w:val="left"/>
        <w:sectPr w:rsidR="00675BD3">
          <w:footerReference w:type="even" r:id="rId47"/>
          <w:footerReference w:type="default" r:id="rId48"/>
          <w:footerReference w:type="first" r:id="rId49"/>
          <w:pgSz w:w="11899" w:h="17309"/>
          <w:pgMar w:top="321" w:right="5055" w:bottom="5726" w:left="3802" w:header="0" w:footer="3" w:gutter="0"/>
          <w:pgNumType w:start="73"/>
          <w:cols w:space="720"/>
          <w:noEndnote/>
          <w:docGrid w:linePitch="360"/>
        </w:sectPr>
      </w:pPr>
      <w:bookmarkStart w:id="73" w:name="bookmark69"/>
      <w:r>
        <w:rPr>
          <w:rStyle w:val="2f4"/>
          <w:b/>
          <w:bCs/>
        </w:rPr>
        <w:lastRenderedPageBreak/>
        <w:t>Дозирование МГТ^^!</w:t>
      </w:r>
      <w:bookmarkEnd w:id="73"/>
    </w:p>
    <w:p w14:paraId="22CAD29F" w14:textId="77777777" w:rsidR="00675BD3" w:rsidRDefault="00675BD3">
      <w:pPr>
        <w:spacing w:before="2" w:after="2" w:line="240" w:lineRule="exact"/>
        <w:rPr>
          <w:sz w:val="19"/>
          <w:szCs w:val="19"/>
        </w:rPr>
      </w:pPr>
    </w:p>
    <w:p w14:paraId="59FEF56D" w14:textId="77777777" w:rsidR="00675BD3" w:rsidRDefault="00675BD3">
      <w:pPr>
        <w:rPr>
          <w:sz w:val="2"/>
          <w:szCs w:val="2"/>
        </w:rPr>
        <w:sectPr w:rsidR="00675BD3">
          <w:type w:val="continuous"/>
          <w:pgSz w:w="11899" w:h="17309"/>
          <w:pgMar w:top="276" w:right="0" w:bottom="5681" w:left="0" w:header="0" w:footer="3" w:gutter="0"/>
          <w:cols w:space="720"/>
          <w:noEndnote/>
          <w:docGrid w:linePitch="360"/>
        </w:sectPr>
      </w:pPr>
    </w:p>
    <w:p w14:paraId="251A445F" w14:textId="309AAD50" w:rsidR="00675BD3" w:rsidRDefault="00577084">
      <w:pPr>
        <w:pStyle w:val="221"/>
        <w:shd w:val="clear" w:color="auto" w:fill="auto"/>
        <w:spacing w:after="324" w:line="180" w:lineRule="exact"/>
        <w:ind w:left="440"/>
      </w:pPr>
      <w:r>
        <w:rPr>
          <w:noProof/>
        </w:rPr>
        <mc:AlternateContent>
          <mc:Choice Requires="wps">
            <w:drawing>
              <wp:anchor distT="16510" distB="0" distL="341630" distR="2956560" simplePos="0" relativeHeight="251676672" behindDoc="1" locked="0" layoutInCell="1" allowOverlap="1" wp14:anchorId="1DC5A4BF" wp14:editId="5C868B4B">
                <wp:simplePos x="0" y="0"/>
                <wp:positionH relativeFrom="margin">
                  <wp:posOffset>320675</wp:posOffset>
                </wp:positionH>
                <wp:positionV relativeFrom="paragraph">
                  <wp:posOffset>2082800</wp:posOffset>
                </wp:positionV>
                <wp:extent cx="2675890" cy="287020"/>
                <wp:effectExtent l="1270" t="4445" r="0" b="3810"/>
                <wp:wrapTopAndBottom/>
                <wp:docPr id="4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D930" w14:textId="77777777" w:rsidR="00675BD3" w:rsidRDefault="00217392">
                            <w:pPr>
                              <w:pStyle w:val="221"/>
                              <w:shd w:val="clear" w:color="auto" w:fill="auto"/>
                              <w:spacing w:after="0" w:line="226" w:lineRule="exact"/>
                              <w:jc w:val="both"/>
                            </w:pPr>
                            <w:r>
                              <w:rPr>
                                <w:rStyle w:val="22Exact"/>
                                <w:b/>
                                <w:bCs/>
                              </w:rPr>
                              <w:t>Последовательное назначение прогестерона наиболее низкая «безопасная до 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5A4BF" id="Text Box 82" o:spid="_x0000_s1083" type="#_x0000_t202" style="position:absolute;left:0;text-align:left;margin-left:25.25pt;margin-top:164pt;width:210.7pt;height:22.6pt;z-index:-251639808;visibility:visible;mso-wrap-style:square;mso-width-percent:0;mso-height-percent:0;mso-wrap-distance-left:26.9pt;mso-wrap-distance-top:1.3pt;mso-wrap-distance-right:23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" filled="f" stroked="f">
                <v:textbox style="mso-fit-shape-to-text:t" inset="0,0,0,0">
                  <w:txbxContent>
                    <w:p w14:paraId="478BD930" w14:textId="77777777" w:rsidR="00675BD3" w:rsidRDefault="00217392">
                      <w:pPr>
                        <w:pStyle w:val="221"/>
                        <w:shd w:val="clear" w:color="auto" w:fill="auto"/>
                        <w:spacing w:after="0" w:line="226" w:lineRule="exact"/>
                        <w:jc w:val="both"/>
                      </w:pPr>
                      <w:r>
                        <w:rPr>
                          <w:rStyle w:val="22Exact"/>
                          <w:b/>
                          <w:bCs/>
                        </w:rPr>
                        <w:t>Последовательное назначение прогестерона наиболее низкая «безопасная до за»:</w:t>
                      </w:r>
                    </w:p>
                  </w:txbxContent>
                </v:textbox>
                <w10:wrap type="topAndBottom" anchorx="margin"/>
              </v:shape>
            </w:pict>
          </mc:Fallback>
        </mc:AlternateContent>
      </w:r>
      <w:r>
        <w:rPr>
          <w:noProof/>
        </w:rPr>
        <mc:AlternateContent>
          <mc:Choice Requires="wps">
            <w:drawing>
              <wp:anchor distT="39370" distB="133985" distL="3035935" distR="63500" simplePos="0" relativeHeight="251677696" behindDoc="1" locked="0" layoutInCell="1" allowOverlap="1" wp14:anchorId="424DF34D" wp14:editId="243E4C93">
                <wp:simplePos x="0" y="0"/>
                <wp:positionH relativeFrom="margin">
                  <wp:posOffset>3015615</wp:posOffset>
                </wp:positionH>
                <wp:positionV relativeFrom="paragraph">
                  <wp:posOffset>2105660</wp:posOffset>
                </wp:positionV>
                <wp:extent cx="2938145" cy="114300"/>
                <wp:effectExtent l="635" t="0" r="4445" b="1270"/>
                <wp:wrapTopAndBottom/>
                <wp:docPr id="4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615D" w14:textId="77777777" w:rsidR="00675BD3" w:rsidRDefault="00217392">
                            <w:pPr>
                              <w:pStyle w:val="221"/>
                              <w:shd w:val="clear" w:color="auto" w:fill="auto"/>
                              <w:spacing w:after="0" w:line="180" w:lineRule="exact"/>
                            </w:pPr>
                            <w:r>
                              <w:rPr>
                                <w:rStyle w:val="22Exact"/>
                                <w:b/>
                                <w:bCs/>
                              </w:rPr>
                              <w:t>— суточная доза в течение 14 дней в месяц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DF34D" id="Text Box 83" o:spid="_x0000_s1084" type="#_x0000_t202" style="position:absolute;left:0;text-align:left;margin-left:237.45pt;margin-top:165.8pt;width:231.35pt;height:9pt;z-index:-251638784;visibility:visible;mso-wrap-style:square;mso-width-percent:0;mso-height-percent:0;mso-wrap-distance-left:239.05pt;mso-wrap-distance-top:3.1pt;mso-wrap-distance-right:5pt;mso-wrap-distance-bottom:1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" filled="f" stroked="f">
                <v:textbox style="mso-fit-shape-to-text:t" inset="0,0,0,0">
                  <w:txbxContent>
                    <w:p w14:paraId="3CFB615D" w14:textId="77777777" w:rsidR="00675BD3" w:rsidRDefault="00217392">
                      <w:pPr>
                        <w:pStyle w:val="221"/>
                        <w:shd w:val="clear" w:color="auto" w:fill="auto"/>
                        <w:spacing w:after="0" w:line="180" w:lineRule="exact"/>
                      </w:pPr>
                      <w:r>
                        <w:rPr>
                          <w:rStyle w:val="22Exact"/>
                          <w:b/>
                          <w:bCs/>
                        </w:rPr>
                        <w:t>— суточная доза в течение 14 дней в месяц —</w:t>
                      </w:r>
                    </w:p>
                  </w:txbxContent>
                </v:textbox>
                <w10:wrap type="topAndBottom" anchorx="margin"/>
              </v:shape>
            </w:pict>
          </mc:Fallback>
        </mc:AlternateContent>
      </w:r>
      <w:r w:rsidR="00217392">
        <w:t>Эс</w:t>
      </w:r>
      <w:r w:rsidR="00217392">
        <w:rPr>
          <w:rStyle w:val="22Georgia8pt"/>
          <w:b/>
          <w:bCs/>
        </w:rPr>
        <w:t>1</w:t>
      </w:r>
      <w:r w:rsidR="00217392">
        <w:t>роген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1920"/>
        <w:gridCol w:w="1934"/>
        <w:gridCol w:w="1728"/>
        <w:gridCol w:w="1675"/>
      </w:tblGrid>
      <w:tr w:rsidR="00675BD3" w14:paraId="63C8BC78" w14:textId="77777777">
        <w:tblPrEx>
          <w:tblCellMar>
            <w:top w:w="0" w:type="dxa"/>
            <w:bottom w:w="0" w:type="dxa"/>
          </w:tblCellMar>
        </w:tblPrEx>
        <w:trPr>
          <w:trHeight w:hRule="exact" w:val="418"/>
          <w:jc w:val="center"/>
        </w:trPr>
        <w:tc>
          <w:tcPr>
            <w:tcW w:w="1776" w:type="dxa"/>
            <w:shd w:val="clear" w:color="auto" w:fill="FFFFFF"/>
          </w:tcPr>
          <w:p w14:paraId="7BBDA7F5" w14:textId="77777777" w:rsidR="00675BD3" w:rsidRDefault="00675BD3">
            <w:pPr>
              <w:framePr w:w="9034" w:wrap="notBeside" w:vAnchor="text" w:hAnchor="text" w:xAlign="center" w:y="1"/>
              <w:rPr>
                <w:sz w:val="10"/>
                <w:szCs w:val="10"/>
              </w:rPr>
            </w:pPr>
          </w:p>
        </w:tc>
        <w:tc>
          <w:tcPr>
            <w:tcW w:w="1920" w:type="dxa"/>
            <w:shd w:val="clear" w:color="auto" w:fill="000000"/>
            <w:vAlign w:val="center"/>
          </w:tcPr>
          <w:p w14:paraId="35E14BBB" w14:textId="77777777" w:rsidR="00675BD3" w:rsidRDefault="00217392">
            <w:pPr>
              <w:pStyle w:val="24"/>
              <w:framePr w:w="9034" w:wrap="notBeside" w:vAnchor="text" w:hAnchor="text" w:xAlign="center" w:y="1"/>
              <w:shd w:val="clear" w:color="auto" w:fill="auto"/>
              <w:spacing w:before="0" w:after="0" w:line="150" w:lineRule="exact"/>
              <w:ind w:right="240" w:firstLine="0"/>
              <w:jc w:val="right"/>
            </w:pPr>
            <w:r>
              <w:rPr>
                <w:rStyle w:val="275pt"/>
              </w:rPr>
              <w:t>Уль'фаншкая цо:а</w:t>
            </w:r>
          </w:p>
        </w:tc>
        <w:tc>
          <w:tcPr>
            <w:tcW w:w="1934" w:type="dxa"/>
            <w:shd w:val="clear" w:color="auto" w:fill="000000"/>
          </w:tcPr>
          <w:p w14:paraId="1F2303CD"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
              </w:rPr>
              <w:t>1Ьакаядо1а</w:t>
            </w:r>
          </w:p>
        </w:tc>
        <w:tc>
          <w:tcPr>
            <w:tcW w:w="1728" w:type="dxa"/>
            <w:shd w:val="clear" w:color="auto" w:fill="000000"/>
          </w:tcPr>
          <w:p w14:paraId="1D559229" w14:textId="77777777" w:rsidR="00675BD3" w:rsidRDefault="00217392">
            <w:pPr>
              <w:pStyle w:val="24"/>
              <w:framePr w:w="9034" w:wrap="notBeside" w:vAnchor="text" w:hAnchor="text" w:xAlign="center" w:y="1"/>
              <w:shd w:val="clear" w:color="auto" w:fill="auto"/>
              <w:spacing w:before="0" w:after="0" w:line="150" w:lineRule="exact"/>
              <w:ind w:firstLine="0"/>
              <w:jc w:val="left"/>
            </w:pPr>
            <w:r>
              <w:rPr>
                <w:rStyle w:val="275pt"/>
              </w:rPr>
              <w:t>Станларшая до:а</w:t>
            </w:r>
          </w:p>
        </w:tc>
        <w:tc>
          <w:tcPr>
            <w:tcW w:w="1675" w:type="dxa"/>
            <w:shd w:val="clear" w:color="auto" w:fill="000000"/>
          </w:tcPr>
          <w:p w14:paraId="76D4FBB1" w14:textId="77777777" w:rsidR="00675BD3" w:rsidRDefault="00217392">
            <w:pPr>
              <w:pStyle w:val="24"/>
              <w:framePr w:w="9034" w:wrap="notBeside" w:vAnchor="text" w:hAnchor="text" w:xAlign="center" w:y="1"/>
              <w:shd w:val="clear" w:color="auto" w:fill="auto"/>
              <w:spacing w:before="0" w:after="0" w:line="150" w:lineRule="exact"/>
              <w:ind w:firstLine="0"/>
              <w:jc w:val="left"/>
            </w:pPr>
            <w:r>
              <w:rPr>
                <w:rStyle w:val="275pt"/>
              </w:rPr>
              <w:t>Ьтсокаядоаа</w:t>
            </w:r>
          </w:p>
        </w:tc>
      </w:tr>
      <w:tr w:rsidR="00675BD3" w14:paraId="4C746035" w14:textId="77777777">
        <w:tblPrEx>
          <w:tblCellMar>
            <w:top w:w="0" w:type="dxa"/>
            <w:bottom w:w="0" w:type="dxa"/>
          </w:tblCellMar>
        </w:tblPrEx>
        <w:trPr>
          <w:trHeight w:hRule="exact" w:val="355"/>
          <w:jc w:val="center"/>
        </w:trPr>
        <w:tc>
          <w:tcPr>
            <w:tcW w:w="1776" w:type="dxa"/>
            <w:tcBorders>
              <w:top w:val="single" w:sz="4" w:space="0" w:color="auto"/>
              <w:left w:val="single" w:sz="4" w:space="0" w:color="auto"/>
            </w:tcBorders>
            <w:shd w:val="clear" w:color="auto" w:fill="FFFFFF"/>
          </w:tcPr>
          <w:p w14:paraId="26F33B82" w14:textId="77777777" w:rsidR="00675BD3" w:rsidRDefault="00217392">
            <w:pPr>
              <w:pStyle w:val="24"/>
              <w:framePr w:w="9034" w:wrap="notBeside" w:vAnchor="text" w:hAnchor="text" w:xAlign="center" w:y="1"/>
              <w:shd w:val="clear" w:color="auto" w:fill="auto"/>
              <w:spacing w:before="0" w:after="0" w:line="150" w:lineRule="exact"/>
              <w:ind w:right="240" w:firstLine="0"/>
              <w:jc w:val="right"/>
            </w:pPr>
            <w:r>
              <w:rPr>
                <w:rStyle w:val="275pt0"/>
              </w:rPr>
              <w:t>Эстрадиол</w:t>
            </w:r>
          </w:p>
        </w:tc>
        <w:tc>
          <w:tcPr>
            <w:tcW w:w="1920" w:type="dxa"/>
            <w:tcBorders>
              <w:left w:val="single" w:sz="4" w:space="0" w:color="auto"/>
            </w:tcBorders>
            <w:shd w:val="clear" w:color="auto" w:fill="FFFFFF"/>
          </w:tcPr>
          <w:p w14:paraId="5C3EC3FD"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0,5 мг/£ЕЕ</w:t>
            </w:r>
          </w:p>
        </w:tc>
        <w:tc>
          <w:tcPr>
            <w:tcW w:w="1934" w:type="dxa"/>
            <w:tcBorders>
              <w:left w:val="single" w:sz="4" w:space="0" w:color="auto"/>
            </w:tcBorders>
            <w:shd w:val="clear" w:color="auto" w:fill="FFFFFF"/>
            <w:vAlign w:val="center"/>
          </w:tcPr>
          <w:p w14:paraId="6EF1B1F9"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1,0</w:t>
            </w:r>
          </w:p>
        </w:tc>
        <w:tc>
          <w:tcPr>
            <w:tcW w:w="1728" w:type="dxa"/>
            <w:tcBorders>
              <w:left w:val="single" w:sz="4" w:space="0" w:color="auto"/>
            </w:tcBorders>
            <w:shd w:val="clear" w:color="auto" w:fill="FFFFFF"/>
          </w:tcPr>
          <w:p w14:paraId="4945A155" w14:textId="77777777" w:rsidR="00675BD3" w:rsidRDefault="00675BD3">
            <w:pPr>
              <w:framePr w:w="9034" w:wrap="notBeside" w:vAnchor="text" w:hAnchor="text" w:xAlign="center" w:y="1"/>
              <w:rPr>
                <w:sz w:val="10"/>
                <w:szCs w:val="10"/>
              </w:rPr>
            </w:pPr>
          </w:p>
        </w:tc>
        <w:tc>
          <w:tcPr>
            <w:tcW w:w="1675" w:type="dxa"/>
            <w:tcBorders>
              <w:left w:val="single" w:sz="4" w:space="0" w:color="auto"/>
              <w:right w:val="single" w:sz="4" w:space="0" w:color="auto"/>
            </w:tcBorders>
            <w:shd w:val="clear" w:color="auto" w:fill="FFFFFF"/>
          </w:tcPr>
          <w:p w14:paraId="0F4B07BC" w14:textId="77777777" w:rsidR="00675BD3" w:rsidRDefault="00217392">
            <w:pPr>
              <w:pStyle w:val="24"/>
              <w:framePr w:w="9034" w:wrap="notBeside" w:vAnchor="text" w:hAnchor="text" w:xAlign="center" w:y="1"/>
              <w:shd w:val="clear" w:color="auto" w:fill="auto"/>
              <w:spacing w:before="0" w:after="0" w:line="150" w:lineRule="exact"/>
              <w:ind w:left="760" w:firstLine="0"/>
              <w:jc w:val="left"/>
            </w:pPr>
            <w:r>
              <w:rPr>
                <w:rStyle w:val="275pt1"/>
              </w:rPr>
              <w:t>3-4 мг</w:t>
            </w:r>
          </w:p>
        </w:tc>
      </w:tr>
      <w:tr w:rsidR="00675BD3" w14:paraId="30627FCE" w14:textId="77777777">
        <w:tblPrEx>
          <w:tblCellMar>
            <w:top w:w="0" w:type="dxa"/>
            <w:bottom w:w="0" w:type="dxa"/>
          </w:tblCellMar>
        </w:tblPrEx>
        <w:trPr>
          <w:trHeight w:hRule="exact" w:val="614"/>
          <w:jc w:val="center"/>
        </w:trPr>
        <w:tc>
          <w:tcPr>
            <w:tcW w:w="1776" w:type="dxa"/>
            <w:tcBorders>
              <w:top w:val="single" w:sz="4" w:space="0" w:color="auto"/>
              <w:left w:val="single" w:sz="4" w:space="0" w:color="auto"/>
            </w:tcBorders>
            <w:shd w:val="clear" w:color="auto" w:fill="FFFFFF"/>
          </w:tcPr>
          <w:p w14:paraId="279BB1D7" w14:textId="77777777" w:rsidR="00675BD3" w:rsidRDefault="00675BD3">
            <w:pPr>
              <w:framePr w:w="903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14:paraId="1B023DC1" w14:textId="77777777" w:rsidR="00675BD3" w:rsidRDefault="00675BD3">
            <w:pPr>
              <w:framePr w:w="9034" w:wrap="notBeside" w:vAnchor="text" w:hAnchor="text" w:xAlign="center" w:y="1"/>
              <w:rPr>
                <w:sz w:val="10"/>
                <w:szCs w:val="10"/>
              </w:rPr>
            </w:pPr>
          </w:p>
        </w:tc>
        <w:tc>
          <w:tcPr>
            <w:tcW w:w="1934" w:type="dxa"/>
            <w:tcBorders>
              <w:top w:val="single" w:sz="4" w:space="0" w:color="auto"/>
              <w:left w:val="single" w:sz="4" w:space="0" w:color="auto"/>
            </w:tcBorders>
            <w:shd w:val="clear" w:color="auto" w:fill="FFFFFF"/>
            <w:vAlign w:val="center"/>
          </w:tcPr>
          <w:p w14:paraId="4007D4E1"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w:t>
            </w:r>
          </w:p>
        </w:tc>
        <w:tc>
          <w:tcPr>
            <w:tcW w:w="1728" w:type="dxa"/>
            <w:tcBorders>
              <w:top w:val="single" w:sz="4" w:space="0" w:color="auto"/>
              <w:left w:val="single" w:sz="4" w:space="0" w:color="auto"/>
            </w:tcBorders>
            <w:shd w:val="clear" w:color="auto" w:fill="FFFFFF"/>
          </w:tcPr>
          <w:p w14:paraId="077E8552" w14:textId="77777777" w:rsidR="00675BD3" w:rsidRDefault="00675BD3">
            <w:pPr>
              <w:framePr w:w="9034" w:wrap="notBeside" w:vAnchor="text" w:hAnchor="text" w:xAlign="center" w:y="1"/>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14:paraId="1BCD5C81" w14:textId="77777777" w:rsidR="00675BD3" w:rsidRDefault="00217392">
            <w:pPr>
              <w:pStyle w:val="24"/>
              <w:framePr w:w="9034" w:wrap="notBeside" w:vAnchor="text" w:hAnchor="text" w:xAlign="center" w:y="1"/>
              <w:shd w:val="clear" w:color="auto" w:fill="auto"/>
              <w:spacing w:before="0" w:after="0" w:line="150" w:lineRule="exact"/>
              <w:ind w:left="760" w:firstLine="0"/>
              <w:jc w:val="left"/>
            </w:pPr>
            <w:r>
              <w:rPr>
                <w:rStyle w:val="275pt1"/>
              </w:rPr>
              <w:t xml:space="preserve">3-4 </w:t>
            </w:r>
            <w:r>
              <w:rPr>
                <w:rStyle w:val="275pt1"/>
                <w:lang w:val="en-US" w:eastAsia="en-US" w:bidi="en-US"/>
              </w:rPr>
              <w:t>mr/gjx</w:t>
            </w:r>
          </w:p>
        </w:tc>
      </w:tr>
      <w:tr w:rsidR="00675BD3" w14:paraId="26D75644" w14:textId="77777777">
        <w:tblPrEx>
          <w:tblCellMar>
            <w:top w:w="0" w:type="dxa"/>
            <w:bottom w:w="0" w:type="dxa"/>
          </w:tblCellMar>
        </w:tblPrEx>
        <w:trPr>
          <w:trHeight w:hRule="exact" w:val="614"/>
          <w:jc w:val="center"/>
        </w:trPr>
        <w:tc>
          <w:tcPr>
            <w:tcW w:w="1776" w:type="dxa"/>
            <w:tcBorders>
              <w:top w:val="single" w:sz="4" w:space="0" w:color="auto"/>
              <w:left w:val="single" w:sz="4" w:space="0" w:color="auto"/>
            </w:tcBorders>
            <w:shd w:val="clear" w:color="auto" w:fill="FFFFFF"/>
          </w:tcPr>
          <w:p w14:paraId="4DCDCB7D" w14:textId="77777777" w:rsidR="00675BD3" w:rsidRDefault="00217392">
            <w:pPr>
              <w:pStyle w:val="24"/>
              <w:framePr w:w="9034" w:wrap="notBeside" w:vAnchor="text" w:hAnchor="text" w:xAlign="center" w:y="1"/>
              <w:shd w:val="clear" w:color="auto" w:fill="auto"/>
              <w:spacing w:before="0" w:after="0" w:line="288" w:lineRule="exact"/>
              <w:ind w:firstLine="0"/>
            </w:pPr>
            <w:r>
              <w:rPr>
                <w:rStyle w:val="275pt0"/>
              </w:rPr>
              <w:t>Надожныи ппадтырь с эстрадиолом</w:t>
            </w:r>
          </w:p>
        </w:tc>
        <w:tc>
          <w:tcPr>
            <w:tcW w:w="1920" w:type="dxa"/>
            <w:tcBorders>
              <w:top w:val="single" w:sz="4" w:space="0" w:color="auto"/>
              <w:left w:val="single" w:sz="4" w:space="0" w:color="auto"/>
            </w:tcBorders>
            <w:shd w:val="clear" w:color="auto" w:fill="FFFFFF"/>
          </w:tcPr>
          <w:p w14:paraId="6B046974" w14:textId="77777777" w:rsidR="00675BD3" w:rsidRDefault="00675BD3">
            <w:pPr>
              <w:framePr w:w="9034" w:wrap="notBeside" w:vAnchor="text" w:hAnchor="text" w:xAlign="center" w:y="1"/>
              <w:rPr>
                <w:sz w:val="10"/>
                <w:szCs w:val="10"/>
              </w:rPr>
            </w:pPr>
          </w:p>
        </w:tc>
        <w:tc>
          <w:tcPr>
            <w:tcW w:w="1934" w:type="dxa"/>
            <w:tcBorders>
              <w:top w:val="single" w:sz="4" w:space="0" w:color="auto"/>
              <w:left w:val="single" w:sz="4" w:space="0" w:color="auto"/>
            </w:tcBorders>
            <w:shd w:val="clear" w:color="auto" w:fill="FFFFFF"/>
            <w:vAlign w:val="center"/>
          </w:tcPr>
          <w:p w14:paraId="234E6853"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w:t>
            </w:r>
          </w:p>
        </w:tc>
        <w:tc>
          <w:tcPr>
            <w:tcW w:w="1728" w:type="dxa"/>
            <w:tcBorders>
              <w:top w:val="single" w:sz="4" w:space="0" w:color="auto"/>
              <w:left w:val="single" w:sz="4" w:space="0" w:color="auto"/>
            </w:tcBorders>
            <w:shd w:val="clear" w:color="auto" w:fill="FFFFFF"/>
            <w:vAlign w:val="center"/>
          </w:tcPr>
          <w:p w14:paraId="12050242" w14:textId="77777777" w:rsidR="00675BD3" w:rsidRDefault="00217392">
            <w:pPr>
              <w:pStyle w:val="24"/>
              <w:framePr w:w="9034" w:wrap="notBeside" w:vAnchor="text" w:hAnchor="text" w:xAlign="center" w:y="1"/>
              <w:shd w:val="clear" w:color="auto" w:fill="auto"/>
              <w:spacing w:before="0" w:after="0" w:line="150" w:lineRule="exact"/>
              <w:ind w:right="220" w:firstLine="0"/>
              <w:jc w:val="right"/>
            </w:pPr>
            <w:r>
              <w:rPr>
                <w:rStyle w:val="275pt1"/>
              </w:rPr>
              <w:t>50 тгг/£ХЕ</w:t>
            </w:r>
          </w:p>
        </w:tc>
        <w:tc>
          <w:tcPr>
            <w:tcW w:w="1675" w:type="dxa"/>
            <w:tcBorders>
              <w:top w:val="single" w:sz="4" w:space="0" w:color="auto"/>
              <w:left w:val="single" w:sz="4" w:space="0" w:color="auto"/>
              <w:right w:val="single" w:sz="4" w:space="0" w:color="auto"/>
            </w:tcBorders>
            <w:shd w:val="clear" w:color="auto" w:fill="FFFFFF"/>
            <w:vAlign w:val="center"/>
          </w:tcPr>
          <w:p w14:paraId="65346A1A" w14:textId="77777777" w:rsidR="00675BD3" w:rsidRDefault="00217392">
            <w:pPr>
              <w:pStyle w:val="24"/>
              <w:framePr w:w="9034" w:wrap="notBeside" w:vAnchor="text" w:hAnchor="text" w:xAlign="center" w:y="1"/>
              <w:shd w:val="clear" w:color="auto" w:fill="auto"/>
              <w:spacing w:before="0" w:after="0" w:line="150" w:lineRule="exact"/>
              <w:ind w:left="760" w:firstLine="0"/>
              <w:jc w:val="left"/>
            </w:pPr>
            <w:r>
              <w:rPr>
                <w:rStyle w:val="275pt1"/>
                <w:lang w:val="en-US" w:eastAsia="en-US" w:bidi="en-US"/>
              </w:rPr>
              <w:t>lOOmET/sjj</w:t>
            </w:r>
          </w:p>
        </w:tc>
      </w:tr>
      <w:tr w:rsidR="00675BD3" w14:paraId="1182E3A0" w14:textId="77777777">
        <w:tblPrEx>
          <w:tblCellMar>
            <w:top w:w="0" w:type="dxa"/>
            <w:bottom w:w="0" w:type="dxa"/>
          </w:tblCellMar>
        </w:tblPrEx>
        <w:trPr>
          <w:trHeight w:hRule="exact" w:val="346"/>
          <w:jc w:val="center"/>
        </w:trPr>
        <w:tc>
          <w:tcPr>
            <w:tcW w:w="1776" w:type="dxa"/>
            <w:tcBorders>
              <w:top w:val="single" w:sz="4" w:space="0" w:color="auto"/>
              <w:left w:val="single" w:sz="4" w:space="0" w:color="auto"/>
            </w:tcBorders>
            <w:shd w:val="clear" w:color="auto" w:fill="FFFFFF"/>
          </w:tcPr>
          <w:p w14:paraId="2E153AFB" w14:textId="77777777" w:rsidR="00675BD3" w:rsidRDefault="00217392">
            <w:pPr>
              <w:pStyle w:val="24"/>
              <w:framePr w:w="9034" w:wrap="notBeside" w:vAnchor="text" w:hAnchor="text" w:xAlign="center" w:y="1"/>
              <w:shd w:val="clear" w:color="auto" w:fill="auto"/>
              <w:spacing w:before="0" w:after="0" w:line="150" w:lineRule="exact"/>
              <w:ind w:firstLine="0"/>
            </w:pPr>
            <w:r>
              <w:rPr>
                <w:rStyle w:val="275pt0"/>
              </w:rPr>
              <w:t>Гель эстрадншаО, 1%</w:t>
            </w:r>
          </w:p>
        </w:tc>
        <w:tc>
          <w:tcPr>
            <w:tcW w:w="1920" w:type="dxa"/>
            <w:tcBorders>
              <w:top w:val="single" w:sz="4" w:space="0" w:color="auto"/>
              <w:left w:val="single" w:sz="4" w:space="0" w:color="auto"/>
            </w:tcBorders>
            <w:shd w:val="clear" w:color="auto" w:fill="FFFFFF"/>
          </w:tcPr>
          <w:p w14:paraId="7F848593"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w:t>
            </w:r>
          </w:p>
        </w:tc>
        <w:tc>
          <w:tcPr>
            <w:tcW w:w="1934" w:type="dxa"/>
            <w:tcBorders>
              <w:top w:val="single" w:sz="4" w:space="0" w:color="auto"/>
              <w:left w:val="single" w:sz="4" w:space="0" w:color="auto"/>
            </w:tcBorders>
            <w:shd w:val="clear" w:color="auto" w:fill="FFFFFF"/>
          </w:tcPr>
          <w:p w14:paraId="1A0542CE"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 xml:space="preserve">0,5 </w:t>
            </w:r>
            <w:r>
              <w:rPr>
                <w:rStyle w:val="275pt1"/>
                <w:lang w:val="en-US" w:eastAsia="en-US" w:bidi="en-US"/>
              </w:rPr>
              <w:t>mr/£JX</w:t>
            </w:r>
          </w:p>
        </w:tc>
        <w:tc>
          <w:tcPr>
            <w:tcW w:w="1728" w:type="dxa"/>
            <w:tcBorders>
              <w:top w:val="single" w:sz="4" w:space="0" w:color="auto"/>
              <w:left w:val="single" w:sz="4" w:space="0" w:color="auto"/>
            </w:tcBorders>
            <w:shd w:val="clear" w:color="auto" w:fill="FFFFFF"/>
          </w:tcPr>
          <w:p w14:paraId="56E0899D" w14:textId="77777777" w:rsidR="00675BD3" w:rsidRDefault="00217392">
            <w:pPr>
              <w:pStyle w:val="24"/>
              <w:framePr w:w="9034" w:wrap="notBeside" w:vAnchor="text" w:hAnchor="text" w:xAlign="center" w:y="1"/>
              <w:shd w:val="clear" w:color="auto" w:fill="auto"/>
              <w:spacing w:before="0" w:after="0" w:line="150" w:lineRule="exact"/>
              <w:ind w:right="220" w:firstLine="0"/>
              <w:jc w:val="right"/>
            </w:pPr>
            <w:r>
              <w:rPr>
                <w:rStyle w:val="275pt1"/>
              </w:rPr>
              <w:t>1,0тг/£КЕ</w:t>
            </w:r>
          </w:p>
        </w:tc>
        <w:tc>
          <w:tcPr>
            <w:tcW w:w="1675" w:type="dxa"/>
            <w:tcBorders>
              <w:top w:val="single" w:sz="4" w:space="0" w:color="auto"/>
              <w:left w:val="single" w:sz="4" w:space="0" w:color="auto"/>
              <w:right w:val="single" w:sz="4" w:space="0" w:color="auto"/>
            </w:tcBorders>
            <w:shd w:val="clear" w:color="auto" w:fill="FFFFFF"/>
          </w:tcPr>
          <w:p w14:paraId="7F0C2F63" w14:textId="77777777" w:rsidR="00675BD3" w:rsidRDefault="00217392">
            <w:pPr>
              <w:pStyle w:val="24"/>
              <w:framePr w:w="9034" w:wrap="notBeside" w:vAnchor="text" w:hAnchor="text" w:xAlign="center" w:y="1"/>
              <w:shd w:val="clear" w:color="auto" w:fill="auto"/>
              <w:spacing w:before="0" w:after="0" w:line="150" w:lineRule="exact"/>
              <w:ind w:left="760" w:firstLine="0"/>
              <w:jc w:val="left"/>
            </w:pPr>
            <w:r>
              <w:rPr>
                <w:rStyle w:val="275pt1"/>
              </w:rPr>
              <w:t xml:space="preserve">1,5 </w:t>
            </w:r>
            <w:r>
              <w:rPr>
                <w:rStyle w:val="275pt1"/>
                <w:lang w:val="en-US" w:eastAsia="en-US" w:bidi="en-US"/>
              </w:rPr>
              <w:t>mr/sra</w:t>
            </w:r>
          </w:p>
        </w:tc>
      </w:tr>
      <w:tr w:rsidR="00675BD3" w14:paraId="5ACC74FF" w14:textId="77777777">
        <w:tblPrEx>
          <w:tblCellMar>
            <w:top w:w="0" w:type="dxa"/>
            <w:bottom w:w="0" w:type="dxa"/>
          </w:tblCellMar>
        </w:tblPrEx>
        <w:trPr>
          <w:trHeight w:hRule="exact" w:val="355"/>
          <w:jc w:val="center"/>
        </w:trPr>
        <w:tc>
          <w:tcPr>
            <w:tcW w:w="1776" w:type="dxa"/>
            <w:tcBorders>
              <w:top w:val="single" w:sz="4" w:space="0" w:color="auto"/>
              <w:left w:val="single" w:sz="4" w:space="0" w:color="auto"/>
              <w:bottom w:val="single" w:sz="4" w:space="0" w:color="auto"/>
            </w:tcBorders>
            <w:shd w:val="clear" w:color="auto" w:fill="FFFFFF"/>
          </w:tcPr>
          <w:p w14:paraId="656331F0" w14:textId="77777777" w:rsidR="00675BD3" w:rsidRDefault="00217392">
            <w:pPr>
              <w:pStyle w:val="24"/>
              <w:framePr w:w="9034" w:wrap="notBeside" w:vAnchor="text" w:hAnchor="text" w:xAlign="center" w:y="1"/>
              <w:shd w:val="clear" w:color="auto" w:fill="auto"/>
              <w:spacing w:before="0" w:after="0" w:line="150" w:lineRule="exact"/>
              <w:ind w:firstLine="0"/>
            </w:pPr>
            <w:r>
              <w:rPr>
                <w:rStyle w:val="275pt0"/>
              </w:rPr>
              <w:t>Гель эстрадиола0,06%</w:t>
            </w:r>
          </w:p>
        </w:tc>
        <w:tc>
          <w:tcPr>
            <w:tcW w:w="1920" w:type="dxa"/>
            <w:tcBorders>
              <w:top w:val="single" w:sz="4" w:space="0" w:color="auto"/>
              <w:left w:val="single" w:sz="4" w:space="0" w:color="auto"/>
              <w:bottom w:val="single" w:sz="4" w:space="0" w:color="auto"/>
            </w:tcBorders>
            <w:shd w:val="clear" w:color="auto" w:fill="FFFFFF"/>
          </w:tcPr>
          <w:p w14:paraId="297FA299"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w:t>
            </w:r>
          </w:p>
        </w:tc>
        <w:tc>
          <w:tcPr>
            <w:tcW w:w="1934" w:type="dxa"/>
            <w:tcBorders>
              <w:top w:val="single" w:sz="4" w:space="0" w:color="auto"/>
              <w:left w:val="single" w:sz="4" w:space="0" w:color="auto"/>
              <w:bottom w:val="single" w:sz="4" w:space="0" w:color="auto"/>
            </w:tcBorders>
            <w:shd w:val="clear" w:color="auto" w:fill="FFFFFF"/>
          </w:tcPr>
          <w:p w14:paraId="208D9C54" w14:textId="77777777" w:rsidR="00675BD3" w:rsidRDefault="00217392">
            <w:pPr>
              <w:pStyle w:val="24"/>
              <w:framePr w:w="9034" w:wrap="notBeside" w:vAnchor="text" w:hAnchor="text" w:xAlign="center" w:y="1"/>
              <w:shd w:val="clear" w:color="auto" w:fill="auto"/>
              <w:spacing w:before="0" w:after="0" w:line="150" w:lineRule="exact"/>
              <w:ind w:left="780" w:firstLine="0"/>
              <w:jc w:val="left"/>
            </w:pPr>
            <w:r>
              <w:rPr>
                <w:rStyle w:val="275pt1"/>
              </w:rPr>
              <w:t>0,'75 мг</w:t>
            </w:r>
            <w:r>
              <w:rPr>
                <w:rStyle w:val="275pt1"/>
                <w:lang w:val="en-US" w:eastAsia="en-US" w:bidi="en-US"/>
              </w:rPr>
              <w:t>/gjx</w:t>
            </w:r>
          </w:p>
        </w:tc>
        <w:tc>
          <w:tcPr>
            <w:tcW w:w="1728" w:type="dxa"/>
            <w:tcBorders>
              <w:top w:val="single" w:sz="4" w:space="0" w:color="auto"/>
              <w:left w:val="single" w:sz="4" w:space="0" w:color="auto"/>
              <w:bottom w:val="single" w:sz="4" w:space="0" w:color="auto"/>
            </w:tcBorders>
            <w:shd w:val="clear" w:color="auto" w:fill="FFFFFF"/>
          </w:tcPr>
          <w:p w14:paraId="73B306B3" w14:textId="77777777" w:rsidR="00675BD3" w:rsidRDefault="00217392">
            <w:pPr>
              <w:pStyle w:val="24"/>
              <w:framePr w:w="9034" w:wrap="notBeside" w:vAnchor="text" w:hAnchor="text" w:xAlign="center" w:y="1"/>
              <w:shd w:val="clear" w:color="auto" w:fill="auto"/>
              <w:spacing w:before="0" w:after="0" w:line="150" w:lineRule="exact"/>
              <w:ind w:right="220" w:firstLine="0"/>
              <w:jc w:val="right"/>
            </w:pPr>
            <w:r>
              <w:rPr>
                <w:rStyle w:val="275pt1"/>
              </w:rPr>
              <w:t>1,5тт/£КЕ</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3614E61B" w14:textId="77777777" w:rsidR="00675BD3" w:rsidRDefault="00675BD3">
            <w:pPr>
              <w:framePr w:w="9034" w:wrap="notBeside" w:vAnchor="text" w:hAnchor="text" w:xAlign="center" w:y="1"/>
              <w:rPr>
                <w:sz w:val="10"/>
                <w:szCs w:val="10"/>
              </w:rPr>
            </w:pPr>
          </w:p>
        </w:tc>
      </w:tr>
    </w:tbl>
    <w:p w14:paraId="70B136A5" w14:textId="77777777" w:rsidR="00675BD3" w:rsidRDefault="00675BD3">
      <w:pPr>
        <w:framePr w:w="9034" w:wrap="notBeside" w:vAnchor="text" w:hAnchor="text" w:xAlign="center" w:y="1"/>
        <w:rPr>
          <w:sz w:val="2"/>
          <w:szCs w:val="2"/>
        </w:rPr>
      </w:pPr>
    </w:p>
    <w:p w14:paraId="598A5A3E" w14:textId="77777777" w:rsidR="00675BD3" w:rsidRDefault="00675BD3">
      <w:pPr>
        <w:rPr>
          <w:sz w:val="2"/>
          <w:szCs w:val="2"/>
        </w:rPr>
      </w:pPr>
    </w:p>
    <w:p w14:paraId="2BB4D192" w14:textId="77777777" w:rsidR="00675BD3" w:rsidRDefault="00675BD3">
      <w:pPr>
        <w:rPr>
          <w:sz w:val="2"/>
          <w:szCs w:val="2"/>
        </w:rPr>
        <w:sectPr w:rsidR="00675BD3">
          <w:type w:val="continuous"/>
          <w:pgSz w:w="11899" w:h="17309"/>
          <w:pgMar w:top="276" w:right="2184" w:bottom="5681" w:left="307" w:header="0" w:footer="3" w:gutter="0"/>
          <w:cols w:space="720"/>
          <w:noEndnote/>
          <w:docGrid w:linePitch="360"/>
        </w:sectPr>
      </w:pPr>
    </w:p>
    <w:p w14:paraId="52D887BC" w14:textId="77777777" w:rsidR="00675BD3" w:rsidRDefault="00675BD3">
      <w:pPr>
        <w:spacing w:line="97" w:lineRule="exact"/>
        <w:rPr>
          <w:sz w:val="8"/>
          <w:szCs w:val="8"/>
        </w:rPr>
      </w:pPr>
    </w:p>
    <w:p w14:paraId="57DC0BE4" w14:textId="77777777" w:rsidR="00675BD3" w:rsidRDefault="00675BD3">
      <w:pPr>
        <w:rPr>
          <w:sz w:val="2"/>
          <w:szCs w:val="2"/>
        </w:rPr>
        <w:sectPr w:rsidR="00675BD3">
          <w:type w:val="continuous"/>
          <w:pgSz w:w="11899" w:h="17309"/>
          <w:pgMar w:top="246" w:right="0" w:bottom="5651"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62"/>
        <w:gridCol w:w="2880"/>
        <w:gridCol w:w="2923"/>
      </w:tblGrid>
      <w:tr w:rsidR="00675BD3" w14:paraId="13C87D72" w14:textId="77777777">
        <w:tblPrEx>
          <w:tblCellMar>
            <w:top w:w="0" w:type="dxa"/>
            <w:bottom w:w="0" w:type="dxa"/>
          </w:tblCellMar>
        </w:tblPrEx>
        <w:trPr>
          <w:trHeight w:hRule="exact" w:val="298"/>
          <w:jc w:val="center"/>
        </w:trPr>
        <w:tc>
          <w:tcPr>
            <w:tcW w:w="2962" w:type="dxa"/>
            <w:shd w:val="clear" w:color="auto" w:fill="FFFFFF"/>
          </w:tcPr>
          <w:p w14:paraId="2FC10671"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0"/>
              </w:rPr>
              <w:t>Гестагш</w:t>
            </w:r>
          </w:p>
        </w:tc>
        <w:tc>
          <w:tcPr>
            <w:tcW w:w="2880" w:type="dxa"/>
            <w:shd w:val="clear" w:color="auto" w:fill="000000"/>
          </w:tcPr>
          <w:p w14:paraId="1B20E403" w14:textId="77777777" w:rsidR="00675BD3" w:rsidRDefault="00217392">
            <w:pPr>
              <w:pStyle w:val="24"/>
              <w:framePr w:w="8765" w:wrap="notBeside" w:vAnchor="text" w:hAnchor="text" w:xAlign="center" w:y="1"/>
              <w:shd w:val="clear" w:color="auto" w:fill="auto"/>
              <w:spacing w:before="0" w:after="0" w:line="150" w:lineRule="exact"/>
              <w:ind w:left="760" w:firstLine="0"/>
              <w:jc w:val="left"/>
            </w:pPr>
            <w:r>
              <w:rPr>
                <w:rStyle w:val="275pt"/>
              </w:rPr>
              <w:t>Ннхкаялоха Э</w:t>
            </w:r>
          </w:p>
        </w:tc>
        <w:tc>
          <w:tcPr>
            <w:tcW w:w="2923" w:type="dxa"/>
            <w:shd w:val="clear" w:color="auto" w:fill="000000"/>
          </w:tcPr>
          <w:p w14:paraId="57D7FB17" w14:textId="77777777" w:rsidR="00675BD3" w:rsidRDefault="00217392">
            <w:pPr>
              <w:pStyle w:val="24"/>
              <w:framePr w:w="8765" w:wrap="notBeside" w:vAnchor="text" w:hAnchor="text" w:xAlign="center" w:y="1"/>
              <w:shd w:val="clear" w:color="auto" w:fill="auto"/>
              <w:spacing w:before="0" w:after="0" w:line="150" w:lineRule="exact"/>
              <w:ind w:firstLine="0"/>
              <w:jc w:val="left"/>
            </w:pPr>
            <w:r>
              <w:rPr>
                <w:rStyle w:val="275pt"/>
              </w:rPr>
              <w:t>Отсреднш до Еысокондохы Э</w:t>
            </w:r>
          </w:p>
        </w:tc>
      </w:tr>
      <w:tr w:rsidR="00675BD3" w14:paraId="66AB3D96" w14:textId="77777777">
        <w:tblPrEx>
          <w:tblCellMar>
            <w:top w:w="0" w:type="dxa"/>
            <w:bottom w:w="0" w:type="dxa"/>
          </w:tblCellMar>
        </w:tblPrEx>
        <w:trPr>
          <w:trHeight w:hRule="exact" w:val="355"/>
          <w:jc w:val="center"/>
        </w:trPr>
        <w:tc>
          <w:tcPr>
            <w:tcW w:w="2962" w:type="dxa"/>
            <w:tcBorders>
              <w:top w:val="single" w:sz="4" w:space="0" w:color="auto"/>
              <w:left w:val="single" w:sz="4" w:space="0" w:color="auto"/>
            </w:tcBorders>
            <w:shd w:val="clear" w:color="auto" w:fill="FFFFFF"/>
          </w:tcPr>
          <w:p w14:paraId="0D813AF6"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0"/>
              </w:rPr>
              <w:t>Дидрогестерон</w:t>
            </w:r>
          </w:p>
        </w:tc>
        <w:tc>
          <w:tcPr>
            <w:tcW w:w="2880" w:type="dxa"/>
            <w:tcBorders>
              <w:left w:val="single" w:sz="4" w:space="0" w:color="auto"/>
            </w:tcBorders>
            <w:shd w:val="clear" w:color="auto" w:fill="FFFFFF"/>
          </w:tcPr>
          <w:p w14:paraId="31BF99DA" w14:textId="77777777" w:rsidR="00675BD3" w:rsidRDefault="00217392">
            <w:pPr>
              <w:pStyle w:val="24"/>
              <w:framePr w:w="8765" w:wrap="notBeside" w:vAnchor="text" w:hAnchor="text" w:xAlign="center" w:y="1"/>
              <w:shd w:val="clear" w:color="auto" w:fill="auto"/>
              <w:spacing w:before="0" w:after="0" w:line="150" w:lineRule="exact"/>
              <w:ind w:left="760" w:firstLine="0"/>
              <w:jc w:val="left"/>
            </w:pPr>
            <w:r>
              <w:rPr>
                <w:rStyle w:val="275pt1"/>
              </w:rPr>
              <w:t>Ш тг</w:t>
            </w:r>
          </w:p>
        </w:tc>
        <w:tc>
          <w:tcPr>
            <w:tcW w:w="2923" w:type="dxa"/>
            <w:tcBorders>
              <w:left w:val="single" w:sz="4" w:space="0" w:color="auto"/>
              <w:right w:val="single" w:sz="4" w:space="0" w:color="auto"/>
            </w:tcBorders>
            <w:shd w:val="clear" w:color="auto" w:fill="FFFFFF"/>
          </w:tcPr>
          <w:p w14:paraId="1E7E19A9"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1"/>
              </w:rPr>
              <w:t>-</w:t>
            </w:r>
          </w:p>
        </w:tc>
      </w:tr>
      <w:tr w:rsidR="00675BD3" w14:paraId="44575CCE" w14:textId="77777777">
        <w:tblPrEx>
          <w:tblCellMar>
            <w:top w:w="0" w:type="dxa"/>
            <w:bottom w:w="0" w:type="dxa"/>
          </w:tblCellMar>
        </w:tblPrEx>
        <w:trPr>
          <w:trHeight w:hRule="exact" w:val="326"/>
          <w:jc w:val="center"/>
        </w:trPr>
        <w:tc>
          <w:tcPr>
            <w:tcW w:w="2962" w:type="dxa"/>
            <w:tcBorders>
              <w:top w:val="single" w:sz="4" w:space="0" w:color="auto"/>
              <w:left w:val="single" w:sz="4" w:space="0" w:color="auto"/>
            </w:tcBorders>
            <w:shd w:val="clear" w:color="auto" w:fill="FFFFFF"/>
            <w:vAlign w:val="center"/>
          </w:tcPr>
          <w:p w14:paraId="5266917C" w14:textId="77777777" w:rsidR="00675BD3" w:rsidRDefault="00217392">
            <w:pPr>
              <w:pStyle w:val="24"/>
              <w:framePr w:w="8765" w:wrap="notBeside" w:vAnchor="text" w:hAnchor="text" w:xAlign="center" w:y="1"/>
              <w:shd w:val="clear" w:color="auto" w:fill="auto"/>
              <w:spacing w:before="0" w:after="0" w:line="150" w:lineRule="exact"/>
              <w:ind w:left="1600" w:firstLine="0"/>
              <w:jc w:val="left"/>
            </w:pPr>
            <w:r>
              <w:rPr>
                <w:rStyle w:val="275pt0"/>
              </w:rPr>
              <w:t>прогестерон</w:t>
            </w:r>
          </w:p>
        </w:tc>
        <w:tc>
          <w:tcPr>
            <w:tcW w:w="2880" w:type="dxa"/>
            <w:tcBorders>
              <w:top w:val="single" w:sz="4" w:space="0" w:color="auto"/>
              <w:left w:val="single" w:sz="4" w:space="0" w:color="auto"/>
            </w:tcBorders>
            <w:shd w:val="clear" w:color="auto" w:fill="FFFFFF"/>
            <w:vAlign w:val="center"/>
          </w:tcPr>
          <w:p w14:paraId="43E834C3" w14:textId="77777777" w:rsidR="00675BD3" w:rsidRDefault="00217392">
            <w:pPr>
              <w:pStyle w:val="24"/>
              <w:framePr w:w="8765" w:wrap="notBeside" w:vAnchor="text" w:hAnchor="text" w:xAlign="center" w:y="1"/>
              <w:shd w:val="clear" w:color="auto" w:fill="auto"/>
              <w:spacing w:before="0" w:after="0" w:line="150" w:lineRule="exact"/>
              <w:ind w:left="760" w:firstLine="0"/>
              <w:jc w:val="left"/>
            </w:pPr>
            <w:r>
              <w:rPr>
                <w:rStyle w:val="275pt1"/>
              </w:rPr>
              <w:t>100 ИТ</w:t>
            </w:r>
          </w:p>
        </w:tc>
        <w:tc>
          <w:tcPr>
            <w:tcW w:w="2923" w:type="dxa"/>
            <w:tcBorders>
              <w:top w:val="single" w:sz="4" w:space="0" w:color="auto"/>
              <w:left w:val="single" w:sz="4" w:space="0" w:color="auto"/>
              <w:right w:val="single" w:sz="4" w:space="0" w:color="auto"/>
            </w:tcBorders>
            <w:shd w:val="clear" w:color="auto" w:fill="FFFFFF"/>
            <w:vAlign w:val="center"/>
          </w:tcPr>
          <w:p w14:paraId="3E3CFA33"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1"/>
              </w:rPr>
              <w:t>200-400 ИТ</w:t>
            </w:r>
          </w:p>
        </w:tc>
      </w:tr>
      <w:tr w:rsidR="00675BD3" w14:paraId="63FE64B1" w14:textId="77777777">
        <w:tblPrEx>
          <w:tblCellMar>
            <w:top w:w="0" w:type="dxa"/>
            <w:bottom w:w="0" w:type="dxa"/>
          </w:tblCellMar>
        </w:tblPrEx>
        <w:trPr>
          <w:trHeight w:hRule="exact" w:val="346"/>
          <w:jc w:val="center"/>
        </w:trPr>
        <w:tc>
          <w:tcPr>
            <w:tcW w:w="2962" w:type="dxa"/>
            <w:tcBorders>
              <w:top w:val="single" w:sz="4" w:space="0" w:color="auto"/>
              <w:left w:val="single" w:sz="4" w:space="0" w:color="auto"/>
            </w:tcBorders>
            <w:shd w:val="clear" w:color="auto" w:fill="FFFFFF"/>
          </w:tcPr>
          <w:p w14:paraId="6690225A"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0"/>
              </w:rPr>
              <w:t>МПА</w:t>
            </w:r>
          </w:p>
        </w:tc>
        <w:tc>
          <w:tcPr>
            <w:tcW w:w="2880" w:type="dxa"/>
            <w:tcBorders>
              <w:top w:val="single" w:sz="4" w:space="0" w:color="auto"/>
              <w:left w:val="single" w:sz="4" w:space="0" w:color="auto"/>
            </w:tcBorders>
            <w:shd w:val="clear" w:color="auto" w:fill="FFFFFF"/>
          </w:tcPr>
          <w:p w14:paraId="4282B687" w14:textId="77777777" w:rsidR="00675BD3" w:rsidRDefault="00217392">
            <w:pPr>
              <w:pStyle w:val="24"/>
              <w:framePr w:w="8765" w:wrap="notBeside" w:vAnchor="text" w:hAnchor="text" w:xAlign="center" w:y="1"/>
              <w:shd w:val="clear" w:color="auto" w:fill="auto"/>
              <w:spacing w:before="0" w:after="0" w:line="150" w:lineRule="exact"/>
              <w:ind w:left="760" w:firstLine="0"/>
              <w:jc w:val="left"/>
            </w:pPr>
            <w:r>
              <w:rPr>
                <w:rStyle w:val="275pt1"/>
              </w:rPr>
              <w:t>-</w:t>
            </w:r>
          </w:p>
        </w:tc>
        <w:tc>
          <w:tcPr>
            <w:tcW w:w="2923" w:type="dxa"/>
            <w:tcBorders>
              <w:top w:val="single" w:sz="4" w:space="0" w:color="auto"/>
              <w:left w:val="single" w:sz="4" w:space="0" w:color="auto"/>
              <w:right w:val="single" w:sz="4" w:space="0" w:color="auto"/>
            </w:tcBorders>
            <w:shd w:val="clear" w:color="auto" w:fill="FFFFFF"/>
          </w:tcPr>
          <w:p w14:paraId="2BA13F19"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1"/>
              </w:rPr>
              <w:t>10 нг</w:t>
            </w:r>
          </w:p>
        </w:tc>
      </w:tr>
      <w:tr w:rsidR="00675BD3" w14:paraId="33AEA1FB" w14:textId="77777777">
        <w:tblPrEx>
          <w:tblCellMar>
            <w:top w:w="0" w:type="dxa"/>
            <w:bottom w:w="0" w:type="dxa"/>
          </w:tblCellMar>
        </w:tblPrEx>
        <w:trPr>
          <w:trHeight w:hRule="exact" w:val="355"/>
          <w:jc w:val="center"/>
        </w:trPr>
        <w:tc>
          <w:tcPr>
            <w:tcW w:w="2962" w:type="dxa"/>
            <w:tcBorders>
              <w:top w:val="single" w:sz="4" w:space="0" w:color="auto"/>
              <w:left w:val="single" w:sz="4" w:space="0" w:color="auto"/>
              <w:bottom w:val="single" w:sz="4" w:space="0" w:color="auto"/>
            </w:tcBorders>
            <w:shd w:val="clear" w:color="auto" w:fill="FFFFFF"/>
          </w:tcPr>
          <w:p w14:paraId="3169C680" w14:textId="77777777" w:rsidR="00675BD3" w:rsidRDefault="00675BD3">
            <w:pPr>
              <w:framePr w:w="8765" w:wrap="notBeside" w:vAnchor="text" w:hAnchor="text" w:xAlign="center" w:y="1"/>
              <w:rPr>
                <w:sz w:val="10"/>
                <w:szCs w:val="10"/>
              </w:rPr>
            </w:pPr>
          </w:p>
        </w:tc>
        <w:tc>
          <w:tcPr>
            <w:tcW w:w="2880" w:type="dxa"/>
            <w:tcBorders>
              <w:top w:val="single" w:sz="4" w:space="0" w:color="auto"/>
              <w:left w:val="single" w:sz="4" w:space="0" w:color="auto"/>
              <w:bottom w:val="single" w:sz="4" w:space="0" w:color="auto"/>
            </w:tcBorders>
            <w:shd w:val="clear" w:color="auto" w:fill="FFFFFF"/>
          </w:tcPr>
          <w:p w14:paraId="41F0DB11" w14:textId="77777777" w:rsidR="00675BD3" w:rsidRDefault="00217392">
            <w:pPr>
              <w:pStyle w:val="24"/>
              <w:framePr w:w="8765" w:wrap="notBeside" w:vAnchor="text" w:hAnchor="text" w:xAlign="center" w:y="1"/>
              <w:shd w:val="clear" w:color="auto" w:fill="auto"/>
              <w:spacing w:before="0" w:after="0" w:line="150" w:lineRule="exact"/>
              <w:ind w:left="760" w:firstLine="0"/>
              <w:jc w:val="left"/>
            </w:pPr>
            <w:r>
              <w:rPr>
                <w:rStyle w:val="275pt1"/>
              </w:rPr>
              <w:t>-</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5010E85A" w14:textId="77777777" w:rsidR="00675BD3" w:rsidRDefault="00217392">
            <w:pPr>
              <w:pStyle w:val="24"/>
              <w:framePr w:w="8765" w:wrap="notBeside" w:vAnchor="text" w:hAnchor="text" w:xAlign="center" w:y="1"/>
              <w:shd w:val="clear" w:color="auto" w:fill="auto"/>
              <w:spacing w:before="0" w:after="0" w:line="150" w:lineRule="exact"/>
              <w:ind w:left="780" w:firstLine="0"/>
              <w:jc w:val="left"/>
            </w:pPr>
            <w:r>
              <w:rPr>
                <w:rStyle w:val="275pt1"/>
              </w:rPr>
              <w:t>0,13тг</w:t>
            </w:r>
          </w:p>
        </w:tc>
      </w:tr>
    </w:tbl>
    <w:p w14:paraId="4D88F97E" w14:textId="77777777" w:rsidR="00675BD3" w:rsidRDefault="00675BD3">
      <w:pPr>
        <w:framePr w:w="8765" w:wrap="notBeside" w:vAnchor="text" w:hAnchor="text" w:xAlign="center" w:y="1"/>
        <w:rPr>
          <w:sz w:val="2"/>
          <w:szCs w:val="2"/>
        </w:rPr>
      </w:pPr>
    </w:p>
    <w:p w14:paraId="1AD8326A" w14:textId="77777777" w:rsidR="00675BD3" w:rsidRDefault="00675BD3">
      <w:pPr>
        <w:rPr>
          <w:sz w:val="2"/>
          <w:szCs w:val="2"/>
        </w:rPr>
      </w:pPr>
    </w:p>
    <w:p w14:paraId="7312C59A" w14:textId="147EAA37" w:rsidR="00675BD3" w:rsidRDefault="00577084">
      <w:pPr>
        <w:pStyle w:val="221"/>
        <w:shd w:val="clear" w:color="auto" w:fill="auto"/>
        <w:spacing w:before="65" w:after="0" w:line="180" w:lineRule="exact"/>
        <w:ind w:left="1300"/>
      </w:pPr>
      <w:r>
        <w:rPr>
          <w:noProof/>
        </w:rPr>
        <mc:AlternateContent>
          <mc:Choice Requires="wps">
            <w:drawing>
              <wp:anchor distT="313055" distB="0" distL="2377440" distR="63500" simplePos="0" relativeHeight="251678720" behindDoc="1" locked="0" layoutInCell="1" allowOverlap="1" wp14:anchorId="437BA87D" wp14:editId="42716D66">
                <wp:simplePos x="0" y="0"/>
                <wp:positionH relativeFrom="margin">
                  <wp:posOffset>2357120</wp:posOffset>
                </wp:positionH>
                <wp:positionV relativeFrom="paragraph">
                  <wp:posOffset>2409825</wp:posOffset>
                </wp:positionV>
                <wp:extent cx="719455" cy="107950"/>
                <wp:effectExtent l="0" t="0" r="0" b="0"/>
                <wp:wrapTopAndBottom/>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4255" w14:textId="77777777" w:rsidR="00675BD3" w:rsidRDefault="00217392">
                            <w:pPr>
                              <w:pStyle w:val="290"/>
                              <w:shd w:val="clear" w:color="auto" w:fill="auto"/>
                              <w:spacing w:line="170" w:lineRule="exact"/>
                            </w:pPr>
                            <w:r>
                              <w:rPr>
                                <w:rStyle w:val="29TimesNewRoman85pt0ptExact"/>
                                <w:rFonts w:eastAsia="Courier New"/>
                              </w:rPr>
                              <w:t>2,5</w:t>
                            </w:r>
                            <w:r>
                              <w:rPr>
                                <w:rStyle w:val="29Exact0"/>
                              </w:rPr>
                              <w:t xml:space="preserve"> </w:t>
                            </w:r>
                            <w:r>
                              <w:rPr>
                                <w:rStyle w:val="29Exact0"/>
                                <w:lang w:val="en-US" w:eastAsia="en-US" w:bidi="en-US"/>
                              </w:rPr>
                              <w:t xml:space="preserve">TiTT </w:t>
                            </w:r>
                            <w:r>
                              <w:rPr>
                                <w:rStyle w:val="29Exact0"/>
                              </w:rPr>
                              <w:t>Е сутки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BA87D" id="Text Box 84" o:spid="_x0000_s1085" type="#_x0000_t202" style="position:absolute;left:0;text-align:left;margin-left:185.6pt;margin-top:189.75pt;width:56.65pt;height:8.5pt;z-index:-251637760;visibility:visible;mso-wrap-style:square;mso-width-percent:0;mso-height-percent:0;mso-wrap-distance-left:187.2pt;mso-wrap-distance-top:24.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" filled="f" stroked="f">
                <v:textbox style="mso-fit-shape-to-text:t" inset="0,0,0,0">
                  <w:txbxContent>
                    <w:p w14:paraId="43F44255" w14:textId="77777777" w:rsidR="00675BD3" w:rsidRDefault="00217392">
                      <w:pPr>
                        <w:pStyle w:val="290"/>
                        <w:shd w:val="clear" w:color="auto" w:fill="auto"/>
                        <w:spacing w:line="170" w:lineRule="exact"/>
                      </w:pPr>
                      <w:r>
                        <w:rPr>
                          <w:rStyle w:val="29TimesNewRoman85pt0ptExact"/>
                          <w:rFonts w:eastAsia="Courier New"/>
                        </w:rPr>
                        <w:t>2,5</w:t>
                      </w:r>
                      <w:r>
                        <w:rPr>
                          <w:rStyle w:val="29Exact0"/>
                        </w:rPr>
                        <w:t xml:space="preserve"> </w:t>
                      </w:r>
                      <w:r>
                        <w:rPr>
                          <w:rStyle w:val="29Exact0"/>
                          <w:lang w:val="en-US" w:eastAsia="en-US" w:bidi="en-US"/>
                        </w:rPr>
                        <w:t xml:space="preserve">TiTT </w:t>
                      </w:r>
                      <w:r>
                        <w:rPr>
                          <w:rStyle w:val="29Exact0"/>
                        </w:rPr>
                        <w:t>Е сутки</w:t>
                      </w:r>
                    </w:p>
                  </w:txbxContent>
                </v:textbox>
                <w10:wrap type="topAndBottom" anchorx="margin"/>
              </v:shape>
            </w:pict>
          </mc:Fallback>
        </mc:AlternateContent>
      </w:r>
      <w:r w:rsidR="00217392">
        <w:t xml:space="preserve">Пр О ДО лжнте льный прнешП —суточная доза— наиболее </w:t>
      </w:r>
      <w:r w:rsidR="00217392">
        <w:t>низкая «безопасная до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2894"/>
        <w:gridCol w:w="2875"/>
      </w:tblGrid>
      <w:tr w:rsidR="00675BD3" w14:paraId="1AC6F200" w14:textId="77777777">
        <w:tblPrEx>
          <w:tblCellMar>
            <w:top w:w="0" w:type="dxa"/>
            <w:bottom w:w="0" w:type="dxa"/>
          </w:tblCellMar>
        </w:tblPrEx>
        <w:trPr>
          <w:trHeight w:hRule="exact" w:val="293"/>
          <w:jc w:val="center"/>
        </w:trPr>
        <w:tc>
          <w:tcPr>
            <w:tcW w:w="2947" w:type="dxa"/>
            <w:shd w:val="clear" w:color="auto" w:fill="FFFFFF"/>
          </w:tcPr>
          <w:p w14:paraId="32338E85" w14:textId="77777777" w:rsidR="00675BD3" w:rsidRDefault="00675BD3">
            <w:pPr>
              <w:framePr w:w="8717" w:wrap="notBeside" w:vAnchor="text" w:hAnchor="text" w:xAlign="center" w:y="1"/>
              <w:rPr>
                <w:sz w:val="10"/>
                <w:szCs w:val="10"/>
              </w:rPr>
            </w:pPr>
          </w:p>
        </w:tc>
        <w:tc>
          <w:tcPr>
            <w:tcW w:w="2894" w:type="dxa"/>
            <w:shd w:val="clear" w:color="auto" w:fill="000000"/>
          </w:tcPr>
          <w:p w14:paraId="7EEF5B9B" w14:textId="77777777" w:rsidR="00675BD3" w:rsidRDefault="00217392">
            <w:pPr>
              <w:pStyle w:val="24"/>
              <w:framePr w:w="8717" w:wrap="notBeside" w:vAnchor="text" w:hAnchor="text" w:xAlign="center" w:y="1"/>
              <w:shd w:val="clear" w:color="auto" w:fill="auto"/>
              <w:spacing w:before="0" w:after="0" w:line="150" w:lineRule="exact"/>
              <w:ind w:firstLine="0"/>
              <w:jc w:val="left"/>
            </w:pPr>
            <w:r>
              <w:rPr>
                <w:rStyle w:val="275pt"/>
              </w:rPr>
              <w:t>УльфанюкаяЛЬская до:а Э</w:t>
            </w:r>
          </w:p>
        </w:tc>
        <w:tc>
          <w:tcPr>
            <w:tcW w:w="2875" w:type="dxa"/>
            <w:shd w:val="clear" w:color="auto" w:fill="000000"/>
          </w:tcPr>
          <w:p w14:paraId="3F9A3A9A" w14:textId="77777777" w:rsidR="00675BD3" w:rsidRDefault="00217392">
            <w:pPr>
              <w:pStyle w:val="24"/>
              <w:framePr w:w="8717" w:wrap="notBeside" w:vAnchor="text" w:hAnchor="text" w:xAlign="center" w:y="1"/>
              <w:shd w:val="clear" w:color="auto" w:fill="auto"/>
              <w:spacing w:before="0" w:after="0" w:line="150" w:lineRule="exact"/>
              <w:ind w:firstLine="0"/>
              <w:jc w:val="left"/>
            </w:pPr>
            <w:r>
              <w:rPr>
                <w:rStyle w:val="275pt"/>
              </w:rPr>
              <w:t>Отсреднж до £ЫХ(№ОНД(КЫ Э</w:t>
            </w:r>
          </w:p>
        </w:tc>
      </w:tr>
      <w:tr w:rsidR="00675BD3" w14:paraId="7FBA34E6" w14:textId="77777777">
        <w:tblPrEx>
          <w:tblCellMar>
            <w:top w:w="0" w:type="dxa"/>
            <w:bottom w:w="0" w:type="dxa"/>
          </w:tblCellMar>
        </w:tblPrEx>
        <w:trPr>
          <w:trHeight w:hRule="exact" w:val="355"/>
          <w:jc w:val="center"/>
        </w:trPr>
        <w:tc>
          <w:tcPr>
            <w:tcW w:w="2947" w:type="dxa"/>
            <w:tcBorders>
              <w:top w:val="single" w:sz="4" w:space="0" w:color="auto"/>
              <w:left w:val="single" w:sz="4" w:space="0" w:color="auto"/>
            </w:tcBorders>
            <w:shd w:val="clear" w:color="auto" w:fill="FFFFFF"/>
          </w:tcPr>
          <w:p w14:paraId="5D3EAB7C"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0"/>
              </w:rPr>
              <w:t>Дидрогестерон</w:t>
            </w:r>
          </w:p>
        </w:tc>
        <w:tc>
          <w:tcPr>
            <w:tcW w:w="2894" w:type="dxa"/>
            <w:tcBorders>
              <w:left w:val="single" w:sz="4" w:space="0" w:color="auto"/>
            </w:tcBorders>
            <w:shd w:val="clear" w:color="auto" w:fill="FFFFFF"/>
          </w:tcPr>
          <w:p w14:paraId="4845AACF"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1"/>
              </w:rPr>
              <w:t>2,5-5 тг</w:t>
            </w:r>
          </w:p>
        </w:tc>
        <w:tc>
          <w:tcPr>
            <w:tcW w:w="2875" w:type="dxa"/>
            <w:tcBorders>
              <w:left w:val="single" w:sz="4" w:space="0" w:color="auto"/>
              <w:right w:val="single" w:sz="4" w:space="0" w:color="auto"/>
            </w:tcBorders>
            <w:shd w:val="clear" w:color="auto" w:fill="FFFFFF"/>
          </w:tcPr>
          <w:p w14:paraId="33B69D38"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5-10 иг</w:t>
            </w:r>
          </w:p>
        </w:tc>
      </w:tr>
      <w:tr w:rsidR="00675BD3" w14:paraId="4AABE2D1" w14:textId="77777777">
        <w:tblPrEx>
          <w:tblCellMar>
            <w:top w:w="0" w:type="dxa"/>
            <w:bottom w:w="0" w:type="dxa"/>
          </w:tblCellMar>
        </w:tblPrEx>
        <w:trPr>
          <w:trHeight w:hRule="exact" w:val="331"/>
          <w:jc w:val="center"/>
        </w:trPr>
        <w:tc>
          <w:tcPr>
            <w:tcW w:w="2947" w:type="dxa"/>
            <w:tcBorders>
              <w:top w:val="single" w:sz="4" w:space="0" w:color="auto"/>
              <w:left w:val="single" w:sz="4" w:space="0" w:color="auto"/>
            </w:tcBorders>
            <w:shd w:val="clear" w:color="auto" w:fill="FFFFFF"/>
          </w:tcPr>
          <w:p w14:paraId="258C474E"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2"/>
              </w:rPr>
              <w:t>Деяшшш</w:t>
            </w:r>
          </w:p>
        </w:tc>
        <w:tc>
          <w:tcPr>
            <w:tcW w:w="2894" w:type="dxa"/>
            <w:tcBorders>
              <w:top w:val="single" w:sz="4" w:space="0" w:color="auto"/>
              <w:left w:val="single" w:sz="4" w:space="0" w:color="auto"/>
            </w:tcBorders>
            <w:shd w:val="clear" w:color="auto" w:fill="FFFFFF"/>
          </w:tcPr>
          <w:p w14:paraId="1198369B"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1"/>
              </w:rPr>
              <w:t>0,25-2 зяг</w:t>
            </w:r>
          </w:p>
        </w:tc>
        <w:tc>
          <w:tcPr>
            <w:tcW w:w="2875" w:type="dxa"/>
            <w:tcBorders>
              <w:top w:val="single" w:sz="4" w:space="0" w:color="auto"/>
              <w:left w:val="single" w:sz="4" w:space="0" w:color="auto"/>
              <w:right w:val="single" w:sz="4" w:space="0" w:color="auto"/>
            </w:tcBorders>
            <w:shd w:val="clear" w:color="auto" w:fill="FFFFFF"/>
          </w:tcPr>
          <w:p w14:paraId="1773A5CA"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w:t>
            </w:r>
          </w:p>
        </w:tc>
      </w:tr>
      <w:tr w:rsidR="00675BD3" w14:paraId="1C36AAA0" w14:textId="77777777">
        <w:tblPrEx>
          <w:tblCellMar>
            <w:top w:w="0" w:type="dxa"/>
            <w:bottom w:w="0" w:type="dxa"/>
          </w:tblCellMar>
        </w:tblPrEx>
        <w:trPr>
          <w:trHeight w:hRule="exact" w:val="346"/>
          <w:jc w:val="center"/>
        </w:trPr>
        <w:tc>
          <w:tcPr>
            <w:tcW w:w="2947" w:type="dxa"/>
            <w:tcBorders>
              <w:top w:val="single" w:sz="4" w:space="0" w:color="auto"/>
              <w:left w:val="single" w:sz="4" w:space="0" w:color="auto"/>
            </w:tcBorders>
            <w:shd w:val="clear" w:color="auto" w:fill="FFFFFF"/>
            <w:vAlign w:val="center"/>
          </w:tcPr>
          <w:p w14:paraId="3F293AC0" w14:textId="77777777" w:rsidR="00675BD3" w:rsidRDefault="00217392">
            <w:pPr>
              <w:pStyle w:val="24"/>
              <w:framePr w:w="8717" w:wrap="notBeside" w:vAnchor="text" w:hAnchor="text" w:xAlign="center" w:y="1"/>
              <w:shd w:val="clear" w:color="auto" w:fill="auto"/>
              <w:spacing w:before="0" w:after="0" w:line="150" w:lineRule="exact"/>
              <w:ind w:left="1600" w:firstLine="0"/>
              <w:jc w:val="left"/>
            </w:pPr>
            <w:r>
              <w:rPr>
                <w:rStyle w:val="275pt0"/>
              </w:rPr>
              <w:t>прогестерон</w:t>
            </w:r>
          </w:p>
        </w:tc>
        <w:tc>
          <w:tcPr>
            <w:tcW w:w="2894" w:type="dxa"/>
            <w:tcBorders>
              <w:top w:val="single" w:sz="4" w:space="0" w:color="auto"/>
              <w:left w:val="single" w:sz="4" w:space="0" w:color="auto"/>
            </w:tcBorders>
            <w:shd w:val="clear" w:color="auto" w:fill="FFFFFF"/>
            <w:vAlign w:val="center"/>
          </w:tcPr>
          <w:p w14:paraId="2BBFB4E3"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1"/>
              </w:rPr>
              <w:t>100 иг</w:t>
            </w:r>
          </w:p>
        </w:tc>
        <w:tc>
          <w:tcPr>
            <w:tcW w:w="2875" w:type="dxa"/>
            <w:tcBorders>
              <w:top w:val="single" w:sz="4" w:space="0" w:color="auto"/>
              <w:left w:val="single" w:sz="4" w:space="0" w:color="auto"/>
              <w:right w:val="single" w:sz="4" w:space="0" w:color="auto"/>
            </w:tcBorders>
            <w:shd w:val="clear" w:color="auto" w:fill="FFFFFF"/>
            <w:vAlign w:val="center"/>
          </w:tcPr>
          <w:p w14:paraId="748B39D6"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200-300 иг</w:t>
            </w:r>
          </w:p>
        </w:tc>
      </w:tr>
      <w:tr w:rsidR="00675BD3" w14:paraId="742666FD" w14:textId="77777777">
        <w:tblPrEx>
          <w:tblCellMar>
            <w:top w:w="0" w:type="dxa"/>
            <w:bottom w:w="0" w:type="dxa"/>
          </w:tblCellMar>
        </w:tblPrEx>
        <w:trPr>
          <w:trHeight w:hRule="exact" w:val="346"/>
          <w:jc w:val="center"/>
        </w:trPr>
        <w:tc>
          <w:tcPr>
            <w:tcW w:w="2947" w:type="dxa"/>
            <w:tcBorders>
              <w:top w:val="single" w:sz="4" w:space="0" w:color="auto"/>
              <w:left w:val="single" w:sz="4" w:space="0" w:color="auto"/>
            </w:tcBorders>
            <w:shd w:val="clear" w:color="auto" w:fill="FFFFFF"/>
          </w:tcPr>
          <w:p w14:paraId="783C748B" w14:textId="77777777" w:rsidR="00675BD3" w:rsidRDefault="00217392">
            <w:pPr>
              <w:pStyle w:val="24"/>
              <w:framePr w:w="8717" w:wrap="notBeside" w:vAnchor="text" w:hAnchor="text" w:xAlign="center" w:y="1"/>
              <w:shd w:val="clear" w:color="auto" w:fill="auto"/>
              <w:spacing w:before="0" w:after="0" w:line="150" w:lineRule="exact"/>
              <w:ind w:left="1120" w:firstLine="0"/>
              <w:jc w:val="left"/>
            </w:pPr>
            <w:r>
              <w:rPr>
                <w:rStyle w:val="275pt0"/>
              </w:rPr>
              <w:t>МПА</w:t>
            </w:r>
          </w:p>
        </w:tc>
        <w:tc>
          <w:tcPr>
            <w:tcW w:w="2894" w:type="dxa"/>
            <w:tcBorders>
              <w:top w:val="single" w:sz="4" w:space="0" w:color="auto"/>
              <w:left w:val="single" w:sz="4" w:space="0" w:color="auto"/>
            </w:tcBorders>
            <w:shd w:val="clear" w:color="auto" w:fill="FFFFFF"/>
          </w:tcPr>
          <w:p w14:paraId="424FF015" w14:textId="77777777" w:rsidR="00675BD3" w:rsidRDefault="00217392">
            <w:pPr>
              <w:pStyle w:val="24"/>
              <w:framePr w:w="8717" w:wrap="notBeside" w:vAnchor="text" w:hAnchor="text" w:xAlign="center" w:y="1"/>
              <w:shd w:val="clear" w:color="auto" w:fill="auto"/>
              <w:spacing w:before="0" w:after="0" w:line="150" w:lineRule="exact"/>
              <w:ind w:left="780" w:firstLine="0"/>
              <w:jc w:val="left"/>
            </w:pPr>
            <w:r>
              <w:rPr>
                <w:rStyle w:val="275pt1"/>
              </w:rPr>
              <w:t>2,5 -5 иг</w:t>
            </w:r>
          </w:p>
        </w:tc>
        <w:tc>
          <w:tcPr>
            <w:tcW w:w="2875" w:type="dxa"/>
            <w:tcBorders>
              <w:top w:val="single" w:sz="4" w:space="0" w:color="auto"/>
              <w:left w:val="single" w:sz="4" w:space="0" w:color="auto"/>
              <w:right w:val="single" w:sz="4" w:space="0" w:color="auto"/>
            </w:tcBorders>
            <w:shd w:val="clear" w:color="auto" w:fill="FFFFFF"/>
          </w:tcPr>
          <w:p w14:paraId="0FBA2B93"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10 нг</w:t>
            </w:r>
          </w:p>
        </w:tc>
      </w:tr>
      <w:tr w:rsidR="00675BD3" w14:paraId="1CA6E83E" w14:textId="77777777">
        <w:tblPrEx>
          <w:tblCellMar>
            <w:top w:w="0" w:type="dxa"/>
            <w:bottom w:w="0" w:type="dxa"/>
          </w:tblCellMar>
        </w:tblPrEx>
        <w:trPr>
          <w:trHeight w:hRule="exact" w:val="432"/>
          <w:jc w:val="center"/>
        </w:trPr>
        <w:tc>
          <w:tcPr>
            <w:tcW w:w="2947" w:type="dxa"/>
            <w:tcBorders>
              <w:top w:val="single" w:sz="4" w:space="0" w:color="auto"/>
              <w:left w:val="single" w:sz="4" w:space="0" w:color="auto"/>
            </w:tcBorders>
            <w:shd w:val="clear" w:color="auto" w:fill="FFFFFF"/>
          </w:tcPr>
          <w:p w14:paraId="0049E7C8" w14:textId="77777777" w:rsidR="00675BD3" w:rsidRDefault="00217392">
            <w:pPr>
              <w:pStyle w:val="24"/>
              <w:framePr w:w="8717" w:wrap="notBeside" w:vAnchor="text" w:hAnchor="text" w:xAlign="center" w:y="1"/>
              <w:shd w:val="clear" w:color="auto" w:fill="auto"/>
              <w:spacing w:before="0" w:after="0" w:line="150" w:lineRule="exact"/>
              <w:ind w:left="1120" w:firstLine="0"/>
              <w:jc w:val="left"/>
            </w:pPr>
            <w:r>
              <w:rPr>
                <w:rStyle w:val="275pt0"/>
              </w:rPr>
              <w:t>ВМС-ЛНГ</w:t>
            </w:r>
          </w:p>
        </w:tc>
        <w:tc>
          <w:tcPr>
            <w:tcW w:w="2894" w:type="dxa"/>
            <w:tcBorders>
              <w:top w:val="single" w:sz="4" w:space="0" w:color="auto"/>
              <w:left w:val="single" w:sz="4" w:space="0" w:color="auto"/>
            </w:tcBorders>
            <w:shd w:val="clear" w:color="auto" w:fill="FFFFFF"/>
            <w:vAlign w:val="bottom"/>
          </w:tcPr>
          <w:p w14:paraId="2E4D9E7A" w14:textId="77777777" w:rsidR="00675BD3" w:rsidRDefault="00217392">
            <w:pPr>
              <w:pStyle w:val="24"/>
              <w:framePr w:w="8717" w:wrap="notBeside" w:vAnchor="text" w:hAnchor="text" w:xAlign="center" w:y="1"/>
              <w:shd w:val="clear" w:color="auto" w:fill="auto"/>
              <w:spacing w:before="0" w:after="0" w:line="211" w:lineRule="exact"/>
              <w:ind w:firstLine="0"/>
              <w:jc w:val="left"/>
            </w:pPr>
            <w:r>
              <w:rPr>
                <w:rStyle w:val="275pt1"/>
              </w:rPr>
              <w:t xml:space="preserve">Систеиа с гшсЕобозкданиеи А^гйШИКаЭЕРЖ^ЗО </w:t>
            </w:r>
            <w:r>
              <w:rPr>
                <w:rStyle w:val="275pt3"/>
              </w:rPr>
              <w:t>иегД4ч</w:t>
            </w:r>
          </w:p>
        </w:tc>
        <w:tc>
          <w:tcPr>
            <w:tcW w:w="2875" w:type="dxa"/>
            <w:tcBorders>
              <w:top w:val="single" w:sz="4" w:space="0" w:color="auto"/>
              <w:left w:val="single" w:sz="4" w:space="0" w:color="auto"/>
              <w:right w:val="single" w:sz="4" w:space="0" w:color="auto"/>
            </w:tcBorders>
            <w:shd w:val="clear" w:color="auto" w:fill="FFFFFF"/>
          </w:tcPr>
          <w:p w14:paraId="72C57859" w14:textId="77777777" w:rsidR="00675BD3" w:rsidRDefault="00675BD3">
            <w:pPr>
              <w:framePr w:w="8717" w:wrap="notBeside" w:vAnchor="text" w:hAnchor="text" w:xAlign="center" w:y="1"/>
              <w:rPr>
                <w:sz w:val="10"/>
                <w:szCs w:val="10"/>
              </w:rPr>
            </w:pPr>
          </w:p>
        </w:tc>
      </w:tr>
      <w:tr w:rsidR="00675BD3" w14:paraId="72BBD0C0" w14:textId="77777777">
        <w:tblPrEx>
          <w:tblCellMar>
            <w:top w:w="0" w:type="dxa"/>
            <w:bottom w:w="0" w:type="dxa"/>
          </w:tblCellMar>
        </w:tblPrEx>
        <w:trPr>
          <w:trHeight w:hRule="exact" w:val="346"/>
          <w:jc w:val="center"/>
        </w:trPr>
        <w:tc>
          <w:tcPr>
            <w:tcW w:w="2947" w:type="dxa"/>
            <w:tcBorders>
              <w:top w:val="single" w:sz="4" w:space="0" w:color="auto"/>
              <w:left w:val="single" w:sz="4" w:space="0" w:color="auto"/>
            </w:tcBorders>
            <w:shd w:val="clear" w:color="auto" w:fill="FFFFFF"/>
          </w:tcPr>
          <w:p w14:paraId="4A285A61" w14:textId="77777777" w:rsidR="00675BD3" w:rsidRDefault="00675BD3">
            <w:pPr>
              <w:framePr w:w="8717" w:wrap="notBeside" w:vAnchor="text" w:hAnchor="text" w:xAlign="center" w:y="1"/>
              <w:rPr>
                <w:sz w:val="10"/>
                <w:szCs w:val="10"/>
              </w:rPr>
            </w:pPr>
          </w:p>
        </w:tc>
        <w:tc>
          <w:tcPr>
            <w:tcW w:w="2894" w:type="dxa"/>
            <w:tcBorders>
              <w:top w:val="single" w:sz="4" w:space="0" w:color="auto"/>
              <w:left w:val="single" w:sz="4" w:space="0" w:color="auto"/>
            </w:tcBorders>
            <w:shd w:val="clear" w:color="auto" w:fill="FFFFFF"/>
          </w:tcPr>
          <w:p w14:paraId="09201C80" w14:textId="77777777" w:rsidR="00675BD3" w:rsidRDefault="00675BD3">
            <w:pPr>
              <w:framePr w:w="8717" w:wrap="notBeside" w:vAnchor="text" w:hAnchor="text" w:xAlign="center" w:y="1"/>
              <w:rPr>
                <w:sz w:val="10"/>
                <w:szCs w:val="10"/>
              </w:rPr>
            </w:pPr>
          </w:p>
        </w:tc>
        <w:tc>
          <w:tcPr>
            <w:tcW w:w="2875" w:type="dxa"/>
            <w:tcBorders>
              <w:top w:val="single" w:sz="4" w:space="0" w:color="auto"/>
              <w:left w:val="single" w:sz="4" w:space="0" w:color="auto"/>
              <w:right w:val="single" w:sz="4" w:space="0" w:color="auto"/>
            </w:tcBorders>
            <w:shd w:val="clear" w:color="auto" w:fill="FFFFFF"/>
            <w:vAlign w:val="center"/>
          </w:tcPr>
          <w:p w14:paraId="2FF20523"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1 иг</w:t>
            </w:r>
          </w:p>
        </w:tc>
      </w:tr>
      <w:tr w:rsidR="00675BD3" w14:paraId="0BC61062" w14:textId="77777777">
        <w:tblPrEx>
          <w:tblCellMar>
            <w:top w:w="0" w:type="dxa"/>
            <w:bottom w:w="0" w:type="dxa"/>
          </w:tblCellMar>
        </w:tblPrEx>
        <w:trPr>
          <w:trHeight w:hRule="exact" w:val="341"/>
          <w:jc w:val="center"/>
        </w:trPr>
        <w:tc>
          <w:tcPr>
            <w:tcW w:w="2947" w:type="dxa"/>
            <w:tcBorders>
              <w:top w:val="single" w:sz="4" w:space="0" w:color="auto"/>
              <w:left w:val="single" w:sz="4" w:space="0" w:color="auto"/>
              <w:bottom w:val="single" w:sz="4" w:space="0" w:color="auto"/>
            </w:tcBorders>
            <w:shd w:val="clear" w:color="auto" w:fill="FFFFFF"/>
          </w:tcPr>
          <w:p w14:paraId="2A444911" w14:textId="77777777" w:rsidR="00675BD3" w:rsidRDefault="00675BD3">
            <w:pPr>
              <w:framePr w:w="8717" w:wrap="notBeside" w:vAnchor="text" w:hAnchor="text" w:xAlign="center" w:y="1"/>
              <w:rPr>
                <w:sz w:val="10"/>
                <w:szCs w:val="10"/>
              </w:rPr>
            </w:pPr>
          </w:p>
        </w:tc>
        <w:tc>
          <w:tcPr>
            <w:tcW w:w="2894" w:type="dxa"/>
            <w:tcBorders>
              <w:top w:val="single" w:sz="4" w:space="0" w:color="auto"/>
              <w:left w:val="single" w:sz="4" w:space="0" w:color="auto"/>
              <w:bottom w:val="single" w:sz="4" w:space="0" w:color="auto"/>
            </w:tcBorders>
            <w:shd w:val="clear" w:color="auto" w:fill="FFFFFF"/>
          </w:tcPr>
          <w:p w14:paraId="18B3D9A2" w14:textId="77777777" w:rsidR="00675BD3" w:rsidRDefault="00675BD3">
            <w:pPr>
              <w:framePr w:w="8717" w:wrap="notBeside" w:vAnchor="text" w:hAnchor="text" w:xAlign="center" w:y="1"/>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14:paraId="46B0E821" w14:textId="77777777" w:rsidR="00675BD3" w:rsidRDefault="00217392">
            <w:pPr>
              <w:pStyle w:val="24"/>
              <w:framePr w:w="8717" w:wrap="notBeside" w:vAnchor="text" w:hAnchor="text" w:xAlign="center" w:y="1"/>
              <w:shd w:val="clear" w:color="auto" w:fill="auto"/>
              <w:spacing w:before="0" w:after="0" w:line="150" w:lineRule="exact"/>
              <w:ind w:left="760" w:firstLine="0"/>
              <w:jc w:val="left"/>
            </w:pPr>
            <w:r>
              <w:rPr>
                <w:rStyle w:val="275pt1"/>
              </w:rPr>
              <w:t>0,5 иг</w:t>
            </w:r>
          </w:p>
        </w:tc>
      </w:tr>
    </w:tbl>
    <w:p w14:paraId="486F43A3" w14:textId="77777777" w:rsidR="00675BD3" w:rsidRDefault="00675BD3">
      <w:pPr>
        <w:framePr w:w="8717" w:wrap="notBeside" w:vAnchor="text" w:hAnchor="text" w:xAlign="center" w:y="1"/>
        <w:rPr>
          <w:sz w:val="2"/>
          <w:szCs w:val="2"/>
        </w:rPr>
      </w:pPr>
    </w:p>
    <w:p w14:paraId="6F829B5B" w14:textId="77777777" w:rsidR="00675BD3" w:rsidRDefault="00675BD3">
      <w:pPr>
        <w:rPr>
          <w:sz w:val="2"/>
          <w:szCs w:val="2"/>
        </w:rPr>
      </w:pPr>
    </w:p>
    <w:p w14:paraId="008ED56B" w14:textId="77777777" w:rsidR="00675BD3" w:rsidRDefault="00675BD3">
      <w:pPr>
        <w:rPr>
          <w:sz w:val="2"/>
          <w:szCs w:val="2"/>
        </w:rPr>
        <w:sectPr w:rsidR="00675BD3">
          <w:type w:val="continuous"/>
          <w:pgSz w:w="11899" w:h="17309"/>
          <w:pgMar w:top="246" w:right="2184" w:bottom="5651" w:left="307" w:header="0" w:footer="3" w:gutter="0"/>
          <w:cols w:space="720"/>
          <w:noEndnote/>
          <w:docGrid w:linePitch="360"/>
        </w:sectPr>
      </w:pPr>
    </w:p>
    <w:p w14:paraId="029E17F5" w14:textId="77777777" w:rsidR="00675BD3" w:rsidRDefault="00675BD3">
      <w:pPr>
        <w:spacing w:line="240" w:lineRule="exact"/>
        <w:rPr>
          <w:sz w:val="19"/>
          <w:szCs w:val="19"/>
        </w:rPr>
      </w:pPr>
    </w:p>
    <w:p w14:paraId="0609BA52" w14:textId="77777777" w:rsidR="00675BD3" w:rsidRDefault="00675BD3">
      <w:pPr>
        <w:spacing w:before="43" w:after="43" w:line="240" w:lineRule="exact"/>
        <w:rPr>
          <w:sz w:val="19"/>
          <w:szCs w:val="19"/>
        </w:rPr>
      </w:pPr>
    </w:p>
    <w:p w14:paraId="3E3D9020" w14:textId="77777777" w:rsidR="00675BD3" w:rsidRDefault="00675BD3">
      <w:pPr>
        <w:rPr>
          <w:sz w:val="2"/>
          <w:szCs w:val="2"/>
        </w:rPr>
        <w:sectPr w:rsidR="00675BD3">
          <w:type w:val="continuous"/>
          <w:pgSz w:w="11899" w:h="17309"/>
          <w:pgMar w:top="311" w:right="0" w:bottom="666" w:left="0" w:header="0" w:footer="3" w:gutter="0"/>
          <w:cols w:space="720"/>
          <w:noEndnote/>
          <w:docGrid w:linePitch="360"/>
        </w:sectPr>
      </w:pPr>
    </w:p>
    <w:p w14:paraId="5ACEECE5" w14:textId="77777777" w:rsidR="00675BD3" w:rsidRDefault="00217392">
      <w:pPr>
        <w:pStyle w:val="24"/>
        <w:shd w:val="clear" w:color="auto" w:fill="auto"/>
        <w:spacing w:before="0" w:after="0" w:line="260" w:lineRule="exact"/>
        <w:ind w:firstLine="0"/>
        <w:jc w:val="left"/>
      </w:pPr>
      <w:r>
        <w:rPr>
          <w:rStyle w:val="25"/>
        </w:rPr>
        <w:lastRenderedPageBreak/>
        <w:t>Рисунок 4</w:t>
      </w:r>
      <w:r>
        <w:br w:type="page"/>
      </w:r>
    </w:p>
    <w:p w14:paraId="4F62E2AF" w14:textId="43482D04" w:rsidR="00675BD3" w:rsidRDefault="00577084">
      <w:pPr>
        <w:pStyle w:val="36"/>
        <w:keepNext/>
        <w:keepLines/>
        <w:shd w:val="clear" w:color="auto" w:fill="000000"/>
        <w:spacing w:before="0" w:line="260" w:lineRule="exact"/>
        <w:ind w:left="1700" w:firstLine="0"/>
        <w:jc w:val="left"/>
        <w:sectPr w:rsidR="00675BD3">
          <w:type w:val="continuous"/>
          <w:pgSz w:w="11899" w:h="17309"/>
          <w:pgMar w:top="311" w:right="2184" w:bottom="666" w:left="307" w:header="0" w:footer="3" w:gutter="0"/>
          <w:cols w:space="720"/>
          <w:noEndnote/>
          <w:docGrid w:linePitch="360"/>
        </w:sectPr>
      </w:pPr>
      <w:r>
        <w:rPr>
          <w:noProof/>
        </w:rPr>
        <w:lastRenderedPageBreak/>
        <mc:AlternateContent>
          <mc:Choice Requires="wps">
            <w:drawing>
              <wp:anchor distT="0" distB="0" distL="63500" distR="1334770" simplePos="0" relativeHeight="251679744" behindDoc="1" locked="0" layoutInCell="1" allowOverlap="1" wp14:anchorId="79FBA33D" wp14:editId="0F18BE46">
                <wp:simplePos x="0" y="0"/>
                <wp:positionH relativeFrom="margin">
                  <wp:posOffset>220345</wp:posOffset>
                </wp:positionH>
                <wp:positionV relativeFrom="paragraph">
                  <wp:posOffset>353695</wp:posOffset>
                </wp:positionV>
                <wp:extent cx="4471670" cy="4966970"/>
                <wp:effectExtent l="0" t="0" r="0" b="0"/>
                <wp:wrapTopAndBottom/>
                <wp:docPr id="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496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CAF58" w14:textId="0AABA55F" w:rsidR="00675BD3" w:rsidRDefault="00577084">
                            <w:pPr>
                              <w:jc w:val="center"/>
                              <w:rPr>
                                <w:sz w:val="2"/>
                                <w:szCs w:val="2"/>
                              </w:rPr>
                            </w:pPr>
                            <w:r>
                              <w:rPr>
                                <w:b/>
                                <w:bCs/>
                                <w:noProof/>
                              </w:rPr>
                              <w:drawing>
                                <wp:inline distT="0" distB="0" distL="0" distR="0" wp14:anchorId="4A834694" wp14:editId="7B872537">
                                  <wp:extent cx="4472305" cy="486410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2305" cy="4864100"/>
                                          </a:xfrm>
                                          <a:prstGeom prst="rect">
                                            <a:avLst/>
                                          </a:prstGeom>
                                          <a:noFill/>
                                          <a:ln>
                                            <a:noFill/>
                                          </a:ln>
                                        </pic:spPr>
                                      </pic:pic>
                                    </a:graphicData>
                                  </a:graphic>
                                </wp:inline>
                              </w:drawing>
                            </w:r>
                          </w:p>
                          <w:p w14:paraId="54CF90F8" w14:textId="77777777" w:rsidR="00675BD3" w:rsidRDefault="00217392">
                            <w:pPr>
                              <w:pStyle w:val="af"/>
                              <w:shd w:val="clear" w:color="auto" w:fill="auto"/>
                              <w:spacing w:line="163" w:lineRule="exact"/>
                            </w:pPr>
                            <w:r>
                              <w:rPr>
                                <w:lang w:val="en-US" w:eastAsia="en-US" w:bidi="en-US"/>
                              </w:rPr>
                              <w:t xml:space="preserve">EleimHipoiiEpyerii </w:t>
                            </w:r>
                            <w:r>
                              <w:rPr>
                                <w:rStyle w:val="Exact7"/>
                              </w:rPr>
                              <w:t xml:space="preserve">\ </w:t>
                            </w:r>
                            <w:r>
                              <w:rPr>
                                <w:rStyle w:val="85ptExact"/>
                              </w:rPr>
                              <w:t xml:space="preserve">фтйриадшдя </w:t>
                            </w:r>
                            <w:r>
                              <w:rPr>
                                <w:rStyle w:val="75ptExact"/>
                              </w:rPr>
                              <w:t>тигкртеьшя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BA33D" id="Text Box 85" o:spid="_x0000_s1086" type="#_x0000_t202" style="position:absolute;left:0;text-align:left;margin-left:17.35pt;margin-top:27.85pt;width:352.1pt;height:391.1pt;z-index:-251636736;visibility:visible;mso-wrap-style:square;mso-width-percent:0;mso-height-percent:0;mso-wrap-distance-left:5pt;mso-wrap-distance-top:0;mso-wrap-distance-right:10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" filled="f" stroked="f">
                <v:textbox style="mso-fit-shape-to-text:t" inset="0,0,0,0">
                  <w:txbxContent>
                    <w:p w14:paraId="2DACAF58" w14:textId="0AABA55F" w:rsidR="00675BD3" w:rsidRDefault="00577084">
                      <w:pPr>
                        <w:jc w:val="center"/>
                        <w:rPr>
                          <w:sz w:val="2"/>
                          <w:szCs w:val="2"/>
                        </w:rPr>
                      </w:pPr>
                      <w:r>
                        <w:rPr>
                          <w:b/>
                          <w:bCs/>
                          <w:noProof/>
                        </w:rPr>
                        <w:drawing>
                          <wp:inline distT="0" distB="0" distL="0" distR="0" wp14:anchorId="4A834694" wp14:editId="7B872537">
                            <wp:extent cx="4472305" cy="486410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72305" cy="4864100"/>
                                    </a:xfrm>
                                    <a:prstGeom prst="rect">
                                      <a:avLst/>
                                    </a:prstGeom>
                                    <a:noFill/>
                                    <a:ln>
                                      <a:noFill/>
                                    </a:ln>
                                  </pic:spPr>
                                </pic:pic>
                              </a:graphicData>
                            </a:graphic>
                          </wp:inline>
                        </w:drawing>
                      </w:r>
                    </w:p>
                    <w:p w14:paraId="54CF90F8" w14:textId="77777777" w:rsidR="00675BD3" w:rsidRDefault="00217392">
                      <w:pPr>
                        <w:pStyle w:val="af"/>
                        <w:shd w:val="clear" w:color="auto" w:fill="auto"/>
                        <w:spacing w:line="163" w:lineRule="exact"/>
                      </w:pPr>
                      <w:r>
                        <w:rPr>
                          <w:lang w:val="en-US" w:eastAsia="en-US" w:bidi="en-US"/>
                        </w:rPr>
                        <w:t xml:space="preserve">EleimHipoiiEpyerii </w:t>
                      </w:r>
                      <w:r>
                        <w:rPr>
                          <w:rStyle w:val="Exact7"/>
                        </w:rPr>
                        <w:t xml:space="preserve">\ </w:t>
                      </w:r>
                      <w:r>
                        <w:rPr>
                          <w:rStyle w:val="85ptExact"/>
                        </w:rPr>
                        <w:t xml:space="preserve">фтйриадшдя </w:t>
                      </w:r>
                      <w:r>
                        <w:rPr>
                          <w:rStyle w:val="75ptExact"/>
                        </w:rPr>
                        <w:t>тигкртеьшя</w:t>
                      </w:r>
                    </w:p>
                  </w:txbxContent>
                </v:textbox>
                <w10:wrap type="topAndBottom" anchorx="margin"/>
              </v:shape>
            </w:pict>
          </mc:Fallback>
        </mc:AlternateContent>
      </w:r>
      <w:r>
        <w:rPr>
          <w:noProof/>
        </w:rPr>
        <mc:AlternateContent>
          <mc:Choice Requires="wps">
            <w:drawing>
              <wp:anchor distT="0" distB="301625" distL="128270" distR="63500" simplePos="0" relativeHeight="251680768" behindDoc="1" locked="0" layoutInCell="1" allowOverlap="1" wp14:anchorId="45B26793" wp14:editId="6128D616">
                <wp:simplePos x="0" y="0"/>
                <wp:positionH relativeFrom="margin">
                  <wp:posOffset>211455</wp:posOffset>
                </wp:positionH>
                <wp:positionV relativeFrom="paragraph">
                  <wp:posOffset>5383530</wp:posOffset>
                </wp:positionV>
                <wp:extent cx="707390" cy="362585"/>
                <wp:effectExtent l="0" t="635" r="635" b="0"/>
                <wp:wrapTopAndBottom/>
                <wp:docPr id="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723AE" w14:textId="77777777" w:rsidR="00675BD3" w:rsidRDefault="00217392">
                            <w:pPr>
                              <w:pStyle w:val="33"/>
                              <w:shd w:val="clear" w:color="auto" w:fill="auto"/>
                              <w:spacing w:after="103" w:line="149" w:lineRule="exact"/>
                              <w:jc w:val="left"/>
                            </w:pPr>
                            <w:r>
                              <w:rPr>
                                <w:rStyle w:val="30ptExact"/>
                                <w:b/>
                                <w:bCs/>
                              </w:rPr>
                              <w:t>Эорогщ- зашсЕПУюе</w:t>
                            </w:r>
                          </w:p>
                          <w:p w14:paraId="1A40839C" w14:textId="77777777" w:rsidR="00675BD3" w:rsidRDefault="00217392">
                            <w:pPr>
                              <w:pStyle w:val="33"/>
                              <w:shd w:val="clear" w:color="auto" w:fill="auto"/>
                              <w:spacing w:after="0" w:line="170" w:lineRule="exact"/>
                              <w:jc w:val="left"/>
                            </w:pPr>
                            <w:r>
                              <w:rPr>
                                <w:rStyle w:val="30ptExact0"/>
                                <w:b/>
                                <w:bCs/>
                              </w:rPr>
                              <w:t>Еишооеиздид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26793" id="Text Box 87" o:spid="_x0000_s1087" type="#_x0000_t202" style="position:absolute;left:0;text-align:left;margin-left:16.65pt;margin-top:423.9pt;width:55.7pt;height:28.55pt;z-index:-251635712;visibility:visible;mso-wrap-style:square;mso-width-percent:0;mso-height-percent:0;mso-wrap-distance-left:10.1pt;mso-wrap-distance-top:0;mso-wrap-distance-right:5pt;mso-wrap-distance-bottom:2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" filled="f" stroked="f">
                <v:textbox style="mso-fit-shape-to-text:t" inset="0,0,0,0">
                  <w:txbxContent>
                    <w:p w14:paraId="2D9723AE" w14:textId="77777777" w:rsidR="00675BD3" w:rsidRDefault="00217392">
                      <w:pPr>
                        <w:pStyle w:val="33"/>
                        <w:shd w:val="clear" w:color="auto" w:fill="auto"/>
                        <w:spacing w:after="103" w:line="149" w:lineRule="exact"/>
                        <w:jc w:val="left"/>
                      </w:pPr>
                      <w:r>
                        <w:rPr>
                          <w:rStyle w:val="30ptExact"/>
                          <w:b/>
                          <w:bCs/>
                        </w:rPr>
                        <w:t>Эорогщ- зашсЕПУюе</w:t>
                      </w:r>
                    </w:p>
                    <w:p w14:paraId="1A40839C" w14:textId="77777777" w:rsidR="00675BD3" w:rsidRDefault="00217392">
                      <w:pPr>
                        <w:pStyle w:val="33"/>
                        <w:shd w:val="clear" w:color="auto" w:fill="auto"/>
                        <w:spacing w:after="0" w:line="170" w:lineRule="exact"/>
                        <w:jc w:val="left"/>
                      </w:pPr>
                      <w:r>
                        <w:rPr>
                          <w:rStyle w:val="30ptExact0"/>
                          <w:b/>
                          <w:bCs/>
                        </w:rPr>
                        <w:t>Еишооеиздид</w:t>
                      </w:r>
                    </w:p>
                  </w:txbxContent>
                </v:textbox>
                <w10:wrap type="topAndBottom" anchorx="margin"/>
              </v:shape>
            </w:pict>
          </mc:Fallback>
        </mc:AlternateContent>
      </w:r>
      <w:r>
        <w:rPr>
          <w:noProof/>
        </w:rPr>
        <mc:AlternateContent>
          <mc:Choice Requires="wps">
            <w:drawing>
              <wp:anchor distT="0" distB="0" distL="63500" distR="63500" simplePos="0" relativeHeight="251681792" behindDoc="1" locked="0" layoutInCell="1" allowOverlap="1" wp14:anchorId="683C5B86" wp14:editId="1E668C2F">
                <wp:simplePos x="0" y="0"/>
                <wp:positionH relativeFrom="margin">
                  <wp:posOffset>83185</wp:posOffset>
                </wp:positionH>
                <wp:positionV relativeFrom="paragraph">
                  <wp:posOffset>6092190</wp:posOffset>
                </wp:positionV>
                <wp:extent cx="816610" cy="165100"/>
                <wp:effectExtent l="1905" t="4445" r="635" b="1905"/>
                <wp:wrapTopAndBottom/>
                <wp:docPr id="4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D96C" w14:textId="77777777" w:rsidR="00675BD3" w:rsidRDefault="00217392">
                            <w:pPr>
                              <w:pStyle w:val="24"/>
                              <w:shd w:val="clear" w:color="auto" w:fill="auto"/>
                              <w:spacing w:before="0" w:after="0" w:line="260" w:lineRule="exact"/>
                              <w:ind w:firstLine="0"/>
                              <w:jc w:val="left"/>
                            </w:pPr>
                            <w:r>
                              <w:rPr>
                                <w:rStyle w:val="2Exact1"/>
                              </w:rPr>
                              <w:t>Рисунок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C5B86" id="Text Box 88" o:spid="_x0000_s1088" type="#_x0000_t202" style="position:absolute;left:0;text-align:left;margin-left:6.55pt;margin-top:479.7pt;width:64.3pt;height:13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" filled="f" stroked="f">
                <v:textbox style="mso-fit-shape-to-text:t" inset="0,0,0,0">
                  <w:txbxContent>
                    <w:p w14:paraId="4D4CD96C" w14:textId="77777777" w:rsidR="00675BD3" w:rsidRDefault="00217392">
                      <w:pPr>
                        <w:pStyle w:val="24"/>
                        <w:shd w:val="clear" w:color="auto" w:fill="auto"/>
                        <w:spacing w:before="0" w:after="0" w:line="260" w:lineRule="exact"/>
                        <w:ind w:firstLine="0"/>
                        <w:jc w:val="left"/>
                      </w:pPr>
                      <w:r>
                        <w:rPr>
                          <w:rStyle w:val="2Exact1"/>
                        </w:rPr>
                        <w:t>Рисунок 5</w:t>
                      </w:r>
                    </w:p>
                  </w:txbxContent>
                </v:textbox>
                <w10:wrap type="topAndBottom" anchorx="margin"/>
              </v:shape>
            </w:pict>
          </mc:Fallback>
        </mc:AlternateContent>
      </w:r>
      <w:r>
        <w:rPr>
          <w:noProof/>
        </w:rPr>
        <mc:AlternateContent>
          <mc:Choice Requires="wps">
            <w:drawing>
              <wp:anchor distT="0" distB="505460" distL="63500" distR="63500" simplePos="0" relativeHeight="251682816" behindDoc="1" locked="0" layoutInCell="1" allowOverlap="1" wp14:anchorId="6E901DCF" wp14:editId="573E53F1">
                <wp:simplePos x="0" y="0"/>
                <wp:positionH relativeFrom="margin">
                  <wp:posOffset>967105</wp:posOffset>
                </wp:positionH>
                <wp:positionV relativeFrom="paragraph">
                  <wp:posOffset>5383530</wp:posOffset>
                </wp:positionV>
                <wp:extent cx="621665" cy="473710"/>
                <wp:effectExtent l="0" t="635" r="0" b="1905"/>
                <wp:wrapTopAndBottom/>
                <wp:docPr id="4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3710"/>
                        </a:xfrm>
                        <a:prstGeom prst="rect">
                          <a:avLst/>
                        </a:prstGeom>
                        <a:solidFill>
                          <a:srgbClr val="D0D1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F318A" w14:textId="77777777" w:rsidR="00675BD3" w:rsidRDefault="00217392">
                            <w:pPr>
                              <w:pStyle w:val="300"/>
                              <w:shd w:val="clear" w:color="auto" w:fill="auto"/>
                            </w:pPr>
                            <w:r>
                              <w:t>Sm/LonaiyiK^</w:t>
                            </w:r>
                          </w:p>
                          <w:p w14:paraId="7C8C368C" w14:textId="77777777" w:rsidR="00675BD3" w:rsidRDefault="00217392">
                            <w:pPr>
                              <w:pStyle w:val="33"/>
                              <w:shd w:val="clear" w:color="auto" w:fill="auto"/>
                              <w:spacing w:after="0" w:line="149" w:lineRule="exact"/>
                              <w:jc w:val="left"/>
                            </w:pPr>
                            <w:r>
                              <w:rPr>
                                <w:rStyle w:val="30ptExact"/>
                                <w:b/>
                                <w:bCs/>
                              </w:rPr>
                              <w:t>РИНЕПИЯ</w:t>
                            </w:r>
                          </w:p>
                          <w:p w14:paraId="2A159AA3" w14:textId="77777777" w:rsidR="00675BD3" w:rsidRDefault="00217392">
                            <w:pPr>
                              <w:pStyle w:val="230"/>
                              <w:shd w:val="clear" w:color="auto" w:fill="auto"/>
                              <w:spacing w:before="0" w:after="0" w:line="149" w:lineRule="exact"/>
                              <w:jc w:val="left"/>
                            </w:pPr>
                            <w:r>
                              <w:t>ЕТЭЛГЕгат</w:t>
                            </w:r>
                          </w:p>
                          <w:p w14:paraId="19DA29C5" w14:textId="77777777" w:rsidR="00675BD3" w:rsidRDefault="00217392">
                            <w:pPr>
                              <w:pStyle w:val="280"/>
                              <w:shd w:val="clear" w:color="auto" w:fill="auto"/>
                              <w:spacing w:line="150" w:lineRule="exact"/>
                              <w:ind w:firstLine="0"/>
                              <w:jc w:val="left"/>
                            </w:pPr>
                            <w:r>
                              <w:rPr>
                                <w:rStyle w:val="28Exact2"/>
                              </w:rPr>
                              <w:t>тамЁяйиши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1DCF" id="Text Box 89" o:spid="_x0000_s1089" type="#_x0000_t202" style="position:absolute;left:0;text-align:left;margin-left:76.15pt;margin-top:423.9pt;width:48.95pt;height:37.3pt;z-index:-251633664;visibility:visible;mso-wrap-style:square;mso-width-percent:0;mso-height-percent:0;mso-wrap-distance-left:5pt;mso-wrap-distance-top:0;mso-wrap-distance-right:5pt;mso-wrap-distance-bottom:3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" fillcolor="#d0d1d3" stroked="f">
                <v:textbox style="mso-fit-shape-to-text:t" inset="0,0,0,0">
                  <w:txbxContent>
                    <w:p w14:paraId="1B2F318A" w14:textId="77777777" w:rsidR="00675BD3" w:rsidRDefault="00217392">
                      <w:pPr>
                        <w:pStyle w:val="300"/>
                        <w:shd w:val="clear" w:color="auto" w:fill="auto"/>
                      </w:pPr>
                      <w:r>
                        <w:t>Sm/LonaiyiK^</w:t>
                      </w:r>
                    </w:p>
                    <w:p w14:paraId="7C8C368C" w14:textId="77777777" w:rsidR="00675BD3" w:rsidRDefault="00217392">
                      <w:pPr>
                        <w:pStyle w:val="33"/>
                        <w:shd w:val="clear" w:color="auto" w:fill="auto"/>
                        <w:spacing w:after="0" w:line="149" w:lineRule="exact"/>
                        <w:jc w:val="left"/>
                      </w:pPr>
                      <w:r>
                        <w:rPr>
                          <w:rStyle w:val="30ptExact"/>
                          <w:b/>
                          <w:bCs/>
                        </w:rPr>
                        <w:t>РИНЕПИЯ</w:t>
                      </w:r>
                    </w:p>
                    <w:p w14:paraId="2A159AA3" w14:textId="77777777" w:rsidR="00675BD3" w:rsidRDefault="00217392">
                      <w:pPr>
                        <w:pStyle w:val="230"/>
                        <w:shd w:val="clear" w:color="auto" w:fill="auto"/>
                        <w:spacing w:before="0" w:after="0" w:line="149" w:lineRule="exact"/>
                        <w:jc w:val="left"/>
                      </w:pPr>
                      <w:r>
                        <w:t>ЕТЭЛГЕгат</w:t>
                      </w:r>
                    </w:p>
                    <w:p w14:paraId="19DA29C5" w14:textId="77777777" w:rsidR="00675BD3" w:rsidRDefault="00217392">
                      <w:pPr>
                        <w:pStyle w:val="280"/>
                        <w:shd w:val="clear" w:color="auto" w:fill="auto"/>
                        <w:spacing w:line="150" w:lineRule="exact"/>
                        <w:ind w:firstLine="0"/>
                        <w:jc w:val="left"/>
                      </w:pPr>
                      <w:r>
                        <w:rPr>
                          <w:rStyle w:val="28Exact2"/>
                        </w:rPr>
                        <w:t>тамЁяйиши</w:t>
                      </w:r>
                    </w:p>
                  </w:txbxContent>
                </v:textbox>
                <w10:wrap type="topAndBottom" anchorx="margin"/>
              </v:shape>
            </w:pict>
          </mc:Fallback>
        </mc:AlternateContent>
      </w:r>
      <w:r>
        <w:rPr>
          <w:noProof/>
        </w:rPr>
        <mc:AlternateContent>
          <mc:Choice Requires="wps">
            <w:drawing>
              <wp:anchor distT="0" distB="0" distL="63500" distR="63500" simplePos="0" relativeHeight="251683840" behindDoc="1" locked="0" layoutInCell="1" allowOverlap="1" wp14:anchorId="29D49140" wp14:editId="417B031F">
                <wp:simplePos x="0" y="0"/>
                <wp:positionH relativeFrom="margin">
                  <wp:posOffset>1765935</wp:posOffset>
                </wp:positionH>
                <wp:positionV relativeFrom="paragraph">
                  <wp:posOffset>5383530</wp:posOffset>
                </wp:positionV>
                <wp:extent cx="633730" cy="473075"/>
                <wp:effectExtent l="0" t="635" r="0" b="2540"/>
                <wp:wrapTopAndBottom/>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473075"/>
                        </a:xfrm>
                        <a:prstGeom prst="rect">
                          <a:avLst/>
                        </a:prstGeom>
                        <a:solidFill>
                          <a:srgbClr val="D0D1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04D2C" w14:textId="77777777" w:rsidR="00675BD3" w:rsidRDefault="00217392">
                            <w:pPr>
                              <w:pStyle w:val="24"/>
                              <w:shd w:val="clear" w:color="auto" w:fill="auto"/>
                              <w:spacing w:before="0" w:after="0" w:line="149" w:lineRule="exact"/>
                              <w:ind w:firstLine="0"/>
                            </w:pPr>
                            <w:r>
                              <w:rPr>
                                <w:rStyle w:val="2Exact"/>
                              </w:rPr>
                              <w:t>ТЪнное ;&lt;£11«Е № хщипшспь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49140" id="Text Box 90" o:spid="_x0000_s1090" type="#_x0000_t202" style="position:absolute;left:0;text-align:left;margin-left:139.05pt;margin-top:423.9pt;width:49.9pt;height:37.25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" fillcolor="#d0d1d3" stroked="f">
                <v:textbox style="mso-fit-shape-to-text:t" inset="0,0,0,0">
                  <w:txbxContent>
                    <w:p w14:paraId="35A04D2C" w14:textId="77777777" w:rsidR="00675BD3" w:rsidRDefault="00217392">
                      <w:pPr>
                        <w:pStyle w:val="24"/>
                        <w:shd w:val="clear" w:color="auto" w:fill="auto"/>
                        <w:spacing w:before="0" w:after="0" w:line="149" w:lineRule="exact"/>
                        <w:ind w:firstLine="0"/>
                      </w:pPr>
                      <w:r>
                        <w:rPr>
                          <w:rStyle w:val="2Exact"/>
                        </w:rPr>
                        <w:t>ТЪнное ;&lt;£11«Е № хщипшспь</w:t>
                      </w:r>
                    </w:p>
                  </w:txbxContent>
                </v:textbox>
                <w10:wrap type="topAndBottom" anchorx="margin"/>
              </v:shape>
            </w:pict>
          </mc:Fallback>
        </mc:AlternateContent>
      </w:r>
      <w:r>
        <w:rPr>
          <w:noProof/>
        </w:rPr>
        <mc:AlternateContent>
          <mc:Choice Requires="wps">
            <w:drawing>
              <wp:anchor distT="0" distB="509270" distL="63500" distR="63500" simplePos="0" relativeHeight="251684864" behindDoc="1" locked="0" layoutInCell="1" allowOverlap="1" wp14:anchorId="5AD51240" wp14:editId="3AB8177C">
                <wp:simplePos x="0" y="0"/>
                <wp:positionH relativeFrom="margin">
                  <wp:posOffset>2527935</wp:posOffset>
                </wp:positionH>
                <wp:positionV relativeFrom="paragraph">
                  <wp:posOffset>5572125</wp:posOffset>
                </wp:positionV>
                <wp:extent cx="615950" cy="171450"/>
                <wp:effectExtent l="0" t="0" r="4445" b="1270"/>
                <wp:wrapTopAndBottom/>
                <wp:docPr id="4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1450"/>
                        </a:xfrm>
                        <a:prstGeom prst="rect">
                          <a:avLst/>
                        </a:prstGeom>
                        <a:solidFill>
                          <a:srgbClr val="D0D1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5E5DA" w14:textId="77777777" w:rsidR="00675BD3" w:rsidRDefault="00217392">
                            <w:pPr>
                              <w:pStyle w:val="280"/>
                              <w:shd w:val="clear" w:color="auto" w:fill="auto"/>
                              <w:spacing w:line="150" w:lineRule="exact"/>
                              <w:ind w:firstLine="0"/>
                              <w:jc w:val="left"/>
                            </w:pPr>
                            <w:r>
                              <w:t>|фОЕотмене из</w:t>
                            </w:r>
                          </w:p>
                          <w:p w14:paraId="324FBE0E" w14:textId="77777777" w:rsidR="00675BD3" w:rsidRDefault="00217392">
                            <w:pPr>
                              <w:pStyle w:val="17"/>
                              <w:shd w:val="clear" w:color="auto" w:fill="auto"/>
                              <w:spacing w:line="120" w:lineRule="exact"/>
                            </w:pPr>
                            <w:r>
                              <w:t>гтптлгыуттчтуй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51240" id="Text Box 91" o:spid="_x0000_s1091" type="#_x0000_t202" style="position:absolute;left:0;text-align:left;margin-left:199.05pt;margin-top:438.75pt;width:48.5pt;height:13.5pt;z-index:-251631616;visibility:visible;mso-wrap-style:square;mso-width-percent:0;mso-height-percent:0;mso-wrap-distance-left:5pt;mso-wrap-distance-top:0;mso-wrap-distance-right:5pt;mso-wrap-distance-bottom:4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" fillcolor="#d0d1d3" stroked="f">
                <v:textbox style="mso-fit-shape-to-text:t" inset="0,0,0,0">
                  <w:txbxContent>
                    <w:p w14:paraId="3905E5DA" w14:textId="77777777" w:rsidR="00675BD3" w:rsidRDefault="00217392">
                      <w:pPr>
                        <w:pStyle w:val="280"/>
                        <w:shd w:val="clear" w:color="auto" w:fill="auto"/>
                        <w:spacing w:line="150" w:lineRule="exact"/>
                        <w:ind w:firstLine="0"/>
                        <w:jc w:val="left"/>
                      </w:pPr>
                      <w:r>
                        <w:t>|фОЕотмене из</w:t>
                      </w:r>
                    </w:p>
                    <w:p w14:paraId="324FBE0E" w14:textId="77777777" w:rsidR="00675BD3" w:rsidRDefault="00217392">
                      <w:pPr>
                        <w:pStyle w:val="17"/>
                        <w:shd w:val="clear" w:color="auto" w:fill="auto"/>
                        <w:spacing w:line="120" w:lineRule="exact"/>
                      </w:pPr>
                      <w:r>
                        <w:t>гтптлгыуттчтуй</w:t>
                      </w:r>
                    </w:p>
                  </w:txbxContent>
                </v:textbox>
                <w10:wrap type="topAndBottom" anchorx="margin"/>
              </v:shape>
            </w:pict>
          </mc:Fallback>
        </mc:AlternateContent>
      </w:r>
      <w:r>
        <w:rPr>
          <w:noProof/>
        </w:rPr>
        <mc:AlternateContent>
          <mc:Choice Requires="wps">
            <w:drawing>
              <wp:anchor distT="0" distB="516890" distL="63500" distR="63500" simplePos="0" relativeHeight="251685888" behindDoc="1" locked="0" layoutInCell="1" allowOverlap="1" wp14:anchorId="3B29FE76" wp14:editId="0CA096DD">
                <wp:simplePos x="0" y="0"/>
                <wp:positionH relativeFrom="margin">
                  <wp:posOffset>3271520</wp:posOffset>
                </wp:positionH>
                <wp:positionV relativeFrom="paragraph">
                  <wp:posOffset>5393055</wp:posOffset>
                </wp:positionV>
                <wp:extent cx="670560" cy="586740"/>
                <wp:effectExtent l="0" t="635" r="0" b="3175"/>
                <wp:wrapTopAndBottom/>
                <wp:docPr id="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586740"/>
                        </a:xfrm>
                        <a:prstGeom prst="rect">
                          <a:avLst/>
                        </a:prstGeom>
                        <a:solidFill>
                          <a:srgbClr val="D0D1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4613E" w14:textId="77777777" w:rsidR="00675BD3" w:rsidRDefault="00217392">
                            <w:pPr>
                              <w:pStyle w:val="33"/>
                              <w:shd w:val="clear" w:color="auto" w:fill="auto"/>
                              <w:tabs>
                                <w:tab w:val="left" w:leader="underscore" w:pos="830"/>
                              </w:tabs>
                              <w:spacing w:after="0" w:line="154" w:lineRule="exact"/>
                              <w:jc w:val="left"/>
                            </w:pPr>
                            <w:r>
                              <w:rPr>
                                <w:rStyle w:val="30ptExact"/>
                                <w:b/>
                                <w:bCs/>
                              </w:rPr>
                              <w:t xml:space="preserve">Атшное </w:t>
                            </w:r>
                            <w:r>
                              <w:rPr>
                                <w:rStyle w:val="30ptExact"/>
                                <w:b/>
                                <w:bCs/>
                                <w:lang w:val="en-US" w:eastAsia="en-US" w:bidi="en-US"/>
                              </w:rPr>
                              <w:t xml:space="preserve">3aj6oiiieE3Hiie </w:t>
                            </w:r>
                            <w:r>
                              <w:rPr>
                                <w:rStyle w:val="30ptExact"/>
                                <w:b/>
                                <w:bCs/>
                              </w:rPr>
                              <w:t xml:space="preserve">те!£бии11ТП4Е1Ш </w:t>
                            </w:r>
                            <w:r>
                              <w:rPr>
                                <w:rStyle w:val="375pt0ptExact"/>
                              </w:rPr>
                              <w:t>стадии</w:t>
                            </w:r>
                            <w:r>
                              <w:rPr>
                                <w:rStyle w:val="375pt0pt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9FE76" id="Text Box 92" o:spid="_x0000_s1092" type="#_x0000_t202" style="position:absolute;left:0;text-align:left;margin-left:257.6pt;margin-top:424.65pt;width:52.8pt;height:46.2pt;z-index:-251630592;visibility:visible;mso-wrap-style:square;mso-width-percent:0;mso-height-percent:0;mso-wrap-distance-left:5pt;mso-wrap-distance-top:0;mso-wrap-distance-right:5pt;mso-wrap-distance-bottom:4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" fillcolor="#d0d1d3" stroked="f">
                <v:textbox style="mso-fit-shape-to-text:t" inset="0,0,0,0">
                  <w:txbxContent>
                    <w:p w14:paraId="44F4613E" w14:textId="77777777" w:rsidR="00675BD3" w:rsidRDefault="00217392">
                      <w:pPr>
                        <w:pStyle w:val="33"/>
                        <w:shd w:val="clear" w:color="auto" w:fill="auto"/>
                        <w:tabs>
                          <w:tab w:val="left" w:leader="underscore" w:pos="830"/>
                        </w:tabs>
                        <w:spacing w:after="0" w:line="154" w:lineRule="exact"/>
                        <w:jc w:val="left"/>
                      </w:pPr>
                      <w:r>
                        <w:rPr>
                          <w:rStyle w:val="30ptExact"/>
                          <w:b/>
                          <w:bCs/>
                        </w:rPr>
                        <w:t xml:space="preserve">Атшное </w:t>
                      </w:r>
                      <w:r>
                        <w:rPr>
                          <w:rStyle w:val="30ptExact"/>
                          <w:b/>
                          <w:bCs/>
                          <w:lang w:val="en-US" w:eastAsia="en-US" w:bidi="en-US"/>
                        </w:rPr>
                        <w:t xml:space="preserve">3aj6oiiieE3Hiie </w:t>
                      </w:r>
                      <w:r>
                        <w:rPr>
                          <w:rStyle w:val="30ptExact"/>
                          <w:b/>
                          <w:bCs/>
                        </w:rPr>
                        <w:t xml:space="preserve">те!£бии11ТП4Е1Ш </w:t>
                      </w:r>
                      <w:r>
                        <w:rPr>
                          <w:rStyle w:val="375pt0ptExact"/>
                        </w:rPr>
                        <w:t>стадии</w:t>
                      </w:r>
                      <w:r>
                        <w:rPr>
                          <w:rStyle w:val="375pt0ptExact0"/>
                        </w:rPr>
                        <w:tab/>
                      </w:r>
                    </w:p>
                  </w:txbxContent>
                </v:textbox>
                <w10:wrap type="topAndBottom" anchorx="margin"/>
              </v:shape>
            </w:pict>
          </mc:Fallback>
        </mc:AlternateContent>
      </w:r>
      <w:bookmarkStart w:id="74" w:name="bookmark70"/>
      <w:r w:rsidR="00217392">
        <w:rPr>
          <w:rStyle w:val="3f"/>
          <w:b/>
          <w:bCs/>
        </w:rPr>
        <w:t>Ведение менопаузальных симптомов</w:t>
      </w:r>
      <w:bookmarkEnd w:id="74"/>
    </w:p>
    <w:p w14:paraId="1F9F3715" w14:textId="16BB1AE8" w:rsidR="00675BD3" w:rsidRDefault="00577084">
      <w:pPr>
        <w:rPr>
          <w:sz w:val="2"/>
          <w:szCs w:val="2"/>
        </w:rPr>
      </w:pPr>
      <w:r>
        <w:rPr>
          <w:noProof/>
        </w:rPr>
        <mc:AlternateContent>
          <mc:Choice Requires="wps">
            <w:drawing>
              <wp:inline distT="0" distB="0" distL="0" distR="0" wp14:anchorId="5513CD35" wp14:editId="3309B6EB">
                <wp:extent cx="7555865" cy="225425"/>
                <wp:effectExtent l="0" t="0" r="0" b="3810"/>
                <wp:docPr id="3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F8F88" w14:textId="77777777" w:rsidR="00675BD3" w:rsidRDefault="00675BD3"/>
                        </w:txbxContent>
                      </wps:txbx>
                      <wps:bodyPr rot="0" vert="horz" wrap="square" lIns="0" tIns="0" rIns="0" bIns="0" anchor="t" anchorCtr="0" upright="1">
                        <a:noAutofit/>
                      </wps:bodyPr>
                    </wps:wsp>
                  </a:graphicData>
                </a:graphic>
              </wp:inline>
            </w:drawing>
          </mc:Choice>
          <mc:Fallback>
            <w:pict>
              <v:shape w14:anchorId="5513CD35" id="Text Box 114" o:spid="_x0000_s1093" type="#_x0000_t202" style="width:594.9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" filled="f" stroked="f">
                <v:textbox inset="0,0,0,0">
                  <w:txbxContent>
                    <w:p w14:paraId="287F8F88" w14:textId="77777777" w:rsidR="00675BD3" w:rsidRDefault="00675BD3"/>
                  </w:txbxContent>
                </v:textbox>
                <w10:anchorlock/>
              </v:shape>
            </w:pict>
          </mc:Fallback>
        </mc:AlternateContent>
      </w:r>
      <w:r w:rsidR="00217392">
        <w:t xml:space="preserve"> </w:t>
      </w:r>
    </w:p>
    <w:p w14:paraId="3A10DC7F" w14:textId="77777777" w:rsidR="00675BD3" w:rsidRDefault="00675BD3">
      <w:pPr>
        <w:rPr>
          <w:sz w:val="2"/>
          <w:szCs w:val="2"/>
        </w:rPr>
        <w:sectPr w:rsidR="00675BD3">
          <w:type w:val="continuous"/>
          <w:pgSz w:w="11899" w:h="17309"/>
          <w:pgMar w:top="507" w:right="0" w:bottom="381" w:left="0" w:header="0" w:footer="3" w:gutter="0"/>
          <w:cols w:space="720"/>
          <w:noEndnote/>
          <w:docGrid w:linePitch="360"/>
        </w:sectPr>
      </w:pPr>
    </w:p>
    <w:p w14:paraId="33E7D2FF" w14:textId="782F1C14" w:rsidR="00675BD3" w:rsidRDefault="00577084">
      <w:pPr>
        <w:pStyle w:val="2a"/>
        <w:keepNext/>
        <w:keepLines/>
        <w:shd w:val="clear" w:color="auto" w:fill="000000"/>
        <w:spacing w:before="0" w:after="356" w:line="320" w:lineRule="exact"/>
        <w:ind w:right="280"/>
      </w:pPr>
      <w:r>
        <w:rPr>
          <w:noProof/>
        </w:rPr>
        <mc:AlternateContent>
          <mc:Choice Requires="wps">
            <w:drawing>
              <wp:anchor distT="484505" distB="0" distL="63500" distR="658495" simplePos="0" relativeHeight="251686912" behindDoc="1" locked="0" layoutInCell="1" allowOverlap="1" wp14:anchorId="6688342C" wp14:editId="5221DD2E">
                <wp:simplePos x="0" y="0"/>
                <wp:positionH relativeFrom="margin">
                  <wp:posOffset>196850</wp:posOffset>
                </wp:positionH>
                <wp:positionV relativeFrom="paragraph">
                  <wp:posOffset>1334770</wp:posOffset>
                </wp:positionV>
                <wp:extent cx="603250" cy="76200"/>
                <wp:effectExtent l="0" t="635" r="1270" b="0"/>
                <wp:wrapTopAndBottom/>
                <wp:docPr id="3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22F65" w14:textId="77777777" w:rsidR="00675BD3" w:rsidRDefault="00217392">
                            <w:pPr>
                              <w:pStyle w:val="17"/>
                              <w:shd w:val="clear" w:color="auto" w:fill="auto"/>
                              <w:spacing w:line="120" w:lineRule="exact"/>
                            </w:pPr>
                            <w:r>
                              <w:t>1-2иесяца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8342C" id="Text Box 94" o:spid="_x0000_s1094" type="#_x0000_t202" style="position:absolute;left:0;text-align:left;margin-left:15.5pt;margin-top:105.1pt;width:47.5pt;height:6pt;z-index:-251629568;visibility:visible;mso-wrap-style:square;mso-width-percent:0;mso-height-percent:0;mso-wrap-distance-left:5pt;mso-wrap-distance-top:38.15pt;mso-wrap-distance-right: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" filled="f" stroked="f">
                <v:textbox style="mso-fit-shape-to-text:t" inset="0,0,0,0">
                  <w:txbxContent>
                    <w:p w14:paraId="09E22F65" w14:textId="77777777" w:rsidR="00675BD3" w:rsidRDefault="00217392">
                      <w:pPr>
                        <w:pStyle w:val="17"/>
                        <w:shd w:val="clear" w:color="auto" w:fill="auto"/>
                        <w:spacing w:line="120" w:lineRule="exact"/>
                      </w:pPr>
                      <w:r>
                        <w:t>1-2иесяца</w:t>
                      </w:r>
                    </w:p>
                  </w:txbxContent>
                </v:textbox>
                <w10:wrap type="topAndBottom" anchorx="margin"/>
              </v:shape>
            </w:pict>
          </mc:Fallback>
        </mc:AlternateContent>
      </w:r>
      <w:r>
        <w:rPr>
          <w:noProof/>
        </w:rPr>
        <mc:AlternateContent>
          <mc:Choice Requires="wps">
            <w:drawing>
              <wp:anchor distT="238125" distB="109220" distL="63500" distR="920750" simplePos="0" relativeHeight="251687936" behindDoc="1" locked="0" layoutInCell="1" allowOverlap="1" wp14:anchorId="12466928" wp14:editId="38956811">
                <wp:simplePos x="0" y="0"/>
                <wp:positionH relativeFrom="margin">
                  <wp:posOffset>1458595</wp:posOffset>
                </wp:positionH>
                <wp:positionV relativeFrom="paragraph">
                  <wp:posOffset>1089025</wp:posOffset>
                </wp:positionV>
                <wp:extent cx="1591310" cy="250190"/>
                <wp:effectExtent l="0" t="2540" r="0" b="4445"/>
                <wp:wrapTopAndBottom/>
                <wp:docPr id="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84DB" w14:textId="77777777" w:rsidR="00675BD3" w:rsidRDefault="00217392">
                            <w:pPr>
                              <w:pStyle w:val="280"/>
                              <w:shd w:val="clear" w:color="auto" w:fill="auto"/>
                              <w:spacing w:line="197" w:lineRule="exact"/>
                              <w:ind w:firstLine="0"/>
                              <w:jc w:val="left"/>
                            </w:pPr>
                            <w:r>
                              <w:rPr>
                                <w:lang w:val="en-US" w:eastAsia="en-US" w:bidi="en-US"/>
                              </w:rPr>
                              <w:t xml:space="preserve">I3TC </w:t>
                            </w:r>
                            <w:r>
                              <w:t xml:space="preserve">тл^ та НЕ о 6 пачосия 131мгшт^ </w:t>
                            </w:r>
                            <w:r>
                              <w:rPr>
                                <w:lang w:val="en-US" w:eastAsia="en-US" w:bidi="en-US"/>
                              </w:rPr>
                              <w:t xml:space="preserve">toitiiipMi.yii.'iijyiiiTro6o4Hbie </w:t>
                            </w:r>
                            <w:r>
                              <w:t>эффекты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66928" id="Text Box 95" o:spid="_x0000_s1095" type="#_x0000_t202" style="position:absolute;left:0;text-align:left;margin-left:114.85pt;margin-top:85.75pt;width:125.3pt;height:19.7pt;z-index:-251628544;visibility:visible;mso-wrap-style:square;mso-width-percent:0;mso-height-percent:0;mso-wrap-distance-left:5pt;mso-wrap-distance-top:18.75pt;mso-wrap-distance-right:72.5pt;mso-wrap-distance-bottom: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" filled="f" stroked="f">
                <v:textbox style="mso-fit-shape-to-text:t" inset="0,0,0,0">
                  <w:txbxContent>
                    <w:p w14:paraId="695184DB" w14:textId="77777777" w:rsidR="00675BD3" w:rsidRDefault="00217392">
                      <w:pPr>
                        <w:pStyle w:val="280"/>
                        <w:shd w:val="clear" w:color="auto" w:fill="auto"/>
                        <w:spacing w:line="197" w:lineRule="exact"/>
                        <w:ind w:firstLine="0"/>
                        <w:jc w:val="left"/>
                      </w:pPr>
                      <w:r>
                        <w:rPr>
                          <w:lang w:val="en-US" w:eastAsia="en-US" w:bidi="en-US"/>
                        </w:rPr>
                        <w:t xml:space="preserve">I3TC </w:t>
                      </w:r>
                      <w:r>
                        <w:t xml:space="preserve">тл^ та НЕ о 6 пачосия 131мгшт^ </w:t>
                      </w:r>
                      <w:r>
                        <w:rPr>
                          <w:lang w:val="en-US" w:eastAsia="en-US" w:bidi="en-US"/>
                        </w:rPr>
                        <w:t xml:space="preserve">toitiiipMi.yii.'iijyiiiTro6o4Hbie </w:t>
                      </w:r>
                      <w:r>
                        <w:t>эффекты</w:t>
                      </w:r>
                    </w:p>
                  </w:txbxContent>
                </v:textbox>
                <w10:wrap type="topAndBottom" anchorx="margin"/>
              </v:shape>
            </w:pict>
          </mc:Fallback>
        </mc:AlternateContent>
      </w:r>
      <w:r>
        <w:rPr>
          <w:noProof/>
        </w:rPr>
        <mc:AlternateContent>
          <mc:Choice Requires="wps">
            <w:drawing>
              <wp:anchor distT="251460" distB="532765" distL="63500" distR="951230" simplePos="0" relativeHeight="251688960" behindDoc="1" locked="0" layoutInCell="1" allowOverlap="1" wp14:anchorId="323CEFF6" wp14:editId="0D4DEF83">
                <wp:simplePos x="0" y="0"/>
                <wp:positionH relativeFrom="margin">
                  <wp:posOffset>3970020</wp:posOffset>
                </wp:positionH>
                <wp:positionV relativeFrom="paragraph">
                  <wp:posOffset>1101725</wp:posOffset>
                </wp:positionV>
                <wp:extent cx="768350" cy="139700"/>
                <wp:effectExtent l="0" t="0" r="0" b="0"/>
                <wp:wrapTopAndBottom/>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3900" w14:textId="77777777" w:rsidR="00675BD3" w:rsidRDefault="00217392">
                            <w:pPr>
                              <w:pStyle w:val="310"/>
                              <w:shd w:val="clear" w:color="auto" w:fill="auto"/>
                              <w:spacing w:line="220" w:lineRule="exact"/>
                            </w:pPr>
                            <w:r>
                              <w:t>Изменение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CEFF6" id="Text Box 96" o:spid="_x0000_s1096" type="#_x0000_t202" style="position:absolute;left:0;text-align:left;margin-left:312.6pt;margin-top:86.75pt;width:60.5pt;height:11pt;z-index:-251627520;visibility:visible;mso-wrap-style:square;mso-width-percent:0;mso-height-percent:0;mso-wrap-distance-left:5pt;mso-wrap-distance-top:19.8pt;mso-wrap-distance-right:74.9pt;mso-wrap-distance-bottom:4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" filled="f" stroked="f">
                <v:textbox style="mso-fit-shape-to-text:t" inset="0,0,0,0">
                  <w:txbxContent>
                    <w:p w14:paraId="20BA3900" w14:textId="77777777" w:rsidR="00675BD3" w:rsidRDefault="00217392">
                      <w:pPr>
                        <w:pStyle w:val="310"/>
                        <w:shd w:val="clear" w:color="auto" w:fill="auto"/>
                        <w:spacing w:line="220" w:lineRule="exact"/>
                      </w:pPr>
                      <w:r>
                        <w:t>Изменение</w:t>
                      </w:r>
                    </w:p>
                  </w:txbxContent>
                </v:textbox>
                <w10:wrap type="topAndBottom" anchorx="margin"/>
              </v:shape>
            </w:pict>
          </mc:Fallback>
        </mc:AlternateContent>
      </w:r>
      <w:r>
        <w:rPr>
          <w:noProof/>
        </w:rPr>
        <mc:AlternateContent>
          <mc:Choice Requires="wps">
            <w:drawing>
              <wp:anchor distT="115570" distB="358775" distL="1298575" distR="63500" simplePos="0" relativeHeight="251689984" behindDoc="1" locked="0" layoutInCell="1" allowOverlap="1" wp14:anchorId="66CE6E55" wp14:editId="4440B340">
                <wp:simplePos x="0" y="0"/>
                <wp:positionH relativeFrom="margin">
                  <wp:posOffset>1440180</wp:posOffset>
                </wp:positionH>
                <wp:positionV relativeFrom="paragraph">
                  <wp:posOffset>1475105</wp:posOffset>
                </wp:positionV>
                <wp:extent cx="603250" cy="190500"/>
                <wp:effectExtent l="635" t="0" r="0" b="1905"/>
                <wp:wrapTopAndBottom/>
                <wp:docPr id="3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C1EC" w14:textId="77777777" w:rsidR="00675BD3" w:rsidRDefault="00217392">
                            <w:pPr>
                              <w:pStyle w:val="280"/>
                              <w:shd w:val="clear" w:color="auto" w:fill="auto"/>
                              <w:spacing w:line="150" w:lineRule="exact"/>
                              <w:ind w:firstLine="0"/>
                              <w:jc w:val="left"/>
                            </w:pPr>
                            <w:r>
                              <w:t>Облегчение</w:t>
                            </w:r>
                          </w:p>
                          <w:p w14:paraId="2CB63B8D" w14:textId="77777777" w:rsidR="00675BD3" w:rsidRDefault="00217392">
                            <w:pPr>
                              <w:pStyle w:val="280"/>
                              <w:shd w:val="clear" w:color="auto" w:fill="auto"/>
                              <w:spacing w:line="150" w:lineRule="exact"/>
                              <w:ind w:firstLine="0"/>
                              <w:jc w:val="left"/>
                            </w:pPr>
                            <w:r>
                              <w:t>симптомов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E6E55" id="Text Box 97" o:spid="_x0000_s1097" type="#_x0000_t202" style="position:absolute;left:0;text-align:left;margin-left:113.4pt;margin-top:116.15pt;width:47.5pt;height:15pt;z-index:-251626496;visibility:visible;mso-wrap-style:square;mso-width-percent:0;mso-height-percent:0;mso-wrap-distance-left:102.25pt;mso-wrap-distance-top:9.1pt;mso-wrap-distance-right:5pt;mso-wrap-distance-bottom:2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" filled="f" stroked="f">
                <v:textbox style="mso-fit-shape-to-text:t" inset="0,0,0,0">
                  <w:txbxContent>
                    <w:p w14:paraId="0962C1EC" w14:textId="77777777" w:rsidR="00675BD3" w:rsidRDefault="00217392">
                      <w:pPr>
                        <w:pStyle w:val="280"/>
                        <w:shd w:val="clear" w:color="auto" w:fill="auto"/>
                        <w:spacing w:line="150" w:lineRule="exact"/>
                        <w:ind w:firstLine="0"/>
                        <w:jc w:val="left"/>
                      </w:pPr>
                      <w:r>
                        <w:t>Облегчение</w:t>
                      </w:r>
                    </w:p>
                    <w:p w14:paraId="2CB63B8D" w14:textId="77777777" w:rsidR="00675BD3" w:rsidRDefault="00217392">
                      <w:pPr>
                        <w:pStyle w:val="280"/>
                        <w:shd w:val="clear" w:color="auto" w:fill="auto"/>
                        <w:spacing w:line="150" w:lineRule="exact"/>
                        <w:ind w:firstLine="0"/>
                        <w:jc w:val="left"/>
                      </w:pPr>
                      <w:r>
                        <w:t>симптомов</w:t>
                      </w:r>
                    </w:p>
                  </w:txbxContent>
                </v:textbox>
                <w10:wrap type="topAndBottom" anchorx="margin"/>
              </v:shape>
            </w:pict>
          </mc:Fallback>
        </mc:AlternateContent>
      </w:r>
      <w:r>
        <w:rPr>
          <w:noProof/>
        </w:rPr>
        <mc:AlternateContent>
          <mc:Choice Requires="wps">
            <w:drawing>
              <wp:anchor distT="377825" distB="1771015" distL="1237615" distR="737870" simplePos="0" relativeHeight="251691008" behindDoc="1" locked="0" layoutInCell="1" allowOverlap="1" wp14:anchorId="186B950A" wp14:editId="59487C6E">
                <wp:simplePos x="0" y="0"/>
                <wp:positionH relativeFrom="margin">
                  <wp:posOffset>1379220</wp:posOffset>
                </wp:positionH>
                <wp:positionV relativeFrom="paragraph">
                  <wp:posOffset>2091055</wp:posOffset>
                </wp:positionV>
                <wp:extent cx="585470" cy="95250"/>
                <wp:effectExtent l="0" t="4445" r="0" b="0"/>
                <wp:wrapTopAndBottom/>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53D0" w14:textId="77777777" w:rsidR="00675BD3" w:rsidRDefault="00217392">
                            <w:pPr>
                              <w:pStyle w:val="280"/>
                              <w:shd w:val="clear" w:color="auto" w:fill="auto"/>
                              <w:spacing w:line="150" w:lineRule="exact"/>
                              <w:ind w:firstLine="0"/>
                              <w:jc w:val="left"/>
                            </w:pPr>
                            <w:r>
                              <w:t>6 месяцев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B950A" id="Text Box 98" o:spid="_x0000_s1098" type="#_x0000_t202" style="position:absolute;left:0;text-align:left;margin-left:108.6pt;margin-top:164.65pt;width:46.1pt;height:7.5pt;z-index:-251625472;visibility:visible;mso-wrap-style:square;mso-width-percent:0;mso-height-percent:0;mso-wrap-distance-left:97.45pt;mso-wrap-distance-top:29.75pt;mso-wrap-distance-right:58.1pt;mso-wrap-distance-bottom:13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" filled="f" stroked="f">
                <v:textbox style="mso-fit-shape-to-text:t" inset="0,0,0,0">
                  <w:txbxContent>
                    <w:p w14:paraId="263C53D0" w14:textId="77777777" w:rsidR="00675BD3" w:rsidRDefault="00217392">
                      <w:pPr>
                        <w:pStyle w:val="280"/>
                        <w:shd w:val="clear" w:color="auto" w:fill="auto"/>
                        <w:spacing w:line="150" w:lineRule="exact"/>
                        <w:ind w:firstLine="0"/>
                        <w:jc w:val="left"/>
                      </w:pPr>
                      <w:r>
                        <w:t>6 месяцев</w:t>
                      </w:r>
                    </w:p>
                  </w:txbxContent>
                </v:textbox>
                <w10:wrap type="topAndBottom" anchorx="margin"/>
              </v:shape>
            </w:pict>
          </mc:Fallback>
        </mc:AlternateContent>
      </w:r>
      <w:r>
        <w:rPr>
          <w:noProof/>
        </w:rPr>
        <mc:AlternateContent>
          <mc:Choice Requires="wps">
            <w:drawing>
              <wp:anchor distT="415290" distB="121920" distL="63500" distR="79375" simplePos="0" relativeHeight="251692032" behindDoc="1" locked="0" layoutInCell="1" allowOverlap="1" wp14:anchorId="72415228" wp14:editId="3C083742">
                <wp:simplePos x="0" y="0"/>
                <wp:positionH relativeFrom="margin">
                  <wp:posOffset>2701925</wp:posOffset>
                </wp:positionH>
                <wp:positionV relativeFrom="paragraph">
                  <wp:posOffset>1774825</wp:posOffset>
                </wp:positionV>
                <wp:extent cx="1584960" cy="375285"/>
                <wp:effectExtent l="0" t="2540" r="635" b="3175"/>
                <wp:wrapTopAndBottom/>
                <wp:docPr id="3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D8276" w14:textId="77777777" w:rsidR="00675BD3" w:rsidRDefault="00217392">
                            <w:pPr>
                              <w:pStyle w:val="280"/>
                              <w:shd w:val="clear" w:color="auto" w:fill="auto"/>
                              <w:tabs>
                                <w:tab w:val="left" w:pos="2261"/>
                              </w:tabs>
                              <w:spacing w:line="197" w:lineRule="exact"/>
                              <w:ind w:firstLine="0"/>
                            </w:pPr>
                            <w:r>
                              <w:t>Отсутствие облегания</w:t>
                            </w:r>
                            <w:r>
                              <w:tab/>
                            </w:r>
                            <w:r>
                              <w:rPr>
                                <w:rStyle w:val="28Exact3"/>
                              </w:rPr>
                              <w:t>_</w:t>
                            </w:r>
                          </w:p>
                          <w:p w14:paraId="01C2EA6C" w14:textId="77777777" w:rsidR="00675BD3" w:rsidRDefault="00217392">
                            <w:pPr>
                              <w:pStyle w:val="280"/>
                              <w:shd w:val="clear" w:color="auto" w:fill="auto"/>
                              <w:spacing w:line="197" w:lineRule="exact"/>
                              <w:ind w:firstLine="0"/>
                            </w:pPr>
                            <w:r>
                              <w:t xml:space="preserve">симптомов ил и </w:t>
                            </w:r>
                            <w:r>
                              <w:rPr>
                                <w:rStyle w:val="28Exact4"/>
                              </w:rPr>
                              <w:t xml:space="preserve">присутствуют^:^ </w:t>
                            </w:r>
                            <w:r>
                              <w:t>побочные эффекты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15228" id="Text Box 99" o:spid="_x0000_s1099" type="#_x0000_t202" style="position:absolute;left:0;text-align:left;margin-left:212.75pt;margin-top:139.75pt;width:124.8pt;height:29.55pt;z-index:-251624448;visibility:visible;mso-wrap-style:square;mso-width-percent:0;mso-height-percent:0;mso-wrap-distance-left:5pt;mso-wrap-distance-top:32.7pt;mso-wrap-distance-right:6.2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" filled="f" stroked="f">
                <v:textbox style="mso-fit-shape-to-text:t" inset="0,0,0,0">
                  <w:txbxContent>
                    <w:p w14:paraId="7B3D8276" w14:textId="77777777" w:rsidR="00675BD3" w:rsidRDefault="00217392">
                      <w:pPr>
                        <w:pStyle w:val="280"/>
                        <w:shd w:val="clear" w:color="auto" w:fill="auto"/>
                        <w:tabs>
                          <w:tab w:val="left" w:pos="2261"/>
                        </w:tabs>
                        <w:spacing w:line="197" w:lineRule="exact"/>
                        <w:ind w:firstLine="0"/>
                      </w:pPr>
                      <w:r>
                        <w:t>Отсутствие облегания</w:t>
                      </w:r>
                      <w:r>
                        <w:tab/>
                      </w:r>
                      <w:r>
                        <w:rPr>
                          <w:rStyle w:val="28Exact3"/>
                        </w:rPr>
                        <w:t>_</w:t>
                      </w:r>
                    </w:p>
                    <w:p w14:paraId="01C2EA6C" w14:textId="77777777" w:rsidR="00675BD3" w:rsidRDefault="00217392">
                      <w:pPr>
                        <w:pStyle w:val="280"/>
                        <w:shd w:val="clear" w:color="auto" w:fill="auto"/>
                        <w:spacing w:line="197" w:lineRule="exact"/>
                        <w:ind w:firstLine="0"/>
                      </w:pPr>
                      <w:r>
                        <w:t xml:space="preserve">симптомов ил и </w:t>
                      </w:r>
                      <w:r>
                        <w:rPr>
                          <w:rStyle w:val="28Exact4"/>
                        </w:rPr>
                        <w:t xml:space="preserve">присутствуют^:^ </w:t>
                      </w:r>
                      <w:r>
                        <w:t>побочные эффекты</w:t>
                      </w:r>
                    </w:p>
                  </w:txbxContent>
                </v:textbox>
                <w10:wrap type="topAndBottom" anchorx="margin"/>
              </v:shape>
            </w:pict>
          </mc:Fallback>
        </mc:AlternateContent>
      </w:r>
      <w:r>
        <w:rPr>
          <w:noProof/>
        </w:rPr>
        <mc:AlternateContent>
          <mc:Choice Requires="wps">
            <w:drawing>
              <wp:anchor distT="593725" distB="615950" distL="63500" distR="225425" simplePos="0" relativeHeight="251693056" behindDoc="1" locked="0" layoutInCell="1" allowOverlap="1" wp14:anchorId="4EF9CB35" wp14:editId="18977080">
                <wp:simplePos x="0" y="0"/>
                <wp:positionH relativeFrom="margin">
                  <wp:posOffset>4366260</wp:posOffset>
                </wp:positionH>
                <wp:positionV relativeFrom="paragraph">
                  <wp:posOffset>1830705</wp:posOffset>
                </wp:positionV>
                <wp:extent cx="1097280" cy="267970"/>
                <wp:effectExtent l="2540" t="1270" r="0" b="0"/>
                <wp:wrapTopAndBottom/>
                <wp:docPr id="3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427EA" w14:textId="77777777" w:rsidR="00675BD3" w:rsidRDefault="00217392">
                            <w:pPr>
                              <w:pStyle w:val="270"/>
                              <w:shd w:val="clear" w:color="auto" w:fill="auto"/>
                              <w:spacing w:line="211" w:lineRule="exact"/>
                              <w:jc w:val="both"/>
                            </w:pPr>
                            <w:r>
                              <w:t>Изменение дозы шш терапии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9CB35" id="Text Box 100" o:spid="_x0000_s1100" type="#_x0000_t202" style="position:absolute;left:0;text-align:left;margin-left:343.8pt;margin-top:144.15pt;width:86.4pt;height:21.1pt;z-index:-251623424;visibility:visible;mso-wrap-style:square;mso-width-percent:0;mso-height-percent:0;mso-wrap-distance-left:5pt;mso-wrap-distance-top:46.75pt;mso-wrap-distance-right:17.75pt;mso-wrap-distance-bottom:4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" filled="f" stroked="f">
                <v:textbox style="mso-fit-shape-to-text:t" inset="0,0,0,0">
                  <w:txbxContent>
                    <w:p w14:paraId="1D5427EA" w14:textId="77777777" w:rsidR="00675BD3" w:rsidRDefault="00217392">
                      <w:pPr>
                        <w:pStyle w:val="270"/>
                        <w:shd w:val="clear" w:color="auto" w:fill="auto"/>
                        <w:spacing w:line="211" w:lineRule="exact"/>
                        <w:jc w:val="both"/>
                      </w:pPr>
                      <w:r>
                        <w:t>Изменение дозы шш терапии</w:t>
                      </w:r>
                    </w:p>
                  </w:txbxContent>
                </v:textbox>
                <w10:wrap type="topAndBottom" anchorx="margin"/>
              </v:shape>
            </w:pict>
          </mc:Fallback>
        </mc:AlternateContent>
      </w:r>
      <w:r>
        <w:rPr>
          <w:noProof/>
        </w:rPr>
        <mc:AlternateContent>
          <mc:Choice Requires="wps">
            <w:drawing>
              <wp:anchor distT="120015" distB="283210" distL="63500" distR="1847215" simplePos="0" relativeHeight="251694080" behindDoc="1" locked="0" layoutInCell="1" allowOverlap="1" wp14:anchorId="5FF581B3" wp14:editId="6E7ABC02">
                <wp:simplePos x="0" y="0"/>
                <wp:positionH relativeFrom="margin">
                  <wp:posOffset>2982595</wp:posOffset>
                </wp:positionH>
                <wp:positionV relativeFrom="paragraph">
                  <wp:posOffset>2289810</wp:posOffset>
                </wp:positionV>
                <wp:extent cx="859790" cy="139700"/>
                <wp:effectExtent l="0" t="3175" r="0" b="0"/>
                <wp:wrapTopAndBottom/>
                <wp:docPr id="3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C189" w14:textId="77777777" w:rsidR="00675BD3" w:rsidRDefault="00217392">
                            <w:pPr>
                              <w:pStyle w:val="310"/>
                              <w:shd w:val="clear" w:color="auto" w:fill="auto"/>
                              <w:spacing w:line="220" w:lineRule="exact"/>
                            </w:pPr>
                            <w:r>
                              <w:t>Облегчение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581B3" id="Text Box 101" o:spid="_x0000_s1101" type="#_x0000_t202" style="position:absolute;left:0;text-align:left;margin-left:234.85pt;margin-top:180.3pt;width:67.7pt;height:11pt;z-index:-251622400;visibility:visible;mso-wrap-style:square;mso-width-percent:0;mso-height-percent:0;mso-wrap-distance-left:5pt;mso-wrap-distance-top:9.45pt;mso-wrap-distance-right:145.45pt;mso-wrap-distance-bottom:2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" filled="f" stroked="f">
                <v:textbox style="mso-fit-shape-to-text:t" inset="0,0,0,0">
                  <w:txbxContent>
                    <w:p w14:paraId="5588C189" w14:textId="77777777" w:rsidR="00675BD3" w:rsidRDefault="00217392">
                      <w:pPr>
                        <w:pStyle w:val="310"/>
                        <w:shd w:val="clear" w:color="auto" w:fill="auto"/>
                        <w:spacing w:line="220" w:lineRule="exact"/>
                      </w:pPr>
                      <w:r>
                        <w:t>Облегчение</w:t>
                      </w:r>
                    </w:p>
                  </w:txbxContent>
                </v:textbox>
                <w10:wrap type="topAndBottom" anchorx="margin"/>
              </v:shape>
            </w:pict>
          </mc:Fallback>
        </mc:AlternateContent>
      </w:r>
      <w:r>
        <w:rPr>
          <w:noProof/>
        </w:rPr>
        <mc:AlternateContent>
          <mc:Choice Requires="wps">
            <w:drawing>
              <wp:anchor distT="309245" distB="298450" distL="63500" distR="463550" simplePos="0" relativeHeight="251695104" behindDoc="1" locked="0" layoutInCell="1" allowOverlap="1" wp14:anchorId="687D9ADF" wp14:editId="18C40ABA">
                <wp:simplePos x="0" y="0"/>
                <wp:positionH relativeFrom="margin">
                  <wp:posOffset>3086100</wp:posOffset>
                </wp:positionH>
                <wp:positionV relativeFrom="paragraph">
                  <wp:posOffset>2734945</wp:posOffset>
                </wp:positionV>
                <wp:extent cx="1212850" cy="120650"/>
                <wp:effectExtent l="0" t="635" r="0" b="2540"/>
                <wp:wrapTopAndBottom/>
                <wp:docPr id="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45EF1" w14:textId="77777777" w:rsidR="00675BD3" w:rsidRDefault="00217392">
                            <w:pPr>
                              <w:pStyle w:val="210"/>
                              <w:shd w:val="clear" w:color="auto" w:fill="auto"/>
                              <w:spacing w:line="190" w:lineRule="exact"/>
                            </w:pPr>
                            <w:r>
                              <w:t xml:space="preserve">Пересмотр </w:t>
                            </w:r>
                            <w:r>
                              <w:rPr>
                                <w:rStyle w:val="21Exact0"/>
                                <w:b/>
                                <w:bCs/>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D9ADF" id="Text Box 102" o:spid="_x0000_s1102" type="#_x0000_t202" style="position:absolute;left:0;text-align:left;margin-left:243pt;margin-top:215.35pt;width:95.5pt;height:9.5pt;z-index:-251621376;visibility:visible;mso-wrap-style:square;mso-width-percent:0;mso-height-percent:0;mso-wrap-distance-left:5pt;mso-wrap-distance-top:24.35pt;mso-wrap-distance-right:36.5pt;mso-wrap-distance-bottom:2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" filled="f" stroked="f">
                <v:textbox style="mso-fit-shape-to-text:t" inset="0,0,0,0">
                  <w:txbxContent>
                    <w:p w14:paraId="07F45EF1" w14:textId="77777777" w:rsidR="00675BD3" w:rsidRDefault="00217392">
                      <w:pPr>
                        <w:pStyle w:val="210"/>
                        <w:shd w:val="clear" w:color="auto" w:fill="auto"/>
                        <w:spacing w:line="190" w:lineRule="exact"/>
                      </w:pPr>
                      <w:r>
                        <w:t xml:space="preserve">Пересмотр </w:t>
                      </w:r>
                      <w:r>
                        <w:rPr>
                          <w:rStyle w:val="21Exact0"/>
                          <w:b/>
                          <w:bCs/>
                        </w:rPr>
                        <w:t>_</w:t>
                      </w:r>
                    </w:p>
                  </w:txbxContent>
                </v:textbox>
                <w10:wrap type="topAndBottom" anchorx="margin"/>
              </v:shape>
            </w:pict>
          </mc:Fallback>
        </mc:AlternateContent>
      </w:r>
      <w:r>
        <w:rPr>
          <w:noProof/>
        </w:rPr>
        <mc:AlternateContent>
          <mc:Choice Requires="wps">
            <w:drawing>
              <wp:anchor distT="607695" distB="359410" distL="63500" distR="121920" simplePos="0" relativeHeight="251696128" behindDoc="1" locked="0" layoutInCell="1" allowOverlap="1" wp14:anchorId="35AB5DF7" wp14:editId="5CE8188A">
                <wp:simplePos x="0" y="0"/>
                <wp:positionH relativeFrom="margin">
                  <wp:posOffset>4762500</wp:posOffset>
                </wp:positionH>
                <wp:positionV relativeFrom="paragraph">
                  <wp:posOffset>2734945</wp:posOffset>
                </wp:positionV>
                <wp:extent cx="804545" cy="177800"/>
                <wp:effectExtent l="0" t="635" r="0" b="2540"/>
                <wp:wrapTopAndBottom/>
                <wp:docPr id="2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77800"/>
                        </a:xfrm>
                        <a:prstGeom prst="rect">
                          <a:avLst/>
                        </a:prstGeom>
                        <a:solidFill>
                          <a:srgbClr val="D9DA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57A2E" w14:textId="77777777" w:rsidR="00675BD3" w:rsidRDefault="00217392">
                            <w:pPr>
                              <w:pStyle w:val="310"/>
                              <w:pBdr>
                                <w:top w:val="single" w:sz="4" w:space="1" w:color="auto"/>
                                <w:left w:val="single" w:sz="4" w:space="4" w:color="auto"/>
                                <w:bottom w:val="single" w:sz="4" w:space="1" w:color="auto"/>
                                <w:right w:val="single" w:sz="4" w:space="4" w:color="auto"/>
                              </w:pBdr>
                              <w:shd w:val="clear" w:color="auto" w:fill="auto"/>
                              <w:spacing w:line="220" w:lineRule="exact"/>
                            </w:pPr>
                            <w:r>
                              <w:t>Повторное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B5DF7" id="Text Box 103" o:spid="_x0000_s1103" type="#_x0000_t202" style="position:absolute;left:0;text-align:left;margin-left:375pt;margin-top:215.35pt;width:63.35pt;height:14pt;z-index:-251620352;visibility:visible;mso-wrap-style:square;mso-width-percent:0;mso-height-percent:0;mso-wrap-distance-left:5pt;mso-wrap-distance-top:47.85pt;mso-wrap-distance-right:9.6pt;mso-wrap-distance-bottom:2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" fillcolor="#d9dadc" stroked="f">
                <v:textbox style="mso-fit-shape-to-text:t" inset="0,0,0,0">
                  <w:txbxContent>
                    <w:p w14:paraId="07C57A2E" w14:textId="77777777" w:rsidR="00675BD3" w:rsidRDefault="00217392">
                      <w:pPr>
                        <w:pStyle w:val="310"/>
                        <w:pBdr>
                          <w:top w:val="single" w:sz="4" w:space="1" w:color="auto"/>
                          <w:left w:val="single" w:sz="4" w:space="4" w:color="auto"/>
                          <w:bottom w:val="single" w:sz="4" w:space="1" w:color="auto"/>
                          <w:right w:val="single" w:sz="4" w:space="4" w:color="auto"/>
                        </w:pBdr>
                        <w:shd w:val="clear" w:color="auto" w:fill="auto"/>
                        <w:spacing w:line="220" w:lineRule="exact"/>
                      </w:pPr>
                      <w:r>
                        <w:t>Повторное</w:t>
                      </w:r>
                    </w:p>
                  </w:txbxContent>
                </v:textbox>
                <w10:wrap type="topAndBottom" anchorx="margin"/>
              </v:shape>
            </w:pict>
          </mc:Fallback>
        </mc:AlternateContent>
      </w:r>
      <w:r>
        <w:rPr>
          <w:noProof/>
        </w:rPr>
        <mc:AlternateContent>
          <mc:Choice Requires="wps">
            <w:drawing>
              <wp:anchor distT="273685" distB="226695" distL="63500" distR="542290" simplePos="0" relativeHeight="251697152" behindDoc="1" locked="0" layoutInCell="1" allowOverlap="1" wp14:anchorId="0A40975D" wp14:editId="210B9B0B">
                <wp:simplePos x="0" y="0"/>
                <wp:positionH relativeFrom="margin">
                  <wp:posOffset>2738755</wp:posOffset>
                </wp:positionH>
                <wp:positionV relativeFrom="paragraph">
                  <wp:posOffset>3181985</wp:posOffset>
                </wp:positionV>
                <wp:extent cx="1188720" cy="548640"/>
                <wp:effectExtent l="3810" t="0" r="0" b="3810"/>
                <wp:wrapTopAndBottom/>
                <wp:docPr id="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B767" w14:textId="77777777" w:rsidR="00675BD3" w:rsidRDefault="00217392">
                            <w:pPr>
                              <w:pStyle w:val="280"/>
                              <w:shd w:val="clear" w:color="auto" w:fill="auto"/>
                              <w:spacing w:line="216" w:lineRule="exact"/>
                              <w:ind w:firstLine="0"/>
                            </w:pPr>
                            <w:r>
                              <w:t>Рас пню треть:</w:t>
                            </w:r>
                          </w:p>
                          <w:p w14:paraId="30B5B4F9" w14:textId="77777777" w:rsidR="00675BD3" w:rsidRDefault="00217392">
                            <w:pPr>
                              <w:pStyle w:val="270"/>
                              <w:numPr>
                                <w:ilvl w:val="0"/>
                                <w:numId w:val="20"/>
                              </w:numPr>
                              <w:shd w:val="clear" w:color="auto" w:fill="auto"/>
                              <w:tabs>
                                <w:tab w:val="left" w:pos="226"/>
                              </w:tabs>
                              <w:spacing w:line="216" w:lineRule="exact"/>
                              <w:jc w:val="both"/>
                            </w:pPr>
                            <w:r>
                              <w:t>ЭффектиЕностъ</w:t>
                            </w:r>
                          </w:p>
                          <w:p w14:paraId="45EC8408" w14:textId="77777777" w:rsidR="00675BD3" w:rsidRDefault="00217392">
                            <w:pPr>
                              <w:pStyle w:val="270"/>
                              <w:numPr>
                                <w:ilvl w:val="0"/>
                                <w:numId w:val="20"/>
                              </w:numPr>
                              <w:shd w:val="clear" w:color="auto" w:fill="auto"/>
                              <w:tabs>
                                <w:tab w:val="left" w:pos="226"/>
                              </w:tabs>
                              <w:spacing w:line="216" w:lineRule="exact"/>
                              <w:jc w:val="both"/>
                            </w:pPr>
                            <w:r>
                              <w:t>Побочные эффекты</w:t>
                            </w:r>
                          </w:p>
                          <w:p w14:paraId="1D91FD00" w14:textId="77777777" w:rsidR="00675BD3" w:rsidRDefault="00217392">
                            <w:pPr>
                              <w:pStyle w:val="270"/>
                              <w:numPr>
                                <w:ilvl w:val="0"/>
                                <w:numId w:val="20"/>
                              </w:numPr>
                              <w:shd w:val="clear" w:color="auto" w:fill="auto"/>
                              <w:tabs>
                                <w:tab w:val="left" w:pos="226"/>
                              </w:tabs>
                              <w:spacing w:line="216" w:lineRule="exact"/>
                              <w:jc w:val="both"/>
                            </w:pPr>
                            <w:r>
                              <w:t>Риски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0975D" id="Text Box 104" o:spid="_x0000_s1104" type="#_x0000_t202" style="position:absolute;left:0;text-align:left;margin-left:215.65pt;margin-top:250.55pt;width:93.6pt;height:43.2pt;z-index:-251619328;visibility:visible;mso-wrap-style:square;mso-width-percent:0;mso-height-percent:0;mso-wrap-distance-left:5pt;mso-wrap-distance-top:21.55pt;mso-wrap-distance-right:42.7pt;mso-wrap-distance-bottom:1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" filled="f" stroked="f">
                <v:textbox style="mso-fit-shape-to-text:t" inset="0,0,0,0">
                  <w:txbxContent>
                    <w:p w14:paraId="4611B767" w14:textId="77777777" w:rsidR="00675BD3" w:rsidRDefault="00217392">
                      <w:pPr>
                        <w:pStyle w:val="280"/>
                        <w:shd w:val="clear" w:color="auto" w:fill="auto"/>
                        <w:spacing w:line="216" w:lineRule="exact"/>
                        <w:ind w:firstLine="0"/>
                      </w:pPr>
                      <w:r>
                        <w:t>Рас пню треть:</w:t>
                      </w:r>
                    </w:p>
                    <w:p w14:paraId="30B5B4F9" w14:textId="77777777" w:rsidR="00675BD3" w:rsidRDefault="00217392">
                      <w:pPr>
                        <w:pStyle w:val="270"/>
                        <w:numPr>
                          <w:ilvl w:val="0"/>
                          <w:numId w:val="20"/>
                        </w:numPr>
                        <w:shd w:val="clear" w:color="auto" w:fill="auto"/>
                        <w:tabs>
                          <w:tab w:val="left" w:pos="226"/>
                        </w:tabs>
                        <w:spacing w:line="216" w:lineRule="exact"/>
                        <w:jc w:val="both"/>
                      </w:pPr>
                      <w:r>
                        <w:t>ЭффектиЕностъ</w:t>
                      </w:r>
                    </w:p>
                    <w:p w14:paraId="45EC8408" w14:textId="77777777" w:rsidR="00675BD3" w:rsidRDefault="00217392">
                      <w:pPr>
                        <w:pStyle w:val="270"/>
                        <w:numPr>
                          <w:ilvl w:val="0"/>
                          <w:numId w:val="20"/>
                        </w:numPr>
                        <w:shd w:val="clear" w:color="auto" w:fill="auto"/>
                        <w:tabs>
                          <w:tab w:val="left" w:pos="226"/>
                        </w:tabs>
                        <w:spacing w:line="216" w:lineRule="exact"/>
                        <w:jc w:val="both"/>
                      </w:pPr>
                      <w:r>
                        <w:t>Побочные эффекты</w:t>
                      </w:r>
                    </w:p>
                    <w:p w14:paraId="1D91FD00" w14:textId="77777777" w:rsidR="00675BD3" w:rsidRDefault="00217392">
                      <w:pPr>
                        <w:pStyle w:val="270"/>
                        <w:numPr>
                          <w:ilvl w:val="0"/>
                          <w:numId w:val="20"/>
                        </w:numPr>
                        <w:shd w:val="clear" w:color="auto" w:fill="auto"/>
                        <w:tabs>
                          <w:tab w:val="left" w:pos="226"/>
                        </w:tabs>
                        <w:spacing w:line="216" w:lineRule="exact"/>
                        <w:jc w:val="both"/>
                      </w:pPr>
                      <w:r>
                        <w:t>Риски</w:t>
                      </w:r>
                    </w:p>
                  </w:txbxContent>
                </v:textbox>
                <w10:wrap type="topAndBottom" anchorx="margin"/>
              </v:shape>
            </w:pict>
          </mc:Fallback>
        </mc:AlternateContent>
      </w:r>
      <w:r>
        <w:rPr>
          <w:noProof/>
        </w:rPr>
        <mc:AlternateContent>
          <mc:Choice Requires="wps">
            <w:drawing>
              <wp:anchor distT="359410" distB="609600" distL="63500" distR="115570" simplePos="0" relativeHeight="251698176" behindDoc="1" locked="0" layoutInCell="1" allowOverlap="1" wp14:anchorId="6AFB7AF6" wp14:editId="5380C834">
                <wp:simplePos x="0" y="0"/>
                <wp:positionH relativeFrom="margin">
                  <wp:posOffset>4469765</wp:posOffset>
                </wp:positionH>
                <wp:positionV relativeFrom="paragraph">
                  <wp:posOffset>3261360</wp:posOffset>
                </wp:positionV>
                <wp:extent cx="1103630" cy="95250"/>
                <wp:effectExtent l="1270" t="3175" r="0" b="0"/>
                <wp:wrapTopAndBottom/>
                <wp:docPr id="2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95250"/>
                        </a:xfrm>
                        <a:prstGeom prst="rect">
                          <a:avLst/>
                        </a:prstGeom>
                        <a:solidFill>
                          <a:srgbClr val="D9DA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4774F" w14:textId="77777777" w:rsidR="00675BD3" w:rsidRDefault="00217392">
                            <w:pPr>
                              <w:pStyle w:val="280"/>
                              <w:shd w:val="clear" w:color="auto" w:fill="auto"/>
                              <w:spacing w:line="150" w:lineRule="exact"/>
                              <w:ind w:firstLine="0"/>
                              <w:jc w:val="left"/>
                            </w:pPr>
                            <w:r>
                              <w:t>Анализ от специалиста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B7AF6" id="Text Box 105" o:spid="_x0000_s1105" type="#_x0000_t202" style="position:absolute;left:0;text-align:left;margin-left:351.95pt;margin-top:256.8pt;width:86.9pt;height:7.5pt;z-index:-251618304;visibility:visible;mso-wrap-style:square;mso-width-percent:0;mso-height-percent:0;mso-wrap-distance-left:5pt;mso-wrap-distance-top:28.3pt;mso-wrap-distance-right:9.1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" fillcolor="#d9dadc" stroked="f">
                <v:textbox style="mso-fit-shape-to-text:t" inset="0,0,0,0">
                  <w:txbxContent>
                    <w:p w14:paraId="17C4774F" w14:textId="77777777" w:rsidR="00675BD3" w:rsidRDefault="00217392">
                      <w:pPr>
                        <w:pStyle w:val="280"/>
                        <w:shd w:val="clear" w:color="auto" w:fill="auto"/>
                        <w:spacing w:line="150" w:lineRule="exact"/>
                        <w:ind w:firstLine="0"/>
                        <w:jc w:val="left"/>
                      </w:pPr>
                      <w:r>
                        <w:t>Анализ от специалиста</w:t>
                      </w:r>
                    </w:p>
                  </w:txbxContent>
                </v:textbox>
                <w10:wrap type="topAndBottom" anchorx="margin"/>
              </v:shape>
            </w:pict>
          </mc:Fallback>
        </mc:AlternateContent>
      </w:r>
      <w:bookmarkStart w:id="75" w:name="bookmark71"/>
      <w:r w:rsidR="00217392">
        <w:rPr>
          <w:rStyle w:val="2f4"/>
          <w:b/>
          <w:bCs/>
        </w:rPr>
        <w:t>Пересмотр лечения</w:t>
      </w:r>
      <w:bookmarkEnd w:id="75"/>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920"/>
        <w:gridCol w:w="1541"/>
        <w:gridCol w:w="1920"/>
        <w:gridCol w:w="1800"/>
      </w:tblGrid>
      <w:tr w:rsidR="00675BD3" w14:paraId="06219003" w14:textId="77777777">
        <w:tblPrEx>
          <w:tblCellMar>
            <w:top w:w="0" w:type="dxa"/>
            <w:bottom w:w="0" w:type="dxa"/>
          </w:tblCellMar>
        </w:tblPrEx>
        <w:trPr>
          <w:trHeight w:hRule="exact" w:val="634"/>
          <w:jc w:val="center"/>
        </w:trPr>
        <w:tc>
          <w:tcPr>
            <w:tcW w:w="1555" w:type="dxa"/>
            <w:tcBorders>
              <w:top w:val="single" w:sz="4" w:space="0" w:color="auto"/>
              <w:left w:val="single" w:sz="4" w:space="0" w:color="auto"/>
              <w:bottom w:val="single" w:sz="4" w:space="0" w:color="auto"/>
            </w:tcBorders>
            <w:shd w:val="clear" w:color="auto" w:fill="FFFFFF"/>
            <w:vAlign w:val="center"/>
          </w:tcPr>
          <w:p w14:paraId="5F9658D3" w14:textId="77777777" w:rsidR="00675BD3" w:rsidRDefault="00217392">
            <w:pPr>
              <w:pStyle w:val="24"/>
              <w:framePr w:w="8736" w:wrap="notBeside" w:vAnchor="text" w:hAnchor="text" w:xAlign="center" w:y="1"/>
              <w:shd w:val="clear" w:color="auto" w:fill="auto"/>
              <w:spacing w:before="0" w:after="0" w:line="150" w:lineRule="exact"/>
              <w:ind w:right="260" w:firstLine="0"/>
              <w:jc w:val="right"/>
            </w:pPr>
            <w:r>
              <w:rPr>
                <w:rStyle w:val="275pt0"/>
              </w:rPr>
              <w:t>Без МГТ</w:t>
            </w:r>
          </w:p>
        </w:tc>
        <w:tc>
          <w:tcPr>
            <w:tcW w:w="1920" w:type="dxa"/>
            <w:tcBorders>
              <w:left w:val="single" w:sz="4" w:space="0" w:color="auto"/>
            </w:tcBorders>
            <w:shd w:val="clear" w:color="auto" w:fill="FFFFFF"/>
          </w:tcPr>
          <w:p w14:paraId="25DA8ED7" w14:textId="77777777" w:rsidR="00675BD3" w:rsidRDefault="00675BD3">
            <w:pPr>
              <w:framePr w:w="8736" w:wrap="notBeside" w:vAnchor="text" w:hAnchor="text" w:xAlign="center" w:y="1"/>
              <w:rPr>
                <w:sz w:val="10"/>
                <w:szCs w:val="10"/>
              </w:rPr>
            </w:pPr>
          </w:p>
        </w:tc>
        <w:tc>
          <w:tcPr>
            <w:tcW w:w="1541" w:type="dxa"/>
            <w:tcBorders>
              <w:top w:val="single" w:sz="4" w:space="0" w:color="auto"/>
              <w:left w:val="single" w:sz="4" w:space="0" w:color="auto"/>
              <w:bottom w:val="single" w:sz="4" w:space="0" w:color="auto"/>
            </w:tcBorders>
            <w:shd w:val="clear" w:color="auto" w:fill="FFFFFF"/>
            <w:vAlign w:val="center"/>
          </w:tcPr>
          <w:p w14:paraId="4CA68F11" w14:textId="77777777" w:rsidR="00675BD3" w:rsidRDefault="00217392">
            <w:pPr>
              <w:pStyle w:val="24"/>
              <w:framePr w:w="8736" w:wrap="notBeside" w:vAnchor="text" w:hAnchor="text" w:xAlign="center" w:y="1"/>
              <w:shd w:val="clear" w:color="auto" w:fill="auto"/>
              <w:spacing w:before="0" w:after="0" w:line="150" w:lineRule="exact"/>
              <w:ind w:left="720" w:firstLine="0"/>
              <w:jc w:val="left"/>
            </w:pPr>
            <w:r>
              <w:rPr>
                <w:rStyle w:val="275pt0"/>
              </w:rPr>
              <w:t>МГТ</w:t>
            </w:r>
          </w:p>
        </w:tc>
        <w:tc>
          <w:tcPr>
            <w:tcW w:w="1920" w:type="dxa"/>
            <w:tcBorders>
              <w:left w:val="single" w:sz="4" w:space="0" w:color="auto"/>
            </w:tcBorders>
            <w:shd w:val="clear" w:color="auto" w:fill="FFFFFF"/>
          </w:tcPr>
          <w:p w14:paraId="2CCB6B86" w14:textId="77777777" w:rsidR="00675BD3" w:rsidRDefault="00675BD3">
            <w:pPr>
              <w:framePr w:w="8736"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2E8C02F" w14:textId="77777777" w:rsidR="00675BD3" w:rsidRDefault="00217392">
            <w:pPr>
              <w:pStyle w:val="24"/>
              <w:framePr w:w="8736" w:wrap="notBeside" w:vAnchor="text" w:hAnchor="text" w:xAlign="center" w:y="1"/>
              <w:shd w:val="clear" w:color="auto" w:fill="auto"/>
              <w:spacing w:before="0" w:after="0" w:line="150" w:lineRule="exact"/>
              <w:ind w:firstLine="0"/>
              <w:jc w:val="left"/>
            </w:pPr>
            <w:r>
              <w:rPr>
                <w:rStyle w:val="275pt0"/>
              </w:rPr>
              <w:t>ЛокалЕкая</w:t>
            </w:r>
          </w:p>
        </w:tc>
      </w:tr>
    </w:tbl>
    <w:p w14:paraId="509E7AC3" w14:textId="77777777" w:rsidR="00675BD3" w:rsidRDefault="00675BD3">
      <w:pPr>
        <w:framePr w:w="8736" w:wrap="notBeside" w:vAnchor="text" w:hAnchor="text" w:xAlign="center" w:y="1"/>
        <w:rPr>
          <w:sz w:val="2"/>
          <w:szCs w:val="2"/>
        </w:rPr>
      </w:pPr>
    </w:p>
    <w:p w14:paraId="6AD8631A" w14:textId="77777777" w:rsidR="00675BD3" w:rsidRDefault="00675BD3">
      <w:pPr>
        <w:rPr>
          <w:sz w:val="2"/>
          <w:szCs w:val="2"/>
        </w:rPr>
        <w:sectPr w:rsidR="00675BD3">
          <w:type w:val="continuous"/>
          <w:pgSz w:w="11899" w:h="17309"/>
          <w:pgMar w:top="507" w:right="2752" w:bottom="381" w:left="388" w:header="0" w:footer="3" w:gutter="0"/>
          <w:cols w:space="720"/>
          <w:noEndnote/>
          <w:docGrid w:linePitch="360"/>
        </w:sectPr>
      </w:pPr>
    </w:p>
    <w:p w14:paraId="0A5EDB9A" w14:textId="0F135D27" w:rsidR="00675BD3" w:rsidRDefault="00577084">
      <w:pPr>
        <w:pStyle w:val="2a"/>
        <w:keepNext/>
        <w:keepLines/>
        <w:shd w:val="clear" w:color="auto" w:fill="000000"/>
        <w:spacing w:before="0" w:after="0" w:line="320" w:lineRule="exact"/>
        <w:ind w:left="3880"/>
        <w:jc w:val="left"/>
        <w:sectPr w:rsidR="00675BD3">
          <w:headerReference w:type="even" r:id="rId51"/>
          <w:headerReference w:type="default" r:id="rId52"/>
          <w:pgSz w:w="11899" w:h="17309"/>
          <w:pgMar w:top="507" w:right="2752" w:bottom="381" w:left="388" w:header="0" w:footer="3" w:gutter="0"/>
          <w:pgNumType w:start="6"/>
          <w:cols w:space="720"/>
          <w:noEndnote/>
          <w:docGrid w:linePitch="360"/>
        </w:sectPr>
      </w:pPr>
      <w:r>
        <w:rPr>
          <w:noProof/>
        </w:rPr>
        <w:lastRenderedPageBreak/>
        <mc:AlternateContent>
          <mc:Choice Requires="wps">
            <w:drawing>
              <wp:anchor distT="0" distB="3175" distL="63500" distR="389890" simplePos="0" relativeHeight="251699200" behindDoc="1" locked="0" layoutInCell="1" allowOverlap="1" wp14:anchorId="4CA927B4" wp14:editId="69AF8F25">
                <wp:simplePos x="0" y="0"/>
                <wp:positionH relativeFrom="margin">
                  <wp:posOffset>10160</wp:posOffset>
                </wp:positionH>
                <wp:positionV relativeFrom="margin">
                  <wp:posOffset>673735</wp:posOffset>
                </wp:positionV>
                <wp:extent cx="2553970" cy="4173855"/>
                <wp:effectExtent l="0" t="0" r="0" b="2540"/>
                <wp:wrapTopAndBottom/>
                <wp:docPr id="2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417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2755"/>
                            </w:tblGrid>
                            <w:tr w:rsidR="00675BD3" w14:paraId="3CDDC32D" w14:textId="77777777">
                              <w:tblPrEx>
                                <w:tblCellMar>
                                  <w:top w:w="0" w:type="dxa"/>
                                  <w:bottom w:w="0" w:type="dxa"/>
                                </w:tblCellMar>
                              </w:tblPrEx>
                              <w:trPr>
                                <w:trHeight w:hRule="exact" w:val="485"/>
                                <w:jc w:val="center"/>
                              </w:trPr>
                              <w:tc>
                                <w:tcPr>
                                  <w:tcW w:w="1267" w:type="dxa"/>
                                  <w:tcBorders>
                                    <w:top w:val="single" w:sz="4" w:space="0" w:color="auto"/>
                                    <w:left w:val="single" w:sz="4" w:space="0" w:color="auto"/>
                                  </w:tcBorders>
                                  <w:shd w:val="clear" w:color="auto" w:fill="FFFFFF"/>
                                  <w:vAlign w:val="center"/>
                                </w:tcPr>
                                <w:p w14:paraId="16C9B32F" w14:textId="77777777" w:rsidR="00675BD3" w:rsidRDefault="00217392">
                                  <w:pPr>
                                    <w:pStyle w:val="24"/>
                                    <w:shd w:val="clear" w:color="auto" w:fill="auto"/>
                                    <w:spacing w:before="0" w:after="0" w:line="190" w:lineRule="exact"/>
                                    <w:ind w:firstLine="0"/>
                                    <w:jc w:val="left"/>
                                  </w:pPr>
                                  <w:r>
                                    <w:rPr>
                                      <w:rStyle w:val="295pt2"/>
                                    </w:rPr>
                                    <w:t>АМГ</w:t>
                                  </w:r>
                                </w:p>
                              </w:tc>
                              <w:tc>
                                <w:tcPr>
                                  <w:tcW w:w="2755" w:type="dxa"/>
                                  <w:tcBorders>
                                    <w:top w:val="single" w:sz="4" w:space="0" w:color="auto"/>
                                    <w:left w:val="single" w:sz="4" w:space="0" w:color="auto"/>
                                    <w:right w:val="single" w:sz="4" w:space="0" w:color="auto"/>
                                  </w:tcBorders>
                                  <w:shd w:val="clear" w:color="auto" w:fill="FFFFFF"/>
                                </w:tcPr>
                                <w:p w14:paraId="52EBD882" w14:textId="77777777" w:rsidR="00675BD3" w:rsidRDefault="00675BD3">
                                  <w:pPr>
                                    <w:rPr>
                                      <w:sz w:val="10"/>
                                      <w:szCs w:val="10"/>
                                    </w:rPr>
                                  </w:pPr>
                                </w:p>
                              </w:tc>
                            </w:tr>
                            <w:tr w:rsidR="00675BD3" w14:paraId="6C612A2A"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229567EC" w14:textId="77777777" w:rsidR="00675BD3" w:rsidRDefault="00217392">
                                  <w:pPr>
                                    <w:pStyle w:val="24"/>
                                    <w:shd w:val="clear" w:color="auto" w:fill="auto"/>
                                    <w:spacing w:before="0" w:after="0" w:line="190" w:lineRule="exact"/>
                                    <w:ind w:firstLine="0"/>
                                    <w:jc w:val="left"/>
                                  </w:pPr>
                                  <w:r>
                                    <w:rPr>
                                      <w:rStyle w:val="295pt2"/>
                                    </w:rPr>
                                    <w:t>Р</w:t>
                                  </w:r>
                                </w:p>
                              </w:tc>
                              <w:tc>
                                <w:tcPr>
                                  <w:tcW w:w="2755" w:type="dxa"/>
                                  <w:tcBorders>
                                    <w:top w:val="single" w:sz="4" w:space="0" w:color="auto"/>
                                    <w:left w:val="single" w:sz="4" w:space="0" w:color="auto"/>
                                    <w:right w:val="single" w:sz="4" w:space="0" w:color="auto"/>
                                  </w:tcBorders>
                                  <w:shd w:val="clear" w:color="auto" w:fill="FFFFFF"/>
                                  <w:vAlign w:val="center"/>
                                </w:tcPr>
                                <w:p w14:paraId="58C082A7" w14:textId="77777777" w:rsidR="00675BD3" w:rsidRDefault="00217392">
                                  <w:pPr>
                                    <w:pStyle w:val="24"/>
                                    <w:shd w:val="clear" w:color="auto" w:fill="auto"/>
                                    <w:spacing w:before="0" w:after="0" w:line="190" w:lineRule="exact"/>
                                    <w:ind w:left="780" w:firstLine="0"/>
                                    <w:jc w:val="left"/>
                                  </w:pPr>
                                  <w:r>
                                    <w:rPr>
                                      <w:rStyle w:val="295pt"/>
                                    </w:rPr>
                                    <w:t>Бета</w:t>
                                  </w:r>
                                </w:p>
                              </w:tc>
                            </w:tr>
                            <w:tr w:rsidR="00675BD3" w14:paraId="733EAA63"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669B83DE" w14:textId="77777777" w:rsidR="00675BD3" w:rsidRDefault="00217392">
                                  <w:pPr>
                                    <w:pStyle w:val="24"/>
                                    <w:shd w:val="clear" w:color="auto" w:fill="auto"/>
                                    <w:spacing w:before="0" w:after="0" w:line="190" w:lineRule="exact"/>
                                    <w:ind w:firstLine="0"/>
                                    <w:jc w:val="left"/>
                                  </w:pPr>
                                  <w:r>
                                    <w:rPr>
                                      <w:rStyle w:val="295pt2"/>
                                    </w:rPr>
                                    <w:t>тгв</w:t>
                                  </w:r>
                                </w:p>
                              </w:tc>
                              <w:tc>
                                <w:tcPr>
                                  <w:tcW w:w="2755" w:type="dxa"/>
                                  <w:tcBorders>
                                    <w:top w:val="single" w:sz="4" w:space="0" w:color="auto"/>
                                    <w:left w:val="single" w:sz="4" w:space="0" w:color="auto"/>
                                    <w:right w:val="single" w:sz="4" w:space="0" w:color="auto"/>
                                  </w:tcBorders>
                                  <w:shd w:val="clear" w:color="auto" w:fill="FFFFFF"/>
                                  <w:vAlign w:val="center"/>
                                </w:tcPr>
                                <w:p w14:paraId="771ECA2A" w14:textId="77777777" w:rsidR="00675BD3" w:rsidRDefault="00217392">
                                  <w:pPr>
                                    <w:pStyle w:val="24"/>
                                    <w:shd w:val="clear" w:color="auto" w:fill="auto"/>
                                    <w:spacing w:before="0" w:after="0" w:line="190" w:lineRule="exact"/>
                                    <w:ind w:firstLine="0"/>
                                  </w:pPr>
                                  <w:r>
                                    <w:rPr>
                                      <w:rStyle w:val="295pt"/>
                                    </w:rPr>
                                    <w:t>Тромбоз шз^боких вен</w:t>
                                  </w:r>
                                </w:p>
                              </w:tc>
                            </w:tr>
                            <w:tr w:rsidR="00675BD3" w14:paraId="6383AA3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461B7EFE" w14:textId="77777777" w:rsidR="00675BD3" w:rsidRDefault="00217392">
                                  <w:pPr>
                                    <w:pStyle w:val="24"/>
                                    <w:shd w:val="clear" w:color="auto" w:fill="auto"/>
                                    <w:spacing w:before="0" w:after="0" w:line="190" w:lineRule="exact"/>
                                    <w:ind w:firstLine="0"/>
                                    <w:jc w:val="left"/>
                                  </w:pPr>
                                  <w:r>
                                    <w:rPr>
                                      <w:rStyle w:val="295pt2"/>
                                    </w:rPr>
                                    <w:t>э</w:t>
                                  </w:r>
                                </w:p>
                              </w:tc>
                              <w:tc>
                                <w:tcPr>
                                  <w:tcW w:w="2755" w:type="dxa"/>
                                  <w:tcBorders>
                                    <w:top w:val="single" w:sz="4" w:space="0" w:color="auto"/>
                                    <w:left w:val="single" w:sz="4" w:space="0" w:color="auto"/>
                                    <w:right w:val="single" w:sz="4" w:space="0" w:color="auto"/>
                                  </w:tcBorders>
                                  <w:shd w:val="clear" w:color="auto" w:fill="FFFFFF"/>
                                  <w:vAlign w:val="center"/>
                                </w:tcPr>
                                <w:p w14:paraId="27E3A6D3" w14:textId="77777777" w:rsidR="00675BD3" w:rsidRDefault="00217392">
                                  <w:pPr>
                                    <w:pStyle w:val="24"/>
                                    <w:shd w:val="clear" w:color="auto" w:fill="auto"/>
                                    <w:spacing w:before="0" w:after="0" w:line="190" w:lineRule="exact"/>
                                    <w:ind w:left="780" w:firstLine="0"/>
                                    <w:jc w:val="left"/>
                                  </w:pPr>
                                  <w:r>
                                    <w:rPr>
                                      <w:rStyle w:val="295pt"/>
                                    </w:rPr>
                                    <w:t>Эстроген</w:t>
                                  </w:r>
                                </w:p>
                              </w:tc>
                            </w:tr>
                            <w:tr w:rsidR="00675BD3" w14:paraId="614A6F9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4D26F233" w14:textId="77777777" w:rsidR="00675BD3" w:rsidRDefault="00217392">
                                  <w:pPr>
                                    <w:pStyle w:val="24"/>
                                    <w:shd w:val="clear" w:color="auto" w:fill="auto"/>
                                    <w:spacing w:before="0" w:after="0" w:line="190" w:lineRule="exact"/>
                                    <w:ind w:firstLine="0"/>
                                    <w:jc w:val="left"/>
                                  </w:pPr>
                                  <w:r>
                                    <w:rPr>
                                      <w:rStyle w:val="295pt2"/>
                                    </w:rPr>
                                    <w:t>ОАК</w:t>
                                  </w:r>
                                </w:p>
                              </w:tc>
                              <w:tc>
                                <w:tcPr>
                                  <w:tcW w:w="2755" w:type="dxa"/>
                                  <w:tcBorders>
                                    <w:top w:val="single" w:sz="4" w:space="0" w:color="auto"/>
                                    <w:left w:val="single" w:sz="4" w:space="0" w:color="auto"/>
                                    <w:right w:val="single" w:sz="4" w:space="0" w:color="auto"/>
                                  </w:tcBorders>
                                  <w:shd w:val="clear" w:color="auto" w:fill="FFFFFF"/>
                                  <w:vAlign w:val="center"/>
                                </w:tcPr>
                                <w:p w14:paraId="6A267B05" w14:textId="77777777" w:rsidR="00675BD3" w:rsidRDefault="00217392">
                                  <w:pPr>
                                    <w:pStyle w:val="24"/>
                                    <w:shd w:val="clear" w:color="auto" w:fill="auto"/>
                                    <w:spacing w:before="0" w:after="0" w:line="190" w:lineRule="exact"/>
                                    <w:ind w:firstLine="0"/>
                                  </w:pPr>
                                  <w:r>
                                    <w:rPr>
                                      <w:rStyle w:val="295pt"/>
                                    </w:rPr>
                                    <w:t>Общий анализ крови</w:t>
                                  </w:r>
                                </w:p>
                              </w:tc>
                            </w:tr>
                            <w:tr w:rsidR="00675BD3" w14:paraId="3ADED065"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FA8E373" w14:textId="77777777" w:rsidR="00675BD3" w:rsidRDefault="00217392">
                                  <w:pPr>
                                    <w:pStyle w:val="24"/>
                                    <w:shd w:val="clear" w:color="auto" w:fill="auto"/>
                                    <w:spacing w:before="0" w:after="0" w:line="190" w:lineRule="exact"/>
                                    <w:ind w:firstLine="0"/>
                                    <w:jc w:val="left"/>
                                  </w:pPr>
                                  <w:r>
                                    <w:rPr>
                                      <w:rStyle w:val="295pt2"/>
                                    </w:rPr>
                                    <w:t>ТГВ</w:t>
                                  </w:r>
                                </w:p>
                              </w:tc>
                              <w:tc>
                                <w:tcPr>
                                  <w:tcW w:w="2755" w:type="dxa"/>
                                  <w:tcBorders>
                                    <w:top w:val="single" w:sz="4" w:space="0" w:color="auto"/>
                                    <w:left w:val="single" w:sz="4" w:space="0" w:color="auto"/>
                                    <w:right w:val="single" w:sz="4" w:space="0" w:color="auto"/>
                                  </w:tcBorders>
                                  <w:shd w:val="clear" w:color="auto" w:fill="FFFFFF"/>
                                  <w:vAlign w:val="center"/>
                                </w:tcPr>
                                <w:p w14:paraId="0D2AB7EE" w14:textId="77777777" w:rsidR="00675BD3" w:rsidRDefault="00217392">
                                  <w:pPr>
                                    <w:pStyle w:val="24"/>
                                    <w:shd w:val="clear" w:color="auto" w:fill="auto"/>
                                    <w:spacing w:before="0" w:after="0" w:line="190" w:lineRule="exact"/>
                                    <w:ind w:firstLine="0"/>
                                  </w:pPr>
                                  <w:r>
                                    <w:rPr>
                                      <w:rStyle w:val="295pt"/>
                                    </w:rPr>
                                    <w:t>Тромбоз глубоких вен</w:t>
                                  </w:r>
                                </w:p>
                              </w:tc>
                            </w:tr>
                            <w:tr w:rsidR="00675BD3" w14:paraId="2BD7412C"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10ED8F9B" w14:textId="77777777" w:rsidR="00675BD3" w:rsidRDefault="00217392">
                                  <w:pPr>
                                    <w:pStyle w:val="24"/>
                                    <w:shd w:val="clear" w:color="auto" w:fill="auto"/>
                                    <w:spacing w:before="0" w:after="0" w:line="190" w:lineRule="exact"/>
                                    <w:ind w:firstLine="0"/>
                                    <w:jc w:val="left"/>
                                  </w:pPr>
                                  <w:r>
                                    <w:rPr>
                                      <w:rStyle w:val="295pt3"/>
                                    </w:rPr>
                                    <w:t>ФСГ</w:t>
                                  </w:r>
                                </w:p>
                              </w:tc>
                              <w:tc>
                                <w:tcPr>
                                  <w:tcW w:w="2755" w:type="dxa"/>
                                  <w:tcBorders>
                                    <w:top w:val="single" w:sz="4" w:space="0" w:color="auto"/>
                                    <w:left w:val="single" w:sz="4" w:space="0" w:color="auto"/>
                                    <w:right w:val="single" w:sz="4" w:space="0" w:color="auto"/>
                                  </w:tcBorders>
                                  <w:shd w:val="clear" w:color="auto" w:fill="FFFFFF"/>
                                  <w:vAlign w:val="center"/>
                                </w:tcPr>
                                <w:p w14:paraId="04AAE9C8" w14:textId="77777777" w:rsidR="00675BD3" w:rsidRDefault="00217392">
                                  <w:pPr>
                                    <w:pStyle w:val="24"/>
                                    <w:shd w:val="clear" w:color="auto" w:fill="auto"/>
                                    <w:spacing w:before="0" w:after="0" w:line="190" w:lineRule="exact"/>
                                    <w:ind w:firstLine="0"/>
                                  </w:pPr>
                                  <w:r>
                                    <w:rPr>
                                      <w:rStyle w:val="295pt"/>
                                    </w:rPr>
                                    <w:t xml:space="preserve">Ф оппикутюстимутшрующий </w:t>
                                  </w:r>
                                  <w:r>
                                    <w:rPr>
                                      <w:rStyle w:val="295pt"/>
                                      <w:lang w:val="en-US" w:eastAsia="en-US" w:bidi="en-US"/>
                                    </w:rPr>
                                    <w:t>rqpiTJH</w:t>
                                  </w:r>
                                </w:p>
                              </w:tc>
                            </w:tr>
                            <w:tr w:rsidR="00675BD3" w14:paraId="214BA614"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BEC1291" w14:textId="77777777" w:rsidR="00675BD3" w:rsidRDefault="00217392">
                                  <w:pPr>
                                    <w:pStyle w:val="24"/>
                                    <w:shd w:val="clear" w:color="auto" w:fill="auto"/>
                                    <w:spacing w:before="0" w:after="0" w:line="190" w:lineRule="exact"/>
                                    <w:ind w:firstLine="0"/>
                                    <w:jc w:val="left"/>
                                  </w:pPr>
                                  <w:r>
                                    <w:rPr>
                                      <w:rStyle w:val="295pt2"/>
                                    </w:rPr>
                                    <w:t>гт</w:t>
                                  </w:r>
                                </w:p>
                              </w:tc>
                              <w:tc>
                                <w:tcPr>
                                  <w:tcW w:w="2755" w:type="dxa"/>
                                  <w:tcBorders>
                                    <w:top w:val="single" w:sz="4" w:space="0" w:color="auto"/>
                                    <w:left w:val="single" w:sz="4" w:space="0" w:color="auto"/>
                                    <w:right w:val="single" w:sz="4" w:space="0" w:color="auto"/>
                                  </w:tcBorders>
                                  <w:shd w:val="clear" w:color="auto" w:fill="FFFFFF"/>
                                  <w:vAlign w:val="center"/>
                                </w:tcPr>
                                <w:p w14:paraId="2A913FDC" w14:textId="77777777" w:rsidR="00675BD3" w:rsidRDefault="00217392">
                                  <w:pPr>
                                    <w:pStyle w:val="24"/>
                                    <w:shd w:val="clear" w:color="auto" w:fill="auto"/>
                                    <w:spacing w:before="0" w:after="0" w:line="190" w:lineRule="exact"/>
                                    <w:ind w:left="780" w:firstLine="0"/>
                                    <w:jc w:val="left"/>
                                  </w:pPr>
                                  <w:r>
                                    <w:rPr>
                                      <w:rStyle w:val="295pt"/>
                                    </w:rPr>
                                    <w:t>Гипертензия</w:t>
                                  </w:r>
                                </w:p>
                              </w:tc>
                            </w:tr>
                            <w:tr w:rsidR="00675BD3" w14:paraId="3C2BB3B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6E2F07DB" w14:textId="77777777" w:rsidR="00675BD3" w:rsidRDefault="00217392">
                                  <w:pPr>
                                    <w:pStyle w:val="24"/>
                                    <w:shd w:val="clear" w:color="auto" w:fill="auto"/>
                                    <w:spacing w:before="0" w:after="0" w:line="120" w:lineRule="exact"/>
                                    <w:ind w:firstLine="0"/>
                                    <w:jc w:val="left"/>
                                  </w:pPr>
                                  <w:r>
                                    <w:rPr>
                                      <w:rStyle w:val="2Tahoma6pt1"/>
                                      <w:lang w:val="en-US" w:eastAsia="en-US" w:bidi="en-US"/>
                                    </w:rPr>
                                    <w:t>EKJL</w:t>
                                  </w:r>
                                </w:p>
                              </w:tc>
                              <w:tc>
                                <w:tcPr>
                                  <w:tcW w:w="2755" w:type="dxa"/>
                                  <w:tcBorders>
                                    <w:top w:val="single" w:sz="4" w:space="0" w:color="auto"/>
                                    <w:left w:val="single" w:sz="4" w:space="0" w:color="auto"/>
                                    <w:right w:val="single" w:sz="4" w:space="0" w:color="auto"/>
                                  </w:tcBorders>
                                  <w:shd w:val="clear" w:color="auto" w:fill="FFFFFF"/>
                                  <w:vAlign w:val="center"/>
                                </w:tcPr>
                                <w:p w14:paraId="1D4D5E69" w14:textId="77777777" w:rsidR="00675BD3" w:rsidRDefault="00217392">
                                  <w:pPr>
                                    <w:pStyle w:val="24"/>
                                    <w:shd w:val="clear" w:color="auto" w:fill="auto"/>
                                    <w:spacing w:before="0" w:after="0" w:line="190" w:lineRule="exact"/>
                                    <w:ind w:left="780" w:firstLine="0"/>
                                    <w:jc w:val="left"/>
                                  </w:pPr>
                                  <w:r>
                                    <w:rPr>
                                      <w:rStyle w:val="295pt"/>
                                    </w:rPr>
                                    <w:t>Включая</w:t>
                                  </w:r>
                                </w:p>
                              </w:tc>
                            </w:tr>
                            <w:tr w:rsidR="00675BD3" w14:paraId="03CE514C"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39B5271" w14:textId="77777777" w:rsidR="00675BD3" w:rsidRDefault="00217392">
                                  <w:pPr>
                                    <w:pStyle w:val="24"/>
                                    <w:shd w:val="clear" w:color="auto" w:fill="auto"/>
                                    <w:spacing w:before="0" w:after="0" w:line="190" w:lineRule="exact"/>
                                    <w:ind w:firstLine="0"/>
                                    <w:jc w:val="left"/>
                                  </w:pPr>
                                  <w:r>
                                    <w:rPr>
                                      <w:rStyle w:val="295pt2"/>
                                    </w:rPr>
                                    <w:t>лг</w:t>
                                  </w:r>
                                </w:p>
                              </w:tc>
                              <w:tc>
                                <w:tcPr>
                                  <w:tcW w:w="2755" w:type="dxa"/>
                                  <w:tcBorders>
                                    <w:top w:val="single" w:sz="4" w:space="0" w:color="auto"/>
                                    <w:left w:val="single" w:sz="4" w:space="0" w:color="auto"/>
                                    <w:right w:val="single" w:sz="4" w:space="0" w:color="auto"/>
                                  </w:tcBorders>
                                  <w:shd w:val="clear" w:color="auto" w:fill="FFFFFF"/>
                                  <w:vAlign w:val="center"/>
                                </w:tcPr>
                                <w:p w14:paraId="28B6B1C3" w14:textId="77777777" w:rsidR="00675BD3" w:rsidRDefault="00217392">
                                  <w:pPr>
                                    <w:pStyle w:val="24"/>
                                    <w:shd w:val="clear" w:color="auto" w:fill="auto"/>
                                    <w:spacing w:before="0" w:after="0" w:line="190" w:lineRule="exact"/>
                                    <w:ind w:left="1640" w:firstLine="0"/>
                                    <w:jc w:val="left"/>
                                  </w:pPr>
                                  <w:r>
                                    <w:rPr>
                                      <w:rStyle w:val="295pt"/>
                                    </w:rPr>
                                    <w:t>гормон</w:t>
                                  </w:r>
                                </w:p>
                              </w:tc>
                            </w:tr>
                            <w:tr w:rsidR="00675BD3" w14:paraId="2F22E312" w14:textId="77777777">
                              <w:tblPrEx>
                                <w:tblCellMar>
                                  <w:top w:w="0" w:type="dxa"/>
                                  <w:bottom w:w="0" w:type="dxa"/>
                                </w:tblCellMar>
                              </w:tblPrEx>
                              <w:trPr>
                                <w:trHeight w:hRule="exact" w:val="269"/>
                                <w:jc w:val="center"/>
                              </w:trPr>
                              <w:tc>
                                <w:tcPr>
                                  <w:tcW w:w="1267" w:type="dxa"/>
                                  <w:tcBorders>
                                    <w:top w:val="single" w:sz="4" w:space="0" w:color="auto"/>
                                    <w:left w:val="single" w:sz="4" w:space="0" w:color="auto"/>
                                  </w:tcBorders>
                                  <w:shd w:val="clear" w:color="auto" w:fill="FFFFFF"/>
                                  <w:vAlign w:val="bottom"/>
                                </w:tcPr>
                                <w:p w14:paraId="1D1180B7" w14:textId="77777777" w:rsidR="00675BD3" w:rsidRDefault="00217392">
                                  <w:pPr>
                                    <w:pStyle w:val="24"/>
                                    <w:shd w:val="clear" w:color="auto" w:fill="auto"/>
                                    <w:spacing w:before="0" w:after="0" w:line="190" w:lineRule="exact"/>
                                    <w:ind w:firstLine="0"/>
                                    <w:jc w:val="left"/>
                                  </w:pPr>
                                  <w:r>
                                    <w:rPr>
                                      <w:rStyle w:val="295pt2"/>
                                    </w:rPr>
                                    <w:t>дпм</w:t>
                                  </w:r>
                                </w:p>
                              </w:tc>
                              <w:tc>
                                <w:tcPr>
                                  <w:tcW w:w="2755" w:type="dxa"/>
                                  <w:tcBorders>
                                    <w:top w:val="single" w:sz="4" w:space="0" w:color="auto"/>
                                    <w:left w:val="single" w:sz="4" w:space="0" w:color="auto"/>
                                    <w:right w:val="single" w:sz="4" w:space="0" w:color="auto"/>
                                  </w:tcBorders>
                                  <w:shd w:val="clear" w:color="auto" w:fill="FFFFFF"/>
                                  <w:vAlign w:val="bottom"/>
                                </w:tcPr>
                                <w:p w14:paraId="4383B77C" w14:textId="77777777" w:rsidR="00675BD3" w:rsidRDefault="00217392">
                                  <w:pPr>
                                    <w:pStyle w:val="24"/>
                                    <w:shd w:val="clear" w:color="auto" w:fill="auto"/>
                                    <w:spacing w:before="0" w:after="0" w:line="190" w:lineRule="exact"/>
                                    <w:ind w:firstLine="0"/>
                                  </w:pPr>
                                  <w:r>
                                    <w:rPr>
                                      <w:rStyle w:val="295pt"/>
                                    </w:rPr>
                                    <w:t>Дата ггашедней менструации</w:t>
                                  </w:r>
                                </w:p>
                              </w:tc>
                            </w:tr>
                            <w:tr w:rsidR="00675BD3" w14:paraId="42A30772" w14:textId="77777777">
                              <w:tblPrEx>
                                <w:tblCellMar>
                                  <w:top w:w="0" w:type="dxa"/>
                                  <w:bottom w:w="0" w:type="dxa"/>
                                </w:tblCellMar>
                              </w:tblPrEx>
                              <w:trPr>
                                <w:trHeight w:hRule="exact" w:val="691"/>
                                <w:jc w:val="center"/>
                              </w:trPr>
                              <w:tc>
                                <w:tcPr>
                                  <w:tcW w:w="1267" w:type="dxa"/>
                                  <w:tcBorders>
                                    <w:top w:val="single" w:sz="4" w:space="0" w:color="auto"/>
                                    <w:left w:val="single" w:sz="4" w:space="0" w:color="auto"/>
                                  </w:tcBorders>
                                  <w:shd w:val="clear" w:color="auto" w:fill="FFFFFF"/>
                                  <w:vAlign w:val="center"/>
                                </w:tcPr>
                                <w:p w14:paraId="686DE6E7" w14:textId="77777777" w:rsidR="00675BD3" w:rsidRDefault="00217392">
                                  <w:pPr>
                                    <w:pStyle w:val="24"/>
                                    <w:shd w:val="clear" w:color="auto" w:fill="auto"/>
                                    <w:spacing w:before="0" w:after="0" w:line="190" w:lineRule="exact"/>
                                    <w:ind w:firstLine="0"/>
                                    <w:jc w:val="left"/>
                                  </w:pPr>
                                  <w:r>
                                    <w:rPr>
                                      <w:rStyle w:val="295pt2"/>
                                    </w:rPr>
                                    <w:t>ВМС-ЛНГ</w:t>
                                  </w:r>
                                </w:p>
                              </w:tc>
                              <w:tc>
                                <w:tcPr>
                                  <w:tcW w:w="2755" w:type="dxa"/>
                                  <w:tcBorders>
                                    <w:top w:val="single" w:sz="4" w:space="0" w:color="auto"/>
                                    <w:left w:val="single" w:sz="4" w:space="0" w:color="auto"/>
                                    <w:right w:val="single" w:sz="4" w:space="0" w:color="auto"/>
                                  </w:tcBorders>
                                  <w:shd w:val="clear" w:color="auto" w:fill="FFFFFF"/>
                                  <w:vAlign w:val="bottom"/>
                                </w:tcPr>
                                <w:p w14:paraId="5B40230D" w14:textId="77777777" w:rsidR="00675BD3" w:rsidRDefault="00217392">
                                  <w:pPr>
                                    <w:pStyle w:val="24"/>
                                    <w:shd w:val="clear" w:color="auto" w:fill="auto"/>
                                    <w:spacing w:before="0" w:after="0" w:line="190" w:lineRule="exact"/>
                                    <w:ind w:firstLine="0"/>
                                  </w:pPr>
                                  <w:r>
                                    <w:rPr>
                                      <w:rStyle w:val="295pt2"/>
                                    </w:rPr>
                                    <w:t>Дшшжетшж-</w:t>
                                  </w:r>
                                </w:p>
                                <w:p w14:paraId="468DA295" w14:textId="77777777" w:rsidR="00675BD3" w:rsidRDefault="00217392">
                                  <w:pPr>
                                    <w:pStyle w:val="24"/>
                                    <w:shd w:val="clear" w:color="auto" w:fill="auto"/>
                                    <w:spacing w:before="0" w:after="0" w:line="211" w:lineRule="exact"/>
                                    <w:ind w:firstLine="0"/>
                                    <w:jc w:val="left"/>
                                  </w:pPr>
                                  <w:r>
                                    <w:rPr>
                                      <w:rStyle w:val="295pt"/>
                                    </w:rPr>
                                    <w:t>ЕЫСЕобождающая Енугщматочшя систеиа</w:t>
                                  </w:r>
                                </w:p>
                              </w:tc>
                            </w:tr>
                            <w:tr w:rsidR="00675BD3" w14:paraId="1BE7F207"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036167AD" w14:textId="77777777" w:rsidR="00675BD3" w:rsidRDefault="00217392">
                                  <w:pPr>
                                    <w:pStyle w:val="24"/>
                                    <w:shd w:val="clear" w:color="auto" w:fill="auto"/>
                                    <w:spacing w:before="0" w:after="0" w:line="190" w:lineRule="exact"/>
                                    <w:ind w:firstLine="0"/>
                                    <w:jc w:val="right"/>
                                  </w:pPr>
                                  <w:r>
                                    <w:rPr>
                                      <w:rStyle w:val="295pt2"/>
                                    </w:rPr>
                                    <w:t>мгт</w:t>
                                  </w:r>
                                </w:p>
                              </w:tc>
                              <w:tc>
                                <w:tcPr>
                                  <w:tcW w:w="2755" w:type="dxa"/>
                                  <w:tcBorders>
                                    <w:top w:val="single" w:sz="4" w:space="0" w:color="auto"/>
                                    <w:left w:val="single" w:sz="4" w:space="0" w:color="auto"/>
                                    <w:right w:val="single" w:sz="4" w:space="0" w:color="auto"/>
                                  </w:tcBorders>
                                  <w:shd w:val="clear" w:color="auto" w:fill="FFFFFF"/>
                                  <w:vAlign w:val="bottom"/>
                                </w:tcPr>
                                <w:p w14:paraId="4AD3015C" w14:textId="77777777" w:rsidR="00675BD3" w:rsidRDefault="00217392">
                                  <w:pPr>
                                    <w:pStyle w:val="24"/>
                                    <w:shd w:val="clear" w:color="auto" w:fill="auto"/>
                                    <w:spacing w:before="0" w:after="0" w:line="211" w:lineRule="exact"/>
                                    <w:ind w:firstLine="0"/>
                                    <w:jc w:val="left"/>
                                  </w:pPr>
                                  <w:r>
                                    <w:rPr>
                                      <w:rStyle w:val="295pt"/>
                                    </w:rPr>
                                    <w:t>Менош</w:t>
                                  </w:r>
                                  <w:r>
                                    <w:rPr>
                                      <w:rStyle w:val="2Georgia9pt"/>
                                    </w:rPr>
                                    <w:t>5</w:t>
                                  </w:r>
                                  <w:r>
                                    <w:rPr>
                                      <w:rStyle w:val="295pt"/>
                                    </w:rPr>
                                    <w:t>у:запьная гориокапьная терапия</w:t>
                                  </w:r>
                                </w:p>
                              </w:tc>
                            </w:tr>
                            <w:tr w:rsidR="00675BD3" w14:paraId="0A7F0E63" w14:textId="77777777">
                              <w:tblPrEx>
                                <w:tblCellMar>
                                  <w:top w:w="0" w:type="dxa"/>
                                  <w:bottom w:w="0" w:type="dxa"/>
                                </w:tblCellMar>
                              </w:tblPrEx>
                              <w:trPr>
                                <w:trHeight w:hRule="exact" w:val="283"/>
                                <w:jc w:val="center"/>
                              </w:trPr>
                              <w:tc>
                                <w:tcPr>
                                  <w:tcW w:w="1267" w:type="dxa"/>
                                  <w:tcBorders>
                                    <w:top w:val="single" w:sz="4" w:space="0" w:color="auto"/>
                                    <w:left w:val="single" w:sz="4" w:space="0" w:color="auto"/>
                                    <w:bottom w:val="single" w:sz="4" w:space="0" w:color="auto"/>
                                  </w:tcBorders>
                                  <w:shd w:val="clear" w:color="auto" w:fill="FFFFFF"/>
                                  <w:vAlign w:val="bottom"/>
                                </w:tcPr>
                                <w:p w14:paraId="2C3CB496" w14:textId="77777777" w:rsidR="00675BD3" w:rsidRDefault="00217392">
                                  <w:pPr>
                                    <w:pStyle w:val="24"/>
                                    <w:shd w:val="clear" w:color="auto" w:fill="auto"/>
                                    <w:spacing w:before="0" w:after="0" w:line="190" w:lineRule="exact"/>
                                    <w:ind w:right="260" w:firstLine="0"/>
                                    <w:jc w:val="right"/>
                                  </w:pPr>
                                  <w:r>
                                    <w:rPr>
                                      <w:rStyle w:val="295pt3"/>
                                    </w:rPr>
                                    <w:t>ЕЕ</w:t>
                                  </w:r>
                                </w:p>
                              </w:tc>
                              <w:tc>
                                <w:tcPr>
                                  <w:tcW w:w="2755" w:type="dxa"/>
                                  <w:tcBorders>
                                    <w:top w:val="single" w:sz="4" w:space="0" w:color="auto"/>
                                    <w:left w:val="single" w:sz="4" w:space="0" w:color="auto"/>
                                    <w:bottom w:val="single" w:sz="4" w:space="0" w:color="auto"/>
                                    <w:right w:val="single" w:sz="4" w:space="0" w:color="auto"/>
                                  </w:tcBorders>
                                  <w:shd w:val="clear" w:color="auto" w:fill="FFFFFF"/>
                                  <w:vAlign w:val="bottom"/>
                                </w:tcPr>
                                <w:p w14:paraId="2FE8A141" w14:textId="77777777" w:rsidR="00675BD3" w:rsidRDefault="00217392">
                                  <w:pPr>
                                    <w:pStyle w:val="24"/>
                                    <w:shd w:val="clear" w:color="auto" w:fill="auto"/>
                                    <w:spacing w:before="0" w:after="0" w:line="190" w:lineRule="exact"/>
                                    <w:ind w:firstLine="0"/>
                                    <w:jc w:val="left"/>
                                  </w:pPr>
                                  <w:r>
                                    <w:rPr>
                                      <w:rStyle w:val="295pt"/>
                                    </w:rPr>
                                    <w:t>этинишстрадиш!</w:t>
                                  </w:r>
                                </w:p>
                              </w:tc>
                            </w:tr>
                          </w:tbl>
                          <w:p w14:paraId="4757A24A" w14:textId="77777777" w:rsidR="00675BD3" w:rsidRDefault="00675BD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927B4" id="Text Box 108" o:spid="_x0000_s1106" type="#_x0000_t202" style="position:absolute;left:0;text-align:left;margin-left:.8pt;margin-top:53.05pt;width:201.1pt;height:328.65pt;z-index:-251617280;visibility:visible;mso-wrap-style:square;mso-width-percent:0;mso-height-percent:0;mso-wrap-distance-left:5pt;mso-wrap-distance-top:0;mso-wrap-distance-right:30.7pt;mso-wrap-distance-bottom:.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2755"/>
                      </w:tblGrid>
                      <w:tr w:rsidR="00675BD3" w14:paraId="3CDDC32D" w14:textId="77777777">
                        <w:tblPrEx>
                          <w:tblCellMar>
                            <w:top w:w="0" w:type="dxa"/>
                            <w:bottom w:w="0" w:type="dxa"/>
                          </w:tblCellMar>
                        </w:tblPrEx>
                        <w:trPr>
                          <w:trHeight w:hRule="exact" w:val="485"/>
                          <w:jc w:val="center"/>
                        </w:trPr>
                        <w:tc>
                          <w:tcPr>
                            <w:tcW w:w="1267" w:type="dxa"/>
                            <w:tcBorders>
                              <w:top w:val="single" w:sz="4" w:space="0" w:color="auto"/>
                              <w:left w:val="single" w:sz="4" w:space="0" w:color="auto"/>
                            </w:tcBorders>
                            <w:shd w:val="clear" w:color="auto" w:fill="FFFFFF"/>
                            <w:vAlign w:val="center"/>
                          </w:tcPr>
                          <w:p w14:paraId="16C9B32F" w14:textId="77777777" w:rsidR="00675BD3" w:rsidRDefault="00217392">
                            <w:pPr>
                              <w:pStyle w:val="24"/>
                              <w:shd w:val="clear" w:color="auto" w:fill="auto"/>
                              <w:spacing w:before="0" w:after="0" w:line="190" w:lineRule="exact"/>
                              <w:ind w:firstLine="0"/>
                              <w:jc w:val="left"/>
                            </w:pPr>
                            <w:r>
                              <w:rPr>
                                <w:rStyle w:val="295pt2"/>
                              </w:rPr>
                              <w:t>АМГ</w:t>
                            </w:r>
                          </w:p>
                        </w:tc>
                        <w:tc>
                          <w:tcPr>
                            <w:tcW w:w="2755" w:type="dxa"/>
                            <w:tcBorders>
                              <w:top w:val="single" w:sz="4" w:space="0" w:color="auto"/>
                              <w:left w:val="single" w:sz="4" w:space="0" w:color="auto"/>
                              <w:right w:val="single" w:sz="4" w:space="0" w:color="auto"/>
                            </w:tcBorders>
                            <w:shd w:val="clear" w:color="auto" w:fill="FFFFFF"/>
                          </w:tcPr>
                          <w:p w14:paraId="52EBD882" w14:textId="77777777" w:rsidR="00675BD3" w:rsidRDefault="00675BD3">
                            <w:pPr>
                              <w:rPr>
                                <w:sz w:val="10"/>
                                <w:szCs w:val="10"/>
                              </w:rPr>
                            </w:pPr>
                          </w:p>
                        </w:tc>
                      </w:tr>
                      <w:tr w:rsidR="00675BD3" w14:paraId="6C612A2A"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229567EC" w14:textId="77777777" w:rsidR="00675BD3" w:rsidRDefault="00217392">
                            <w:pPr>
                              <w:pStyle w:val="24"/>
                              <w:shd w:val="clear" w:color="auto" w:fill="auto"/>
                              <w:spacing w:before="0" w:after="0" w:line="190" w:lineRule="exact"/>
                              <w:ind w:firstLine="0"/>
                              <w:jc w:val="left"/>
                            </w:pPr>
                            <w:r>
                              <w:rPr>
                                <w:rStyle w:val="295pt2"/>
                              </w:rPr>
                              <w:t>Р</w:t>
                            </w:r>
                          </w:p>
                        </w:tc>
                        <w:tc>
                          <w:tcPr>
                            <w:tcW w:w="2755" w:type="dxa"/>
                            <w:tcBorders>
                              <w:top w:val="single" w:sz="4" w:space="0" w:color="auto"/>
                              <w:left w:val="single" w:sz="4" w:space="0" w:color="auto"/>
                              <w:right w:val="single" w:sz="4" w:space="0" w:color="auto"/>
                            </w:tcBorders>
                            <w:shd w:val="clear" w:color="auto" w:fill="FFFFFF"/>
                            <w:vAlign w:val="center"/>
                          </w:tcPr>
                          <w:p w14:paraId="58C082A7" w14:textId="77777777" w:rsidR="00675BD3" w:rsidRDefault="00217392">
                            <w:pPr>
                              <w:pStyle w:val="24"/>
                              <w:shd w:val="clear" w:color="auto" w:fill="auto"/>
                              <w:spacing w:before="0" w:after="0" w:line="190" w:lineRule="exact"/>
                              <w:ind w:left="780" w:firstLine="0"/>
                              <w:jc w:val="left"/>
                            </w:pPr>
                            <w:r>
                              <w:rPr>
                                <w:rStyle w:val="295pt"/>
                              </w:rPr>
                              <w:t>Бета</w:t>
                            </w:r>
                          </w:p>
                        </w:tc>
                      </w:tr>
                      <w:tr w:rsidR="00675BD3" w14:paraId="733EAA63"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669B83DE" w14:textId="77777777" w:rsidR="00675BD3" w:rsidRDefault="00217392">
                            <w:pPr>
                              <w:pStyle w:val="24"/>
                              <w:shd w:val="clear" w:color="auto" w:fill="auto"/>
                              <w:spacing w:before="0" w:after="0" w:line="190" w:lineRule="exact"/>
                              <w:ind w:firstLine="0"/>
                              <w:jc w:val="left"/>
                            </w:pPr>
                            <w:r>
                              <w:rPr>
                                <w:rStyle w:val="295pt2"/>
                              </w:rPr>
                              <w:t>тгв</w:t>
                            </w:r>
                          </w:p>
                        </w:tc>
                        <w:tc>
                          <w:tcPr>
                            <w:tcW w:w="2755" w:type="dxa"/>
                            <w:tcBorders>
                              <w:top w:val="single" w:sz="4" w:space="0" w:color="auto"/>
                              <w:left w:val="single" w:sz="4" w:space="0" w:color="auto"/>
                              <w:right w:val="single" w:sz="4" w:space="0" w:color="auto"/>
                            </w:tcBorders>
                            <w:shd w:val="clear" w:color="auto" w:fill="FFFFFF"/>
                            <w:vAlign w:val="center"/>
                          </w:tcPr>
                          <w:p w14:paraId="771ECA2A" w14:textId="77777777" w:rsidR="00675BD3" w:rsidRDefault="00217392">
                            <w:pPr>
                              <w:pStyle w:val="24"/>
                              <w:shd w:val="clear" w:color="auto" w:fill="auto"/>
                              <w:spacing w:before="0" w:after="0" w:line="190" w:lineRule="exact"/>
                              <w:ind w:firstLine="0"/>
                            </w:pPr>
                            <w:r>
                              <w:rPr>
                                <w:rStyle w:val="295pt"/>
                              </w:rPr>
                              <w:t>Тромбоз шз^боких вен</w:t>
                            </w:r>
                          </w:p>
                        </w:tc>
                      </w:tr>
                      <w:tr w:rsidR="00675BD3" w14:paraId="6383AA3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461B7EFE" w14:textId="77777777" w:rsidR="00675BD3" w:rsidRDefault="00217392">
                            <w:pPr>
                              <w:pStyle w:val="24"/>
                              <w:shd w:val="clear" w:color="auto" w:fill="auto"/>
                              <w:spacing w:before="0" w:after="0" w:line="190" w:lineRule="exact"/>
                              <w:ind w:firstLine="0"/>
                              <w:jc w:val="left"/>
                            </w:pPr>
                            <w:r>
                              <w:rPr>
                                <w:rStyle w:val="295pt2"/>
                              </w:rPr>
                              <w:t>э</w:t>
                            </w:r>
                          </w:p>
                        </w:tc>
                        <w:tc>
                          <w:tcPr>
                            <w:tcW w:w="2755" w:type="dxa"/>
                            <w:tcBorders>
                              <w:top w:val="single" w:sz="4" w:space="0" w:color="auto"/>
                              <w:left w:val="single" w:sz="4" w:space="0" w:color="auto"/>
                              <w:right w:val="single" w:sz="4" w:space="0" w:color="auto"/>
                            </w:tcBorders>
                            <w:shd w:val="clear" w:color="auto" w:fill="FFFFFF"/>
                            <w:vAlign w:val="center"/>
                          </w:tcPr>
                          <w:p w14:paraId="27E3A6D3" w14:textId="77777777" w:rsidR="00675BD3" w:rsidRDefault="00217392">
                            <w:pPr>
                              <w:pStyle w:val="24"/>
                              <w:shd w:val="clear" w:color="auto" w:fill="auto"/>
                              <w:spacing w:before="0" w:after="0" w:line="190" w:lineRule="exact"/>
                              <w:ind w:left="780" w:firstLine="0"/>
                              <w:jc w:val="left"/>
                            </w:pPr>
                            <w:r>
                              <w:rPr>
                                <w:rStyle w:val="295pt"/>
                              </w:rPr>
                              <w:t>Эстроген</w:t>
                            </w:r>
                          </w:p>
                        </w:tc>
                      </w:tr>
                      <w:tr w:rsidR="00675BD3" w14:paraId="614A6F9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4D26F233" w14:textId="77777777" w:rsidR="00675BD3" w:rsidRDefault="00217392">
                            <w:pPr>
                              <w:pStyle w:val="24"/>
                              <w:shd w:val="clear" w:color="auto" w:fill="auto"/>
                              <w:spacing w:before="0" w:after="0" w:line="190" w:lineRule="exact"/>
                              <w:ind w:firstLine="0"/>
                              <w:jc w:val="left"/>
                            </w:pPr>
                            <w:r>
                              <w:rPr>
                                <w:rStyle w:val="295pt2"/>
                              </w:rPr>
                              <w:t>ОАК</w:t>
                            </w:r>
                          </w:p>
                        </w:tc>
                        <w:tc>
                          <w:tcPr>
                            <w:tcW w:w="2755" w:type="dxa"/>
                            <w:tcBorders>
                              <w:top w:val="single" w:sz="4" w:space="0" w:color="auto"/>
                              <w:left w:val="single" w:sz="4" w:space="0" w:color="auto"/>
                              <w:right w:val="single" w:sz="4" w:space="0" w:color="auto"/>
                            </w:tcBorders>
                            <w:shd w:val="clear" w:color="auto" w:fill="FFFFFF"/>
                            <w:vAlign w:val="center"/>
                          </w:tcPr>
                          <w:p w14:paraId="6A267B05" w14:textId="77777777" w:rsidR="00675BD3" w:rsidRDefault="00217392">
                            <w:pPr>
                              <w:pStyle w:val="24"/>
                              <w:shd w:val="clear" w:color="auto" w:fill="auto"/>
                              <w:spacing w:before="0" w:after="0" w:line="190" w:lineRule="exact"/>
                              <w:ind w:firstLine="0"/>
                            </w:pPr>
                            <w:r>
                              <w:rPr>
                                <w:rStyle w:val="295pt"/>
                              </w:rPr>
                              <w:t>Общий анализ крови</w:t>
                            </w:r>
                          </w:p>
                        </w:tc>
                      </w:tr>
                      <w:tr w:rsidR="00675BD3" w14:paraId="3ADED065"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FA8E373" w14:textId="77777777" w:rsidR="00675BD3" w:rsidRDefault="00217392">
                            <w:pPr>
                              <w:pStyle w:val="24"/>
                              <w:shd w:val="clear" w:color="auto" w:fill="auto"/>
                              <w:spacing w:before="0" w:after="0" w:line="190" w:lineRule="exact"/>
                              <w:ind w:firstLine="0"/>
                              <w:jc w:val="left"/>
                            </w:pPr>
                            <w:r>
                              <w:rPr>
                                <w:rStyle w:val="295pt2"/>
                              </w:rPr>
                              <w:t>ТГВ</w:t>
                            </w:r>
                          </w:p>
                        </w:tc>
                        <w:tc>
                          <w:tcPr>
                            <w:tcW w:w="2755" w:type="dxa"/>
                            <w:tcBorders>
                              <w:top w:val="single" w:sz="4" w:space="0" w:color="auto"/>
                              <w:left w:val="single" w:sz="4" w:space="0" w:color="auto"/>
                              <w:right w:val="single" w:sz="4" w:space="0" w:color="auto"/>
                            </w:tcBorders>
                            <w:shd w:val="clear" w:color="auto" w:fill="FFFFFF"/>
                            <w:vAlign w:val="center"/>
                          </w:tcPr>
                          <w:p w14:paraId="0D2AB7EE" w14:textId="77777777" w:rsidR="00675BD3" w:rsidRDefault="00217392">
                            <w:pPr>
                              <w:pStyle w:val="24"/>
                              <w:shd w:val="clear" w:color="auto" w:fill="auto"/>
                              <w:spacing w:before="0" w:after="0" w:line="190" w:lineRule="exact"/>
                              <w:ind w:firstLine="0"/>
                            </w:pPr>
                            <w:r>
                              <w:rPr>
                                <w:rStyle w:val="295pt"/>
                              </w:rPr>
                              <w:t>Тромбоз глубоких вен</w:t>
                            </w:r>
                          </w:p>
                        </w:tc>
                      </w:tr>
                      <w:tr w:rsidR="00675BD3" w14:paraId="2BD7412C"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10ED8F9B" w14:textId="77777777" w:rsidR="00675BD3" w:rsidRDefault="00217392">
                            <w:pPr>
                              <w:pStyle w:val="24"/>
                              <w:shd w:val="clear" w:color="auto" w:fill="auto"/>
                              <w:spacing w:before="0" w:after="0" w:line="190" w:lineRule="exact"/>
                              <w:ind w:firstLine="0"/>
                              <w:jc w:val="left"/>
                            </w:pPr>
                            <w:r>
                              <w:rPr>
                                <w:rStyle w:val="295pt3"/>
                              </w:rPr>
                              <w:t>ФСГ</w:t>
                            </w:r>
                          </w:p>
                        </w:tc>
                        <w:tc>
                          <w:tcPr>
                            <w:tcW w:w="2755" w:type="dxa"/>
                            <w:tcBorders>
                              <w:top w:val="single" w:sz="4" w:space="0" w:color="auto"/>
                              <w:left w:val="single" w:sz="4" w:space="0" w:color="auto"/>
                              <w:right w:val="single" w:sz="4" w:space="0" w:color="auto"/>
                            </w:tcBorders>
                            <w:shd w:val="clear" w:color="auto" w:fill="FFFFFF"/>
                            <w:vAlign w:val="center"/>
                          </w:tcPr>
                          <w:p w14:paraId="04AAE9C8" w14:textId="77777777" w:rsidR="00675BD3" w:rsidRDefault="00217392">
                            <w:pPr>
                              <w:pStyle w:val="24"/>
                              <w:shd w:val="clear" w:color="auto" w:fill="auto"/>
                              <w:spacing w:before="0" w:after="0" w:line="190" w:lineRule="exact"/>
                              <w:ind w:firstLine="0"/>
                            </w:pPr>
                            <w:r>
                              <w:rPr>
                                <w:rStyle w:val="295pt"/>
                              </w:rPr>
                              <w:t xml:space="preserve">Ф оппикутюстимутшрующий </w:t>
                            </w:r>
                            <w:r>
                              <w:rPr>
                                <w:rStyle w:val="295pt"/>
                                <w:lang w:val="en-US" w:eastAsia="en-US" w:bidi="en-US"/>
                              </w:rPr>
                              <w:t>rqpiTJH</w:t>
                            </w:r>
                          </w:p>
                        </w:tc>
                      </w:tr>
                      <w:tr w:rsidR="00675BD3" w14:paraId="214BA614"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BEC1291" w14:textId="77777777" w:rsidR="00675BD3" w:rsidRDefault="00217392">
                            <w:pPr>
                              <w:pStyle w:val="24"/>
                              <w:shd w:val="clear" w:color="auto" w:fill="auto"/>
                              <w:spacing w:before="0" w:after="0" w:line="190" w:lineRule="exact"/>
                              <w:ind w:firstLine="0"/>
                              <w:jc w:val="left"/>
                            </w:pPr>
                            <w:r>
                              <w:rPr>
                                <w:rStyle w:val="295pt2"/>
                              </w:rPr>
                              <w:t>гт</w:t>
                            </w:r>
                          </w:p>
                        </w:tc>
                        <w:tc>
                          <w:tcPr>
                            <w:tcW w:w="2755" w:type="dxa"/>
                            <w:tcBorders>
                              <w:top w:val="single" w:sz="4" w:space="0" w:color="auto"/>
                              <w:left w:val="single" w:sz="4" w:space="0" w:color="auto"/>
                              <w:right w:val="single" w:sz="4" w:space="0" w:color="auto"/>
                            </w:tcBorders>
                            <w:shd w:val="clear" w:color="auto" w:fill="FFFFFF"/>
                            <w:vAlign w:val="center"/>
                          </w:tcPr>
                          <w:p w14:paraId="2A913FDC" w14:textId="77777777" w:rsidR="00675BD3" w:rsidRDefault="00217392">
                            <w:pPr>
                              <w:pStyle w:val="24"/>
                              <w:shd w:val="clear" w:color="auto" w:fill="auto"/>
                              <w:spacing w:before="0" w:after="0" w:line="190" w:lineRule="exact"/>
                              <w:ind w:left="780" w:firstLine="0"/>
                              <w:jc w:val="left"/>
                            </w:pPr>
                            <w:r>
                              <w:rPr>
                                <w:rStyle w:val="295pt"/>
                              </w:rPr>
                              <w:t>Гипертензия</w:t>
                            </w:r>
                          </w:p>
                        </w:tc>
                      </w:tr>
                      <w:tr w:rsidR="00675BD3" w14:paraId="3C2BB3BE"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6E2F07DB" w14:textId="77777777" w:rsidR="00675BD3" w:rsidRDefault="00217392">
                            <w:pPr>
                              <w:pStyle w:val="24"/>
                              <w:shd w:val="clear" w:color="auto" w:fill="auto"/>
                              <w:spacing w:before="0" w:after="0" w:line="120" w:lineRule="exact"/>
                              <w:ind w:firstLine="0"/>
                              <w:jc w:val="left"/>
                            </w:pPr>
                            <w:r>
                              <w:rPr>
                                <w:rStyle w:val="2Tahoma6pt1"/>
                                <w:lang w:val="en-US" w:eastAsia="en-US" w:bidi="en-US"/>
                              </w:rPr>
                              <w:t>EKJL</w:t>
                            </w:r>
                          </w:p>
                        </w:tc>
                        <w:tc>
                          <w:tcPr>
                            <w:tcW w:w="2755" w:type="dxa"/>
                            <w:tcBorders>
                              <w:top w:val="single" w:sz="4" w:space="0" w:color="auto"/>
                              <w:left w:val="single" w:sz="4" w:space="0" w:color="auto"/>
                              <w:right w:val="single" w:sz="4" w:space="0" w:color="auto"/>
                            </w:tcBorders>
                            <w:shd w:val="clear" w:color="auto" w:fill="FFFFFF"/>
                            <w:vAlign w:val="center"/>
                          </w:tcPr>
                          <w:p w14:paraId="1D4D5E69" w14:textId="77777777" w:rsidR="00675BD3" w:rsidRDefault="00217392">
                            <w:pPr>
                              <w:pStyle w:val="24"/>
                              <w:shd w:val="clear" w:color="auto" w:fill="auto"/>
                              <w:spacing w:before="0" w:after="0" w:line="190" w:lineRule="exact"/>
                              <w:ind w:left="780" w:firstLine="0"/>
                              <w:jc w:val="left"/>
                            </w:pPr>
                            <w:r>
                              <w:rPr>
                                <w:rStyle w:val="295pt"/>
                              </w:rPr>
                              <w:t>Включая</w:t>
                            </w:r>
                          </w:p>
                        </w:tc>
                      </w:tr>
                      <w:tr w:rsidR="00675BD3" w14:paraId="03CE514C"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739B5271" w14:textId="77777777" w:rsidR="00675BD3" w:rsidRDefault="00217392">
                            <w:pPr>
                              <w:pStyle w:val="24"/>
                              <w:shd w:val="clear" w:color="auto" w:fill="auto"/>
                              <w:spacing w:before="0" w:after="0" w:line="190" w:lineRule="exact"/>
                              <w:ind w:firstLine="0"/>
                              <w:jc w:val="left"/>
                            </w:pPr>
                            <w:r>
                              <w:rPr>
                                <w:rStyle w:val="295pt2"/>
                              </w:rPr>
                              <w:t>лг</w:t>
                            </w:r>
                          </w:p>
                        </w:tc>
                        <w:tc>
                          <w:tcPr>
                            <w:tcW w:w="2755" w:type="dxa"/>
                            <w:tcBorders>
                              <w:top w:val="single" w:sz="4" w:space="0" w:color="auto"/>
                              <w:left w:val="single" w:sz="4" w:space="0" w:color="auto"/>
                              <w:right w:val="single" w:sz="4" w:space="0" w:color="auto"/>
                            </w:tcBorders>
                            <w:shd w:val="clear" w:color="auto" w:fill="FFFFFF"/>
                            <w:vAlign w:val="center"/>
                          </w:tcPr>
                          <w:p w14:paraId="28B6B1C3" w14:textId="77777777" w:rsidR="00675BD3" w:rsidRDefault="00217392">
                            <w:pPr>
                              <w:pStyle w:val="24"/>
                              <w:shd w:val="clear" w:color="auto" w:fill="auto"/>
                              <w:spacing w:before="0" w:after="0" w:line="190" w:lineRule="exact"/>
                              <w:ind w:left="1640" w:firstLine="0"/>
                              <w:jc w:val="left"/>
                            </w:pPr>
                            <w:r>
                              <w:rPr>
                                <w:rStyle w:val="295pt"/>
                              </w:rPr>
                              <w:t>гормон</w:t>
                            </w:r>
                          </w:p>
                        </w:tc>
                      </w:tr>
                      <w:tr w:rsidR="00675BD3" w14:paraId="2F22E312" w14:textId="77777777">
                        <w:tblPrEx>
                          <w:tblCellMar>
                            <w:top w:w="0" w:type="dxa"/>
                            <w:bottom w:w="0" w:type="dxa"/>
                          </w:tblCellMar>
                        </w:tblPrEx>
                        <w:trPr>
                          <w:trHeight w:hRule="exact" w:val="269"/>
                          <w:jc w:val="center"/>
                        </w:trPr>
                        <w:tc>
                          <w:tcPr>
                            <w:tcW w:w="1267" w:type="dxa"/>
                            <w:tcBorders>
                              <w:top w:val="single" w:sz="4" w:space="0" w:color="auto"/>
                              <w:left w:val="single" w:sz="4" w:space="0" w:color="auto"/>
                            </w:tcBorders>
                            <w:shd w:val="clear" w:color="auto" w:fill="FFFFFF"/>
                            <w:vAlign w:val="bottom"/>
                          </w:tcPr>
                          <w:p w14:paraId="1D1180B7" w14:textId="77777777" w:rsidR="00675BD3" w:rsidRDefault="00217392">
                            <w:pPr>
                              <w:pStyle w:val="24"/>
                              <w:shd w:val="clear" w:color="auto" w:fill="auto"/>
                              <w:spacing w:before="0" w:after="0" w:line="190" w:lineRule="exact"/>
                              <w:ind w:firstLine="0"/>
                              <w:jc w:val="left"/>
                            </w:pPr>
                            <w:r>
                              <w:rPr>
                                <w:rStyle w:val="295pt2"/>
                              </w:rPr>
                              <w:t>дпм</w:t>
                            </w:r>
                          </w:p>
                        </w:tc>
                        <w:tc>
                          <w:tcPr>
                            <w:tcW w:w="2755" w:type="dxa"/>
                            <w:tcBorders>
                              <w:top w:val="single" w:sz="4" w:space="0" w:color="auto"/>
                              <w:left w:val="single" w:sz="4" w:space="0" w:color="auto"/>
                              <w:right w:val="single" w:sz="4" w:space="0" w:color="auto"/>
                            </w:tcBorders>
                            <w:shd w:val="clear" w:color="auto" w:fill="FFFFFF"/>
                            <w:vAlign w:val="bottom"/>
                          </w:tcPr>
                          <w:p w14:paraId="4383B77C" w14:textId="77777777" w:rsidR="00675BD3" w:rsidRDefault="00217392">
                            <w:pPr>
                              <w:pStyle w:val="24"/>
                              <w:shd w:val="clear" w:color="auto" w:fill="auto"/>
                              <w:spacing w:before="0" w:after="0" w:line="190" w:lineRule="exact"/>
                              <w:ind w:firstLine="0"/>
                            </w:pPr>
                            <w:r>
                              <w:rPr>
                                <w:rStyle w:val="295pt"/>
                              </w:rPr>
                              <w:t>Дата ггашедней менструации</w:t>
                            </w:r>
                          </w:p>
                        </w:tc>
                      </w:tr>
                      <w:tr w:rsidR="00675BD3" w14:paraId="42A30772" w14:textId="77777777">
                        <w:tblPrEx>
                          <w:tblCellMar>
                            <w:top w:w="0" w:type="dxa"/>
                            <w:bottom w:w="0" w:type="dxa"/>
                          </w:tblCellMar>
                        </w:tblPrEx>
                        <w:trPr>
                          <w:trHeight w:hRule="exact" w:val="691"/>
                          <w:jc w:val="center"/>
                        </w:trPr>
                        <w:tc>
                          <w:tcPr>
                            <w:tcW w:w="1267" w:type="dxa"/>
                            <w:tcBorders>
                              <w:top w:val="single" w:sz="4" w:space="0" w:color="auto"/>
                              <w:left w:val="single" w:sz="4" w:space="0" w:color="auto"/>
                            </w:tcBorders>
                            <w:shd w:val="clear" w:color="auto" w:fill="FFFFFF"/>
                            <w:vAlign w:val="center"/>
                          </w:tcPr>
                          <w:p w14:paraId="686DE6E7" w14:textId="77777777" w:rsidR="00675BD3" w:rsidRDefault="00217392">
                            <w:pPr>
                              <w:pStyle w:val="24"/>
                              <w:shd w:val="clear" w:color="auto" w:fill="auto"/>
                              <w:spacing w:before="0" w:after="0" w:line="190" w:lineRule="exact"/>
                              <w:ind w:firstLine="0"/>
                              <w:jc w:val="left"/>
                            </w:pPr>
                            <w:r>
                              <w:rPr>
                                <w:rStyle w:val="295pt2"/>
                              </w:rPr>
                              <w:t>ВМС-ЛНГ</w:t>
                            </w:r>
                          </w:p>
                        </w:tc>
                        <w:tc>
                          <w:tcPr>
                            <w:tcW w:w="2755" w:type="dxa"/>
                            <w:tcBorders>
                              <w:top w:val="single" w:sz="4" w:space="0" w:color="auto"/>
                              <w:left w:val="single" w:sz="4" w:space="0" w:color="auto"/>
                              <w:right w:val="single" w:sz="4" w:space="0" w:color="auto"/>
                            </w:tcBorders>
                            <w:shd w:val="clear" w:color="auto" w:fill="FFFFFF"/>
                            <w:vAlign w:val="bottom"/>
                          </w:tcPr>
                          <w:p w14:paraId="5B40230D" w14:textId="77777777" w:rsidR="00675BD3" w:rsidRDefault="00217392">
                            <w:pPr>
                              <w:pStyle w:val="24"/>
                              <w:shd w:val="clear" w:color="auto" w:fill="auto"/>
                              <w:spacing w:before="0" w:after="0" w:line="190" w:lineRule="exact"/>
                              <w:ind w:firstLine="0"/>
                            </w:pPr>
                            <w:r>
                              <w:rPr>
                                <w:rStyle w:val="295pt2"/>
                              </w:rPr>
                              <w:t>Дшшжетшж-</w:t>
                            </w:r>
                          </w:p>
                          <w:p w14:paraId="468DA295" w14:textId="77777777" w:rsidR="00675BD3" w:rsidRDefault="00217392">
                            <w:pPr>
                              <w:pStyle w:val="24"/>
                              <w:shd w:val="clear" w:color="auto" w:fill="auto"/>
                              <w:spacing w:before="0" w:after="0" w:line="211" w:lineRule="exact"/>
                              <w:ind w:firstLine="0"/>
                              <w:jc w:val="left"/>
                            </w:pPr>
                            <w:r>
                              <w:rPr>
                                <w:rStyle w:val="295pt"/>
                              </w:rPr>
                              <w:t>ЕЫСЕобождающая Енугщматочшя систеиа</w:t>
                            </w:r>
                          </w:p>
                        </w:tc>
                      </w:tr>
                      <w:tr w:rsidR="00675BD3" w14:paraId="1BE7F207" w14:textId="77777777">
                        <w:tblPrEx>
                          <w:tblCellMar>
                            <w:top w:w="0" w:type="dxa"/>
                            <w:bottom w:w="0" w:type="dxa"/>
                          </w:tblCellMar>
                        </w:tblPrEx>
                        <w:trPr>
                          <w:trHeight w:hRule="exact" w:val="480"/>
                          <w:jc w:val="center"/>
                        </w:trPr>
                        <w:tc>
                          <w:tcPr>
                            <w:tcW w:w="1267" w:type="dxa"/>
                            <w:tcBorders>
                              <w:top w:val="single" w:sz="4" w:space="0" w:color="auto"/>
                              <w:left w:val="single" w:sz="4" w:space="0" w:color="auto"/>
                            </w:tcBorders>
                            <w:shd w:val="clear" w:color="auto" w:fill="FFFFFF"/>
                            <w:vAlign w:val="center"/>
                          </w:tcPr>
                          <w:p w14:paraId="036167AD" w14:textId="77777777" w:rsidR="00675BD3" w:rsidRDefault="00217392">
                            <w:pPr>
                              <w:pStyle w:val="24"/>
                              <w:shd w:val="clear" w:color="auto" w:fill="auto"/>
                              <w:spacing w:before="0" w:after="0" w:line="190" w:lineRule="exact"/>
                              <w:ind w:firstLine="0"/>
                              <w:jc w:val="right"/>
                            </w:pPr>
                            <w:r>
                              <w:rPr>
                                <w:rStyle w:val="295pt2"/>
                              </w:rPr>
                              <w:t>мгт</w:t>
                            </w:r>
                          </w:p>
                        </w:tc>
                        <w:tc>
                          <w:tcPr>
                            <w:tcW w:w="2755" w:type="dxa"/>
                            <w:tcBorders>
                              <w:top w:val="single" w:sz="4" w:space="0" w:color="auto"/>
                              <w:left w:val="single" w:sz="4" w:space="0" w:color="auto"/>
                              <w:right w:val="single" w:sz="4" w:space="0" w:color="auto"/>
                            </w:tcBorders>
                            <w:shd w:val="clear" w:color="auto" w:fill="FFFFFF"/>
                            <w:vAlign w:val="bottom"/>
                          </w:tcPr>
                          <w:p w14:paraId="4AD3015C" w14:textId="77777777" w:rsidR="00675BD3" w:rsidRDefault="00217392">
                            <w:pPr>
                              <w:pStyle w:val="24"/>
                              <w:shd w:val="clear" w:color="auto" w:fill="auto"/>
                              <w:spacing w:before="0" w:after="0" w:line="211" w:lineRule="exact"/>
                              <w:ind w:firstLine="0"/>
                              <w:jc w:val="left"/>
                            </w:pPr>
                            <w:r>
                              <w:rPr>
                                <w:rStyle w:val="295pt"/>
                              </w:rPr>
                              <w:t>Менош</w:t>
                            </w:r>
                            <w:r>
                              <w:rPr>
                                <w:rStyle w:val="2Georgia9pt"/>
                              </w:rPr>
                              <w:t>5</w:t>
                            </w:r>
                            <w:r>
                              <w:rPr>
                                <w:rStyle w:val="295pt"/>
                              </w:rPr>
                              <w:t>у:запьная гориокапьная терапия</w:t>
                            </w:r>
                          </w:p>
                        </w:tc>
                      </w:tr>
                      <w:tr w:rsidR="00675BD3" w14:paraId="0A7F0E63" w14:textId="77777777">
                        <w:tblPrEx>
                          <w:tblCellMar>
                            <w:top w:w="0" w:type="dxa"/>
                            <w:bottom w:w="0" w:type="dxa"/>
                          </w:tblCellMar>
                        </w:tblPrEx>
                        <w:trPr>
                          <w:trHeight w:hRule="exact" w:val="283"/>
                          <w:jc w:val="center"/>
                        </w:trPr>
                        <w:tc>
                          <w:tcPr>
                            <w:tcW w:w="1267" w:type="dxa"/>
                            <w:tcBorders>
                              <w:top w:val="single" w:sz="4" w:space="0" w:color="auto"/>
                              <w:left w:val="single" w:sz="4" w:space="0" w:color="auto"/>
                              <w:bottom w:val="single" w:sz="4" w:space="0" w:color="auto"/>
                            </w:tcBorders>
                            <w:shd w:val="clear" w:color="auto" w:fill="FFFFFF"/>
                            <w:vAlign w:val="bottom"/>
                          </w:tcPr>
                          <w:p w14:paraId="2C3CB496" w14:textId="77777777" w:rsidR="00675BD3" w:rsidRDefault="00217392">
                            <w:pPr>
                              <w:pStyle w:val="24"/>
                              <w:shd w:val="clear" w:color="auto" w:fill="auto"/>
                              <w:spacing w:before="0" w:after="0" w:line="190" w:lineRule="exact"/>
                              <w:ind w:right="260" w:firstLine="0"/>
                              <w:jc w:val="right"/>
                            </w:pPr>
                            <w:r>
                              <w:rPr>
                                <w:rStyle w:val="295pt3"/>
                              </w:rPr>
                              <w:t>ЕЕ</w:t>
                            </w:r>
                          </w:p>
                        </w:tc>
                        <w:tc>
                          <w:tcPr>
                            <w:tcW w:w="2755" w:type="dxa"/>
                            <w:tcBorders>
                              <w:top w:val="single" w:sz="4" w:space="0" w:color="auto"/>
                              <w:left w:val="single" w:sz="4" w:space="0" w:color="auto"/>
                              <w:bottom w:val="single" w:sz="4" w:space="0" w:color="auto"/>
                              <w:right w:val="single" w:sz="4" w:space="0" w:color="auto"/>
                            </w:tcBorders>
                            <w:shd w:val="clear" w:color="auto" w:fill="FFFFFF"/>
                            <w:vAlign w:val="bottom"/>
                          </w:tcPr>
                          <w:p w14:paraId="2FE8A141" w14:textId="77777777" w:rsidR="00675BD3" w:rsidRDefault="00217392">
                            <w:pPr>
                              <w:pStyle w:val="24"/>
                              <w:shd w:val="clear" w:color="auto" w:fill="auto"/>
                              <w:spacing w:before="0" w:after="0" w:line="190" w:lineRule="exact"/>
                              <w:ind w:firstLine="0"/>
                              <w:jc w:val="left"/>
                            </w:pPr>
                            <w:r>
                              <w:rPr>
                                <w:rStyle w:val="295pt"/>
                              </w:rPr>
                              <w:t>этинишстрадиш!</w:t>
                            </w:r>
                          </w:p>
                        </w:tc>
                      </w:tr>
                    </w:tbl>
                    <w:p w14:paraId="4757A24A" w14:textId="77777777" w:rsidR="00675BD3" w:rsidRDefault="00675BD3">
                      <w:pPr>
                        <w:rPr>
                          <w:sz w:val="2"/>
                          <w:szCs w:val="2"/>
                        </w:rPr>
                      </w:pPr>
                    </w:p>
                  </w:txbxContent>
                </v:textbox>
                <w10:wrap type="topAndBottom" anchorx="margin" anchory="margin"/>
              </v:shape>
            </w:pict>
          </mc:Fallback>
        </mc:AlternateContent>
      </w:r>
      <w:r>
        <w:rPr>
          <w:noProof/>
        </w:rPr>
        <mc:AlternateContent>
          <mc:Choice Requires="wps">
            <w:drawing>
              <wp:anchor distT="0" distB="0" distL="63500" distR="63500" simplePos="0" relativeHeight="251700224" behindDoc="1" locked="0" layoutInCell="1" allowOverlap="1" wp14:anchorId="1064F371" wp14:editId="3D1611A7">
                <wp:simplePos x="0" y="0"/>
                <wp:positionH relativeFrom="margin">
                  <wp:posOffset>2954655</wp:posOffset>
                </wp:positionH>
                <wp:positionV relativeFrom="margin">
                  <wp:posOffset>673735</wp:posOffset>
                </wp:positionV>
                <wp:extent cx="2557145" cy="4177030"/>
                <wp:effectExtent l="635" t="0" r="4445" b="0"/>
                <wp:wrapTopAndBottom/>
                <wp:docPr id="2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417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3043"/>
                            </w:tblGrid>
                            <w:tr w:rsidR="00675BD3" w14:paraId="5A83E8F9" w14:textId="77777777">
                              <w:tblPrEx>
                                <w:tblCellMar>
                                  <w:top w:w="0" w:type="dxa"/>
                                  <w:bottom w:w="0" w:type="dxa"/>
                                </w:tblCellMar>
                              </w:tblPrEx>
                              <w:trPr>
                                <w:trHeight w:hRule="exact" w:val="485"/>
                                <w:jc w:val="center"/>
                              </w:trPr>
                              <w:tc>
                                <w:tcPr>
                                  <w:tcW w:w="984" w:type="dxa"/>
                                  <w:tcBorders>
                                    <w:top w:val="single" w:sz="4" w:space="0" w:color="auto"/>
                                    <w:left w:val="single" w:sz="4" w:space="0" w:color="auto"/>
                                  </w:tcBorders>
                                  <w:shd w:val="clear" w:color="auto" w:fill="FFFFFF"/>
                                  <w:vAlign w:val="center"/>
                                </w:tcPr>
                                <w:p w14:paraId="1319E172" w14:textId="77777777" w:rsidR="00675BD3" w:rsidRDefault="00217392">
                                  <w:pPr>
                                    <w:pStyle w:val="24"/>
                                    <w:shd w:val="clear" w:color="auto" w:fill="auto"/>
                                    <w:spacing w:before="0" w:after="0" w:line="190" w:lineRule="exact"/>
                                    <w:ind w:firstLine="0"/>
                                    <w:jc w:val="left"/>
                                  </w:pPr>
                                  <w:r>
                                    <w:rPr>
                                      <w:rStyle w:val="295pt2"/>
                                    </w:rPr>
                                    <w:t>1ИКГ</w:t>
                                  </w:r>
                                </w:p>
                              </w:tc>
                              <w:tc>
                                <w:tcPr>
                                  <w:tcW w:w="3043" w:type="dxa"/>
                                  <w:tcBorders>
                                    <w:top w:val="single" w:sz="4" w:space="0" w:color="auto"/>
                                    <w:left w:val="single" w:sz="4" w:space="0" w:color="auto"/>
                                    <w:right w:val="single" w:sz="4" w:space="0" w:color="auto"/>
                                  </w:tcBorders>
                                  <w:shd w:val="clear" w:color="auto" w:fill="FFFFFF"/>
                                  <w:vAlign w:val="center"/>
                                </w:tcPr>
                                <w:p w14:paraId="62EA8883" w14:textId="77777777" w:rsidR="00675BD3" w:rsidRDefault="00217392">
                                  <w:pPr>
                                    <w:pStyle w:val="24"/>
                                    <w:shd w:val="clear" w:color="auto" w:fill="auto"/>
                                    <w:spacing w:before="0" w:after="0" w:line="190" w:lineRule="exact"/>
                                    <w:ind w:left="780" w:firstLine="0"/>
                                    <w:jc w:val="left"/>
                                  </w:pPr>
                                  <w:r>
                                    <w:rPr>
                                      <w:rStyle w:val="295pt"/>
                                    </w:rPr>
                                    <w:t>микро грамм</w:t>
                                  </w:r>
                                </w:p>
                              </w:tc>
                            </w:tr>
                            <w:tr w:rsidR="00675BD3" w14:paraId="3427CBC1"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118D7B11" w14:textId="77777777" w:rsidR="00675BD3" w:rsidRDefault="00217392">
                                  <w:pPr>
                                    <w:pStyle w:val="24"/>
                                    <w:shd w:val="clear" w:color="auto" w:fill="auto"/>
                                    <w:spacing w:before="0" w:after="0" w:line="120" w:lineRule="exact"/>
                                    <w:ind w:firstLine="0"/>
                                    <w:jc w:val="left"/>
                                  </w:pPr>
                                  <w:r>
                                    <w:rPr>
                                      <w:rStyle w:val="2CourierNew6pt-1pt"/>
                                    </w:rPr>
                                    <w:t>1УЛ</w:t>
                                  </w:r>
                                </w:p>
                              </w:tc>
                              <w:tc>
                                <w:tcPr>
                                  <w:tcW w:w="3043" w:type="dxa"/>
                                  <w:tcBorders>
                                    <w:top w:val="single" w:sz="4" w:space="0" w:color="auto"/>
                                    <w:left w:val="single" w:sz="4" w:space="0" w:color="auto"/>
                                    <w:right w:val="single" w:sz="4" w:space="0" w:color="auto"/>
                                  </w:tcBorders>
                                  <w:shd w:val="clear" w:color="auto" w:fill="FFFFFF"/>
                                  <w:vAlign w:val="center"/>
                                </w:tcPr>
                                <w:p w14:paraId="7BB6F026" w14:textId="77777777" w:rsidR="00675BD3" w:rsidRDefault="00217392">
                                  <w:pPr>
                                    <w:pStyle w:val="24"/>
                                    <w:shd w:val="clear" w:color="auto" w:fill="auto"/>
                                    <w:spacing w:before="0" w:after="0" w:line="190" w:lineRule="exact"/>
                                    <w:ind w:left="780" w:firstLine="0"/>
                                    <w:jc w:val="left"/>
                                  </w:pPr>
                                  <w:r>
                                    <w:rPr>
                                      <w:rStyle w:val="295pt"/>
                                    </w:rPr>
                                    <w:t>мишшграмм</w:t>
                                  </w:r>
                                </w:p>
                              </w:tc>
                            </w:tr>
                            <w:tr w:rsidR="00675BD3" w14:paraId="6C2FFD5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75C07EF5" w14:textId="77777777" w:rsidR="00675BD3" w:rsidRDefault="00217392">
                                  <w:pPr>
                                    <w:pStyle w:val="24"/>
                                    <w:shd w:val="clear" w:color="auto" w:fill="auto"/>
                                    <w:spacing w:before="0" w:after="0" w:line="190" w:lineRule="exact"/>
                                    <w:ind w:firstLine="0"/>
                                    <w:jc w:val="left"/>
                                  </w:pPr>
                                  <w:r>
                                    <w:rPr>
                                      <w:rStyle w:val="295pt2"/>
                                    </w:rPr>
                                    <w:t>НЭТА</w:t>
                                  </w:r>
                                </w:p>
                              </w:tc>
                              <w:tc>
                                <w:tcPr>
                                  <w:tcW w:w="3043" w:type="dxa"/>
                                  <w:tcBorders>
                                    <w:top w:val="single" w:sz="4" w:space="0" w:color="auto"/>
                                    <w:left w:val="single" w:sz="4" w:space="0" w:color="auto"/>
                                    <w:right w:val="single" w:sz="4" w:space="0" w:color="auto"/>
                                  </w:tcBorders>
                                  <w:shd w:val="clear" w:color="auto" w:fill="FFFFFF"/>
                                  <w:vAlign w:val="center"/>
                                </w:tcPr>
                                <w:p w14:paraId="74D360A8" w14:textId="77777777" w:rsidR="00675BD3" w:rsidRDefault="00217392">
                                  <w:pPr>
                                    <w:pStyle w:val="24"/>
                                    <w:shd w:val="clear" w:color="auto" w:fill="auto"/>
                                    <w:spacing w:before="0" w:after="0" w:line="190" w:lineRule="exact"/>
                                    <w:ind w:left="780" w:firstLine="0"/>
                                    <w:jc w:val="left"/>
                                  </w:pPr>
                                  <w:r>
                                    <w:rPr>
                                      <w:rStyle w:val="295pt"/>
                                    </w:rPr>
                                    <w:t>ШШШШВ^ачетат</w:t>
                                  </w:r>
                                </w:p>
                              </w:tc>
                            </w:tr>
                            <w:tr w:rsidR="00675BD3" w14:paraId="68FF3C8B"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081723F7" w14:textId="77777777" w:rsidR="00675BD3" w:rsidRDefault="00217392">
                                  <w:pPr>
                                    <w:pStyle w:val="24"/>
                                    <w:shd w:val="clear" w:color="auto" w:fill="auto"/>
                                    <w:spacing w:before="0" w:after="0" w:line="190" w:lineRule="exact"/>
                                    <w:ind w:firstLine="0"/>
                                    <w:jc w:val="left"/>
                                  </w:pPr>
                                  <w:r>
                                    <w:rPr>
                                      <w:rStyle w:val="295pt2"/>
                                    </w:rPr>
                                    <w:t>кок</w:t>
                                  </w:r>
                                </w:p>
                              </w:tc>
                              <w:tc>
                                <w:tcPr>
                                  <w:tcW w:w="3043" w:type="dxa"/>
                                  <w:tcBorders>
                                    <w:top w:val="single" w:sz="4" w:space="0" w:color="auto"/>
                                    <w:left w:val="single" w:sz="4" w:space="0" w:color="auto"/>
                                    <w:right w:val="single" w:sz="4" w:space="0" w:color="auto"/>
                                  </w:tcBorders>
                                  <w:shd w:val="clear" w:color="auto" w:fill="FFFFFF"/>
                                  <w:vAlign w:val="bottom"/>
                                </w:tcPr>
                                <w:p w14:paraId="7ACB6C1B" w14:textId="77777777" w:rsidR="00675BD3" w:rsidRDefault="00217392">
                                  <w:pPr>
                                    <w:pStyle w:val="24"/>
                                    <w:shd w:val="clear" w:color="auto" w:fill="auto"/>
                                    <w:spacing w:before="0" w:after="0" w:line="206" w:lineRule="exact"/>
                                    <w:ind w:firstLine="0"/>
                                  </w:pPr>
                                  <w:r>
                                    <w:rPr>
                                      <w:rStyle w:val="295pt"/>
                                    </w:rPr>
                                    <w:t>КонбинироЕанный оральный конградеггпш</w:t>
                                  </w:r>
                                </w:p>
                              </w:tc>
                            </w:tr>
                            <w:tr w:rsidR="00675BD3" w14:paraId="35D5E06B"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22C2A0B3" w14:textId="77777777" w:rsidR="00675BD3" w:rsidRDefault="00217392">
                                  <w:pPr>
                                    <w:pStyle w:val="24"/>
                                    <w:shd w:val="clear" w:color="auto" w:fill="auto"/>
                                    <w:spacing w:before="0" w:after="0" w:line="190" w:lineRule="exact"/>
                                    <w:ind w:firstLine="0"/>
                                    <w:jc w:val="left"/>
                                  </w:pPr>
                                  <w:r>
                                    <w:rPr>
                                      <w:rStyle w:val="295pt3"/>
                                    </w:rPr>
                                    <w:t>БП</w:t>
                                  </w:r>
                                </w:p>
                              </w:tc>
                              <w:tc>
                                <w:tcPr>
                                  <w:tcW w:w="3043" w:type="dxa"/>
                                  <w:tcBorders>
                                    <w:top w:val="single" w:sz="4" w:space="0" w:color="auto"/>
                                    <w:left w:val="single" w:sz="4" w:space="0" w:color="auto"/>
                                    <w:right w:val="single" w:sz="4" w:space="0" w:color="auto"/>
                                  </w:tcBorders>
                                  <w:shd w:val="clear" w:color="auto" w:fill="FFFFFF"/>
                                  <w:vAlign w:val="center"/>
                                </w:tcPr>
                                <w:p w14:paraId="1F9BC4B4" w14:textId="77777777" w:rsidR="00675BD3" w:rsidRDefault="00217392">
                                  <w:pPr>
                                    <w:pStyle w:val="24"/>
                                    <w:shd w:val="clear" w:color="auto" w:fill="auto"/>
                                    <w:spacing w:before="0" w:after="0" w:line="190" w:lineRule="exact"/>
                                    <w:ind w:left="780" w:firstLine="0"/>
                                    <w:jc w:val="left"/>
                                  </w:pPr>
                                  <w:r>
                                    <w:rPr>
                                      <w:rStyle w:val="295pt"/>
                                    </w:rPr>
                                    <w:t>Безрецептурнвш препарат</w:t>
                                  </w:r>
                                </w:p>
                              </w:tc>
                            </w:tr>
                            <w:tr w:rsidR="00675BD3" w14:paraId="26382EB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690F3718" w14:textId="77777777" w:rsidR="00675BD3" w:rsidRDefault="00217392">
                                  <w:pPr>
                                    <w:pStyle w:val="24"/>
                                    <w:shd w:val="clear" w:color="auto" w:fill="auto"/>
                                    <w:spacing w:before="0" w:after="0" w:line="190" w:lineRule="exact"/>
                                    <w:ind w:firstLine="0"/>
                                    <w:jc w:val="left"/>
                                  </w:pPr>
                                  <w:r>
                                    <w:rPr>
                                      <w:rStyle w:val="295pt2"/>
                                    </w:rPr>
                                    <w:t>п</w:t>
                                  </w:r>
                                </w:p>
                              </w:tc>
                              <w:tc>
                                <w:tcPr>
                                  <w:tcW w:w="3043" w:type="dxa"/>
                                  <w:tcBorders>
                                    <w:top w:val="single" w:sz="4" w:space="0" w:color="auto"/>
                                    <w:left w:val="single" w:sz="4" w:space="0" w:color="auto"/>
                                    <w:right w:val="single" w:sz="4" w:space="0" w:color="auto"/>
                                  </w:tcBorders>
                                  <w:shd w:val="clear" w:color="auto" w:fill="FFFFFF"/>
                                  <w:vAlign w:val="center"/>
                                </w:tcPr>
                                <w:p w14:paraId="07C185D7" w14:textId="77777777" w:rsidR="00675BD3" w:rsidRDefault="00217392">
                                  <w:pPr>
                                    <w:pStyle w:val="24"/>
                                    <w:shd w:val="clear" w:color="auto" w:fill="auto"/>
                                    <w:spacing w:before="0" w:after="0" w:line="190" w:lineRule="exact"/>
                                    <w:ind w:left="780" w:firstLine="0"/>
                                    <w:jc w:val="left"/>
                                  </w:pPr>
                                  <w:r>
                                    <w:rPr>
                                      <w:rStyle w:val="295pt"/>
                                    </w:rPr>
                                    <w:t>ЙШКШШ</w:t>
                                  </w:r>
                                </w:p>
                              </w:tc>
                            </w:tr>
                            <w:tr w:rsidR="00675BD3" w14:paraId="0D43DD00"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546529BA" w14:textId="77777777" w:rsidR="00675BD3" w:rsidRDefault="00675BD3">
                                  <w:pPr>
                                    <w:rPr>
                                      <w:sz w:val="10"/>
                                      <w:szCs w:val="10"/>
                                    </w:rPr>
                                  </w:pPr>
                                </w:p>
                              </w:tc>
                              <w:tc>
                                <w:tcPr>
                                  <w:tcW w:w="3043" w:type="dxa"/>
                                  <w:tcBorders>
                                    <w:top w:val="single" w:sz="4" w:space="0" w:color="auto"/>
                                    <w:left w:val="single" w:sz="4" w:space="0" w:color="auto"/>
                                    <w:right w:val="single" w:sz="4" w:space="0" w:color="auto"/>
                                  </w:tcBorders>
                                  <w:shd w:val="clear" w:color="auto" w:fill="FFFFFF"/>
                                  <w:vAlign w:val="center"/>
                                </w:tcPr>
                                <w:p w14:paraId="47FE9917" w14:textId="77777777" w:rsidR="00675BD3" w:rsidRDefault="00217392">
                                  <w:pPr>
                                    <w:pStyle w:val="24"/>
                                    <w:shd w:val="clear" w:color="auto" w:fill="auto"/>
                                    <w:spacing w:before="0" w:after="0" w:line="190" w:lineRule="exact"/>
                                    <w:ind w:left="780" w:firstLine="0"/>
                                    <w:jc w:val="left"/>
                                  </w:pPr>
                                  <w:r>
                                    <w:rPr>
                                      <w:rStyle w:val="295pt"/>
                                    </w:rPr>
                                    <w:t>Прогестерон</w:t>
                                  </w:r>
                                </w:p>
                              </w:tc>
                            </w:tr>
                            <w:tr w:rsidR="00675BD3" w14:paraId="5BF4264C"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7F821413" w14:textId="77777777" w:rsidR="00675BD3" w:rsidRDefault="00217392">
                                  <w:pPr>
                                    <w:pStyle w:val="24"/>
                                    <w:shd w:val="clear" w:color="auto" w:fill="auto"/>
                                    <w:spacing w:before="0" w:after="0" w:line="190" w:lineRule="exact"/>
                                    <w:ind w:firstLine="0"/>
                                    <w:jc w:val="left"/>
                                  </w:pPr>
                                  <w:r>
                                    <w:rPr>
                                      <w:rStyle w:val="295pt2"/>
                                    </w:rPr>
                                    <w:t>ТЭЛА</w:t>
                                  </w:r>
                                </w:p>
                              </w:tc>
                              <w:tc>
                                <w:tcPr>
                                  <w:tcW w:w="3043" w:type="dxa"/>
                                  <w:tcBorders>
                                    <w:top w:val="single" w:sz="4" w:space="0" w:color="auto"/>
                                    <w:left w:val="single" w:sz="4" w:space="0" w:color="auto"/>
                                    <w:right w:val="single" w:sz="4" w:space="0" w:color="auto"/>
                                  </w:tcBorders>
                                  <w:shd w:val="clear" w:color="auto" w:fill="FFFFFF"/>
                                  <w:vAlign w:val="center"/>
                                </w:tcPr>
                                <w:p w14:paraId="3C491D41" w14:textId="77777777" w:rsidR="00675BD3" w:rsidRDefault="00217392">
                                  <w:pPr>
                                    <w:pStyle w:val="24"/>
                                    <w:shd w:val="clear" w:color="auto" w:fill="auto"/>
                                    <w:spacing w:before="0" w:after="0" w:line="190" w:lineRule="exact"/>
                                    <w:ind w:firstLine="0"/>
                                  </w:pPr>
                                  <w:r>
                                    <w:rPr>
                                      <w:rStyle w:val="295pt"/>
                                    </w:rPr>
                                    <w:t>Тромбоэмболия легочной артерии</w:t>
                                  </w:r>
                                </w:p>
                              </w:tc>
                            </w:tr>
                            <w:tr w:rsidR="00675BD3" w14:paraId="0C28EDAF"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406E09BA" w14:textId="77777777" w:rsidR="00675BD3" w:rsidRDefault="00217392">
                                  <w:pPr>
                                    <w:pStyle w:val="24"/>
                                    <w:shd w:val="clear" w:color="auto" w:fill="auto"/>
                                    <w:spacing w:before="0" w:after="0" w:line="190" w:lineRule="exact"/>
                                    <w:ind w:firstLine="0"/>
                                    <w:jc w:val="left"/>
                                  </w:pPr>
                                  <w:r>
                                    <w:rPr>
                                      <w:rStyle w:val="295pt2"/>
                                    </w:rPr>
                                    <w:t>сиозсн</w:t>
                                  </w:r>
                                </w:p>
                              </w:tc>
                              <w:tc>
                                <w:tcPr>
                                  <w:tcW w:w="3043" w:type="dxa"/>
                                  <w:tcBorders>
                                    <w:top w:val="single" w:sz="4" w:space="0" w:color="auto"/>
                                    <w:left w:val="single" w:sz="4" w:space="0" w:color="auto"/>
                                    <w:right w:val="single" w:sz="4" w:space="0" w:color="auto"/>
                                  </w:tcBorders>
                                  <w:shd w:val="clear" w:color="auto" w:fill="FFFFFF"/>
                                  <w:vAlign w:val="bottom"/>
                                </w:tcPr>
                                <w:p w14:paraId="5877EF6C" w14:textId="77777777" w:rsidR="00675BD3" w:rsidRDefault="00217392">
                                  <w:pPr>
                                    <w:pStyle w:val="24"/>
                                    <w:shd w:val="clear" w:color="auto" w:fill="auto"/>
                                    <w:spacing w:before="0" w:after="0" w:line="211" w:lineRule="exact"/>
                                    <w:ind w:firstLine="0"/>
                                  </w:pPr>
                                  <w:r>
                                    <w:rPr>
                                      <w:rStyle w:val="295pt"/>
                                    </w:rPr>
                                    <w:t>СелвктиЕныи ингибитор обратного закЕата серотонина-норадреналина</w:t>
                                  </w:r>
                                </w:p>
                              </w:tc>
                            </w:tr>
                            <w:tr w:rsidR="00675BD3" w14:paraId="4D9EFF9F"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1933182F" w14:textId="77777777" w:rsidR="00675BD3" w:rsidRDefault="00217392">
                                  <w:pPr>
                                    <w:pStyle w:val="24"/>
                                    <w:shd w:val="clear" w:color="auto" w:fill="auto"/>
                                    <w:spacing w:before="0" w:after="0" w:line="190" w:lineRule="exact"/>
                                    <w:ind w:firstLine="0"/>
                                    <w:jc w:val="left"/>
                                  </w:pPr>
                                  <w:r>
                                    <w:rPr>
                                      <w:rStyle w:val="295pt2"/>
                                    </w:rPr>
                                    <w:t>сишс</w:t>
                                  </w:r>
                                </w:p>
                              </w:tc>
                              <w:tc>
                                <w:tcPr>
                                  <w:tcW w:w="3043" w:type="dxa"/>
                                  <w:tcBorders>
                                    <w:top w:val="single" w:sz="4" w:space="0" w:color="auto"/>
                                    <w:left w:val="single" w:sz="4" w:space="0" w:color="auto"/>
                                    <w:right w:val="single" w:sz="4" w:space="0" w:color="auto"/>
                                  </w:tcBorders>
                                  <w:shd w:val="clear" w:color="auto" w:fill="FFFFFF"/>
                                  <w:vAlign w:val="bottom"/>
                                </w:tcPr>
                                <w:p w14:paraId="58339319" w14:textId="77777777" w:rsidR="00675BD3" w:rsidRDefault="00217392">
                                  <w:pPr>
                                    <w:pStyle w:val="24"/>
                                    <w:shd w:val="clear" w:color="auto" w:fill="auto"/>
                                    <w:spacing w:before="0" w:after="0" w:line="211" w:lineRule="exact"/>
                                    <w:ind w:firstLine="0"/>
                                  </w:pPr>
                                  <w:r>
                                    <w:rPr>
                                      <w:rStyle w:val="295pt"/>
                                    </w:rPr>
                                    <w:t>СелЕктиЕныи ингибитор обратного закЕата серотонина</w:t>
                                  </w:r>
                                </w:p>
                              </w:tc>
                            </w:tr>
                            <w:tr w:rsidR="00675BD3" w14:paraId="048B5A67" w14:textId="77777777">
                              <w:tblPrEx>
                                <w:tblCellMar>
                                  <w:top w:w="0" w:type="dxa"/>
                                  <w:bottom w:w="0" w:type="dxa"/>
                                </w:tblCellMar>
                              </w:tblPrEx>
                              <w:trPr>
                                <w:trHeight w:hRule="exact" w:val="269"/>
                                <w:jc w:val="center"/>
                              </w:trPr>
                              <w:tc>
                                <w:tcPr>
                                  <w:tcW w:w="984" w:type="dxa"/>
                                  <w:tcBorders>
                                    <w:top w:val="single" w:sz="4" w:space="0" w:color="auto"/>
                                    <w:left w:val="single" w:sz="4" w:space="0" w:color="auto"/>
                                  </w:tcBorders>
                                  <w:shd w:val="clear" w:color="auto" w:fill="FFFFFF"/>
                                  <w:vAlign w:val="bottom"/>
                                </w:tcPr>
                                <w:p w14:paraId="67C152EC" w14:textId="77777777" w:rsidR="00675BD3" w:rsidRDefault="00217392">
                                  <w:pPr>
                                    <w:pStyle w:val="24"/>
                                    <w:shd w:val="clear" w:color="auto" w:fill="auto"/>
                                    <w:spacing w:before="0" w:after="0" w:line="190" w:lineRule="exact"/>
                                    <w:ind w:firstLine="0"/>
                                    <w:jc w:val="left"/>
                                  </w:pPr>
                                  <w:r>
                                    <w:rPr>
                                      <w:rStyle w:val="295pt3"/>
                                    </w:rPr>
                                    <w:t>тгг</w:t>
                                  </w:r>
                                </w:p>
                              </w:tc>
                              <w:tc>
                                <w:tcPr>
                                  <w:tcW w:w="3043" w:type="dxa"/>
                                  <w:tcBorders>
                                    <w:top w:val="single" w:sz="4" w:space="0" w:color="auto"/>
                                    <w:left w:val="single" w:sz="4" w:space="0" w:color="auto"/>
                                    <w:right w:val="single" w:sz="4" w:space="0" w:color="auto"/>
                                  </w:tcBorders>
                                  <w:shd w:val="clear" w:color="auto" w:fill="FFFFFF"/>
                                  <w:vAlign w:val="bottom"/>
                                </w:tcPr>
                                <w:p w14:paraId="7E97119B" w14:textId="77777777" w:rsidR="00675BD3" w:rsidRDefault="00217392">
                                  <w:pPr>
                                    <w:pStyle w:val="24"/>
                                    <w:shd w:val="clear" w:color="auto" w:fill="auto"/>
                                    <w:spacing w:before="0" w:after="0" w:line="190" w:lineRule="exact"/>
                                    <w:ind w:left="780" w:firstLine="0"/>
                                    <w:jc w:val="left"/>
                                  </w:pPr>
                                  <w:r>
                                    <w:rPr>
                                      <w:rStyle w:val="295pt"/>
                                    </w:rPr>
                                    <w:t>Тиреотропный гормон</w:t>
                                  </w:r>
                                </w:p>
                              </w:tc>
                            </w:tr>
                            <w:tr w:rsidR="00675BD3" w14:paraId="0992C5D4" w14:textId="77777777">
                              <w:tblPrEx>
                                <w:tblCellMar>
                                  <w:top w:w="0" w:type="dxa"/>
                                  <w:bottom w:w="0" w:type="dxa"/>
                                </w:tblCellMar>
                              </w:tblPrEx>
                              <w:trPr>
                                <w:trHeight w:hRule="exact" w:val="691"/>
                                <w:jc w:val="center"/>
                              </w:trPr>
                              <w:tc>
                                <w:tcPr>
                                  <w:tcW w:w="984" w:type="dxa"/>
                                  <w:tcBorders>
                                    <w:top w:val="single" w:sz="4" w:space="0" w:color="auto"/>
                                    <w:left w:val="single" w:sz="4" w:space="0" w:color="auto"/>
                                  </w:tcBorders>
                                  <w:shd w:val="clear" w:color="auto" w:fill="FFFFFF"/>
                                  <w:vAlign w:val="center"/>
                                </w:tcPr>
                                <w:p w14:paraId="7117D4E4" w14:textId="77777777" w:rsidR="00675BD3" w:rsidRDefault="00217392">
                                  <w:pPr>
                                    <w:pStyle w:val="24"/>
                                    <w:shd w:val="clear" w:color="auto" w:fill="auto"/>
                                    <w:spacing w:before="0" w:after="0" w:line="190" w:lineRule="exact"/>
                                    <w:ind w:firstLine="0"/>
                                    <w:jc w:val="left"/>
                                  </w:pPr>
                                  <w:r>
                                    <w:rPr>
                                      <w:rStyle w:val="295pt2"/>
                                    </w:rPr>
                                    <w:t>НМЛ</w:t>
                                  </w:r>
                                </w:p>
                              </w:tc>
                              <w:tc>
                                <w:tcPr>
                                  <w:tcW w:w="3043" w:type="dxa"/>
                                  <w:tcBorders>
                                    <w:top w:val="single" w:sz="4" w:space="0" w:color="auto"/>
                                    <w:left w:val="single" w:sz="4" w:space="0" w:color="auto"/>
                                    <w:right w:val="single" w:sz="4" w:space="0" w:color="auto"/>
                                  </w:tcBorders>
                                  <w:shd w:val="clear" w:color="auto" w:fill="FFFFFF"/>
                                  <w:vAlign w:val="center"/>
                                </w:tcPr>
                                <w:p w14:paraId="3A4F26DD" w14:textId="77777777" w:rsidR="00675BD3" w:rsidRDefault="00217392">
                                  <w:pPr>
                                    <w:pStyle w:val="24"/>
                                    <w:shd w:val="clear" w:color="auto" w:fill="auto"/>
                                    <w:spacing w:before="0" w:after="0" w:line="190" w:lineRule="exact"/>
                                    <w:ind w:firstLine="0"/>
                                  </w:pPr>
                                  <w:r>
                                    <w:rPr>
                                      <w:rStyle w:val="295pt"/>
                                    </w:rPr>
                                    <w:t>Инфекция мочевыЕоцящих путей</w:t>
                                  </w:r>
                                </w:p>
                              </w:tc>
                            </w:tr>
                            <w:tr w:rsidR="00675BD3" w14:paraId="7002D96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5EBC0BD0" w14:textId="77777777" w:rsidR="00675BD3" w:rsidRDefault="00217392">
                                  <w:pPr>
                                    <w:pStyle w:val="24"/>
                                    <w:shd w:val="clear" w:color="auto" w:fill="auto"/>
                                    <w:spacing w:before="0" w:after="0" w:line="190" w:lineRule="exact"/>
                                    <w:ind w:firstLine="0"/>
                                    <w:jc w:val="left"/>
                                  </w:pPr>
                                  <w:r>
                                    <w:rPr>
                                      <w:rStyle w:val="295pt2"/>
                                    </w:rPr>
                                    <w:t>ВМС</w:t>
                                  </w:r>
                                </w:p>
                              </w:tc>
                              <w:tc>
                                <w:tcPr>
                                  <w:tcW w:w="3043" w:type="dxa"/>
                                  <w:tcBorders>
                                    <w:top w:val="single" w:sz="4" w:space="0" w:color="auto"/>
                                    <w:left w:val="single" w:sz="4" w:space="0" w:color="auto"/>
                                    <w:right w:val="single" w:sz="4" w:space="0" w:color="auto"/>
                                  </w:tcBorders>
                                  <w:shd w:val="clear" w:color="auto" w:fill="FFFFFF"/>
                                  <w:vAlign w:val="center"/>
                                </w:tcPr>
                                <w:p w14:paraId="6F1E146F" w14:textId="77777777" w:rsidR="00675BD3" w:rsidRDefault="00217392">
                                  <w:pPr>
                                    <w:pStyle w:val="24"/>
                                    <w:shd w:val="clear" w:color="auto" w:fill="auto"/>
                                    <w:spacing w:before="0" w:after="0" w:line="190" w:lineRule="exact"/>
                                    <w:ind w:firstLine="0"/>
                                  </w:pPr>
                                  <w:r>
                                    <w:rPr>
                                      <w:rStyle w:val="295pt"/>
                                    </w:rPr>
                                    <w:t>Вазомоторные симптомы</w:t>
                                  </w:r>
                                </w:p>
                              </w:tc>
                            </w:tr>
                            <w:tr w:rsidR="00675BD3" w14:paraId="5E72409F" w14:textId="77777777">
                              <w:tblPrEx>
                                <w:tblCellMar>
                                  <w:top w:w="0" w:type="dxa"/>
                                  <w:bottom w:w="0" w:type="dxa"/>
                                </w:tblCellMar>
                              </w:tblPrEx>
                              <w:trPr>
                                <w:trHeight w:hRule="exact" w:val="288"/>
                                <w:jc w:val="center"/>
                              </w:trPr>
                              <w:tc>
                                <w:tcPr>
                                  <w:tcW w:w="984" w:type="dxa"/>
                                  <w:tcBorders>
                                    <w:top w:val="single" w:sz="4" w:space="0" w:color="auto"/>
                                    <w:left w:val="single" w:sz="4" w:space="0" w:color="auto"/>
                                    <w:bottom w:val="single" w:sz="4" w:space="0" w:color="auto"/>
                                  </w:tcBorders>
                                  <w:shd w:val="clear" w:color="auto" w:fill="FFFFFF"/>
                                  <w:vAlign w:val="bottom"/>
                                </w:tcPr>
                                <w:p w14:paraId="385B9159" w14:textId="77777777" w:rsidR="00675BD3" w:rsidRDefault="00217392">
                                  <w:pPr>
                                    <w:pStyle w:val="24"/>
                                    <w:shd w:val="clear" w:color="auto" w:fill="auto"/>
                                    <w:spacing w:before="0" w:after="0" w:line="190" w:lineRule="exact"/>
                                    <w:ind w:firstLine="0"/>
                                    <w:jc w:val="left"/>
                                  </w:pPr>
                                  <w:r>
                                    <w:rPr>
                                      <w:rStyle w:val="295pt2"/>
                                    </w:rPr>
                                    <w:t>втэ</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14:paraId="2BE3D515" w14:textId="77777777" w:rsidR="00675BD3" w:rsidRDefault="00217392">
                                  <w:pPr>
                                    <w:pStyle w:val="24"/>
                                    <w:shd w:val="clear" w:color="auto" w:fill="auto"/>
                                    <w:spacing w:before="0" w:after="0" w:line="190" w:lineRule="exact"/>
                                    <w:ind w:firstLine="0"/>
                                  </w:pPr>
                                  <w:r>
                                    <w:rPr>
                                      <w:rStyle w:val="295pt"/>
                                    </w:rPr>
                                    <w:t>Венозная тромбоэмболия</w:t>
                                  </w:r>
                                </w:p>
                              </w:tc>
                            </w:tr>
                          </w:tbl>
                          <w:p w14:paraId="6026043A" w14:textId="77777777" w:rsidR="00675BD3" w:rsidRDefault="00675BD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4F371" id="Text Box 109" o:spid="_x0000_s1107" type="#_x0000_t202" style="position:absolute;left:0;text-align:left;margin-left:232.65pt;margin-top:53.05pt;width:201.35pt;height:328.9pt;z-index:-2516162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3043"/>
                      </w:tblGrid>
                      <w:tr w:rsidR="00675BD3" w14:paraId="5A83E8F9" w14:textId="77777777">
                        <w:tblPrEx>
                          <w:tblCellMar>
                            <w:top w:w="0" w:type="dxa"/>
                            <w:bottom w:w="0" w:type="dxa"/>
                          </w:tblCellMar>
                        </w:tblPrEx>
                        <w:trPr>
                          <w:trHeight w:hRule="exact" w:val="485"/>
                          <w:jc w:val="center"/>
                        </w:trPr>
                        <w:tc>
                          <w:tcPr>
                            <w:tcW w:w="984" w:type="dxa"/>
                            <w:tcBorders>
                              <w:top w:val="single" w:sz="4" w:space="0" w:color="auto"/>
                              <w:left w:val="single" w:sz="4" w:space="0" w:color="auto"/>
                            </w:tcBorders>
                            <w:shd w:val="clear" w:color="auto" w:fill="FFFFFF"/>
                            <w:vAlign w:val="center"/>
                          </w:tcPr>
                          <w:p w14:paraId="1319E172" w14:textId="77777777" w:rsidR="00675BD3" w:rsidRDefault="00217392">
                            <w:pPr>
                              <w:pStyle w:val="24"/>
                              <w:shd w:val="clear" w:color="auto" w:fill="auto"/>
                              <w:spacing w:before="0" w:after="0" w:line="190" w:lineRule="exact"/>
                              <w:ind w:firstLine="0"/>
                              <w:jc w:val="left"/>
                            </w:pPr>
                            <w:r>
                              <w:rPr>
                                <w:rStyle w:val="295pt2"/>
                              </w:rPr>
                              <w:t>1ИКГ</w:t>
                            </w:r>
                          </w:p>
                        </w:tc>
                        <w:tc>
                          <w:tcPr>
                            <w:tcW w:w="3043" w:type="dxa"/>
                            <w:tcBorders>
                              <w:top w:val="single" w:sz="4" w:space="0" w:color="auto"/>
                              <w:left w:val="single" w:sz="4" w:space="0" w:color="auto"/>
                              <w:right w:val="single" w:sz="4" w:space="0" w:color="auto"/>
                            </w:tcBorders>
                            <w:shd w:val="clear" w:color="auto" w:fill="FFFFFF"/>
                            <w:vAlign w:val="center"/>
                          </w:tcPr>
                          <w:p w14:paraId="62EA8883" w14:textId="77777777" w:rsidR="00675BD3" w:rsidRDefault="00217392">
                            <w:pPr>
                              <w:pStyle w:val="24"/>
                              <w:shd w:val="clear" w:color="auto" w:fill="auto"/>
                              <w:spacing w:before="0" w:after="0" w:line="190" w:lineRule="exact"/>
                              <w:ind w:left="780" w:firstLine="0"/>
                              <w:jc w:val="left"/>
                            </w:pPr>
                            <w:r>
                              <w:rPr>
                                <w:rStyle w:val="295pt"/>
                              </w:rPr>
                              <w:t>микро грамм</w:t>
                            </w:r>
                          </w:p>
                        </w:tc>
                      </w:tr>
                      <w:tr w:rsidR="00675BD3" w14:paraId="3427CBC1"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118D7B11" w14:textId="77777777" w:rsidR="00675BD3" w:rsidRDefault="00217392">
                            <w:pPr>
                              <w:pStyle w:val="24"/>
                              <w:shd w:val="clear" w:color="auto" w:fill="auto"/>
                              <w:spacing w:before="0" w:after="0" w:line="120" w:lineRule="exact"/>
                              <w:ind w:firstLine="0"/>
                              <w:jc w:val="left"/>
                            </w:pPr>
                            <w:r>
                              <w:rPr>
                                <w:rStyle w:val="2CourierNew6pt-1pt"/>
                              </w:rPr>
                              <w:t>1УЛ</w:t>
                            </w:r>
                          </w:p>
                        </w:tc>
                        <w:tc>
                          <w:tcPr>
                            <w:tcW w:w="3043" w:type="dxa"/>
                            <w:tcBorders>
                              <w:top w:val="single" w:sz="4" w:space="0" w:color="auto"/>
                              <w:left w:val="single" w:sz="4" w:space="0" w:color="auto"/>
                              <w:right w:val="single" w:sz="4" w:space="0" w:color="auto"/>
                            </w:tcBorders>
                            <w:shd w:val="clear" w:color="auto" w:fill="FFFFFF"/>
                            <w:vAlign w:val="center"/>
                          </w:tcPr>
                          <w:p w14:paraId="7BB6F026" w14:textId="77777777" w:rsidR="00675BD3" w:rsidRDefault="00217392">
                            <w:pPr>
                              <w:pStyle w:val="24"/>
                              <w:shd w:val="clear" w:color="auto" w:fill="auto"/>
                              <w:spacing w:before="0" w:after="0" w:line="190" w:lineRule="exact"/>
                              <w:ind w:left="780" w:firstLine="0"/>
                              <w:jc w:val="left"/>
                            </w:pPr>
                            <w:r>
                              <w:rPr>
                                <w:rStyle w:val="295pt"/>
                              </w:rPr>
                              <w:t>мишшграмм</w:t>
                            </w:r>
                          </w:p>
                        </w:tc>
                      </w:tr>
                      <w:tr w:rsidR="00675BD3" w14:paraId="6C2FFD5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75C07EF5" w14:textId="77777777" w:rsidR="00675BD3" w:rsidRDefault="00217392">
                            <w:pPr>
                              <w:pStyle w:val="24"/>
                              <w:shd w:val="clear" w:color="auto" w:fill="auto"/>
                              <w:spacing w:before="0" w:after="0" w:line="190" w:lineRule="exact"/>
                              <w:ind w:firstLine="0"/>
                              <w:jc w:val="left"/>
                            </w:pPr>
                            <w:r>
                              <w:rPr>
                                <w:rStyle w:val="295pt2"/>
                              </w:rPr>
                              <w:t>НЭТА</w:t>
                            </w:r>
                          </w:p>
                        </w:tc>
                        <w:tc>
                          <w:tcPr>
                            <w:tcW w:w="3043" w:type="dxa"/>
                            <w:tcBorders>
                              <w:top w:val="single" w:sz="4" w:space="0" w:color="auto"/>
                              <w:left w:val="single" w:sz="4" w:space="0" w:color="auto"/>
                              <w:right w:val="single" w:sz="4" w:space="0" w:color="auto"/>
                            </w:tcBorders>
                            <w:shd w:val="clear" w:color="auto" w:fill="FFFFFF"/>
                            <w:vAlign w:val="center"/>
                          </w:tcPr>
                          <w:p w14:paraId="74D360A8" w14:textId="77777777" w:rsidR="00675BD3" w:rsidRDefault="00217392">
                            <w:pPr>
                              <w:pStyle w:val="24"/>
                              <w:shd w:val="clear" w:color="auto" w:fill="auto"/>
                              <w:spacing w:before="0" w:after="0" w:line="190" w:lineRule="exact"/>
                              <w:ind w:left="780" w:firstLine="0"/>
                              <w:jc w:val="left"/>
                            </w:pPr>
                            <w:r>
                              <w:rPr>
                                <w:rStyle w:val="295pt"/>
                              </w:rPr>
                              <w:t>ШШШШВ^ачетат</w:t>
                            </w:r>
                          </w:p>
                        </w:tc>
                      </w:tr>
                      <w:tr w:rsidR="00675BD3" w14:paraId="68FF3C8B"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081723F7" w14:textId="77777777" w:rsidR="00675BD3" w:rsidRDefault="00217392">
                            <w:pPr>
                              <w:pStyle w:val="24"/>
                              <w:shd w:val="clear" w:color="auto" w:fill="auto"/>
                              <w:spacing w:before="0" w:after="0" w:line="190" w:lineRule="exact"/>
                              <w:ind w:firstLine="0"/>
                              <w:jc w:val="left"/>
                            </w:pPr>
                            <w:r>
                              <w:rPr>
                                <w:rStyle w:val="295pt2"/>
                              </w:rPr>
                              <w:t>кок</w:t>
                            </w:r>
                          </w:p>
                        </w:tc>
                        <w:tc>
                          <w:tcPr>
                            <w:tcW w:w="3043" w:type="dxa"/>
                            <w:tcBorders>
                              <w:top w:val="single" w:sz="4" w:space="0" w:color="auto"/>
                              <w:left w:val="single" w:sz="4" w:space="0" w:color="auto"/>
                              <w:right w:val="single" w:sz="4" w:space="0" w:color="auto"/>
                            </w:tcBorders>
                            <w:shd w:val="clear" w:color="auto" w:fill="FFFFFF"/>
                            <w:vAlign w:val="bottom"/>
                          </w:tcPr>
                          <w:p w14:paraId="7ACB6C1B" w14:textId="77777777" w:rsidR="00675BD3" w:rsidRDefault="00217392">
                            <w:pPr>
                              <w:pStyle w:val="24"/>
                              <w:shd w:val="clear" w:color="auto" w:fill="auto"/>
                              <w:spacing w:before="0" w:after="0" w:line="206" w:lineRule="exact"/>
                              <w:ind w:firstLine="0"/>
                            </w:pPr>
                            <w:r>
                              <w:rPr>
                                <w:rStyle w:val="295pt"/>
                              </w:rPr>
                              <w:t>КонбинироЕанный оральный конградеггпш</w:t>
                            </w:r>
                          </w:p>
                        </w:tc>
                      </w:tr>
                      <w:tr w:rsidR="00675BD3" w14:paraId="35D5E06B"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22C2A0B3" w14:textId="77777777" w:rsidR="00675BD3" w:rsidRDefault="00217392">
                            <w:pPr>
                              <w:pStyle w:val="24"/>
                              <w:shd w:val="clear" w:color="auto" w:fill="auto"/>
                              <w:spacing w:before="0" w:after="0" w:line="190" w:lineRule="exact"/>
                              <w:ind w:firstLine="0"/>
                              <w:jc w:val="left"/>
                            </w:pPr>
                            <w:r>
                              <w:rPr>
                                <w:rStyle w:val="295pt3"/>
                              </w:rPr>
                              <w:t>БП</w:t>
                            </w:r>
                          </w:p>
                        </w:tc>
                        <w:tc>
                          <w:tcPr>
                            <w:tcW w:w="3043" w:type="dxa"/>
                            <w:tcBorders>
                              <w:top w:val="single" w:sz="4" w:space="0" w:color="auto"/>
                              <w:left w:val="single" w:sz="4" w:space="0" w:color="auto"/>
                              <w:right w:val="single" w:sz="4" w:space="0" w:color="auto"/>
                            </w:tcBorders>
                            <w:shd w:val="clear" w:color="auto" w:fill="FFFFFF"/>
                            <w:vAlign w:val="center"/>
                          </w:tcPr>
                          <w:p w14:paraId="1F9BC4B4" w14:textId="77777777" w:rsidR="00675BD3" w:rsidRDefault="00217392">
                            <w:pPr>
                              <w:pStyle w:val="24"/>
                              <w:shd w:val="clear" w:color="auto" w:fill="auto"/>
                              <w:spacing w:before="0" w:after="0" w:line="190" w:lineRule="exact"/>
                              <w:ind w:left="780" w:firstLine="0"/>
                              <w:jc w:val="left"/>
                            </w:pPr>
                            <w:r>
                              <w:rPr>
                                <w:rStyle w:val="295pt"/>
                              </w:rPr>
                              <w:t>Безрецептурнвш препарат</w:t>
                            </w:r>
                          </w:p>
                        </w:tc>
                      </w:tr>
                      <w:tr w:rsidR="00675BD3" w14:paraId="26382EB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690F3718" w14:textId="77777777" w:rsidR="00675BD3" w:rsidRDefault="00217392">
                            <w:pPr>
                              <w:pStyle w:val="24"/>
                              <w:shd w:val="clear" w:color="auto" w:fill="auto"/>
                              <w:spacing w:before="0" w:after="0" w:line="190" w:lineRule="exact"/>
                              <w:ind w:firstLine="0"/>
                              <w:jc w:val="left"/>
                            </w:pPr>
                            <w:r>
                              <w:rPr>
                                <w:rStyle w:val="295pt2"/>
                              </w:rPr>
                              <w:t>п</w:t>
                            </w:r>
                          </w:p>
                        </w:tc>
                        <w:tc>
                          <w:tcPr>
                            <w:tcW w:w="3043" w:type="dxa"/>
                            <w:tcBorders>
                              <w:top w:val="single" w:sz="4" w:space="0" w:color="auto"/>
                              <w:left w:val="single" w:sz="4" w:space="0" w:color="auto"/>
                              <w:right w:val="single" w:sz="4" w:space="0" w:color="auto"/>
                            </w:tcBorders>
                            <w:shd w:val="clear" w:color="auto" w:fill="FFFFFF"/>
                            <w:vAlign w:val="center"/>
                          </w:tcPr>
                          <w:p w14:paraId="07C185D7" w14:textId="77777777" w:rsidR="00675BD3" w:rsidRDefault="00217392">
                            <w:pPr>
                              <w:pStyle w:val="24"/>
                              <w:shd w:val="clear" w:color="auto" w:fill="auto"/>
                              <w:spacing w:before="0" w:after="0" w:line="190" w:lineRule="exact"/>
                              <w:ind w:left="780" w:firstLine="0"/>
                              <w:jc w:val="left"/>
                            </w:pPr>
                            <w:r>
                              <w:rPr>
                                <w:rStyle w:val="295pt"/>
                              </w:rPr>
                              <w:t>ЙШКШШ</w:t>
                            </w:r>
                          </w:p>
                        </w:tc>
                      </w:tr>
                      <w:tr w:rsidR="00675BD3" w14:paraId="0D43DD00"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546529BA" w14:textId="77777777" w:rsidR="00675BD3" w:rsidRDefault="00675BD3">
                            <w:pPr>
                              <w:rPr>
                                <w:sz w:val="10"/>
                                <w:szCs w:val="10"/>
                              </w:rPr>
                            </w:pPr>
                          </w:p>
                        </w:tc>
                        <w:tc>
                          <w:tcPr>
                            <w:tcW w:w="3043" w:type="dxa"/>
                            <w:tcBorders>
                              <w:top w:val="single" w:sz="4" w:space="0" w:color="auto"/>
                              <w:left w:val="single" w:sz="4" w:space="0" w:color="auto"/>
                              <w:right w:val="single" w:sz="4" w:space="0" w:color="auto"/>
                            </w:tcBorders>
                            <w:shd w:val="clear" w:color="auto" w:fill="FFFFFF"/>
                            <w:vAlign w:val="center"/>
                          </w:tcPr>
                          <w:p w14:paraId="47FE9917" w14:textId="77777777" w:rsidR="00675BD3" w:rsidRDefault="00217392">
                            <w:pPr>
                              <w:pStyle w:val="24"/>
                              <w:shd w:val="clear" w:color="auto" w:fill="auto"/>
                              <w:spacing w:before="0" w:after="0" w:line="190" w:lineRule="exact"/>
                              <w:ind w:left="780" w:firstLine="0"/>
                              <w:jc w:val="left"/>
                            </w:pPr>
                            <w:r>
                              <w:rPr>
                                <w:rStyle w:val="295pt"/>
                              </w:rPr>
                              <w:t>Прогестерон</w:t>
                            </w:r>
                          </w:p>
                        </w:tc>
                      </w:tr>
                      <w:tr w:rsidR="00675BD3" w14:paraId="5BF4264C"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7F821413" w14:textId="77777777" w:rsidR="00675BD3" w:rsidRDefault="00217392">
                            <w:pPr>
                              <w:pStyle w:val="24"/>
                              <w:shd w:val="clear" w:color="auto" w:fill="auto"/>
                              <w:spacing w:before="0" w:after="0" w:line="190" w:lineRule="exact"/>
                              <w:ind w:firstLine="0"/>
                              <w:jc w:val="left"/>
                            </w:pPr>
                            <w:r>
                              <w:rPr>
                                <w:rStyle w:val="295pt2"/>
                              </w:rPr>
                              <w:t>ТЭЛА</w:t>
                            </w:r>
                          </w:p>
                        </w:tc>
                        <w:tc>
                          <w:tcPr>
                            <w:tcW w:w="3043" w:type="dxa"/>
                            <w:tcBorders>
                              <w:top w:val="single" w:sz="4" w:space="0" w:color="auto"/>
                              <w:left w:val="single" w:sz="4" w:space="0" w:color="auto"/>
                              <w:right w:val="single" w:sz="4" w:space="0" w:color="auto"/>
                            </w:tcBorders>
                            <w:shd w:val="clear" w:color="auto" w:fill="FFFFFF"/>
                            <w:vAlign w:val="center"/>
                          </w:tcPr>
                          <w:p w14:paraId="3C491D41" w14:textId="77777777" w:rsidR="00675BD3" w:rsidRDefault="00217392">
                            <w:pPr>
                              <w:pStyle w:val="24"/>
                              <w:shd w:val="clear" w:color="auto" w:fill="auto"/>
                              <w:spacing w:before="0" w:after="0" w:line="190" w:lineRule="exact"/>
                              <w:ind w:firstLine="0"/>
                            </w:pPr>
                            <w:r>
                              <w:rPr>
                                <w:rStyle w:val="295pt"/>
                              </w:rPr>
                              <w:t>Тромбоэмболия легочной артерии</w:t>
                            </w:r>
                          </w:p>
                        </w:tc>
                      </w:tr>
                      <w:tr w:rsidR="00675BD3" w14:paraId="0C28EDAF"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tcPr>
                          <w:p w14:paraId="406E09BA" w14:textId="77777777" w:rsidR="00675BD3" w:rsidRDefault="00217392">
                            <w:pPr>
                              <w:pStyle w:val="24"/>
                              <w:shd w:val="clear" w:color="auto" w:fill="auto"/>
                              <w:spacing w:before="0" w:after="0" w:line="190" w:lineRule="exact"/>
                              <w:ind w:firstLine="0"/>
                              <w:jc w:val="left"/>
                            </w:pPr>
                            <w:r>
                              <w:rPr>
                                <w:rStyle w:val="295pt2"/>
                              </w:rPr>
                              <w:t>сиозсн</w:t>
                            </w:r>
                          </w:p>
                        </w:tc>
                        <w:tc>
                          <w:tcPr>
                            <w:tcW w:w="3043" w:type="dxa"/>
                            <w:tcBorders>
                              <w:top w:val="single" w:sz="4" w:space="0" w:color="auto"/>
                              <w:left w:val="single" w:sz="4" w:space="0" w:color="auto"/>
                              <w:right w:val="single" w:sz="4" w:space="0" w:color="auto"/>
                            </w:tcBorders>
                            <w:shd w:val="clear" w:color="auto" w:fill="FFFFFF"/>
                            <w:vAlign w:val="bottom"/>
                          </w:tcPr>
                          <w:p w14:paraId="5877EF6C" w14:textId="77777777" w:rsidR="00675BD3" w:rsidRDefault="00217392">
                            <w:pPr>
                              <w:pStyle w:val="24"/>
                              <w:shd w:val="clear" w:color="auto" w:fill="auto"/>
                              <w:spacing w:before="0" w:after="0" w:line="211" w:lineRule="exact"/>
                              <w:ind w:firstLine="0"/>
                            </w:pPr>
                            <w:r>
                              <w:rPr>
                                <w:rStyle w:val="295pt"/>
                              </w:rPr>
                              <w:t>СелвктиЕныи ингибитор обратного закЕата серотонина-норадреналина</w:t>
                            </w:r>
                          </w:p>
                        </w:tc>
                      </w:tr>
                      <w:tr w:rsidR="00675BD3" w14:paraId="4D9EFF9F"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1933182F" w14:textId="77777777" w:rsidR="00675BD3" w:rsidRDefault="00217392">
                            <w:pPr>
                              <w:pStyle w:val="24"/>
                              <w:shd w:val="clear" w:color="auto" w:fill="auto"/>
                              <w:spacing w:before="0" w:after="0" w:line="190" w:lineRule="exact"/>
                              <w:ind w:firstLine="0"/>
                              <w:jc w:val="left"/>
                            </w:pPr>
                            <w:r>
                              <w:rPr>
                                <w:rStyle w:val="295pt2"/>
                              </w:rPr>
                              <w:t>сишс</w:t>
                            </w:r>
                          </w:p>
                        </w:tc>
                        <w:tc>
                          <w:tcPr>
                            <w:tcW w:w="3043" w:type="dxa"/>
                            <w:tcBorders>
                              <w:top w:val="single" w:sz="4" w:space="0" w:color="auto"/>
                              <w:left w:val="single" w:sz="4" w:space="0" w:color="auto"/>
                              <w:right w:val="single" w:sz="4" w:space="0" w:color="auto"/>
                            </w:tcBorders>
                            <w:shd w:val="clear" w:color="auto" w:fill="FFFFFF"/>
                            <w:vAlign w:val="bottom"/>
                          </w:tcPr>
                          <w:p w14:paraId="58339319" w14:textId="77777777" w:rsidR="00675BD3" w:rsidRDefault="00217392">
                            <w:pPr>
                              <w:pStyle w:val="24"/>
                              <w:shd w:val="clear" w:color="auto" w:fill="auto"/>
                              <w:spacing w:before="0" w:after="0" w:line="211" w:lineRule="exact"/>
                              <w:ind w:firstLine="0"/>
                            </w:pPr>
                            <w:r>
                              <w:rPr>
                                <w:rStyle w:val="295pt"/>
                              </w:rPr>
                              <w:t>СелЕктиЕныи ингибитор обратного закЕата серотонина</w:t>
                            </w:r>
                          </w:p>
                        </w:tc>
                      </w:tr>
                      <w:tr w:rsidR="00675BD3" w14:paraId="048B5A67" w14:textId="77777777">
                        <w:tblPrEx>
                          <w:tblCellMar>
                            <w:top w:w="0" w:type="dxa"/>
                            <w:bottom w:w="0" w:type="dxa"/>
                          </w:tblCellMar>
                        </w:tblPrEx>
                        <w:trPr>
                          <w:trHeight w:hRule="exact" w:val="269"/>
                          <w:jc w:val="center"/>
                        </w:trPr>
                        <w:tc>
                          <w:tcPr>
                            <w:tcW w:w="984" w:type="dxa"/>
                            <w:tcBorders>
                              <w:top w:val="single" w:sz="4" w:space="0" w:color="auto"/>
                              <w:left w:val="single" w:sz="4" w:space="0" w:color="auto"/>
                            </w:tcBorders>
                            <w:shd w:val="clear" w:color="auto" w:fill="FFFFFF"/>
                            <w:vAlign w:val="bottom"/>
                          </w:tcPr>
                          <w:p w14:paraId="67C152EC" w14:textId="77777777" w:rsidR="00675BD3" w:rsidRDefault="00217392">
                            <w:pPr>
                              <w:pStyle w:val="24"/>
                              <w:shd w:val="clear" w:color="auto" w:fill="auto"/>
                              <w:spacing w:before="0" w:after="0" w:line="190" w:lineRule="exact"/>
                              <w:ind w:firstLine="0"/>
                              <w:jc w:val="left"/>
                            </w:pPr>
                            <w:r>
                              <w:rPr>
                                <w:rStyle w:val="295pt3"/>
                              </w:rPr>
                              <w:t>тгг</w:t>
                            </w:r>
                          </w:p>
                        </w:tc>
                        <w:tc>
                          <w:tcPr>
                            <w:tcW w:w="3043" w:type="dxa"/>
                            <w:tcBorders>
                              <w:top w:val="single" w:sz="4" w:space="0" w:color="auto"/>
                              <w:left w:val="single" w:sz="4" w:space="0" w:color="auto"/>
                              <w:right w:val="single" w:sz="4" w:space="0" w:color="auto"/>
                            </w:tcBorders>
                            <w:shd w:val="clear" w:color="auto" w:fill="FFFFFF"/>
                            <w:vAlign w:val="bottom"/>
                          </w:tcPr>
                          <w:p w14:paraId="7E97119B" w14:textId="77777777" w:rsidR="00675BD3" w:rsidRDefault="00217392">
                            <w:pPr>
                              <w:pStyle w:val="24"/>
                              <w:shd w:val="clear" w:color="auto" w:fill="auto"/>
                              <w:spacing w:before="0" w:after="0" w:line="190" w:lineRule="exact"/>
                              <w:ind w:left="780" w:firstLine="0"/>
                              <w:jc w:val="left"/>
                            </w:pPr>
                            <w:r>
                              <w:rPr>
                                <w:rStyle w:val="295pt"/>
                              </w:rPr>
                              <w:t>Тиреотропный гормон</w:t>
                            </w:r>
                          </w:p>
                        </w:tc>
                      </w:tr>
                      <w:tr w:rsidR="00675BD3" w14:paraId="0992C5D4" w14:textId="77777777">
                        <w:tblPrEx>
                          <w:tblCellMar>
                            <w:top w:w="0" w:type="dxa"/>
                            <w:bottom w:w="0" w:type="dxa"/>
                          </w:tblCellMar>
                        </w:tblPrEx>
                        <w:trPr>
                          <w:trHeight w:hRule="exact" w:val="691"/>
                          <w:jc w:val="center"/>
                        </w:trPr>
                        <w:tc>
                          <w:tcPr>
                            <w:tcW w:w="984" w:type="dxa"/>
                            <w:tcBorders>
                              <w:top w:val="single" w:sz="4" w:space="0" w:color="auto"/>
                              <w:left w:val="single" w:sz="4" w:space="0" w:color="auto"/>
                            </w:tcBorders>
                            <w:shd w:val="clear" w:color="auto" w:fill="FFFFFF"/>
                            <w:vAlign w:val="center"/>
                          </w:tcPr>
                          <w:p w14:paraId="7117D4E4" w14:textId="77777777" w:rsidR="00675BD3" w:rsidRDefault="00217392">
                            <w:pPr>
                              <w:pStyle w:val="24"/>
                              <w:shd w:val="clear" w:color="auto" w:fill="auto"/>
                              <w:spacing w:before="0" w:after="0" w:line="190" w:lineRule="exact"/>
                              <w:ind w:firstLine="0"/>
                              <w:jc w:val="left"/>
                            </w:pPr>
                            <w:r>
                              <w:rPr>
                                <w:rStyle w:val="295pt2"/>
                              </w:rPr>
                              <w:t>НМЛ</w:t>
                            </w:r>
                          </w:p>
                        </w:tc>
                        <w:tc>
                          <w:tcPr>
                            <w:tcW w:w="3043" w:type="dxa"/>
                            <w:tcBorders>
                              <w:top w:val="single" w:sz="4" w:space="0" w:color="auto"/>
                              <w:left w:val="single" w:sz="4" w:space="0" w:color="auto"/>
                              <w:right w:val="single" w:sz="4" w:space="0" w:color="auto"/>
                            </w:tcBorders>
                            <w:shd w:val="clear" w:color="auto" w:fill="FFFFFF"/>
                            <w:vAlign w:val="center"/>
                          </w:tcPr>
                          <w:p w14:paraId="3A4F26DD" w14:textId="77777777" w:rsidR="00675BD3" w:rsidRDefault="00217392">
                            <w:pPr>
                              <w:pStyle w:val="24"/>
                              <w:shd w:val="clear" w:color="auto" w:fill="auto"/>
                              <w:spacing w:before="0" w:after="0" w:line="190" w:lineRule="exact"/>
                              <w:ind w:firstLine="0"/>
                            </w:pPr>
                            <w:r>
                              <w:rPr>
                                <w:rStyle w:val="295pt"/>
                              </w:rPr>
                              <w:t>Инфекция мочевыЕоцящих путей</w:t>
                            </w:r>
                          </w:p>
                        </w:tc>
                      </w:tr>
                      <w:tr w:rsidR="00675BD3" w14:paraId="7002D969" w14:textId="77777777">
                        <w:tblPrEx>
                          <w:tblCellMar>
                            <w:top w:w="0" w:type="dxa"/>
                            <w:bottom w:w="0" w:type="dxa"/>
                          </w:tblCellMar>
                        </w:tblPrEx>
                        <w:trPr>
                          <w:trHeight w:hRule="exact" w:val="480"/>
                          <w:jc w:val="center"/>
                        </w:trPr>
                        <w:tc>
                          <w:tcPr>
                            <w:tcW w:w="984" w:type="dxa"/>
                            <w:tcBorders>
                              <w:top w:val="single" w:sz="4" w:space="0" w:color="auto"/>
                              <w:left w:val="single" w:sz="4" w:space="0" w:color="auto"/>
                            </w:tcBorders>
                            <w:shd w:val="clear" w:color="auto" w:fill="FFFFFF"/>
                            <w:vAlign w:val="center"/>
                          </w:tcPr>
                          <w:p w14:paraId="5EBC0BD0" w14:textId="77777777" w:rsidR="00675BD3" w:rsidRDefault="00217392">
                            <w:pPr>
                              <w:pStyle w:val="24"/>
                              <w:shd w:val="clear" w:color="auto" w:fill="auto"/>
                              <w:spacing w:before="0" w:after="0" w:line="190" w:lineRule="exact"/>
                              <w:ind w:firstLine="0"/>
                              <w:jc w:val="left"/>
                            </w:pPr>
                            <w:r>
                              <w:rPr>
                                <w:rStyle w:val="295pt2"/>
                              </w:rPr>
                              <w:t>ВМС</w:t>
                            </w:r>
                          </w:p>
                        </w:tc>
                        <w:tc>
                          <w:tcPr>
                            <w:tcW w:w="3043" w:type="dxa"/>
                            <w:tcBorders>
                              <w:top w:val="single" w:sz="4" w:space="0" w:color="auto"/>
                              <w:left w:val="single" w:sz="4" w:space="0" w:color="auto"/>
                              <w:right w:val="single" w:sz="4" w:space="0" w:color="auto"/>
                            </w:tcBorders>
                            <w:shd w:val="clear" w:color="auto" w:fill="FFFFFF"/>
                            <w:vAlign w:val="center"/>
                          </w:tcPr>
                          <w:p w14:paraId="6F1E146F" w14:textId="77777777" w:rsidR="00675BD3" w:rsidRDefault="00217392">
                            <w:pPr>
                              <w:pStyle w:val="24"/>
                              <w:shd w:val="clear" w:color="auto" w:fill="auto"/>
                              <w:spacing w:before="0" w:after="0" w:line="190" w:lineRule="exact"/>
                              <w:ind w:firstLine="0"/>
                            </w:pPr>
                            <w:r>
                              <w:rPr>
                                <w:rStyle w:val="295pt"/>
                              </w:rPr>
                              <w:t>Вазомоторные симптомы</w:t>
                            </w:r>
                          </w:p>
                        </w:tc>
                      </w:tr>
                      <w:tr w:rsidR="00675BD3" w14:paraId="5E72409F" w14:textId="77777777">
                        <w:tblPrEx>
                          <w:tblCellMar>
                            <w:top w:w="0" w:type="dxa"/>
                            <w:bottom w:w="0" w:type="dxa"/>
                          </w:tblCellMar>
                        </w:tblPrEx>
                        <w:trPr>
                          <w:trHeight w:hRule="exact" w:val="288"/>
                          <w:jc w:val="center"/>
                        </w:trPr>
                        <w:tc>
                          <w:tcPr>
                            <w:tcW w:w="984" w:type="dxa"/>
                            <w:tcBorders>
                              <w:top w:val="single" w:sz="4" w:space="0" w:color="auto"/>
                              <w:left w:val="single" w:sz="4" w:space="0" w:color="auto"/>
                              <w:bottom w:val="single" w:sz="4" w:space="0" w:color="auto"/>
                            </w:tcBorders>
                            <w:shd w:val="clear" w:color="auto" w:fill="FFFFFF"/>
                            <w:vAlign w:val="bottom"/>
                          </w:tcPr>
                          <w:p w14:paraId="385B9159" w14:textId="77777777" w:rsidR="00675BD3" w:rsidRDefault="00217392">
                            <w:pPr>
                              <w:pStyle w:val="24"/>
                              <w:shd w:val="clear" w:color="auto" w:fill="auto"/>
                              <w:spacing w:before="0" w:after="0" w:line="190" w:lineRule="exact"/>
                              <w:ind w:firstLine="0"/>
                              <w:jc w:val="left"/>
                            </w:pPr>
                            <w:r>
                              <w:rPr>
                                <w:rStyle w:val="295pt2"/>
                              </w:rPr>
                              <w:t>втэ</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14:paraId="2BE3D515" w14:textId="77777777" w:rsidR="00675BD3" w:rsidRDefault="00217392">
                            <w:pPr>
                              <w:pStyle w:val="24"/>
                              <w:shd w:val="clear" w:color="auto" w:fill="auto"/>
                              <w:spacing w:before="0" w:after="0" w:line="190" w:lineRule="exact"/>
                              <w:ind w:firstLine="0"/>
                            </w:pPr>
                            <w:r>
                              <w:rPr>
                                <w:rStyle w:val="295pt"/>
                              </w:rPr>
                              <w:t>Венозная тромбоэмболия</w:t>
                            </w:r>
                          </w:p>
                        </w:tc>
                      </w:tr>
                    </w:tbl>
                    <w:p w14:paraId="6026043A" w14:textId="77777777" w:rsidR="00675BD3" w:rsidRDefault="00675BD3">
                      <w:pPr>
                        <w:rPr>
                          <w:sz w:val="2"/>
                          <w:szCs w:val="2"/>
                        </w:rPr>
                      </w:pPr>
                    </w:p>
                  </w:txbxContent>
                </v:textbox>
                <w10:wrap type="topAndBottom" anchorx="margin" anchory="margin"/>
              </v:shape>
            </w:pict>
          </mc:Fallback>
        </mc:AlternateContent>
      </w:r>
      <w:bookmarkStart w:id="76" w:name="bookmark72"/>
      <w:r w:rsidR="00217392">
        <w:rPr>
          <w:rStyle w:val="2f5"/>
          <w:b/>
          <w:bCs/>
        </w:rPr>
        <w:t>Сокращения</w:t>
      </w:r>
      <w:bookmarkEnd w:id="76"/>
    </w:p>
    <w:p w14:paraId="741B5FDC" w14:textId="33E0F917" w:rsidR="00675BD3" w:rsidRDefault="00577084">
      <w:pPr>
        <w:rPr>
          <w:sz w:val="2"/>
          <w:szCs w:val="2"/>
        </w:rPr>
      </w:pPr>
      <w:r>
        <w:rPr>
          <w:noProof/>
        </w:rPr>
        <mc:AlternateContent>
          <mc:Choice Requires="wps">
            <w:drawing>
              <wp:inline distT="0" distB="0" distL="0" distR="0" wp14:anchorId="0BDC01BB" wp14:editId="6EEDCD11">
                <wp:extent cx="7555865" cy="282575"/>
                <wp:effectExtent l="0" t="1270" r="0" b="1905"/>
                <wp:docPr id="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B7C5" w14:textId="77777777" w:rsidR="00675BD3" w:rsidRDefault="00675BD3"/>
                        </w:txbxContent>
                      </wps:txbx>
                      <wps:bodyPr rot="0" vert="horz" wrap="square" lIns="0" tIns="0" rIns="0" bIns="0" anchor="t" anchorCtr="0" upright="1">
                        <a:noAutofit/>
                      </wps:bodyPr>
                    </wps:wsp>
                  </a:graphicData>
                </a:graphic>
              </wp:inline>
            </w:drawing>
          </mc:Choice>
          <mc:Fallback>
            <w:pict>
              <v:shape w14:anchorId="0BDC01BB" id="Text Box 113" o:spid="_x0000_s1108" type="#_x0000_t202" style="width:594.9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" filled="f" stroked="f">
                <v:textbox inset="0,0,0,0">
                  <w:txbxContent>
                    <w:p w14:paraId="32FDB7C5" w14:textId="77777777" w:rsidR="00675BD3" w:rsidRDefault="00675BD3"/>
                  </w:txbxContent>
                </v:textbox>
                <w10:anchorlock/>
              </v:shape>
            </w:pict>
          </mc:Fallback>
        </mc:AlternateContent>
      </w:r>
      <w:r w:rsidR="00217392">
        <w:t xml:space="preserve"> </w:t>
      </w:r>
    </w:p>
    <w:p w14:paraId="59396E9C" w14:textId="77777777" w:rsidR="00675BD3" w:rsidRDefault="00675BD3">
      <w:pPr>
        <w:rPr>
          <w:sz w:val="2"/>
          <w:szCs w:val="2"/>
        </w:rPr>
        <w:sectPr w:rsidR="00675BD3">
          <w:type w:val="continuous"/>
          <w:pgSz w:w="11899" w:h="17309"/>
          <w:pgMar w:top="1012" w:right="0" w:bottom="1012" w:left="0" w:header="0" w:footer="3" w:gutter="0"/>
          <w:cols w:space="720"/>
          <w:noEndnote/>
          <w:docGrid w:linePitch="360"/>
        </w:sectPr>
      </w:pPr>
    </w:p>
    <w:p w14:paraId="0B5541E6" w14:textId="77777777" w:rsidR="00675BD3" w:rsidRDefault="00217392">
      <w:pPr>
        <w:pStyle w:val="24"/>
        <w:shd w:val="clear" w:color="auto" w:fill="auto"/>
        <w:spacing w:before="0" w:after="0" w:line="260" w:lineRule="exact"/>
        <w:ind w:firstLine="0"/>
        <w:jc w:val="left"/>
        <w:sectPr w:rsidR="00675BD3">
          <w:type w:val="continuous"/>
          <w:pgSz w:w="11899" w:h="17309"/>
          <w:pgMar w:top="1012" w:right="2832" w:bottom="1012" w:left="307" w:header="0" w:footer="3" w:gutter="0"/>
          <w:cols w:space="720"/>
          <w:noEndnote/>
          <w:docGrid w:linePitch="360"/>
        </w:sectPr>
      </w:pPr>
      <w:r>
        <w:rPr>
          <w:rStyle w:val="25"/>
        </w:rPr>
        <w:t>Рисунок 7</w:t>
      </w:r>
    </w:p>
    <w:p w14:paraId="60CDC542" w14:textId="77777777" w:rsidR="00675BD3" w:rsidRDefault="00217392">
      <w:pPr>
        <w:pStyle w:val="10"/>
        <w:keepNext/>
        <w:keepLines/>
        <w:shd w:val="clear" w:color="auto" w:fill="auto"/>
        <w:spacing w:after="25" w:line="480" w:lineRule="exact"/>
        <w:ind w:left="20" w:firstLine="0"/>
      </w:pPr>
      <w:bookmarkStart w:id="77" w:name="bookmark73"/>
      <w:r>
        <w:lastRenderedPageBreak/>
        <w:t>Приложение В. Информация для пациента</w:t>
      </w:r>
      <w:bookmarkEnd w:id="77"/>
    </w:p>
    <w:p w14:paraId="5115515D" w14:textId="77777777" w:rsidR="00675BD3" w:rsidRDefault="00217392">
      <w:pPr>
        <w:pStyle w:val="24"/>
        <w:shd w:val="clear" w:color="auto" w:fill="auto"/>
        <w:spacing w:before="0"/>
        <w:ind w:firstLine="0"/>
      </w:pPr>
      <w:r>
        <w:rPr>
          <w:rStyle w:val="25"/>
        </w:rPr>
        <w:t>Менопауза — стойкое прекращение менструальных циклов вследствие потери фолликулярной активности яичников. Менопауза может быть</w:t>
      </w:r>
      <w:r>
        <w:rPr>
          <w:rStyle w:val="25"/>
        </w:rPr>
        <w:t xml:space="preserve"> самопроизвольной (естественная менопауза) или ятрогенной (вторичная менопауза), наступающей в результате двухсторонней овариоэктомии (удаления яичников), химио- или лучевой терапии. Менопауза возникает раньше у курильщиц. Самый драматичный период «перестр</w:t>
      </w:r>
      <w:r>
        <w:rPr>
          <w:rStyle w:val="25"/>
        </w:rPr>
        <w:t>ойки» женского организма включает два года до менопаузы плюс первые два года постменопаузы. Ранняя стадия перехода в менопаузу характеризуется нарастанием вариабельности продолжительности менструальных циклов. Менструальный цикл может колебаться в пределах</w:t>
      </w:r>
      <w:r>
        <w:rPr>
          <w:rStyle w:val="25"/>
        </w:rPr>
        <w:t xml:space="preserve"> 7 и более дней при сравнении последовательных циклов - как в сторону укорочения, так и удлинения. Поздняя стадия перехода в менопаузу характеризуется задержками менструаций от 30 дней и более. Отсутствие менструации в течение 12 месяцев и более говорит о </w:t>
      </w:r>
      <w:r>
        <w:rPr>
          <w:rStyle w:val="25"/>
        </w:rPr>
        <w:t>наступлении постменопаузы.</w:t>
      </w:r>
    </w:p>
    <w:p w14:paraId="39DF3534" w14:textId="77777777" w:rsidR="00675BD3" w:rsidRDefault="00217392">
      <w:pPr>
        <w:pStyle w:val="24"/>
        <w:shd w:val="clear" w:color="auto" w:fill="auto"/>
        <w:spacing w:before="0"/>
        <w:ind w:firstLine="0"/>
      </w:pPr>
      <w:r>
        <w:rPr>
          <w:rStyle w:val="25"/>
        </w:rPr>
        <w:t xml:space="preserve">Изменение уровня гормонов и характеристик менструального цикла может сопровождаться возникновением комплекса симптомов, именуемых «климактерическим синдром». Период менопаузального перехода зачастую сопровождается </w:t>
      </w:r>
      <w:r>
        <w:rPr>
          <w:rStyle w:val="25"/>
        </w:rPr>
        <w:t>классическими климактерическими симптомами, что всегда свидетельствует о дезадаптации женского организма к нормальному, естественному ходу событий. В переходный период женщины могут предъявлять разнообразные жалобы: приливы «жара», потливость, усталость, р</w:t>
      </w:r>
      <w:r>
        <w:rPr>
          <w:rStyle w:val="25"/>
        </w:rPr>
        <w:t>аздражительность, тревогу, напряжение, частые ночные пробуждения, нарушения сна, нарушение концентрации внимания, перепады настроения, потеря кратковременной памяти и затруднения мышления и запоминания новой информации, боли в суставах/пояснице, сухость вл</w:t>
      </w:r>
      <w:r>
        <w:rPr>
          <w:rStyle w:val="25"/>
        </w:rPr>
        <w:t>агалища, дискомфорт и боль при половых контактах, недержание мочи, увеличение веса и/или изменение пропорций тела, женщина отмечает увеличение жировой ткани в области живота, сексуальные нарушения, сухость кожи, у^^дшение состояния волос и ногтей, происход</w:t>
      </w:r>
      <w:r>
        <w:rPr>
          <w:rStyle w:val="25"/>
        </w:rPr>
        <w:t>ит снижение минеральной плотности костной ткани и др. Наиболее частыми симптомами у женщин в пери- и ранней постменопаузе являются вазомоторные проявления: приливы жара и повышенная потливость. При наличии тех или иных менопаузальных симптомов женщине необ</w:t>
      </w:r>
      <w:r>
        <w:rPr>
          <w:rStyle w:val="25"/>
        </w:rPr>
        <w:t xml:space="preserve">ходимо обратиться к гинекологу - эндокринологу для прохождения медицинского обследования и получения рекомендаций по применению гормональной или негормональной терапии, образу жизни, питанию и т.д. Наиболее благоприятное терапевтическое окно воздействия - </w:t>
      </w:r>
      <w:r>
        <w:rPr>
          <w:rStyle w:val="25"/>
        </w:rPr>
        <w:t>менопаузальный переход и ранняя постменопауза. Именно период менопаузального перехода при выраженном климактерическом синдроме является отправной точкой для начала менопаузальной гормональной терапии, позволяющей корректировать климактерические симптомы, п</w:t>
      </w:r>
      <w:r>
        <w:rPr>
          <w:rStyle w:val="25"/>
        </w:rPr>
        <w:t>редупреждать и лечить проявления урогенитальной атрофии, профилактировать развитие остеопороза.</w:t>
      </w:r>
    </w:p>
    <w:p w14:paraId="4308CC41" w14:textId="77777777" w:rsidR="00675BD3" w:rsidRDefault="00217392">
      <w:pPr>
        <w:pStyle w:val="24"/>
        <w:shd w:val="clear" w:color="auto" w:fill="auto"/>
        <w:spacing w:before="0" w:after="0"/>
        <w:ind w:firstLine="0"/>
      </w:pPr>
      <w:r>
        <w:rPr>
          <w:rStyle w:val="25"/>
        </w:rPr>
        <w:t xml:space="preserve">Наступление менопаузы можно предположить, если возраст женщины на момент появления вазомоторных симптомов старше 45 лет и если в течение 12 месяцев у нее </w:t>
      </w:r>
      <w:r>
        <w:rPr>
          <w:rStyle w:val="25"/>
        </w:rPr>
        <w:t>отсутствуют менструации. Для постановки диагноза нужно провести гормональное обследование крови и ультразвуковое исследование органов малого таза.</w:t>
      </w:r>
    </w:p>
    <w:p w14:paraId="4390B494" w14:textId="77777777" w:rsidR="00675BD3" w:rsidRDefault="00217392">
      <w:pPr>
        <w:pStyle w:val="24"/>
        <w:shd w:val="clear" w:color="auto" w:fill="auto"/>
        <w:spacing w:before="0"/>
        <w:ind w:firstLine="0"/>
      </w:pPr>
      <w:r>
        <w:rPr>
          <w:rStyle w:val="25"/>
        </w:rPr>
        <w:t>Общая стратегия поддержания здоровья женщин в пери- и поетменопаузе, наряду е обязательным еоблюдением здоров</w:t>
      </w:r>
      <w:r>
        <w:rPr>
          <w:rStyle w:val="25"/>
        </w:rPr>
        <w:t xml:space="preserve">ого образа жизни, диетой, адекватной физичеекой активноетью, включает </w:t>
      </w:r>
      <w:r>
        <w:rPr>
          <w:rStyle w:val="25"/>
        </w:rPr>
        <w:lastRenderedPageBreak/>
        <w:t>менопаузальную гормональную терапию (МГТ). Воеполнение ениженной функции яичников при дефиците половых гормонов е помощью минимально</w:t>
      </w:r>
      <w:r>
        <w:rPr>
          <w:rStyle w:val="25"/>
        </w:rPr>
        <w:softHyphen/>
        <w:t>оптимальных доз гормональных препаратов позволит купи</w:t>
      </w:r>
      <w:r>
        <w:rPr>
          <w:rStyle w:val="25"/>
        </w:rPr>
        <w:t>ровать вазомоторные еимптомы, улучшит общее еоетояние женщин и обеепечит профилактику поздних обменных нарушений.</w:t>
      </w:r>
    </w:p>
    <w:p w14:paraId="216C58E0" w14:textId="77777777" w:rsidR="00675BD3" w:rsidRDefault="00217392">
      <w:pPr>
        <w:pStyle w:val="24"/>
        <w:shd w:val="clear" w:color="auto" w:fill="auto"/>
        <w:spacing w:before="0"/>
        <w:ind w:firstLine="0"/>
      </w:pPr>
      <w:r>
        <w:rPr>
          <w:rStyle w:val="25"/>
        </w:rPr>
        <w:t>Препараты эетрогенов выпуекаютея в различных дозах. Дозы гормонов, путь их введения подбираетея индивидуально, е учетом предпочтений и ожидани</w:t>
      </w:r>
      <w:r>
        <w:rPr>
          <w:rStyle w:val="25"/>
        </w:rPr>
        <w:t>й еамой женщины, возраета пациентки, а также в завиеимоети от имеющихея еимптомов и необходимоети профилактики заболеваний, риек развития которых выявляетея при анализе данных личного и еемейного анамнеза, результатов обеледования. Очень важно, что менопау</w:t>
      </w:r>
      <w:r>
        <w:rPr>
          <w:rStyle w:val="25"/>
        </w:rPr>
        <w:t xml:space="preserve">зальная гормональная терапия позволяет не только купировать проявления климактеричеекого еиндрома, но и обладает евойетвом тормозить процеееы етарения (англ, </w:t>
      </w:r>
      <w:r>
        <w:rPr>
          <w:rStyle w:val="25"/>
          <w:lang w:val="en-US" w:eastAsia="en-US" w:bidi="en-US"/>
        </w:rPr>
        <w:t xml:space="preserve">anti-age efFeet), </w:t>
      </w:r>
      <w:r>
        <w:rPr>
          <w:rStyle w:val="25"/>
        </w:rPr>
        <w:t>а также епоеобетвует увеличению продолжительноети жизни и повышению ее качеетва.</w:t>
      </w:r>
    </w:p>
    <w:p w14:paraId="549A4B50" w14:textId="77777777" w:rsidR="00675BD3" w:rsidRDefault="00217392">
      <w:pPr>
        <w:pStyle w:val="24"/>
        <w:shd w:val="clear" w:color="auto" w:fill="auto"/>
        <w:spacing w:before="0"/>
        <w:ind w:firstLine="0"/>
      </w:pPr>
      <w:r>
        <w:rPr>
          <w:rStyle w:val="25"/>
        </w:rPr>
        <w:t>При наличии еимптомов еухоети и диекомфорта во влагалище первой линией выбора являютея негормональные вагинальные емазки и увлажняющие кремы наряду е регулярной половой жизнью. В елучае неэффективноети емазок и увлажняющих кремов, терапия эетрогенами в ни</w:t>
      </w:r>
      <w:r>
        <w:rPr>
          <w:rStyle w:val="25"/>
        </w:rPr>
        <w:t>зкой дозе вагинально оетаетея терапевтичееким етандартом лечения вагинальных еимптомов.</w:t>
      </w:r>
    </w:p>
    <w:p w14:paraId="3E480FE8" w14:textId="77777777" w:rsidR="00675BD3" w:rsidRDefault="00217392">
      <w:pPr>
        <w:pStyle w:val="24"/>
        <w:shd w:val="clear" w:color="auto" w:fill="auto"/>
        <w:spacing w:before="0" w:after="0"/>
        <w:ind w:firstLine="0"/>
        <w:sectPr w:rsidR="00675BD3">
          <w:headerReference w:type="even" r:id="rId53"/>
          <w:headerReference w:type="default" r:id="rId54"/>
          <w:pgSz w:w="11899" w:h="17309"/>
          <w:pgMar w:top="244" w:right="293" w:bottom="1108" w:left="298" w:header="0" w:footer="3" w:gutter="0"/>
          <w:pgNumType w:start="76"/>
          <w:cols w:space="720"/>
          <w:noEndnote/>
          <w:docGrid w:linePitch="360"/>
        </w:sectPr>
      </w:pPr>
      <w:r>
        <w:rPr>
          <w:rStyle w:val="25"/>
        </w:rPr>
        <w:t>МГТ являетея «золотым етандартом» для лечения менопаузальных еимптомов, однако некоторые женщины имеют противопоказания для такой терапии</w:t>
      </w:r>
      <w:r>
        <w:rPr>
          <w:rStyle w:val="25"/>
        </w:rPr>
        <w:t xml:space="preserve"> (рак молочной железы в анамнезе, еемейный риек тромбоэмболии и др. Для них могут быть предложены альтернативные методы: когнитивная поведенчеекая терапия, регулярные физичеекие занятия, енижение вееа и избегание факторов, епоеобетвующих возникновению прил</w:t>
      </w:r>
      <w:r>
        <w:rPr>
          <w:rStyle w:val="25"/>
        </w:rPr>
        <w:t xml:space="preserve">ивов (потребление кофе, прямое воздейетвие выеокой температуры) или применение негормональных раетительных препаратов («цимицифуга» (Ыаек </w:t>
      </w:r>
      <w:r>
        <w:rPr>
          <w:rStyle w:val="25"/>
          <w:lang w:val="en-US" w:eastAsia="en-US" w:bidi="en-US"/>
        </w:rPr>
        <w:t xml:space="preserve">eohosh)), </w:t>
      </w:r>
      <w:r>
        <w:rPr>
          <w:rStyle w:val="25"/>
        </w:rPr>
        <w:t>альтернативных препаратов (полипептиды шишковидной железы, бета-аланин) и антидепреееантов (СИОЗС и СИОЗСН),</w:t>
      </w:r>
      <w:r>
        <w:rPr>
          <w:rStyle w:val="25"/>
        </w:rPr>
        <w:t xml:space="preserve"> которые доетаточно широко иепользуютея для лечения менопаузальных еимптомов. Следует веячееки пропагандировать отказ от курения и злоупотребления алкоголем.</w:t>
      </w:r>
    </w:p>
    <w:p w14:paraId="6D971AEF" w14:textId="77777777" w:rsidR="00675BD3" w:rsidRDefault="00217392">
      <w:pPr>
        <w:pStyle w:val="10"/>
        <w:keepNext/>
        <w:keepLines/>
        <w:shd w:val="clear" w:color="auto" w:fill="auto"/>
        <w:spacing w:after="0" w:line="389" w:lineRule="exact"/>
        <w:ind w:firstLine="0"/>
      </w:pPr>
      <w:bookmarkStart w:id="78" w:name="bookmark74"/>
      <w:r>
        <w:lastRenderedPageBreak/>
        <w:t xml:space="preserve">Приложение </w:t>
      </w:r>
      <w:r>
        <w:rPr>
          <w:lang w:val="en-US" w:eastAsia="en-US" w:bidi="en-US"/>
        </w:rPr>
        <w:t xml:space="preserve">Fl-FN. </w:t>
      </w:r>
      <w:r>
        <w:t>Шкалы оценки, вопросники и</w:t>
      </w:r>
      <w:r>
        <w:br/>
        <w:t>другие оценочные инструменты состояния</w:t>
      </w:r>
      <w:r>
        <w:br/>
        <w:t>пациента, прив</w:t>
      </w:r>
      <w:r>
        <w:t>еденные в клинических</w:t>
      </w:r>
      <w:bookmarkEnd w:id="78"/>
    </w:p>
    <w:p w14:paraId="58F132FE" w14:textId="77777777" w:rsidR="00675BD3" w:rsidRDefault="00217392">
      <w:pPr>
        <w:pStyle w:val="10"/>
        <w:keepNext/>
        <w:keepLines/>
        <w:shd w:val="clear" w:color="auto" w:fill="auto"/>
        <w:spacing w:after="0" w:line="389" w:lineRule="exact"/>
        <w:ind w:firstLine="0"/>
      </w:pPr>
      <w:bookmarkStart w:id="79" w:name="bookmark75"/>
      <w:r>
        <w:t>рекомендациях</w:t>
      </w:r>
      <w:bookmarkEnd w:id="79"/>
    </w:p>
    <w:p w14:paraId="383E10F7" w14:textId="77777777" w:rsidR="00675BD3" w:rsidRDefault="00217392">
      <w:pPr>
        <w:pStyle w:val="36"/>
        <w:keepNext/>
        <w:keepLines/>
        <w:shd w:val="clear" w:color="auto" w:fill="auto"/>
        <w:spacing w:before="0" w:line="662" w:lineRule="exact"/>
        <w:ind w:firstLine="0"/>
      </w:pPr>
      <w:bookmarkStart w:id="80" w:name="bookmark76"/>
      <w:r>
        <w:rPr>
          <w:rStyle w:val="37"/>
          <w:b/>
          <w:bCs/>
        </w:rPr>
        <w:t>Паспорт таблицы:</w:t>
      </w:r>
      <w:bookmarkEnd w:id="80"/>
    </w:p>
    <w:p w14:paraId="401DB3A4" w14:textId="77777777" w:rsidR="00675BD3" w:rsidRDefault="00217392">
      <w:pPr>
        <w:pStyle w:val="24"/>
        <w:shd w:val="clear" w:color="auto" w:fill="auto"/>
        <w:spacing w:before="0" w:after="0" w:line="662" w:lineRule="exact"/>
        <w:ind w:firstLine="0"/>
        <w:jc w:val="left"/>
      </w:pPr>
      <w:r>
        <w:rPr>
          <w:rStyle w:val="25"/>
        </w:rPr>
        <w:t xml:space="preserve">Название на русском языке: </w:t>
      </w:r>
      <w:r>
        <w:rPr>
          <w:rStyle w:val="28"/>
          <w:lang w:val="ru-RU" w:eastAsia="ru-RU" w:bidi="ru-RU"/>
        </w:rPr>
        <w:t xml:space="preserve">Оценка тяжести климактерического синдрома по шкале Грина. </w:t>
      </w:r>
      <w:r>
        <w:rPr>
          <w:rStyle w:val="25"/>
        </w:rPr>
        <w:t xml:space="preserve">Оригинальное название: </w:t>
      </w:r>
      <w:r>
        <w:rPr>
          <w:rStyle w:val="25"/>
          <w:lang w:val="en-US" w:eastAsia="en-US" w:bidi="en-US"/>
        </w:rPr>
        <w:t>The Greene Climacteric Scale</w:t>
      </w:r>
    </w:p>
    <w:p w14:paraId="4E81613C" w14:textId="77777777" w:rsidR="00675BD3" w:rsidRDefault="00217392">
      <w:pPr>
        <w:pStyle w:val="50"/>
        <w:shd w:val="clear" w:color="auto" w:fill="auto"/>
        <w:spacing w:before="0" w:after="25"/>
        <w:ind w:firstLine="0"/>
        <w:jc w:val="left"/>
      </w:pPr>
      <w:r>
        <w:rPr>
          <w:rStyle w:val="51"/>
        </w:rPr>
        <w:t>Источник (официальный сайт разработчиков, публикация с валидацией)</w:t>
      </w:r>
      <w:r>
        <w:rPr>
          <w:rStyle w:val="51"/>
        </w:rPr>
        <w:t xml:space="preserve">: </w:t>
      </w:r>
      <w:r>
        <w:rPr>
          <w:rStyle w:val="52"/>
          <w:i/>
          <w:iCs/>
          <w:lang w:val="en-US" w:eastAsia="en-US" w:bidi="en-US"/>
        </w:rPr>
        <w:t>Greene Climacteric Scale (CCS). Greene J.G. Constructing a standard climacteric scale. Maturitas, 1998. Vol.29, 25-31</w:t>
      </w:r>
    </w:p>
    <w:p w14:paraId="547C1FA6" w14:textId="77777777" w:rsidR="00675BD3" w:rsidRDefault="00217392">
      <w:pPr>
        <w:pStyle w:val="24"/>
        <w:shd w:val="clear" w:color="auto" w:fill="auto"/>
        <w:spacing w:before="0" w:after="0" w:line="658" w:lineRule="exact"/>
        <w:ind w:firstLine="0"/>
      </w:pPr>
      <w:r>
        <w:rPr>
          <w:rStyle w:val="25"/>
        </w:rPr>
        <w:t>Тип (подчеркнуть):</w:t>
      </w:r>
    </w:p>
    <w:p w14:paraId="38D70FE0" w14:textId="77777777" w:rsidR="00675BD3" w:rsidRDefault="00217392">
      <w:pPr>
        <w:pStyle w:val="101"/>
        <w:numPr>
          <w:ilvl w:val="0"/>
          <w:numId w:val="21"/>
        </w:numPr>
        <w:shd w:val="clear" w:color="auto" w:fill="auto"/>
        <w:tabs>
          <w:tab w:val="left" w:pos="267"/>
        </w:tabs>
        <w:spacing w:after="0" w:line="658" w:lineRule="exact"/>
      </w:pPr>
      <w:r>
        <w:rPr>
          <w:rStyle w:val="103"/>
        </w:rPr>
        <w:t>шкала оттенки</w:t>
      </w:r>
    </w:p>
    <w:p w14:paraId="2D88E5C9" w14:textId="77777777" w:rsidR="00675BD3" w:rsidRDefault="00217392">
      <w:pPr>
        <w:pStyle w:val="24"/>
        <w:numPr>
          <w:ilvl w:val="0"/>
          <w:numId w:val="21"/>
        </w:numPr>
        <w:shd w:val="clear" w:color="auto" w:fill="auto"/>
        <w:tabs>
          <w:tab w:val="left" w:pos="267"/>
        </w:tabs>
        <w:spacing w:before="0" w:after="0" w:line="658" w:lineRule="exact"/>
        <w:ind w:firstLine="0"/>
      </w:pPr>
      <w:r>
        <w:rPr>
          <w:rStyle w:val="25"/>
        </w:rPr>
        <w:t>индекс</w:t>
      </w:r>
    </w:p>
    <w:p w14:paraId="77E40896" w14:textId="77777777" w:rsidR="00675BD3" w:rsidRDefault="00217392">
      <w:pPr>
        <w:pStyle w:val="24"/>
        <w:numPr>
          <w:ilvl w:val="0"/>
          <w:numId w:val="21"/>
        </w:numPr>
        <w:shd w:val="clear" w:color="auto" w:fill="auto"/>
        <w:tabs>
          <w:tab w:val="left" w:pos="267"/>
        </w:tabs>
        <w:spacing w:before="0" w:after="0" w:line="658" w:lineRule="exact"/>
        <w:ind w:firstLine="0"/>
      </w:pPr>
      <w:r>
        <w:rPr>
          <w:rStyle w:val="25"/>
        </w:rPr>
        <w:t>вопросник</w:t>
      </w:r>
    </w:p>
    <w:p w14:paraId="022A6805" w14:textId="77777777" w:rsidR="00675BD3" w:rsidRDefault="00217392">
      <w:pPr>
        <w:pStyle w:val="24"/>
        <w:numPr>
          <w:ilvl w:val="0"/>
          <w:numId w:val="21"/>
        </w:numPr>
        <w:shd w:val="clear" w:color="auto" w:fill="auto"/>
        <w:tabs>
          <w:tab w:val="left" w:pos="267"/>
        </w:tabs>
        <w:spacing w:before="0" w:after="0" w:line="658" w:lineRule="exact"/>
        <w:ind w:firstLine="0"/>
      </w:pPr>
      <w:r>
        <w:rPr>
          <w:rStyle w:val="25"/>
        </w:rPr>
        <w:t>другое (уточнить):</w:t>
      </w:r>
    </w:p>
    <w:p w14:paraId="2FE52F4E" w14:textId="77777777" w:rsidR="00675BD3" w:rsidRDefault="00217392">
      <w:pPr>
        <w:pStyle w:val="24"/>
        <w:shd w:val="clear" w:color="auto" w:fill="auto"/>
        <w:spacing w:before="0" w:after="0" w:line="658" w:lineRule="exact"/>
        <w:ind w:firstLine="0"/>
      </w:pPr>
      <w:r>
        <w:rPr>
          <w:rStyle w:val="25"/>
        </w:rPr>
        <w:t>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8"/>
        <w:gridCol w:w="1306"/>
        <w:gridCol w:w="1546"/>
        <w:gridCol w:w="1546"/>
        <w:gridCol w:w="1560"/>
      </w:tblGrid>
      <w:tr w:rsidR="00675BD3" w14:paraId="14AB6ACB" w14:textId="77777777">
        <w:tblPrEx>
          <w:tblCellMar>
            <w:top w:w="0" w:type="dxa"/>
            <w:bottom w:w="0" w:type="dxa"/>
          </w:tblCellMar>
        </w:tblPrEx>
        <w:trPr>
          <w:trHeight w:hRule="exact" w:val="821"/>
          <w:jc w:val="center"/>
        </w:trPr>
        <w:tc>
          <w:tcPr>
            <w:tcW w:w="5198" w:type="dxa"/>
            <w:tcBorders>
              <w:top w:val="single" w:sz="4" w:space="0" w:color="auto"/>
              <w:left w:val="single" w:sz="4" w:space="0" w:color="auto"/>
            </w:tcBorders>
            <w:shd w:val="clear" w:color="auto" w:fill="FFFFFF"/>
          </w:tcPr>
          <w:p w14:paraId="0654929E" w14:textId="77777777" w:rsidR="00675BD3" w:rsidRDefault="00217392">
            <w:pPr>
              <w:pStyle w:val="24"/>
              <w:framePr w:w="11155" w:wrap="notBeside" w:vAnchor="text" w:hAnchor="text" w:xAlign="center" w:y="1"/>
              <w:shd w:val="clear" w:color="auto" w:fill="auto"/>
              <w:spacing w:before="0" w:after="0" w:line="160" w:lineRule="exact"/>
              <w:ind w:firstLine="0"/>
            </w:pPr>
            <w:r>
              <w:rPr>
                <w:rStyle w:val="2Tahoma8pt"/>
              </w:rPr>
              <w:t>Симптомы</w:t>
            </w:r>
          </w:p>
        </w:tc>
        <w:tc>
          <w:tcPr>
            <w:tcW w:w="1306" w:type="dxa"/>
            <w:tcBorders>
              <w:top w:val="single" w:sz="4" w:space="0" w:color="auto"/>
              <w:left w:val="single" w:sz="4" w:space="0" w:color="auto"/>
            </w:tcBorders>
            <w:shd w:val="clear" w:color="auto" w:fill="FFFFFF"/>
            <w:vAlign w:val="center"/>
          </w:tcPr>
          <w:p w14:paraId="75896241" w14:textId="77777777" w:rsidR="00675BD3" w:rsidRDefault="00217392">
            <w:pPr>
              <w:pStyle w:val="24"/>
              <w:framePr w:w="11155" w:wrap="notBeside" w:vAnchor="text" w:hAnchor="text" w:xAlign="center" w:y="1"/>
              <w:shd w:val="clear" w:color="auto" w:fill="auto"/>
              <w:spacing w:before="0" w:after="0" w:line="160" w:lineRule="exact"/>
              <w:ind w:left="160" w:firstLine="0"/>
              <w:jc w:val="left"/>
            </w:pPr>
            <w:r>
              <w:rPr>
                <w:rStyle w:val="2Tahoma8pt"/>
              </w:rPr>
              <w:t>нет</w:t>
            </w:r>
          </w:p>
          <w:p w14:paraId="328B53EC" w14:textId="77777777" w:rsidR="00675BD3" w:rsidRDefault="00217392">
            <w:pPr>
              <w:pStyle w:val="24"/>
              <w:framePr w:w="11155" w:wrap="notBeside" w:vAnchor="text" w:hAnchor="text" w:xAlign="center" w:y="1"/>
              <w:shd w:val="clear" w:color="auto" w:fill="auto"/>
              <w:spacing w:before="0" w:after="0" w:line="160" w:lineRule="exact"/>
              <w:ind w:left="160" w:firstLine="0"/>
              <w:jc w:val="left"/>
            </w:pPr>
            <w:r>
              <w:rPr>
                <w:rStyle w:val="2Tahoma8pt"/>
              </w:rPr>
              <w:t>симптома</w:t>
            </w:r>
          </w:p>
        </w:tc>
        <w:tc>
          <w:tcPr>
            <w:tcW w:w="1546" w:type="dxa"/>
            <w:tcBorders>
              <w:top w:val="single" w:sz="4" w:space="0" w:color="auto"/>
              <w:left w:val="single" w:sz="4" w:space="0" w:color="auto"/>
            </w:tcBorders>
            <w:shd w:val="clear" w:color="auto" w:fill="FFFFFF"/>
            <w:vAlign w:val="center"/>
          </w:tcPr>
          <w:p w14:paraId="261F4566"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слабое</w:t>
            </w:r>
          </w:p>
          <w:p w14:paraId="18B62A88"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Проявление</w:t>
            </w:r>
          </w:p>
          <w:p w14:paraId="1F8A5A08"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симптома</w:t>
            </w:r>
          </w:p>
        </w:tc>
        <w:tc>
          <w:tcPr>
            <w:tcW w:w="1546" w:type="dxa"/>
            <w:tcBorders>
              <w:top w:val="single" w:sz="4" w:space="0" w:color="auto"/>
              <w:left w:val="single" w:sz="4" w:space="0" w:color="auto"/>
            </w:tcBorders>
            <w:shd w:val="clear" w:color="auto" w:fill="FFFFFF"/>
            <w:vAlign w:val="center"/>
          </w:tcPr>
          <w:p w14:paraId="19ACA858"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умеренное</w:t>
            </w:r>
          </w:p>
          <w:p w14:paraId="0FC2FDBB"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проявление</w:t>
            </w:r>
          </w:p>
          <w:p w14:paraId="468CA688"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симптома</w:t>
            </w:r>
          </w:p>
        </w:tc>
        <w:tc>
          <w:tcPr>
            <w:tcW w:w="1560" w:type="dxa"/>
            <w:tcBorders>
              <w:top w:val="single" w:sz="4" w:space="0" w:color="auto"/>
              <w:left w:val="single" w:sz="4" w:space="0" w:color="auto"/>
              <w:right w:val="single" w:sz="4" w:space="0" w:color="auto"/>
            </w:tcBorders>
            <w:shd w:val="clear" w:color="auto" w:fill="FFFFFF"/>
            <w:vAlign w:val="center"/>
          </w:tcPr>
          <w:p w14:paraId="1CDD80B5"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тяжелое</w:t>
            </w:r>
          </w:p>
          <w:p w14:paraId="789F564C"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проявление</w:t>
            </w:r>
          </w:p>
          <w:p w14:paraId="13BEAACE" w14:textId="77777777" w:rsidR="00675BD3" w:rsidRDefault="00217392">
            <w:pPr>
              <w:pStyle w:val="24"/>
              <w:framePr w:w="11155" w:wrap="notBeside" w:vAnchor="text" w:hAnchor="text" w:xAlign="center" w:y="1"/>
              <w:shd w:val="clear" w:color="auto" w:fill="auto"/>
              <w:spacing w:before="0" w:after="0" w:line="163" w:lineRule="exact"/>
              <w:ind w:left="180" w:firstLine="0"/>
              <w:jc w:val="left"/>
            </w:pPr>
            <w:r>
              <w:rPr>
                <w:rStyle w:val="2Tahoma8pt"/>
              </w:rPr>
              <w:t>симптома</w:t>
            </w:r>
          </w:p>
        </w:tc>
      </w:tr>
      <w:tr w:rsidR="00675BD3" w14:paraId="2EF07266"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0F2CABF1"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 Быстрое или сильное сердцебиение</w:t>
            </w:r>
          </w:p>
        </w:tc>
        <w:tc>
          <w:tcPr>
            <w:tcW w:w="1306" w:type="dxa"/>
            <w:tcBorders>
              <w:top w:val="single" w:sz="4" w:space="0" w:color="auto"/>
              <w:left w:val="single" w:sz="4" w:space="0" w:color="auto"/>
            </w:tcBorders>
            <w:shd w:val="clear" w:color="auto" w:fill="FFFFFF"/>
            <w:vAlign w:val="center"/>
          </w:tcPr>
          <w:p w14:paraId="3FCCE6E3"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32C25DF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659CB6B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481A2B00"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6637F7F5"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9616CE6"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2. Чувство напряженности, нервозности</w:t>
            </w:r>
          </w:p>
        </w:tc>
        <w:tc>
          <w:tcPr>
            <w:tcW w:w="1306" w:type="dxa"/>
            <w:tcBorders>
              <w:top w:val="single" w:sz="4" w:space="0" w:color="auto"/>
              <w:left w:val="single" w:sz="4" w:space="0" w:color="auto"/>
            </w:tcBorders>
            <w:shd w:val="clear" w:color="auto" w:fill="FFFFFF"/>
            <w:vAlign w:val="center"/>
          </w:tcPr>
          <w:p w14:paraId="099B9617"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30D99E5D"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279D1D7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51813E1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5EE37CF9"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0C3058A9"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3. Нарушения сна</w:t>
            </w:r>
          </w:p>
        </w:tc>
        <w:tc>
          <w:tcPr>
            <w:tcW w:w="1306" w:type="dxa"/>
            <w:tcBorders>
              <w:top w:val="single" w:sz="4" w:space="0" w:color="auto"/>
              <w:left w:val="single" w:sz="4" w:space="0" w:color="auto"/>
            </w:tcBorders>
            <w:shd w:val="clear" w:color="auto" w:fill="FFFFFF"/>
            <w:vAlign w:val="center"/>
          </w:tcPr>
          <w:p w14:paraId="35C5F907"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06EF4CC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2561097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16B5FE2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278962D3"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83E4AC0"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4. Возбудимость</w:t>
            </w:r>
          </w:p>
        </w:tc>
        <w:tc>
          <w:tcPr>
            <w:tcW w:w="1306" w:type="dxa"/>
            <w:tcBorders>
              <w:top w:val="single" w:sz="4" w:space="0" w:color="auto"/>
              <w:left w:val="single" w:sz="4" w:space="0" w:color="auto"/>
            </w:tcBorders>
            <w:shd w:val="clear" w:color="auto" w:fill="FFFFFF"/>
            <w:vAlign w:val="center"/>
          </w:tcPr>
          <w:p w14:paraId="68C68FF9"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248E36B3"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7ED53270"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53FCE27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C3E67E6"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CA0FFD5"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5. Приступы тревоги, паники</w:t>
            </w:r>
          </w:p>
        </w:tc>
        <w:tc>
          <w:tcPr>
            <w:tcW w:w="1306" w:type="dxa"/>
            <w:tcBorders>
              <w:top w:val="single" w:sz="4" w:space="0" w:color="auto"/>
              <w:left w:val="single" w:sz="4" w:space="0" w:color="auto"/>
            </w:tcBorders>
            <w:shd w:val="clear" w:color="auto" w:fill="FFFFFF"/>
            <w:vAlign w:val="center"/>
          </w:tcPr>
          <w:p w14:paraId="27837DA6"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7A78190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6C650592"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7A939EC2"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109E518D"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12499ED"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6. Трудности в концентрации внимания</w:t>
            </w:r>
          </w:p>
        </w:tc>
        <w:tc>
          <w:tcPr>
            <w:tcW w:w="1306" w:type="dxa"/>
            <w:tcBorders>
              <w:top w:val="single" w:sz="4" w:space="0" w:color="auto"/>
              <w:left w:val="single" w:sz="4" w:space="0" w:color="auto"/>
            </w:tcBorders>
            <w:shd w:val="clear" w:color="auto" w:fill="FFFFFF"/>
            <w:vAlign w:val="center"/>
          </w:tcPr>
          <w:p w14:paraId="0431FBDB"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0C97C37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3532B44D"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753BC26A"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16E4A4D2" w14:textId="77777777">
        <w:tblPrEx>
          <w:tblCellMar>
            <w:top w:w="0" w:type="dxa"/>
            <w:bottom w:w="0" w:type="dxa"/>
          </w:tblCellMar>
        </w:tblPrEx>
        <w:trPr>
          <w:trHeight w:hRule="exact" w:val="485"/>
          <w:jc w:val="center"/>
        </w:trPr>
        <w:tc>
          <w:tcPr>
            <w:tcW w:w="5198" w:type="dxa"/>
            <w:tcBorders>
              <w:top w:val="single" w:sz="4" w:space="0" w:color="auto"/>
              <w:left w:val="single" w:sz="4" w:space="0" w:color="auto"/>
            </w:tcBorders>
            <w:shd w:val="clear" w:color="auto" w:fill="FFFFFF"/>
            <w:vAlign w:val="center"/>
          </w:tcPr>
          <w:p w14:paraId="24AB3736"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7. Чувство усталости или недостатка энергии</w:t>
            </w:r>
          </w:p>
        </w:tc>
        <w:tc>
          <w:tcPr>
            <w:tcW w:w="1306" w:type="dxa"/>
            <w:tcBorders>
              <w:top w:val="single" w:sz="4" w:space="0" w:color="auto"/>
              <w:left w:val="single" w:sz="4" w:space="0" w:color="auto"/>
            </w:tcBorders>
            <w:shd w:val="clear" w:color="auto" w:fill="FFFFFF"/>
            <w:vAlign w:val="center"/>
          </w:tcPr>
          <w:p w14:paraId="5771D3CE"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44D760B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15A67FB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2F7E2F2D"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54AF2CF"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C93CD1A"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8. Потеря интереса ко многим вещам</w:t>
            </w:r>
          </w:p>
        </w:tc>
        <w:tc>
          <w:tcPr>
            <w:tcW w:w="1306" w:type="dxa"/>
            <w:tcBorders>
              <w:top w:val="single" w:sz="4" w:space="0" w:color="auto"/>
              <w:left w:val="single" w:sz="4" w:space="0" w:color="auto"/>
            </w:tcBorders>
            <w:shd w:val="clear" w:color="auto" w:fill="FFFFFF"/>
            <w:vAlign w:val="center"/>
          </w:tcPr>
          <w:p w14:paraId="2D303CDB"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2E9B724E"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1C7CDE8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7D717964"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1E251D57"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27519DE2"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 xml:space="preserve">9. Чувство недовольства или </w:t>
            </w:r>
            <w:r>
              <w:rPr>
                <w:rStyle w:val="285pt"/>
              </w:rPr>
              <w:t>депрессия</w:t>
            </w:r>
          </w:p>
        </w:tc>
        <w:tc>
          <w:tcPr>
            <w:tcW w:w="1306" w:type="dxa"/>
            <w:tcBorders>
              <w:top w:val="single" w:sz="4" w:space="0" w:color="auto"/>
              <w:left w:val="single" w:sz="4" w:space="0" w:color="auto"/>
            </w:tcBorders>
            <w:shd w:val="clear" w:color="auto" w:fill="FFFFFF"/>
            <w:vAlign w:val="center"/>
          </w:tcPr>
          <w:p w14:paraId="0122A0CD"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287F86B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3F5F8401"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4E57ECD2"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63CC02B6"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10E35F69"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10. Плаксивость</w:t>
            </w:r>
          </w:p>
        </w:tc>
        <w:tc>
          <w:tcPr>
            <w:tcW w:w="1306" w:type="dxa"/>
            <w:tcBorders>
              <w:top w:val="single" w:sz="4" w:space="0" w:color="auto"/>
              <w:left w:val="single" w:sz="4" w:space="0" w:color="auto"/>
            </w:tcBorders>
            <w:shd w:val="clear" w:color="auto" w:fill="FFFFFF"/>
            <w:vAlign w:val="center"/>
          </w:tcPr>
          <w:p w14:paraId="7DCFF996"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2EA6E36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536EE69F"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6092336F"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67A6F66B"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2490F4B5"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11. Раздражительность</w:t>
            </w:r>
          </w:p>
        </w:tc>
        <w:tc>
          <w:tcPr>
            <w:tcW w:w="1306" w:type="dxa"/>
            <w:tcBorders>
              <w:top w:val="single" w:sz="4" w:space="0" w:color="auto"/>
              <w:left w:val="single" w:sz="4" w:space="0" w:color="auto"/>
            </w:tcBorders>
            <w:shd w:val="clear" w:color="auto" w:fill="FFFFFF"/>
            <w:vAlign w:val="center"/>
          </w:tcPr>
          <w:p w14:paraId="68088F81"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2B763A3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71A3BDC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31B42973"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264DD92D"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0B485851"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12. Чувство головокружения или обморок</w:t>
            </w:r>
          </w:p>
        </w:tc>
        <w:tc>
          <w:tcPr>
            <w:tcW w:w="1306" w:type="dxa"/>
            <w:tcBorders>
              <w:top w:val="single" w:sz="4" w:space="0" w:color="auto"/>
              <w:left w:val="single" w:sz="4" w:space="0" w:color="auto"/>
            </w:tcBorders>
            <w:shd w:val="clear" w:color="auto" w:fill="FFFFFF"/>
            <w:vAlign w:val="center"/>
          </w:tcPr>
          <w:p w14:paraId="7170CF0C"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0FC4055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6E0D5F0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12035E8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37059EE8"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13916A6B"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13. Давление или напряжение в голове, теле</w:t>
            </w:r>
          </w:p>
        </w:tc>
        <w:tc>
          <w:tcPr>
            <w:tcW w:w="1306" w:type="dxa"/>
            <w:tcBorders>
              <w:top w:val="single" w:sz="4" w:space="0" w:color="auto"/>
              <w:left w:val="single" w:sz="4" w:space="0" w:color="auto"/>
            </w:tcBorders>
            <w:shd w:val="clear" w:color="auto" w:fill="FFFFFF"/>
            <w:vAlign w:val="center"/>
          </w:tcPr>
          <w:p w14:paraId="4CAC40E5"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0742699C"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19DA460A"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65BDA23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2A6D7AC1" w14:textId="77777777">
        <w:tblPrEx>
          <w:tblCellMar>
            <w:top w:w="0" w:type="dxa"/>
            <w:bottom w:w="0" w:type="dxa"/>
          </w:tblCellMar>
        </w:tblPrEx>
        <w:trPr>
          <w:trHeight w:hRule="exact" w:val="643"/>
          <w:jc w:val="center"/>
        </w:trPr>
        <w:tc>
          <w:tcPr>
            <w:tcW w:w="5198" w:type="dxa"/>
            <w:tcBorders>
              <w:top w:val="single" w:sz="4" w:space="0" w:color="auto"/>
              <w:left w:val="single" w:sz="4" w:space="0" w:color="auto"/>
            </w:tcBorders>
            <w:shd w:val="clear" w:color="auto" w:fill="FFFFFF"/>
            <w:vAlign w:val="center"/>
          </w:tcPr>
          <w:p w14:paraId="6DADEC37" w14:textId="77777777" w:rsidR="00675BD3" w:rsidRDefault="00217392">
            <w:pPr>
              <w:pStyle w:val="24"/>
              <w:framePr w:w="11155" w:wrap="notBeside" w:vAnchor="text" w:hAnchor="text" w:xAlign="center" w:y="1"/>
              <w:shd w:val="clear" w:color="auto" w:fill="auto"/>
              <w:spacing w:before="0" w:after="0" w:line="163" w:lineRule="exact"/>
              <w:ind w:firstLine="0"/>
            </w:pPr>
            <w:r>
              <w:rPr>
                <w:rStyle w:val="285pt"/>
              </w:rPr>
              <w:t xml:space="preserve">14. Чувство онемения и дрожь в </w:t>
            </w:r>
            <w:r>
              <w:rPr>
                <w:rStyle w:val="285pt"/>
              </w:rPr>
              <w:t>различных частях тела</w:t>
            </w:r>
          </w:p>
        </w:tc>
        <w:tc>
          <w:tcPr>
            <w:tcW w:w="1306" w:type="dxa"/>
            <w:tcBorders>
              <w:top w:val="single" w:sz="4" w:space="0" w:color="auto"/>
              <w:left w:val="single" w:sz="4" w:space="0" w:color="auto"/>
            </w:tcBorders>
            <w:shd w:val="clear" w:color="auto" w:fill="FFFFFF"/>
            <w:vAlign w:val="center"/>
          </w:tcPr>
          <w:p w14:paraId="444BF430"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30E3B92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2B437765"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56483030"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6FF811A" w14:textId="77777777">
        <w:tblPrEx>
          <w:tblCellMar>
            <w:top w:w="0" w:type="dxa"/>
            <w:bottom w:w="0" w:type="dxa"/>
          </w:tblCellMar>
        </w:tblPrEx>
        <w:trPr>
          <w:trHeight w:hRule="exact" w:val="355"/>
          <w:jc w:val="center"/>
        </w:trPr>
        <w:tc>
          <w:tcPr>
            <w:tcW w:w="5198" w:type="dxa"/>
            <w:tcBorders>
              <w:top w:val="single" w:sz="4" w:space="0" w:color="auto"/>
              <w:left w:val="single" w:sz="4" w:space="0" w:color="auto"/>
            </w:tcBorders>
            <w:shd w:val="clear" w:color="auto" w:fill="FFFFFF"/>
            <w:vAlign w:val="bottom"/>
          </w:tcPr>
          <w:p w14:paraId="450B055F" w14:textId="77777777" w:rsidR="00675BD3" w:rsidRDefault="00217392">
            <w:pPr>
              <w:pStyle w:val="24"/>
              <w:framePr w:w="11155" w:wrap="notBeside" w:vAnchor="text" w:hAnchor="text" w:xAlign="center" w:y="1"/>
              <w:shd w:val="clear" w:color="auto" w:fill="auto"/>
              <w:spacing w:before="0" w:after="0" w:line="170" w:lineRule="exact"/>
              <w:ind w:firstLine="0"/>
            </w:pPr>
            <w:r>
              <w:rPr>
                <w:rStyle w:val="285pt"/>
              </w:rPr>
              <w:t>15. Головные боли</w:t>
            </w:r>
          </w:p>
        </w:tc>
        <w:tc>
          <w:tcPr>
            <w:tcW w:w="1306" w:type="dxa"/>
            <w:tcBorders>
              <w:top w:val="single" w:sz="4" w:space="0" w:color="auto"/>
              <w:left w:val="single" w:sz="4" w:space="0" w:color="auto"/>
            </w:tcBorders>
            <w:shd w:val="clear" w:color="auto" w:fill="FFFFFF"/>
            <w:vAlign w:val="bottom"/>
          </w:tcPr>
          <w:p w14:paraId="52D9DD62"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bottom"/>
          </w:tcPr>
          <w:p w14:paraId="0B0EEA92"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bottom"/>
          </w:tcPr>
          <w:p w14:paraId="5649A114"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bottom"/>
          </w:tcPr>
          <w:p w14:paraId="61B56563"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bl>
    <w:p w14:paraId="130878C5" w14:textId="77777777" w:rsidR="00675BD3" w:rsidRDefault="00675BD3">
      <w:pPr>
        <w:framePr w:w="11155" w:wrap="notBeside" w:vAnchor="text" w:hAnchor="text" w:xAlign="center" w:y="1"/>
        <w:rPr>
          <w:sz w:val="2"/>
          <w:szCs w:val="2"/>
        </w:rPr>
      </w:pPr>
    </w:p>
    <w:p w14:paraId="470DEB7E" w14:textId="77777777" w:rsidR="00675BD3" w:rsidRDefault="00675BD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98"/>
        <w:gridCol w:w="1306"/>
        <w:gridCol w:w="1546"/>
        <w:gridCol w:w="1546"/>
        <w:gridCol w:w="1560"/>
      </w:tblGrid>
      <w:tr w:rsidR="00675BD3" w14:paraId="72F1F93F" w14:textId="77777777">
        <w:tblPrEx>
          <w:tblCellMar>
            <w:top w:w="0" w:type="dxa"/>
            <w:bottom w:w="0" w:type="dxa"/>
          </w:tblCellMar>
        </w:tblPrEx>
        <w:trPr>
          <w:trHeight w:hRule="exact" w:val="130"/>
          <w:jc w:val="center"/>
        </w:trPr>
        <w:tc>
          <w:tcPr>
            <w:tcW w:w="5198" w:type="dxa"/>
            <w:tcBorders>
              <w:left w:val="single" w:sz="4" w:space="0" w:color="auto"/>
            </w:tcBorders>
            <w:shd w:val="clear" w:color="auto" w:fill="FFFFFF"/>
          </w:tcPr>
          <w:p w14:paraId="7C101703" w14:textId="77777777" w:rsidR="00675BD3" w:rsidRDefault="00675BD3">
            <w:pPr>
              <w:framePr w:w="11155" w:wrap="notBeside" w:vAnchor="text" w:hAnchor="text" w:xAlign="center" w:y="1"/>
              <w:rPr>
                <w:sz w:val="10"/>
                <w:szCs w:val="10"/>
              </w:rPr>
            </w:pPr>
          </w:p>
        </w:tc>
        <w:tc>
          <w:tcPr>
            <w:tcW w:w="1306" w:type="dxa"/>
            <w:tcBorders>
              <w:left w:val="single" w:sz="4" w:space="0" w:color="auto"/>
            </w:tcBorders>
            <w:shd w:val="clear" w:color="auto" w:fill="FFFFFF"/>
          </w:tcPr>
          <w:p w14:paraId="104FD0EB" w14:textId="77777777" w:rsidR="00675BD3" w:rsidRDefault="00675BD3">
            <w:pPr>
              <w:framePr w:w="11155" w:wrap="notBeside" w:vAnchor="text" w:hAnchor="text" w:xAlign="center" w:y="1"/>
              <w:rPr>
                <w:sz w:val="10"/>
                <w:szCs w:val="10"/>
              </w:rPr>
            </w:pPr>
          </w:p>
        </w:tc>
        <w:tc>
          <w:tcPr>
            <w:tcW w:w="1546" w:type="dxa"/>
            <w:tcBorders>
              <w:left w:val="single" w:sz="4" w:space="0" w:color="auto"/>
            </w:tcBorders>
            <w:shd w:val="clear" w:color="auto" w:fill="FFFFFF"/>
          </w:tcPr>
          <w:p w14:paraId="610E808A" w14:textId="77777777" w:rsidR="00675BD3" w:rsidRDefault="00675BD3">
            <w:pPr>
              <w:framePr w:w="11155" w:wrap="notBeside" w:vAnchor="text" w:hAnchor="text" w:xAlign="center" w:y="1"/>
              <w:rPr>
                <w:sz w:val="10"/>
                <w:szCs w:val="10"/>
              </w:rPr>
            </w:pPr>
          </w:p>
        </w:tc>
        <w:tc>
          <w:tcPr>
            <w:tcW w:w="1546" w:type="dxa"/>
            <w:tcBorders>
              <w:left w:val="single" w:sz="4" w:space="0" w:color="auto"/>
            </w:tcBorders>
            <w:shd w:val="clear" w:color="auto" w:fill="FFFFFF"/>
          </w:tcPr>
          <w:p w14:paraId="04661EAE" w14:textId="77777777" w:rsidR="00675BD3" w:rsidRDefault="00675BD3">
            <w:pPr>
              <w:framePr w:w="11155" w:wrap="notBeside" w:vAnchor="text" w:hAnchor="text" w:xAlign="center" w:y="1"/>
              <w:rPr>
                <w:sz w:val="10"/>
                <w:szCs w:val="10"/>
              </w:rPr>
            </w:pPr>
          </w:p>
        </w:tc>
        <w:tc>
          <w:tcPr>
            <w:tcW w:w="1560" w:type="dxa"/>
            <w:tcBorders>
              <w:left w:val="single" w:sz="4" w:space="0" w:color="auto"/>
              <w:right w:val="single" w:sz="4" w:space="0" w:color="auto"/>
            </w:tcBorders>
            <w:shd w:val="clear" w:color="auto" w:fill="FFFFFF"/>
          </w:tcPr>
          <w:p w14:paraId="5CB3A5F1" w14:textId="77777777" w:rsidR="00675BD3" w:rsidRDefault="00675BD3">
            <w:pPr>
              <w:framePr w:w="11155" w:wrap="notBeside" w:vAnchor="text" w:hAnchor="text" w:xAlign="center" w:y="1"/>
              <w:rPr>
                <w:sz w:val="10"/>
                <w:szCs w:val="10"/>
              </w:rPr>
            </w:pPr>
          </w:p>
        </w:tc>
      </w:tr>
      <w:tr w:rsidR="00675BD3" w14:paraId="6EA287E9"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47F3D8E7"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16. Мышечные и суставные боли</w:t>
            </w:r>
          </w:p>
        </w:tc>
        <w:tc>
          <w:tcPr>
            <w:tcW w:w="1306" w:type="dxa"/>
            <w:tcBorders>
              <w:top w:val="single" w:sz="4" w:space="0" w:color="auto"/>
              <w:left w:val="single" w:sz="4" w:space="0" w:color="auto"/>
            </w:tcBorders>
            <w:shd w:val="clear" w:color="auto" w:fill="FFFFFF"/>
            <w:vAlign w:val="center"/>
          </w:tcPr>
          <w:p w14:paraId="70D4E8DC"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32F6430C"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2C76F868"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6B24677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395800EB"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6C44F8B1"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17. Слабость в руках или ногах</w:t>
            </w:r>
          </w:p>
        </w:tc>
        <w:tc>
          <w:tcPr>
            <w:tcW w:w="1306" w:type="dxa"/>
            <w:tcBorders>
              <w:top w:val="single" w:sz="4" w:space="0" w:color="auto"/>
              <w:left w:val="single" w:sz="4" w:space="0" w:color="auto"/>
            </w:tcBorders>
            <w:shd w:val="clear" w:color="auto" w:fill="FFFFFF"/>
            <w:vAlign w:val="center"/>
          </w:tcPr>
          <w:p w14:paraId="2D0592AA"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49D8610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0D0FC24F"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309E05F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86726E8"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0027FA96"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18. Затрудненное дыхание</w:t>
            </w:r>
          </w:p>
        </w:tc>
        <w:tc>
          <w:tcPr>
            <w:tcW w:w="1306" w:type="dxa"/>
            <w:tcBorders>
              <w:top w:val="single" w:sz="4" w:space="0" w:color="auto"/>
              <w:left w:val="single" w:sz="4" w:space="0" w:color="auto"/>
            </w:tcBorders>
            <w:shd w:val="clear" w:color="auto" w:fill="FFFFFF"/>
            <w:vAlign w:val="center"/>
          </w:tcPr>
          <w:p w14:paraId="18C4FD59"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5838034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77E332C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62203391"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57725FE4"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784C54F7"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19. Приливы</w:t>
            </w:r>
          </w:p>
        </w:tc>
        <w:tc>
          <w:tcPr>
            <w:tcW w:w="1306" w:type="dxa"/>
            <w:tcBorders>
              <w:top w:val="single" w:sz="4" w:space="0" w:color="auto"/>
              <w:left w:val="single" w:sz="4" w:space="0" w:color="auto"/>
            </w:tcBorders>
            <w:shd w:val="clear" w:color="auto" w:fill="FFFFFF"/>
            <w:vAlign w:val="center"/>
          </w:tcPr>
          <w:p w14:paraId="23647AE6"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60CB8412"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7A96A16B"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7FBB81E0"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D88832C"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59D58EDC"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 xml:space="preserve">20. </w:t>
            </w:r>
            <w:r>
              <w:rPr>
                <w:rStyle w:val="285pt"/>
              </w:rPr>
              <w:t>Ночная потливость</w:t>
            </w:r>
          </w:p>
        </w:tc>
        <w:tc>
          <w:tcPr>
            <w:tcW w:w="1306" w:type="dxa"/>
            <w:tcBorders>
              <w:top w:val="single" w:sz="4" w:space="0" w:color="auto"/>
              <w:left w:val="single" w:sz="4" w:space="0" w:color="auto"/>
            </w:tcBorders>
            <w:shd w:val="clear" w:color="auto" w:fill="FFFFFF"/>
            <w:vAlign w:val="center"/>
          </w:tcPr>
          <w:p w14:paraId="70D67060"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6DA206A3"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7BE58D7A"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307181AC"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00FBF50E" w14:textId="77777777">
        <w:tblPrEx>
          <w:tblCellMar>
            <w:top w:w="0" w:type="dxa"/>
            <w:bottom w:w="0" w:type="dxa"/>
          </w:tblCellMar>
        </w:tblPrEx>
        <w:trPr>
          <w:trHeight w:hRule="exact" w:val="480"/>
          <w:jc w:val="center"/>
        </w:trPr>
        <w:tc>
          <w:tcPr>
            <w:tcW w:w="5198" w:type="dxa"/>
            <w:tcBorders>
              <w:top w:val="single" w:sz="4" w:space="0" w:color="auto"/>
              <w:left w:val="single" w:sz="4" w:space="0" w:color="auto"/>
            </w:tcBorders>
            <w:shd w:val="clear" w:color="auto" w:fill="FFFFFF"/>
            <w:vAlign w:val="center"/>
          </w:tcPr>
          <w:p w14:paraId="491CE0BD"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21. Потеря интереса к сексу</w:t>
            </w:r>
          </w:p>
        </w:tc>
        <w:tc>
          <w:tcPr>
            <w:tcW w:w="1306" w:type="dxa"/>
            <w:tcBorders>
              <w:top w:val="single" w:sz="4" w:space="0" w:color="auto"/>
              <w:left w:val="single" w:sz="4" w:space="0" w:color="auto"/>
            </w:tcBorders>
            <w:shd w:val="clear" w:color="auto" w:fill="FFFFFF"/>
            <w:vAlign w:val="center"/>
          </w:tcPr>
          <w:p w14:paraId="73E67D83" w14:textId="77777777" w:rsidR="00675BD3" w:rsidRDefault="00217392">
            <w:pPr>
              <w:pStyle w:val="24"/>
              <w:framePr w:w="11155" w:wrap="notBeside" w:vAnchor="text" w:hAnchor="text" w:xAlign="center" w:y="1"/>
              <w:shd w:val="clear" w:color="auto" w:fill="auto"/>
              <w:spacing w:before="0" w:after="0" w:line="170" w:lineRule="exact"/>
              <w:ind w:left="160" w:firstLine="0"/>
              <w:jc w:val="left"/>
            </w:pPr>
            <w:r>
              <w:rPr>
                <w:rStyle w:val="285pt"/>
              </w:rPr>
              <w:t>0 □</w:t>
            </w:r>
          </w:p>
        </w:tc>
        <w:tc>
          <w:tcPr>
            <w:tcW w:w="1546" w:type="dxa"/>
            <w:tcBorders>
              <w:top w:val="single" w:sz="4" w:space="0" w:color="auto"/>
              <w:left w:val="single" w:sz="4" w:space="0" w:color="auto"/>
            </w:tcBorders>
            <w:shd w:val="clear" w:color="auto" w:fill="FFFFFF"/>
            <w:vAlign w:val="center"/>
          </w:tcPr>
          <w:p w14:paraId="6C69F609"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1 □</w:t>
            </w:r>
          </w:p>
        </w:tc>
        <w:tc>
          <w:tcPr>
            <w:tcW w:w="1546" w:type="dxa"/>
            <w:tcBorders>
              <w:top w:val="single" w:sz="4" w:space="0" w:color="auto"/>
              <w:left w:val="single" w:sz="4" w:space="0" w:color="auto"/>
            </w:tcBorders>
            <w:shd w:val="clear" w:color="auto" w:fill="FFFFFF"/>
            <w:vAlign w:val="center"/>
          </w:tcPr>
          <w:p w14:paraId="3810A364"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2 □</w:t>
            </w:r>
          </w:p>
        </w:tc>
        <w:tc>
          <w:tcPr>
            <w:tcW w:w="1560" w:type="dxa"/>
            <w:tcBorders>
              <w:top w:val="single" w:sz="4" w:space="0" w:color="auto"/>
              <w:left w:val="single" w:sz="4" w:space="0" w:color="auto"/>
              <w:right w:val="single" w:sz="4" w:space="0" w:color="auto"/>
            </w:tcBorders>
            <w:shd w:val="clear" w:color="auto" w:fill="FFFFFF"/>
            <w:vAlign w:val="center"/>
          </w:tcPr>
          <w:p w14:paraId="7159115C" w14:textId="77777777" w:rsidR="00675BD3" w:rsidRDefault="00217392">
            <w:pPr>
              <w:pStyle w:val="24"/>
              <w:framePr w:w="11155" w:wrap="notBeside" w:vAnchor="text" w:hAnchor="text" w:xAlign="center" w:y="1"/>
              <w:shd w:val="clear" w:color="auto" w:fill="auto"/>
              <w:spacing w:before="0" w:after="0" w:line="170" w:lineRule="exact"/>
              <w:ind w:left="180" w:firstLine="0"/>
              <w:jc w:val="left"/>
            </w:pPr>
            <w:r>
              <w:rPr>
                <w:rStyle w:val="285pt"/>
              </w:rPr>
              <w:t>3 □</w:t>
            </w:r>
          </w:p>
        </w:tc>
      </w:tr>
      <w:tr w:rsidR="00675BD3" w14:paraId="10F057B7" w14:textId="77777777">
        <w:tblPrEx>
          <w:tblCellMar>
            <w:top w:w="0" w:type="dxa"/>
            <w:bottom w:w="0" w:type="dxa"/>
          </w:tblCellMar>
        </w:tblPrEx>
        <w:trPr>
          <w:trHeight w:hRule="exact" w:val="490"/>
          <w:jc w:val="center"/>
        </w:trPr>
        <w:tc>
          <w:tcPr>
            <w:tcW w:w="9596" w:type="dxa"/>
            <w:gridSpan w:val="4"/>
            <w:tcBorders>
              <w:top w:val="single" w:sz="4" w:space="0" w:color="auto"/>
              <w:left w:val="single" w:sz="4" w:space="0" w:color="auto"/>
              <w:bottom w:val="single" w:sz="4" w:space="0" w:color="auto"/>
            </w:tcBorders>
            <w:shd w:val="clear" w:color="auto" w:fill="FFFFFF"/>
            <w:vAlign w:val="center"/>
          </w:tcPr>
          <w:p w14:paraId="5CF4CCA9" w14:textId="77777777" w:rsidR="00675BD3" w:rsidRDefault="00217392">
            <w:pPr>
              <w:pStyle w:val="24"/>
              <w:framePr w:w="11155" w:wrap="notBeside" w:vAnchor="text" w:hAnchor="text" w:xAlign="center" w:y="1"/>
              <w:shd w:val="clear" w:color="auto" w:fill="auto"/>
              <w:spacing w:before="0" w:after="0" w:line="160" w:lineRule="exact"/>
              <w:ind w:left="180" w:firstLine="0"/>
              <w:jc w:val="left"/>
            </w:pPr>
            <w:r>
              <w:rPr>
                <w:rStyle w:val="2Tahoma8pt"/>
              </w:rPr>
              <w:t>Общая сумма баллов по Опроснику: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65C608A" w14:textId="77777777" w:rsidR="00675BD3" w:rsidRDefault="00675BD3">
            <w:pPr>
              <w:framePr w:w="11155" w:wrap="notBeside" w:vAnchor="text" w:hAnchor="text" w:xAlign="center" w:y="1"/>
              <w:rPr>
                <w:sz w:val="10"/>
                <w:szCs w:val="10"/>
              </w:rPr>
            </w:pPr>
          </w:p>
        </w:tc>
      </w:tr>
    </w:tbl>
    <w:p w14:paraId="6F61C931" w14:textId="77777777" w:rsidR="00675BD3" w:rsidRDefault="00675BD3">
      <w:pPr>
        <w:framePr w:w="11155" w:wrap="notBeside" w:vAnchor="text" w:hAnchor="text" w:xAlign="center" w:y="1"/>
        <w:rPr>
          <w:sz w:val="2"/>
          <w:szCs w:val="2"/>
        </w:rPr>
      </w:pPr>
    </w:p>
    <w:p w14:paraId="1570421B" w14:textId="77777777" w:rsidR="00675BD3" w:rsidRDefault="00675BD3">
      <w:pPr>
        <w:rPr>
          <w:sz w:val="2"/>
          <w:szCs w:val="2"/>
        </w:rPr>
      </w:pPr>
    </w:p>
    <w:p w14:paraId="0EA4CF77" w14:textId="77777777" w:rsidR="00675BD3" w:rsidRDefault="00217392">
      <w:pPr>
        <w:pStyle w:val="24"/>
        <w:shd w:val="clear" w:color="auto" w:fill="auto"/>
        <w:spacing w:before="0" w:after="25"/>
        <w:ind w:firstLine="0"/>
      </w:pPr>
      <w:r>
        <w:rPr>
          <w:rStyle w:val="25"/>
        </w:rPr>
        <w:t xml:space="preserve">Пояснение: Необходимо выбрать в каждой етроке один вариант ответа, наиболее подходящий еоетоянию на момент оемотра и поетавить рядом е </w:t>
      </w:r>
      <w:r>
        <w:rPr>
          <w:rStyle w:val="25"/>
        </w:rPr>
        <w:t>ним знак V или X в окошке. Поеле чего, проводитея подечет еуммы баллов.</w:t>
      </w:r>
    </w:p>
    <w:p w14:paraId="63B7D0E9" w14:textId="77777777" w:rsidR="00675BD3" w:rsidRDefault="00217392">
      <w:pPr>
        <w:pStyle w:val="24"/>
        <w:shd w:val="clear" w:color="auto" w:fill="auto"/>
        <w:spacing w:before="0" w:after="0" w:line="658" w:lineRule="exact"/>
        <w:ind w:firstLine="0"/>
      </w:pPr>
      <w:r>
        <w:rPr>
          <w:rStyle w:val="25"/>
        </w:rPr>
        <w:t>Ключ (интерпретация): О - нет еимптома.</w:t>
      </w:r>
    </w:p>
    <w:p w14:paraId="1DD65BD4" w14:textId="77777777" w:rsidR="00675BD3" w:rsidRDefault="00217392">
      <w:pPr>
        <w:pStyle w:val="24"/>
        <w:numPr>
          <w:ilvl w:val="0"/>
          <w:numId w:val="22"/>
        </w:numPr>
        <w:shd w:val="clear" w:color="auto" w:fill="auto"/>
        <w:tabs>
          <w:tab w:val="left" w:pos="272"/>
        </w:tabs>
        <w:spacing w:before="0" w:after="0" w:line="658" w:lineRule="exact"/>
        <w:ind w:firstLine="0"/>
      </w:pPr>
      <w:r>
        <w:rPr>
          <w:rStyle w:val="25"/>
        </w:rPr>
        <w:t>- елабое проявление еимптома.</w:t>
      </w:r>
    </w:p>
    <w:p w14:paraId="438D9E0B" w14:textId="77777777" w:rsidR="00675BD3" w:rsidRDefault="00217392">
      <w:pPr>
        <w:pStyle w:val="24"/>
        <w:numPr>
          <w:ilvl w:val="0"/>
          <w:numId w:val="22"/>
        </w:numPr>
        <w:shd w:val="clear" w:color="auto" w:fill="auto"/>
        <w:tabs>
          <w:tab w:val="left" w:pos="315"/>
        </w:tabs>
        <w:spacing w:before="0" w:after="0" w:line="658" w:lineRule="exact"/>
        <w:ind w:firstLine="0"/>
      </w:pPr>
      <w:r>
        <w:rPr>
          <w:rStyle w:val="25"/>
        </w:rPr>
        <w:t>- умеренное проявление еимптома.</w:t>
      </w:r>
    </w:p>
    <w:p w14:paraId="2AF4F785" w14:textId="77777777" w:rsidR="00675BD3" w:rsidRDefault="00217392">
      <w:pPr>
        <w:pStyle w:val="24"/>
        <w:numPr>
          <w:ilvl w:val="0"/>
          <w:numId w:val="22"/>
        </w:numPr>
        <w:shd w:val="clear" w:color="auto" w:fill="auto"/>
        <w:tabs>
          <w:tab w:val="left" w:pos="315"/>
        </w:tabs>
        <w:spacing w:before="0" w:after="0" w:line="658" w:lineRule="exact"/>
        <w:ind w:firstLine="0"/>
      </w:pPr>
      <w:r>
        <w:rPr>
          <w:rStyle w:val="25"/>
        </w:rPr>
        <w:t>- тяжелое проявление еимптома.</w:t>
      </w:r>
    </w:p>
    <w:p w14:paraId="12C875E5" w14:textId="77777777" w:rsidR="00675BD3" w:rsidRDefault="00217392">
      <w:pPr>
        <w:pStyle w:val="24"/>
        <w:shd w:val="clear" w:color="auto" w:fill="auto"/>
        <w:spacing w:before="0" w:after="0" w:line="658" w:lineRule="exact"/>
        <w:ind w:firstLine="0"/>
      </w:pPr>
      <w:r>
        <w:rPr>
          <w:rStyle w:val="25"/>
        </w:rPr>
        <w:t xml:space="preserve">Степень выраженноети </w:t>
      </w:r>
      <w:r>
        <w:rPr>
          <w:rStyle w:val="25"/>
        </w:rPr>
        <w:t>климактеричеекого еиндрома по результатам теетирования:</w:t>
      </w:r>
    </w:p>
    <w:p w14:paraId="2F5F9E18" w14:textId="77777777" w:rsidR="00675BD3" w:rsidRDefault="00217392">
      <w:pPr>
        <w:pStyle w:val="24"/>
        <w:shd w:val="clear" w:color="auto" w:fill="auto"/>
        <w:spacing w:before="0" w:after="0" w:line="658" w:lineRule="exact"/>
        <w:ind w:firstLine="0"/>
      </w:pPr>
      <w:r>
        <w:rPr>
          <w:rStyle w:val="25"/>
        </w:rPr>
        <w:t>1-11 - елабая.</w:t>
      </w:r>
    </w:p>
    <w:p w14:paraId="0240D8A3" w14:textId="77777777" w:rsidR="00675BD3" w:rsidRDefault="00217392">
      <w:pPr>
        <w:pStyle w:val="24"/>
        <w:shd w:val="clear" w:color="auto" w:fill="auto"/>
        <w:spacing w:before="0" w:after="0" w:line="658" w:lineRule="exact"/>
        <w:ind w:firstLine="0"/>
      </w:pPr>
      <w:r>
        <w:rPr>
          <w:rStyle w:val="25"/>
        </w:rPr>
        <w:t>12-19 - ередняя.</w:t>
      </w:r>
    </w:p>
    <w:p w14:paraId="0CC3977F" w14:textId="77777777" w:rsidR="00675BD3" w:rsidRDefault="00217392">
      <w:pPr>
        <w:pStyle w:val="24"/>
        <w:shd w:val="clear" w:color="auto" w:fill="auto"/>
        <w:spacing w:before="0" w:after="0" w:line="658" w:lineRule="exact"/>
        <w:ind w:firstLine="0"/>
      </w:pPr>
      <w:r>
        <w:rPr>
          <w:rStyle w:val="25"/>
        </w:rPr>
        <w:t>20 и выше - тяжелая.</w:t>
      </w:r>
    </w:p>
    <w:p w14:paraId="4697920B" w14:textId="77777777" w:rsidR="00675BD3" w:rsidRDefault="00217392">
      <w:pPr>
        <w:pStyle w:val="36"/>
        <w:keepNext/>
        <w:keepLines/>
        <w:shd w:val="clear" w:color="auto" w:fill="auto"/>
        <w:spacing w:before="0" w:line="658" w:lineRule="exact"/>
        <w:ind w:firstLine="0"/>
      </w:pPr>
      <w:bookmarkStart w:id="81" w:name="bookmark77"/>
      <w:r>
        <w:rPr>
          <w:rStyle w:val="37"/>
          <w:b/>
          <w:bCs/>
        </w:rPr>
        <w:t>Паспорт таблицы:</w:t>
      </w:r>
      <w:bookmarkEnd w:id="81"/>
    </w:p>
    <w:p w14:paraId="3FCA9597" w14:textId="77777777" w:rsidR="00675BD3" w:rsidRDefault="00217392">
      <w:pPr>
        <w:pStyle w:val="24"/>
        <w:shd w:val="clear" w:color="auto" w:fill="auto"/>
        <w:spacing w:before="0" w:after="347" w:line="394" w:lineRule="exact"/>
        <w:ind w:firstLine="0"/>
      </w:pPr>
      <w:r>
        <w:rPr>
          <w:rStyle w:val="25"/>
        </w:rPr>
        <w:t>Название на руееком языке: Шкала оценки риека ВТЭО у нехирургичееких больных (шкала Падуа)</w:t>
      </w:r>
    </w:p>
    <w:p w14:paraId="59D99819" w14:textId="77777777" w:rsidR="00675BD3" w:rsidRDefault="00217392">
      <w:pPr>
        <w:pStyle w:val="24"/>
        <w:shd w:val="clear" w:color="auto" w:fill="auto"/>
        <w:spacing w:before="0" w:after="244" w:line="260" w:lineRule="exact"/>
        <w:ind w:firstLine="0"/>
      </w:pPr>
      <w:r>
        <w:rPr>
          <w:rStyle w:val="25"/>
        </w:rPr>
        <w:t xml:space="preserve">Оригинальное название: </w:t>
      </w:r>
      <w:r>
        <w:rPr>
          <w:rStyle w:val="25"/>
          <w:lang w:val="en-US" w:eastAsia="en-US" w:bidi="en-US"/>
        </w:rPr>
        <w:t>Assessment of ve</w:t>
      </w:r>
      <w:r>
        <w:rPr>
          <w:rStyle w:val="25"/>
          <w:lang w:val="en-US" w:eastAsia="en-US" w:bidi="en-US"/>
        </w:rPr>
        <w:t>nous thromboembolism risk</w:t>
      </w:r>
    </w:p>
    <w:p w14:paraId="0BACD38C" w14:textId="77777777" w:rsidR="00675BD3" w:rsidRDefault="00217392">
      <w:pPr>
        <w:pStyle w:val="24"/>
        <w:shd w:val="clear" w:color="auto" w:fill="auto"/>
        <w:spacing w:before="0" w:after="25"/>
        <w:ind w:firstLine="0"/>
      </w:pPr>
      <w:r>
        <w:rPr>
          <w:rStyle w:val="25"/>
        </w:rPr>
        <w:t xml:space="preserve">Иеточник (официальный еайт разработчиков, публикация е валидацией): </w:t>
      </w:r>
      <w:r>
        <w:rPr>
          <w:rStyle w:val="25"/>
          <w:lang w:val="en-US" w:eastAsia="en-US" w:bidi="en-US"/>
        </w:rPr>
        <w:t xml:space="preserve">Geerts W.H., Pineo G.F., Heit J.A., et al. Prevention of Venous Thromboembolism. The Seventh ACCP Conferenee on Antithrombotie and Thrombolytie Therapy. </w:t>
      </w:r>
      <w:r>
        <w:rPr>
          <w:rStyle w:val="25"/>
          <w:lang w:val="en-US" w:eastAsia="en-US" w:bidi="en-US"/>
        </w:rPr>
        <w:t>Chest 2004; 126: 338S-400S.</w:t>
      </w:r>
    </w:p>
    <w:p w14:paraId="003C5AE2" w14:textId="77777777" w:rsidR="00675BD3" w:rsidRDefault="00217392">
      <w:pPr>
        <w:pStyle w:val="24"/>
        <w:shd w:val="clear" w:color="auto" w:fill="auto"/>
        <w:spacing w:before="0" w:after="0" w:line="658" w:lineRule="exact"/>
        <w:ind w:firstLine="0"/>
      </w:pPr>
      <w:r>
        <w:rPr>
          <w:rStyle w:val="25"/>
        </w:rPr>
        <w:t>Тип (подчеркнуть):</w:t>
      </w:r>
    </w:p>
    <w:p w14:paraId="26774C59" w14:textId="77777777" w:rsidR="00675BD3" w:rsidRDefault="00217392">
      <w:pPr>
        <w:pStyle w:val="101"/>
        <w:numPr>
          <w:ilvl w:val="0"/>
          <w:numId w:val="21"/>
        </w:numPr>
        <w:shd w:val="clear" w:color="auto" w:fill="auto"/>
        <w:tabs>
          <w:tab w:val="left" w:pos="267"/>
        </w:tabs>
        <w:spacing w:after="0" w:line="658" w:lineRule="exact"/>
      </w:pPr>
      <w:r>
        <w:rPr>
          <w:rStyle w:val="103"/>
        </w:rPr>
        <w:t>тттка-ла оттенки</w:t>
      </w:r>
    </w:p>
    <w:p w14:paraId="49B8A74F" w14:textId="77777777" w:rsidR="00675BD3" w:rsidRDefault="00217392">
      <w:pPr>
        <w:pStyle w:val="24"/>
        <w:numPr>
          <w:ilvl w:val="0"/>
          <w:numId w:val="21"/>
        </w:numPr>
        <w:shd w:val="clear" w:color="auto" w:fill="auto"/>
        <w:tabs>
          <w:tab w:val="left" w:pos="267"/>
        </w:tabs>
        <w:spacing w:before="0" w:after="0" w:line="658" w:lineRule="exact"/>
        <w:ind w:firstLine="0"/>
      </w:pPr>
      <w:r>
        <w:rPr>
          <w:rStyle w:val="25"/>
        </w:rPr>
        <w:t>индеке</w:t>
      </w:r>
    </w:p>
    <w:p w14:paraId="4BF753AC" w14:textId="77777777" w:rsidR="00675BD3" w:rsidRDefault="00217392">
      <w:pPr>
        <w:pStyle w:val="24"/>
        <w:numPr>
          <w:ilvl w:val="0"/>
          <w:numId w:val="21"/>
        </w:numPr>
        <w:shd w:val="clear" w:color="auto" w:fill="auto"/>
        <w:tabs>
          <w:tab w:val="left" w:pos="267"/>
        </w:tabs>
        <w:spacing w:before="0" w:after="0" w:line="658" w:lineRule="exact"/>
        <w:ind w:firstLine="0"/>
        <w:sectPr w:rsidR="00675BD3">
          <w:pgSz w:w="11899" w:h="17309"/>
          <w:pgMar w:top="190" w:right="300" w:bottom="190" w:left="300" w:header="0" w:footer="3" w:gutter="0"/>
          <w:cols w:space="720"/>
          <w:noEndnote/>
          <w:docGrid w:linePitch="360"/>
        </w:sectPr>
      </w:pPr>
      <w:r>
        <w:rPr>
          <w:rStyle w:val="25"/>
        </w:rPr>
        <w:t>вопроеник</w:t>
      </w:r>
    </w:p>
    <w:p w14:paraId="6A51BC62" w14:textId="5D04E203" w:rsidR="00675BD3" w:rsidRDefault="00577084">
      <w:pPr>
        <w:spacing w:line="360" w:lineRule="exact"/>
      </w:pPr>
      <w:r>
        <w:rPr>
          <w:noProof/>
        </w:rPr>
        <w:lastRenderedPageBreak/>
        <mc:AlternateContent>
          <mc:Choice Requires="wps">
            <w:drawing>
              <wp:anchor distT="0" distB="0" distL="63500" distR="63500" simplePos="0" relativeHeight="251639808" behindDoc="0" locked="0" layoutInCell="1" allowOverlap="1" wp14:anchorId="02782D8F" wp14:editId="0DDC71C2">
                <wp:simplePos x="0" y="0"/>
                <wp:positionH relativeFrom="margin">
                  <wp:posOffset>635</wp:posOffset>
                </wp:positionH>
                <wp:positionV relativeFrom="paragraph">
                  <wp:posOffset>0</wp:posOffset>
                </wp:positionV>
                <wp:extent cx="4888865" cy="4384675"/>
                <wp:effectExtent l="0" t="0" r="1905" b="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38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50DD" w14:textId="77777777" w:rsidR="00675BD3" w:rsidRDefault="00217392">
                            <w:pPr>
                              <w:pStyle w:val="ac"/>
                              <w:shd w:val="clear" w:color="auto" w:fill="auto"/>
                              <w:spacing w:line="667" w:lineRule="exact"/>
                              <w:jc w:val="left"/>
                            </w:pPr>
                            <w:r>
                              <w:rPr>
                                <w:rStyle w:val="Exact1"/>
                              </w:rPr>
                              <w:t>- другое (уточнить): 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05"/>
                              <w:gridCol w:w="1094"/>
                            </w:tblGrid>
                            <w:tr w:rsidR="00675BD3" w14:paraId="74DD2FD0" w14:textId="77777777">
                              <w:tblPrEx>
                                <w:tblCellMar>
                                  <w:top w:w="0" w:type="dxa"/>
                                  <w:bottom w:w="0" w:type="dxa"/>
                                </w:tblCellMar>
                              </w:tblPrEx>
                              <w:trPr>
                                <w:trHeight w:hRule="exact" w:val="427"/>
                                <w:jc w:val="center"/>
                              </w:trPr>
                              <w:tc>
                                <w:tcPr>
                                  <w:tcW w:w="6605" w:type="dxa"/>
                                  <w:tcBorders>
                                    <w:top w:val="single" w:sz="4" w:space="0" w:color="auto"/>
                                    <w:left w:val="single" w:sz="4" w:space="0" w:color="auto"/>
                                  </w:tcBorders>
                                  <w:shd w:val="clear" w:color="auto" w:fill="FFFFFF"/>
                                  <w:vAlign w:val="bottom"/>
                                </w:tcPr>
                                <w:p w14:paraId="3C44F252" w14:textId="77777777" w:rsidR="00675BD3" w:rsidRDefault="00217392">
                                  <w:pPr>
                                    <w:pStyle w:val="24"/>
                                    <w:shd w:val="clear" w:color="auto" w:fill="auto"/>
                                    <w:spacing w:before="0" w:after="0" w:line="280" w:lineRule="exact"/>
                                    <w:ind w:firstLine="0"/>
                                    <w:jc w:val="center"/>
                                  </w:pPr>
                                  <w:r>
                                    <w:rPr>
                                      <w:rStyle w:val="2CourierNew14pt"/>
                                    </w:rPr>
                                    <w:t>Фактор риска</w:t>
                                  </w:r>
                                </w:p>
                              </w:tc>
                              <w:tc>
                                <w:tcPr>
                                  <w:tcW w:w="1094" w:type="dxa"/>
                                  <w:tcBorders>
                                    <w:top w:val="single" w:sz="4" w:space="0" w:color="auto"/>
                                    <w:left w:val="single" w:sz="4" w:space="0" w:color="auto"/>
                                    <w:right w:val="single" w:sz="4" w:space="0" w:color="auto"/>
                                  </w:tcBorders>
                                  <w:shd w:val="clear" w:color="auto" w:fill="FFFFFF"/>
                                  <w:vAlign w:val="bottom"/>
                                </w:tcPr>
                                <w:p w14:paraId="3C110AEE" w14:textId="77777777" w:rsidR="00675BD3" w:rsidRDefault="00217392">
                                  <w:pPr>
                                    <w:pStyle w:val="24"/>
                                    <w:shd w:val="clear" w:color="auto" w:fill="auto"/>
                                    <w:spacing w:before="0" w:after="0" w:line="280" w:lineRule="exact"/>
                                    <w:ind w:left="220" w:firstLine="0"/>
                                    <w:jc w:val="left"/>
                                  </w:pPr>
                                  <w:r>
                                    <w:rPr>
                                      <w:rStyle w:val="2CourierNew14pt"/>
                                    </w:rPr>
                                    <w:t>Баллы</w:t>
                                  </w:r>
                                </w:p>
                              </w:tc>
                            </w:tr>
                            <w:tr w:rsidR="00675BD3" w14:paraId="34C0CCBA" w14:textId="77777777">
                              <w:tblPrEx>
                                <w:tblCellMar>
                                  <w:top w:w="0" w:type="dxa"/>
                                  <w:bottom w:w="0" w:type="dxa"/>
                                </w:tblCellMar>
                              </w:tblPrEx>
                              <w:trPr>
                                <w:trHeight w:hRule="exact" w:val="912"/>
                                <w:jc w:val="center"/>
                              </w:trPr>
                              <w:tc>
                                <w:tcPr>
                                  <w:tcW w:w="6605" w:type="dxa"/>
                                  <w:tcBorders>
                                    <w:top w:val="single" w:sz="4" w:space="0" w:color="auto"/>
                                    <w:left w:val="single" w:sz="4" w:space="0" w:color="auto"/>
                                  </w:tcBorders>
                                  <w:shd w:val="clear" w:color="auto" w:fill="FFFFFF"/>
                                  <w:vAlign w:val="bottom"/>
                                </w:tcPr>
                                <w:p w14:paraId="64803938" w14:textId="77777777" w:rsidR="00675BD3" w:rsidRDefault="00217392">
                                  <w:pPr>
                                    <w:pStyle w:val="24"/>
                                    <w:shd w:val="clear" w:color="auto" w:fill="auto"/>
                                    <w:spacing w:before="0" w:after="0" w:line="245" w:lineRule="exact"/>
                                    <w:ind w:left="200" w:firstLine="0"/>
                                    <w:jc w:val="left"/>
                                  </w:pPr>
                                  <w:r>
                                    <w:rPr>
                                      <w:rStyle w:val="2CourierNew14pt0"/>
                                    </w:rPr>
                                    <w:t xml:space="preserve">Активный рак (локальные или отдаленные метастазы и/или получающие химио- или </w:t>
                                  </w:r>
                                  <w:r>
                                    <w:rPr>
                                      <w:rStyle w:val="2CourierNew14pt0"/>
                                    </w:rPr>
                                    <w:t>радиотерапию в предшествующие 6 мес)</w:t>
                                  </w:r>
                                </w:p>
                              </w:tc>
                              <w:tc>
                                <w:tcPr>
                                  <w:tcW w:w="1094" w:type="dxa"/>
                                  <w:tcBorders>
                                    <w:top w:val="single" w:sz="4" w:space="0" w:color="auto"/>
                                    <w:left w:val="single" w:sz="4" w:space="0" w:color="auto"/>
                                    <w:right w:val="single" w:sz="4" w:space="0" w:color="auto"/>
                                  </w:tcBorders>
                                  <w:shd w:val="clear" w:color="auto" w:fill="FFFFFF"/>
                                  <w:vAlign w:val="center"/>
                                </w:tcPr>
                                <w:p w14:paraId="26200086"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1C7780C1" w14:textId="77777777">
                              <w:tblPrEx>
                                <w:tblCellMar>
                                  <w:top w:w="0" w:type="dxa"/>
                                  <w:bottom w:w="0" w:type="dxa"/>
                                </w:tblCellMar>
                              </w:tblPrEx>
                              <w:trPr>
                                <w:trHeight w:hRule="exact" w:val="403"/>
                                <w:jc w:val="center"/>
                              </w:trPr>
                              <w:tc>
                                <w:tcPr>
                                  <w:tcW w:w="6605" w:type="dxa"/>
                                  <w:tcBorders>
                                    <w:top w:val="single" w:sz="4" w:space="0" w:color="auto"/>
                                    <w:left w:val="single" w:sz="4" w:space="0" w:color="auto"/>
                                  </w:tcBorders>
                                  <w:shd w:val="clear" w:color="auto" w:fill="FFFFFF"/>
                                  <w:vAlign w:val="bottom"/>
                                </w:tcPr>
                                <w:p w14:paraId="637AD050" w14:textId="77777777" w:rsidR="00675BD3" w:rsidRDefault="00217392">
                                  <w:pPr>
                                    <w:pStyle w:val="24"/>
                                    <w:shd w:val="clear" w:color="auto" w:fill="auto"/>
                                    <w:spacing w:before="0" w:after="0" w:line="280" w:lineRule="exact"/>
                                    <w:ind w:left="200" w:firstLine="0"/>
                                    <w:jc w:val="left"/>
                                  </w:pPr>
                                  <w:r>
                                    <w:rPr>
                                      <w:rStyle w:val="2CourierNew14pt0"/>
                                    </w:rPr>
                                    <w:t>ВТЭ в анамнезе (кроме тромбофлебитов подкожных вен)</w:t>
                                  </w:r>
                                </w:p>
                              </w:tc>
                              <w:tc>
                                <w:tcPr>
                                  <w:tcW w:w="1094" w:type="dxa"/>
                                  <w:tcBorders>
                                    <w:top w:val="single" w:sz="4" w:space="0" w:color="auto"/>
                                    <w:left w:val="single" w:sz="4" w:space="0" w:color="auto"/>
                                    <w:right w:val="single" w:sz="4" w:space="0" w:color="auto"/>
                                  </w:tcBorders>
                                  <w:shd w:val="clear" w:color="auto" w:fill="FFFFFF"/>
                                  <w:vAlign w:val="bottom"/>
                                </w:tcPr>
                                <w:p w14:paraId="7996779B"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14474778" w14:textId="77777777">
                              <w:tblPrEx>
                                <w:tblCellMar>
                                  <w:top w:w="0" w:type="dxa"/>
                                  <w:bottom w:w="0" w:type="dxa"/>
                                </w:tblCellMar>
                              </w:tblPrEx>
                              <w:trPr>
                                <w:trHeight w:hRule="exact" w:val="394"/>
                                <w:jc w:val="center"/>
                              </w:trPr>
                              <w:tc>
                                <w:tcPr>
                                  <w:tcW w:w="6605" w:type="dxa"/>
                                  <w:tcBorders>
                                    <w:top w:val="single" w:sz="4" w:space="0" w:color="auto"/>
                                    <w:left w:val="single" w:sz="4" w:space="0" w:color="auto"/>
                                  </w:tcBorders>
                                  <w:shd w:val="clear" w:color="auto" w:fill="FFFFFF"/>
                                  <w:vAlign w:val="bottom"/>
                                </w:tcPr>
                                <w:p w14:paraId="2F9320F0" w14:textId="77777777" w:rsidR="00675BD3" w:rsidRDefault="00217392">
                                  <w:pPr>
                                    <w:pStyle w:val="24"/>
                                    <w:shd w:val="clear" w:color="auto" w:fill="auto"/>
                                    <w:spacing w:before="0" w:after="0" w:line="280" w:lineRule="exact"/>
                                    <w:ind w:left="200" w:firstLine="0"/>
                                    <w:jc w:val="left"/>
                                  </w:pPr>
                                  <w:r>
                                    <w:rPr>
                                      <w:rStyle w:val="2CourierNew14pt0"/>
                                    </w:rPr>
                                    <w:t>Ограничение подвижности (не менее 3 дней)</w:t>
                                  </w:r>
                                </w:p>
                              </w:tc>
                              <w:tc>
                                <w:tcPr>
                                  <w:tcW w:w="1094" w:type="dxa"/>
                                  <w:tcBorders>
                                    <w:top w:val="single" w:sz="4" w:space="0" w:color="auto"/>
                                    <w:left w:val="single" w:sz="4" w:space="0" w:color="auto"/>
                                    <w:right w:val="single" w:sz="4" w:space="0" w:color="auto"/>
                                  </w:tcBorders>
                                  <w:shd w:val="clear" w:color="auto" w:fill="FFFFFF"/>
                                  <w:vAlign w:val="bottom"/>
                                </w:tcPr>
                                <w:p w14:paraId="3A637333"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5A95CC1D" w14:textId="77777777">
                              <w:tblPrEx>
                                <w:tblCellMar>
                                  <w:top w:w="0" w:type="dxa"/>
                                  <w:bottom w:w="0" w:type="dxa"/>
                                </w:tblCellMar>
                              </w:tblPrEx>
                              <w:trPr>
                                <w:trHeight w:hRule="exact" w:val="878"/>
                                <w:jc w:val="center"/>
                              </w:trPr>
                              <w:tc>
                                <w:tcPr>
                                  <w:tcW w:w="6605" w:type="dxa"/>
                                  <w:tcBorders>
                                    <w:top w:val="single" w:sz="4" w:space="0" w:color="auto"/>
                                    <w:left w:val="single" w:sz="4" w:space="0" w:color="auto"/>
                                  </w:tcBorders>
                                  <w:shd w:val="clear" w:color="auto" w:fill="FFFFFF"/>
                                  <w:vAlign w:val="bottom"/>
                                </w:tcPr>
                                <w:p w14:paraId="0D8D7534" w14:textId="77777777" w:rsidR="00675BD3" w:rsidRDefault="00217392">
                                  <w:pPr>
                                    <w:pStyle w:val="24"/>
                                    <w:shd w:val="clear" w:color="auto" w:fill="auto"/>
                                    <w:spacing w:before="0" w:after="0" w:line="250" w:lineRule="exact"/>
                                    <w:ind w:left="200" w:firstLine="0"/>
                                    <w:jc w:val="left"/>
                                  </w:pPr>
                                  <w:r>
                                    <w:rPr>
                                      <w:rStyle w:val="2CourierNew14pt0"/>
                                    </w:rPr>
                                    <w:t xml:space="preserve">Тромбофилия (дефицит антитромбина, протеинов С, </w:t>
                                  </w:r>
                                  <w:r>
                                    <w:rPr>
                                      <w:rStyle w:val="2CourierNew14pt0"/>
                                      <w:lang w:val="en-US" w:eastAsia="en-US" w:bidi="en-US"/>
                                    </w:rPr>
                                    <w:t xml:space="preserve">S, </w:t>
                                  </w:r>
                                  <w:r>
                                    <w:rPr>
                                      <w:rStyle w:val="2CourierNew14pt0"/>
                                    </w:rPr>
                                    <w:t xml:space="preserve">мутация в гене фактора Лейдена, протромбина </w:t>
                                  </w:r>
                                  <w:r>
                                    <w:rPr>
                                      <w:rStyle w:val="2CourierNew14pt0"/>
                                      <w:lang w:val="en-US" w:eastAsia="en-US" w:bidi="en-US"/>
                                    </w:rPr>
                                    <w:t xml:space="preserve">G20210A, </w:t>
                                  </w:r>
                                  <w:r>
                                    <w:rPr>
                                      <w:rStyle w:val="2CourierNew14pt0"/>
                                    </w:rPr>
                                    <w:t>антифосфолипидный стздром)</w:t>
                                  </w:r>
                                </w:p>
                              </w:tc>
                              <w:tc>
                                <w:tcPr>
                                  <w:tcW w:w="1094" w:type="dxa"/>
                                  <w:tcBorders>
                                    <w:top w:val="single" w:sz="4" w:space="0" w:color="auto"/>
                                    <w:left w:val="single" w:sz="4" w:space="0" w:color="auto"/>
                                    <w:right w:val="single" w:sz="4" w:space="0" w:color="auto"/>
                                  </w:tcBorders>
                                  <w:shd w:val="clear" w:color="auto" w:fill="FFFFFF"/>
                                  <w:vAlign w:val="center"/>
                                </w:tcPr>
                                <w:p w14:paraId="06D5FE9F"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774032BF" w14:textId="77777777">
                              <w:tblPrEx>
                                <w:tblCellMar>
                                  <w:top w:w="0" w:type="dxa"/>
                                  <w:bottom w:w="0" w:type="dxa"/>
                                </w:tblCellMar>
                              </w:tblPrEx>
                              <w:trPr>
                                <w:trHeight w:hRule="exact" w:val="336"/>
                                <w:jc w:val="center"/>
                              </w:trPr>
                              <w:tc>
                                <w:tcPr>
                                  <w:tcW w:w="6605" w:type="dxa"/>
                                  <w:tcBorders>
                                    <w:top w:val="single" w:sz="4" w:space="0" w:color="auto"/>
                                    <w:left w:val="single" w:sz="4" w:space="0" w:color="auto"/>
                                  </w:tcBorders>
                                  <w:shd w:val="clear" w:color="auto" w:fill="FFFFFF"/>
                                  <w:vAlign w:val="bottom"/>
                                </w:tcPr>
                                <w:p w14:paraId="3FC450C6" w14:textId="77777777" w:rsidR="00675BD3" w:rsidRDefault="00217392">
                                  <w:pPr>
                                    <w:pStyle w:val="24"/>
                                    <w:shd w:val="clear" w:color="auto" w:fill="auto"/>
                                    <w:spacing w:before="0" w:after="0" w:line="280" w:lineRule="exact"/>
                                    <w:ind w:left="200" w:firstLine="0"/>
                                    <w:jc w:val="left"/>
                                  </w:pPr>
                                  <w:r>
                                    <w:rPr>
                                      <w:rStyle w:val="2CourierNew14pt0"/>
                                    </w:rPr>
                                    <w:t>Недавняя травма и/или операция (за последний месяц)</w:t>
                                  </w:r>
                                </w:p>
                              </w:tc>
                              <w:tc>
                                <w:tcPr>
                                  <w:tcW w:w="1094" w:type="dxa"/>
                                  <w:tcBorders>
                                    <w:top w:val="single" w:sz="4" w:space="0" w:color="auto"/>
                                    <w:left w:val="single" w:sz="4" w:space="0" w:color="auto"/>
                                    <w:right w:val="single" w:sz="4" w:space="0" w:color="auto"/>
                                  </w:tcBorders>
                                  <w:shd w:val="clear" w:color="auto" w:fill="FFFFFF"/>
                                  <w:vAlign w:val="bottom"/>
                                </w:tcPr>
                                <w:p w14:paraId="695B8668" w14:textId="77777777" w:rsidR="00675BD3" w:rsidRDefault="00217392">
                                  <w:pPr>
                                    <w:pStyle w:val="24"/>
                                    <w:shd w:val="clear" w:color="auto" w:fill="auto"/>
                                    <w:spacing w:before="0" w:after="0" w:line="280" w:lineRule="exact"/>
                                    <w:ind w:firstLine="0"/>
                                    <w:jc w:val="center"/>
                                  </w:pPr>
                                  <w:r>
                                    <w:rPr>
                                      <w:rStyle w:val="2CourierNew14pt"/>
                                    </w:rPr>
                                    <w:t>2</w:t>
                                  </w:r>
                                </w:p>
                              </w:tc>
                            </w:tr>
                            <w:tr w:rsidR="00675BD3" w14:paraId="41AF60F6" w14:textId="77777777">
                              <w:tblPrEx>
                                <w:tblCellMar>
                                  <w:top w:w="0" w:type="dxa"/>
                                  <w:bottom w:w="0" w:type="dxa"/>
                                </w:tblCellMar>
                              </w:tblPrEx>
                              <w:trPr>
                                <w:trHeight w:hRule="exact" w:val="403"/>
                                <w:jc w:val="center"/>
                              </w:trPr>
                              <w:tc>
                                <w:tcPr>
                                  <w:tcW w:w="6605" w:type="dxa"/>
                                  <w:tcBorders>
                                    <w:top w:val="single" w:sz="4" w:space="0" w:color="auto"/>
                                    <w:left w:val="single" w:sz="4" w:space="0" w:color="auto"/>
                                  </w:tcBorders>
                                  <w:shd w:val="clear" w:color="auto" w:fill="FFFFFF"/>
                                  <w:vAlign w:val="center"/>
                                </w:tcPr>
                                <w:p w14:paraId="74E7C9F6" w14:textId="77777777" w:rsidR="00675BD3" w:rsidRDefault="00217392">
                                  <w:pPr>
                                    <w:pStyle w:val="24"/>
                                    <w:shd w:val="clear" w:color="auto" w:fill="auto"/>
                                    <w:spacing w:before="0" w:after="0" w:line="280" w:lineRule="exact"/>
                                    <w:ind w:left="200" w:firstLine="0"/>
                                    <w:jc w:val="left"/>
                                  </w:pPr>
                                  <w:r>
                                    <w:rPr>
                                      <w:rStyle w:val="2CourierNew14pt0"/>
                                    </w:rPr>
                                    <w:t>Пожилой возраст (^70 лет)</w:t>
                                  </w:r>
                                </w:p>
                              </w:tc>
                              <w:tc>
                                <w:tcPr>
                                  <w:tcW w:w="1094" w:type="dxa"/>
                                  <w:tcBorders>
                                    <w:top w:val="single" w:sz="4" w:space="0" w:color="auto"/>
                                    <w:left w:val="single" w:sz="4" w:space="0" w:color="auto"/>
                                    <w:right w:val="single" w:sz="4" w:space="0" w:color="auto"/>
                                  </w:tcBorders>
                                  <w:shd w:val="clear" w:color="auto" w:fill="FFFFFF"/>
                                  <w:vAlign w:val="bottom"/>
                                </w:tcPr>
                                <w:p w14:paraId="7B3BD6E1"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0730826E" w14:textId="77777777">
                              <w:tblPrEx>
                                <w:tblCellMar>
                                  <w:top w:w="0" w:type="dxa"/>
                                  <w:bottom w:w="0" w:type="dxa"/>
                                </w:tblCellMar>
                              </w:tblPrEx>
                              <w:trPr>
                                <w:trHeight w:hRule="exact" w:val="389"/>
                                <w:jc w:val="center"/>
                              </w:trPr>
                              <w:tc>
                                <w:tcPr>
                                  <w:tcW w:w="6605" w:type="dxa"/>
                                  <w:tcBorders>
                                    <w:top w:val="single" w:sz="4" w:space="0" w:color="auto"/>
                                    <w:left w:val="single" w:sz="4" w:space="0" w:color="auto"/>
                                  </w:tcBorders>
                                  <w:shd w:val="clear" w:color="auto" w:fill="FFFFFF"/>
                                  <w:vAlign w:val="center"/>
                                </w:tcPr>
                                <w:p w14:paraId="00279483" w14:textId="77777777" w:rsidR="00675BD3" w:rsidRDefault="00217392">
                                  <w:pPr>
                                    <w:pStyle w:val="24"/>
                                    <w:shd w:val="clear" w:color="auto" w:fill="auto"/>
                                    <w:spacing w:before="0" w:after="0" w:line="280" w:lineRule="exact"/>
                                    <w:ind w:left="200" w:firstLine="0"/>
                                    <w:jc w:val="left"/>
                                  </w:pPr>
                                  <w:r>
                                    <w:rPr>
                                      <w:rStyle w:val="2CourierNew14pt0"/>
                                    </w:rPr>
                                    <w:t>Сердечная или дыхательная недостаточность</w:t>
                                  </w:r>
                                </w:p>
                              </w:tc>
                              <w:tc>
                                <w:tcPr>
                                  <w:tcW w:w="1094" w:type="dxa"/>
                                  <w:tcBorders>
                                    <w:top w:val="single" w:sz="4" w:space="0" w:color="auto"/>
                                    <w:left w:val="single" w:sz="4" w:space="0" w:color="auto"/>
                                    <w:right w:val="single" w:sz="4" w:space="0" w:color="auto"/>
                                  </w:tcBorders>
                                  <w:shd w:val="clear" w:color="auto" w:fill="FFFFFF"/>
                                  <w:vAlign w:val="bottom"/>
                                </w:tcPr>
                                <w:p w14:paraId="09792296" w14:textId="77777777" w:rsidR="00675BD3" w:rsidRDefault="00217392">
                                  <w:pPr>
                                    <w:pStyle w:val="24"/>
                                    <w:shd w:val="clear" w:color="auto" w:fill="auto"/>
                                    <w:spacing w:before="0" w:after="0" w:line="280" w:lineRule="exact"/>
                                    <w:ind w:firstLine="0"/>
                                    <w:jc w:val="center"/>
                                  </w:pPr>
                                  <w:r>
                                    <w:rPr>
                                      <w:rStyle w:val="2CourierNew14pt"/>
                                    </w:rPr>
                                    <w:t>1</w:t>
                                  </w:r>
                                </w:p>
                              </w:tc>
                            </w:tr>
                            <w:tr w:rsidR="00675BD3" w14:paraId="48B91238" w14:textId="77777777">
                              <w:tblPrEx>
                                <w:tblCellMar>
                                  <w:top w:w="0" w:type="dxa"/>
                                  <w:bottom w:w="0" w:type="dxa"/>
                                </w:tblCellMar>
                              </w:tblPrEx>
                              <w:trPr>
                                <w:trHeight w:hRule="exact" w:val="336"/>
                                <w:jc w:val="center"/>
                              </w:trPr>
                              <w:tc>
                                <w:tcPr>
                                  <w:tcW w:w="6605" w:type="dxa"/>
                                  <w:tcBorders>
                                    <w:top w:val="single" w:sz="4" w:space="0" w:color="auto"/>
                                    <w:left w:val="single" w:sz="4" w:space="0" w:color="auto"/>
                                  </w:tcBorders>
                                  <w:shd w:val="clear" w:color="auto" w:fill="FFFFFF"/>
                                  <w:vAlign w:val="center"/>
                                </w:tcPr>
                                <w:p w14:paraId="6B085EB6" w14:textId="77777777" w:rsidR="00675BD3" w:rsidRDefault="00217392">
                                  <w:pPr>
                                    <w:pStyle w:val="24"/>
                                    <w:shd w:val="clear" w:color="auto" w:fill="auto"/>
                                    <w:spacing w:before="0" w:after="0" w:line="280" w:lineRule="exact"/>
                                    <w:ind w:left="200" w:firstLine="0"/>
                                    <w:jc w:val="left"/>
                                  </w:pPr>
                                  <w:r>
                                    <w:rPr>
                                      <w:rStyle w:val="2CourierNew14pt"/>
                                    </w:rPr>
                                    <w:t>ОИМ или ишемический инсульт</w:t>
                                  </w:r>
                                </w:p>
                              </w:tc>
                              <w:tc>
                                <w:tcPr>
                                  <w:tcW w:w="1094" w:type="dxa"/>
                                  <w:tcBorders>
                                    <w:top w:val="single" w:sz="4" w:space="0" w:color="auto"/>
                                    <w:left w:val="single" w:sz="4" w:space="0" w:color="auto"/>
                                    <w:right w:val="single" w:sz="4" w:space="0" w:color="auto"/>
                                  </w:tcBorders>
                                  <w:shd w:val="clear" w:color="auto" w:fill="FFFFFF"/>
                                  <w:vAlign w:val="bottom"/>
                                </w:tcPr>
                                <w:p w14:paraId="3B2655DF"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71F133CE" w14:textId="77777777">
                              <w:tblPrEx>
                                <w:tblCellMar>
                                  <w:top w:w="0" w:type="dxa"/>
                                  <w:bottom w:w="0" w:type="dxa"/>
                                </w:tblCellMar>
                              </w:tblPrEx>
                              <w:trPr>
                                <w:trHeight w:hRule="exact" w:val="398"/>
                                <w:jc w:val="center"/>
                              </w:trPr>
                              <w:tc>
                                <w:tcPr>
                                  <w:tcW w:w="6605" w:type="dxa"/>
                                  <w:tcBorders>
                                    <w:top w:val="single" w:sz="4" w:space="0" w:color="auto"/>
                                    <w:left w:val="single" w:sz="4" w:space="0" w:color="auto"/>
                                  </w:tcBorders>
                                  <w:shd w:val="clear" w:color="auto" w:fill="FFFFFF"/>
                                  <w:vAlign w:val="center"/>
                                </w:tcPr>
                                <w:p w14:paraId="7EFCCFBF" w14:textId="77777777" w:rsidR="00675BD3" w:rsidRDefault="00217392">
                                  <w:pPr>
                                    <w:pStyle w:val="24"/>
                                    <w:shd w:val="clear" w:color="auto" w:fill="auto"/>
                                    <w:spacing w:before="0" w:after="0" w:line="280" w:lineRule="exact"/>
                                    <w:ind w:left="200" w:firstLine="0"/>
                                    <w:jc w:val="left"/>
                                  </w:pPr>
                                  <w:r>
                                    <w:rPr>
                                      <w:rStyle w:val="2CourierNew14pt0"/>
                                    </w:rPr>
                                    <w:t xml:space="preserve">Острая </w:t>
                                  </w:r>
                                  <w:r>
                                    <w:rPr>
                                      <w:rStyle w:val="2CourierNew14pt0"/>
                                    </w:rPr>
                                    <w:t>инфекция и/или ревматическое заболевание</w:t>
                                  </w:r>
                                </w:p>
                              </w:tc>
                              <w:tc>
                                <w:tcPr>
                                  <w:tcW w:w="1094" w:type="dxa"/>
                                  <w:tcBorders>
                                    <w:top w:val="single" w:sz="4" w:space="0" w:color="auto"/>
                                    <w:left w:val="single" w:sz="4" w:space="0" w:color="auto"/>
                                    <w:right w:val="single" w:sz="4" w:space="0" w:color="auto"/>
                                  </w:tcBorders>
                                  <w:shd w:val="clear" w:color="auto" w:fill="FFFFFF"/>
                                  <w:vAlign w:val="bottom"/>
                                </w:tcPr>
                                <w:p w14:paraId="43BAD7AF" w14:textId="77777777" w:rsidR="00675BD3" w:rsidRDefault="00217392">
                                  <w:pPr>
                                    <w:pStyle w:val="24"/>
                                    <w:shd w:val="clear" w:color="auto" w:fill="auto"/>
                                    <w:spacing w:before="0" w:after="0" w:line="280" w:lineRule="exact"/>
                                    <w:ind w:firstLine="0"/>
                                    <w:jc w:val="center"/>
                                  </w:pPr>
                                  <w:r>
                                    <w:rPr>
                                      <w:rStyle w:val="2CourierNew14pt"/>
                                    </w:rPr>
                                    <w:t>1</w:t>
                                  </w:r>
                                </w:p>
                              </w:tc>
                            </w:tr>
                            <w:tr w:rsidR="00675BD3" w14:paraId="23004203" w14:textId="77777777">
                              <w:tblPrEx>
                                <w:tblCellMar>
                                  <w:top w:w="0" w:type="dxa"/>
                                  <w:bottom w:w="0" w:type="dxa"/>
                                </w:tblCellMar>
                              </w:tblPrEx>
                              <w:trPr>
                                <w:trHeight w:hRule="exact" w:val="389"/>
                                <w:jc w:val="center"/>
                              </w:trPr>
                              <w:tc>
                                <w:tcPr>
                                  <w:tcW w:w="6605" w:type="dxa"/>
                                  <w:tcBorders>
                                    <w:top w:val="single" w:sz="4" w:space="0" w:color="auto"/>
                                    <w:left w:val="single" w:sz="4" w:space="0" w:color="auto"/>
                                  </w:tcBorders>
                                  <w:shd w:val="clear" w:color="auto" w:fill="FFFFFF"/>
                                  <w:vAlign w:val="center"/>
                                </w:tcPr>
                                <w:p w14:paraId="4D5D60DE" w14:textId="77777777" w:rsidR="00675BD3" w:rsidRDefault="00217392">
                                  <w:pPr>
                                    <w:pStyle w:val="24"/>
                                    <w:shd w:val="clear" w:color="auto" w:fill="auto"/>
                                    <w:spacing w:before="0" w:after="0" w:line="280" w:lineRule="exact"/>
                                    <w:ind w:left="200" w:firstLine="0"/>
                                    <w:jc w:val="left"/>
                                  </w:pPr>
                                  <w:r>
                                    <w:rPr>
                                      <w:rStyle w:val="2CourierNew14pt0"/>
                                    </w:rPr>
                                    <w:t xml:space="preserve">Ожирение (ИМТ </w:t>
                                  </w:r>
                                  <w:r>
                                    <w:rPr>
                                      <w:rStyle w:val="2CourierNew14pt-2pt"/>
                                    </w:rPr>
                                    <w:t>й:30</w:t>
                                  </w:r>
                                  <w:r>
                                    <w:rPr>
                                      <w:rStyle w:val="2CourierNew14pt0"/>
                                    </w:rPr>
                                    <w:t xml:space="preserve"> кг/м^)</w:t>
                                  </w:r>
                                </w:p>
                              </w:tc>
                              <w:tc>
                                <w:tcPr>
                                  <w:tcW w:w="1094" w:type="dxa"/>
                                  <w:tcBorders>
                                    <w:top w:val="single" w:sz="4" w:space="0" w:color="auto"/>
                                    <w:left w:val="single" w:sz="4" w:space="0" w:color="auto"/>
                                    <w:right w:val="single" w:sz="4" w:space="0" w:color="auto"/>
                                  </w:tcBorders>
                                  <w:shd w:val="clear" w:color="auto" w:fill="FFFFFF"/>
                                  <w:vAlign w:val="bottom"/>
                                </w:tcPr>
                                <w:p w14:paraId="125A0862"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02406A76" w14:textId="77777777">
                              <w:tblPrEx>
                                <w:tblCellMar>
                                  <w:top w:w="0" w:type="dxa"/>
                                  <w:bottom w:w="0" w:type="dxa"/>
                                </w:tblCellMar>
                              </w:tblPrEx>
                              <w:trPr>
                                <w:trHeight w:hRule="exact" w:val="408"/>
                                <w:jc w:val="center"/>
                              </w:trPr>
                              <w:tc>
                                <w:tcPr>
                                  <w:tcW w:w="6605" w:type="dxa"/>
                                  <w:tcBorders>
                                    <w:top w:val="single" w:sz="4" w:space="0" w:color="auto"/>
                                    <w:left w:val="single" w:sz="4" w:space="0" w:color="auto"/>
                                    <w:bottom w:val="single" w:sz="4" w:space="0" w:color="auto"/>
                                  </w:tcBorders>
                                  <w:shd w:val="clear" w:color="auto" w:fill="FFFFFF"/>
                                  <w:vAlign w:val="center"/>
                                </w:tcPr>
                                <w:p w14:paraId="5BF13F96" w14:textId="77777777" w:rsidR="00675BD3" w:rsidRDefault="00217392">
                                  <w:pPr>
                                    <w:pStyle w:val="24"/>
                                    <w:shd w:val="clear" w:color="auto" w:fill="auto"/>
                                    <w:spacing w:before="0" w:after="0" w:line="280" w:lineRule="exact"/>
                                    <w:ind w:left="200" w:firstLine="0"/>
                                    <w:jc w:val="left"/>
                                  </w:pPr>
                                  <w:r>
                                    <w:rPr>
                                      <w:rStyle w:val="2CourierNew14pt"/>
                                    </w:rPr>
                                    <w:t>Продолжающаяся терапия половыми гормонами</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14:paraId="512136CE" w14:textId="77777777" w:rsidR="00675BD3" w:rsidRDefault="00217392">
                                  <w:pPr>
                                    <w:pStyle w:val="24"/>
                                    <w:shd w:val="clear" w:color="auto" w:fill="auto"/>
                                    <w:spacing w:before="0" w:after="0" w:line="280" w:lineRule="exact"/>
                                    <w:ind w:firstLine="0"/>
                                    <w:jc w:val="center"/>
                                  </w:pPr>
                                  <w:r>
                                    <w:rPr>
                                      <w:rStyle w:val="2CourierNew14pt0"/>
                                    </w:rPr>
                                    <w:t>1</w:t>
                                  </w:r>
                                </w:p>
                              </w:tc>
                            </w:tr>
                          </w:tbl>
                          <w:p w14:paraId="7C40DA60" w14:textId="77777777" w:rsidR="00675BD3" w:rsidRDefault="00217392">
                            <w:pPr>
                              <w:pStyle w:val="ac"/>
                              <w:shd w:val="clear" w:color="auto" w:fill="auto"/>
                              <w:spacing w:line="260" w:lineRule="exact"/>
                              <w:jc w:val="left"/>
                            </w:pPr>
                            <w:r>
                              <w:rPr>
                                <w:rStyle w:val="Exact1"/>
                              </w:rPr>
                              <w:t>Пояенение: Проводитея оценка имеюш,ихея факторов риека и подечет еуммы баллов.</w:t>
                            </w:r>
                          </w:p>
                          <w:p w14:paraId="5F0686D7" w14:textId="77777777" w:rsidR="00675BD3" w:rsidRDefault="00675BD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82D8F" id="Text Box 111" o:spid="_x0000_s1109" type="#_x0000_t202" style="position:absolute;margin-left:.05pt;margin-top:0;width:384.95pt;height:345.25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" filled="f" stroked="f">
                <v:textbox style="mso-fit-shape-to-text:t" inset="0,0,0,0">
                  <w:txbxContent>
                    <w:p w14:paraId="23E250DD" w14:textId="77777777" w:rsidR="00675BD3" w:rsidRDefault="00217392">
                      <w:pPr>
                        <w:pStyle w:val="ac"/>
                        <w:shd w:val="clear" w:color="auto" w:fill="auto"/>
                        <w:spacing w:line="667" w:lineRule="exact"/>
                        <w:jc w:val="left"/>
                      </w:pPr>
                      <w:r>
                        <w:rPr>
                          <w:rStyle w:val="Exact1"/>
                        </w:rPr>
                        <w:t>- другое (уточнить): Содержание (шаблон):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05"/>
                        <w:gridCol w:w="1094"/>
                      </w:tblGrid>
                      <w:tr w:rsidR="00675BD3" w14:paraId="74DD2FD0" w14:textId="77777777">
                        <w:tblPrEx>
                          <w:tblCellMar>
                            <w:top w:w="0" w:type="dxa"/>
                            <w:bottom w:w="0" w:type="dxa"/>
                          </w:tblCellMar>
                        </w:tblPrEx>
                        <w:trPr>
                          <w:trHeight w:hRule="exact" w:val="427"/>
                          <w:jc w:val="center"/>
                        </w:trPr>
                        <w:tc>
                          <w:tcPr>
                            <w:tcW w:w="6605" w:type="dxa"/>
                            <w:tcBorders>
                              <w:top w:val="single" w:sz="4" w:space="0" w:color="auto"/>
                              <w:left w:val="single" w:sz="4" w:space="0" w:color="auto"/>
                            </w:tcBorders>
                            <w:shd w:val="clear" w:color="auto" w:fill="FFFFFF"/>
                            <w:vAlign w:val="bottom"/>
                          </w:tcPr>
                          <w:p w14:paraId="3C44F252" w14:textId="77777777" w:rsidR="00675BD3" w:rsidRDefault="00217392">
                            <w:pPr>
                              <w:pStyle w:val="24"/>
                              <w:shd w:val="clear" w:color="auto" w:fill="auto"/>
                              <w:spacing w:before="0" w:after="0" w:line="280" w:lineRule="exact"/>
                              <w:ind w:firstLine="0"/>
                              <w:jc w:val="center"/>
                            </w:pPr>
                            <w:r>
                              <w:rPr>
                                <w:rStyle w:val="2CourierNew14pt"/>
                              </w:rPr>
                              <w:t>Фактор риска</w:t>
                            </w:r>
                          </w:p>
                        </w:tc>
                        <w:tc>
                          <w:tcPr>
                            <w:tcW w:w="1094" w:type="dxa"/>
                            <w:tcBorders>
                              <w:top w:val="single" w:sz="4" w:space="0" w:color="auto"/>
                              <w:left w:val="single" w:sz="4" w:space="0" w:color="auto"/>
                              <w:right w:val="single" w:sz="4" w:space="0" w:color="auto"/>
                            </w:tcBorders>
                            <w:shd w:val="clear" w:color="auto" w:fill="FFFFFF"/>
                            <w:vAlign w:val="bottom"/>
                          </w:tcPr>
                          <w:p w14:paraId="3C110AEE" w14:textId="77777777" w:rsidR="00675BD3" w:rsidRDefault="00217392">
                            <w:pPr>
                              <w:pStyle w:val="24"/>
                              <w:shd w:val="clear" w:color="auto" w:fill="auto"/>
                              <w:spacing w:before="0" w:after="0" w:line="280" w:lineRule="exact"/>
                              <w:ind w:left="220" w:firstLine="0"/>
                              <w:jc w:val="left"/>
                            </w:pPr>
                            <w:r>
                              <w:rPr>
                                <w:rStyle w:val="2CourierNew14pt"/>
                              </w:rPr>
                              <w:t>Баллы</w:t>
                            </w:r>
                          </w:p>
                        </w:tc>
                      </w:tr>
                      <w:tr w:rsidR="00675BD3" w14:paraId="34C0CCBA" w14:textId="77777777">
                        <w:tblPrEx>
                          <w:tblCellMar>
                            <w:top w:w="0" w:type="dxa"/>
                            <w:bottom w:w="0" w:type="dxa"/>
                          </w:tblCellMar>
                        </w:tblPrEx>
                        <w:trPr>
                          <w:trHeight w:hRule="exact" w:val="912"/>
                          <w:jc w:val="center"/>
                        </w:trPr>
                        <w:tc>
                          <w:tcPr>
                            <w:tcW w:w="6605" w:type="dxa"/>
                            <w:tcBorders>
                              <w:top w:val="single" w:sz="4" w:space="0" w:color="auto"/>
                              <w:left w:val="single" w:sz="4" w:space="0" w:color="auto"/>
                            </w:tcBorders>
                            <w:shd w:val="clear" w:color="auto" w:fill="FFFFFF"/>
                            <w:vAlign w:val="bottom"/>
                          </w:tcPr>
                          <w:p w14:paraId="64803938" w14:textId="77777777" w:rsidR="00675BD3" w:rsidRDefault="00217392">
                            <w:pPr>
                              <w:pStyle w:val="24"/>
                              <w:shd w:val="clear" w:color="auto" w:fill="auto"/>
                              <w:spacing w:before="0" w:after="0" w:line="245" w:lineRule="exact"/>
                              <w:ind w:left="200" w:firstLine="0"/>
                              <w:jc w:val="left"/>
                            </w:pPr>
                            <w:r>
                              <w:rPr>
                                <w:rStyle w:val="2CourierNew14pt0"/>
                              </w:rPr>
                              <w:t xml:space="preserve">Активный рак (локальные или отдаленные метастазы и/или получающие химио- или </w:t>
                            </w:r>
                            <w:r>
                              <w:rPr>
                                <w:rStyle w:val="2CourierNew14pt0"/>
                              </w:rPr>
                              <w:t>радиотерапию в предшествующие 6 мес)</w:t>
                            </w:r>
                          </w:p>
                        </w:tc>
                        <w:tc>
                          <w:tcPr>
                            <w:tcW w:w="1094" w:type="dxa"/>
                            <w:tcBorders>
                              <w:top w:val="single" w:sz="4" w:space="0" w:color="auto"/>
                              <w:left w:val="single" w:sz="4" w:space="0" w:color="auto"/>
                              <w:right w:val="single" w:sz="4" w:space="0" w:color="auto"/>
                            </w:tcBorders>
                            <w:shd w:val="clear" w:color="auto" w:fill="FFFFFF"/>
                            <w:vAlign w:val="center"/>
                          </w:tcPr>
                          <w:p w14:paraId="26200086"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1C7780C1" w14:textId="77777777">
                        <w:tblPrEx>
                          <w:tblCellMar>
                            <w:top w:w="0" w:type="dxa"/>
                            <w:bottom w:w="0" w:type="dxa"/>
                          </w:tblCellMar>
                        </w:tblPrEx>
                        <w:trPr>
                          <w:trHeight w:hRule="exact" w:val="403"/>
                          <w:jc w:val="center"/>
                        </w:trPr>
                        <w:tc>
                          <w:tcPr>
                            <w:tcW w:w="6605" w:type="dxa"/>
                            <w:tcBorders>
                              <w:top w:val="single" w:sz="4" w:space="0" w:color="auto"/>
                              <w:left w:val="single" w:sz="4" w:space="0" w:color="auto"/>
                            </w:tcBorders>
                            <w:shd w:val="clear" w:color="auto" w:fill="FFFFFF"/>
                            <w:vAlign w:val="bottom"/>
                          </w:tcPr>
                          <w:p w14:paraId="637AD050" w14:textId="77777777" w:rsidR="00675BD3" w:rsidRDefault="00217392">
                            <w:pPr>
                              <w:pStyle w:val="24"/>
                              <w:shd w:val="clear" w:color="auto" w:fill="auto"/>
                              <w:spacing w:before="0" w:after="0" w:line="280" w:lineRule="exact"/>
                              <w:ind w:left="200" w:firstLine="0"/>
                              <w:jc w:val="left"/>
                            </w:pPr>
                            <w:r>
                              <w:rPr>
                                <w:rStyle w:val="2CourierNew14pt0"/>
                              </w:rPr>
                              <w:t>ВТЭ в анамнезе (кроме тромбофлебитов подкожных вен)</w:t>
                            </w:r>
                          </w:p>
                        </w:tc>
                        <w:tc>
                          <w:tcPr>
                            <w:tcW w:w="1094" w:type="dxa"/>
                            <w:tcBorders>
                              <w:top w:val="single" w:sz="4" w:space="0" w:color="auto"/>
                              <w:left w:val="single" w:sz="4" w:space="0" w:color="auto"/>
                              <w:right w:val="single" w:sz="4" w:space="0" w:color="auto"/>
                            </w:tcBorders>
                            <w:shd w:val="clear" w:color="auto" w:fill="FFFFFF"/>
                            <w:vAlign w:val="bottom"/>
                          </w:tcPr>
                          <w:p w14:paraId="7996779B"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14474778" w14:textId="77777777">
                        <w:tblPrEx>
                          <w:tblCellMar>
                            <w:top w:w="0" w:type="dxa"/>
                            <w:bottom w:w="0" w:type="dxa"/>
                          </w:tblCellMar>
                        </w:tblPrEx>
                        <w:trPr>
                          <w:trHeight w:hRule="exact" w:val="394"/>
                          <w:jc w:val="center"/>
                        </w:trPr>
                        <w:tc>
                          <w:tcPr>
                            <w:tcW w:w="6605" w:type="dxa"/>
                            <w:tcBorders>
                              <w:top w:val="single" w:sz="4" w:space="0" w:color="auto"/>
                              <w:left w:val="single" w:sz="4" w:space="0" w:color="auto"/>
                            </w:tcBorders>
                            <w:shd w:val="clear" w:color="auto" w:fill="FFFFFF"/>
                            <w:vAlign w:val="bottom"/>
                          </w:tcPr>
                          <w:p w14:paraId="2F9320F0" w14:textId="77777777" w:rsidR="00675BD3" w:rsidRDefault="00217392">
                            <w:pPr>
                              <w:pStyle w:val="24"/>
                              <w:shd w:val="clear" w:color="auto" w:fill="auto"/>
                              <w:spacing w:before="0" w:after="0" w:line="280" w:lineRule="exact"/>
                              <w:ind w:left="200" w:firstLine="0"/>
                              <w:jc w:val="left"/>
                            </w:pPr>
                            <w:r>
                              <w:rPr>
                                <w:rStyle w:val="2CourierNew14pt0"/>
                              </w:rPr>
                              <w:t>Ограничение подвижности (не менее 3 дней)</w:t>
                            </w:r>
                          </w:p>
                        </w:tc>
                        <w:tc>
                          <w:tcPr>
                            <w:tcW w:w="1094" w:type="dxa"/>
                            <w:tcBorders>
                              <w:top w:val="single" w:sz="4" w:space="0" w:color="auto"/>
                              <w:left w:val="single" w:sz="4" w:space="0" w:color="auto"/>
                              <w:right w:val="single" w:sz="4" w:space="0" w:color="auto"/>
                            </w:tcBorders>
                            <w:shd w:val="clear" w:color="auto" w:fill="FFFFFF"/>
                            <w:vAlign w:val="bottom"/>
                          </w:tcPr>
                          <w:p w14:paraId="3A637333"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5A95CC1D" w14:textId="77777777">
                        <w:tblPrEx>
                          <w:tblCellMar>
                            <w:top w:w="0" w:type="dxa"/>
                            <w:bottom w:w="0" w:type="dxa"/>
                          </w:tblCellMar>
                        </w:tblPrEx>
                        <w:trPr>
                          <w:trHeight w:hRule="exact" w:val="878"/>
                          <w:jc w:val="center"/>
                        </w:trPr>
                        <w:tc>
                          <w:tcPr>
                            <w:tcW w:w="6605" w:type="dxa"/>
                            <w:tcBorders>
                              <w:top w:val="single" w:sz="4" w:space="0" w:color="auto"/>
                              <w:left w:val="single" w:sz="4" w:space="0" w:color="auto"/>
                            </w:tcBorders>
                            <w:shd w:val="clear" w:color="auto" w:fill="FFFFFF"/>
                            <w:vAlign w:val="bottom"/>
                          </w:tcPr>
                          <w:p w14:paraId="0D8D7534" w14:textId="77777777" w:rsidR="00675BD3" w:rsidRDefault="00217392">
                            <w:pPr>
                              <w:pStyle w:val="24"/>
                              <w:shd w:val="clear" w:color="auto" w:fill="auto"/>
                              <w:spacing w:before="0" w:after="0" w:line="250" w:lineRule="exact"/>
                              <w:ind w:left="200" w:firstLine="0"/>
                              <w:jc w:val="left"/>
                            </w:pPr>
                            <w:r>
                              <w:rPr>
                                <w:rStyle w:val="2CourierNew14pt0"/>
                              </w:rPr>
                              <w:t xml:space="preserve">Тромбофилия (дефицит антитромбина, протеинов С, </w:t>
                            </w:r>
                            <w:r>
                              <w:rPr>
                                <w:rStyle w:val="2CourierNew14pt0"/>
                                <w:lang w:val="en-US" w:eastAsia="en-US" w:bidi="en-US"/>
                              </w:rPr>
                              <w:t xml:space="preserve">S, </w:t>
                            </w:r>
                            <w:r>
                              <w:rPr>
                                <w:rStyle w:val="2CourierNew14pt0"/>
                              </w:rPr>
                              <w:t xml:space="preserve">мутация в гене фактора Лейдена, протромбина </w:t>
                            </w:r>
                            <w:r>
                              <w:rPr>
                                <w:rStyle w:val="2CourierNew14pt0"/>
                                <w:lang w:val="en-US" w:eastAsia="en-US" w:bidi="en-US"/>
                              </w:rPr>
                              <w:t xml:space="preserve">G20210A, </w:t>
                            </w:r>
                            <w:r>
                              <w:rPr>
                                <w:rStyle w:val="2CourierNew14pt0"/>
                              </w:rPr>
                              <w:t>антифосфолипидный стздром)</w:t>
                            </w:r>
                          </w:p>
                        </w:tc>
                        <w:tc>
                          <w:tcPr>
                            <w:tcW w:w="1094" w:type="dxa"/>
                            <w:tcBorders>
                              <w:top w:val="single" w:sz="4" w:space="0" w:color="auto"/>
                              <w:left w:val="single" w:sz="4" w:space="0" w:color="auto"/>
                              <w:right w:val="single" w:sz="4" w:space="0" w:color="auto"/>
                            </w:tcBorders>
                            <w:shd w:val="clear" w:color="auto" w:fill="FFFFFF"/>
                            <w:vAlign w:val="center"/>
                          </w:tcPr>
                          <w:p w14:paraId="06D5FE9F" w14:textId="77777777" w:rsidR="00675BD3" w:rsidRDefault="00217392">
                            <w:pPr>
                              <w:pStyle w:val="24"/>
                              <w:shd w:val="clear" w:color="auto" w:fill="auto"/>
                              <w:spacing w:before="0" w:after="0" w:line="280" w:lineRule="exact"/>
                              <w:ind w:firstLine="0"/>
                              <w:jc w:val="center"/>
                            </w:pPr>
                            <w:r>
                              <w:rPr>
                                <w:rStyle w:val="2CourierNew14pt0"/>
                              </w:rPr>
                              <w:t>3</w:t>
                            </w:r>
                          </w:p>
                        </w:tc>
                      </w:tr>
                      <w:tr w:rsidR="00675BD3" w14:paraId="774032BF" w14:textId="77777777">
                        <w:tblPrEx>
                          <w:tblCellMar>
                            <w:top w:w="0" w:type="dxa"/>
                            <w:bottom w:w="0" w:type="dxa"/>
                          </w:tblCellMar>
                        </w:tblPrEx>
                        <w:trPr>
                          <w:trHeight w:hRule="exact" w:val="336"/>
                          <w:jc w:val="center"/>
                        </w:trPr>
                        <w:tc>
                          <w:tcPr>
                            <w:tcW w:w="6605" w:type="dxa"/>
                            <w:tcBorders>
                              <w:top w:val="single" w:sz="4" w:space="0" w:color="auto"/>
                              <w:left w:val="single" w:sz="4" w:space="0" w:color="auto"/>
                            </w:tcBorders>
                            <w:shd w:val="clear" w:color="auto" w:fill="FFFFFF"/>
                            <w:vAlign w:val="bottom"/>
                          </w:tcPr>
                          <w:p w14:paraId="3FC450C6" w14:textId="77777777" w:rsidR="00675BD3" w:rsidRDefault="00217392">
                            <w:pPr>
                              <w:pStyle w:val="24"/>
                              <w:shd w:val="clear" w:color="auto" w:fill="auto"/>
                              <w:spacing w:before="0" w:after="0" w:line="280" w:lineRule="exact"/>
                              <w:ind w:left="200" w:firstLine="0"/>
                              <w:jc w:val="left"/>
                            </w:pPr>
                            <w:r>
                              <w:rPr>
                                <w:rStyle w:val="2CourierNew14pt0"/>
                              </w:rPr>
                              <w:t>Недавняя травма и/или операция (за последний месяц)</w:t>
                            </w:r>
                          </w:p>
                        </w:tc>
                        <w:tc>
                          <w:tcPr>
                            <w:tcW w:w="1094" w:type="dxa"/>
                            <w:tcBorders>
                              <w:top w:val="single" w:sz="4" w:space="0" w:color="auto"/>
                              <w:left w:val="single" w:sz="4" w:space="0" w:color="auto"/>
                              <w:right w:val="single" w:sz="4" w:space="0" w:color="auto"/>
                            </w:tcBorders>
                            <w:shd w:val="clear" w:color="auto" w:fill="FFFFFF"/>
                            <w:vAlign w:val="bottom"/>
                          </w:tcPr>
                          <w:p w14:paraId="695B8668" w14:textId="77777777" w:rsidR="00675BD3" w:rsidRDefault="00217392">
                            <w:pPr>
                              <w:pStyle w:val="24"/>
                              <w:shd w:val="clear" w:color="auto" w:fill="auto"/>
                              <w:spacing w:before="0" w:after="0" w:line="280" w:lineRule="exact"/>
                              <w:ind w:firstLine="0"/>
                              <w:jc w:val="center"/>
                            </w:pPr>
                            <w:r>
                              <w:rPr>
                                <w:rStyle w:val="2CourierNew14pt"/>
                              </w:rPr>
                              <w:t>2</w:t>
                            </w:r>
                          </w:p>
                        </w:tc>
                      </w:tr>
                      <w:tr w:rsidR="00675BD3" w14:paraId="41AF60F6" w14:textId="77777777">
                        <w:tblPrEx>
                          <w:tblCellMar>
                            <w:top w:w="0" w:type="dxa"/>
                            <w:bottom w:w="0" w:type="dxa"/>
                          </w:tblCellMar>
                        </w:tblPrEx>
                        <w:trPr>
                          <w:trHeight w:hRule="exact" w:val="403"/>
                          <w:jc w:val="center"/>
                        </w:trPr>
                        <w:tc>
                          <w:tcPr>
                            <w:tcW w:w="6605" w:type="dxa"/>
                            <w:tcBorders>
                              <w:top w:val="single" w:sz="4" w:space="0" w:color="auto"/>
                              <w:left w:val="single" w:sz="4" w:space="0" w:color="auto"/>
                            </w:tcBorders>
                            <w:shd w:val="clear" w:color="auto" w:fill="FFFFFF"/>
                            <w:vAlign w:val="center"/>
                          </w:tcPr>
                          <w:p w14:paraId="74E7C9F6" w14:textId="77777777" w:rsidR="00675BD3" w:rsidRDefault="00217392">
                            <w:pPr>
                              <w:pStyle w:val="24"/>
                              <w:shd w:val="clear" w:color="auto" w:fill="auto"/>
                              <w:spacing w:before="0" w:after="0" w:line="280" w:lineRule="exact"/>
                              <w:ind w:left="200" w:firstLine="0"/>
                              <w:jc w:val="left"/>
                            </w:pPr>
                            <w:r>
                              <w:rPr>
                                <w:rStyle w:val="2CourierNew14pt0"/>
                              </w:rPr>
                              <w:t>Пожилой возраст (^70 лет)</w:t>
                            </w:r>
                          </w:p>
                        </w:tc>
                        <w:tc>
                          <w:tcPr>
                            <w:tcW w:w="1094" w:type="dxa"/>
                            <w:tcBorders>
                              <w:top w:val="single" w:sz="4" w:space="0" w:color="auto"/>
                              <w:left w:val="single" w:sz="4" w:space="0" w:color="auto"/>
                              <w:right w:val="single" w:sz="4" w:space="0" w:color="auto"/>
                            </w:tcBorders>
                            <w:shd w:val="clear" w:color="auto" w:fill="FFFFFF"/>
                            <w:vAlign w:val="bottom"/>
                          </w:tcPr>
                          <w:p w14:paraId="7B3BD6E1"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0730826E" w14:textId="77777777">
                        <w:tblPrEx>
                          <w:tblCellMar>
                            <w:top w:w="0" w:type="dxa"/>
                            <w:bottom w:w="0" w:type="dxa"/>
                          </w:tblCellMar>
                        </w:tblPrEx>
                        <w:trPr>
                          <w:trHeight w:hRule="exact" w:val="389"/>
                          <w:jc w:val="center"/>
                        </w:trPr>
                        <w:tc>
                          <w:tcPr>
                            <w:tcW w:w="6605" w:type="dxa"/>
                            <w:tcBorders>
                              <w:top w:val="single" w:sz="4" w:space="0" w:color="auto"/>
                              <w:left w:val="single" w:sz="4" w:space="0" w:color="auto"/>
                            </w:tcBorders>
                            <w:shd w:val="clear" w:color="auto" w:fill="FFFFFF"/>
                            <w:vAlign w:val="center"/>
                          </w:tcPr>
                          <w:p w14:paraId="00279483" w14:textId="77777777" w:rsidR="00675BD3" w:rsidRDefault="00217392">
                            <w:pPr>
                              <w:pStyle w:val="24"/>
                              <w:shd w:val="clear" w:color="auto" w:fill="auto"/>
                              <w:spacing w:before="0" w:after="0" w:line="280" w:lineRule="exact"/>
                              <w:ind w:left="200" w:firstLine="0"/>
                              <w:jc w:val="left"/>
                            </w:pPr>
                            <w:r>
                              <w:rPr>
                                <w:rStyle w:val="2CourierNew14pt0"/>
                              </w:rPr>
                              <w:t>Сердечная или дыхательная недостаточность</w:t>
                            </w:r>
                          </w:p>
                        </w:tc>
                        <w:tc>
                          <w:tcPr>
                            <w:tcW w:w="1094" w:type="dxa"/>
                            <w:tcBorders>
                              <w:top w:val="single" w:sz="4" w:space="0" w:color="auto"/>
                              <w:left w:val="single" w:sz="4" w:space="0" w:color="auto"/>
                              <w:right w:val="single" w:sz="4" w:space="0" w:color="auto"/>
                            </w:tcBorders>
                            <w:shd w:val="clear" w:color="auto" w:fill="FFFFFF"/>
                            <w:vAlign w:val="bottom"/>
                          </w:tcPr>
                          <w:p w14:paraId="09792296" w14:textId="77777777" w:rsidR="00675BD3" w:rsidRDefault="00217392">
                            <w:pPr>
                              <w:pStyle w:val="24"/>
                              <w:shd w:val="clear" w:color="auto" w:fill="auto"/>
                              <w:spacing w:before="0" w:after="0" w:line="280" w:lineRule="exact"/>
                              <w:ind w:firstLine="0"/>
                              <w:jc w:val="center"/>
                            </w:pPr>
                            <w:r>
                              <w:rPr>
                                <w:rStyle w:val="2CourierNew14pt"/>
                              </w:rPr>
                              <w:t>1</w:t>
                            </w:r>
                          </w:p>
                        </w:tc>
                      </w:tr>
                      <w:tr w:rsidR="00675BD3" w14:paraId="48B91238" w14:textId="77777777">
                        <w:tblPrEx>
                          <w:tblCellMar>
                            <w:top w:w="0" w:type="dxa"/>
                            <w:bottom w:w="0" w:type="dxa"/>
                          </w:tblCellMar>
                        </w:tblPrEx>
                        <w:trPr>
                          <w:trHeight w:hRule="exact" w:val="336"/>
                          <w:jc w:val="center"/>
                        </w:trPr>
                        <w:tc>
                          <w:tcPr>
                            <w:tcW w:w="6605" w:type="dxa"/>
                            <w:tcBorders>
                              <w:top w:val="single" w:sz="4" w:space="0" w:color="auto"/>
                              <w:left w:val="single" w:sz="4" w:space="0" w:color="auto"/>
                            </w:tcBorders>
                            <w:shd w:val="clear" w:color="auto" w:fill="FFFFFF"/>
                            <w:vAlign w:val="center"/>
                          </w:tcPr>
                          <w:p w14:paraId="6B085EB6" w14:textId="77777777" w:rsidR="00675BD3" w:rsidRDefault="00217392">
                            <w:pPr>
                              <w:pStyle w:val="24"/>
                              <w:shd w:val="clear" w:color="auto" w:fill="auto"/>
                              <w:spacing w:before="0" w:after="0" w:line="280" w:lineRule="exact"/>
                              <w:ind w:left="200" w:firstLine="0"/>
                              <w:jc w:val="left"/>
                            </w:pPr>
                            <w:r>
                              <w:rPr>
                                <w:rStyle w:val="2CourierNew14pt"/>
                              </w:rPr>
                              <w:t>ОИМ или ишемический инсульт</w:t>
                            </w:r>
                          </w:p>
                        </w:tc>
                        <w:tc>
                          <w:tcPr>
                            <w:tcW w:w="1094" w:type="dxa"/>
                            <w:tcBorders>
                              <w:top w:val="single" w:sz="4" w:space="0" w:color="auto"/>
                              <w:left w:val="single" w:sz="4" w:space="0" w:color="auto"/>
                              <w:right w:val="single" w:sz="4" w:space="0" w:color="auto"/>
                            </w:tcBorders>
                            <w:shd w:val="clear" w:color="auto" w:fill="FFFFFF"/>
                            <w:vAlign w:val="bottom"/>
                          </w:tcPr>
                          <w:p w14:paraId="3B2655DF"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71F133CE" w14:textId="77777777">
                        <w:tblPrEx>
                          <w:tblCellMar>
                            <w:top w:w="0" w:type="dxa"/>
                            <w:bottom w:w="0" w:type="dxa"/>
                          </w:tblCellMar>
                        </w:tblPrEx>
                        <w:trPr>
                          <w:trHeight w:hRule="exact" w:val="398"/>
                          <w:jc w:val="center"/>
                        </w:trPr>
                        <w:tc>
                          <w:tcPr>
                            <w:tcW w:w="6605" w:type="dxa"/>
                            <w:tcBorders>
                              <w:top w:val="single" w:sz="4" w:space="0" w:color="auto"/>
                              <w:left w:val="single" w:sz="4" w:space="0" w:color="auto"/>
                            </w:tcBorders>
                            <w:shd w:val="clear" w:color="auto" w:fill="FFFFFF"/>
                            <w:vAlign w:val="center"/>
                          </w:tcPr>
                          <w:p w14:paraId="7EFCCFBF" w14:textId="77777777" w:rsidR="00675BD3" w:rsidRDefault="00217392">
                            <w:pPr>
                              <w:pStyle w:val="24"/>
                              <w:shd w:val="clear" w:color="auto" w:fill="auto"/>
                              <w:spacing w:before="0" w:after="0" w:line="280" w:lineRule="exact"/>
                              <w:ind w:left="200" w:firstLine="0"/>
                              <w:jc w:val="left"/>
                            </w:pPr>
                            <w:r>
                              <w:rPr>
                                <w:rStyle w:val="2CourierNew14pt0"/>
                              </w:rPr>
                              <w:t xml:space="preserve">Острая </w:t>
                            </w:r>
                            <w:r>
                              <w:rPr>
                                <w:rStyle w:val="2CourierNew14pt0"/>
                              </w:rPr>
                              <w:t>инфекция и/или ревматическое заболевание</w:t>
                            </w:r>
                          </w:p>
                        </w:tc>
                        <w:tc>
                          <w:tcPr>
                            <w:tcW w:w="1094" w:type="dxa"/>
                            <w:tcBorders>
                              <w:top w:val="single" w:sz="4" w:space="0" w:color="auto"/>
                              <w:left w:val="single" w:sz="4" w:space="0" w:color="auto"/>
                              <w:right w:val="single" w:sz="4" w:space="0" w:color="auto"/>
                            </w:tcBorders>
                            <w:shd w:val="clear" w:color="auto" w:fill="FFFFFF"/>
                            <w:vAlign w:val="bottom"/>
                          </w:tcPr>
                          <w:p w14:paraId="43BAD7AF" w14:textId="77777777" w:rsidR="00675BD3" w:rsidRDefault="00217392">
                            <w:pPr>
                              <w:pStyle w:val="24"/>
                              <w:shd w:val="clear" w:color="auto" w:fill="auto"/>
                              <w:spacing w:before="0" w:after="0" w:line="280" w:lineRule="exact"/>
                              <w:ind w:firstLine="0"/>
                              <w:jc w:val="center"/>
                            </w:pPr>
                            <w:r>
                              <w:rPr>
                                <w:rStyle w:val="2CourierNew14pt"/>
                              </w:rPr>
                              <w:t>1</w:t>
                            </w:r>
                          </w:p>
                        </w:tc>
                      </w:tr>
                      <w:tr w:rsidR="00675BD3" w14:paraId="23004203" w14:textId="77777777">
                        <w:tblPrEx>
                          <w:tblCellMar>
                            <w:top w:w="0" w:type="dxa"/>
                            <w:bottom w:w="0" w:type="dxa"/>
                          </w:tblCellMar>
                        </w:tblPrEx>
                        <w:trPr>
                          <w:trHeight w:hRule="exact" w:val="389"/>
                          <w:jc w:val="center"/>
                        </w:trPr>
                        <w:tc>
                          <w:tcPr>
                            <w:tcW w:w="6605" w:type="dxa"/>
                            <w:tcBorders>
                              <w:top w:val="single" w:sz="4" w:space="0" w:color="auto"/>
                              <w:left w:val="single" w:sz="4" w:space="0" w:color="auto"/>
                            </w:tcBorders>
                            <w:shd w:val="clear" w:color="auto" w:fill="FFFFFF"/>
                            <w:vAlign w:val="center"/>
                          </w:tcPr>
                          <w:p w14:paraId="4D5D60DE" w14:textId="77777777" w:rsidR="00675BD3" w:rsidRDefault="00217392">
                            <w:pPr>
                              <w:pStyle w:val="24"/>
                              <w:shd w:val="clear" w:color="auto" w:fill="auto"/>
                              <w:spacing w:before="0" w:after="0" w:line="280" w:lineRule="exact"/>
                              <w:ind w:left="200" w:firstLine="0"/>
                              <w:jc w:val="left"/>
                            </w:pPr>
                            <w:r>
                              <w:rPr>
                                <w:rStyle w:val="2CourierNew14pt0"/>
                              </w:rPr>
                              <w:t xml:space="preserve">Ожирение (ИМТ </w:t>
                            </w:r>
                            <w:r>
                              <w:rPr>
                                <w:rStyle w:val="2CourierNew14pt-2pt"/>
                              </w:rPr>
                              <w:t>й:30</w:t>
                            </w:r>
                            <w:r>
                              <w:rPr>
                                <w:rStyle w:val="2CourierNew14pt0"/>
                              </w:rPr>
                              <w:t xml:space="preserve"> кг/м^)</w:t>
                            </w:r>
                          </w:p>
                        </w:tc>
                        <w:tc>
                          <w:tcPr>
                            <w:tcW w:w="1094" w:type="dxa"/>
                            <w:tcBorders>
                              <w:top w:val="single" w:sz="4" w:space="0" w:color="auto"/>
                              <w:left w:val="single" w:sz="4" w:space="0" w:color="auto"/>
                              <w:right w:val="single" w:sz="4" w:space="0" w:color="auto"/>
                            </w:tcBorders>
                            <w:shd w:val="clear" w:color="auto" w:fill="FFFFFF"/>
                            <w:vAlign w:val="bottom"/>
                          </w:tcPr>
                          <w:p w14:paraId="125A0862" w14:textId="77777777" w:rsidR="00675BD3" w:rsidRDefault="00217392">
                            <w:pPr>
                              <w:pStyle w:val="24"/>
                              <w:shd w:val="clear" w:color="auto" w:fill="auto"/>
                              <w:spacing w:before="0" w:after="0" w:line="280" w:lineRule="exact"/>
                              <w:ind w:firstLine="0"/>
                              <w:jc w:val="center"/>
                            </w:pPr>
                            <w:r>
                              <w:rPr>
                                <w:rStyle w:val="2CourierNew14pt0"/>
                              </w:rPr>
                              <w:t>1</w:t>
                            </w:r>
                          </w:p>
                        </w:tc>
                      </w:tr>
                      <w:tr w:rsidR="00675BD3" w14:paraId="02406A76" w14:textId="77777777">
                        <w:tblPrEx>
                          <w:tblCellMar>
                            <w:top w:w="0" w:type="dxa"/>
                            <w:bottom w:w="0" w:type="dxa"/>
                          </w:tblCellMar>
                        </w:tblPrEx>
                        <w:trPr>
                          <w:trHeight w:hRule="exact" w:val="408"/>
                          <w:jc w:val="center"/>
                        </w:trPr>
                        <w:tc>
                          <w:tcPr>
                            <w:tcW w:w="6605" w:type="dxa"/>
                            <w:tcBorders>
                              <w:top w:val="single" w:sz="4" w:space="0" w:color="auto"/>
                              <w:left w:val="single" w:sz="4" w:space="0" w:color="auto"/>
                              <w:bottom w:val="single" w:sz="4" w:space="0" w:color="auto"/>
                            </w:tcBorders>
                            <w:shd w:val="clear" w:color="auto" w:fill="FFFFFF"/>
                            <w:vAlign w:val="center"/>
                          </w:tcPr>
                          <w:p w14:paraId="5BF13F96" w14:textId="77777777" w:rsidR="00675BD3" w:rsidRDefault="00217392">
                            <w:pPr>
                              <w:pStyle w:val="24"/>
                              <w:shd w:val="clear" w:color="auto" w:fill="auto"/>
                              <w:spacing w:before="0" w:after="0" w:line="280" w:lineRule="exact"/>
                              <w:ind w:left="200" w:firstLine="0"/>
                              <w:jc w:val="left"/>
                            </w:pPr>
                            <w:r>
                              <w:rPr>
                                <w:rStyle w:val="2CourierNew14pt"/>
                              </w:rPr>
                              <w:t>Продолжающаяся терапия половыми гормонами</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tcPr>
                          <w:p w14:paraId="512136CE" w14:textId="77777777" w:rsidR="00675BD3" w:rsidRDefault="00217392">
                            <w:pPr>
                              <w:pStyle w:val="24"/>
                              <w:shd w:val="clear" w:color="auto" w:fill="auto"/>
                              <w:spacing w:before="0" w:after="0" w:line="280" w:lineRule="exact"/>
                              <w:ind w:firstLine="0"/>
                              <w:jc w:val="center"/>
                            </w:pPr>
                            <w:r>
                              <w:rPr>
                                <w:rStyle w:val="2CourierNew14pt0"/>
                              </w:rPr>
                              <w:t>1</w:t>
                            </w:r>
                          </w:p>
                        </w:tc>
                      </w:tr>
                    </w:tbl>
                    <w:p w14:paraId="7C40DA60" w14:textId="77777777" w:rsidR="00675BD3" w:rsidRDefault="00217392">
                      <w:pPr>
                        <w:pStyle w:val="ac"/>
                        <w:shd w:val="clear" w:color="auto" w:fill="auto"/>
                        <w:spacing w:line="260" w:lineRule="exact"/>
                        <w:jc w:val="left"/>
                      </w:pPr>
                      <w:r>
                        <w:rPr>
                          <w:rStyle w:val="Exact1"/>
                        </w:rPr>
                        <w:t>Пояенение: Проводитея оценка имеюш,ихея факторов риека и подечет еуммы баллов.</w:t>
                      </w:r>
                    </w:p>
                    <w:p w14:paraId="5F0686D7" w14:textId="77777777" w:rsidR="00675BD3" w:rsidRDefault="00675BD3">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40832" behindDoc="0" locked="0" layoutInCell="1" allowOverlap="1" wp14:anchorId="577874BB" wp14:editId="780BCDF9">
                <wp:simplePos x="0" y="0"/>
                <wp:positionH relativeFrom="margin">
                  <wp:posOffset>635</wp:posOffset>
                </wp:positionH>
                <wp:positionV relativeFrom="paragraph">
                  <wp:posOffset>5144135</wp:posOffset>
                </wp:positionV>
                <wp:extent cx="6803390" cy="165100"/>
                <wp:effectExtent l="0" t="0" r="1905" b="0"/>
                <wp:wrapNone/>
                <wp:docPr id="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3EA7" w14:textId="77777777" w:rsidR="00675BD3" w:rsidRDefault="00217392">
                            <w:pPr>
                              <w:pStyle w:val="24"/>
                              <w:shd w:val="clear" w:color="auto" w:fill="auto"/>
                              <w:spacing w:before="0" w:after="0" w:line="260" w:lineRule="exact"/>
                              <w:ind w:firstLine="0"/>
                              <w:jc w:val="left"/>
                            </w:pPr>
                            <w:r>
                              <w:rPr>
                                <w:rStyle w:val="2Exact1"/>
                              </w:rPr>
                              <w:t xml:space="preserve">Ключ (интерпретация): 0-3 балла - низкий риек, &gt;4 </w:t>
                            </w:r>
                            <w:r>
                              <w:rPr>
                                <w:rStyle w:val="2Exact1"/>
                              </w:rPr>
                              <w:t>баллов - выеокий риек развития ВТЭО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874BB" id="Text Box 112" o:spid="_x0000_s1110" type="#_x0000_t202" style="position:absolute;margin-left:.05pt;margin-top:405.05pt;width:535.7pt;height:13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" filled="f" stroked="f">
                <v:textbox style="mso-fit-shape-to-text:t" inset="0,0,0,0">
                  <w:txbxContent>
                    <w:p w14:paraId="172B3EA7" w14:textId="77777777" w:rsidR="00675BD3" w:rsidRDefault="00217392">
                      <w:pPr>
                        <w:pStyle w:val="24"/>
                        <w:shd w:val="clear" w:color="auto" w:fill="auto"/>
                        <w:spacing w:before="0" w:after="0" w:line="260" w:lineRule="exact"/>
                        <w:ind w:firstLine="0"/>
                        <w:jc w:val="left"/>
                      </w:pPr>
                      <w:r>
                        <w:rPr>
                          <w:rStyle w:val="2Exact1"/>
                        </w:rPr>
                        <w:t xml:space="preserve">Ключ (интерпретация): 0-3 балла - низкий риек, &gt;4 </w:t>
                      </w:r>
                      <w:r>
                        <w:rPr>
                          <w:rStyle w:val="2Exact1"/>
                        </w:rPr>
                        <w:t>баллов - выеокий риек развития ВТЭО</w:t>
                      </w:r>
                    </w:p>
                  </w:txbxContent>
                </v:textbox>
                <w10:wrap anchorx="margin"/>
              </v:shape>
            </w:pict>
          </mc:Fallback>
        </mc:AlternateContent>
      </w:r>
    </w:p>
    <w:p w14:paraId="5CB4DFB4" w14:textId="77777777" w:rsidR="00675BD3" w:rsidRDefault="00675BD3">
      <w:pPr>
        <w:spacing w:line="360" w:lineRule="exact"/>
      </w:pPr>
    </w:p>
    <w:p w14:paraId="21F6F002" w14:textId="77777777" w:rsidR="00675BD3" w:rsidRDefault="00675BD3">
      <w:pPr>
        <w:spacing w:line="360" w:lineRule="exact"/>
      </w:pPr>
    </w:p>
    <w:p w14:paraId="19623A9F" w14:textId="77777777" w:rsidR="00675BD3" w:rsidRDefault="00675BD3">
      <w:pPr>
        <w:spacing w:line="360" w:lineRule="exact"/>
      </w:pPr>
    </w:p>
    <w:p w14:paraId="686F9A96" w14:textId="77777777" w:rsidR="00675BD3" w:rsidRDefault="00675BD3">
      <w:pPr>
        <w:spacing w:line="360" w:lineRule="exact"/>
      </w:pPr>
    </w:p>
    <w:p w14:paraId="1C8A4882" w14:textId="77777777" w:rsidR="00675BD3" w:rsidRDefault="00675BD3">
      <w:pPr>
        <w:spacing w:line="360" w:lineRule="exact"/>
      </w:pPr>
    </w:p>
    <w:p w14:paraId="000C58CE" w14:textId="77777777" w:rsidR="00675BD3" w:rsidRDefault="00675BD3">
      <w:pPr>
        <w:spacing w:line="360" w:lineRule="exact"/>
      </w:pPr>
    </w:p>
    <w:p w14:paraId="74B78570" w14:textId="77777777" w:rsidR="00675BD3" w:rsidRDefault="00675BD3">
      <w:pPr>
        <w:spacing w:line="360" w:lineRule="exact"/>
      </w:pPr>
    </w:p>
    <w:p w14:paraId="3F871924" w14:textId="77777777" w:rsidR="00675BD3" w:rsidRDefault="00675BD3">
      <w:pPr>
        <w:spacing w:line="360" w:lineRule="exact"/>
      </w:pPr>
    </w:p>
    <w:p w14:paraId="3CDC6081" w14:textId="77777777" w:rsidR="00675BD3" w:rsidRDefault="00675BD3">
      <w:pPr>
        <w:spacing w:line="360" w:lineRule="exact"/>
      </w:pPr>
    </w:p>
    <w:p w14:paraId="6D6F1A50" w14:textId="77777777" w:rsidR="00675BD3" w:rsidRDefault="00675BD3">
      <w:pPr>
        <w:spacing w:line="360" w:lineRule="exact"/>
      </w:pPr>
    </w:p>
    <w:p w14:paraId="5A516D04" w14:textId="77777777" w:rsidR="00675BD3" w:rsidRDefault="00675BD3">
      <w:pPr>
        <w:spacing w:line="360" w:lineRule="exact"/>
      </w:pPr>
    </w:p>
    <w:p w14:paraId="00D01955" w14:textId="77777777" w:rsidR="00675BD3" w:rsidRDefault="00675BD3">
      <w:pPr>
        <w:spacing w:line="360" w:lineRule="exact"/>
      </w:pPr>
    </w:p>
    <w:p w14:paraId="4A68946A" w14:textId="77777777" w:rsidR="00675BD3" w:rsidRDefault="00675BD3">
      <w:pPr>
        <w:spacing w:line="360" w:lineRule="exact"/>
      </w:pPr>
    </w:p>
    <w:p w14:paraId="29128BBD" w14:textId="77777777" w:rsidR="00675BD3" w:rsidRDefault="00675BD3">
      <w:pPr>
        <w:spacing w:line="360" w:lineRule="exact"/>
      </w:pPr>
    </w:p>
    <w:p w14:paraId="47879FCF" w14:textId="77777777" w:rsidR="00675BD3" w:rsidRDefault="00675BD3">
      <w:pPr>
        <w:spacing w:line="360" w:lineRule="exact"/>
      </w:pPr>
    </w:p>
    <w:p w14:paraId="390AB359" w14:textId="77777777" w:rsidR="00675BD3" w:rsidRDefault="00675BD3">
      <w:pPr>
        <w:spacing w:line="360" w:lineRule="exact"/>
      </w:pPr>
    </w:p>
    <w:p w14:paraId="6A8F2D6E" w14:textId="77777777" w:rsidR="00675BD3" w:rsidRDefault="00675BD3">
      <w:pPr>
        <w:spacing w:line="360" w:lineRule="exact"/>
      </w:pPr>
    </w:p>
    <w:p w14:paraId="11CEB579" w14:textId="77777777" w:rsidR="00675BD3" w:rsidRDefault="00675BD3">
      <w:pPr>
        <w:spacing w:line="360" w:lineRule="exact"/>
      </w:pPr>
    </w:p>
    <w:p w14:paraId="421494A2" w14:textId="77777777" w:rsidR="00675BD3" w:rsidRDefault="00675BD3">
      <w:pPr>
        <w:spacing w:line="360" w:lineRule="exact"/>
      </w:pPr>
    </w:p>
    <w:p w14:paraId="2A96F51A" w14:textId="77777777" w:rsidR="00675BD3" w:rsidRDefault="00675BD3">
      <w:pPr>
        <w:spacing w:line="360" w:lineRule="exact"/>
      </w:pPr>
    </w:p>
    <w:p w14:paraId="7C45AFA6" w14:textId="77777777" w:rsidR="00675BD3" w:rsidRDefault="00675BD3">
      <w:pPr>
        <w:spacing w:line="588" w:lineRule="exact"/>
      </w:pPr>
    </w:p>
    <w:p w14:paraId="18705EE8" w14:textId="77777777" w:rsidR="00675BD3" w:rsidRDefault="00675BD3">
      <w:pPr>
        <w:rPr>
          <w:sz w:val="2"/>
          <w:szCs w:val="2"/>
        </w:rPr>
      </w:pPr>
    </w:p>
    <w:sectPr w:rsidR="00675BD3">
      <w:pgSz w:w="11899" w:h="17309"/>
      <w:pgMar w:top="243" w:right="878" w:bottom="243" w:left="3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EDDE" w14:textId="77777777" w:rsidR="00217392" w:rsidRDefault="00217392">
      <w:r>
        <w:separator/>
      </w:r>
    </w:p>
  </w:endnote>
  <w:endnote w:type="continuationSeparator" w:id="0">
    <w:p w14:paraId="0F46A72E" w14:textId="77777777" w:rsidR="00217392" w:rsidRDefault="0021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BD7D" w14:textId="51061333" w:rsidR="00675BD3" w:rsidRDefault="00577084">
    <w:pPr>
      <w:rPr>
        <w:sz w:val="2"/>
        <w:szCs w:val="2"/>
      </w:rPr>
    </w:pPr>
    <w:r>
      <w:rPr>
        <w:noProof/>
      </w:rPr>
      <mc:AlternateContent>
        <mc:Choice Requires="wps">
          <w:drawing>
            <wp:anchor distT="0" distB="0" distL="63500" distR="63500" simplePos="0" relativeHeight="314572430" behindDoc="1" locked="0" layoutInCell="1" allowOverlap="1" wp14:anchorId="1CD0C0CC" wp14:editId="561A7BA4">
              <wp:simplePos x="0" y="0"/>
              <wp:positionH relativeFrom="page">
                <wp:posOffset>241300</wp:posOffset>
              </wp:positionH>
              <wp:positionV relativeFrom="page">
                <wp:posOffset>8022590</wp:posOffset>
              </wp:positionV>
              <wp:extent cx="711200" cy="189865"/>
              <wp:effectExtent l="317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07CA"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0C0CC" id="_x0000_t202" coordsize="21600,21600" o:spt="202" path="m,l,21600r21600,l21600,xe">
              <v:stroke joinstyle="miter"/>
              <v:path gradientshapeok="t" o:connecttype="rect"/>
            </v:shapetype>
            <v:shape id="Text Box 5" o:spid="_x0000_s1125" type="#_x0000_t202" style="position:absolute;margin-left:19pt;margin-top:631.7pt;width:56pt;height:14.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" filled="f" stroked="f">
              <v:textbox style="mso-fit-shape-to-text:t" inset="0,0,0,0">
                <w:txbxContent>
                  <w:p w14:paraId="789607CA"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E9D" w14:textId="1FFDC4C7" w:rsidR="00675BD3" w:rsidRDefault="00577084">
    <w:pPr>
      <w:rPr>
        <w:sz w:val="2"/>
        <w:szCs w:val="2"/>
      </w:rPr>
    </w:pPr>
    <w:r>
      <w:rPr>
        <w:noProof/>
      </w:rPr>
      <mc:AlternateContent>
        <mc:Choice Requires="wps">
          <w:drawing>
            <wp:anchor distT="0" distB="0" distL="63500" distR="63500" simplePos="0" relativeHeight="314572431" behindDoc="1" locked="0" layoutInCell="1" allowOverlap="1" wp14:anchorId="0F8101B1" wp14:editId="535932C6">
              <wp:simplePos x="0" y="0"/>
              <wp:positionH relativeFrom="page">
                <wp:posOffset>241300</wp:posOffset>
              </wp:positionH>
              <wp:positionV relativeFrom="page">
                <wp:posOffset>8022590</wp:posOffset>
              </wp:positionV>
              <wp:extent cx="711200" cy="189865"/>
              <wp:effectExtent l="3175"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C667"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101B1" id="_x0000_t202" coordsize="21600,21600" o:spt="202" path="m,l,21600r21600,l21600,xe">
              <v:stroke joinstyle="miter"/>
              <v:path gradientshapeok="t" o:connecttype="rect"/>
            </v:shapetype>
            <v:shape id="Text Box 4" o:spid="_x0000_s1126" type="#_x0000_t202" style="position:absolute;margin-left:19pt;margin-top:631.7pt;width:56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" filled="f" stroked="f">
              <v:textbox style="mso-fit-shape-to-text:t" inset="0,0,0,0">
                <w:txbxContent>
                  <w:p w14:paraId="0C66C667"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00C4" w14:textId="189AB31B" w:rsidR="00675BD3" w:rsidRDefault="00577084">
    <w:pPr>
      <w:rPr>
        <w:sz w:val="2"/>
        <w:szCs w:val="2"/>
      </w:rPr>
    </w:pPr>
    <w:r>
      <w:rPr>
        <w:noProof/>
      </w:rPr>
      <mc:AlternateContent>
        <mc:Choice Requires="wps">
          <w:drawing>
            <wp:anchor distT="0" distB="0" distL="63500" distR="63500" simplePos="0" relativeHeight="314572432" behindDoc="1" locked="0" layoutInCell="1" allowOverlap="1" wp14:anchorId="632AA3E3" wp14:editId="5EFC8582">
              <wp:simplePos x="0" y="0"/>
              <wp:positionH relativeFrom="page">
                <wp:posOffset>247015</wp:posOffset>
              </wp:positionH>
              <wp:positionV relativeFrom="page">
                <wp:posOffset>8196580</wp:posOffset>
              </wp:positionV>
              <wp:extent cx="455295" cy="153035"/>
              <wp:effectExtent l="0" t="0" r="254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C651" w14:textId="77777777" w:rsidR="00675BD3" w:rsidRDefault="00217392">
                          <w:pPr>
                            <w:pStyle w:val="a9"/>
                            <w:shd w:val="clear" w:color="auto" w:fill="auto"/>
                            <w:spacing w:line="240" w:lineRule="auto"/>
                            <w:jc w:val="left"/>
                          </w:pPr>
                          <w:r>
                            <w:rPr>
                              <w:rStyle w:val="Tahoma8pt0pt"/>
                            </w:rPr>
                            <w:t xml:space="preserve">PHPi'SQE </w:t>
                          </w:r>
                          <w:r>
                            <w:fldChar w:fldCharType="begin"/>
                          </w:r>
                          <w:r>
                            <w:instrText xml:space="preserve"> PAGE \* MERGEFORMAT </w:instrText>
                          </w:r>
                          <w:r>
                            <w:fldChar w:fldCharType="separate"/>
                          </w:r>
                          <w:r>
                            <w:rPr>
                              <w:rStyle w:val="Tahoma10pt"/>
                            </w:rPr>
                            <w:t>#</w:t>
                          </w:r>
                          <w:r>
                            <w:rPr>
                              <w:rStyle w:val="Tahoma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2AA3E3" id="_x0000_t202" coordsize="21600,21600" o:spt="202" path="m,l,21600r21600,l21600,xe">
              <v:stroke joinstyle="miter"/>
              <v:path gradientshapeok="t" o:connecttype="rect"/>
            </v:shapetype>
            <v:shape id="Text Box 3" o:spid="_x0000_s1127" type="#_x0000_t202" style="position:absolute;margin-left:19.45pt;margin-top:645.4pt;width:35.85pt;height:12.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" filled="f" stroked="f">
              <v:textbox style="mso-fit-shape-to-text:t" inset="0,0,0,0">
                <w:txbxContent>
                  <w:p w14:paraId="7969C651" w14:textId="77777777" w:rsidR="00675BD3" w:rsidRDefault="00217392">
                    <w:pPr>
                      <w:pStyle w:val="a9"/>
                      <w:shd w:val="clear" w:color="auto" w:fill="auto"/>
                      <w:spacing w:line="240" w:lineRule="auto"/>
                      <w:jc w:val="left"/>
                    </w:pPr>
                    <w:r>
                      <w:rPr>
                        <w:rStyle w:val="Tahoma8pt0pt"/>
                      </w:rPr>
                      <w:t xml:space="preserve">PHPi'SQE </w:t>
                    </w:r>
                    <w:r>
                      <w:fldChar w:fldCharType="begin"/>
                    </w:r>
                    <w:r>
                      <w:instrText xml:space="preserve"> PAGE \* MERGEFORMAT </w:instrText>
                    </w:r>
                    <w:r>
                      <w:fldChar w:fldCharType="separate"/>
                    </w:r>
                    <w:r>
                      <w:rPr>
                        <w:rStyle w:val="Tahoma10pt"/>
                      </w:rPr>
                      <w:t>#</w:t>
                    </w:r>
                    <w:r>
                      <w:rPr>
                        <w:rStyle w:val="Tahoma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C31A" w14:textId="77777777" w:rsidR="00675BD3" w:rsidRDefault="00675BD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1BDE" w14:textId="77777777" w:rsidR="00675BD3" w:rsidRDefault="00675B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27A3" w14:textId="77777777" w:rsidR="00675BD3" w:rsidRDefault="00675B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2FCC" w14:textId="77777777" w:rsidR="00217392" w:rsidRDefault="00217392">
      <w:r>
        <w:separator/>
      </w:r>
    </w:p>
  </w:footnote>
  <w:footnote w:type="continuationSeparator" w:id="0">
    <w:p w14:paraId="7C4093F0" w14:textId="77777777" w:rsidR="00217392" w:rsidRDefault="00217392">
      <w:r>
        <w:continuationSeparator/>
      </w:r>
    </w:p>
  </w:footnote>
  <w:footnote w:id="1">
    <w:p w14:paraId="66FD78F8" w14:textId="77777777" w:rsidR="00675BD3" w:rsidRDefault="00217392">
      <w:pPr>
        <w:pStyle w:val="20"/>
        <w:shd w:val="clear" w:color="auto" w:fill="auto"/>
        <w:tabs>
          <w:tab w:val="left" w:pos="264"/>
        </w:tabs>
        <w:spacing w:after="343"/>
        <w:ind w:left="400"/>
      </w:pPr>
      <w:r>
        <w:rPr>
          <w:rStyle w:val="28pt"/>
        </w:rPr>
        <w:footnoteRef/>
      </w:r>
      <w:r>
        <w:rPr>
          <w:rStyle w:val="21"/>
        </w:rPr>
        <w:tab/>
        <w:t xml:space="preserve">Рекомендуется </w:t>
      </w:r>
      <w:r>
        <w:rPr>
          <w:rStyle w:val="22"/>
        </w:rPr>
        <w:t xml:space="preserve">назначение комбинированной эетроген-геетагенной терапии (по АТХ - Прогеетагены и эетрогены в комбинации; Антиандрогены и эетрогены; Прогеетагены и эетрогены (для </w:t>
      </w:r>
      <w:r>
        <w:rPr>
          <w:rStyle w:val="22"/>
        </w:rPr>
        <w:t>поеледовательного «календарного» приема); Прогеетагены и эетрогены (фикеированные еочетания)) в цикличееком режиме женщинам е ПНЯ (епонтанной или ятрогенного генеза, в том чиеле хирургичеекой) е интактной маткой для лечения климактеричееких еимптомов и про</w:t>
      </w:r>
      <w:r>
        <w:rPr>
          <w:rStyle w:val="22"/>
        </w:rPr>
        <w:t>филактики оетеопороза [2], [20], [46], [58], [71], [77], [103Н106].</w:t>
      </w:r>
    </w:p>
    <w:p w14:paraId="2516B1BD" w14:textId="77777777" w:rsidR="00675BD3" w:rsidRDefault="00217392">
      <w:pPr>
        <w:pStyle w:val="30"/>
        <w:shd w:val="clear" w:color="auto" w:fill="auto"/>
        <w:spacing w:before="0" w:line="260" w:lineRule="exact"/>
        <w:ind w:left="400"/>
      </w:pPr>
      <w:r>
        <w:rPr>
          <w:rStyle w:val="31"/>
          <w:b/>
          <w:bCs/>
        </w:rPr>
        <w:t>Уровень убедительности рекомендаций С (уровень достоверности доказательств 5).</w:t>
      </w:r>
    </w:p>
  </w:footnote>
  <w:footnote w:id="2">
    <w:p w14:paraId="72AD6BDC" w14:textId="77777777" w:rsidR="00675BD3" w:rsidRDefault="00217392">
      <w:pPr>
        <w:pStyle w:val="a5"/>
        <w:shd w:val="clear" w:color="auto" w:fill="auto"/>
      </w:pPr>
      <w:r>
        <w:rPr>
          <w:rStyle w:val="a6"/>
        </w:rPr>
        <w:t xml:space="preserve">Комментарий: </w:t>
      </w:r>
      <w:r>
        <w:rPr>
          <w:rStyle w:val="a7"/>
          <w:i/>
          <w:iCs/>
        </w:rPr>
        <w:t>При назначении терапии пациенткам с ППЯ учитывают предпочтения пациентки относительно пути и спо</w:t>
      </w:r>
      <w:r>
        <w:rPr>
          <w:rStyle w:val="a7"/>
          <w:i/>
          <w:iCs/>
        </w:rPr>
        <w:t>соба введения препарата, а также необходимость контрацепции. Рекомендуется назначение эетроген-геетагенной терапии в циклическом режиме женщинам с ППЯ для лечения климактерических симптомов, улучшения качества жизни, профилактики остеопороза и других возра</w:t>
      </w:r>
      <w:r>
        <w:rPr>
          <w:rStyle w:val="a7"/>
          <w:i/>
          <w:iCs/>
        </w:rPr>
        <w:t>ст-ассоциированных заболеваний по крайней мере до возраста естественной менопаузы - 50-51 года. При длительном применении ЗГТ при ППЯ есть возможность перехода на непрерывную монофазную терапию при необходимости.</w:t>
      </w:r>
    </w:p>
  </w:footnote>
  <w:footnote w:id="3">
    <w:p w14:paraId="020FCCB7" w14:textId="77777777" w:rsidR="00675BD3" w:rsidRDefault="00217392">
      <w:pPr>
        <w:pStyle w:val="20"/>
        <w:shd w:val="clear" w:color="auto" w:fill="auto"/>
        <w:spacing w:after="0"/>
        <w:ind w:firstLine="0"/>
        <w:jc w:val="left"/>
      </w:pPr>
      <w:r>
        <w:rPr>
          <w:rStyle w:val="21"/>
        </w:rPr>
        <w:footnoteRef/>
      </w:r>
      <w:r>
        <w:rPr>
          <w:rStyle w:val="21"/>
        </w:rPr>
        <w:t xml:space="preserve"> Рекомендуется </w:t>
      </w:r>
      <w:r>
        <w:rPr>
          <w:rStyle w:val="22"/>
        </w:rPr>
        <w:t xml:space="preserve">назначение </w:t>
      </w:r>
      <w:r>
        <w:rPr>
          <w:rStyle w:val="22"/>
        </w:rPr>
        <w:t>монофазной комбинированной ультранизкодозированной</w:t>
      </w:r>
    </w:p>
  </w:footnote>
  <w:footnote w:id="4">
    <w:p w14:paraId="332D2A46" w14:textId="77777777" w:rsidR="00675BD3" w:rsidRDefault="00217392">
      <w:pPr>
        <w:pStyle w:val="20"/>
        <w:shd w:val="clear" w:color="auto" w:fill="auto"/>
        <w:spacing w:after="0"/>
        <w:ind w:left="400" w:firstLine="0"/>
      </w:pPr>
      <w:r>
        <w:rPr>
          <w:rStyle w:val="22"/>
        </w:rPr>
        <w:t>эетроген-геетагенной терапии (по АТХ - Прогеетагены и эетрогены в комбинации; Прогеетагены и эетрогены (для поеледовательного «календарного» приема); Прогеетагены и эетрогены (фикеированные еочетания)) в н</w:t>
      </w:r>
      <w:r>
        <w:rPr>
          <w:rStyle w:val="22"/>
        </w:rPr>
        <w:t>епрерывном режиме женщинам е интактной маткой в поетменопаузе для лечения климактеричееких еимптомов [3], [20], [70], [107], [109], [36], [37], [41], [42], [45], [46], [48], [65].</w:t>
      </w:r>
    </w:p>
  </w:footnote>
  <w:footnote w:id="5">
    <w:p w14:paraId="66BB9632" w14:textId="77777777" w:rsidR="00675BD3" w:rsidRDefault="00217392">
      <w:pPr>
        <w:pStyle w:val="20"/>
        <w:shd w:val="clear" w:color="auto" w:fill="auto"/>
        <w:tabs>
          <w:tab w:val="left" w:pos="264"/>
        </w:tabs>
        <w:spacing w:after="343"/>
        <w:ind w:left="400"/>
      </w:pPr>
      <w:r>
        <w:rPr>
          <w:rStyle w:val="21"/>
        </w:rPr>
        <w:footnoteRef/>
      </w:r>
      <w:r>
        <w:rPr>
          <w:rStyle w:val="21"/>
        </w:rPr>
        <w:tab/>
        <w:t xml:space="preserve">Рекомендуется </w:t>
      </w:r>
      <w:r>
        <w:rPr>
          <w:rStyle w:val="22"/>
        </w:rPr>
        <w:t>проведение мониторинга терапии пациенток на фоне МГТ с целью</w:t>
      </w:r>
      <w:r>
        <w:rPr>
          <w:rStyle w:val="22"/>
        </w:rPr>
        <w:t xml:space="preserve"> оценки эффективности, переносимости и безопасности, а также необходимости ее продолжения [2], [3], [20], [36], [37], [41], [65], [70].</w:t>
      </w:r>
    </w:p>
    <w:p w14:paraId="457DFA0B" w14:textId="77777777" w:rsidR="00675BD3" w:rsidRDefault="00217392">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—5).</w:t>
      </w:r>
    </w:p>
    <w:p w14:paraId="0CEE57D5" w14:textId="77777777" w:rsidR="00675BD3" w:rsidRDefault="00217392">
      <w:pPr>
        <w:pStyle w:val="a5"/>
        <w:shd w:val="clear" w:color="auto" w:fill="auto"/>
      </w:pPr>
      <w:r>
        <w:rPr>
          <w:rStyle w:val="a6"/>
        </w:rPr>
        <w:t xml:space="preserve">Комментарии: </w:t>
      </w:r>
      <w:r>
        <w:rPr>
          <w:rStyle w:val="a7"/>
          <w:i/>
          <w:iCs/>
        </w:rPr>
        <w:t>после назначения МГТ пациен</w:t>
      </w:r>
      <w:r>
        <w:rPr>
          <w:rStyle w:val="a7"/>
          <w:i/>
          <w:iCs/>
        </w:rPr>
        <w:t>ткам оценка эффективности и переносимости терапии проводится через 1-2 месяца после начала лечения, далее каждые б месяцев в течение первого года терапии, затем 1 раз в год на фоне приема МГТ. Решение о продолжении МГТ принимается совместно пациенткой (хор</w:t>
      </w:r>
      <w:r>
        <w:rPr>
          <w:rStyle w:val="a7"/>
          <w:i/>
          <w:iCs/>
        </w:rPr>
        <w:t>ошо информированной) и ее врачом, с учетом</w:t>
      </w:r>
    </w:p>
  </w:footnote>
  <w:footnote w:id="6">
    <w:p w14:paraId="2EAC4612" w14:textId="77777777" w:rsidR="00675BD3" w:rsidRDefault="00217392">
      <w:pPr>
        <w:pStyle w:val="20"/>
        <w:shd w:val="clear" w:color="auto" w:fill="auto"/>
        <w:tabs>
          <w:tab w:val="left" w:pos="264"/>
        </w:tabs>
        <w:spacing w:after="343"/>
        <w:ind w:left="400"/>
      </w:pPr>
      <w:r>
        <w:rPr>
          <w:rStyle w:val="21"/>
        </w:rPr>
        <w:footnoteRef/>
      </w:r>
      <w:r>
        <w:rPr>
          <w:rStyle w:val="21"/>
        </w:rPr>
        <w:tab/>
        <w:t xml:space="preserve">Рекомендуется </w:t>
      </w:r>
      <w:r>
        <w:rPr>
          <w:rStyle w:val="22"/>
        </w:rPr>
        <w:t xml:space="preserve">женщинам, имеющим противопоказания к применению МГТ или отказе от ее проведения, назначение полипептидов эпифиза [шишковидной железы] крупного рогатого екота (по АТХ- Прочие препараты, применяемые </w:t>
      </w:r>
      <w:r>
        <w:rPr>
          <w:rStyle w:val="22"/>
        </w:rPr>
        <w:t>в гинекологии) для лечения климактеричееких еимптомов [138], [139], [160].</w:t>
      </w:r>
    </w:p>
    <w:p w14:paraId="2208E327" w14:textId="77777777" w:rsidR="00675BD3" w:rsidRDefault="00217392">
      <w:pPr>
        <w:pStyle w:val="30"/>
        <w:shd w:val="clear" w:color="auto" w:fill="auto"/>
        <w:spacing w:before="0" w:line="260" w:lineRule="exact"/>
        <w:ind w:left="400"/>
      </w:pPr>
      <w:r>
        <w:rPr>
          <w:rStyle w:val="31"/>
          <w:b/>
          <w:bCs/>
        </w:rPr>
        <w:t>Уровень убедительности рекомендаций В (уровень достоверности доказательств — 2)</w:t>
      </w:r>
    </w:p>
  </w:footnote>
  <w:footnote w:id="7">
    <w:p w14:paraId="49FF1500" w14:textId="77777777" w:rsidR="00675BD3" w:rsidRDefault="00217392">
      <w:pPr>
        <w:pStyle w:val="a5"/>
        <w:shd w:val="clear" w:color="auto" w:fill="auto"/>
      </w:pPr>
      <w:r>
        <w:rPr>
          <w:rStyle w:val="a6"/>
        </w:rPr>
        <w:t xml:space="preserve">Комментарий: </w:t>
      </w:r>
      <w:r>
        <w:rPr>
          <w:rStyle w:val="a7"/>
          <w:i/>
          <w:iCs/>
        </w:rPr>
        <w:t>Полипептиды эпифиза [шишковидной железы] крупного рогатого скота стимулируют продукцию п</w:t>
      </w:r>
      <w:r>
        <w:rPr>
          <w:rStyle w:val="a7"/>
          <w:i/>
          <w:iCs/>
        </w:rPr>
        <w:t>ептидов, блокирующих структуры гипоталамуса, участвующих в возникновении вазомоторных симптомов. Препарат не оказывает влияния на уровень эстрадиола, уровни гонадотропинов в плазме крови и толщину эндометрия у женщин в период постменопаузы. В настоящее вре</w:t>
      </w:r>
      <w:r>
        <w:rPr>
          <w:rStyle w:val="a7"/>
          <w:i/>
          <w:iCs/>
        </w:rPr>
        <w:t>мя имеются публикации результатов двух РКИ по изучению эффективности и безопасности препарата на основе полипептидов эпифиза у женщин с климактерическим синдромом в постменопаузе и одного открытого сравнительного наблюдательного исследования по изучению эф</w:t>
      </w:r>
      <w:r>
        <w:rPr>
          <w:rStyle w:val="a7"/>
          <w:i/>
          <w:iCs/>
        </w:rPr>
        <w:t>фективности препарата полипептидов эпифиза и низкодозированной комбинированной МГТ, где препарат продемонстрировал высокую эффективность в купировании климактерических симптомов тяжелой степени в комбинации с МГТ без необходимости повышения дозы гормональн</w:t>
      </w:r>
      <w:r>
        <w:rPr>
          <w:rStyle w:val="a7"/>
          <w:i/>
          <w:iCs/>
        </w:rPr>
        <w:t>ых препаратов. Требуются дальнейшие долгосрочные большие по объему исследования по изучению эффективности и</w:t>
      </w:r>
    </w:p>
  </w:footnote>
  <w:footnote w:id="8">
    <w:p w14:paraId="59D585ED" w14:textId="77777777" w:rsidR="00675BD3" w:rsidRDefault="00217392">
      <w:pPr>
        <w:pStyle w:val="20"/>
        <w:shd w:val="clear" w:color="auto" w:fill="auto"/>
        <w:tabs>
          <w:tab w:val="left" w:pos="264"/>
        </w:tabs>
        <w:spacing w:after="343"/>
        <w:ind w:left="400"/>
      </w:pPr>
      <w:r>
        <w:rPr>
          <w:rStyle w:val="21"/>
        </w:rPr>
        <w:footnoteRef/>
      </w:r>
      <w:r>
        <w:rPr>
          <w:rStyle w:val="21"/>
        </w:rPr>
        <w:tab/>
        <w:t xml:space="preserve">Рекомендуется </w:t>
      </w:r>
      <w:r>
        <w:rPr>
          <w:rStyle w:val="22"/>
        </w:rPr>
        <w:t>мониторирование эффективности лечения и выявление нежелательных эффектов на фоне МГТ через 1-2 месяца после начала лечения. Далее ка</w:t>
      </w:r>
      <w:r>
        <w:rPr>
          <w:rStyle w:val="22"/>
        </w:rPr>
        <w:t>ждые 6 месяцев в течение первого года терапии, затем 1 раз в год [2], [3].</w:t>
      </w:r>
    </w:p>
    <w:p w14:paraId="6F7FC8A2" w14:textId="77777777" w:rsidR="00675BD3" w:rsidRDefault="00217392">
      <w:pPr>
        <w:pStyle w:val="30"/>
        <w:shd w:val="clear" w:color="auto" w:fill="auto"/>
        <w:spacing w:before="0" w:after="244" w:line="260" w:lineRule="exact"/>
        <w:ind w:firstLine="0"/>
      </w:pPr>
      <w:r>
        <w:rPr>
          <w:rStyle w:val="31"/>
          <w:b/>
          <w:bCs/>
        </w:rPr>
        <w:t>Уровень убедительности рекомендаций С (уровень достоверности доказательств — 5)</w:t>
      </w:r>
    </w:p>
    <w:p w14:paraId="1440F281" w14:textId="77777777" w:rsidR="00675BD3" w:rsidRDefault="00217392">
      <w:pPr>
        <w:pStyle w:val="20"/>
        <w:shd w:val="clear" w:color="auto" w:fill="auto"/>
        <w:spacing w:after="0"/>
        <w:ind w:firstLine="0"/>
      </w:pPr>
      <w:r>
        <w:rPr>
          <w:rStyle w:val="21"/>
        </w:rPr>
        <w:t xml:space="preserve">Комментарий: </w:t>
      </w:r>
      <w:r>
        <w:rPr>
          <w:rStyle w:val="22"/>
        </w:rPr>
        <w:t>Наблюдение за пациентками, принимающими МГТ, включает: ультразвуковое исследование матки</w:t>
      </w:r>
      <w:r>
        <w:rPr>
          <w:rStyle w:val="22"/>
        </w:rPr>
        <w:t xml:space="preserve"> и придатков (не реже 1 раза в год; для пациенток с миомой матки не реже 1 раза в 6 месяцев); рентгеновскую маммографию в двух проекциях в возрасте после 40 лет и УЗИ молочных желез в возрасте до 40 лет с оценкой по шкале </w:t>
      </w:r>
      <w:r>
        <w:rPr>
          <w:rStyle w:val="22"/>
          <w:lang w:val="en-US" w:eastAsia="en-US" w:bidi="en-US"/>
        </w:rPr>
        <w:t xml:space="preserve">B1-RADS </w:t>
      </w:r>
      <w:r>
        <w:rPr>
          <w:rStyle w:val="22"/>
        </w:rPr>
        <w:t>ежегодно; анализ крови био</w:t>
      </w:r>
      <w:r>
        <w:rPr>
          <w:rStyle w:val="22"/>
        </w:rPr>
        <w:t>химический общетерапевтический: глюкоза, гликированный гемоглобин, креатинин, общий белок, билирубин, липидограмма (уровень общего холестерина крови, ЛПНП-ХС, ЛПВП-ХС,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5F08" w14:textId="76457E04" w:rsidR="00675BD3" w:rsidRDefault="00577084">
    <w:pPr>
      <w:rPr>
        <w:sz w:val="2"/>
        <w:szCs w:val="2"/>
      </w:rPr>
    </w:pPr>
    <w:r>
      <w:rPr>
        <w:noProof/>
      </w:rPr>
      <mc:AlternateContent>
        <mc:Choice Requires="wps">
          <w:drawing>
            <wp:anchor distT="0" distB="0" distL="63500" distR="63500" simplePos="0" relativeHeight="314572416" behindDoc="1" locked="0" layoutInCell="1" allowOverlap="1" wp14:anchorId="0AC7B84F" wp14:editId="3975C64E">
              <wp:simplePos x="0" y="0"/>
              <wp:positionH relativeFrom="page">
                <wp:posOffset>551815</wp:posOffset>
              </wp:positionH>
              <wp:positionV relativeFrom="page">
                <wp:posOffset>21590</wp:posOffset>
              </wp:positionV>
              <wp:extent cx="6518910" cy="701040"/>
              <wp:effectExtent l="0" t="254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7635" w14:textId="77777777" w:rsidR="00675BD3" w:rsidRDefault="00217392">
                          <w:pPr>
                            <w:pStyle w:val="a9"/>
                            <w:shd w:val="clear" w:color="auto" w:fill="auto"/>
                            <w:spacing w:line="240" w:lineRule="auto"/>
                            <w:jc w:val="left"/>
                          </w:pPr>
                          <w:r>
                            <w:rPr>
                              <w:rStyle w:val="aa"/>
                              <w:b/>
                              <w:bCs/>
                            </w:rPr>
                            <w:t>1.3 Эпидемиология заболевания или еостояния</w:t>
                          </w:r>
                        </w:p>
                        <w:p w14:paraId="4FBE8BF2" w14:textId="77777777" w:rsidR="00675BD3" w:rsidRDefault="00217392">
                          <w:pPr>
                            <w:pStyle w:val="a9"/>
                            <w:shd w:val="clear" w:color="auto" w:fill="auto"/>
                            <w:spacing w:line="240" w:lineRule="auto"/>
                            <w:jc w:val="left"/>
                          </w:pPr>
                          <w:r>
                            <w:rPr>
                              <w:rStyle w:val="aa"/>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7B84F" id="_x0000_t202" coordsize="21600,21600" o:spt="202" path="m,l,21600r21600,l21600,xe">
              <v:stroke joinstyle="miter"/>
              <v:path gradientshapeok="t" o:connecttype="rect"/>
            </v:shapetype>
            <v:shape id="Text Box 19" o:spid="_x0000_s1111" type="#_x0000_t202" style="position:absolute;margin-left:43.45pt;margin-top:1.7pt;width:513.3pt;height:55.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" filled="f" stroked="f">
              <v:textbox style="mso-fit-shape-to-text:t" inset="0,0,0,0">
                <w:txbxContent>
                  <w:p w14:paraId="29377635" w14:textId="77777777" w:rsidR="00675BD3" w:rsidRDefault="00217392">
                    <w:pPr>
                      <w:pStyle w:val="a9"/>
                      <w:shd w:val="clear" w:color="auto" w:fill="auto"/>
                      <w:spacing w:line="240" w:lineRule="auto"/>
                      <w:jc w:val="left"/>
                    </w:pPr>
                    <w:r>
                      <w:rPr>
                        <w:rStyle w:val="aa"/>
                        <w:b/>
                        <w:bCs/>
                      </w:rPr>
                      <w:t>1.3 Эпидемиология заболевания или еостояния</w:t>
                    </w:r>
                  </w:p>
                  <w:p w14:paraId="4FBE8BF2" w14:textId="77777777" w:rsidR="00675BD3" w:rsidRDefault="00217392">
                    <w:pPr>
                      <w:pStyle w:val="a9"/>
                      <w:shd w:val="clear" w:color="auto" w:fill="auto"/>
                      <w:spacing w:line="240" w:lineRule="auto"/>
                      <w:jc w:val="left"/>
                    </w:pPr>
                    <w:r>
                      <w:rPr>
                        <w:rStyle w:val="aa"/>
                        <w:b/>
                        <w:bCs/>
                      </w:rPr>
                      <w:t>(группы заболеваний или состояний)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7B6" w14:textId="5509695D" w:rsidR="00675BD3" w:rsidRDefault="00577084">
    <w:pPr>
      <w:rPr>
        <w:sz w:val="2"/>
        <w:szCs w:val="2"/>
      </w:rPr>
    </w:pPr>
    <w:r>
      <w:rPr>
        <w:noProof/>
      </w:rPr>
      <mc:AlternateContent>
        <mc:Choice Requires="wps">
          <w:drawing>
            <wp:anchor distT="0" distB="0" distL="63500" distR="63500" simplePos="0" relativeHeight="314572422" behindDoc="1" locked="0" layoutInCell="1" allowOverlap="1" wp14:anchorId="676FE9CB" wp14:editId="3A7C7E63">
              <wp:simplePos x="0" y="0"/>
              <wp:positionH relativeFrom="page">
                <wp:posOffset>239395</wp:posOffset>
              </wp:positionH>
              <wp:positionV relativeFrom="page">
                <wp:posOffset>132715</wp:posOffset>
              </wp:positionV>
              <wp:extent cx="6499225" cy="189865"/>
              <wp:effectExtent l="127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F0C93" w14:textId="77777777" w:rsidR="00675BD3" w:rsidRDefault="00217392">
                          <w:pPr>
                            <w:pStyle w:val="a9"/>
                            <w:shd w:val="clear" w:color="auto" w:fill="auto"/>
                            <w:spacing w:line="240" w:lineRule="auto"/>
                            <w:jc w:val="left"/>
                          </w:pPr>
                          <w:r>
                            <w:rPr>
                              <w:rStyle w:val="13pt0"/>
                              <w:b/>
                              <w:bCs/>
                            </w:rPr>
                            <w:t>Уровень убедительности рекомендаций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FE9CB" id="_x0000_t202" coordsize="21600,21600" o:spt="202" path="m,l,21600r21600,l21600,xe">
              <v:stroke joinstyle="miter"/>
              <v:path gradientshapeok="t" o:connecttype="rect"/>
            </v:shapetype>
            <v:shape id="_x0000_s1117" type="#_x0000_t202" style="position:absolute;margin-left:18.85pt;margin-top:10.45pt;width:511.7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" filled="f" stroked="f">
              <v:textbox style="mso-fit-shape-to-text:t" inset="0,0,0,0">
                <w:txbxContent>
                  <w:p w14:paraId="4BDF0C93" w14:textId="77777777" w:rsidR="00675BD3" w:rsidRDefault="00217392">
                    <w:pPr>
                      <w:pStyle w:val="a9"/>
                      <w:shd w:val="clear" w:color="auto" w:fill="auto"/>
                      <w:spacing w:line="240" w:lineRule="auto"/>
                      <w:jc w:val="left"/>
                    </w:pPr>
                    <w:r>
                      <w:rPr>
                        <w:rStyle w:val="13pt0"/>
                        <w:b/>
                        <w:bCs/>
                      </w:rPr>
                      <w:t>Уровень убедительности рекомендаций С (уровень достоверности доказательств — 5).</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1A9C" w14:textId="05617034" w:rsidR="00675BD3" w:rsidRDefault="00577084">
    <w:pPr>
      <w:rPr>
        <w:sz w:val="2"/>
        <w:szCs w:val="2"/>
      </w:rPr>
    </w:pPr>
    <w:r>
      <w:rPr>
        <w:noProof/>
      </w:rPr>
      <mc:AlternateContent>
        <mc:Choice Requires="wps">
          <w:drawing>
            <wp:anchor distT="0" distB="0" distL="63500" distR="63500" simplePos="0" relativeHeight="314572423" behindDoc="1" locked="0" layoutInCell="1" allowOverlap="1" wp14:anchorId="4B68F91F" wp14:editId="2751BA36">
              <wp:simplePos x="0" y="0"/>
              <wp:positionH relativeFrom="page">
                <wp:posOffset>364490</wp:posOffset>
              </wp:positionH>
              <wp:positionV relativeFrom="page">
                <wp:posOffset>10795</wp:posOffset>
              </wp:positionV>
              <wp:extent cx="6866890" cy="350520"/>
              <wp:effectExtent l="2540" t="127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CAF1" w14:textId="77777777" w:rsidR="00675BD3" w:rsidRDefault="00217392">
                          <w:pPr>
                            <w:pStyle w:val="a9"/>
                            <w:shd w:val="clear" w:color="auto" w:fill="auto"/>
                            <w:spacing w:line="240" w:lineRule="auto"/>
                            <w:jc w:val="left"/>
                          </w:pPr>
                          <w:r>
                            <w:rPr>
                              <w:rStyle w:val="aa"/>
                              <w:b/>
                              <w:bCs/>
                            </w:rPr>
                            <w:t>2.3 Лабораторные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8F91F" id="_x0000_t202" coordsize="21600,21600" o:spt="202" path="m,l,21600r21600,l21600,xe">
              <v:stroke joinstyle="miter"/>
              <v:path gradientshapeok="t" o:connecttype="rect"/>
            </v:shapetype>
            <v:shape id="Text Box 12" o:spid="_x0000_s1118" type="#_x0000_t202" style="position:absolute;margin-left:28.7pt;margin-top:.85pt;width:540.7pt;height:27.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" filled="f" stroked="f">
              <v:textbox style="mso-fit-shape-to-text:t" inset="0,0,0,0">
                <w:txbxContent>
                  <w:p w14:paraId="586BCAF1" w14:textId="77777777" w:rsidR="00675BD3" w:rsidRDefault="00217392">
                    <w:pPr>
                      <w:pStyle w:val="a9"/>
                      <w:shd w:val="clear" w:color="auto" w:fill="auto"/>
                      <w:spacing w:line="240" w:lineRule="auto"/>
                      <w:jc w:val="left"/>
                    </w:pPr>
                    <w:r>
                      <w:rPr>
                        <w:rStyle w:val="aa"/>
                        <w:b/>
                        <w:bCs/>
                      </w:rPr>
                      <w:t>2.3 Лабораторные диагностические исследования</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8D9" w14:textId="46EA8FA8" w:rsidR="00675BD3" w:rsidRDefault="00577084">
    <w:pPr>
      <w:rPr>
        <w:sz w:val="2"/>
        <w:szCs w:val="2"/>
      </w:rPr>
    </w:pPr>
    <w:r>
      <w:rPr>
        <w:noProof/>
      </w:rPr>
      <mc:AlternateContent>
        <mc:Choice Requires="wps">
          <w:drawing>
            <wp:anchor distT="0" distB="0" distL="63500" distR="63500" simplePos="0" relativeHeight="314572424" behindDoc="1" locked="0" layoutInCell="1" allowOverlap="1" wp14:anchorId="1529F514" wp14:editId="2202224C">
              <wp:simplePos x="0" y="0"/>
              <wp:positionH relativeFrom="page">
                <wp:posOffset>977900</wp:posOffset>
              </wp:positionH>
              <wp:positionV relativeFrom="page">
                <wp:posOffset>123825</wp:posOffset>
              </wp:positionV>
              <wp:extent cx="5626100" cy="35052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76F8" w14:textId="77777777" w:rsidR="00675BD3" w:rsidRDefault="00217392">
                          <w:pPr>
                            <w:pStyle w:val="a9"/>
                            <w:shd w:val="clear" w:color="auto" w:fill="auto"/>
                            <w:spacing w:line="240" w:lineRule="auto"/>
                            <w:jc w:val="left"/>
                          </w:pPr>
                          <w:r>
                            <w:rPr>
                              <w:rStyle w:val="aa"/>
                              <w:b/>
                              <w:bCs/>
                            </w:rPr>
                            <w:t>2.5 Иные диагностические 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9F514" id="_x0000_t202" coordsize="21600,21600" o:spt="202" path="m,l,21600r21600,l21600,xe">
              <v:stroke joinstyle="miter"/>
              <v:path gradientshapeok="t" o:connecttype="rect"/>
            </v:shapetype>
            <v:shape id="Text Box 11" o:spid="_x0000_s1119" type="#_x0000_t202" style="position:absolute;margin-left:77pt;margin-top:9.75pt;width:443pt;height:27.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" filled="f" stroked="f">
              <v:textbox style="mso-fit-shape-to-text:t" inset="0,0,0,0">
                <w:txbxContent>
                  <w:p w14:paraId="785E76F8" w14:textId="77777777" w:rsidR="00675BD3" w:rsidRDefault="00217392">
                    <w:pPr>
                      <w:pStyle w:val="a9"/>
                      <w:shd w:val="clear" w:color="auto" w:fill="auto"/>
                      <w:spacing w:line="240" w:lineRule="auto"/>
                      <w:jc w:val="left"/>
                    </w:pPr>
                    <w:r>
                      <w:rPr>
                        <w:rStyle w:val="aa"/>
                        <w:b/>
                        <w:bCs/>
                      </w:rPr>
                      <w:t>2.5 Иные диагностические исследования</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AEC8" w14:textId="77777777" w:rsidR="00675BD3" w:rsidRDefault="00675B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28AA" w14:textId="61ABEC4F" w:rsidR="00675BD3" w:rsidRDefault="00577084">
    <w:pPr>
      <w:rPr>
        <w:sz w:val="2"/>
        <w:szCs w:val="2"/>
      </w:rPr>
    </w:pPr>
    <w:r>
      <w:rPr>
        <w:noProof/>
      </w:rPr>
      <mc:AlternateContent>
        <mc:Choice Requires="wps">
          <w:drawing>
            <wp:anchor distT="0" distB="0" distL="63500" distR="63500" simplePos="0" relativeHeight="314572425" behindDoc="1" locked="0" layoutInCell="1" allowOverlap="1" wp14:anchorId="05ABB971" wp14:editId="229C4FBE">
              <wp:simplePos x="0" y="0"/>
              <wp:positionH relativeFrom="page">
                <wp:posOffset>984250</wp:posOffset>
              </wp:positionH>
              <wp:positionV relativeFrom="page">
                <wp:posOffset>5715</wp:posOffset>
              </wp:positionV>
              <wp:extent cx="5593080" cy="701040"/>
              <wp:effectExtent l="3175"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3D90" w14:textId="77777777" w:rsidR="00675BD3" w:rsidRDefault="00217392">
                          <w:pPr>
                            <w:pStyle w:val="a9"/>
                            <w:shd w:val="clear" w:color="auto" w:fill="auto"/>
                            <w:spacing w:line="240" w:lineRule="auto"/>
                            <w:jc w:val="left"/>
                          </w:pPr>
                          <w:r>
                            <w:rPr>
                              <w:rStyle w:val="aa"/>
                              <w:b/>
                              <w:bCs/>
                            </w:rPr>
                            <w:t>2.4 Инструментальные диагностичеекие</w:t>
                          </w:r>
                        </w:p>
                        <w:p w14:paraId="3DED8266" w14:textId="77777777" w:rsidR="00675BD3" w:rsidRDefault="00217392">
                          <w:pPr>
                            <w:pStyle w:val="a9"/>
                            <w:shd w:val="clear" w:color="auto" w:fill="auto"/>
                            <w:spacing w:line="240" w:lineRule="auto"/>
                            <w:jc w:val="left"/>
                          </w:pPr>
                          <w:r>
                            <w:rPr>
                              <w:rStyle w:val="aa"/>
                              <w:b/>
                              <w:bCs/>
                            </w:rPr>
                            <w:t>исследования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BB971" id="_x0000_t202" coordsize="21600,21600" o:spt="202" path="m,l,21600r21600,l21600,xe">
              <v:stroke joinstyle="miter"/>
              <v:path gradientshapeok="t" o:connecttype="rect"/>
            </v:shapetype>
            <v:shape id="Text Box 10" o:spid="_x0000_s1120" type="#_x0000_t202" style="position:absolute;margin-left:77.5pt;margin-top:.45pt;width:440.4pt;height:55.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" filled="f" stroked="f">
              <v:textbox style="mso-fit-shape-to-text:t" inset="0,0,0,0">
                <w:txbxContent>
                  <w:p w14:paraId="37D33D90" w14:textId="77777777" w:rsidR="00675BD3" w:rsidRDefault="00217392">
                    <w:pPr>
                      <w:pStyle w:val="a9"/>
                      <w:shd w:val="clear" w:color="auto" w:fill="auto"/>
                      <w:spacing w:line="240" w:lineRule="auto"/>
                      <w:jc w:val="left"/>
                    </w:pPr>
                    <w:r>
                      <w:rPr>
                        <w:rStyle w:val="aa"/>
                        <w:b/>
                        <w:bCs/>
                      </w:rPr>
                      <w:t>2.4 Инструментальные диагностичеекие</w:t>
                    </w:r>
                  </w:p>
                  <w:p w14:paraId="3DED8266" w14:textId="77777777" w:rsidR="00675BD3" w:rsidRDefault="00217392">
                    <w:pPr>
                      <w:pStyle w:val="a9"/>
                      <w:shd w:val="clear" w:color="auto" w:fill="auto"/>
                      <w:spacing w:line="240" w:lineRule="auto"/>
                      <w:jc w:val="left"/>
                    </w:pPr>
                    <w:r>
                      <w:rPr>
                        <w:rStyle w:val="aa"/>
                        <w:b/>
                        <w:bCs/>
                      </w:rPr>
                      <w:t>исследования</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3BB0" w14:textId="77777777" w:rsidR="00675BD3" w:rsidRDefault="00675BD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8CDF" w14:textId="77777777" w:rsidR="00675BD3" w:rsidRDefault="00675BD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E12" w14:textId="27EEAB5E" w:rsidR="00675BD3" w:rsidRDefault="00577084">
    <w:pPr>
      <w:rPr>
        <w:sz w:val="2"/>
        <w:szCs w:val="2"/>
      </w:rPr>
    </w:pPr>
    <w:r>
      <w:rPr>
        <w:noProof/>
      </w:rPr>
      <mc:AlternateContent>
        <mc:Choice Requires="wps">
          <w:drawing>
            <wp:anchor distT="0" distB="0" distL="63500" distR="63500" simplePos="0" relativeHeight="314572426" behindDoc="1" locked="0" layoutInCell="1" allowOverlap="1" wp14:anchorId="27F5C7DE" wp14:editId="248BF2CF">
              <wp:simplePos x="0" y="0"/>
              <wp:positionH relativeFrom="page">
                <wp:posOffset>368935</wp:posOffset>
              </wp:positionH>
              <wp:positionV relativeFrom="page">
                <wp:posOffset>21590</wp:posOffset>
              </wp:positionV>
              <wp:extent cx="6821170" cy="274320"/>
              <wp:effectExtent l="0" t="254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71C9" w14:textId="77777777" w:rsidR="00675BD3" w:rsidRDefault="00217392">
                          <w:pPr>
                            <w:pStyle w:val="a9"/>
                            <w:shd w:val="clear" w:color="auto" w:fill="auto"/>
                            <w:spacing w:line="240" w:lineRule="auto"/>
                            <w:jc w:val="left"/>
                          </w:pPr>
                          <w:r>
                            <w:t xml:space="preserve">Критерии оценки качества </w:t>
                          </w:r>
                          <w:r>
                            <w:t>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5C7DE" id="_x0000_t202" coordsize="21600,21600" o:spt="202" path="m,l,21600r21600,l21600,xe">
              <v:stroke joinstyle="miter"/>
              <v:path gradientshapeok="t" o:connecttype="rect"/>
            </v:shapetype>
            <v:shape id="Text Box 9" o:spid="_x0000_s1121" type="#_x0000_t202" style="position:absolute;margin-left:29.05pt;margin-top:1.7pt;width:537.1pt;height:21.6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" filled="f" stroked="f">
              <v:textbox style="mso-fit-shape-to-text:t" inset="0,0,0,0">
                <w:txbxContent>
                  <w:p w14:paraId="14E071C9" w14:textId="77777777" w:rsidR="00675BD3" w:rsidRDefault="00217392">
                    <w:pPr>
                      <w:pStyle w:val="a9"/>
                      <w:shd w:val="clear" w:color="auto" w:fill="auto"/>
                      <w:spacing w:line="240" w:lineRule="auto"/>
                      <w:jc w:val="left"/>
                    </w:pPr>
                    <w:r>
                      <w:t xml:space="preserve">Критерии оценки качества </w:t>
                    </w:r>
                    <w:r>
                      <w:t>медицинской помощи</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84E5" w14:textId="2AFB6415" w:rsidR="00675BD3" w:rsidRDefault="00577084">
    <w:pPr>
      <w:rPr>
        <w:sz w:val="2"/>
        <w:szCs w:val="2"/>
      </w:rPr>
    </w:pPr>
    <w:r>
      <w:rPr>
        <w:noProof/>
      </w:rPr>
      <mc:AlternateContent>
        <mc:Choice Requires="wps">
          <w:drawing>
            <wp:anchor distT="0" distB="0" distL="63500" distR="63500" simplePos="0" relativeHeight="314572427" behindDoc="1" locked="0" layoutInCell="1" allowOverlap="1" wp14:anchorId="1B0162BF" wp14:editId="61CA5A69">
              <wp:simplePos x="0" y="0"/>
              <wp:positionH relativeFrom="page">
                <wp:posOffset>368935</wp:posOffset>
              </wp:positionH>
              <wp:positionV relativeFrom="page">
                <wp:posOffset>21590</wp:posOffset>
              </wp:positionV>
              <wp:extent cx="6863715" cy="350520"/>
              <wp:effectExtent l="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5D54" w14:textId="77777777" w:rsidR="00675BD3" w:rsidRDefault="00217392">
                          <w:pPr>
                            <w:pStyle w:val="a9"/>
                            <w:shd w:val="clear" w:color="auto" w:fill="auto"/>
                            <w:spacing w:line="240" w:lineRule="auto"/>
                            <w:jc w:val="left"/>
                          </w:pPr>
                          <w:r>
                            <w:t>Критерии оценки качества медицинской помощи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162BF" id="_x0000_t202" coordsize="21600,21600" o:spt="202" path="m,l,21600r21600,l21600,xe">
              <v:stroke joinstyle="miter"/>
              <v:path gradientshapeok="t" o:connecttype="rect"/>
            </v:shapetype>
            <v:shape id="Text Box 8" o:spid="_x0000_s1122" type="#_x0000_t202" style="position:absolute;margin-left:29.05pt;margin-top:1.7pt;width:540.45pt;height:27.6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" filled="f" stroked="f">
              <v:textbox style="mso-fit-shape-to-text:t" inset="0,0,0,0">
                <w:txbxContent>
                  <w:p w14:paraId="3B745D54" w14:textId="77777777" w:rsidR="00675BD3" w:rsidRDefault="00217392">
                    <w:pPr>
                      <w:pStyle w:val="a9"/>
                      <w:shd w:val="clear" w:color="auto" w:fill="auto"/>
                      <w:spacing w:line="240" w:lineRule="auto"/>
                      <w:jc w:val="left"/>
                    </w:pPr>
                    <w:r>
                      <w:t>Критерии оценки качества медицинской помощи</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B444" w14:textId="77777777" w:rsidR="00675BD3" w:rsidRDefault="00675B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E26" w14:textId="029801E7" w:rsidR="00675BD3" w:rsidRDefault="00577084">
    <w:pPr>
      <w:rPr>
        <w:sz w:val="2"/>
        <w:szCs w:val="2"/>
      </w:rPr>
    </w:pPr>
    <w:r>
      <w:rPr>
        <w:noProof/>
      </w:rPr>
      <mc:AlternateContent>
        <mc:Choice Requires="wps">
          <w:drawing>
            <wp:anchor distT="0" distB="0" distL="63500" distR="63500" simplePos="0" relativeHeight="314572417" behindDoc="1" locked="0" layoutInCell="1" allowOverlap="1" wp14:anchorId="2AF671FD" wp14:editId="6AC42A4F">
              <wp:simplePos x="0" y="0"/>
              <wp:positionH relativeFrom="page">
                <wp:posOffset>490855</wp:posOffset>
              </wp:positionH>
              <wp:positionV relativeFrom="page">
                <wp:posOffset>21590</wp:posOffset>
              </wp:positionV>
              <wp:extent cx="6632575" cy="701040"/>
              <wp:effectExtent l="0" t="2540" r="127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2140" w14:textId="77777777" w:rsidR="00675BD3" w:rsidRDefault="00217392">
                          <w:pPr>
                            <w:pStyle w:val="a9"/>
                            <w:shd w:val="clear" w:color="auto" w:fill="auto"/>
                            <w:spacing w:line="240" w:lineRule="auto"/>
                            <w:jc w:val="left"/>
                          </w:pPr>
                          <w:r>
                            <w:rPr>
                              <w:rStyle w:val="aa"/>
                              <w:b/>
                              <w:bCs/>
                            </w:rPr>
                            <w:t>1.2 Этиология и патогенез заболевания или</w:t>
                          </w:r>
                        </w:p>
                        <w:p w14:paraId="54D36A31" w14:textId="77777777" w:rsidR="00675BD3" w:rsidRDefault="00217392">
                          <w:pPr>
                            <w:pStyle w:val="a9"/>
                            <w:shd w:val="clear" w:color="auto" w:fill="auto"/>
                            <w:spacing w:line="240" w:lineRule="auto"/>
                            <w:jc w:val="left"/>
                          </w:pPr>
                          <w:r>
                            <w:rPr>
                              <w:rStyle w:val="aa"/>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671FD" id="_x0000_t202" coordsize="21600,21600" o:spt="202" path="m,l,21600r21600,l21600,xe">
              <v:stroke joinstyle="miter"/>
              <v:path gradientshapeok="t" o:connecttype="rect"/>
            </v:shapetype>
            <v:shape id="_x0000_s1112" type="#_x0000_t202" style="position:absolute;margin-left:38.65pt;margin-top:1.7pt;width:522.2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" filled="f" stroked="f">
              <v:textbox style="mso-fit-shape-to-text:t" inset="0,0,0,0">
                <w:txbxContent>
                  <w:p w14:paraId="45472140" w14:textId="77777777" w:rsidR="00675BD3" w:rsidRDefault="00217392">
                    <w:pPr>
                      <w:pStyle w:val="a9"/>
                      <w:shd w:val="clear" w:color="auto" w:fill="auto"/>
                      <w:spacing w:line="240" w:lineRule="auto"/>
                      <w:jc w:val="left"/>
                    </w:pPr>
                    <w:r>
                      <w:rPr>
                        <w:rStyle w:val="aa"/>
                        <w:b/>
                        <w:bCs/>
                      </w:rPr>
                      <w:t>1.2 Этиология и патогенез заболевания или</w:t>
                    </w:r>
                  </w:p>
                  <w:p w14:paraId="54D36A31" w14:textId="77777777" w:rsidR="00675BD3" w:rsidRDefault="00217392">
                    <w:pPr>
                      <w:pStyle w:val="a9"/>
                      <w:shd w:val="clear" w:color="auto" w:fill="auto"/>
                      <w:spacing w:line="240" w:lineRule="auto"/>
                      <w:jc w:val="left"/>
                    </w:pPr>
                    <w:r>
                      <w:rPr>
                        <w:rStyle w:val="aa"/>
                        <w:b/>
                        <w:bCs/>
                      </w:rPr>
                      <w:t>еостояния (группы заболеваний или еоетояний)</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4E84" w14:textId="77777777" w:rsidR="00675BD3" w:rsidRDefault="00675BD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93E4" w14:textId="706083B4" w:rsidR="00675BD3" w:rsidRDefault="00577084">
    <w:pPr>
      <w:rPr>
        <w:sz w:val="2"/>
        <w:szCs w:val="2"/>
      </w:rPr>
    </w:pPr>
    <w:r>
      <w:rPr>
        <w:noProof/>
      </w:rPr>
      <mc:AlternateContent>
        <mc:Choice Requires="wps">
          <w:drawing>
            <wp:anchor distT="0" distB="0" distL="63500" distR="63500" simplePos="0" relativeHeight="314572428" behindDoc="1" locked="0" layoutInCell="1" allowOverlap="1" wp14:anchorId="1F35FDB9" wp14:editId="7663DE9F">
              <wp:simplePos x="0" y="0"/>
              <wp:positionH relativeFrom="page">
                <wp:posOffset>875030</wp:posOffset>
              </wp:positionH>
              <wp:positionV relativeFrom="page">
                <wp:posOffset>34290</wp:posOffset>
              </wp:positionV>
              <wp:extent cx="487680" cy="1225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59BBC" w14:textId="77777777" w:rsidR="00675BD3" w:rsidRDefault="00217392">
                          <w:pPr>
                            <w:pStyle w:val="a9"/>
                            <w:shd w:val="clear" w:color="auto" w:fill="auto"/>
                            <w:spacing w:line="240" w:lineRule="auto"/>
                            <w:jc w:val="left"/>
                          </w:pPr>
                          <w:r>
                            <w:rPr>
                              <w:rStyle w:val="Tahoma8pt"/>
                            </w:rPr>
                            <w:t>контроль»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5FDB9" id="_x0000_t202" coordsize="21600,21600" o:spt="202" path="m,l,21600r21600,l21600,xe">
              <v:stroke joinstyle="miter"/>
              <v:path gradientshapeok="t" o:connecttype="rect"/>
            </v:shapetype>
            <v:shape id="Text Box 7" o:spid="_x0000_s1123" type="#_x0000_t202" style="position:absolute;margin-left:68.9pt;margin-top:2.7pt;width:38.4pt;height:9.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" filled="f" stroked="f">
              <v:textbox style="mso-fit-shape-to-text:t" inset="0,0,0,0">
                <w:txbxContent>
                  <w:p w14:paraId="30A59BBC" w14:textId="77777777" w:rsidR="00675BD3" w:rsidRDefault="00217392">
                    <w:pPr>
                      <w:pStyle w:val="a9"/>
                      <w:shd w:val="clear" w:color="auto" w:fill="auto"/>
                      <w:spacing w:line="240" w:lineRule="auto"/>
                      <w:jc w:val="left"/>
                    </w:pPr>
                    <w:r>
                      <w:rPr>
                        <w:rStyle w:val="Tahoma8pt"/>
                      </w:rPr>
                      <w:t>контроль»</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A1A9" w14:textId="6C07865A" w:rsidR="00675BD3" w:rsidRDefault="00577084">
    <w:pPr>
      <w:rPr>
        <w:sz w:val="2"/>
        <w:szCs w:val="2"/>
      </w:rPr>
    </w:pPr>
    <w:r>
      <w:rPr>
        <w:noProof/>
      </w:rPr>
      <mc:AlternateContent>
        <mc:Choice Requires="wps">
          <w:drawing>
            <wp:anchor distT="0" distB="0" distL="63500" distR="63500" simplePos="0" relativeHeight="314572429" behindDoc="1" locked="0" layoutInCell="1" allowOverlap="1" wp14:anchorId="75536EDB" wp14:editId="575ED468">
              <wp:simplePos x="0" y="0"/>
              <wp:positionH relativeFrom="page">
                <wp:posOffset>875030</wp:posOffset>
              </wp:positionH>
              <wp:positionV relativeFrom="page">
                <wp:posOffset>34290</wp:posOffset>
              </wp:positionV>
              <wp:extent cx="548640" cy="82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3F19" w14:textId="77777777" w:rsidR="00675BD3" w:rsidRDefault="00217392">
                          <w:pPr>
                            <w:pStyle w:val="a9"/>
                            <w:shd w:val="clear" w:color="auto" w:fill="auto"/>
                            <w:spacing w:line="240" w:lineRule="auto"/>
                            <w:jc w:val="left"/>
                          </w:pPr>
                          <w:r>
                            <w:rPr>
                              <w:rStyle w:val="Tahoma8pt"/>
                            </w:rPr>
                            <w:t>контроль»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36EDB" id="_x0000_t202" coordsize="21600,21600" o:spt="202" path="m,l,21600r21600,l21600,xe">
              <v:stroke joinstyle="miter"/>
              <v:path gradientshapeok="t" o:connecttype="rect"/>
            </v:shapetype>
            <v:shape id="Text Box 6" o:spid="_x0000_s1124" type="#_x0000_t202" style="position:absolute;margin-left:68.9pt;margin-top:2.7pt;width:43.2pt;height: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" filled="f" stroked="f">
              <v:textbox style="mso-fit-shape-to-text:t" inset="0,0,0,0">
                <w:txbxContent>
                  <w:p w14:paraId="29223F19" w14:textId="77777777" w:rsidR="00675BD3" w:rsidRDefault="00217392">
                    <w:pPr>
                      <w:pStyle w:val="a9"/>
                      <w:shd w:val="clear" w:color="auto" w:fill="auto"/>
                      <w:spacing w:line="240" w:lineRule="auto"/>
                      <w:jc w:val="left"/>
                    </w:pPr>
                    <w:r>
                      <w:rPr>
                        <w:rStyle w:val="Tahoma8pt"/>
                      </w:rPr>
                      <w:t>контроль»</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759B" w14:textId="77777777" w:rsidR="00675BD3" w:rsidRDefault="00675BD3"/>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849D" w14:textId="77777777" w:rsidR="00675BD3" w:rsidRDefault="00675BD3"/>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49B" w14:textId="68BE2D81" w:rsidR="00675BD3" w:rsidRDefault="00577084">
    <w:pPr>
      <w:rPr>
        <w:sz w:val="2"/>
        <w:szCs w:val="2"/>
      </w:rPr>
    </w:pPr>
    <w:r>
      <w:rPr>
        <w:noProof/>
      </w:rPr>
      <mc:AlternateContent>
        <mc:Choice Requires="wps">
          <w:drawing>
            <wp:anchor distT="0" distB="0" distL="63500" distR="63500" simplePos="0" relativeHeight="314572437" behindDoc="1" locked="0" layoutInCell="1" allowOverlap="1" wp14:anchorId="75DE2B54" wp14:editId="2998DF60">
              <wp:simplePos x="0" y="0"/>
              <wp:positionH relativeFrom="page">
                <wp:posOffset>241300</wp:posOffset>
              </wp:positionH>
              <wp:positionV relativeFrom="page">
                <wp:posOffset>64770</wp:posOffset>
              </wp:positionV>
              <wp:extent cx="711200" cy="189865"/>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DBE4"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E2B54" id="_x0000_t202" coordsize="21600,21600" o:spt="202" path="m,l,21600r21600,l21600,xe">
              <v:stroke joinstyle="miter"/>
              <v:path gradientshapeok="t" o:connecttype="rect"/>
            </v:shapetype>
            <v:shape id="Text Box 2" o:spid="_x0000_s1128" type="#_x0000_t202" style="position:absolute;margin-left:19pt;margin-top:5.1pt;width:56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" filled="f" stroked="f">
              <v:textbox style="mso-fit-shape-to-text:t" inset="0,0,0,0">
                <w:txbxContent>
                  <w:p w14:paraId="5137DBE4"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7ADA" w14:textId="43E1ED08" w:rsidR="00675BD3" w:rsidRDefault="00577084">
    <w:pPr>
      <w:rPr>
        <w:sz w:val="2"/>
        <w:szCs w:val="2"/>
      </w:rPr>
    </w:pPr>
    <w:r>
      <w:rPr>
        <w:noProof/>
      </w:rPr>
      <mc:AlternateContent>
        <mc:Choice Requires="wps">
          <w:drawing>
            <wp:anchor distT="0" distB="0" distL="63500" distR="63500" simplePos="0" relativeHeight="314572438" behindDoc="1" locked="0" layoutInCell="1" allowOverlap="1" wp14:anchorId="67313CFC" wp14:editId="6F52505D">
              <wp:simplePos x="0" y="0"/>
              <wp:positionH relativeFrom="page">
                <wp:posOffset>241300</wp:posOffset>
              </wp:positionH>
              <wp:positionV relativeFrom="page">
                <wp:posOffset>64770</wp:posOffset>
              </wp:positionV>
              <wp:extent cx="725170" cy="152400"/>
              <wp:effectExtent l="317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F2B7"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13CFC" id="_x0000_t202" coordsize="21600,21600" o:spt="202" path="m,l,21600r21600,l21600,xe">
              <v:stroke joinstyle="miter"/>
              <v:path gradientshapeok="t" o:connecttype="rect"/>
            </v:shapetype>
            <v:shape id="Text Box 1" o:spid="_x0000_s1129" type="#_x0000_t202" style="position:absolute;margin-left:19pt;margin-top:5.1pt;width:57.1pt;height:1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" filled="f" stroked="f">
              <v:textbox style="mso-fit-shape-to-text:t" inset="0,0,0,0">
                <w:txbxContent>
                  <w:p w14:paraId="5CE3F2B7" w14:textId="77777777" w:rsidR="00675BD3" w:rsidRDefault="00217392">
                    <w:pPr>
                      <w:pStyle w:val="a9"/>
                      <w:shd w:val="clear" w:color="auto" w:fill="auto"/>
                      <w:spacing w:line="240" w:lineRule="auto"/>
                      <w:jc w:val="left"/>
                    </w:pPr>
                    <w:r>
                      <w:rPr>
                        <w:rStyle w:val="13pt1"/>
                      </w:rPr>
                      <w:t xml:space="preserve">Рисунок </w:t>
                    </w:r>
                    <w:r>
                      <w:fldChar w:fldCharType="begin"/>
                    </w:r>
                    <w:r>
                      <w:instrText xml:space="preserve"> PAGE \* MERGEFORMAT </w:instrText>
                    </w:r>
                    <w:r>
                      <w:fldChar w:fldCharType="separate"/>
                    </w:r>
                    <w:r>
                      <w:rPr>
                        <w:rStyle w:val="13pt1"/>
                      </w:rPr>
                      <w:t>#</w:t>
                    </w:r>
                    <w:r>
                      <w:rPr>
                        <w:rStyle w:val="13pt1"/>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2095" w14:textId="77777777" w:rsidR="00675BD3" w:rsidRDefault="00675BD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ED03" w14:textId="77777777" w:rsidR="00675BD3" w:rsidRDefault="00675B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D284" w14:textId="7B54FAC4" w:rsidR="00675BD3" w:rsidRDefault="00577084">
    <w:pPr>
      <w:rPr>
        <w:sz w:val="2"/>
        <w:szCs w:val="2"/>
      </w:rPr>
    </w:pPr>
    <w:r>
      <w:rPr>
        <w:noProof/>
      </w:rPr>
      <mc:AlternateContent>
        <mc:Choice Requires="wps">
          <w:drawing>
            <wp:anchor distT="0" distB="0" distL="63500" distR="63500" simplePos="0" relativeHeight="314572418" behindDoc="1" locked="0" layoutInCell="1" allowOverlap="1" wp14:anchorId="4B7FAEBB" wp14:editId="54A28F01">
              <wp:simplePos x="0" y="0"/>
              <wp:positionH relativeFrom="page">
                <wp:posOffset>487680</wp:posOffset>
              </wp:positionH>
              <wp:positionV relativeFrom="page">
                <wp:posOffset>10795</wp:posOffset>
              </wp:positionV>
              <wp:extent cx="6632575" cy="701040"/>
              <wp:effectExtent l="1905" t="1270" r="4445"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759E" w14:textId="77777777" w:rsidR="00675BD3" w:rsidRDefault="00217392">
                          <w:pPr>
                            <w:pStyle w:val="a9"/>
                            <w:shd w:val="clear" w:color="auto" w:fill="auto"/>
                            <w:spacing w:line="240" w:lineRule="auto"/>
                            <w:jc w:val="left"/>
                          </w:pPr>
                          <w:r>
                            <w:rPr>
                              <w:rStyle w:val="aa"/>
                              <w:b/>
                              <w:bCs/>
                            </w:rPr>
                            <w:t>1.6 Клиническая к^тина заболевания или</w:t>
                          </w:r>
                        </w:p>
                        <w:p w14:paraId="51C50F81" w14:textId="77777777" w:rsidR="00675BD3" w:rsidRDefault="00217392">
                          <w:pPr>
                            <w:pStyle w:val="a9"/>
                            <w:shd w:val="clear" w:color="auto" w:fill="auto"/>
                            <w:spacing w:line="240" w:lineRule="auto"/>
                            <w:jc w:val="left"/>
                          </w:pPr>
                          <w:r>
                            <w:rPr>
                              <w:rStyle w:val="aa"/>
                              <w:b/>
                              <w:bCs/>
                            </w:rPr>
                            <w:t xml:space="preserve">состояния (группы заболеваний или </w:t>
                          </w:r>
                          <w:r>
                            <w:rPr>
                              <w:rStyle w:val="aa"/>
                              <w:b/>
                              <w:bCs/>
                            </w:rPr>
                            <w:t>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FAEBB" id="_x0000_t202" coordsize="21600,21600" o:spt="202" path="m,l,21600r21600,l21600,xe">
              <v:stroke joinstyle="miter"/>
              <v:path gradientshapeok="t" o:connecttype="rect"/>
            </v:shapetype>
            <v:shape id="_x0000_s1113" type="#_x0000_t202" style="position:absolute;margin-left:38.4pt;margin-top:.85pt;width:522.2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" filled="f" stroked="f">
              <v:textbox style="mso-fit-shape-to-text:t" inset="0,0,0,0">
                <w:txbxContent>
                  <w:p w14:paraId="37F8759E" w14:textId="77777777" w:rsidR="00675BD3" w:rsidRDefault="00217392">
                    <w:pPr>
                      <w:pStyle w:val="a9"/>
                      <w:shd w:val="clear" w:color="auto" w:fill="auto"/>
                      <w:spacing w:line="240" w:lineRule="auto"/>
                      <w:jc w:val="left"/>
                    </w:pPr>
                    <w:r>
                      <w:rPr>
                        <w:rStyle w:val="aa"/>
                        <w:b/>
                        <w:bCs/>
                      </w:rPr>
                      <w:t>1.6 Клиническая к^тина заболевания или</w:t>
                    </w:r>
                  </w:p>
                  <w:p w14:paraId="51C50F81" w14:textId="77777777" w:rsidR="00675BD3" w:rsidRDefault="00217392">
                    <w:pPr>
                      <w:pStyle w:val="a9"/>
                      <w:shd w:val="clear" w:color="auto" w:fill="auto"/>
                      <w:spacing w:line="240" w:lineRule="auto"/>
                      <w:jc w:val="left"/>
                    </w:pPr>
                    <w:r>
                      <w:rPr>
                        <w:rStyle w:val="aa"/>
                        <w:b/>
                        <w:bCs/>
                      </w:rPr>
                      <w:t xml:space="preserve">состояния (группы заболеваний или </w:t>
                    </w:r>
                    <w:r>
                      <w:rPr>
                        <w:rStyle w:val="aa"/>
                        <w:b/>
                        <w:bCs/>
                      </w:rPr>
                      <w:t>состояний)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EA21" w14:textId="0DDFB667" w:rsidR="00675BD3" w:rsidRDefault="00577084">
    <w:pPr>
      <w:rPr>
        <w:sz w:val="2"/>
        <w:szCs w:val="2"/>
      </w:rPr>
    </w:pPr>
    <w:r>
      <w:rPr>
        <w:noProof/>
      </w:rPr>
      <mc:AlternateContent>
        <mc:Choice Requires="wps">
          <w:drawing>
            <wp:anchor distT="0" distB="0" distL="63500" distR="63500" simplePos="0" relativeHeight="314572419" behindDoc="1" locked="0" layoutInCell="1" allowOverlap="1" wp14:anchorId="7C5F2222" wp14:editId="136E69DB">
              <wp:simplePos x="0" y="0"/>
              <wp:positionH relativeFrom="page">
                <wp:posOffset>487680</wp:posOffset>
              </wp:positionH>
              <wp:positionV relativeFrom="page">
                <wp:posOffset>10795</wp:posOffset>
              </wp:positionV>
              <wp:extent cx="6577330" cy="518160"/>
              <wp:effectExtent l="1905" t="1270" r="254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2D2A" w14:textId="77777777" w:rsidR="00675BD3" w:rsidRDefault="00217392">
                          <w:pPr>
                            <w:pStyle w:val="a9"/>
                            <w:shd w:val="clear" w:color="auto" w:fill="auto"/>
                            <w:spacing w:line="240" w:lineRule="auto"/>
                            <w:jc w:val="left"/>
                          </w:pPr>
                          <w:r>
                            <w:rPr>
                              <w:rStyle w:val="aa"/>
                              <w:b/>
                              <w:bCs/>
                            </w:rPr>
                            <w:t>1.6 Клиническая к^тина заболевания или</w:t>
                          </w:r>
                        </w:p>
                        <w:p w14:paraId="43A77076" w14:textId="77777777" w:rsidR="00675BD3" w:rsidRDefault="00217392">
                          <w:pPr>
                            <w:pStyle w:val="a9"/>
                            <w:shd w:val="clear" w:color="auto" w:fill="auto"/>
                            <w:spacing w:line="240" w:lineRule="auto"/>
                            <w:jc w:val="left"/>
                          </w:pPr>
                          <w:r>
                            <w:rPr>
                              <w:rStyle w:val="aa"/>
                              <w:b/>
                              <w:bCs/>
                            </w:rPr>
                            <w:t>состояния (группы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5F2222" id="_x0000_t202" coordsize="21600,21600" o:spt="202" path="m,l,21600r21600,l21600,xe">
              <v:stroke joinstyle="miter"/>
              <v:path gradientshapeok="t" o:connecttype="rect"/>
            </v:shapetype>
            <v:shape id="_x0000_s1114" type="#_x0000_t202" style="position:absolute;margin-left:38.4pt;margin-top:.85pt;width:517.9pt;height:4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" filled="f" stroked="f">
              <v:textbox style="mso-fit-shape-to-text:t" inset="0,0,0,0">
                <w:txbxContent>
                  <w:p w14:paraId="1FCE2D2A" w14:textId="77777777" w:rsidR="00675BD3" w:rsidRDefault="00217392">
                    <w:pPr>
                      <w:pStyle w:val="a9"/>
                      <w:shd w:val="clear" w:color="auto" w:fill="auto"/>
                      <w:spacing w:line="240" w:lineRule="auto"/>
                      <w:jc w:val="left"/>
                    </w:pPr>
                    <w:r>
                      <w:rPr>
                        <w:rStyle w:val="aa"/>
                        <w:b/>
                        <w:bCs/>
                      </w:rPr>
                      <w:t>1.6 Клиническая к^тина заболевания или</w:t>
                    </w:r>
                  </w:p>
                  <w:p w14:paraId="43A77076" w14:textId="77777777" w:rsidR="00675BD3" w:rsidRDefault="00217392">
                    <w:pPr>
                      <w:pStyle w:val="a9"/>
                      <w:shd w:val="clear" w:color="auto" w:fill="auto"/>
                      <w:spacing w:line="240" w:lineRule="auto"/>
                      <w:jc w:val="left"/>
                    </w:pPr>
                    <w:r>
                      <w:rPr>
                        <w:rStyle w:val="aa"/>
                        <w:b/>
                        <w:bCs/>
                      </w:rPr>
                      <w:t>состояния (группы заболеваний или состояний)</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912" w14:textId="77777777" w:rsidR="00675BD3" w:rsidRDefault="00675B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9FDC" w14:textId="77777777" w:rsidR="00675BD3" w:rsidRDefault="00675B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9037" w14:textId="77777777" w:rsidR="00675BD3" w:rsidRDefault="00675B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5469" w14:textId="7792DD08" w:rsidR="00675BD3" w:rsidRDefault="00577084">
    <w:pPr>
      <w:rPr>
        <w:sz w:val="2"/>
        <w:szCs w:val="2"/>
      </w:rPr>
    </w:pPr>
    <w:r>
      <w:rPr>
        <w:noProof/>
      </w:rPr>
      <mc:AlternateContent>
        <mc:Choice Requires="wps">
          <w:drawing>
            <wp:anchor distT="0" distB="0" distL="63500" distR="63500" simplePos="0" relativeHeight="314572420" behindDoc="1" locked="0" layoutInCell="1" allowOverlap="1" wp14:anchorId="68AD6943" wp14:editId="547DC246">
              <wp:simplePos x="0" y="0"/>
              <wp:positionH relativeFrom="page">
                <wp:posOffset>241300</wp:posOffset>
              </wp:positionH>
              <wp:positionV relativeFrom="page">
                <wp:posOffset>61595</wp:posOffset>
              </wp:positionV>
              <wp:extent cx="6033770" cy="189865"/>
              <wp:effectExtent l="3175" t="4445"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BB67" w14:textId="77777777" w:rsidR="00675BD3" w:rsidRDefault="00217392">
                          <w:pPr>
                            <w:pStyle w:val="a9"/>
                            <w:shd w:val="clear" w:color="auto" w:fill="auto"/>
                            <w:spacing w:line="240" w:lineRule="auto"/>
                            <w:jc w:val="left"/>
                          </w:pPr>
                          <w:r>
                            <w:rPr>
                              <w:rStyle w:val="13pt"/>
                            </w:rPr>
                            <w:t>Уровень убедительности рекомендаций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D6943" id="_x0000_t202" coordsize="21600,21600" o:spt="202" path="m,l,21600r21600,l21600,xe">
              <v:stroke joinstyle="miter"/>
              <v:path gradientshapeok="t" o:connecttype="rect"/>
            </v:shapetype>
            <v:shape id="_x0000_s1115" type="#_x0000_t202" style="position:absolute;margin-left:19pt;margin-top:4.85pt;width:475.1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" filled="f" stroked="f">
              <v:textbox style="mso-fit-shape-to-text:t" inset="0,0,0,0">
                <w:txbxContent>
                  <w:p w14:paraId="4806BB67" w14:textId="77777777" w:rsidR="00675BD3" w:rsidRDefault="00217392">
                    <w:pPr>
                      <w:pStyle w:val="a9"/>
                      <w:shd w:val="clear" w:color="auto" w:fill="auto"/>
                      <w:spacing w:line="240" w:lineRule="auto"/>
                      <w:jc w:val="left"/>
                    </w:pPr>
                    <w:r>
                      <w:rPr>
                        <w:rStyle w:val="13pt"/>
                      </w:rPr>
                      <w:t>Уровень убедительности рекомендаций С (уровень достоверности доказательств - 5).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955B" w14:textId="775BA9FC" w:rsidR="00675BD3" w:rsidRDefault="00577084">
    <w:pPr>
      <w:rPr>
        <w:sz w:val="2"/>
        <w:szCs w:val="2"/>
      </w:rPr>
    </w:pPr>
    <w:r>
      <w:rPr>
        <w:noProof/>
      </w:rPr>
      <mc:AlternateContent>
        <mc:Choice Requires="wps">
          <w:drawing>
            <wp:anchor distT="0" distB="0" distL="63500" distR="63500" simplePos="0" relativeHeight="314572421" behindDoc="1" locked="0" layoutInCell="1" allowOverlap="1" wp14:anchorId="5FAC135E" wp14:editId="7FE7B6C5">
              <wp:simplePos x="0" y="0"/>
              <wp:positionH relativeFrom="page">
                <wp:posOffset>239395</wp:posOffset>
              </wp:positionH>
              <wp:positionV relativeFrom="page">
                <wp:posOffset>132715</wp:posOffset>
              </wp:positionV>
              <wp:extent cx="6690360" cy="152400"/>
              <wp:effectExtent l="1270" t="0" r="444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532F4" w14:textId="77777777" w:rsidR="00675BD3" w:rsidRDefault="00217392">
                          <w:pPr>
                            <w:pStyle w:val="a9"/>
                            <w:shd w:val="clear" w:color="auto" w:fill="auto"/>
                            <w:spacing w:line="240" w:lineRule="auto"/>
                            <w:jc w:val="left"/>
                          </w:pPr>
                          <w:r>
                            <w:rPr>
                              <w:rStyle w:val="13pt0"/>
                              <w:b/>
                              <w:bCs/>
                            </w:rPr>
                            <w:t xml:space="preserve">Уровень убедительности </w:t>
                          </w:r>
                          <w:r>
                            <w:rPr>
                              <w:rStyle w:val="13pt0"/>
                              <w:b/>
                              <w:bCs/>
                            </w:rPr>
                            <w:t>рекомендаций С (уровень достоверности 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C135E" id="_x0000_t202" coordsize="21600,21600" o:spt="202" path="m,l,21600r21600,l21600,xe">
              <v:stroke joinstyle="miter"/>
              <v:path gradientshapeok="t" o:connecttype="rect"/>
            </v:shapetype>
            <v:shape id="_x0000_s1116" type="#_x0000_t202" style="position:absolute;margin-left:18.85pt;margin-top:10.45pt;width:526.8pt;height:1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" filled="f" stroked="f">
              <v:textbox style="mso-fit-shape-to-text:t" inset="0,0,0,0">
                <w:txbxContent>
                  <w:p w14:paraId="311532F4" w14:textId="77777777" w:rsidR="00675BD3" w:rsidRDefault="00217392">
                    <w:pPr>
                      <w:pStyle w:val="a9"/>
                      <w:shd w:val="clear" w:color="auto" w:fill="auto"/>
                      <w:spacing w:line="240" w:lineRule="auto"/>
                      <w:jc w:val="left"/>
                    </w:pPr>
                    <w:r>
                      <w:rPr>
                        <w:rStyle w:val="13pt0"/>
                        <w:b/>
                        <w:bCs/>
                      </w:rPr>
                      <w:t xml:space="preserve">Уровень убедительности </w:t>
                    </w:r>
                    <w:r>
                      <w:rPr>
                        <w:rStyle w:val="13pt0"/>
                        <w:b/>
                        <w:bCs/>
                      </w:rPr>
                      <w:t>рекомендаций С (уровень достоверности доказательств —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B4C"/>
    <w:multiLevelType w:val="multilevel"/>
    <w:tmpl w:val="3C5E4B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215EF"/>
    <w:multiLevelType w:val="multilevel"/>
    <w:tmpl w:val="290AA7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4CFD"/>
    <w:multiLevelType w:val="multilevel"/>
    <w:tmpl w:val="9392C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658D8"/>
    <w:multiLevelType w:val="multilevel"/>
    <w:tmpl w:val="2EEC7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36903"/>
    <w:multiLevelType w:val="multilevel"/>
    <w:tmpl w:val="F0544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A417F"/>
    <w:multiLevelType w:val="multilevel"/>
    <w:tmpl w:val="CBE49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73852"/>
    <w:multiLevelType w:val="multilevel"/>
    <w:tmpl w:val="9DFA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2621F4"/>
    <w:multiLevelType w:val="multilevel"/>
    <w:tmpl w:val="A88EC87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32600"/>
    <w:multiLevelType w:val="multilevel"/>
    <w:tmpl w:val="0A8843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FF187E"/>
    <w:multiLevelType w:val="multilevel"/>
    <w:tmpl w:val="A85C794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A0941"/>
    <w:multiLevelType w:val="multilevel"/>
    <w:tmpl w:val="84EA8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E938FC"/>
    <w:multiLevelType w:val="multilevel"/>
    <w:tmpl w:val="A7D635E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93096"/>
    <w:multiLevelType w:val="multilevel"/>
    <w:tmpl w:val="6E484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AA5ED9"/>
    <w:multiLevelType w:val="multilevel"/>
    <w:tmpl w:val="C68A4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10FC2"/>
    <w:multiLevelType w:val="multilevel"/>
    <w:tmpl w:val="7C1013D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8F117F"/>
    <w:multiLevelType w:val="multilevel"/>
    <w:tmpl w:val="D42C2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375FE7"/>
    <w:multiLevelType w:val="multilevel"/>
    <w:tmpl w:val="D206E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D45035"/>
    <w:multiLevelType w:val="multilevel"/>
    <w:tmpl w:val="7BA4C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5C1B20"/>
    <w:multiLevelType w:val="multilevel"/>
    <w:tmpl w:val="859A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7874F4"/>
    <w:multiLevelType w:val="multilevel"/>
    <w:tmpl w:val="EBD287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E30852"/>
    <w:multiLevelType w:val="multilevel"/>
    <w:tmpl w:val="C30AE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F5A78"/>
    <w:multiLevelType w:val="multilevel"/>
    <w:tmpl w:val="F3FCB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1"/>
  </w:num>
  <w:num w:numId="3">
    <w:abstractNumId w:val="19"/>
  </w:num>
  <w:num w:numId="4">
    <w:abstractNumId w:val="2"/>
  </w:num>
  <w:num w:numId="5">
    <w:abstractNumId w:val="14"/>
  </w:num>
  <w:num w:numId="6">
    <w:abstractNumId w:val="13"/>
  </w:num>
  <w:num w:numId="7">
    <w:abstractNumId w:val="12"/>
  </w:num>
  <w:num w:numId="8">
    <w:abstractNumId w:val="5"/>
  </w:num>
  <w:num w:numId="9">
    <w:abstractNumId w:val="9"/>
  </w:num>
  <w:num w:numId="10">
    <w:abstractNumId w:val="0"/>
  </w:num>
  <w:num w:numId="11">
    <w:abstractNumId w:val="3"/>
  </w:num>
  <w:num w:numId="12">
    <w:abstractNumId w:val="16"/>
  </w:num>
  <w:num w:numId="13">
    <w:abstractNumId w:val="17"/>
  </w:num>
  <w:num w:numId="14">
    <w:abstractNumId w:val="4"/>
  </w:num>
  <w:num w:numId="15">
    <w:abstractNumId w:val="11"/>
  </w:num>
  <w:num w:numId="16">
    <w:abstractNumId w:val="7"/>
  </w:num>
  <w:num w:numId="17">
    <w:abstractNumId w:val="1"/>
  </w:num>
  <w:num w:numId="18">
    <w:abstractNumId w:val="18"/>
  </w:num>
  <w:num w:numId="19">
    <w:abstractNumId w:val="8"/>
  </w:num>
  <w:num w:numId="20">
    <w:abstractNumId w:val="1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D3"/>
    <w:rsid w:val="00217392"/>
    <w:rsid w:val="00577084"/>
    <w:rsid w:val="0067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86EB"/>
  <w15:docId w15:val="{45D47577-2669-4AAC-BA82-793EC412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8pt">
    <w:name w:val="Сноска (2) + 8 pt;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
    <w:name w:val="Сноска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Сноска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Сноска + Полужирный;Не 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7">
    <w:name w:val="Сноска"/>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 (12)_"/>
    <w:basedOn w:val="a0"/>
    <w:link w:val="120"/>
    <w:rPr>
      <w:rFonts w:ascii="Tahoma" w:eastAsia="Tahoma" w:hAnsi="Tahoma" w:cs="Tahoma"/>
      <w:b/>
      <w:bCs/>
      <w:i w:val="0"/>
      <w:iCs w:val="0"/>
      <w:smallCaps w:val="0"/>
      <w:strike w:val="0"/>
      <w:sz w:val="16"/>
      <w:szCs w:val="16"/>
      <w:u w:val="none"/>
    </w:rPr>
  </w:style>
  <w:style w:type="character" w:customStyle="1" w:styleId="120pt">
    <w:name w:val="Основной текст (12) + Интервал 0 pt"/>
    <w:basedOn w:val="12"/>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pacing w:val="10"/>
      <w:sz w:val="17"/>
      <w:szCs w:val="17"/>
      <w:u w:val="none"/>
    </w:rPr>
  </w:style>
  <w:style w:type="character" w:customStyle="1" w:styleId="31pt">
    <w:name w:val="Основной текст (3) + Интервал 1 pt"/>
    <w:basedOn w:val="32"/>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6">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ahoma8pt">
    <w:name w:val="Основной текст (2) + Tahoma;8 pt;Полужирный"/>
    <w:basedOn w:val="23"/>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4">
    <w:name w:val="Основной текст (3)"/>
    <w:basedOn w:val="3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z w:val="26"/>
      <w:szCs w:val="26"/>
      <w:u w:val="none"/>
    </w:rPr>
  </w:style>
  <w:style w:type="character" w:customStyle="1" w:styleId="37">
    <w:name w:val="Заголовок №3"/>
    <w:basedOn w:val="3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8">
    <w:name w:val="Заголовок №3 + Не полужирный"/>
    <w:basedOn w:val="3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8"/>
      <w:szCs w:val="48"/>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48"/>
      <w:szCs w:val="48"/>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8">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pt">
    <w:name w:val="Колонтитул + 13 pt;Не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pt0">
    <w:name w:val="Основной текст (2) + 8 pt;Курсив"/>
    <w:basedOn w:val="23"/>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3pt0">
    <w:name w:val="Колонтитул + 13 p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6"/>
      <w:szCs w:val="26"/>
      <w:u w:val="none"/>
    </w:rPr>
  </w:style>
  <w:style w:type="character" w:customStyle="1" w:styleId="7Exact0">
    <w:name w:val="Основной текст (7) Exact"/>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4"/>
      <w:szCs w:val="24"/>
      <w:u w:val="none"/>
    </w:rPr>
  </w:style>
  <w:style w:type="character" w:customStyle="1" w:styleId="813pt">
    <w:name w:val="Основной текст (8) + 13 pt"/>
    <w:basedOn w:val="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4"/>
      <w:szCs w:val="24"/>
      <w:u w:val="none"/>
    </w:rPr>
  </w:style>
  <w:style w:type="character" w:customStyle="1" w:styleId="913pt">
    <w:name w:val="Основной текст (9) + 13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6"/>
      <w:szCs w:val="26"/>
      <w:u w:val="none"/>
    </w:rPr>
  </w:style>
  <w:style w:type="character" w:customStyle="1" w:styleId="5Exact0">
    <w:name w:val="Основной текст (5) Exac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32"/>
      <w:szCs w:val="32"/>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c">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9">
    <w:name w:val="Заголовок №3"/>
    <w:basedOn w:val="3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512pt">
    <w:name w:val="Основной текст (5) + 12 pt"/>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5">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85pt0pt">
    <w:name w:val="Основной текст (2) + 8;5 pt;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2d">
    <w:name w:val="Основной текст (2) + Курсив;Малые прописные"/>
    <w:basedOn w:val="23"/>
    <w:rPr>
      <w:rFonts w:ascii="Times New Roman" w:eastAsia="Times New Roman" w:hAnsi="Times New Roman" w:cs="Times New Roman"/>
      <w:b w:val="0"/>
      <w:bCs w:val="0"/>
      <w:i/>
      <w:iCs/>
      <w:smallCaps/>
      <w:strike w:val="0"/>
      <w:color w:val="000000"/>
      <w:spacing w:val="0"/>
      <w:w w:val="100"/>
      <w:position w:val="0"/>
      <w:sz w:val="26"/>
      <w:szCs w:val="26"/>
      <w:u w:val="none"/>
      <w:lang w:val="en-US" w:eastAsia="en-US" w:bidi="en-US"/>
    </w:rPr>
  </w:style>
  <w:style w:type="character" w:customStyle="1" w:styleId="2e">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1Exact">
    <w:name w:val="Основной текст (11) Exact"/>
    <w:basedOn w:val="a0"/>
    <w:link w:val="110"/>
    <w:rPr>
      <w:rFonts w:ascii="Tahoma" w:eastAsia="Tahoma" w:hAnsi="Tahoma" w:cs="Tahoma"/>
      <w:b/>
      <w:bCs/>
      <w:i w:val="0"/>
      <w:iCs w:val="0"/>
      <w:smallCaps w:val="0"/>
      <w:strike w:val="0"/>
      <w:sz w:val="16"/>
      <w:szCs w:val="16"/>
      <w:u w:val="none"/>
    </w:rPr>
  </w:style>
  <w:style w:type="character" w:customStyle="1" w:styleId="11Exact0">
    <w:name w:val="Основной текст (11) Exact"/>
    <w:basedOn w:val="11Exact"/>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2Exact">
    <w:name w:val="Основной текст (12) Exact"/>
    <w:basedOn w:val="a0"/>
    <w:rPr>
      <w:rFonts w:ascii="Tahoma" w:eastAsia="Tahoma" w:hAnsi="Tahoma" w:cs="Tahoma"/>
      <w:b/>
      <w:bCs/>
      <w:i w:val="0"/>
      <w:iCs w:val="0"/>
      <w:smallCaps w:val="0"/>
      <w:strike w:val="0"/>
      <w:sz w:val="16"/>
      <w:szCs w:val="16"/>
      <w:u w:val="none"/>
    </w:rPr>
  </w:style>
  <w:style w:type="character" w:customStyle="1" w:styleId="12Exact0">
    <w:name w:val="Основной текст (12) Exact"/>
    <w:basedOn w:val="1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10"/>
      <w:sz w:val="17"/>
      <w:szCs w:val="17"/>
      <w:u w:val="none"/>
    </w:rPr>
  </w:style>
  <w:style w:type="character" w:customStyle="1" w:styleId="3Exact0">
    <w:name w:val="Основной текст (3) Exact"/>
    <w:basedOn w:val="3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3a">
    <w:name w:val="Основной текст (3)"/>
    <w:basedOn w:val="3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Tahoma8pt">
    <w:name w:val="Колонтитул + Tahoma;8 pt;Не полужирный"/>
    <w:basedOn w:val="a8"/>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1">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2">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Exact">
    <w:name w:val="Основной текст (2) + 10 pt Exact"/>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20"/>
      <w:szCs w:val="20"/>
      <w:u w:val="none"/>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313ptExact">
    <w:name w:val="Основной текст (13) + 13 pt Exact"/>
    <w:basedOn w:val="13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Exact0">
    <w:name w:val="Основной текст (2) + 10 pt Exact"/>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Exact3">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4">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Tahoma6pt">
    <w:name w:val="Основной текст (2) + Tahoma;6 pt"/>
    <w:basedOn w:val="23"/>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Tahoma6pt0">
    <w:name w:val="Основной текст (2) + Tahoma;6 pt"/>
    <w:basedOn w:val="23"/>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Tahoma6pt1">
    <w:name w:val="Основной текст (2) + Tahoma;6 pt"/>
    <w:basedOn w:val="23"/>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Tahoma6pt2">
    <w:name w:val="Основной текст (2) + Tahoma;6 pt"/>
    <w:basedOn w:val="23"/>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2Calibri45pt">
    <w:name w:val="Основной текст (2) + Calibri;4;5 pt;Курсив"/>
    <w:basedOn w:val="23"/>
    <w:rPr>
      <w:rFonts w:ascii="Calibri" w:eastAsia="Calibri" w:hAnsi="Calibri" w:cs="Calibri"/>
      <w:b w:val="0"/>
      <w:bCs w:val="0"/>
      <w:i/>
      <w:iCs/>
      <w:smallCaps w:val="0"/>
      <w:strike w:val="0"/>
      <w:color w:val="000000"/>
      <w:spacing w:val="0"/>
      <w:w w:val="100"/>
      <w:position w:val="0"/>
      <w:sz w:val="9"/>
      <w:szCs w:val="9"/>
      <w:u w:val="none"/>
      <w:lang w:val="ru-RU" w:eastAsia="ru-RU" w:bidi="ru-RU"/>
    </w:rPr>
  </w:style>
  <w:style w:type="character" w:customStyle="1" w:styleId="2BookAntiqua8pt">
    <w:name w:val="Основной текст (2) + Book Antiqua;8 pt;Курсив"/>
    <w:basedOn w:val="23"/>
    <w:rPr>
      <w:rFonts w:ascii="Book Antiqua" w:eastAsia="Book Antiqua" w:hAnsi="Book Antiqua" w:cs="Book Antiqua"/>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
    <w:basedOn w:val="2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pt1pt">
    <w:name w:val="Основной текст (2) + 5 pt;Интервал 1 pt"/>
    <w:basedOn w:val="23"/>
    <w:rPr>
      <w:rFonts w:ascii="Times New Roman" w:eastAsia="Times New Roman" w:hAnsi="Times New Roman" w:cs="Times New Roman"/>
      <w:b w:val="0"/>
      <w:bCs w:val="0"/>
      <w:i w:val="0"/>
      <w:iCs w:val="0"/>
      <w:smallCaps w:val="0"/>
      <w:strike w:val="0"/>
      <w:color w:val="000000"/>
      <w:spacing w:val="30"/>
      <w:w w:val="100"/>
      <w:position w:val="0"/>
      <w:sz w:val="10"/>
      <w:szCs w:val="10"/>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1">
    <w:name w:val="Подпись к таблице Exact"/>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2">
    <w:name w:val="Подпись к таблице + Курсив Exact"/>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3">
    <w:name w:val="Подпись к таблице Exact"/>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ptExact">
    <w:name w:val="Подпись к таблице + 10 pt Exact"/>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orbel10ptExact">
    <w:name w:val="Подпись к таблице + Corbel;10 pt Exact"/>
    <w:basedOn w:val="ab"/>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Calibri9ptExact">
    <w:name w:val="Подпись к таблице + Calibri;9 pt Exact"/>
    <w:basedOn w:val="a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Exact4">
    <w:name w:val="Подпись к картинке Exact"/>
    <w:basedOn w:val="a0"/>
    <w:link w:val="af"/>
    <w:rPr>
      <w:rFonts w:ascii="Times New Roman" w:eastAsia="Times New Roman" w:hAnsi="Times New Roman" w:cs="Times New Roman"/>
      <w:b w:val="0"/>
      <w:bCs w:val="0"/>
      <w:i w:val="0"/>
      <w:iCs w:val="0"/>
      <w:smallCaps w:val="0"/>
      <w:strike w:val="0"/>
      <w:sz w:val="26"/>
      <w:szCs w:val="26"/>
      <w:u w:val="none"/>
    </w:rPr>
  </w:style>
  <w:style w:type="character" w:customStyle="1" w:styleId="Exact5">
    <w:name w:val="Подпись к картинке Exact"/>
    <w:basedOn w:val="Exact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5">
    <w:name w:val="Подпись к картинке (2) Exact"/>
    <w:basedOn w:val="a0"/>
    <w:link w:val="2f"/>
    <w:rPr>
      <w:rFonts w:ascii="Times New Roman" w:eastAsia="Times New Roman" w:hAnsi="Times New Roman" w:cs="Times New Roman"/>
      <w:b w:val="0"/>
      <w:bCs w:val="0"/>
      <w:i w:val="0"/>
      <w:iCs w:val="0"/>
      <w:smallCaps w:val="0"/>
      <w:strike w:val="0"/>
      <w:sz w:val="20"/>
      <w:szCs w:val="20"/>
      <w:u w:val="none"/>
    </w:rPr>
  </w:style>
  <w:style w:type="character" w:customStyle="1" w:styleId="2Exact6">
    <w:name w:val="Подпись к картинке (2) Exact"/>
    <w:basedOn w:val="2Exact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Exact1">
    <w:name w:val="Подпись к картинке (3) Exact"/>
    <w:basedOn w:val="a0"/>
    <w:link w:val="3b"/>
    <w:rPr>
      <w:rFonts w:ascii="Times New Roman" w:eastAsia="Times New Roman" w:hAnsi="Times New Roman" w:cs="Times New Roman"/>
      <w:b/>
      <w:bCs/>
      <w:i w:val="0"/>
      <w:iCs w:val="0"/>
      <w:smallCaps w:val="0"/>
      <w:strike w:val="0"/>
      <w:sz w:val="26"/>
      <w:szCs w:val="26"/>
      <w:u w:val="none"/>
    </w:rPr>
  </w:style>
  <w:style w:type="character" w:customStyle="1" w:styleId="3Exact2">
    <w:name w:val="Подпись к картинке (3) Exact"/>
    <w:basedOn w:val="3Exact1"/>
    <w:rPr>
      <w:rFonts w:ascii="Times New Roman" w:eastAsia="Times New Roman" w:hAnsi="Times New Roman" w:cs="Times New Roman"/>
      <w:b/>
      <w:bCs/>
      <w:i w:val="0"/>
      <w:iCs w:val="0"/>
      <w:smallCaps w:val="0"/>
      <w:strike w:val="0"/>
      <w:color w:val="FFFFFF"/>
      <w:spacing w:val="0"/>
      <w:w w:val="100"/>
      <w:position w:val="0"/>
      <w:sz w:val="26"/>
      <w:szCs w:val="26"/>
      <w:u w:val="none"/>
      <w:lang w:val="ru-RU" w:eastAsia="ru-RU" w:bidi="ru-RU"/>
    </w:rPr>
  </w:style>
  <w:style w:type="character" w:customStyle="1" w:styleId="Exact6">
    <w:name w:val="Подпись к картинке Exact"/>
    <w:basedOn w:val="Exact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7">
    <w:name w:val="Подпись к картинке (2) Exact"/>
    <w:basedOn w:val="2Exact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14Exact0">
    <w:name w:val="Основной текст (14) Exact"/>
    <w:basedOn w:val="14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2Corbel10ptExact">
    <w:name w:val="Основной текст (2) + Corbel;10 pt Exact"/>
    <w:basedOn w:val="23"/>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15Exact">
    <w:name w:val="Основной текст (15) Exact"/>
    <w:basedOn w:val="a0"/>
    <w:link w:val="15"/>
    <w:rPr>
      <w:rFonts w:ascii="Courier New" w:eastAsia="Courier New" w:hAnsi="Courier New" w:cs="Courier New"/>
      <w:b w:val="0"/>
      <w:bCs w:val="0"/>
      <w:i w:val="0"/>
      <w:iCs w:val="0"/>
      <w:smallCaps w:val="0"/>
      <w:strike w:val="0"/>
      <w:sz w:val="120"/>
      <w:szCs w:val="120"/>
      <w:u w:val="none"/>
    </w:rPr>
  </w:style>
  <w:style w:type="character" w:customStyle="1" w:styleId="15Exact0">
    <w:name w:val="Основной текст (15) Exact"/>
    <w:basedOn w:val="15Exact"/>
    <w:rPr>
      <w:rFonts w:ascii="Courier New" w:eastAsia="Courier New" w:hAnsi="Courier New" w:cs="Courier New"/>
      <w:b w:val="0"/>
      <w:bCs w:val="0"/>
      <w:i w:val="0"/>
      <w:iCs w:val="0"/>
      <w:smallCaps w:val="0"/>
      <w:strike w:val="0"/>
      <w:color w:val="000000"/>
      <w:spacing w:val="0"/>
      <w:w w:val="100"/>
      <w:position w:val="0"/>
      <w:sz w:val="120"/>
      <w:szCs w:val="120"/>
      <w:u w:val="none"/>
      <w:lang w:val="ru-RU" w:eastAsia="ru-RU" w:bidi="ru-RU"/>
    </w:rPr>
  </w:style>
  <w:style w:type="character" w:customStyle="1" w:styleId="2Exact8">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6Exact">
    <w:name w:val="Основной текст (16) Exact"/>
    <w:basedOn w:val="a0"/>
    <w:link w:val="16"/>
    <w:rPr>
      <w:rFonts w:ascii="Calibri" w:eastAsia="Calibri" w:hAnsi="Calibri" w:cs="Calibri"/>
      <w:b w:val="0"/>
      <w:bCs w:val="0"/>
      <w:i w:val="0"/>
      <w:iCs w:val="0"/>
      <w:smallCaps w:val="0"/>
      <w:strike w:val="0"/>
      <w:sz w:val="16"/>
      <w:szCs w:val="16"/>
      <w:u w:val="none"/>
    </w:rPr>
  </w:style>
  <w:style w:type="character" w:customStyle="1" w:styleId="16TimesNewRoman10ptExact">
    <w:name w:val="Основной текст (16) + Times New Roman;10 pt Exact"/>
    <w:basedOn w:val="1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TimesNewRoman10ptExact0">
    <w:name w:val="Основной текст (16) + Times New Roman;10 pt Exact"/>
    <w:basedOn w:val="1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0">
    <w:name w:val="Основной текст (16) Exact"/>
    <w:basedOn w:val="16Exact"/>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Exact9">
    <w:name w:val="Основной текст (2) + Курсив Exact"/>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7Exact">
    <w:name w:val="Основной текст (17) Exact"/>
    <w:basedOn w:val="a0"/>
    <w:link w:val="17"/>
    <w:rPr>
      <w:rFonts w:ascii="Tahoma" w:eastAsia="Tahoma" w:hAnsi="Tahoma" w:cs="Tahoma"/>
      <w:b w:val="0"/>
      <w:bCs w:val="0"/>
      <w:i w:val="0"/>
      <w:iCs w:val="0"/>
      <w:smallCaps w:val="0"/>
      <w:strike w:val="0"/>
      <w:sz w:val="12"/>
      <w:szCs w:val="12"/>
      <w:u w:val="none"/>
    </w:rPr>
  </w:style>
  <w:style w:type="character" w:customStyle="1" w:styleId="17Exact0">
    <w:name w:val="Основной текст (17) Exact"/>
    <w:basedOn w:val="17Exact"/>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13Exact1">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0">
    <w:name w:val="Подпись к таблице (2)_"/>
    <w:basedOn w:val="a0"/>
    <w:link w:val="2f1"/>
    <w:rPr>
      <w:rFonts w:ascii="Times New Roman" w:eastAsia="Times New Roman" w:hAnsi="Times New Roman" w:cs="Times New Roman"/>
      <w:b/>
      <w:bCs/>
      <w:i w:val="0"/>
      <w:iCs w:val="0"/>
      <w:smallCaps w:val="0"/>
      <w:strike w:val="0"/>
      <w:sz w:val="26"/>
      <w:szCs w:val="26"/>
      <w:u w:val="none"/>
    </w:rPr>
  </w:style>
  <w:style w:type="character" w:customStyle="1" w:styleId="2f2">
    <w:name w:val="Подпись к таблице (2)"/>
    <w:basedOn w:val="2f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pt">
    <w:name w:val="Подпись к таблице + 10 pt"/>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8">
    <w:name w:val="Основной текст (18)_"/>
    <w:basedOn w:val="a0"/>
    <w:link w:val="180"/>
    <w:rPr>
      <w:rFonts w:ascii="Courier New" w:eastAsia="Courier New" w:hAnsi="Courier New" w:cs="Courier New"/>
      <w:b/>
      <w:bCs/>
      <w:i w:val="0"/>
      <w:iCs w:val="0"/>
      <w:smallCaps w:val="0"/>
      <w:strike w:val="0"/>
      <w:sz w:val="28"/>
      <w:szCs w:val="28"/>
      <w:u w:val="none"/>
    </w:rPr>
  </w:style>
  <w:style w:type="character" w:customStyle="1" w:styleId="285pt">
    <w:name w:val="Основной текст (2) + 8;5 pt;Полужирный"/>
    <w:basedOn w:val="2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8pt0pt">
    <w:name w:val="Колонтитул + Tahoma;8 pt;Не полужирный;Интервал 0 pt"/>
    <w:basedOn w:val="a8"/>
    <w:rPr>
      <w:rFonts w:ascii="Tahoma" w:eastAsia="Tahoma" w:hAnsi="Tahoma" w:cs="Tahoma"/>
      <w:b/>
      <w:bCs/>
      <w:i w:val="0"/>
      <w:iCs w:val="0"/>
      <w:smallCaps w:val="0"/>
      <w:strike w:val="0"/>
      <w:color w:val="000000"/>
      <w:spacing w:val="-10"/>
      <w:w w:val="100"/>
      <w:position w:val="0"/>
      <w:sz w:val="16"/>
      <w:szCs w:val="16"/>
      <w:u w:val="none"/>
      <w:lang w:val="en-US" w:eastAsia="en-US" w:bidi="en-US"/>
    </w:rPr>
  </w:style>
  <w:style w:type="character" w:customStyle="1" w:styleId="Tahoma10pt">
    <w:name w:val="Колонтитул + Tahoma;10 pt;Не полужирный"/>
    <w:basedOn w:val="a8"/>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Pr>
      <w:rFonts w:ascii="Tahoma" w:eastAsia="Tahoma" w:hAnsi="Tahoma" w:cs="Tahoma"/>
      <w:b/>
      <w:bCs/>
      <w:i w:val="0"/>
      <w:iCs w:val="0"/>
      <w:smallCaps w:val="0"/>
      <w:strike w:val="0"/>
      <w:sz w:val="28"/>
      <w:szCs w:val="28"/>
      <w:u w:val="none"/>
    </w:rPr>
  </w:style>
  <w:style w:type="character" w:customStyle="1" w:styleId="191">
    <w:name w:val="Основной текст (19)"/>
    <w:basedOn w:val="19"/>
    <w:rPr>
      <w:rFonts w:ascii="Tahoma" w:eastAsia="Tahoma" w:hAnsi="Tahoma" w:cs="Tahoma"/>
      <w:b/>
      <w:bCs/>
      <w:i w:val="0"/>
      <w:iCs w:val="0"/>
      <w:smallCaps w:val="0"/>
      <w:strike w:val="0"/>
      <w:color w:val="FFFFFF"/>
      <w:spacing w:val="0"/>
      <w:w w:val="100"/>
      <w:position w:val="0"/>
      <w:sz w:val="28"/>
      <w:szCs w:val="28"/>
      <w:u w:val="none"/>
      <w:lang w:val="ru-RU" w:eastAsia="ru-RU" w:bidi="ru-RU"/>
    </w:rPr>
  </w:style>
  <w:style w:type="character" w:customStyle="1" w:styleId="3c">
    <w:name w:val="Подпись к таблице (3)_"/>
    <w:basedOn w:val="a0"/>
    <w:link w:val="3d"/>
    <w:rPr>
      <w:rFonts w:ascii="Courier New" w:eastAsia="Courier New" w:hAnsi="Courier New" w:cs="Courier New"/>
      <w:b w:val="0"/>
      <w:bCs w:val="0"/>
      <w:i w:val="0"/>
      <w:iCs w:val="0"/>
      <w:smallCaps w:val="0"/>
      <w:strike w:val="0"/>
      <w:sz w:val="76"/>
      <w:szCs w:val="76"/>
      <w:u w:val="none"/>
    </w:rPr>
  </w:style>
  <w:style w:type="character" w:customStyle="1" w:styleId="3e">
    <w:name w:val="Подпись к таблице (3)"/>
    <w:basedOn w:val="3c"/>
    <w:rPr>
      <w:rFonts w:ascii="Courier New" w:eastAsia="Courier New" w:hAnsi="Courier New" w:cs="Courier New"/>
      <w:b w:val="0"/>
      <w:bCs w:val="0"/>
      <w:i w:val="0"/>
      <w:iCs w:val="0"/>
      <w:smallCaps w:val="0"/>
      <w:strike w:val="0"/>
      <w:color w:val="000000"/>
      <w:spacing w:val="0"/>
      <w:w w:val="100"/>
      <w:position w:val="0"/>
      <w:sz w:val="76"/>
      <w:szCs w:val="76"/>
      <w:u w:val="none"/>
      <w:lang w:val="ru-RU" w:eastAsia="ru-RU" w:bidi="ru-RU"/>
    </w:rPr>
  </w:style>
  <w:style w:type="character" w:customStyle="1" w:styleId="2Tahoma8pt0pt">
    <w:name w:val="Основной текст (2) + Tahoma;8 pt;Полужирный;Интервал 0 pt"/>
    <w:basedOn w:val="23"/>
    <w:rPr>
      <w:rFonts w:ascii="Tahoma" w:eastAsia="Tahoma" w:hAnsi="Tahoma" w:cs="Tahoma"/>
      <w:b/>
      <w:bCs/>
      <w:i w:val="0"/>
      <w:iCs w:val="0"/>
      <w:smallCaps w:val="0"/>
      <w:strike w:val="0"/>
      <w:color w:val="000000"/>
      <w:spacing w:val="10"/>
      <w:w w:val="100"/>
      <w:position w:val="0"/>
      <w:sz w:val="16"/>
      <w:szCs w:val="16"/>
      <w:u w:val="none"/>
      <w:lang w:val="ru-RU" w:eastAsia="ru-RU" w:bidi="ru-RU"/>
    </w:rPr>
  </w:style>
  <w:style w:type="character" w:customStyle="1" w:styleId="2Calibri9pt">
    <w:name w:val="Основной текст (2) + Calibri;9 pt"/>
    <w:basedOn w:val="23"/>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Georgia10pt">
    <w:name w:val="Основной текст (2) + Georgia;10 pt"/>
    <w:basedOn w:val="23"/>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Calibri9pt0">
    <w:name w:val="Основной текст (2) + Calibri;9 pt"/>
    <w:basedOn w:val="23"/>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3pt1">
    <w:name w:val="Колонтитул + 13 pt;Не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a">
    <w:name w:val="Заголовок №2 Exact"/>
    <w:basedOn w:val="a0"/>
    <w:rPr>
      <w:rFonts w:ascii="Times New Roman" w:eastAsia="Times New Roman" w:hAnsi="Times New Roman" w:cs="Times New Roman"/>
      <w:b/>
      <w:bCs/>
      <w:i w:val="0"/>
      <w:iCs w:val="0"/>
      <w:smallCaps w:val="0"/>
      <w:strike w:val="0"/>
      <w:color w:val="141414"/>
      <w:sz w:val="32"/>
      <w:szCs w:val="32"/>
      <w:u w:val="none"/>
    </w:rPr>
  </w:style>
  <w:style w:type="character" w:customStyle="1" w:styleId="2Exactb">
    <w:name w:val="Заголовок №2 Exact"/>
    <w:basedOn w:val="29"/>
    <w:rPr>
      <w:rFonts w:ascii="Times New Roman" w:eastAsia="Times New Roman" w:hAnsi="Times New Roman" w:cs="Times New Roman"/>
      <w:b/>
      <w:bCs/>
      <w:i w:val="0"/>
      <w:iCs w:val="0"/>
      <w:smallCaps w:val="0"/>
      <w:strike w:val="0"/>
      <w:color w:val="FFFFFF"/>
      <w:spacing w:val="0"/>
      <w:w w:val="100"/>
      <w:position w:val="0"/>
      <w:sz w:val="32"/>
      <w:szCs w:val="32"/>
      <w:u w:val="none"/>
      <w:lang w:val="ru-RU" w:eastAsia="ru-RU" w:bidi="ru-RU"/>
    </w:rPr>
  </w:style>
  <w:style w:type="character" w:customStyle="1" w:styleId="20Exact">
    <w:name w:val="Основной текст (20) Exact"/>
    <w:basedOn w:val="a0"/>
    <w:link w:val="200"/>
    <w:rPr>
      <w:rFonts w:ascii="Times New Roman" w:eastAsia="Times New Roman" w:hAnsi="Times New Roman" w:cs="Times New Roman"/>
      <w:b w:val="0"/>
      <w:bCs w:val="0"/>
      <w:i w:val="0"/>
      <w:iCs w:val="0"/>
      <w:smallCaps w:val="0"/>
      <w:strike w:val="0"/>
      <w:w w:val="200"/>
      <w:sz w:val="36"/>
      <w:szCs w:val="36"/>
      <w:u w:val="none"/>
    </w:rPr>
  </w:style>
  <w:style w:type="character" w:customStyle="1" w:styleId="20Exact0">
    <w:name w:val="Основной текст (20) Exact"/>
    <w:basedOn w:val="20Exact"/>
    <w:rPr>
      <w:rFonts w:ascii="Times New Roman" w:eastAsia="Times New Roman" w:hAnsi="Times New Roman" w:cs="Times New Roman"/>
      <w:b w:val="0"/>
      <w:bCs w:val="0"/>
      <w:i w:val="0"/>
      <w:iCs w:val="0"/>
      <w:smallCaps w:val="0"/>
      <w:strike w:val="0"/>
      <w:color w:val="000000"/>
      <w:spacing w:val="0"/>
      <w:w w:val="200"/>
      <w:position w:val="0"/>
      <w:sz w:val="36"/>
      <w:szCs w:val="36"/>
      <w:u w:val="none"/>
      <w:lang w:val="ru-RU" w:eastAsia="ru-RU" w:bidi="ru-RU"/>
    </w:rPr>
  </w:style>
  <w:style w:type="character" w:customStyle="1" w:styleId="21Exact">
    <w:name w:val="Основной текст (21) Exact"/>
    <w:basedOn w:val="a0"/>
    <w:link w:val="210"/>
    <w:rPr>
      <w:rFonts w:ascii="Times New Roman" w:eastAsia="Times New Roman" w:hAnsi="Times New Roman" w:cs="Times New Roman"/>
      <w:b/>
      <w:bCs/>
      <w:i w:val="0"/>
      <w:iCs w:val="0"/>
      <w:smallCaps w:val="0"/>
      <w:strike w:val="0"/>
      <w:sz w:val="19"/>
      <w:szCs w:val="19"/>
      <w:u w:val="none"/>
    </w:rPr>
  </w:style>
  <w:style w:type="character" w:customStyle="1" w:styleId="21Georgia9ptExact">
    <w:name w:val="Основной текст (21) + Georgia;9 pt;Не полужирный Exact"/>
    <w:basedOn w:val="21Exact"/>
    <w:rPr>
      <w:rFonts w:ascii="Georgia" w:eastAsia="Georgia" w:hAnsi="Georgia" w:cs="Georgia"/>
      <w:b/>
      <w:bCs/>
      <w:i w:val="0"/>
      <w:iCs w:val="0"/>
      <w:smallCaps w:val="0"/>
      <w:strike w:val="0"/>
      <w:color w:val="000000"/>
      <w:spacing w:val="0"/>
      <w:w w:val="100"/>
      <w:position w:val="0"/>
      <w:sz w:val="18"/>
      <w:szCs w:val="18"/>
      <w:u w:val="none"/>
      <w:lang w:val="ru-RU" w:eastAsia="ru-RU" w:bidi="ru-RU"/>
    </w:rPr>
  </w:style>
  <w:style w:type="character" w:customStyle="1" w:styleId="22Exact">
    <w:name w:val="Основной текст (22) Exact"/>
    <w:basedOn w:val="a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Pr>
      <w:rFonts w:ascii="Times New Roman" w:eastAsia="Times New Roman" w:hAnsi="Times New Roman" w:cs="Times New Roman"/>
      <w:b w:val="0"/>
      <w:bCs w:val="0"/>
      <w:i w:val="0"/>
      <w:iCs w:val="0"/>
      <w:smallCaps w:val="0"/>
      <w:strike w:val="0"/>
      <w:sz w:val="15"/>
      <w:szCs w:val="15"/>
      <w:u w:val="none"/>
    </w:rPr>
  </w:style>
  <w:style w:type="character" w:customStyle="1" w:styleId="2365pt-1ptExact">
    <w:name w:val="Основной текст (23) + 6;5 pt;Курсив;Интервал -1 pt Exact"/>
    <w:basedOn w:val="23Exact"/>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313ptExact">
    <w:name w:val="Основной текст (23) + 13 pt Exact"/>
    <w:basedOn w:val="23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c">
    <w:name w:val="Основной текст (2) + Малые прописные Exact"/>
    <w:basedOn w:val="23"/>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4Exact">
    <w:name w:val="Основной текст (24) Exact"/>
    <w:basedOn w:val="a0"/>
    <w:link w:val="240"/>
    <w:rPr>
      <w:rFonts w:ascii="Times New Roman" w:eastAsia="Times New Roman" w:hAnsi="Times New Roman" w:cs="Times New Roman"/>
      <w:b w:val="0"/>
      <w:bCs w:val="0"/>
      <w:i w:val="0"/>
      <w:iCs w:val="0"/>
      <w:smallCaps w:val="0"/>
      <w:strike w:val="0"/>
      <w:sz w:val="15"/>
      <w:szCs w:val="15"/>
      <w:u w:val="none"/>
    </w:rPr>
  </w:style>
  <w:style w:type="character" w:customStyle="1" w:styleId="275ptExact">
    <w:name w:val="Основной текст (2) + 7;5 pt Exac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Tahoma55ptExact">
    <w:name w:val="Основной текст (24) + Tahoma;5;5 pt Exact"/>
    <w:basedOn w:val="24Exact"/>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2413ptExact">
    <w:name w:val="Основной текст (24) + 13 pt Exact"/>
    <w:basedOn w:val="24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val="0"/>
      <w:bCs w:val="0"/>
      <w:i w:val="0"/>
      <w:iCs w:val="0"/>
      <w:smallCaps w:val="0"/>
      <w:strike w:val="0"/>
      <w:sz w:val="15"/>
      <w:szCs w:val="15"/>
      <w:u w:val="none"/>
    </w:rPr>
  </w:style>
  <w:style w:type="character" w:customStyle="1" w:styleId="1475ptExact">
    <w:name w:val="Основной текст (14) + 7;5 pt Exact"/>
    <w:basedOn w:val="14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4Exact1">
    <w:name w:val="Основной текст (14) Exact"/>
    <w:basedOn w:val="14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1485ptExact">
    <w:name w:val="Основной текст (14) + 8;5 pt;Полужирный Exact"/>
    <w:basedOn w:val="14Exac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26Exact">
    <w:name w:val="Основной текст (26) Exact"/>
    <w:basedOn w:val="a0"/>
    <w:link w:val="26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45ptExact">
    <w:name w:val="Основной текст (26) + 4;5 pt Exact"/>
    <w:basedOn w:val="26Exact"/>
    <w:rPr>
      <w:rFonts w:ascii="Times New Roman" w:eastAsia="Times New Roman" w:hAnsi="Times New Roman" w:cs="Times New Roman"/>
      <w:b w:val="0"/>
      <w:bCs w:val="0"/>
      <w:i w:val="0"/>
      <w:iCs w:val="0"/>
      <w:smallCaps w:val="0"/>
      <w:strike w:val="0"/>
      <w:color w:val="000000"/>
      <w:spacing w:val="0"/>
      <w:w w:val="100"/>
      <w:position w:val="0"/>
      <w:sz w:val="9"/>
      <w:szCs w:val="9"/>
      <w:u w:val="none"/>
      <w:lang w:val="en-US" w:eastAsia="en-US" w:bidi="en-US"/>
    </w:rPr>
  </w:style>
  <w:style w:type="character" w:customStyle="1" w:styleId="30ptExact">
    <w:name w:val="Основной текст (3) + Интервал 0 pt Exact"/>
    <w:basedOn w:val="3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75ptExact0">
    <w:name w:val="Основной текст (2) + 7;5 pt Exac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Exact1">
    <w:name w:val="Основной текст (5) Exact"/>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7Exact">
    <w:name w:val="Основной текст (27) Exact"/>
    <w:basedOn w:val="a0"/>
    <w:link w:val="270"/>
    <w:rPr>
      <w:rFonts w:ascii="Times New Roman" w:eastAsia="Times New Roman" w:hAnsi="Times New Roman" w:cs="Times New Roman"/>
      <w:b w:val="0"/>
      <w:bCs w:val="0"/>
      <w:i w:val="0"/>
      <w:iCs w:val="0"/>
      <w:smallCaps w:val="0"/>
      <w:strike w:val="0"/>
      <w:sz w:val="19"/>
      <w:szCs w:val="19"/>
      <w:u w:val="none"/>
    </w:rPr>
  </w:style>
  <w:style w:type="character" w:customStyle="1" w:styleId="27Exact0">
    <w:name w:val="Основной текст (27) + Малые прописные Exact"/>
    <w:basedOn w:val="27Exact"/>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8Exact">
    <w:name w:val="Основной текст (28) Exact"/>
    <w:basedOn w:val="a0"/>
    <w:link w:val="280"/>
    <w:rPr>
      <w:rFonts w:ascii="Times New Roman" w:eastAsia="Times New Roman" w:hAnsi="Times New Roman" w:cs="Times New Roman"/>
      <w:b w:val="0"/>
      <w:bCs w:val="0"/>
      <w:i w:val="0"/>
      <w:iCs w:val="0"/>
      <w:smallCaps w:val="0"/>
      <w:strike w:val="0"/>
      <w:sz w:val="15"/>
      <w:szCs w:val="15"/>
      <w:u w:val="none"/>
    </w:rPr>
  </w:style>
  <w:style w:type="character" w:customStyle="1" w:styleId="28Exact0">
    <w:name w:val="Основной текст (28) Exact"/>
    <w:basedOn w:val="28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Calibri9pt1">
    <w:name w:val="Основной текст (2) + Calibri;9 pt"/>
    <w:basedOn w:val="23"/>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2f3">
    <w:name w:val="Основной текст (2) + 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26pt">
    <w:name w:val="Основной текст (2) + 6 pt"/>
    <w:basedOn w:val="2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5pt">
    <w:name w:val="Основной текст (2) + 6;5 pt;Курсив"/>
    <w:basedOn w:val="23"/>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95pt1">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Georgia7pt0ptExact">
    <w:name w:val="Основной текст (28) + Georgia;7 pt;Интервал 0 pt Exact"/>
    <w:basedOn w:val="28Exact"/>
    <w:rPr>
      <w:rFonts w:ascii="Georgia" w:eastAsia="Georgia" w:hAnsi="Georgia" w:cs="Georgia"/>
      <w:b w:val="0"/>
      <w:bCs w:val="0"/>
      <w:i w:val="0"/>
      <w:iCs w:val="0"/>
      <w:smallCaps w:val="0"/>
      <w:strike w:val="0"/>
      <w:color w:val="000000"/>
      <w:spacing w:val="-10"/>
      <w:w w:val="100"/>
      <w:position w:val="0"/>
      <w:sz w:val="14"/>
      <w:szCs w:val="14"/>
      <w:u w:val="none"/>
      <w:lang w:val="ru-RU" w:eastAsia="ru-RU" w:bidi="ru-RU"/>
    </w:rPr>
  </w:style>
  <w:style w:type="character" w:customStyle="1" w:styleId="28Exact1">
    <w:name w:val="Основной текст (28) + Малые прописные Exact"/>
    <w:basedOn w:val="28Exact"/>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f4">
    <w:name w:val="Заголовок №2"/>
    <w:basedOn w:val="29"/>
    <w:rPr>
      <w:rFonts w:ascii="Times New Roman" w:eastAsia="Times New Roman" w:hAnsi="Times New Roman" w:cs="Times New Roman"/>
      <w:b/>
      <w:bCs/>
      <w:i w:val="0"/>
      <w:iCs w:val="0"/>
      <w:smallCaps w:val="0"/>
      <w:strike w:val="0"/>
      <w:color w:val="FFFFFF"/>
      <w:spacing w:val="0"/>
      <w:w w:val="100"/>
      <w:position w:val="0"/>
      <w:sz w:val="32"/>
      <w:szCs w:val="32"/>
      <w:u w:val="none"/>
      <w:lang w:val="ru-RU" w:eastAsia="ru-RU" w:bidi="ru-RU"/>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sz w:val="18"/>
      <w:szCs w:val="18"/>
      <w:u w:val="none"/>
    </w:rPr>
  </w:style>
  <w:style w:type="character" w:customStyle="1" w:styleId="22Georgia8pt">
    <w:name w:val="Основной текст (22) + Georgia;8 pt"/>
    <w:basedOn w:val="220"/>
    <w:rPr>
      <w:rFonts w:ascii="Georgia" w:eastAsia="Georgia" w:hAnsi="Georgia" w:cs="Georgia"/>
      <w:b/>
      <w:bCs/>
      <w:i w:val="0"/>
      <w:iCs w:val="0"/>
      <w:smallCaps w:val="0"/>
      <w:strike w:val="0"/>
      <w:color w:val="000000"/>
      <w:spacing w:val="0"/>
      <w:w w:val="100"/>
      <w:position w:val="0"/>
      <w:sz w:val="16"/>
      <w:szCs w:val="16"/>
      <w:u w:val="none"/>
      <w:lang w:val="ru-RU" w:eastAsia="ru-RU" w:bidi="ru-RU"/>
    </w:rPr>
  </w:style>
  <w:style w:type="character" w:customStyle="1" w:styleId="275pt">
    <w:name w:val="Основной текст (2) + 7;5 pt"/>
    <w:basedOn w:val="23"/>
    <w:rPr>
      <w:rFonts w:ascii="Times New Roman" w:eastAsia="Times New Roman" w:hAnsi="Times New Roman" w:cs="Times New Roman"/>
      <w:b w:val="0"/>
      <w:bCs w:val="0"/>
      <w:i w:val="0"/>
      <w:iCs w:val="0"/>
      <w:smallCaps w:val="0"/>
      <w:strike w:val="0"/>
      <w:color w:val="FFFFFF"/>
      <w:spacing w:val="0"/>
      <w:w w:val="100"/>
      <w:position w:val="0"/>
      <w:sz w:val="15"/>
      <w:szCs w:val="15"/>
      <w:u w:val="none"/>
      <w:lang w:val="ru-RU" w:eastAsia="ru-RU" w:bidi="ru-RU"/>
    </w:rPr>
  </w:style>
  <w:style w:type="character" w:customStyle="1" w:styleId="275pt0">
    <w:name w:val="Основной текст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9Exact">
    <w:name w:val="Основной текст (29) Exact"/>
    <w:basedOn w:val="a0"/>
    <w:link w:val="290"/>
    <w:rPr>
      <w:rFonts w:ascii="Courier New" w:eastAsia="Courier New" w:hAnsi="Courier New" w:cs="Courier New"/>
      <w:b w:val="0"/>
      <w:bCs w:val="0"/>
      <w:i w:val="0"/>
      <w:iCs w:val="0"/>
      <w:smallCaps w:val="0"/>
      <w:strike w:val="0"/>
      <w:spacing w:val="-20"/>
      <w:sz w:val="16"/>
      <w:szCs w:val="16"/>
      <w:u w:val="none"/>
    </w:rPr>
  </w:style>
  <w:style w:type="character" w:customStyle="1" w:styleId="29TimesNewRoman85pt0ptExact">
    <w:name w:val="Основной текст (29) + Times New Roman;8;5 pt;Курсив;Интервал 0 pt Exact"/>
    <w:basedOn w:val="29Exac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9Exact0">
    <w:name w:val="Основной текст (29) Exact"/>
    <w:basedOn w:val="29Exact"/>
    <w:rPr>
      <w:rFonts w:ascii="Courier New" w:eastAsia="Courier New" w:hAnsi="Courier New" w:cs="Courier New"/>
      <w:b w:val="0"/>
      <w:bCs w:val="0"/>
      <w:i w:val="0"/>
      <w:iCs w:val="0"/>
      <w:smallCaps w:val="0"/>
      <w:strike w:val="0"/>
      <w:color w:val="000000"/>
      <w:spacing w:val="-20"/>
      <w:w w:val="100"/>
      <w:position w:val="0"/>
      <w:sz w:val="16"/>
      <w:szCs w:val="16"/>
      <w:u w:val="none"/>
      <w:lang w:val="ru-RU" w:eastAsia="ru-RU" w:bidi="ru-RU"/>
    </w:rPr>
  </w:style>
  <w:style w:type="character" w:customStyle="1" w:styleId="275pt2">
    <w:name w:val="Основной текст (2) + 7;5 pt;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275pt3">
    <w:name w:val="Основной текст (2) + 7;5 pt;Малые прописные"/>
    <w:basedOn w:val="23"/>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Exact7">
    <w:name w:val="Подпись к картинке + Курсив Exact"/>
    <w:basedOn w:val="Exact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5ptExact">
    <w:name w:val="Подпись к картинке + 8;5 pt;Полужирный Exact"/>
    <w:basedOn w:val="Exact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Exact">
    <w:name w:val="Подпись к картинке + 7;5 pt Exact"/>
    <w:basedOn w:val="Exact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0ptExact0">
    <w:name w:val="Основной текст (3) + Интервал 0 pt Exact"/>
    <w:basedOn w:val="32"/>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30Exact">
    <w:name w:val="Основной текст (30) Exact"/>
    <w:basedOn w:val="a0"/>
    <w:link w:val="300"/>
    <w:rPr>
      <w:rFonts w:ascii="Times New Roman" w:eastAsia="Times New Roman" w:hAnsi="Times New Roman" w:cs="Times New Roman"/>
      <w:b w:val="0"/>
      <w:bCs w:val="0"/>
      <w:i/>
      <w:iCs/>
      <w:smallCaps w:val="0"/>
      <w:strike w:val="0"/>
      <w:spacing w:val="0"/>
      <w:sz w:val="20"/>
      <w:szCs w:val="20"/>
      <w:u w:val="none"/>
      <w:lang w:val="en-US" w:eastAsia="en-US" w:bidi="en-US"/>
    </w:rPr>
  </w:style>
  <w:style w:type="character" w:customStyle="1" w:styleId="28Exact2">
    <w:name w:val="Основной текст (28) Exact"/>
    <w:basedOn w:val="28Exact"/>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375pt0ptExact">
    <w:name w:val="Основной текст (3) + 7;5 pt;Не полужирный;Интервал 0 pt Exact"/>
    <w:basedOn w:val="32"/>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 w:type="character" w:customStyle="1" w:styleId="375pt0ptExact0">
    <w:name w:val="Основной текст (3) + 7;5 pt;Не полужирный;Интервал 0 pt Exact"/>
    <w:basedOn w:val="3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f">
    <w:name w:val="Заголовок №3"/>
    <w:basedOn w:val="35"/>
    <w:rPr>
      <w:rFonts w:ascii="Times New Roman" w:eastAsia="Times New Roman" w:hAnsi="Times New Roman" w:cs="Times New Roman"/>
      <w:b/>
      <w:bCs/>
      <w:i w:val="0"/>
      <w:iCs w:val="0"/>
      <w:smallCaps w:val="0"/>
      <w:strike w:val="0"/>
      <w:color w:val="FFFFFF"/>
      <w:spacing w:val="0"/>
      <w:w w:val="100"/>
      <w:position w:val="0"/>
      <w:sz w:val="26"/>
      <w:szCs w:val="26"/>
      <w:u w:val="none"/>
      <w:lang w:val="ru-RU" w:eastAsia="ru-RU" w:bidi="ru-RU"/>
    </w:rPr>
  </w:style>
  <w:style w:type="character" w:customStyle="1" w:styleId="31Exact">
    <w:name w:val="Основной текст (31) Exact"/>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28Exact3">
    <w:name w:val="Основной текст (28) Exact"/>
    <w:basedOn w:val="28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8Exact4">
    <w:name w:val="Основной текст (28) Exact"/>
    <w:basedOn w:val="28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1Exact0">
    <w:name w:val="Основной текст (21) Exact"/>
    <w:basedOn w:val="21Exac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3">
    <w:name w:val="Основной текст (2) + 9;5 pt;Полужирный"/>
    <w:basedOn w:val="2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Georgia9pt">
    <w:name w:val="Основной текст (2) + Georgia;9 pt"/>
    <w:basedOn w:val="23"/>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style>
  <w:style w:type="character" w:customStyle="1" w:styleId="2CourierNew6pt-1pt">
    <w:name w:val="Основной текст (2) + Courier New;6 pt;Курсив;Интервал -1 pt"/>
    <w:basedOn w:val="23"/>
    <w:rPr>
      <w:rFonts w:ascii="Courier New" w:eastAsia="Courier New" w:hAnsi="Courier New" w:cs="Courier New"/>
      <w:b w:val="0"/>
      <w:bCs w:val="0"/>
      <w:i/>
      <w:iCs/>
      <w:smallCaps w:val="0"/>
      <w:strike w:val="0"/>
      <w:color w:val="000000"/>
      <w:spacing w:val="-20"/>
      <w:w w:val="100"/>
      <w:position w:val="0"/>
      <w:sz w:val="12"/>
      <w:szCs w:val="12"/>
      <w:u w:val="none"/>
      <w:lang w:val="ru-RU" w:eastAsia="ru-RU" w:bidi="ru-RU"/>
    </w:rPr>
  </w:style>
  <w:style w:type="character" w:customStyle="1" w:styleId="2f5">
    <w:name w:val="Заголовок №2"/>
    <w:basedOn w:val="29"/>
    <w:rPr>
      <w:rFonts w:ascii="Times New Roman" w:eastAsia="Times New Roman" w:hAnsi="Times New Roman" w:cs="Times New Roman"/>
      <w:b/>
      <w:bCs/>
      <w:i w:val="0"/>
      <w:iCs w:val="0"/>
      <w:smallCaps w:val="0"/>
      <w:strike w:val="0"/>
      <w:color w:val="FFFFFF"/>
      <w:spacing w:val="0"/>
      <w:w w:val="100"/>
      <w:position w:val="0"/>
      <w:sz w:val="32"/>
      <w:szCs w:val="32"/>
      <w:u w:val="none"/>
      <w:lang w:val="ru-RU" w:eastAsia="ru-RU" w:bidi="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CourierNew14pt">
    <w:name w:val="Основной текст (2) + Courier New;14 pt;Полужирный"/>
    <w:basedOn w:val="23"/>
    <w:rPr>
      <w:rFonts w:ascii="Courier New" w:eastAsia="Courier New" w:hAnsi="Courier New" w:cs="Courier New"/>
      <w:b/>
      <w:bCs/>
      <w:i w:val="0"/>
      <w:iCs w:val="0"/>
      <w:smallCaps w:val="0"/>
      <w:strike w:val="0"/>
      <w:color w:val="000000"/>
      <w:spacing w:val="0"/>
      <w:w w:val="100"/>
      <w:position w:val="0"/>
      <w:sz w:val="28"/>
      <w:szCs w:val="28"/>
      <w:u w:val="none"/>
      <w:lang w:val="ru-RU" w:eastAsia="ru-RU" w:bidi="ru-RU"/>
    </w:rPr>
  </w:style>
  <w:style w:type="character" w:customStyle="1" w:styleId="2CourierNew14pt0">
    <w:name w:val="Основной текст (2) + Courier New;14 pt;Полужирный"/>
    <w:basedOn w:val="23"/>
    <w:rPr>
      <w:rFonts w:ascii="Courier New" w:eastAsia="Courier New" w:hAnsi="Courier New" w:cs="Courier New"/>
      <w:b/>
      <w:bCs/>
      <w:i w:val="0"/>
      <w:iCs w:val="0"/>
      <w:smallCaps w:val="0"/>
      <w:strike w:val="0"/>
      <w:color w:val="000000"/>
      <w:spacing w:val="0"/>
      <w:w w:val="100"/>
      <w:position w:val="0"/>
      <w:sz w:val="28"/>
      <w:szCs w:val="28"/>
      <w:u w:val="none"/>
      <w:lang w:val="ru-RU" w:eastAsia="ru-RU" w:bidi="ru-RU"/>
    </w:rPr>
  </w:style>
  <w:style w:type="character" w:customStyle="1" w:styleId="2CourierNew14pt-2pt">
    <w:name w:val="Основной текст (2) + Courier New;14 pt;Полужирный;Интервал -2 pt"/>
    <w:basedOn w:val="23"/>
    <w:rPr>
      <w:rFonts w:ascii="Courier New" w:eastAsia="Courier New" w:hAnsi="Courier New" w:cs="Courier New"/>
      <w:b/>
      <w:bCs/>
      <w:i w:val="0"/>
      <w:iCs w:val="0"/>
      <w:smallCaps w:val="0"/>
      <w:strike w:val="0"/>
      <w:color w:val="000000"/>
      <w:spacing w:val="-50"/>
      <w:w w:val="100"/>
      <w:position w:val="0"/>
      <w:sz w:val="28"/>
      <w:szCs w:val="28"/>
      <w:u w:val="none"/>
      <w:lang w:val="ru-RU" w:eastAsia="ru-RU" w:bidi="ru-RU"/>
    </w:rPr>
  </w:style>
  <w:style w:type="paragraph" w:customStyle="1" w:styleId="20">
    <w:name w:val="Сноска (2)"/>
    <w:basedOn w:val="a"/>
    <w:link w:val="2"/>
    <w:pPr>
      <w:shd w:val="clear" w:color="auto" w:fill="FFFFFF"/>
      <w:spacing w:after="240" w:line="389" w:lineRule="exact"/>
      <w:ind w:hanging="400"/>
      <w:jc w:val="both"/>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before="240" w:line="0" w:lineRule="atLeast"/>
      <w:ind w:hanging="400"/>
      <w:jc w:val="both"/>
    </w:pPr>
    <w:rPr>
      <w:rFonts w:ascii="Times New Roman" w:eastAsia="Times New Roman" w:hAnsi="Times New Roman" w:cs="Times New Roman"/>
      <w:b/>
      <w:bCs/>
      <w:sz w:val="26"/>
      <w:szCs w:val="26"/>
    </w:rPr>
  </w:style>
  <w:style w:type="paragraph" w:customStyle="1" w:styleId="a5">
    <w:name w:val="Сноска"/>
    <w:basedOn w:val="a"/>
    <w:link w:val="a4"/>
    <w:pPr>
      <w:shd w:val="clear" w:color="auto" w:fill="FFFFFF"/>
      <w:spacing w:line="389" w:lineRule="exact"/>
      <w:jc w:val="both"/>
    </w:pPr>
    <w:rPr>
      <w:rFonts w:ascii="Times New Roman" w:eastAsia="Times New Roman" w:hAnsi="Times New Roman" w:cs="Times New Roman"/>
      <w:i/>
      <w:iCs/>
      <w:sz w:val="26"/>
      <w:szCs w:val="26"/>
    </w:rPr>
  </w:style>
  <w:style w:type="paragraph" w:customStyle="1" w:styleId="120">
    <w:name w:val="Основной текст (12)"/>
    <w:basedOn w:val="a"/>
    <w:link w:val="12"/>
    <w:pPr>
      <w:shd w:val="clear" w:color="auto" w:fill="FFFFFF"/>
      <w:spacing w:line="0" w:lineRule="atLeast"/>
    </w:pPr>
    <w:rPr>
      <w:rFonts w:ascii="Tahoma" w:eastAsia="Tahoma" w:hAnsi="Tahoma" w:cs="Tahoma"/>
      <w:b/>
      <w:bCs/>
      <w:sz w:val="16"/>
      <w:szCs w:val="16"/>
    </w:rPr>
  </w:style>
  <w:style w:type="paragraph" w:customStyle="1" w:styleId="33">
    <w:name w:val="Основной текст (3)"/>
    <w:basedOn w:val="a"/>
    <w:link w:val="32"/>
    <w:pPr>
      <w:shd w:val="clear" w:color="auto" w:fill="FFFFFF"/>
      <w:spacing w:after="420" w:line="0" w:lineRule="atLeast"/>
      <w:jc w:val="both"/>
    </w:pPr>
    <w:rPr>
      <w:rFonts w:ascii="Times New Roman" w:eastAsia="Times New Roman" w:hAnsi="Times New Roman" w:cs="Times New Roman"/>
      <w:b/>
      <w:bCs/>
      <w:spacing w:val="10"/>
      <w:sz w:val="17"/>
      <w:szCs w:val="17"/>
    </w:rPr>
  </w:style>
  <w:style w:type="paragraph" w:customStyle="1" w:styleId="24">
    <w:name w:val="Основной текст (2)"/>
    <w:basedOn w:val="a"/>
    <w:link w:val="23"/>
    <w:pPr>
      <w:shd w:val="clear" w:color="auto" w:fill="FFFFFF"/>
      <w:spacing w:before="300" w:after="240" w:line="389" w:lineRule="exact"/>
      <w:ind w:hanging="400"/>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300" w:line="0" w:lineRule="atLeast"/>
      <w:ind w:hanging="760"/>
      <w:jc w:val="center"/>
      <w:outlineLvl w:val="0"/>
    </w:pPr>
    <w:rPr>
      <w:rFonts w:ascii="Times New Roman" w:eastAsia="Times New Roman" w:hAnsi="Times New Roman" w:cs="Times New Roman"/>
      <w:b/>
      <w:bCs/>
      <w:sz w:val="48"/>
      <w:szCs w:val="4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26"/>
      <w:szCs w:val="26"/>
    </w:rPr>
  </w:style>
  <w:style w:type="paragraph" w:customStyle="1" w:styleId="36">
    <w:name w:val="Заголовок №3"/>
    <w:basedOn w:val="a"/>
    <w:link w:val="35"/>
    <w:pPr>
      <w:shd w:val="clear" w:color="auto" w:fill="FFFFFF"/>
      <w:spacing w:before="240" w:line="389" w:lineRule="exact"/>
      <w:ind w:hanging="400"/>
      <w:jc w:val="both"/>
      <w:outlineLvl w:val="2"/>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84" w:lineRule="exact"/>
    </w:pPr>
    <w:rPr>
      <w:rFonts w:ascii="Times New Roman" w:eastAsia="Times New Roman" w:hAnsi="Times New Roman" w:cs="Times New Roman"/>
      <w:b/>
      <w:bCs/>
      <w:sz w:val="48"/>
      <w:szCs w:val="48"/>
    </w:rPr>
  </w:style>
  <w:style w:type="paragraph" w:customStyle="1" w:styleId="a9">
    <w:name w:val="Колонтитул"/>
    <w:basedOn w:val="a"/>
    <w:link w:val="a8"/>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before="420" w:line="389" w:lineRule="exact"/>
      <w:ind w:hanging="40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after="120" w:line="422" w:lineRule="exact"/>
      <w:jc w:val="both"/>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after="180" w:line="403" w:lineRule="exact"/>
      <w:jc w:val="both"/>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413" w:lineRule="exact"/>
      <w:jc w:val="both"/>
    </w:pPr>
    <w:rPr>
      <w:rFonts w:ascii="Times New Roman" w:eastAsia="Times New Roman" w:hAnsi="Times New Roman" w:cs="Times New Roman"/>
      <w:b/>
      <w:bCs/>
    </w:rPr>
  </w:style>
  <w:style w:type="paragraph" w:customStyle="1" w:styleId="2a">
    <w:name w:val="Заголовок №2"/>
    <w:basedOn w:val="a"/>
    <w:link w:val="29"/>
    <w:pPr>
      <w:shd w:val="clear" w:color="auto" w:fill="FFFFFF"/>
      <w:spacing w:before="840" w:after="600" w:line="0" w:lineRule="atLeast"/>
      <w:jc w:val="center"/>
      <w:outlineLvl w:val="1"/>
    </w:pPr>
    <w:rPr>
      <w:rFonts w:ascii="Times New Roman" w:eastAsia="Times New Roman" w:hAnsi="Times New Roman" w:cs="Times New Roman"/>
      <w:b/>
      <w:bCs/>
      <w:sz w:val="32"/>
      <w:szCs w:val="32"/>
    </w:rPr>
  </w:style>
  <w:style w:type="paragraph" w:customStyle="1" w:styleId="101">
    <w:name w:val="Основной текст (10)"/>
    <w:basedOn w:val="a"/>
    <w:link w:val="100"/>
    <w:pPr>
      <w:shd w:val="clear" w:color="auto" w:fill="FFFFFF"/>
      <w:spacing w:after="240" w:line="389" w:lineRule="exact"/>
      <w:jc w:val="both"/>
    </w:pPr>
    <w:rPr>
      <w:rFonts w:ascii="Times New Roman" w:eastAsia="Times New Roman" w:hAnsi="Times New Roman" w:cs="Times New Roman"/>
      <w:sz w:val="26"/>
      <w:szCs w:val="26"/>
      <w:lang w:val="en-US" w:eastAsia="en-US" w:bidi="en-US"/>
    </w:rPr>
  </w:style>
  <w:style w:type="paragraph" w:customStyle="1" w:styleId="110">
    <w:name w:val="Основной текст (11)"/>
    <w:basedOn w:val="a"/>
    <w:link w:val="11Exact"/>
    <w:pPr>
      <w:shd w:val="clear" w:color="auto" w:fill="FFFFFF"/>
      <w:spacing w:line="0" w:lineRule="atLeast"/>
    </w:pPr>
    <w:rPr>
      <w:rFonts w:ascii="Tahoma" w:eastAsia="Tahoma" w:hAnsi="Tahoma" w:cs="Tahoma"/>
      <w:b/>
      <w:bCs/>
      <w:sz w:val="16"/>
      <w:szCs w:val="16"/>
    </w:rPr>
  </w:style>
  <w:style w:type="paragraph" w:customStyle="1" w:styleId="ac">
    <w:name w:val="Подпись к таблице"/>
    <w:basedOn w:val="a"/>
    <w:link w:val="ab"/>
    <w:pPr>
      <w:shd w:val="clear" w:color="auto" w:fill="FFFFFF"/>
      <w:spacing w:line="384" w:lineRule="exact"/>
      <w:jc w:val="both"/>
    </w:pPr>
    <w:rPr>
      <w:rFonts w:ascii="Times New Roman" w:eastAsia="Times New Roman" w:hAnsi="Times New Roman" w:cs="Times New Roman"/>
      <w:sz w:val="26"/>
      <w:szCs w:val="26"/>
    </w:rPr>
  </w:style>
  <w:style w:type="paragraph" w:customStyle="1" w:styleId="13">
    <w:name w:val="Основной текст (13)"/>
    <w:basedOn w:val="a"/>
    <w:link w:val="13Exact"/>
    <w:pPr>
      <w:shd w:val="clear" w:color="auto" w:fill="FFFFFF"/>
      <w:spacing w:line="192" w:lineRule="exact"/>
    </w:pPr>
    <w:rPr>
      <w:rFonts w:ascii="Times New Roman" w:eastAsia="Times New Roman" w:hAnsi="Times New Roman" w:cs="Times New Roman"/>
      <w:sz w:val="20"/>
      <w:szCs w:val="20"/>
    </w:rPr>
  </w:style>
  <w:style w:type="paragraph" w:customStyle="1" w:styleId="af">
    <w:name w:val="Подпись к картинке"/>
    <w:basedOn w:val="a"/>
    <w:link w:val="Exact4"/>
    <w:pPr>
      <w:shd w:val="clear" w:color="auto" w:fill="FFFFFF"/>
      <w:spacing w:line="192" w:lineRule="exact"/>
    </w:pPr>
    <w:rPr>
      <w:rFonts w:ascii="Times New Roman" w:eastAsia="Times New Roman" w:hAnsi="Times New Roman" w:cs="Times New Roman"/>
      <w:sz w:val="26"/>
      <w:szCs w:val="26"/>
    </w:rPr>
  </w:style>
  <w:style w:type="paragraph" w:customStyle="1" w:styleId="2f">
    <w:name w:val="Подпись к картинке (2)"/>
    <w:basedOn w:val="a"/>
    <w:link w:val="2Exact5"/>
    <w:pPr>
      <w:shd w:val="clear" w:color="auto" w:fill="FFFFFF"/>
      <w:spacing w:line="192" w:lineRule="exact"/>
    </w:pPr>
    <w:rPr>
      <w:rFonts w:ascii="Times New Roman" w:eastAsia="Times New Roman" w:hAnsi="Times New Roman" w:cs="Times New Roman"/>
      <w:sz w:val="20"/>
      <w:szCs w:val="20"/>
    </w:rPr>
  </w:style>
  <w:style w:type="paragraph" w:customStyle="1" w:styleId="3b">
    <w:name w:val="Подпись к картинке (3)"/>
    <w:basedOn w:val="a"/>
    <w:link w:val="3Exact1"/>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14">
    <w:name w:val="Основной текст (14)"/>
    <w:basedOn w:val="a"/>
    <w:link w:val="14Exact"/>
    <w:pPr>
      <w:shd w:val="clear" w:color="auto" w:fill="FFFFFF"/>
      <w:spacing w:after="60" w:line="0" w:lineRule="atLeast"/>
    </w:pPr>
    <w:rPr>
      <w:rFonts w:ascii="Times New Roman" w:eastAsia="Times New Roman" w:hAnsi="Times New Roman" w:cs="Times New Roman"/>
      <w:sz w:val="10"/>
      <w:szCs w:val="10"/>
      <w:lang w:val="en-US" w:eastAsia="en-US" w:bidi="en-US"/>
    </w:rPr>
  </w:style>
  <w:style w:type="paragraph" w:customStyle="1" w:styleId="15">
    <w:name w:val="Основной текст (15)"/>
    <w:basedOn w:val="a"/>
    <w:link w:val="15Exact"/>
    <w:pPr>
      <w:shd w:val="clear" w:color="auto" w:fill="FFFFFF"/>
      <w:spacing w:line="0" w:lineRule="atLeast"/>
    </w:pPr>
    <w:rPr>
      <w:rFonts w:ascii="Courier New" w:eastAsia="Courier New" w:hAnsi="Courier New" w:cs="Courier New"/>
      <w:sz w:val="120"/>
      <w:szCs w:val="120"/>
    </w:rPr>
  </w:style>
  <w:style w:type="paragraph" w:customStyle="1" w:styleId="16">
    <w:name w:val="Основной текст (16)"/>
    <w:basedOn w:val="a"/>
    <w:link w:val="16Exact"/>
    <w:pPr>
      <w:shd w:val="clear" w:color="auto" w:fill="FFFFFF"/>
      <w:spacing w:line="216" w:lineRule="exact"/>
    </w:pPr>
    <w:rPr>
      <w:rFonts w:ascii="Calibri" w:eastAsia="Calibri" w:hAnsi="Calibri" w:cs="Calibri"/>
      <w:sz w:val="16"/>
      <w:szCs w:val="16"/>
    </w:rPr>
  </w:style>
  <w:style w:type="paragraph" w:customStyle="1" w:styleId="17">
    <w:name w:val="Основной текст (17)"/>
    <w:basedOn w:val="a"/>
    <w:link w:val="17Exact"/>
    <w:pPr>
      <w:shd w:val="clear" w:color="auto" w:fill="FFFFFF"/>
      <w:spacing w:line="211" w:lineRule="exact"/>
    </w:pPr>
    <w:rPr>
      <w:rFonts w:ascii="Tahoma" w:eastAsia="Tahoma" w:hAnsi="Tahoma" w:cs="Tahoma"/>
      <w:sz w:val="12"/>
      <w:szCs w:val="12"/>
    </w:rPr>
  </w:style>
  <w:style w:type="paragraph" w:customStyle="1" w:styleId="2f1">
    <w:name w:val="Подпись к таблице (2)"/>
    <w:basedOn w:val="a"/>
    <w:link w:val="2f0"/>
    <w:pPr>
      <w:shd w:val="clear" w:color="auto" w:fill="FFFFFF"/>
      <w:spacing w:line="0" w:lineRule="atLeast"/>
    </w:pPr>
    <w:rPr>
      <w:rFonts w:ascii="Times New Roman" w:eastAsia="Times New Roman" w:hAnsi="Times New Roman" w:cs="Times New Roman"/>
      <w:b/>
      <w:bCs/>
      <w:sz w:val="26"/>
      <w:szCs w:val="26"/>
    </w:rPr>
  </w:style>
  <w:style w:type="paragraph" w:customStyle="1" w:styleId="180">
    <w:name w:val="Основной текст (18)"/>
    <w:basedOn w:val="a"/>
    <w:link w:val="18"/>
    <w:pPr>
      <w:shd w:val="clear" w:color="auto" w:fill="FFFFFF"/>
      <w:spacing w:line="0" w:lineRule="atLeast"/>
    </w:pPr>
    <w:rPr>
      <w:rFonts w:ascii="Courier New" w:eastAsia="Courier New" w:hAnsi="Courier New" w:cs="Courier New"/>
      <w:b/>
      <w:bCs/>
      <w:sz w:val="28"/>
      <w:szCs w:val="28"/>
    </w:rPr>
  </w:style>
  <w:style w:type="paragraph" w:customStyle="1" w:styleId="190">
    <w:name w:val="Основной текст (19)"/>
    <w:basedOn w:val="a"/>
    <w:link w:val="19"/>
    <w:pPr>
      <w:shd w:val="clear" w:color="auto" w:fill="FFFFFF"/>
      <w:spacing w:before="360" w:line="0" w:lineRule="atLeast"/>
    </w:pPr>
    <w:rPr>
      <w:rFonts w:ascii="Tahoma" w:eastAsia="Tahoma" w:hAnsi="Tahoma" w:cs="Tahoma"/>
      <w:b/>
      <w:bCs/>
      <w:sz w:val="28"/>
      <w:szCs w:val="28"/>
    </w:rPr>
  </w:style>
  <w:style w:type="paragraph" w:customStyle="1" w:styleId="3d">
    <w:name w:val="Подпись к таблице (3)"/>
    <w:basedOn w:val="a"/>
    <w:link w:val="3c"/>
    <w:pPr>
      <w:shd w:val="clear" w:color="auto" w:fill="FFFFFF"/>
      <w:spacing w:line="0" w:lineRule="atLeast"/>
    </w:pPr>
    <w:rPr>
      <w:rFonts w:ascii="Courier New" w:eastAsia="Courier New" w:hAnsi="Courier New" w:cs="Courier New"/>
      <w:sz w:val="76"/>
      <w:szCs w:val="76"/>
    </w:rPr>
  </w:style>
  <w:style w:type="paragraph" w:customStyle="1" w:styleId="200">
    <w:name w:val="Основной текст (20)"/>
    <w:basedOn w:val="a"/>
    <w:link w:val="20Exact"/>
    <w:pPr>
      <w:shd w:val="clear" w:color="auto" w:fill="FFFFFF"/>
      <w:spacing w:line="0" w:lineRule="atLeast"/>
    </w:pPr>
    <w:rPr>
      <w:rFonts w:ascii="Times New Roman" w:eastAsia="Times New Roman" w:hAnsi="Times New Roman" w:cs="Times New Roman"/>
      <w:w w:val="200"/>
      <w:sz w:val="36"/>
      <w:szCs w:val="36"/>
    </w:rPr>
  </w:style>
  <w:style w:type="paragraph" w:customStyle="1" w:styleId="210">
    <w:name w:val="Основной текст (21)"/>
    <w:basedOn w:val="a"/>
    <w:link w:val="21Exact"/>
    <w:pPr>
      <w:shd w:val="clear" w:color="auto" w:fill="FFFFFF"/>
      <w:spacing w:line="0" w:lineRule="atLeast"/>
    </w:pPr>
    <w:rPr>
      <w:rFonts w:ascii="Times New Roman" w:eastAsia="Times New Roman" w:hAnsi="Times New Roman" w:cs="Times New Roman"/>
      <w:b/>
      <w:bCs/>
      <w:sz w:val="19"/>
      <w:szCs w:val="19"/>
    </w:rPr>
  </w:style>
  <w:style w:type="paragraph" w:customStyle="1" w:styleId="221">
    <w:name w:val="Основной текст (22)"/>
    <w:basedOn w:val="a"/>
    <w:link w:val="220"/>
    <w:pPr>
      <w:shd w:val="clear" w:color="auto" w:fill="FFFFFF"/>
      <w:spacing w:after="180" w:line="0" w:lineRule="atLeast"/>
    </w:pPr>
    <w:rPr>
      <w:rFonts w:ascii="Times New Roman" w:eastAsia="Times New Roman" w:hAnsi="Times New Roman" w:cs="Times New Roman"/>
      <w:b/>
      <w:bCs/>
      <w:sz w:val="18"/>
      <w:szCs w:val="18"/>
    </w:rPr>
  </w:style>
  <w:style w:type="paragraph" w:customStyle="1" w:styleId="230">
    <w:name w:val="Основной текст (23)"/>
    <w:basedOn w:val="a"/>
    <w:link w:val="23Exact"/>
    <w:pPr>
      <w:shd w:val="clear" w:color="auto" w:fill="FFFFFF"/>
      <w:spacing w:before="180" w:after="60" w:line="0" w:lineRule="atLeast"/>
      <w:jc w:val="right"/>
    </w:pPr>
    <w:rPr>
      <w:rFonts w:ascii="Times New Roman" w:eastAsia="Times New Roman" w:hAnsi="Times New Roman" w:cs="Times New Roman"/>
      <w:sz w:val="15"/>
      <w:szCs w:val="15"/>
    </w:rPr>
  </w:style>
  <w:style w:type="paragraph" w:customStyle="1" w:styleId="240">
    <w:name w:val="Основной текст (24)"/>
    <w:basedOn w:val="a"/>
    <w:link w:val="24Exact"/>
    <w:pPr>
      <w:shd w:val="clear" w:color="auto" w:fill="FFFFFF"/>
      <w:spacing w:line="149" w:lineRule="exact"/>
      <w:ind w:hanging="160"/>
    </w:pPr>
    <w:rPr>
      <w:rFonts w:ascii="Times New Roman" w:eastAsia="Times New Roman" w:hAnsi="Times New Roman" w:cs="Times New Roman"/>
      <w:sz w:val="15"/>
      <w:szCs w:val="15"/>
    </w:rPr>
  </w:style>
  <w:style w:type="paragraph" w:customStyle="1" w:styleId="250">
    <w:name w:val="Основной текст (25)"/>
    <w:basedOn w:val="a"/>
    <w:link w:val="25Exact"/>
    <w:pPr>
      <w:shd w:val="clear" w:color="auto" w:fill="FFFFFF"/>
      <w:spacing w:line="149" w:lineRule="exact"/>
    </w:pPr>
    <w:rPr>
      <w:rFonts w:ascii="Times New Roman" w:eastAsia="Times New Roman" w:hAnsi="Times New Roman" w:cs="Times New Roman"/>
      <w:sz w:val="15"/>
      <w:szCs w:val="15"/>
    </w:rPr>
  </w:style>
  <w:style w:type="paragraph" w:customStyle="1" w:styleId="260">
    <w:name w:val="Основной текст (26)"/>
    <w:basedOn w:val="a"/>
    <w:link w:val="26Exact"/>
    <w:pPr>
      <w:shd w:val="clear" w:color="auto" w:fill="FFFFFF"/>
      <w:spacing w:after="60" w:line="0" w:lineRule="atLeast"/>
      <w:jc w:val="both"/>
    </w:pPr>
    <w:rPr>
      <w:rFonts w:ascii="Times New Roman" w:eastAsia="Times New Roman" w:hAnsi="Times New Roman" w:cs="Times New Roman"/>
      <w:sz w:val="12"/>
      <w:szCs w:val="12"/>
      <w:lang w:val="en-US" w:eastAsia="en-US" w:bidi="en-US"/>
    </w:rPr>
  </w:style>
  <w:style w:type="paragraph" w:customStyle="1" w:styleId="270">
    <w:name w:val="Основной текст (27)"/>
    <w:basedOn w:val="a"/>
    <w:link w:val="27Exact"/>
    <w:pPr>
      <w:shd w:val="clear" w:color="auto" w:fill="FFFFFF"/>
      <w:spacing w:line="0" w:lineRule="atLeast"/>
    </w:pPr>
    <w:rPr>
      <w:rFonts w:ascii="Times New Roman" w:eastAsia="Times New Roman" w:hAnsi="Times New Roman" w:cs="Times New Roman"/>
      <w:sz w:val="19"/>
      <w:szCs w:val="19"/>
    </w:rPr>
  </w:style>
  <w:style w:type="paragraph" w:customStyle="1" w:styleId="280">
    <w:name w:val="Основной текст (28)"/>
    <w:basedOn w:val="a"/>
    <w:link w:val="28Exact"/>
    <w:pPr>
      <w:shd w:val="clear" w:color="auto" w:fill="FFFFFF"/>
      <w:spacing w:line="0" w:lineRule="atLeast"/>
      <w:ind w:hanging="360"/>
      <w:jc w:val="both"/>
    </w:pPr>
    <w:rPr>
      <w:rFonts w:ascii="Times New Roman" w:eastAsia="Times New Roman" w:hAnsi="Times New Roman" w:cs="Times New Roman"/>
      <w:sz w:val="15"/>
      <w:szCs w:val="15"/>
    </w:rPr>
  </w:style>
  <w:style w:type="paragraph" w:customStyle="1" w:styleId="290">
    <w:name w:val="Основной текст (29)"/>
    <w:basedOn w:val="a"/>
    <w:link w:val="29Exact"/>
    <w:pPr>
      <w:shd w:val="clear" w:color="auto" w:fill="FFFFFF"/>
      <w:spacing w:line="0" w:lineRule="atLeast"/>
    </w:pPr>
    <w:rPr>
      <w:rFonts w:ascii="Courier New" w:eastAsia="Courier New" w:hAnsi="Courier New" w:cs="Courier New"/>
      <w:spacing w:val="-20"/>
      <w:sz w:val="16"/>
      <w:szCs w:val="16"/>
    </w:rPr>
  </w:style>
  <w:style w:type="paragraph" w:customStyle="1" w:styleId="300">
    <w:name w:val="Основной текст (30)"/>
    <w:basedOn w:val="a"/>
    <w:link w:val="30Exact"/>
    <w:pPr>
      <w:shd w:val="clear" w:color="auto" w:fill="FFFFFF"/>
      <w:spacing w:line="149" w:lineRule="exact"/>
    </w:pPr>
    <w:rPr>
      <w:rFonts w:ascii="Times New Roman" w:eastAsia="Times New Roman" w:hAnsi="Times New Roman" w:cs="Times New Roman"/>
      <w:i/>
      <w:iCs/>
      <w:sz w:val="20"/>
      <w:szCs w:val="20"/>
      <w:lang w:val="en-US" w:eastAsia="en-US" w:bidi="en-US"/>
    </w:rPr>
  </w:style>
  <w:style w:type="paragraph" w:customStyle="1" w:styleId="310">
    <w:name w:val="Основной текст (31)"/>
    <w:basedOn w:val="a"/>
    <w:link w:val="31Exact"/>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image" Target="media/image2.jpeg"/><Relationship Id="rId21" Type="http://schemas.openxmlformats.org/officeDocument/2006/relationships/header" Target="header14.xml"/><Relationship Id="rId34" Type="http://schemas.openxmlformats.org/officeDocument/2006/relationships/hyperlink" Target="https://www.medseape.eom/viewartiele/930707" TargetMode="Externa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image" Target="media/image7.jpeg"/><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yperlink" Target="https://doi.org/10.llll/1471-0528.14619" TargetMode="Externa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yperlink" Target="https://dx.doi.Org/10.18565/aig.2021.3.210-221" TargetMode="External"/><Relationship Id="rId37" Type="http://schemas.openxmlformats.org/officeDocument/2006/relationships/header" Target="header23.xml"/><Relationship Id="rId40" Type="http://schemas.openxmlformats.org/officeDocument/2006/relationships/footer" Target="footer1.xml"/><Relationship Id="rId45" Type="http://schemas.openxmlformats.org/officeDocument/2006/relationships/image" Target="media/image5.jpeg"/><Relationship Id="rId53" Type="http://schemas.openxmlformats.org/officeDocument/2006/relationships/header" Target="header27.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https://doi.org/10.llll/jog.13684" TargetMode="External"/><Relationship Id="rId44" Type="http://schemas.openxmlformats.org/officeDocument/2006/relationships/image" Target="media/image4.jpeg"/><Relationship Id="rId52"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https://www.ised.org/offieial-positions/2019-ised-offieial-positions-adult" TargetMode="External"/><Relationship Id="rId35" Type="http://schemas.openxmlformats.org/officeDocument/2006/relationships/header" Target="header21.xml"/><Relationship Id="rId43" Type="http://schemas.openxmlformats.org/officeDocument/2006/relationships/image" Target="media/image3.jpeg"/><Relationship Id="rId48" Type="http://schemas.openxmlformats.org/officeDocument/2006/relationships/footer" Target="footer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yperlink" Target="https://doi.org/10.21518/2079-701X-2014-7-54-57" TargetMode="External"/><Relationship Id="rId38" Type="http://schemas.openxmlformats.org/officeDocument/2006/relationships/header" Target="header24.xml"/><Relationship Id="rId46" Type="http://schemas.openxmlformats.org/officeDocument/2006/relationships/image" Target="media/image6.jpeg"/><Relationship Id="rId20" Type="http://schemas.openxmlformats.org/officeDocument/2006/relationships/header" Target="header13.xml"/><Relationship Id="rId41" Type="http://schemas.openxmlformats.org/officeDocument/2006/relationships/footer" Target="footer2.xml"/><Relationship Id="rId54"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s://joumals.lww.eom/menopausejoumal/Fulltext/2014/10000/Genitourinary_syndrome_of_menopa" TargetMode="External"/><Relationship Id="rId36" Type="http://schemas.openxmlformats.org/officeDocument/2006/relationships/header" Target="header22.xml"/><Relationship Id="rId4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21858</Words>
  <Characters>124596</Characters>
  <Application>Microsoft Office Word</Application>
  <DocSecurity>0</DocSecurity>
  <Lines>1038</Lines>
  <Paragraphs>292</Paragraphs>
  <ScaleCrop>false</ScaleCrop>
  <Company/>
  <LinksUpToDate>false</LinksUpToDate>
  <CharactersWithSpaces>146162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2023-11-10T04:03:00Z</dcterms:created>
  <dcterms:modified xsi:type="dcterms:W3CDTF">2023-11-10T04:04:00Z</dcterms:modified>
</cp:coreProperties>
</file>